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B7A" w:rsidRPr="005D7B7A" w:rsidRDefault="005D7B7A" w:rsidP="005D7B7A">
      <w:pPr>
        <w:spacing w:line="240" w:lineRule="auto"/>
        <w:jc w:val="right"/>
        <w:rPr>
          <w:rFonts w:ascii="Times New Roman" w:hAnsi="Times New Roman"/>
          <w:sz w:val="20"/>
          <w:szCs w:val="20"/>
        </w:rPr>
      </w:pPr>
      <w:bookmarkStart w:id="0" w:name="Par25"/>
      <w:bookmarkEnd w:id="0"/>
      <w:r w:rsidRPr="005D7B7A">
        <w:rPr>
          <w:rFonts w:ascii="Times New Roman" w:hAnsi="Times New Roman"/>
          <w:sz w:val="20"/>
          <w:szCs w:val="20"/>
        </w:rPr>
        <w:t>Приложение к приказу финансового органа</w:t>
      </w:r>
    </w:p>
    <w:p w:rsidR="005D7B7A" w:rsidRPr="006378BF" w:rsidRDefault="006378BF" w:rsidP="005D7B7A">
      <w:pPr>
        <w:adjustRightInd w:val="0"/>
        <w:spacing w:line="240" w:lineRule="auto"/>
        <w:jc w:val="right"/>
        <w:rPr>
          <w:rFonts w:ascii="Times New Roman" w:hAnsi="Times New Roman"/>
          <w:sz w:val="20"/>
          <w:szCs w:val="20"/>
        </w:rPr>
      </w:pPr>
      <w:r w:rsidRPr="006378BF">
        <w:rPr>
          <w:rFonts w:ascii="Times New Roman" w:hAnsi="Times New Roman"/>
          <w:sz w:val="20"/>
          <w:szCs w:val="20"/>
        </w:rPr>
        <w:t xml:space="preserve">от «20» февраля 2025г. </w:t>
      </w:r>
      <w:r w:rsidR="005D7B7A" w:rsidRPr="006378BF">
        <w:rPr>
          <w:rFonts w:ascii="Times New Roman" w:hAnsi="Times New Roman"/>
          <w:sz w:val="20"/>
          <w:szCs w:val="20"/>
        </w:rPr>
        <w:t>№</w:t>
      </w:r>
      <w:r>
        <w:rPr>
          <w:rFonts w:ascii="Times New Roman" w:hAnsi="Times New Roman"/>
          <w:sz w:val="20"/>
          <w:szCs w:val="20"/>
        </w:rPr>
        <w:t xml:space="preserve"> 10</w:t>
      </w:r>
    </w:p>
    <w:p w:rsidR="00AC0C73" w:rsidRPr="00AC0C73" w:rsidRDefault="00AC0C73" w:rsidP="00AC0C73">
      <w:pPr>
        <w:tabs>
          <w:tab w:val="left" w:pos="709"/>
        </w:tabs>
        <w:adjustRightInd w:val="0"/>
        <w:spacing w:after="0" w:line="240" w:lineRule="auto"/>
        <w:ind w:left="284"/>
        <w:contextualSpacing/>
        <w:jc w:val="right"/>
        <w:rPr>
          <w:rFonts w:ascii="Times New Roman" w:hAnsi="Times New Roman"/>
          <w:sz w:val="20"/>
          <w:szCs w:val="20"/>
        </w:rPr>
      </w:pPr>
    </w:p>
    <w:p w:rsidR="00AC0C73" w:rsidRPr="00AC0C73" w:rsidRDefault="00AC0C73" w:rsidP="00AC0C73">
      <w:pPr>
        <w:adjustRightInd w:val="0"/>
        <w:spacing w:after="0" w:line="240" w:lineRule="auto"/>
        <w:jc w:val="right"/>
        <w:outlineLvl w:val="0"/>
        <w:rPr>
          <w:rFonts w:ascii="Times New Roman" w:eastAsia="Times New Roman" w:hAnsi="Times New Roman"/>
          <w:sz w:val="24"/>
          <w:szCs w:val="24"/>
          <w:lang w:eastAsia="ru-RU"/>
        </w:rPr>
      </w:pPr>
      <w:r w:rsidRPr="00AC0C73">
        <w:rPr>
          <w:rFonts w:ascii="Times New Roman" w:eastAsia="Times New Roman" w:hAnsi="Times New Roman"/>
          <w:sz w:val="24"/>
          <w:szCs w:val="24"/>
          <w:lang w:eastAsia="ru-RU"/>
        </w:rPr>
        <w:t xml:space="preserve">                                                                                            </w:t>
      </w:r>
    </w:p>
    <w:p w:rsidR="00203316" w:rsidRPr="00B2559B" w:rsidRDefault="00203316" w:rsidP="005D7B7A">
      <w:pPr>
        <w:widowControl w:val="0"/>
        <w:autoSpaceDE w:val="0"/>
        <w:autoSpaceDN w:val="0"/>
        <w:adjustRightInd w:val="0"/>
        <w:spacing w:after="0" w:line="300" w:lineRule="atLeast"/>
        <w:jc w:val="center"/>
        <w:rPr>
          <w:rFonts w:ascii="Times New Roman" w:hAnsi="Times New Roman"/>
          <w:b/>
          <w:bCs/>
          <w:sz w:val="28"/>
          <w:szCs w:val="28"/>
        </w:rPr>
      </w:pPr>
      <w:r w:rsidRPr="00B2559B">
        <w:rPr>
          <w:rFonts w:ascii="Times New Roman" w:hAnsi="Times New Roman"/>
          <w:b/>
          <w:bCs/>
          <w:sz w:val="28"/>
          <w:szCs w:val="28"/>
        </w:rPr>
        <w:t>Порядок</w:t>
      </w:r>
    </w:p>
    <w:p w:rsidR="005D7B7A" w:rsidRDefault="002C3AFF" w:rsidP="005D7B7A">
      <w:pPr>
        <w:widowControl w:val="0"/>
        <w:autoSpaceDE w:val="0"/>
        <w:autoSpaceDN w:val="0"/>
        <w:adjustRightInd w:val="0"/>
        <w:spacing w:after="0" w:line="300" w:lineRule="atLeast"/>
        <w:jc w:val="center"/>
        <w:rPr>
          <w:rFonts w:ascii="Times New Roman" w:hAnsi="Times New Roman"/>
          <w:b/>
          <w:bCs/>
          <w:sz w:val="28"/>
          <w:szCs w:val="28"/>
        </w:rPr>
      </w:pPr>
      <w:r>
        <w:rPr>
          <w:rFonts w:ascii="Times New Roman" w:hAnsi="Times New Roman"/>
          <w:b/>
          <w:bCs/>
          <w:sz w:val="28"/>
          <w:szCs w:val="28"/>
        </w:rPr>
        <w:t>открытия и ведения лицевых счетов, открытых</w:t>
      </w:r>
      <w:r w:rsidR="00407B7A">
        <w:rPr>
          <w:rFonts w:ascii="Times New Roman" w:hAnsi="Times New Roman"/>
          <w:b/>
          <w:bCs/>
          <w:sz w:val="28"/>
          <w:szCs w:val="28"/>
        </w:rPr>
        <w:t xml:space="preserve"> </w:t>
      </w:r>
      <w:r w:rsidR="00FE7B98" w:rsidRPr="00B2559B">
        <w:rPr>
          <w:rFonts w:ascii="Times New Roman" w:hAnsi="Times New Roman"/>
          <w:b/>
          <w:bCs/>
          <w:sz w:val="28"/>
          <w:szCs w:val="28"/>
        </w:rPr>
        <w:t>муниципальным</w:t>
      </w:r>
      <w:r w:rsidR="00203316" w:rsidRPr="00B2559B">
        <w:rPr>
          <w:rFonts w:ascii="Times New Roman" w:hAnsi="Times New Roman"/>
          <w:b/>
          <w:bCs/>
          <w:sz w:val="28"/>
          <w:szCs w:val="28"/>
        </w:rPr>
        <w:t xml:space="preserve"> автономным учреждениям</w:t>
      </w:r>
      <w:r w:rsidR="00875B47" w:rsidRPr="00B2559B">
        <w:rPr>
          <w:rFonts w:ascii="Times New Roman" w:hAnsi="Times New Roman"/>
          <w:b/>
          <w:bCs/>
          <w:sz w:val="28"/>
          <w:szCs w:val="28"/>
        </w:rPr>
        <w:t xml:space="preserve"> </w:t>
      </w:r>
      <w:proofErr w:type="spellStart"/>
      <w:r w:rsidR="00875B47" w:rsidRPr="00B2559B">
        <w:rPr>
          <w:rFonts w:ascii="Times New Roman" w:hAnsi="Times New Roman"/>
          <w:b/>
          <w:bCs/>
          <w:sz w:val="28"/>
          <w:szCs w:val="28"/>
        </w:rPr>
        <w:t>Мирнинского</w:t>
      </w:r>
      <w:proofErr w:type="spellEnd"/>
      <w:r w:rsidR="00875B47" w:rsidRPr="00B2559B">
        <w:rPr>
          <w:rFonts w:ascii="Times New Roman" w:hAnsi="Times New Roman"/>
          <w:b/>
          <w:bCs/>
          <w:sz w:val="28"/>
          <w:szCs w:val="28"/>
        </w:rPr>
        <w:t xml:space="preserve"> района</w:t>
      </w:r>
      <w:r w:rsidR="00FC5CC3">
        <w:rPr>
          <w:rFonts w:ascii="Times New Roman" w:hAnsi="Times New Roman"/>
          <w:b/>
          <w:bCs/>
          <w:sz w:val="28"/>
          <w:szCs w:val="28"/>
        </w:rPr>
        <w:t xml:space="preserve"> </w:t>
      </w:r>
    </w:p>
    <w:p w:rsidR="00203316" w:rsidRPr="00B2559B" w:rsidRDefault="00203316" w:rsidP="005D7B7A">
      <w:pPr>
        <w:widowControl w:val="0"/>
        <w:autoSpaceDE w:val="0"/>
        <w:autoSpaceDN w:val="0"/>
        <w:adjustRightInd w:val="0"/>
        <w:spacing w:after="0" w:line="300" w:lineRule="atLeast"/>
        <w:jc w:val="center"/>
        <w:rPr>
          <w:rFonts w:ascii="Times New Roman" w:hAnsi="Times New Roman"/>
          <w:b/>
          <w:bCs/>
          <w:sz w:val="28"/>
          <w:szCs w:val="28"/>
        </w:rPr>
      </w:pPr>
      <w:r w:rsidRPr="00B2559B">
        <w:rPr>
          <w:rFonts w:ascii="Times New Roman" w:hAnsi="Times New Roman"/>
          <w:b/>
          <w:bCs/>
          <w:sz w:val="28"/>
          <w:szCs w:val="28"/>
        </w:rPr>
        <w:t>Республики Саха (Якутия)</w:t>
      </w:r>
    </w:p>
    <w:p w:rsidR="00203316" w:rsidRPr="00B2559B" w:rsidRDefault="00203316" w:rsidP="00407B7A">
      <w:pPr>
        <w:widowControl w:val="0"/>
        <w:autoSpaceDE w:val="0"/>
        <w:autoSpaceDN w:val="0"/>
        <w:adjustRightInd w:val="0"/>
        <w:spacing w:after="0" w:line="300" w:lineRule="atLeast"/>
        <w:jc w:val="center"/>
        <w:rPr>
          <w:rFonts w:ascii="Times New Roman" w:hAnsi="Times New Roman"/>
          <w:b/>
          <w:bCs/>
          <w:sz w:val="28"/>
          <w:szCs w:val="28"/>
        </w:rPr>
      </w:pPr>
    </w:p>
    <w:p w:rsidR="00203316" w:rsidRPr="00B2559B" w:rsidRDefault="00203316" w:rsidP="00203316">
      <w:pPr>
        <w:widowControl w:val="0"/>
        <w:autoSpaceDE w:val="0"/>
        <w:autoSpaceDN w:val="0"/>
        <w:adjustRightInd w:val="0"/>
        <w:spacing w:after="0" w:line="300" w:lineRule="atLeast"/>
        <w:ind w:firstLine="567"/>
        <w:jc w:val="center"/>
        <w:outlineLvl w:val="1"/>
        <w:rPr>
          <w:rFonts w:ascii="Times New Roman" w:hAnsi="Times New Roman"/>
          <w:b/>
          <w:sz w:val="28"/>
          <w:szCs w:val="28"/>
        </w:rPr>
      </w:pPr>
      <w:r w:rsidRPr="00B2559B">
        <w:rPr>
          <w:rFonts w:ascii="Times New Roman" w:hAnsi="Times New Roman"/>
          <w:b/>
          <w:sz w:val="28"/>
          <w:szCs w:val="28"/>
        </w:rPr>
        <w:t>1. Общие положения</w:t>
      </w:r>
    </w:p>
    <w:p w:rsidR="00203316" w:rsidRPr="00E03312" w:rsidRDefault="00203316" w:rsidP="00E03312">
      <w:pPr>
        <w:widowControl w:val="0"/>
        <w:autoSpaceDE w:val="0"/>
        <w:autoSpaceDN w:val="0"/>
        <w:adjustRightInd w:val="0"/>
        <w:spacing w:before="360" w:after="0" w:line="240" w:lineRule="auto"/>
        <w:ind w:firstLine="567"/>
        <w:contextualSpacing/>
        <w:jc w:val="both"/>
        <w:rPr>
          <w:rFonts w:ascii="Times New Roman" w:hAnsi="Times New Roman"/>
          <w:b/>
          <w:sz w:val="28"/>
          <w:szCs w:val="28"/>
        </w:rPr>
      </w:pPr>
    </w:p>
    <w:p w:rsidR="00203316" w:rsidRPr="00E03312" w:rsidRDefault="00203316" w:rsidP="00E03312">
      <w:pPr>
        <w:widowControl w:val="0"/>
        <w:autoSpaceDE w:val="0"/>
        <w:autoSpaceDN w:val="0"/>
        <w:adjustRightInd w:val="0"/>
        <w:spacing w:before="360" w:after="0" w:line="240" w:lineRule="auto"/>
        <w:ind w:firstLine="567"/>
        <w:contextualSpacing/>
        <w:jc w:val="both"/>
        <w:rPr>
          <w:rFonts w:ascii="Times New Roman" w:hAnsi="Times New Roman"/>
          <w:color w:val="FF0000"/>
          <w:sz w:val="28"/>
          <w:szCs w:val="28"/>
        </w:rPr>
      </w:pPr>
      <w:r w:rsidRPr="00E03312">
        <w:rPr>
          <w:rFonts w:ascii="Times New Roman" w:hAnsi="Times New Roman"/>
          <w:sz w:val="28"/>
          <w:szCs w:val="28"/>
        </w:rPr>
        <w:t xml:space="preserve">1.1. Настоящий Порядок </w:t>
      </w:r>
      <w:r w:rsidR="00914AA9">
        <w:rPr>
          <w:rFonts w:ascii="Times New Roman" w:hAnsi="Times New Roman"/>
          <w:sz w:val="28"/>
          <w:szCs w:val="28"/>
        </w:rPr>
        <w:t xml:space="preserve">открытия и ведения лицевых счетов </w:t>
      </w:r>
      <w:r w:rsidR="004C22E1" w:rsidRPr="00E03312">
        <w:rPr>
          <w:rFonts w:ascii="Times New Roman" w:hAnsi="Times New Roman"/>
          <w:sz w:val="28"/>
          <w:szCs w:val="28"/>
        </w:rPr>
        <w:t>муниципальным</w:t>
      </w:r>
      <w:r w:rsidRPr="00E03312">
        <w:rPr>
          <w:rFonts w:ascii="Times New Roman" w:hAnsi="Times New Roman"/>
          <w:sz w:val="28"/>
          <w:szCs w:val="28"/>
        </w:rPr>
        <w:t xml:space="preserve"> автономным учреждениям </w:t>
      </w:r>
      <w:proofErr w:type="spellStart"/>
      <w:r w:rsidR="004C22E1" w:rsidRPr="00E03312">
        <w:rPr>
          <w:rFonts w:ascii="Times New Roman" w:hAnsi="Times New Roman"/>
          <w:sz w:val="28"/>
          <w:szCs w:val="28"/>
        </w:rPr>
        <w:t>Мирнинского</w:t>
      </w:r>
      <w:proofErr w:type="spellEnd"/>
      <w:r w:rsidR="004C22E1" w:rsidRPr="00E03312">
        <w:rPr>
          <w:rFonts w:ascii="Times New Roman" w:hAnsi="Times New Roman"/>
          <w:sz w:val="28"/>
          <w:szCs w:val="28"/>
        </w:rPr>
        <w:t xml:space="preserve"> района </w:t>
      </w:r>
      <w:r w:rsidRPr="00E03312">
        <w:rPr>
          <w:rFonts w:ascii="Times New Roman" w:hAnsi="Times New Roman"/>
          <w:sz w:val="28"/>
          <w:szCs w:val="28"/>
        </w:rPr>
        <w:t>Республики С</w:t>
      </w:r>
      <w:r w:rsidR="00B2559B" w:rsidRPr="00E03312">
        <w:rPr>
          <w:rFonts w:ascii="Times New Roman" w:hAnsi="Times New Roman"/>
          <w:sz w:val="28"/>
          <w:szCs w:val="28"/>
        </w:rPr>
        <w:t xml:space="preserve">аха (Якутия) (далее – Порядок), </w:t>
      </w:r>
      <w:r w:rsidRPr="00E03312">
        <w:rPr>
          <w:rFonts w:ascii="Times New Roman" w:hAnsi="Times New Roman"/>
          <w:sz w:val="28"/>
          <w:szCs w:val="28"/>
        </w:rPr>
        <w:t xml:space="preserve">устанавливает порядок осуществления </w:t>
      </w:r>
      <w:r w:rsidR="004C22E1" w:rsidRPr="00E03312">
        <w:rPr>
          <w:rFonts w:ascii="Times New Roman" w:hAnsi="Times New Roman"/>
          <w:sz w:val="28"/>
          <w:szCs w:val="28"/>
        </w:rPr>
        <w:t>финансовым управлением Администрации М</w:t>
      </w:r>
      <w:r w:rsidR="00CE6796">
        <w:rPr>
          <w:rFonts w:ascii="Times New Roman" w:hAnsi="Times New Roman"/>
          <w:sz w:val="28"/>
          <w:szCs w:val="28"/>
        </w:rPr>
        <w:t>Р</w:t>
      </w:r>
      <w:r w:rsidR="004C22E1" w:rsidRPr="00E03312">
        <w:rPr>
          <w:rFonts w:ascii="Times New Roman" w:hAnsi="Times New Roman"/>
          <w:sz w:val="28"/>
          <w:szCs w:val="28"/>
        </w:rPr>
        <w:t xml:space="preserve"> «Мирнинский район»</w:t>
      </w:r>
      <w:r w:rsidRPr="00E03312">
        <w:rPr>
          <w:rFonts w:ascii="Times New Roman" w:hAnsi="Times New Roman"/>
          <w:sz w:val="28"/>
          <w:szCs w:val="28"/>
        </w:rPr>
        <w:t xml:space="preserve"> Республики Саха (Якутия) (далее – финансов</w:t>
      </w:r>
      <w:r w:rsidR="004C22E1" w:rsidRPr="00E03312">
        <w:rPr>
          <w:rFonts w:ascii="Times New Roman" w:hAnsi="Times New Roman"/>
          <w:sz w:val="28"/>
          <w:szCs w:val="28"/>
        </w:rPr>
        <w:t>ое управление</w:t>
      </w:r>
      <w:r w:rsidRPr="00E03312">
        <w:rPr>
          <w:rFonts w:ascii="Times New Roman" w:hAnsi="Times New Roman"/>
          <w:sz w:val="28"/>
          <w:szCs w:val="28"/>
        </w:rPr>
        <w:t xml:space="preserve">) открытия, ведения лицевых счетов и проведения кассовых операций со средствами </w:t>
      </w:r>
      <w:r w:rsidR="004C22E1" w:rsidRPr="00E03312">
        <w:rPr>
          <w:rFonts w:ascii="Times New Roman" w:hAnsi="Times New Roman"/>
          <w:sz w:val="28"/>
          <w:szCs w:val="28"/>
        </w:rPr>
        <w:t>муниципальных</w:t>
      </w:r>
      <w:r w:rsidRPr="00E03312">
        <w:rPr>
          <w:rFonts w:ascii="Times New Roman" w:hAnsi="Times New Roman"/>
          <w:sz w:val="28"/>
          <w:szCs w:val="28"/>
        </w:rPr>
        <w:t xml:space="preserve"> автономных учреждений </w:t>
      </w:r>
      <w:proofErr w:type="spellStart"/>
      <w:r w:rsidR="004C22E1" w:rsidRPr="00E03312">
        <w:rPr>
          <w:rFonts w:ascii="Times New Roman" w:hAnsi="Times New Roman"/>
          <w:sz w:val="28"/>
          <w:szCs w:val="28"/>
        </w:rPr>
        <w:t>Мирнинского</w:t>
      </w:r>
      <w:proofErr w:type="spellEnd"/>
      <w:r w:rsidR="004C22E1" w:rsidRPr="00E03312">
        <w:rPr>
          <w:rFonts w:ascii="Times New Roman" w:hAnsi="Times New Roman"/>
          <w:sz w:val="28"/>
          <w:szCs w:val="28"/>
        </w:rPr>
        <w:t xml:space="preserve"> района </w:t>
      </w:r>
      <w:r w:rsidRPr="00E03312">
        <w:rPr>
          <w:rFonts w:ascii="Times New Roman" w:hAnsi="Times New Roman"/>
          <w:sz w:val="28"/>
          <w:szCs w:val="28"/>
        </w:rPr>
        <w:t>Республики Саха (Якутия) (их обособленных подразделений)</w:t>
      </w:r>
      <w:r w:rsidR="00590FAB" w:rsidRPr="00E03312">
        <w:rPr>
          <w:rFonts w:ascii="Times New Roman" w:hAnsi="Times New Roman"/>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1.2. В целях настоящего Порядка применяются следующие термины и понятия:</w:t>
      </w:r>
    </w:p>
    <w:p w:rsidR="00203316" w:rsidRPr="00E03312" w:rsidRDefault="0015338E"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Муниципальное</w:t>
      </w:r>
      <w:r w:rsidR="00757542" w:rsidRPr="00E03312">
        <w:rPr>
          <w:rFonts w:ascii="Times New Roman" w:hAnsi="Times New Roman"/>
          <w:sz w:val="28"/>
          <w:szCs w:val="28"/>
        </w:rPr>
        <w:t xml:space="preserve"> автономное учреждение</w:t>
      </w:r>
      <w:r w:rsidR="00E82ACF">
        <w:rPr>
          <w:rFonts w:ascii="Times New Roman" w:hAnsi="Times New Roman"/>
          <w:sz w:val="28"/>
          <w:szCs w:val="28"/>
        </w:rPr>
        <w:t xml:space="preserve"> </w:t>
      </w:r>
      <w:r w:rsidR="00203316" w:rsidRPr="00E03312">
        <w:rPr>
          <w:rFonts w:ascii="Times New Roman" w:hAnsi="Times New Roman"/>
          <w:sz w:val="28"/>
          <w:szCs w:val="28"/>
        </w:rPr>
        <w:t>–</w:t>
      </w:r>
      <w:r w:rsidR="00E82ACF">
        <w:rPr>
          <w:rFonts w:ascii="Times New Roman" w:hAnsi="Times New Roman"/>
          <w:sz w:val="28"/>
          <w:szCs w:val="28"/>
        </w:rPr>
        <w:t xml:space="preserve"> </w:t>
      </w:r>
      <w:r w:rsidR="00203316" w:rsidRPr="00E03312">
        <w:rPr>
          <w:rFonts w:ascii="Times New Roman" w:hAnsi="Times New Roman"/>
          <w:sz w:val="28"/>
          <w:szCs w:val="28"/>
        </w:rPr>
        <w:t xml:space="preserve">некоммерческая организация, созданная </w:t>
      </w:r>
      <w:r w:rsidR="008C1B81" w:rsidRPr="008C1B81">
        <w:rPr>
          <w:rFonts w:ascii="Times New Roman" w:hAnsi="Times New Roman"/>
          <w:sz w:val="28"/>
          <w:szCs w:val="28"/>
        </w:rPr>
        <w:t>муниципальным районном «Мирнинский район» Республики Саха (Якутия) или одним из городских или сельских пос</w:t>
      </w:r>
      <w:r w:rsidR="008C1B81">
        <w:rPr>
          <w:rFonts w:ascii="Times New Roman" w:hAnsi="Times New Roman"/>
          <w:sz w:val="28"/>
          <w:szCs w:val="28"/>
        </w:rPr>
        <w:t>е</w:t>
      </w:r>
      <w:r w:rsidR="008C1B81" w:rsidRPr="008C1B81">
        <w:rPr>
          <w:rFonts w:ascii="Times New Roman" w:hAnsi="Times New Roman"/>
          <w:sz w:val="28"/>
          <w:szCs w:val="28"/>
        </w:rPr>
        <w:t xml:space="preserve">лений </w:t>
      </w:r>
      <w:proofErr w:type="spellStart"/>
      <w:r w:rsidR="008C1B81" w:rsidRPr="008C1B81">
        <w:rPr>
          <w:rFonts w:ascii="Times New Roman" w:hAnsi="Times New Roman"/>
          <w:sz w:val="28"/>
          <w:szCs w:val="28"/>
        </w:rPr>
        <w:t>Мирнинского</w:t>
      </w:r>
      <w:proofErr w:type="spellEnd"/>
      <w:r w:rsidR="008C1B81" w:rsidRPr="008C1B81">
        <w:rPr>
          <w:rFonts w:ascii="Times New Roman" w:hAnsi="Times New Roman"/>
          <w:sz w:val="28"/>
          <w:szCs w:val="28"/>
        </w:rPr>
        <w:t xml:space="preserve"> района</w:t>
      </w:r>
      <w:r w:rsidR="008C1B81" w:rsidRPr="00E03312">
        <w:rPr>
          <w:rFonts w:ascii="Times New Roman" w:hAnsi="Times New Roman"/>
          <w:sz w:val="28"/>
          <w:szCs w:val="28"/>
        </w:rPr>
        <w:t xml:space="preserve"> </w:t>
      </w:r>
      <w:r w:rsidR="00203316" w:rsidRPr="00E03312">
        <w:rPr>
          <w:rFonts w:ascii="Times New Roman" w:hAnsi="Times New Roman"/>
          <w:sz w:val="28"/>
          <w:szCs w:val="28"/>
        </w:rPr>
        <w:t xml:space="preserve">для выполнения работ, оказания услуг в целях осуществления предусмотренных законодательством Российской Федерации полномочий органов </w:t>
      </w:r>
      <w:r w:rsidR="00114896" w:rsidRPr="00E03312">
        <w:rPr>
          <w:rFonts w:ascii="Times New Roman" w:hAnsi="Times New Roman"/>
          <w:sz w:val="28"/>
          <w:szCs w:val="28"/>
        </w:rPr>
        <w:t>муниципальной</w:t>
      </w:r>
      <w:r w:rsidR="00203316" w:rsidRPr="00E03312">
        <w:rPr>
          <w:rFonts w:ascii="Times New Roman" w:hAnsi="Times New Roman"/>
          <w:sz w:val="28"/>
          <w:szCs w:val="28"/>
        </w:rPr>
        <w:t xml:space="preserve"> власти в сферах науки, образования,  культуры, средств массовой 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 проведении мероприятий по работе с детьми и молодежью в указанных сферах) (далее - автономное учреждение).</w:t>
      </w:r>
    </w:p>
    <w:p w:rsidR="00A45954" w:rsidRDefault="00203316" w:rsidP="000C6219">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Учредитель</w:t>
      </w:r>
      <w:r w:rsidR="00E82ACF">
        <w:rPr>
          <w:rFonts w:ascii="Times New Roman" w:hAnsi="Times New Roman"/>
          <w:sz w:val="28"/>
          <w:szCs w:val="28"/>
        </w:rPr>
        <w:t xml:space="preserve"> </w:t>
      </w:r>
      <w:r w:rsidRPr="00E03312">
        <w:rPr>
          <w:rFonts w:ascii="Times New Roman" w:hAnsi="Times New Roman"/>
          <w:sz w:val="28"/>
          <w:szCs w:val="28"/>
        </w:rPr>
        <w:t>–</w:t>
      </w:r>
      <w:r w:rsidR="00A45954">
        <w:rPr>
          <w:rFonts w:ascii="Times New Roman" w:hAnsi="Times New Roman"/>
          <w:sz w:val="28"/>
          <w:szCs w:val="28"/>
        </w:rPr>
        <w:t xml:space="preserve"> </w:t>
      </w:r>
      <w:r w:rsidR="008C1B81" w:rsidRPr="008C1B81">
        <w:rPr>
          <w:rFonts w:ascii="Times New Roman" w:hAnsi="Times New Roman"/>
          <w:sz w:val="28"/>
          <w:szCs w:val="28"/>
        </w:rPr>
        <w:t>орган местного самоуправления</w:t>
      </w:r>
      <w:r w:rsidR="008C1B81" w:rsidRPr="008C1B81">
        <w:rPr>
          <w:rFonts w:ascii="Times New Roman" w:hAnsi="Times New Roman"/>
          <w:i/>
          <w:sz w:val="28"/>
          <w:szCs w:val="28"/>
        </w:rPr>
        <w:t>,</w:t>
      </w:r>
      <w:r w:rsidR="008C1B81" w:rsidRPr="008C1B81">
        <w:rPr>
          <w:rFonts w:ascii="Times New Roman" w:hAnsi="Times New Roman"/>
          <w:sz w:val="28"/>
          <w:szCs w:val="28"/>
        </w:rPr>
        <w:t xml:space="preserve"> наделенный функциями и полномочиями учредителя, в ведении которого находится </w:t>
      </w:r>
      <w:r w:rsidR="008C1B81">
        <w:rPr>
          <w:rFonts w:ascii="Times New Roman" w:hAnsi="Times New Roman"/>
          <w:sz w:val="28"/>
          <w:szCs w:val="28"/>
        </w:rPr>
        <w:t>автономное</w:t>
      </w:r>
      <w:r w:rsidR="008C1B81" w:rsidRPr="008C1B81">
        <w:rPr>
          <w:rFonts w:ascii="Times New Roman" w:hAnsi="Times New Roman"/>
          <w:sz w:val="28"/>
          <w:szCs w:val="28"/>
        </w:rPr>
        <w:t xml:space="preserve"> учреждение</w:t>
      </w:r>
      <w:r w:rsidR="00A45954">
        <w:rPr>
          <w:rFonts w:ascii="Times New Roman" w:hAnsi="Times New Roman"/>
          <w:sz w:val="28"/>
          <w:szCs w:val="28"/>
        </w:rPr>
        <w:t>.</w:t>
      </w:r>
    </w:p>
    <w:p w:rsidR="00203316" w:rsidRPr="00E03312" w:rsidRDefault="00CE6796" w:rsidP="000C6219">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Муниципальное </w:t>
      </w:r>
      <w:r w:rsidR="00203316" w:rsidRPr="00E03312">
        <w:rPr>
          <w:rFonts w:ascii="Times New Roman" w:hAnsi="Times New Roman"/>
          <w:sz w:val="28"/>
          <w:szCs w:val="28"/>
        </w:rPr>
        <w:t xml:space="preserve">задание – документ, устанавливающий требования к составу, качеству и (или) объему (содержанию), условиям, порядку и результатам оказания </w:t>
      </w:r>
      <w:r w:rsidR="00114896" w:rsidRPr="00E03312">
        <w:rPr>
          <w:rFonts w:ascii="Times New Roman" w:hAnsi="Times New Roman"/>
          <w:sz w:val="28"/>
          <w:szCs w:val="28"/>
        </w:rPr>
        <w:t>муниципальных услуг</w:t>
      </w:r>
      <w:r w:rsidR="00203316" w:rsidRPr="00E03312">
        <w:rPr>
          <w:rFonts w:ascii="Times New Roman" w:hAnsi="Times New Roman"/>
          <w:sz w:val="28"/>
          <w:szCs w:val="28"/>
        </w:rPr>
        <w:t xml:space="preserve"> (выполнения работ).</w:t>
      </w:r>
    </w:p>
    <w:p w:rsidR="001E40E5" w:rsidRPr="001E40E5" w:rsidRDefault="000C6219" w:rsidP="001E40E5">
      <w:pPr>
        <w:pStyle w:val="af0"/>
        <w:spacing w:line="276" w:lineRule="auto"/>
        <w:ind w:right="191" w:firstLine="142"/>
        <w:jc w:val="both"/>
        <w:rPr>
          <w:sz w:val="28"/>
          <w:szCs w:val="28"/>
        </w:rPr>
      </w:pPr>
      <w:r w:rsidRPr="000C6219">
        <w:rPr>
          <w:sz w:val="28"/>
          <w:szCs w:val="28"/>
        </w:rPr>
        <w:t xml:space="preserve">      </w:t>
      </w:r>
      <w:r w:rsidR="00203316" w:rsidRPr="00E03312">
        <w:rPr>
          <w:sz w:val="28"/>
          <w:szCs w:val="28"/>
        </w:rPr>
        <w:t xml:space="preserve">Субсидии на финансовое обеспечение выполнения </w:t>
      </w:r>
      <w:r w:rsidR="0009381B" w:rsidRPr="00E03312">
        <w:rPr>
          <w:sz w:val="28"/>
          <w:szCs w:val="28"/>
        </w:rPr>
        <w:t>муниципального</w:t>
      </w:r>
      <w:r w:rsidR="00203316" w:rsidRPr="00E03312">
        <w:rPr>
          <w:sz w:val="28"/>
          <w:szCs w:val="28"/>
        </w:rPr>
        <w:t xml:space="preserve"> зад</w:t>
      </w:r>
      <w:r w:rsidR="00CE6796">
        <w:rPr>
          <w:sz w:val="28"/>
          <w:szCs w:val="28"/>
        </w:rPr>
        <w:t>ания –</w:t>
      </w:r>
      <w:r w:rsidR="00680071">
        <w:rPr>
          <w:sz w:val="28"/>
          <w:szCs w:val="28"/>
        </w:rPr>
        <w:t xml:space="preserve"> </w:t>
      </w:r>
      <w:r w:rsidR="00680071" w:rsidRPr="00680071">
        <w:rPr>
          <w:sz w:val="28"/>
          <w:szCs w:val="28"/>
        </w:rPr>
        <w:t xml:space="preserve">субсидии, </w:t>
      </w:r>
      <w:r w:rsidR="00680071">
        <w:rPr>
          <w:sz w:val="28"/>
          <w:szCs w:val="28"/>
        </w:rPr>
        <w:t xml:space="preserve">предоставленные </w:t>
      </w:r>
      <w:r w:rsidR="00680071" w:rsidRPr="00680071">
        <w:rPr>
          <w:sz w:val="28"/>
          <w:szCs w:val="28"/>
        </w:rPr>
        <w:t xml:space="preserve">автономным учреждениям на финансовое обеспечение выполнения ими </w:t>
      </w:r>
      <w:r w:rsidR="00680071">
        <w:rPr>
          <w:sz w:val="28"/>
          <w:szCs w:val="28"/>
        </w:rPr>
        <w:t>муниципального</w:t>
      </w:r>
      <w:r w:rsidR="00680071" w:rsidRPr="00680071">
        <w:rPr>
          <w:sz w:val="28"/>
          <w:szCs w:val="28"/>
        </w:rPr>
        <w:t xml:space="preserve"> задания, в том числе в рамках исполнения муниципального социального заказа на оказание муниципальных услуг в социальной сфере, рассчитанные с учетом нормативных затрат на оказание ими муниципальных услуг физическим и (или) юридическим лицам и нормативных затрат на содержание </w:t>
      </w:r>
      <w:r w:rsidR="00680071">
        <w:rPr>
          <w:sz w:val="28"/>
          <w:szCs w:val="28"/>
        </w:rPr>
        <w:lastRenderedPageBreak/>
        <w:t>муниципального</w:t>
      </w:r>
      <w:r w:rsidR="00680071" w:rsidRPr="00680071">
        <w:rPr>
          <w:sz w:val="28"/>
          <w:szCs w:val="28"/>
        </w:rPr>
        <w:t xml:space="preserve"> имущества.</w:t>
      </w:r>
      <w:r w:rsidR="00203316" w:rsidRPr="001E40E5">
        <w:rPr>
          <w:sz w:val="28"/>
          <w:szCs w:val="28"/>
        </w:rPr>
        <w:t xml:space="preserve">  </w:t>
      </w:r>
    </w:p>
    <w:p w:rsidR="00203316" w:rsidRPr="001E40E5" w:rsidRDefault="001E40E5" w:rsidP="001E40E5">
      <w:pPr>
        <w:pStyle w:val="af0"/>
        <w:spacing w:line="276" w:lineRule="auto"/>
        <w:ind w:right="191" w:firstLine="142"/>
        <w:jc w:val="both"/>
        <w:rPr>
          <w:sz w:val="28"/>
          <w:szCs w:val="28"/>
        </w:rPr>
      </w:pPr>
      <w:r w:rsidRPr="001E40E5">
        <w:rPr>
          <w:sz w:val="28"/>
          <w:szCs w:val="28"/>
        </w:rPr>
        <w:t xml:space="preserve">     </w:t>
      </w:r>
      <w:r w:rsidR="00203316" w:rsidRPr="001E40E5">
        <w:rPr>
          <w:sz w:val="28"/>
          <w:szCs w:val="28"/>
        </w:rPr>
        <w:t xml:space="preserve">Субсидии на иные цели – </w:t>
      </w:r>
      <w:r w:rsidR="00680071" w:rsidRPr="001E40E5">
        <w:rPr>
          <w:color w:val="000000"/>
          <w:sz w:val="28"/>
          <w:szCs w:val="28"/>
          <w:shd w:val="clear" w:color="auto" w:fill="FFFFFF"/>
        </w:rPr>
        <w:t>субсидии,</w:t>
      </w:r>
      <w:r w:rsidRPr="001E40E5">
        <w:rPr>
          <w:color w:val="000000"/>
          <w:sz w:val="28"/>
          <w:szCs w:val="28"/>
          <w:shd w:val="clear" w:color="auto" w:fill="FFFFFF"/>
        </w:rPr>
        <w:t xml:space="preserve"> </w:t>
      </w:r>
      <w:r w:rsidR="00680071">
        <w:rPr>
          <w:color w:val="000000"/>
          <w:sz w:val="28"/>
          <w:szCs w:val="28"/>
          <w:shd w:val="clear" w:color="auto" w:fill="FFFFFF"/>
        </w:rPr>
        <w:t xml:space="preserve">предоставляемые </w:t>
      </w:r>
      <w:r w:rsidRPr="001E40E5">
        <w:rPr>
          <w:color w:val="000000"/>
          <w:sz w:val="28"/>
          <w:szCs w:val="28"/>
          <w:shd w:val="clear" w:color="auto" w:fill="FFFFFF"/>
        </w:rPr>
        <w:t>автономным учреждениям на иные цели, 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p>
    <w:p w:rsidR="00752C32" w:rsidRDefault="008108ED" w:rsidP="00E82ACF">
      <w:pPr>
        <w:widowControl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 xml:space="preserve">Субсидия на капитальные вложения – субсидия, предоставляемая автономному учреждению </w:t>
      </w:r>
      <w:r w:rsidR="001E40E5" w:rsidRPr="00752C32">
        <w:rPr>
          <w:rFonts w:ascii="Times New Roman" w:hAnsi="Times New Roman"/>
          <w:color w:val="000000"/>
          <w:sz w:val="30"/>
          <w:szCs w:val="30"/>
          <w:shd w:val="clear" w:color="auto" w:fill="FFFFFF"/>
        </w:rPr>
        <w:t xml:space="preserve">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w:t>
      </w:r>
      <w:r w:rsidR="00752C32" w:rsidRPr="00752C32">
        <w:rPr>
          <w:rFonts w:ascii="Times New Roman" w:hAnsi="Times New Roman"/>
          <w:color w:val="000000"/>
          <w:sz w:val="30"/>
          <w:szCs w:val="30"/>
          <w:shd w:val="clear" w:color="auto" w:fill="FFFFFF"/>
        </w:rPr>
        <w:t xml:space="preserve">муниципальную собственность </w:t>
      </w:r>
      <w:r w:rsidR="001E40E5" w:rsidRPr="00752C32">
        <w:rPr>
          <w:rFonts w:ascii="Times New Roman" w:hAnsi="Times New Roman"/>
          <w:color w:val="000000"/>
          <w:sz w:val="30"/>
          <w:szCs w:val="30"/>
          <w:shd w:val="clear" w:color="auto" w:fill="FFFFFF"/>
        </w:rPr>
        <w:t>с последующим увеличением стоимости основных средств, находящихся на праве оперативно</w:t>
      </w:r>
      <w:r w:rsidR="00752C32">
        <w:rPr>
          <w:rFonts w:ascii="Times New Roman" w:hAnsi="Times New Roman"/>
          <w:color w:val="000000"/>
          <w:sz w:val="30"/>
          <w:szCs w:val="30"/>
          <w:shd w:val="clear" w:color="auto" w:fill="FFFFFF"/>
        </w:rPr>
        <w:t>го управления у эт</w:t>
      </w:r>
      <w:r w:rsidR="00745C27">
        <w:rPr>
          <w:rFonts w:ascii="Times New Roman" w:hAnsi="Times New Roman"/>
          <w:color w:val="000000"/>
          <w:sz w:val="30"/>
          <w:szCs w:val="30"/>
          <w:shd w:val="clear" w:color="auto" w:fill="FFFFFF"/>
        </w:rPr>
        <w:t>ого</w:t>
      </w:r>
      <w:r w:rsidR="00752C32">
        <w:rPr>
          <w:rFonts w:ascii="Times New Roman" w:hAnsi="Times New Roman"/>
          <w:color w:val="000000"/>
          <w:sz w:val="30"/>
          <w:szCs w:val="30"/>
          <w:shd w:val="clear" w:color="auto" w:fill="FFFFFF"/>
        </w:rPr>
        <w:t xml:space="preserve"> учреждени</w:t>
      </w:r>
      <w:r w:rsidR="00745C27">
        <w:rPr>
          <w:rFonts w:ascii="Times New Roman" w:hAnsi="Times New Roman"/>
          <w:color w:val="000000"/>
          <w:sz w:val="30"/>
          <w:szCs w:val="30"/>
          <w:shd w:val="clear" w:color="auto" w:fill="FFFFFF"/>
        </w:rPr>
        <w:t>я</w:t>
      </w:r>
      <w:r w:rsidR="00752C32">
        <w:rPr>
          <w:rFonts w:ascii="Times New Roman" w:hAnsi="Times New Roman"/>
          <w:color w:val="000000"/>
          <w:sz w:val="30"/>
          <w:szCs w:val="30"/>
          <w:shd w:val="clear" w:color="auto" w:fill="FFFFFF"/>
        </w:rPr>
        <w:t>.</w:t>
      </w:r>
      <w:r w:rsidR="001E40E5" w:rsidRPr="00752C32">
        <w:rPr>
          <w:rFonts w:ascii="Times New Roman" w:hAnsi="Times New Roman"/>
          <w:sz w:val="28"/>
          <w:szCs w:val="28"/>
        </w:rPr>
        <w:t xml:space="preserve"> </w:t>
      </w:r>
    </w:p>
    <w:p w:rsidR="00203316" w:rsidRPr="00E03312" w:rsidRDefault="00203316" w:rsidP="00E82ACF">
      <w:pPr>
        <w:widowControl w:val="0"/>
        <w:adjustRightInd w:val="0"/>
        <w:spacing w:after="0" w:line="240" w:lineRule="auto"/>
        <w:ind w:firstLine="540"/>
        <w:jc w:val="both"/>
        <w:rPr>
          <w:rFonts w:ascii="Times New Roman" w:hAnsi="Times New Roman"/>
          <w:sz w:val="28"/>
          <w:szCs w:val="28"/>
        </w:rPr>
      </w:pPr>
      <w:r w:rsidRPr="00752C32">
        <w:rPr>
          <w:rFonts w:ascii="Times New Roman" w:hAnsi="Times New Roman"/>
          <w:sz w:val="28"/>
          <w:szCs w:val="28"/>
        </w:rPr>
        <w:t>Бюджетные инвестиции –</w:t>
      </w:r>
      <w:r w:rsidRPr="00E03312">
        <w:rPr>
          <w:rFonts w:ascii="Times New Roman" w:hAnsi="Times New Roman"/>
          <w:sz w:val="28"/>
          <w:szCs w:val="28"/>
        </w:rPr>
        <w:t xml:space="preserve"> бюджетные средства, направляемые на создание или увеличение за счет средств бюджета </w:t>
      </w:r>
      <w:r w:rsidR="00265405">
        <w:rPr>
          <w:rFonts w:ascii="Times New Roman" w:hAnsi="Times New Roman"/>
          <w:sz w:val="28"/>
          <w:szCs w:val="28"/>
        </w:rPr>
        <w:t>муниципального района</w:t>
      </w:r>
      <w:r w:rsidR="006679DC" w:rsidRPr="00E03312">
        <w:rPr>
          <w:rFonts w:ascii="Times New Roman" w:hAnsi="Times New Roman"/>
          <w:sz w:val="28"/>
          <w:szCs w:val="28"/>
        </w:rPr>
        <w:t xml:space="preserve"> «Мирнинский район»</w:t>
      </w:r>
      <w:r w:rsidR="00265405">
        <w:rPr>
          <w:rFonts w:ascii="Times New Roman" w:hAnsi="Times New Roman"/>
          <w:sz w:val="28"/>
          <w:szCs w:val="28"/>
        </w:rPr>
        <w:t xml:space="preserve"> Республики Саха (Якутия)</w:t>
      </w:r>
      <w:r w:rsidR="006679DC" w:rsidRPr="00E03312">
        <w:rPr>
          <w:rFonts w:ascii="Times New Roman" w:hAnsi="Times New Roman"/>
          <w:sz w:val="28"/>
          <w:szCs w:val="28"/>
        </w:rPr>
        <w:t xml:space="preserve"> </w:t>
      </w:r>
      <w:r w:rsidR="00DF64C6" w:rsidRPr="00E03312">
        <w:rPr>
          <w:rFonts w:ascii="Times New Roman" w:hAnsi="Times New Roman"/>
          <w:sz w:val="28"/>
          <w:szCs w:val="28"/>
        </w:rPr>
        <w:t>и</w:t>
      </w:r>
      <w:r w:rsidR="00C534FC" w:rsidRPr="00E03312">
        <w:rPr>
          <w:rFonts w:ascii="Times New Roman" w:hAnsi="Times New Roman"/>
          <w:sz w:val="28"/>
          <w:szCs w:val="28"/>
        </w:rPr>
        <w:t xml:space="preserve"> бюджетов</w:t>
      </w:r>
      <w:r w:rsidR="00DF64C6" w:rsidRPr="00E03312">
        <w:rPr>
          <w:rFonts w:ascii="Times New Roman" w:hAnsi="Times New Roman"/>
          <w:sz w:val="28"/>
          <w:szCs w:val="28"/>
        </w:rPr>
        <w:t xml:space="preserve"> </w:t>
      </w:r>
      <w:r w:rsidR="00545933">
        <w:rPr>
          <w:rFonts w:ascii="Times New Roman" w:hAnsi="Times New Roman"/>
          <w:sz w:val="28"/>
          <w:szCs w:val="28"/>
        </w:rPr>
        <w:t>городских и сельских поселений</w:t>
      </w:r>
      <w:r w:rsidR="00545933" w:rsidRPr="00E03312">
        <w:rPr>
          <w:rFonts w:ascii="Times New Roman" w:hAnsi="Times New Roman"/>
          <w:sz w:val="28"/>
          <w:szCs w:val="28"/>
        </w:rPr>
        <w:t xml:space="preserve"> </w:t>
      </w:r>
      <w:proofErr w:type="spellStart"/>
      <w:r w:rsidR="00DF64C6" w:rsidRPr="00E03312">
        <w:rPr>
          <w:rFonts w:ascii="Times New Roman" w:hAnsi="Times New Roman"/>
          <w:sz w:val="28"/>
          <w:szCs w:val="28"/>
        </w:rPr>
        <w:t>Мирнинского</w:t>
      </w:r>
      <w:proofErr w:type="spellEnd"/>
      <w:r w:rsidR="00DF64C6" w:rsidRPr="00E03312">
        <w:rPr>
          <w:rFonts w:ascii="Times New Roman" w:hAnsi="Times New Roman"/>
          <w:sz w:val="28"/>
          <w:szCs w:val="28"/>
        </w:rPr>
        <w:t xml:space="preserve"> района, с</w:t>
      </w:r>
      <w:r w:rsidRPr="00E03312">
        <w:rPr>
          <w:rFonts w:ascii="Times New Roman" w:hAnsi="Times New Roman"/>
          <w:sz w:val="28"/>
          <w:szCs w:val="28"/>
        </w:rPr>
        <w:t xml:space="preserve">тоимости </w:t>
      </w:r>
      <w:r w:rsidR="006679DC" w:rsidRPr="00E03312">
        <w:rPr>
          <w:rFonts w:ascii="Times New Roman" w:hAnsi="Times New Roman"/>
          <w:sz w:val="28"/>
          <w:szCs w:val="28"/>
        </w:rPr>
        <w:t>муниципального</w:t>
      </w:r>
      <w:r w:rsidRPr="00E03312">
        <w:rPr>
          <w:rFonts w:ascii="Times New Roman" w:hAnsi="Times New Roman"/>
          <w:sz w:val="28"/>
          <w:szCs w:val="28"/>
        </w:rPr>
        <w:t xml:space="preserve"> имущества </w:t>
      </w:r>
      <w:proofErr w:type="spellStart"/>
      <w:r w:rsidR="008108ED" w:rsidRPr="00E03312">
        <w:rPr>
          <w:rFonts w:ascii="Times New Roman" w:hAnsi="Times New Roman"/>
          <w:sz w:val="28"/>
          <w:szCs w:val="28"/>
        </w:rPr>
        <w:t>Мирнинского</w:t>
      </w:r>
      <w:proofErr w:type="spellEnd"/>
      <w:r w:rsidR="008108ED" w:rsidRPr="00E03312">
        <w:rPr>
          <w:rFonts w:ascii="Times New Roman" w:hAnsi="Times New Roman"/>
          <w:sz w:val="28"/>
          <w:szCs w:val="28"/>
        </w:rPr>
        <w:t xml:space="preserve"> района</w:t>
      </w:r>
      <w:r w:rsidR="001B642A" w:rsidRPr="00E03312">
        <w:rPr>
          <w:rFonts w:ascii="Times New Roman" w:hAnsi="Times New Roman"/>
          <w:sz w:val="28"/>
          <w:szCs w:val="28"/>
        </w:rPr>
        <w:t>.</w:t>
      </w:r>
    </w:p>
    <w:p w:rsidR="00203316" w:rsidRPr="00E03312" w:rsidRDefault="00203316"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Клиент – автономное учреждение (обособленное подразделение автономного учреждения), которому в установленном порядке в </w:t>
      </w:r>
      <w:r w:rsidR="006679DC" w:rsidRPr="00E03312">
        <w:rPr>
          <w:rFonts w:ascii="Times New Roman" w:hAnsi="Times New Roman"/>
          <w:sz w:val="28"/>
          <w:szCs w:val="28"/>
        </w:rPr>
        <w:t xml:space="preserve">Администрации </w:t>
      </w:r>
      <w:r w:rsidR="00265405">
        <w:rPr>
          <w:rFonts w:ascii="Times New Roman" w:hAnsi="Times New Roman"/>
          <w:sz w:val="28"/>
          <w:szCs w:val="28"/>
        </w:rPr>
        <w:t>муниципального района</w:t>
      </w:r>
      <w:r w:rsidR="006679DC" w:rsidRPr="00E03312">
        <w:rPr>
          <w:rFonts w:ascii="Times New Roman" w:hAnsi="Times New Roman"/>
          <w:sz w:val="28"/>
          <w:szCs w:val="28"/>
        </w:rPr>
        <w:t xml:space="preserve"> «Мирнинский район»</w:t>
      </w:r>
      <w:r w:rsidR="00265405">
        <w:rPr>
          <w:rFonts w:ascii="Times New Roman" w:hAnsi="Times New Roman"/>
          <w:sz w:val="28"/>
          <w:szCs w:val="28"/>
        </w:rPr>
        <w:t xml:space="preserve"> Республики Саха (Якутия)</w:t>
      </w:r>
      <w:r w:rsidR="00CE73A2">
        <w:rPr>
          <w:rFonts w:ascii="Times New Roman" w:hAnsi="Times New Roman"/>
          <w:sz w:val="28"/>
          <w:szCs w:val="28"/>
        </w:rPr>
        <w:t xml:space="preserve"> </w:t>
      </w:r>
      <w:r w:rsidRPr="00E03312">
        <w:rPr>
          <w:rFonts w:ascii="Times New Roman" w:hAnsi="Times New Roman"/>
          <w:sz w:val="28"/>
          <w:szCs w:val="28"/>
        </w:rPr>
        <w:t>открыты соответствующие лицевые счета.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Лицевой счет клиента – лицевой счет, открытый автономному учреждению (обособленному подразделению автономного учреждения) в </w:t>
      </w:r>
      <w:r w:rsidR="00835CE0" w:rsidRPr="00E03312">
        <w:rPr>
          <w:rFonts w:ascii="Times New Roman" w:hAnsi="Times New Roman"/>
          <w:sz w:val="28"/>
          <w:szCs w:val="28"/>
        </w:rPr>
        <w:t xml:space="preserve">Администрации </w:t>
      </w:r>
      <w:r w:rsidR="00265405">
        <w:rPr>
          <w:rFonts w:ascii="Times New Roman" w:hAnsi="Times New Roman"/>
          <w:sz w:val="28"/>
          <w:szCs w:val="28"/>
        </w:rPr>
        <w:t>муниципального района</w:t>
      </w:r>
      <w:r w:rsidR="00265405" w:rsidRPr="00E03312">
        <w:rPr>
          <w:rFonts w:ascii="Times New Roman" w:hAnsi="Times New Roman"/>
          <w:sz w:val="28"/>
          <w:szCs w:val="28"/>
        </w:rPr>
        <w:t xml:space="preserve"> «Мирнинский район»</w:t>
      </w:r>
      <w:r w:rsidR="00265405">
        <w:rPr>
          <w:rFonts w:ascii="Times New Roman" w:hAnsi="Times New Roman"/>
          <w:sz w:val="28"/>
          <w:szCs w:val="28"/>
        </w:rPr>
        <w:t xml:space="preserve"> Республики Саха (Якутия)</w:t>
      </w:r>
      <w:r w:rsidRPr="00E03312">
        <w:rPr>
          <w:rFonts w:ascii="Times New Roman" w:hAnsi="Times New Roman"/>
          <w:sz w:val="28"/>
          <w:szCs w:val="28"/>
        </w:rPr>
        <w:t>.</w:t>
      </w:r>
    </w:p>
    <w:p w:rsidR="00203316" w:rsidRPr="00E03312" w:rsidRDefault="00203316"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Код дополнительной классификации – код, присвоенный в порядке, установленном </w:t>
      </w:r>
      <w:r w:rsidR="00835CE0" w:rsidRPr="00E03312">
        <w:rPr>
          <w:rFonts w:ascii="Times New Roman" w:hAnsi="Times New Roman"/>
          <w:sz w:val="28"/>
          <w:szCs w:val="28"/>
        </w:rPr>
        <w:t xml:space="preserve">Администрацией </w:t>
      </w:r>
      <w:r w:rsidR="00265405">
        <w:rPr>
          <w:rFonts w:ascii="Times New Roman" w:hAnsi="Times New Roman"/>
          <w:sz w:val="28"/>
          <w:szCs w:val="28"/>
        </w:rPr>
        <w:t>муниципального района</w:t>
      </w:r>
      <w:r w:rsidR="00265405" w:rsidRPr="00E03312">
        <w:rPr>
          <w:rFonts w:ascii="Times New Roman" w:hAnsi="Times New Roman"/>
          <w:sz w:val="28"/>
          <w:szCs w:val="28"/>
        </w:rPr>
        <w:t xml:space="preserve"> «Мирнинский район»</w:t>
      </w:r>
      <w:r w:rsidR="00265405">
        <w:rPr>
          <w:rFonts w:ascii="Times New Roman" w:hAnsi="Times New Roman"/>
          <w:sz w:val="28"/>
          <w:szCs w:val="28"/>
        </w:rPr>
        <w:t xml:space="preserve"> Республики Саха (Якутия)</w:t>
      </w:r>
      <w:r w:rsidRPr="00E03312">
        <w:rPr>
          <w:rFonts w:ascii="Times New Roman" w:hAnsi="Times New Roman"/>
          <w:sz w:val="28"/>
          <w:szCs w:val="28"/>
        </w:rPr>
        <w:t xml:space="preserve">, для учета субсидий на финансовое обеспечение выполнения </w:t>
      </w:r>
      <w:r w:rsidR="00835CE0" w:rsidRPr="00E03312">
        <w:rPr>
          <w:rFonts w:ascii="Times New Roman" w:hAnsi="Times New Roman"/>
          <w:sz w:val="28"/>
          <w:szCs w:val="28"/>
        </w:rPr>
        <w:t>муниципального</w:t>
      </w:r>
      <w:r w:rsidR="00CE73A2">
        <w:rPr>
          <w:rFonts w:ascii="Times New Roman" w:hAnsi="Times New Roman"/>
          <w:sz w:val="28"/>
          <w:szCs w:val="28"/>
        </w:rPr>
        <w:t xml:space="preserve"> задания, субсидий </w:t>
      </w:r>
      <w:r w:rsidRPr="00E03312">
        <w:rPr>
          <w:rFonts w:ascii="Times New Roman" w:hAnsi="Times New Roman"/>
          <w:sz w:val="28"/>
          <w:szCs w:val="28"/>
        </w:rPr>
        <w:t>на иные цели, субсидий на капитальные вложения, средств, поступа</w:t>
      </w:r>
      <w:r w:rsidR="00661AE8" w:rsidRPr="00E03312">
        <w:rPr>
          <w:rFonts w:ascii="Times New Roman" w:hAnsi="Times New Roman"/>
          <w:sz w:val="28"/>
          <w:szCs w:val="28"/>
        </w:rPr>
        <w:t>ющих во временное распоряжение.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1.</w:t>
      </w:r>
      <w:r w:rsidR="008C4E3E" w:rsidRPr="00E03312">
        <w:rPr>
          <w:rFonts w:ascii="Times New Roman" w:hAnsi="Times New Roman"/>
          <w:sz w:val="28"/>
          <w:szCs w:val="28"/>
        </w:rPr>
        <w:t>3</w:t>
      </w:r>
      <w:r w:rsidRPr="00E03312">
        <w:rPr>
          <w:rFonts w:ascii="Times New Roman" w:hAnsi="Times New Roman"/>
          <w:sz w:val="28"/>
          <w:szCs w:val="28"/>
        </w:rPr>
        <w:t>.</w:t>
      </w:r>
      <w:r w:rsidR="008C4E3E" w:rsidRPr="00E03312">
        <w:rPr>
          <w:rFonts w:ascii="Times New Roman" w:hAnsi="Times New Roman"/>
          <w:sz w:val="28"/>
          <w:szCs w:val="28"/>
        </w:rPr>
        <w:t xml:space="preserve"> </w:t>
      </w:r>
      <w:r w:rsidRPr="00E03312">
        <w:rPr>
          <w:rFonts w:ascii="Times New Roman" w:hAnsi="Times New Roman"/>
          <w:sz w:val="28"/>
          <w:szCs w:val="28"/>
        </w:rPr>
        <w:t>На обособленное подразделение автономного учреждения распространяются положения настоящего Порядка.</w:t>
      </w:r>
    </w:p>
    <w:p w:rsidR="00203316"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1.</w:t>
      </w:r>
      <w:r w:rsidR="008C4E3E" w:rsidRPr="00E03312">
        <w:rPr>
          <w:rFonts w:ascii="Times New Roman" w:hAnsi="Times New Roman"/>
          <w:sz w:val="28"/>
          <w:szCs w:val="28"/>
        </w:rPr>
        <w:t>4</w:t>
      </w:r>
      <w:r w:rsidRPr="00E03312">
        <w:rPr>
          <w:rFonts w:ascii="Times New Roman" w:hAnsi="Times New Roman"/>
          <w:sz w:val="28"/>
          <w:szCs w:val="28"/>
        </w:rPr>
        <w:t>.</w:t>
      </w:r>
      <w:r w:rsidR="008C4E3E" w:rsidRPr="00E03312">
        <w:rPr>
          <w:rFonts w:ascii="Times New Roman" w:hAnsi="Times New Roman"/>
          <w:sz w:val="28"/>
          <w:szCs w:val="28"/>
        </w:rPr>
        <w:t xml:space="preserve"> </w:t>
      </w:r>
      <w:r w:rsidRPr="00E03312">
        <w:rPr>
          <w:rFonts w:ascii="Times New Roman" w:hAnsi="Times New Roman"/>
          <w:sz w:val="28"/>
          <w:szCs w:val="28"/>
        </w:rPr>
        <w:t xml:space="preserve">Для учета субсидий на обеспечение выполнения </w:t>
      </w:r>
      <w:r w:rsidR="00F3581A" w:rsidRPr="00E03312">
        <w:rPr>
          <w:rFonts w:ascii="Times New Roman" w:hAnsi="Times New Roman"/>
          <w:sz w:val="28"/>
          <w:szCs w:val="28"/>
        </w:rPr>
        <w:t>муниципального</w:t>
      </w:r>
      <w:r w:rsidRPr="00E03312">
        <w:rPr>
          <w:rFonts w:ascii="Times New Roman" w:hAnsi="Times New Roman"/>
          <w:sz w:val="28"/>
          <w:szCs w:val="28"/>
        </w:rPr>
        <w:t xml:space="preserve"> задания и субсидий на иные цели, поступающих из федерального бюджета, применяются коды дополнительной классификации, аналогичные кодам цели, присваиваемым органами Федерального казначейства субсидиям, субвенциям и иным межбюджетным трансфертам, имеющим целевое назначение, предоставляемым из федерального бюджета бюджетам субъектов Российской Федерации и муниципальных образований.</w:t>
      </w:r>
    </w:p>
    <w:p w:rsidR="000B1B1B" w:rsidRDefault="000B1B1B" w:rsidP="00E03312">
      <w:pPr>
        <w:widowControl w:val="0"/>
        <w:autoSpaceDE w:val="0"/>
        <w:autoSpaceDN w:val="0"/>
        <w:adjustRightInd w:val="0"/>
        <w:spacing w:after="0" w:line="240" w:lineRule="auto"/>
        <w:ind w:firstLine="567"/>
        <w:jc w:val="both"/>
        <w:rPr>
          <w:rFonts w:ascii="Times New Roman" w:hAnsi="Times New Roman"/>
          <w:sz w:val="28"/>
          <w:szCs w:val="28"/>
        </w:rPr>
      </w:pPr>
    </w:p>
    <w:p w:rsidR="000B1B1B" w:rsidRDefault="000B1B1B" w:rsidP="00E03312">
      <w:pPr>
        <w:widowControl w:val="0"/>
        <w:autoSpaceDE w:val="0"/>
        <w:autoSpaceDN w:val="0"/>
        <w:adjustRightInd w:val="0"/>
        <w:spacing w:after="0" w:line="240" w:lineRule="auto"/>
        <w:ind w:firstLine="567"/>
        <w:jc w:val="both"/>
        <w:rPr>
          <w:rFonts w:ascii="Times New Roman" w:hAnsi="Times New Roman"/>
          <w:sz w:val="28"/>
          <w:szCs w:val="28"/>
        </w:rPr>
      </w:pPr>
    </w:p>
    <w:p w:rsidR="00A622AC" w:rsidRPr="00E03312" w:rsidRDefault="00A622AC" w:rsidP="00E03312">
      <w:pPr>
        <w:widowControl w:val="0"/>
        <w:autoSpaceDE w:val="0"/>
        <w:autoSpaceDN w:val="0"/>
        <w:adjustRightInd w:val="0"/>
        <w:spacing w:after="0" w:line="240" w:lineRule="auto"/>
        <w:ind w:firstLine="567"/>
        <w:jc w:val="both"/>
        <w:rPr>
          <w:rFonts w:ascii="Times New Roman" w:hAnsi="Times New Roman"/>
          <w:sz w:val="28"/>
          <w:szCs w:val="28"/>
        </w:rPr>
      </w:pPr>
    </w:p>
    <w:p w:rsidR="00203316" w:rsidRPr="00E03312" w:rsidRDefault="00203316" w:rsidP="00E03312">
      <w:pPr>
        <w:widowControl w:val="0"/>
        <w:autoSpaceDE w:val="0"/>
        <w:autoSpaceDN w:val="0"/>
        <w:adjustRightInd w:val="0"/>
        <w:spacing w:after="0" w:line="240" w:lineRule="auto"/>
        <w:ind w:firstLine="567"/>
        <w:jc w:val="center"/>
        <w:outlineLvl w:val="1"/>
        <w:rPr>
          <w:rFonts w:ascii="Times New Roman" w:hAnsi="Times New Roman"/>
          <w:b/>
          <w:sz w:val="28"/>
          <w:szCs w:val="28"/>
        </w:rPr>
      </w:pPr>
      <w:r w:rsidRPr="00E03312">
        <w:rPr>
          <w:rFonts w:ascii="Times New Roman" w:hAnsi="Times New Roman"/>
          <w:b/>
          <w:sz w:val="28"/>
          <w:szCs w:val="28"/>
        </w:rPr>
        <w:t>2. Порядок открытия и ведения лицевых счетов</w:t>
      </w:r>
    </w:p>
    <w:p w:rsidR="00B2559B" w:rsidRPr="00E03312" w:rsidRDefault="00B2559B" w:rsidP="00E03312">
      <w:pPr>
        <w:widowControl w:val="0"/>
        <w:autoSpaceDE w:val="0"/>
        <w:autoSpaceDN w:val="0"/>
        <w:adjustRightInd w:val="0"/>
        <w:spacing w:after="0" w:line="240" w:lineRule="auto"/>
        <w:ind w:firstLine="567"/>
        <w:jc w:val="center"/>
        <w:outlineLvl w:val="2"/>
        <w:rPr>
          <w:rFonts w:ascii="Times New Roman" w:hAnsi="Times New Roman"/>
          <w:sz w:val="28"/>
          <w:szCs w:val="28"/>
        </w:rPr>
      </w:pPr>
    </w:p>
    <w:p w:rsidR="00203316" w:rsidRPr="00E03312" w:rsidRDefault="00FB58E7" w:rsidP="00E03312">
      <w:pPr>
        <w:widowControl w:val="0"/>
        <w:autoSpaceDE w:val="0"/>
        <w:autoSpaceDN w:val="0"/>
        <w:adjustRightInd w:val="0"/>
        <w:spacing w:after="0" w:line="240" w:lineRule="auto"/>
        <w:ind w:firstLine="567"/>
        <w:jc w:val="center"/>
        <w:rPr>
          <w:rFonts w:ascii="Times New Roman" w:hAnsi="Times New Roman"/>
          <w:b/>
          <w:sz w:val="28"/>
          <w:szCs w:val="28"/>
        </w:rPr>
      </w:pPr>
      <w:r w:rsidRPr="00E03312">
        <w:rPr>
          <w:rFonts w:ascii="Times New Roman" w:hAnsi="Times New Roman"/>
          <w:b/>
          <w:sz w:val="28"/>
          <w:szCs w:val="28"/>
        </w:rPr>
        <w:t>2.1. Виды лицевых счетов</w:t>
      </w:r>
    </w:p>
    <w:p w:rsidR="00FB58E7" w:rsidRPr="00E03312" w:rsidRDefault="00FB58E7" w:rsidP="00E03312">
      <w:pPr>
        <w:widowControl w:val="0"/>
        <w:autoSpaceDE w:val="0"/>
        <w:autoSpaceDN w:val="0"/>
        <w:adjustRightInd w:val="0"/>
        <w:spacing w:after="0" w:line="240" w:lineRule="auto"/>
        <w:ind w:firstLine="567"/>
        <w:jc w:val="center"/>
        <w:rPr>
          <w:rFonts w:ascii="Times New Roman" w:hAnsi="Times New Roman"/>
          <w:b/>
          <w:sz w:val="28"/>
          <w:szCs w:val="28"/>
        </w:rPr>
      </w:pPr>
    </w:p>
    <w:p w:rsidR="004C40CC"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2.1.</w:t>
      </w:r>
      <w:r w:rsidR="00FB58E7" w:rsidRPr="00E03312">
        <w:rPr>
          <w:rFonts w:ascii="Times New Roman" w:hAnsi="Times New Roman"/>
          <w:sz w:val="28"/>
          <w:szCs w:val="28"/>
        </w:rPr>
        <w:t>1</w:t>
      </w:r>
      <w:r w:rsidRPr="00E03312">
        <w:rPr>
          <w:rFonts w:ascii="Times New Roman" w:hAnsi="Times New Roman"/>
          <w:sz w:val="28"/>
          <w:szCs w:val="28"/>
        </w:rPr>
        <w:t xml:space="preserve">. </w:t>
      </w:r>
      <w:r w:rsidR="004C40CC" w:rsidRPr="00E03312">
        <w:rPr>
          <w:rFonts w:ascii="Times New Roman" w:hAnsi="Times New Roman"/>
          <w:sz w:val="28"/>
          <w:szCs w:val="28"/>
        </w:rPr>
        <w:t>Отражение операций, производимых клиентами в рамках их полномочий, осуществляется на лицевых счетах клиентов.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Для учета операций, осуществляемых автономными учреждениями, в </w:t>
      </w:r>
      <w:r w:rsidR="00CE73A2">
        <w:rPr>
          <w:rFonts w:ascii="Times New Roman" w:hAnsi="Times New Roman"/>
          <w:sz w:val="28"/>
          <w:szCs w:val="28"/>
        </w:rPr>
        <w:t xml:space="preserve">Администрации </w:t>
      </w:r>
      <w:r w:rsidR="002F719E">
        <w:rPr>
          <w:rFonts w:ascii="Times New Roman" w:hAnsi="Times New Roman"/>
          <w:sz w:val="28"/>
          <w:szCs w:val="28"/>
        </w:rPr>
        <w:t>муниципального района</w:t>
      </w:r>
      <w:r w:rsidR="00A503ED" w:rsidRPr="00E03312">
        <w:rPr>
          <w:rFonts w:ascii="Times New Roman" w:hAnsi="Times New Roman"/>
          <w:sz w:val="28"/>
          <w:szCs w:val="28"/>
        </w:rPr>
        <w:t xml:space="preserve"> «Мирнинский район» </w:t>
      </w:r>
      <w:r w:rsidRPr="00E03312">
        <w:rPr>
          <w:rFonts w:ascii="Times New Roman" w:hAnsi="Times New Roman"/>
          <w:sz w:val="28"/>
          <w:szCs w:val="28"/>
        </w:rPr>
        <w:t>Р</w:t>
      </w:r>
      <w:r w:rsidR="002F719E">
        <w:rPr>
          <w:rFonts w:ascii="Times New Roman" w:hAnsi="Times New Roman"/>
          <w:sz w:val="28"/>
          <w:szCs w:val="28"/>
        </w:rPr>
        <w:t xml:space="preserve">еспублики </w:t>
      </w:r>
      <w:r w:rsidRPr="00E03312">
        <w:rPr>
          <w:rFonts w:ascii="Times New Roman" w:hAnsi="Times New Roman"/>
          <w:sz w:val="28"/>
          <w:szCs w:val="28"/>
        </w:rPr>
        <w:t>С</w:t>
      </w:r>
      <w:r w:rsidR="002F719E">
        <w:rPr>
          <w:rFonts w:ascii="Times New Roman" w:hAnsi="Times New Roman"/>
          <w:sz w:val="28"/>
          <w:szCs w:val="28"/>
        </w:rPr>
        <w:t>аха</w:t>
      </w:r>
      <w:r w:rsidR="004C40CC" w:rsidRPr="00E03312">
        <w:rPr>
          <w:rFonts w:ascii="Times New Roman" w:hAnsi="Times New Roman"/>
          <w:sz w:val="28"/>
          <w:szCs w:val="28"/>
        </w:rPr>
        <w:t xml:space="preserve"> </w:t>
      </w:r>
      <w:r w:rsidRPr="00E03312">
        <w:rPr>
          <w:rFonts w:ascii="Times New Roman" w:hAnsi="Times New Roman"/>
          <w:sz w:val="28"/>
          <w:szCs w:val="28"/>
        </w:rPr>
        <w:t>(Я</w:t>
      </w:r>
      <w:r w:rsidR="002F719E">
        <w:rPr>
          <w:rFonts w:ascii="Times New Roman" w:hAnsi="Times New Roman"/>
          <w:sz w:val="28"/>
          <w:szCs w:val="28"/>
        </w:rPr>
        <w:t>кутия</w:t>
      </w:r>
      <w:r w:rsidRPr="00E03312">
        <w:rPr>
          <w:rFonts w:ascii="Times New Roman" w:hAnsi="Times New Roman"/>
          <w:sz w:val="28"/>
          <w:szCs w:val="28"/>
        </w:rPr>
        <w:t>) открываются и ведутся следующие виды лицевых счетов:</w:t>
      </w:r>
    </w:p>
    <w:p w:rsidR="00203316" w:rsidRPr="00E03312" w:rsidRDefault="007F7A40"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w:t>
      </w:r>
      <w:r w:rsidR="00203316" w:rsidRPr="00E03312">
        <w:rPr>
          <w:rFonts w:ascii="Times New Roman" w:hAnsi="Times New Roman"/>
          <w:sz w:val="28"/>
          <w:szCs w:val="28"/>
        </w:rPr>
        <w:t xml:space="preserve"> лицевой счет, предназначенный для учета операций со средствами автономных учреждений, поступающими в форме субсидий на обеспечение выполнения </w:t>
      </w:r>
      <w:r w:rsidR="00B12553" w:rsidRPr="00E03312">
        <w:rPr>
          <w:rFonts w:ascii="Times New Roman" w:hAnsi="Times New Roman"/>
          <w:sz w:val="28"/>
          <w:szCs w:val="28"/>
        </w:rPr>
        <w:t>муниципального</w:t>
      </w:r>
      <w:r w:rsidR="00203316" w:rsidRPr="00E03312">
        <w:rPr>
          <w:rFonts w:ascii="Times New Roman" w:hAnsi="Times New Roman"/>
          <w:sz w:val="28"/>
          <w:szCs w:val="28"/>
        </w:rPr>
        <w:t xml:space="preserve"> задания, с</w:t>
      </w:r>
      <w:r w:rsidR="00BE1072">
        <w:rPr>
          <w:rFonts w:ascii="Times New Roman" w:hAnsi="Times New Roman"/>
          <w:sz w:val="28"/>
          <w:szCs w:val="28"/>
        </w:rPr>
        <w:t>редств от иной приносящей доход д</w:t>
      </w:r>
      <w:r w:rsidR="00203316" w:rsidRPr="00E03312">
        <w:rPr>
          <w:rFonts w:ascii="Times New Roman" w:hAnsi="Times New Roman"/>
          <w:sz w:val="28"/>
          <w:szCs w:val="28"/>
        </w:rPr>
        <w:t>еятельности, (далее - лицевой счет автономного учреждения);</w:t>
      </w:r>
    </w:p>
    <w:p w:rsidR="00203316" w:rsidRPr="00E03312" w:rsidRDefault="007F7A40"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w:t>
      </w:r>
      <w:r w:rsidR="00203316" w:rsidRPr="00E03312">
        <w:rPr>
          <w:rFonts w:ascii="Times New Roman" w:hAnsi="Times New Roman"/>
          <w:sz w:val="28"/>
          <w:szCs w:val="28"/>
        </w:rPr>
        <w:t xml:space="preserve"> лицевой счет, предназначенный для учета операций со средствами, предоставленными автономным учреждениям из бюджета </w:t>
      </w:r>
      <w:r w:rsidR="002F719E">
        <w:rPr>
          <w:rFonts w:ascii="Times New Roman" w:hAnsi="Times New Roman"/>
          <w:sz w:val="28"/>
          <w:szCs w:val="28"/>
        </w:rPr>
        <w:t>муниципального района</w:t>
      </w:r>
      <w:r w:rsidR="00BA00F2" w:rsidRPr="00E03312">
        <w:rPr>
          <w:rFonts w:ascii="Times New Roman" w:hAnsi="Times New Roman"/>
          <w:sz w:val="28"/>
          <w:szCs w:val="28"/>
        </w:rPr>
        <w:t xml:space="preserve"> «Мирнинский район»</w:t>
      </w:r>
      <w:r w:rsidR="002F719E">
        <w:rPr>
          <w:rFonts w:ascii="Times New Roman" w:hAnsi="Times New Roman"/>
          <w:sz w:val="28"/>
          <w:szCs w:val="28"/>
        </w:rPr>
        <w:t xml:space="preserve"> Республики Саха (Якутия)</w:t>
      </w:r>
      <w:r w:rsidR="00DA2E6A" w:rsidRPr="00E03312">
        <w:rPr>
          <w:rFonts w:ascii="Times New Roman" w:hAnsi="Times New Roman"/>
          <w:sz w:val="28"/>
          <w:szCs w:val="28"/>
        </w:rPr>
        <w:t xml:space="preserve"> и </w:t>
      </w:r>
      <w:r w:rsidR="00545933">
        <w:rPr>
          <w:rFonts w:ascii="Times New Roman" w:hAnsi="Times New Roman"/>
          <w:sz w:val="28"/>
          <w:szCs w:val="28"/>
        </w:rPr>
        <w:t>городских и сельских поселений</w:t>
      </w:r>
      <w:r w:rsidR="00545933" w:rsidRPr="00E03312">
        <w:rPr>
          <w:rFonts w:ascii="Times New Roman" w:hAnsi="Times New Roman"/>
          <w:sz w:val="28"/>
          <w:szCs w:val="28"/>
        </w:rPr>
        <w:t xml:space="preserve"> </w:t>
      </w:r>
      <w:proofErr w:type="spellStart"/>
      <w:r w:rsidR="00DA2E6A" w:rsidRPr="00E03312">
        <w:rPr>
          <w:rFonts w:ascii="Times New Roman" w:hAnsi="Times New Roman"/>
          <w:sz w:val="28"/>
          <w:szCs w:val="28"/>
        </w:rPr>
        <w:t>Мирнинского</w:t>
      </w:r>
      <w:proofErr w:type="spellEnd"/>
      <w:r w:rsidR="00DA2E6A" w:rsidRPr="00E03312">
        <w:rPr>
          <w:rFonts w:ascii="Times New Roman" w:hAnsi="Times New Roman"/>
          <w:sz w:val="28"/>
          <w:szCs w:val="28"/>
        </w:rPr>
        <w:t xml:space="preserve"> района </w:t>
      </w:r>
      <w:r w:rsidR="00203316" w:rsidRPr="00E03312">
        <w:rPr>
          <w:rFonts w:ascii="Times New Roman" w:hAnsi="Times New Roman"/>
          <w:sz w:val="28"/>
          <w:szCs w:val="28"/>
        </w:rPr>
        <w:t>в виде субсидий на иные цели и субсидий на капитальные вложения (далее - отдельный лицевой счет автономного учреждения);</w:t>
      </w:r>
    </w:p>
    <w:p w:rsidR="00A06A1C" w:rsidRPr="00E03312" w:rsidRDefault="007F7A40" w:rsidP="00E03312">
      <w:pPr>
        <w:autoSpaceDE w:val="0"/>
        <w:autoSpaceDN w:val="0"/>
        <w:adjustRightInd w:val="0"/>
        <w:spacing w:after="0" w:line="240" w:lineRule="auto"/>
        <w:ind w:firstLine="539"/>
        <w:jc w:val="both"/>
        <w:rPr>
          <w:rFonts w:ascii="Times New Roman" w:hAnsi="Times New Roman"/>
          <w:sz w:val="28"/>
          <w:szCs w:val="28"/>
        </w:rPr>
      </w:pPr>
      <w:r w:rsidRPr="00E03312">
        <w:rPr>
          <w:rFonts w:ascii="Times New Roman" w:hAnsi="Times New Roman"/>
          <w:sz w:val="28"/>
          <w:szCs w:val="28"/>
        </w:rPr>
        <w:t>-</w:t>
      </w:r>
      <w:r w:rsidR="00A06A1C" w:rsidRPr="00E03312">
        <w:rPr>
          <w:rFonts w:ascii="Times New Roman" w:hAnsi="Times New Roman"/>
          <w:sz w:val="28"/>
          <w:szCs w:val="28"/>
        </w:rPr>
        <w:t xml:space="preserve">  лицевой счет по учету средств во временном распоряжении, предназначенный для учета операций со средствами, поступающими во временное распоряжение клиента в соответствии с законодательными и иными нормативными правовыми актами. </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sz w:val="28"/>
          <w:szCs w:val="28"/>
        </w:rPr>
        <w:t>2.1.</w:t>
      </w:r>
      <w:r w:rsidR="00FB58E7" w:rsidRPr="00E03312">
        <w:rPr>
          <w:rFonts w:ascii="Times New Roman" w:hAnsi="Times New Roman"/>
          <w:sz w:val="28"/>
          <w:szCs w:val="28"/>
        </w:rPr>
        <w:t>2</w:t>
      </w:r>
      <w:r w:rsidRPr="00E03312">
        <w:rPr>
          <w:rFonts w:ascii="Times New Roman" w:hAnsi="Times New Roman"/>
          <w:sz w:val="28"/>
          <w:szCs w:val="28"/>
        </w:rPr>
        <w:t xml:space="preserve">. При открытии лицевых счетов, указанных в пункте 2.1.2 настоящего Порядка, </w:t>
      </w:r>
      <w:r w:rsidR="00E15D8E"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присваивает им в установленном порядке номера. Каждому виду лицевого счета присваивается один из следующих кодов: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30 - лицевой счет автономного учреждения;</w:t>
      </w:r>
    </w:p>
    <w:p w:rsidR="004375A3"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31 - отдельный лицевой счет автономного учреждения;</w:t>
      </w:r>
    </w:p>
    <w:p w:rsidR="00203316" w:rsidRPr="00E03312" w:rsidRDefault="004375A3"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55 - лицевой счет по учету средств во временном распоряжении.</w:t>
      </w:r>
    </w:p>
    <w:p w:rsidR="00203316" w:rsidRPr="00E03312" w:rsidRDefault="004742D7"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Финансовое управление</w:t>
      </w:r>
      <w:r w:rsidR="00203316" w:rsidRPr="00E03312">
        <w:rPr>
          <w:rFonts w:ascii="Times New Roman" w:hAnsi="Times New Roman"/>
          <w:sz w:val="28"/>
          <w:szCs w:val="28"/>
        </w:rPr>
        <w:t xml:space="preserve"> для учета операций по исполнению отдельных расходов клиента мо</w:t>
      </w:r>
      <w:r w:rsidRPr="00E03312">
        <w:rPr>
          <w:rFonts w:ascii="Times New Roman" w:hAnsi="Times New Roman"/>
          <w:sz w:val="28"/>
          <w:szCs w:val="28"/>
        </w:rPr>
        <w:t>жет</w:t>
      </w:r>
      <w:r w:rsidR="00203316" w:rsidRPr="00E03312">
        <w:rPr>
          <w:rFonts w:ascii="Times New Roman" w:hAnsi="Times New Roman"/>
          <w:sz w:val="28"/>
          <w:szCs w:val="28"/>
        </w:rPr>
        <w:t xml:space="preserve"> открывать лицевые счета с иными кодами.</w:t>
      </w:r>
    </w:p>
    <w:p w:rsidR="00FB58E7" w:rsidRPr="00E03312" w:rsidRDefault="00FB58E7" w:rsidP="00E03312">
      <w:pPr>
        <w:widowControl w:val="0"/>
        <w:autoSpaceDE w:val="0"/>
        <w:autoSpaceDN w:val="0"/>
        <w:adjustRightInd w:val="0"/>
        <w:spacing w:after="0" w:line="240" w:lineRule="auto"/>
        <w:ind w:firstLine="567"/>
        <w:jc w:val="both"/>
        <w:rPr>
          <w:rFonts w:ascii="Times New Roman" w:hAnsi="Times New Roman"/>
          <w:sz w:val="28"/>
          <w:szCs w:val="28"/>
        </w:rPr>
      </w:pP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2.1.</w:t>
      </w:r>
      <w:r w:rsidR="00FB58E7" w:rsidRPr="00E03312">
        <w:rPr>
          <w:rFonts w:ascii="Times New Roman" w:hAnsi="Times New Roman"/>
          <w:sz w:val="28"/>
          <w:szCs w:val="28"/>
        </w:rPr>
        <w:t>3</w:t>
      </w:r>
      <w:r w:rsidRPr="00E03312">
        <w:rPr>
          <w:rFonts w:ascii="Times New Roman" w:hAnsi="Times New Roman"/>
          <w:sz w:val="28"/>
          <w:szCs w:val="28"/>
        </w:rPr>
        <w:t>. Номер лицевого счета состоит из одиннадцати разрядов:</w:t>
      </w:r>
    </w:p>
    <w:p w:rsidR="00FB58E7" w:rsidRPr="00E03312" w:rsidRDefault="00FB58E7" w:rsidP="00E03312">
      <w:pPr>
        <w:widowControl w:val="0"/>
        <w:autoSpaceDE w:val="0"/>
        <w:autoSpaceDN w:val="0"/>
        <w:adjustRightInd w:val="0"/>
        <w:spacing w:after="0" w:line="240" w:lineRule="auto"/>
        <w:ind w:firstLine="567"/>
        <w:jc w:val="both"/>
        <w:rPr>
          <w:rFonts w:ascii="Times New Roman" w:hAnsi="Times New Roman"/>
          <w:sz w:val="28"/>
          <w:szCs w:val="28"/>
        </w:rPr>
      </w:pPr>
    </w:p>
    <w:p w:rsidR="00203316" w:rsidRPr="00E03312" w:rsidRDefault="00203316" w:rsidP="00E03312">
      <w:pPr>
        <w:widowControl w:val="0"/>
        <w:autoSpaceDE w:val="0"/>
        <w:autoSpaceDN w:val="0"/>
        <w:adjustRightInd w:val="0"/>
        <w:spacing w:after="0" w:line="240" w:lineRule="auto"/>
        <w:ind w:firstLine="567"/>
        <w:rPr>
          <w:rFonts w:ascii="Times New Roman" w:hAnsi="Times New Roman"/>
          <w:sz w:val="28"/>
          <w:szCs w:val="28"/>
        </w:rPr>
      </w:pPr>
    </w:p>
    <w:tbl>
      <w:tblPr>
        <w:tblW w:w="0" w:type="auto"/>
        <w:tblCellSpacing w:w="5" w:type="nil"/>
        <w:tblInd w:w="75" w:type="dxa"/>
        <w:tblCellMar>
          <w:left w:w="75" w:type="dxa"/>
          <w:right w:w="75" w:type="dxa"/>
        </w:tblCellMar>
        <w:tblLook w:val="0000" w:firstRow="0" w:lastRow="0" w:firstColumn="0" w:lastColumn="0" w:noHBand="0" w:noVBand="0"/>
      </w:tblPr>
      <w:tblGrid>
        <w:gridCol w:w="1201"/>
        <w:gridCol w:w="472"/>
        <w:gridCol w:w="416"/>
        <w:gridCol w:w="521"/>
        <w:gridCol w:w="687"/>
        <w:gridCol w:w="858"/>
        <w:gridCol w:w="858"/>
        <w:gridCol w:w="858"/>
        <w:gridCol w:w="858"/>
        <w:gridCol w:w="858"/>
        <w:gridCol w:w="998"/>
        <w:gridCol w:w="674"/>
      </w:tblGrid>
      <w:tr w:rsidR="004F6236" w:rsidRPr="00E03312" w:rsidTr="000B1B1B">
        <w:trPr>
          <w:tblCellSpacing w:w="5" w:type="nil"/>
        </w:trPr>
        <w:tc>
          <w:tcPr>
            <w:tcW w:w="1201" w:type="dxa"/>
            <w:tcBorders>
              <w:top w:val="single" w:sz="8" w:space="0" w:color="auto"/>
              <w:left w:val="single" w:sz="8" w:space="0" w:color="auto"/>
              <w:bottom w:val="single" w:sz="8" w:space="0" w:color="auto"/>
              <w:right w:val="single" w:sz="8" w:space="0" w:color="auto"/>
            </w:tcBorders>
          </w:tcPr>
          <w:p w:rsidR="00203316" w:rsidRPr="000B1B1B" w:rsidRDefault="00203316" w:rsidP="004F6236">
            <w:pPr>
              <w:widowControl w:val="0"/>
              <w:autoSpaceDE w:val="0"/>
              <w:autoSpaceDN w:val="0"/>
              <w:adjustRightInd w:val="0"/>
              <w:spacing w:after="0" w:line="240" w:lineRule="auto"/>
              <w:rPr>
                <w:rFonts w:ascii="Times New Roman" w:hAnsi="Times New Roman"/>
                <w:sz w:val="24"/>
                <w:szCs w:val="24"/>
              </w:rPr>
            </w:pPr>
            <w:r w:rsidRPr="000B1B1B">
              <w:rPr>
                <w:rFonts w:ascii="Times New Roman" w:hAnsi="Times New Roman"/>
                <w:sz w:val="24"/>
                <w:szCs w:val="24"/>
              </w:rPr>
              <w:t xml:space="preserve">Номера разрядов   </w:t>
            </w:r>
          </w:p>
        </w:tc>
        <w:tc>
          <w:tcPr>
            <w:tcW w:w="472" w:type="dxa"/>
            <w:tcBorders>
              <w:top w:val="single" w:sz="8" w:space="0" w:color="auto"/>
              <w:left w:val="single" w:sz="8" w:space="0" w:color="auto"/>
              <w:bottom w:val="single" w:sz="8" w:space="0" w:color="auto"/>
              <w:right w:val="single" w:sz="8" w:space="0" w:color="auto"/>
            </w:tcBorders>
          </w:tcPr>
          <w:p w:rsidR="00203316" w:rsidRPr="00E03312" w:rsidRDefault="004F6236" w:rsidP="004F6236">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w:t>
            </w:r>
          </w:p>
        </w:tc>
        <w:tc>
          <w:tcPr>
            <w:tcW w:w="416"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rPr>
                <w:rFonts w:ascii="Times New Roman" w:hAnsi="Times New Roman"/>
                <w:sz w:val="28"/>
                <w:szCs w:val="28"/>
              </w:rPr>
            </w:pPr>
            <w:r w:rsidRPr="00E03312">
              <w:rPr>
                <w:rFonts w:ascii="Times New Roman" w:hAnsi="Times New Roman"/>
                <w:sz w:val="28"/>
                <w:szCs w:val="28"/>
              </w:rPr>
              <w:t xml:space="preserve"> 2</w:t>
            </w:r>
          </w:p>
        </w:tc>
        <w:tc>
          <w:tcPr>
            <w:tcW w:w="521"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jc w:val="center"/>
              <w:rPr>
                <w:rFonts w:ascii="Times New Roman" w:hAnsi="Times New Roman"/>
                <w:sz w:val="28"/>
                <w:szCs w:val="28"/>
              </w:rPr>
            </w:pPr>
            <w:r w:rsidRPr="00E03312">
              <w:rPr>
                <w:rFonts w:ascii="Times New Roman" w:hAnsi="Times New Roman"/>
                <w:sz w:val="28"/>
                <w:szCs w:val="28"/>
              </w:rPr>
              <w:t>3</w:t>
            </w:r>
          </w:p>
        </w:tc>
        <w:tc>
          <w:tcPr>
            <w:tcW w:w="687"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jc w:val="center"/>
              <w:rPr>
                <w:rFonts w:ascii="Times New Roman" w:hAnsi="Times New Roman"/>
                <w:sz w:val="28"/>
                <w:szCs w:val="28"/>
              </w:rPr>
            </w:pPr>
            <w:r w:rsidRPr="00E03312">
              <w:rPr>
                <w:rFonts w:ascii="Times New Roman" w:hAnsi="Times New Roman"/>
                <w:sz w:val="28"/>
                <w:szCs w:val="28"/>
              </w:rPr>
              <w:t>4</w:t>
            </w:r>
          </w:p>
        </w:tc>
        <w:tc>
          <w:tcPr>
            <w:tcW w:w="858"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ind w:firstLine="567"/>
              <w:rPr>
                <w:rFonts w:ascii="Times New Roman" w:hAnsi="Times New Roman"/>
                <w:sz w:val="28"/>
                <w:szCs w:val="28"/>
              </w:rPr>
            </w:pPr>
            <w:r w:rsidRPr="00E03312">
              <w:rPr>
                <w:rFonts w:ascii="Times New Roman" w:hAnsi="Times New Roman"/>
                <w:sz w:val="28"/>
                <w:szCs w:val="28"/>
              </w:rPr>
              <w:t>5</w:t>
            </w:r>
          </w:p>
        </w:tc>
        <w:tc>
          <w:tcPr>
            <w:tcW w:w="858"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ind w:firstLine="567"/>
              <w:rPr>
                <w:rFonts w:ascii="Times New Roman" w:hAnsi="Times New Roman"/>
                <w:sz w:val="28"/>
                <w:szCs w:val="28"/>
              </w:rPr>
            </w:pPr>
            <w:r w:rsidRPr="00E03312">
              <w:rPr>
                <w:rFonts w:ascii="Times New Roman" w:hAnsi="Times New Roman"/>
                <w:sz w:val="28"/>
                <w:szCs w:val="28"/>
              </w:rPr>
              <w:t>6</w:t>
            </w:r>
          </w:p>
        </w:tc>
        <w:tc>
          <w:tcPr>
            <w:tcW w:w="858"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ind w:firstLine="567"/>
              <w:rPr>
                <w:rFonts w:ascii="Times New Roman" w:hAnsi="Times New Roman"/>
                <w:sz w:val="28"/>
                <w:szCs w:val="28"/>
              </w:rPr>
            </w:pPr>
            <w:r w:rsidRPr="00E03312">
              <w:rPr>
                <w:rFonts w:ascii="Times New Roman" w:hAnsi="Times New Roman"/>
                <w:sz w:val="28"/>
                <w:szCs w:val="28"/>
              </w:rPr>
              <w:t>7</w:t>
            </w:r>
          </w:p>
        </w:tc>
        <w:tc>
          <w:tcPr>
            <w:tcW w:w="858"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ind w:firstLine="567"/>
              <w:rPr>
                <w:rFonts w:ascii="Times New Roman" w:hAnsi="Times New Roman"/>
                <w:sz w:val="28"/>
                <w:szCs w:val="28"/>
              </w:rPr>
            </w:pPr>
            <w:r w:rsidRPr="00E03312">
              <w:rPr>
                <w:rFonts w:ascii="Times New Roman" w:hAnsi="Times New Roman"/>
                <w:sz w:val="28"/>
                <w:szCs w:val="28"/>
              </w:rPr>
              <w:t>8</w:t>
            </w:r>
          </w:p>
        </w:tc>
        <w:tc>
          <w:tcPr>
            <w:tcW w:w="858"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ind w:firstLine="567"/>
              <w:rPr>
                <w:rFonts w:ascii="Times New Roman" w:hAnsi="Times New Roman"/>
                <w:sz w:val="28"/>
                <w:szCs w:val="28"/>
              </w:rPr>
            </w:pPr>
            <w:r w:rsidRPr="00E03312">
              <w:rPr>
                <w:rFonts w:ascii="Times New Roman" w:hAnsi="Times New Roman"/>
                <w:sz w:val="28"/>
                <w:szCs w:val="28"/>
              </w:rPr>
              <w:t>9</w:t>
            </w:r>
          </w:p>
        </w:tc>
        <w:tc>
          <w:tcPr>
            <w:tcW w:w="998"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ind w:firstLine="567"/>
              <w:rPr>
                <w:rFonts w:ascii="Times New Roman" w:hAnsi="Times New Roman"/>
                <w:sz w:val="28"/>
                <w:szCs w:val="28"/>
              </w:rPr>
            </w:pPr>
            <w:r w:rsidRPr="00E03312">
              <w:rPr>
                <w:rFonts w:ascii="Times New Roman" w:hAnsi="Times New Roman"/>
                <w:sz w:val="28"/>
                <w:szCs w:val="28"/>
              </w:rPr>
              <w:t>10</w:t>
            </w:r>
          </w:p>
        </w:tc>
        <w:tc>
          <w:tcPr>
            <w:tcW w:w="674" w:type="dxa"/>
            <w:tcBorders>
              <w:top w:val="single" w:sz="8" w:space="0" w:color="auto"/>
              <w:left w:val="single" w:sz="8" w:space="0" w:color="auto"/>
              <w:bottom w:val="single" w:sz="8" w:space="0" w:color="auto"/>
              <w:right w:val="single" w:sz="8" w:space="0" w:color="auto"/>
            </w:tcBorders>
          </w:tcPr>
          <w:p w:rsidR="00203316" w:rsidRPr="00E03312" w:rsidRDefault="00203316" w:rsidP="004F6236">
            <w:pPr>
              <w:widowControl w:val="0"/>
              <w:autoSpaceDE w:val="0"/>
              <w:autoSpaceDN w:val="0"/>
              <w:adjustRightInd w:val="0"/>
              <w:spacing w:after="0" w:line="240" w:lineRule="auto"/>
              <w:rPr>
                <w:rFonts w:ascii="Times New Roman" w:hAnsi="Times New Roman"/>
                <w:sz w:val="28"/>
                <w:szCs w:val="28"/>
              </w:rPr>
            </w:pPr>
            <w:r w:rsidRPr="00E03312">
              <w:rPr>
                <w:rFonts w:ascii="Times New Roman" w:hAnsi="Times New Roman"/>
                <w:sz w:val="28"/>
                <w:szCs w:val="28"/>
              </w:rPr>
              <w:t>11</w:t>
            </w:r>
          </w:p>
        </w:tc>
      </w:tr>
    </w:tbl>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где: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1 и 2 разряды - код лицевого счета;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с 3 по 5 разряды - ведомственная структура расходов бюджета</w:t>
      </w:r>
      <w:r w:rsidR="00391E6D" w:rsidRPr="00E03312">
        <w:rPr>
          <w:rFonts w:ascii="Times New Roman" w:hAnsi="Times New Roman"/>
          <w:sz w:val="28"/>
          <w:szCs w:val="28"/>
        </w:rPr>
        <w:t xml:space="preserve"> муниципальн</w:t>
      </w:r>
      <w:r w:rsidR="00545933">
        <w:rPr>
          <w:rFonts w:ascii="Times New Roman" w:hAnsi="Times New Roman"/>
          <w:sz w:val="28"/>
          <w:szCs w:val="28"/>
        </w:rPr>
        <w:t>ого района</w:t>
      </w:r>
      <w:r w:rsidR="00391E6D" w:rsidRPr="00E03312">
        <w:rPr>
          <w:rFonts w:ascii="Times New Roman" w:hAnsi="Times New Roman"/>
          <w:sz w:val="28"/>
          <w:szCs w:val="28"/>
        </w:rPr>
        <w:t xml:space="preserve"> </w:t>
      </w:r>
      <w:r w:rsidR="00545933">
        <w:rPr>
          <w:rFonts w:ascii="Times New Roman" w:hAnsi="Times New Roman"/>
          <w:sz w:val="28"/>
          <w:szCs w:val="28"/>
        </w:rPr>
        <w:t>«</w:t>
      </w:r>
      <w:r w:rsidR="00391E6D" w:rsidRPr="00E03312">
        <w:rPr>
          <w:rFonts w:ascii="Times New Roman" w:hAnsi="Times New Roman"/>
          <w:sz w:val="28"/>
          <w:szCs w:val="28"/>
        </w:rPr>
        <w:t>Мирнинск</w:t>
      </w:r>
      <w:r w:rsidR="00545933">
        <w:rPr>
          <w:rFonts w:ascii="Times New Roman" w:hAnsi="Times New Roman"/>
          <w:sz w:val="28"/>
          <w:szCs w:val="28"/>
        </w:rPr>
        <w:t>ий</w:t>
      </w:r>
      <w:r w:rsidR="00391E6D" w:rsidRPr="00E03312">
        <w:rPr>
          <w:rFonts w:ascii="Times New Roman" w:hAnsi="Times New Roman"/>
          <w:sz w:val="28"/>
          <w:szCs w:val="28"/>
        </w:rPr>
        <w:t xml:space="preserve"> район</w:t>
      </w:r>
      <w:r w:rsidR="00545933">
        <w:rPr>
          <w:rFonts w:ascii="Times New Roman" w:hAnsi="Times New Roman"/>
          <w:sz w:val="28"/>
          <w:szCs w:val="28"/>
        </w:rPr>
        <w:t>»</w:t>
      </w:r>
      <w:r w:rsidR="002F719E">
        <w:rPr>
          <w:rFonts w:ascii="Times New Roman" w:hAnsi="Times New Roman"/>
          <w:sz w:val="28"/>
          <w:szCs w:val="28"/>
        </w:rPr>
        <w:t xml:space="preserve"> Республики Саха (Якутия)</w:t>
      </w:r>
      <w:r w:rsidR="00343EF9" w:rsidRPr="00E03312">
        <w:rPr>
          <w:rFonts w:ascii="Times New Roman" w:hAnsi="Times New Roman"/>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6 разряд - резервный;</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с 7 по 11 разряды - код в Перечне </w:t>
      </w:r>
      <w:r w:rsidR="00A079EF" w:rsidRPr="00E03312">
        <w:rPr>
          <w:rFonts w:ascii="Times New Roman" w:hAnsi="Times New Roman"/>
          <w:sz w:val="28"/>
          <w:szCs w:val="28"/>
        </w:rPr>
        <w:t>муниципальных</w:t>
      </w:r>
      <w:r w:rsidRPr="00E03312">
        <w:rPr>
          <w:rFonts w:ascii="Times New Roman" w:hAnsi="Times New Roman"/>
          <w:sz w:val="28"/>
          <w:szCs w:val="28"/>
        </w:rPr>
        <w:t xml:space="preserve"> учреждений, не являющихся участниками бюджетного процесса (далее - Перечень НУБП).</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lastRenderedPageBreak/>
        <w:t>2.1.</w:t>
      </w:r>
      <w:r w:rsidR="00FB58E7" w:rsidRPr="00E03312">
        <w:rPr>
          <w:rFonts w:ascii="Times New Roman" w:hAnsi="Times New Roman"/>
          <w:sz w:val="28"/>
          <w:szCs w:val="28"/>
        </w:rPr>
        <w:t>4</w:t>
      </w:r>
      <w:r w:rsidRPr="00E03312">
        <w:rPr>
          <w:rFonts w:ascii="Times New Roman" w:hAnsi="Times New Roman"/>
          <w:sz w:val="28"/>
          <w:szCs w:val="28"/>
        </w:rPr>
        <w:t xml:space="preserve">. </w:t>
      </w:r>
      <w:r w:rsidR="00BA2CCD">
        <w:rPr>
          <w:rFonts w:ascii="Times New Roman" w:hAnsi="Times New Roman"/>
          <w:sz w:val="28"/>
          <w:szCs w:val="28"/>
        </w:rPr>
        <w:t>Финансовое управление</w:t>
      </w:r>
      <w:r w:rsidRPr="00E03312">
        <w:rPr>
          <w:rFonts w:ascii="Times New Roman" w:hAnsi="Times New Roman"/>
          <w:sz w:val="28"/>
          <w:szCs w:val="28"/>
        </w:rPr>
        <w:t xml:space="preserve"> довод</w:t>
      </w:r>
      <w:r w:rsidR="00E82ACF">
        <w:rPr>
          <w:rFonts w:ascii="Times New Roman" w:hAnsi="Times New Roman"/>
          <w:sz w:val="28"/>
          <w:szCs w:val="28"/>
        </w:rPr>
        <w:t>и</w:t>
      </w:r>
      <w:r w:rsidRPr="00E03312">
        <w:rPr>
          <w:rFonts w:ascii="Times New Roman" w:hAnsi="Times New Roman"/>
          <w:sz w:val="28"/>
          <w:szCs w:val="28"/>
        </w:rPr>
        <w:t>т до клиентов информацию о нормативных правовых актах, устанавливающих порядок открытия и ведения лицевых счетов, и по вопросам, возникающим в процессе открытия, переоформления, закрытия и обслуживания лицевых счетов.</w:t>
      </w:r>
    </w:p>
    <w:p w:rsidR="00095957" w:rsidRPr="00E03312" w:rsidRDefault="00095957" w:rsidP="00E03312">
      <w:pPr>
        <w:widowControl w:val="0"/>
        <w:autoSpaceDE w:val="0"/>
        <w:autoSpaceDN w:val="0"/>
        <w:adjustRightInd w:val="0"/>
        <w:spacing w:after="0" w:line="240" w:lineRule="auto"/>
        <w:ind w:firstLine="567"/>
        <w:jc w:val="both"/>
        <w:rPr>
          <w:rFonts w:ascii="Times New Roman" w:hAnsi="Times New Roman"/>
          <w:sz w:val="28"/>
          <w:szCs w:val="28"/>
        </w:rPr>
      </w:pPr>
    </w:p>
    <w:p w:rsidR="00203316" w:rsidRPr="00E03312" w:rsidRDefault="00203316" w:rsidP="00E03312">
      <w:pPr>
        <w:widowControl w:val="0"/>
        <w:autoSpaceDE w:val="0"/>
        <w:autoSpaceDN w:val="0"/>
        <w:adjustRightInd w:val="0"/>
        <w:spacing w:after="0" w:line="240" w:lineRule="auto"/>
        <w:ind w:firstLine="567"/>
        <w:jc w:val="center"/>
        <w:outlineLvl w:val="2"/>
        <w:rPr>
          <w:rFonts w:ascii="Times New Roman" w:hAnsi="Times New Roman"/>
          <w:b/>
          <w:sz w:val="28"/>
          <w:szCs w:val="28"/>
        </w:rPr>
      </w:pPr>
      <w:r w:rsidRPr="00E03312">
        <w:rPr>
          <w:rFonts w:ascii="Times New Roman" w:hAnsi="Times New Roman"/>
          <w:b/>
          <w:sz w:val="28"/>
          <w:szCs w:val="28"/>
        </w:rPr>
        <w:t>2.2. Порядок открытия лицевых счетов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p>
    <w:p w:rsidR="00B323D8"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2.2.1. Лицевые счета открываются </w:t>
      </w:r>
      <w:r w:rsidR="00B323D8" w:rsidRPr="00E03312">
        <w:rPr>
          <w:rFonts w:ascii="Times New Roman" w:hAnsi="Times New Roman"/>
          <w:color w:val="000000" w:themeColor="text1"/>
          <w:sz w:val="28"/>
          <w:szCs w:val="28"/>
        </w:rPr>
        <w:t xml:space="preserve">Управлением </w:t>
      </w:r>
      <w:r w:rsidR="00CC3E0B" w:rsidRPr="00E03312">
        <w:rPr>
          <w:rFonts w:ascii="Times New Roman" w:hAnsi="Times New Roman"/>
          <w:color w:val="000000" w:themeColor="text1"/>
          <w:sz w:val="28"/>
          <w:szCs w:val="28"/>
        </w:rPr>
        <w:t xml:space="preserve">в едином учетном регистре Администрации </w:t>
      </w:r>
      <w:r w:rsidR="00AE597B">
        <w:rPr>
          <w:rFonts w:ascii="Times New Roman" w:hAnsi="Times New Roman"/>
          <w:color w:val="000000" w:themeColor="text1"/>
          <w:sz w:val="28"/>
          <w:szCs w:val="28"/>
        </w:rPr>
        <w:t>муниципального района</w:t>
      </w:r>
      <w:r w:rsidR="00CC3E0B" w:rsidRPr="00E03312">
        <w:rPr>
          <w:rFonts w:ascii="Times New Roman" w:hAnsi="Times New Roman"/>
          <w:color w:val="000000" w:themeColor="text1"/>
          <w:sz w:val="28"/>
          <w:szCs w:val="28"/>
        </w:rPr>
        <w:t xml:space="preserve"> «Мирнинский район»</w:t>
      </w:r>
      <w:r w:rsidR="00AE597B">
        <w:rPr>
          <w:rFonts w:ascii="Times New Roman" w:hAnsi="Times New Roman"/>
          <w:color w:val="000000" w:themeColor="text1"/>
          <w:sz w:val="28"/>
          <w:szCs w:val="28"/>
        </w:rPr>
        <w:t xml:space="preserve"> Республики Саха (Якутия)</w:t>
      </w:r>
      <w:r w:rsidR="00CC3E0B" w:rsidRPr="00E03312">
        <w:rPr>
          <w:rFonts w:ascii="Times New Roman" w:hAnsi="Times New Roman"/>
          <w:color w:val="000000" w:themeColor="text1"/>
          <w:sz w:val="28"/>
          <w:szCs w:val="28"/>
        </w:rPr>
        <w:t xml:space="preserve"> </w:t>
      </w:r>
      <w:r w:rsidR="008E184D" w:rsidRPr="00E03312">
        <w:rPr>
          <w:rFonts w:ascii="Times New Roman" w:hAnsi="Times New Roman"/>
          <w:color w:val="000000" w:themeColor="text1"/>
          <w:sz w:val="28"/>
          <w:szCs w:val="28"/>
        </w:rPr>
        <w:t xml:space="preserve">в ПК «Бюджет - Смарт» в электронном виде </w:t>
      </w:r>
      <w:r w:rsidR="00CC3E0B" w:rsidRPr="00E03312">
        <w:rPr>
          <w:rFonts w:ascii="Times New Roman" w:hAnsi="Times New Roman"/>
          <w:color w:val="000000" w:themeColor="text1"/>
          <w:sz w:val="28"/>
          <w:szCs w:val="28"/>
        </w:rPr>
        <w:t>юридическим лицам участникам бюджетного процесса и не являющимся участниками бюджетного процесса.</w:t>
      </w:r>
      <w:r w:rsidR="00B323D8" w:rsidRPr="00E03312">
        <w:rPr>
          <w:rFonts w:ascii="Times New Roman" w:hAnsi="Times New Roman"/>
          <w:color w:val="000000" w:themeColor="text1"/>
          <w:sz w:val="28"/>
          <w:szCs w:val="28"/>
        </w:rPr>
        <w:t xml:space="preserve"> </w:t>
      </w:r>
    </w:p>
    <w:p w:rsidR="00203316" w:rsidRPr="00E03312" w:rsidRDefault="00B323D8"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 xml:space="preserve">2.2.2. </w:t>
      </w:r>
      <w:r w:rsidR="00AE597B" w:rsidRPr="00AE597B">
        <w:rPr>
          <w:rFonts w:ascii="Times New Roman" w:hAnsi="Times New Roman"/>
          <w:sz w:val="28"/>
          <w:szCs w:val="28"/>
        </w:rPr>
        <w:t xml:space="preserve">Учреждение формирует и представляет в финансовое управление документы в течении пяти рабочих дней с момента регистрации в </w:t>
      </w:r>
      <w:r w:rsidR="00AE597B" w:rsidRPr="00AE597B">
        <w:rPr>
          <w:rFonts w:ascii="Times New Roman" w:hAnsi="Times New Roman"/>
          <w:color w:val="000000"/>
          <w:sz w:val="28"/>
          <w:szCs w:val="28"/>
        </w:rPr>
        <w:t>межрайонной УФНС России по РС(Я)</w:t>
      </w:r>
      <w:r w:rsidR="00AE597B">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Для открытия лицевого счета клиентом представляются следующие документы на бумажных носителях:</w:t>
      </w:r>
    </w:p>
    <w:p w:rsidR="00203316" w:rsidRPr="00E03312" w:rsidRDefault="007F7A40"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w:t>
      </w:r>
      <w:r w:rsidR="00B2559B" w:rsidRPr="00E03312">
        <w:rPr>
          <w:rFonts w:ascii="Times New Roman" w:hAnsi="Times New Roman"/>
          <w:color w:val="000000" w:themeColor="text1"/>
          <w:sz w:val="28"/>
          <w:szCs w:val="28"/>
        </w:rPr>
        <w:t xml:space="preserve"> </w:t>
      </w:r>
      <w:r w:rsidR="00E15D8E" w:rsidRPr="00E03312">
        <w:rPr>
          <w:rFonts w:ascii="Times New Roman" w:hAnsi="Times New Roman"/>
          <w:color w:val="000000" w:themeColor="text1"/>
          <w:sz w:val="28"/>
          <w:szCs w:val="28"/>
        </w:rPr>
        <w:t>з</w:t>
      </w:r>
      <w:hyperlink w:anchor="Par582" w:history="1">
        <w:r w:rsidR="00203316" w:rsidRPr="00E03312">
          <w:rPr>
            <w:rFonts w:ascii="Times New Roman" w:hAnsi="Times New Roman"/>
            <w:color w:val="000000" w:themeColor="text1"/>
            <w:sz w:val="28"/>
            <w:szCs w:val="28"/>
          </w:rPr>
          <w:t>аявление</w:t>
        </w:r>
      </w:hyperlink>
      <w:r w:rsidR="00203316" w:rsidRPr="00E03312">
        <w:rPr>
          <w:rFonts w:ascii="Times New Roman" w:hAnsi="Times New Roman"/>
          <w:color w:val="000000" w:themeColor="text1"/>
          <w:sz w:val="28"/>
          <w:szCs w:val="28"/>
        </w:rPr>
        <w:t xml:space="preserve"> на открытие лицевого счета для учета операций </w:t>
      </w:r>
      <w:proofErr w:type="spellStart"/>
      <w:r w:rsidR="00203316" w:rsidRPr="00E03312">
        <w:rPr>
          <w:rFonts w:ascii="Times New Roman" w:hAnsi="Times New Roman"/>
          <w:color w:val="000000" w:themeColor="text1"/>
          <w:sz w:val="28"/>
          <w:szCs w:val="28"/>
        </w:rPr>
        <w:t>неучастника</w:t>
      </w:r>
      <w:proofErr w:type="spellEnd"/>
      <w:r w:rsidR="00203316" w:rsidRPr="00E03312">
        <w:rPr>
          <w:rFonts w:ascii="Times New Roman" w:hAnsi="Times New Roman"/>
          <w:color w:val="000000" w:themeColor="text1"/>
          <w:sz w:val="28"/>
          <w:szCs w:val="28"/>
        </w:rPr>
        <w:t xml:space="preserve"> бюджетного процесса по форме согласно приложению</w:t>
      </w:r>
      <w:r w:rsidR="00581B66"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 xml:space="preserve"> 1 к настоящему Порядку;</w:t>
      </w:r>
    </w:p>
    <w:p w:rsidR="00203316" w:rsidRPr="00E03312" w:rsidRDefault="00B2559B"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w:t>
      </w:r>
      <w:r w:rsidR="007F7A40" w:rsidRPr="00E03312">
        <w:rPr>
          <w:rFonts w:ascii="Times New Roman" w:hAnsi="Times New Roman"/>
          <w:color w:val="000000" w:themeColor="text1"/>
          <w:sz w:val="28"/>
          <w:szCs w:val="28"/>
        </w:rPr>
        <w:t>-</w:t>
      </w:r>
      <w:r w:rsidR="00AE597B">
        <w:rPr>
          <w:rFonts w:ascii="Times New Roman" w:hAnsi="Times New Roman"/>
          <w:color w:val="000000" w:themeColor="text1"/>
          <w:sz w:val="28"/>
          <w:szCs w:val="28"/>
        </w:rPr>
        <w:t xml:space="preserve"> </w:t>
      </w:r>
      <w:hyperlink w:anchor="Par670" w:history="1">
        <w:r w:rsidR="00E15D8E" w:rsidRPr="00E03312">
          <w:rPr>
            <w:rFonts w:ascii="Times New Roman" w:hAnsi="Times New Roman"/>
            <w:color w:val="000000" w:themeColor="text1"/>
            <w:sz w:val="28"/>
            <w:szCs w:val="28"/>
          </w:rPr>
          <w:t>к</w:t>
        </w:r>
        <w:r w:rsidR="00203316" w:rsidRPr="00E03312">
          <w:rPr>
            <w:rFonts w:ascii="Times New Roman" w:hAnsi="Times New Roman"/>
            <w:color w:val="000000" w:themeColor="text1"/>
            <w:sz w:val="28"/>
            <w:szCs w:val="28"/>
          </w:rPr>
          <w:t>арточк</w:t>
        </w:r>
      </w:hyperlink>
      <w:r w:rsidR="00AE597B">
        <w:rPr>
          <w:rFonts w:ascii="Times New Roman" w:hAnsi="Times New Roman"/>
          <w:color w:val="000000" w:themeColor="text1"/>
          <w:sz w:val="28"/>
          <w:szCs w:val="28"/>
        </w:rPr>
        <w:t>у</w:t>
      </w:r>
      <w:r w:rsidR="00203316" w:rsidRPr="00E03312">
        <w:rPr>
          <w:rFonts w:ascii="Times New Roman" w:hAnsi="Times New Roman"/>
          <w:color w:val="000000" w:themeColor="text1"/>
          <w:sz w:val="28"/>
          <w:szCs w:val="28"/>
        </w:rPr>
        <w:t xml:space="preserve"> образцов подписей к лицевому счету для учета операций </w:t>
      </w:r>
      <w:proofErr w:type="spellStart"/>
      <w:r w:rsidR="00203316" w:rsidRPr="00E03312">
        <w:rPr>
          <w:rFonts w:ascii="Times New Roman" w:hAnsi="Times New Roman"/>
          <w:color w:val="000000" w:themeColor="text1"/>
          <w:sz w:val="28"/>
          <w:szCs w:val="28"/>
        </w:rPr>
        <w:t>неучастника</w:t>
      </w:r>
      <w:proofErr w:type="spellEnd"/>
      <w:r w:rsidR="00203316" w:rsidRPr="00E03312">
        <w:rPr>
          <w:rFonts w:ascii="Times New Roman" w:hAnsi="Times New Roman"/>
          <w:color w:val="000000" w:themeColor="text1"/>
          <w:sz w:val="28"/>
          <w:szCs w:val="28"/>
        </w:rPr>
        <w:t xml:space="preserve"> бюджетного процесса по форме согласно приложению</w:t>
      </w:r>
      <w:r w:rsidR="00581B66"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 xml:space="preserve"> 2 к настоящему Порядку (далее - Карточка образцов подписей);</w:t>
      </w:r>
    </w:p>
    <w:p w:rsidR="00203316" w:rsidRPr="00E03312" w:rsidRDefault="007F7A40"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копи</w:t>
      </w:r>
      <w:r w:rsidR="00AE597B">
        <w:rPr>
          <w:rFonts w:ascii="Times New Roman" w:hAnsi="Times New Roman"/>
          <w:color w:val="000000" w:themeColor="text1"/>
          <w:sz w:val="28"/>
          <w:szCs w:val="28"/>
        </w:rPr>
        <w:t>ю</w:t>
      </w:r>
      <w:r w:rsidR="00203316" w:rsidRPr="00E03312">
        <w:rPr>
          <w:rFonts w:ascii="Times New Roman" w:hAnsi="Times New Roman"/>
          <w:color w:val="000000" w:themeColor="text1"/>
          <w:sz w:val="28"/>
          <w:szCs w:val="28"/>
        </w:rPr>
        <w:t xml:space="preserve"> учредительного документа, заверенная учредителем или нотариально, копия положения об обособленном подразделении (в случае открытия лицевого счета обособленному подразделению автономного учреждения), заверенная создавшим его автономным учреждением либо нотариально;</w:t>
      </w:r>
    </w:p>
    <w:p w:rsidR="00203316" w:rsidRPr="00E03312" w:rsidRDefault="007F7A40"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копи</w:t>
      </w:r>
      <w:r w:rsidR="00AE597B">
        <w:rPr>
          <w:rFonts w:ascii="Times New Roman" w:hAnsi="Times New Roman"/>
          <w:color w:val="000000" w:themeColor="text1"/>
          <w:sz w:val="28"/>
          <w:szCs w:val="28"/>
        </w:rPr>
        <w:t>ю</w:t>
      </w:r>
      <w:r w:rsidR="00203316" w:rsidRPr="00E03312">
        <w:rPr>
          <w:rFonts w:ascii="Times New Roman" w:hAnsi="Times New Roman"/>
          <w:color w:val="000000" w:themeColor="text1"/>
          <w:sz w:val="28"/>
          <w:szCs w:val="28"/>
        </w:rPr>
        <w:t xml:space="preserve"> документа о государственной регистрации юридического лица, заверенная учредителем</w:t>
      </w:r>
      <w:r w:rsidR="00C306D5">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нотариально</w:t>
      </w:r>
      <w:r w:rsidR="00D100CD" w:rsidRPr="00E03312">
        <w:rPr>
          <w:rFonts w:ascii="Times New Roman" w:hAnsi="Times New Roman"/>
          <w:color w:val="000000" w:themeColor="text1"/>
          <w:sz w:val="28"/>
          <w:szCs w:val="28"/>
        </w:rPr>
        <w:t xml:space="preserve"> или органом, выдавшим документ</w:t>
      </w:r>
      <w:r w:rsidR="00203316" w:rsidRPr="00E03312">
        <w:rPr>
          <w:rFonts w:ascii="Times New Roman" w:hAnsi="Times New Roman"/>
          <w:color w:val="000000" w:themeColor="text1"/>
          <w:sz w:val="28"/>
          <w:szCs w:val="28"/>
        </w:rPr>
        <w:t>;</w:t>
      </w:r>
    </w:p>
    <w:p w:rsidR="00203316" w:rsidRPr="00E03312" w:rsidRDefault="007F7A40"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копи</w:t>
      </w:r>
      <w:r w:rsidR="00AE597B">
        <w:rPr>
          <w:rFonts w:ascii="Times New Roman" w:hAnsi="Times New Roman"/>
          <w:color w:val="000000" w:themeColor="text1"/>
          <w:sz w:val="28"/>
          <w:szCs w:val="28"/>
        </w:rPr>
        <w:t>ю</w:t>
      </w:r>
      <w:r w:rsidR="00203316" w:rsidRPr="00E03312">
        <w:rPr>
          <w:rFonts w:ascii="Times New Roman" w:hAnsi="Times New Roman"/>
          <w:color w:val="000000" w:themeColor="text1"/>
          <w:sz w:val="28"/>
          <w:szCs w:val="28"/>
        </w:rPr>
        <w:t xml:space="preserve"> Свидетельства о постановке на учет юридического лица в налоговом органе, заверенная учредителем</w:t>
      </w:r>
      <w:r w:rsidR="00A32B27" w:rsidRPr="00E03312">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нотариально</w:t>
      </w:r>
      <w:r w:rsidR="00A32B27" w:rsidRPr="00E03312">
        <w:rPr>
          <w:rFonts w:ascii="Times New Roman" w:hAnsi="Times New Roman"/>
          <w:color w:val="000000" w:themeColor="text1"/>
          <w:sz w:val="28"/>
          <w:szCs w:val="28"/>
        </w:rPr>
        <w:t xml:space="preserve"> или налоговым органом</w:t>
      </w:r>
      <w:r w:rsidR="00203316" w:rsidRPr="00E03312">
        <w:rPr>
          <w:rFonts w:ascii="Times New Roman" w:hAnsi="Times New Roman"/>
          <w:color w:val="000000" w:themeColor="text1"/>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2.2.3. Если клиенту в установленном порядке уже открыт лицевой счет, представление </w:t>
      </w:r>
      <w:hyperlink w:anchor="Par670" w:history="1">
        <w:r w:rsidR="00E15D8E"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арточки</w:t>
        </w:r>
      </w:hyperlink>
      <w:r w:rsidRPr="00E03312">
        <w:rPr>
          <w:rFonts w:ascii="Times New Roman" w:hAnsi="Times New Roman"/>
          <w:color w:val="000000" w:themeColor="text1"/>
          <w:sz w:val="28"/>
          <w:szCs w:val="28"/>
        </w:rPr>
        <w:t xml:space="preserve"> образцов подписей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w:t>
      </w:r>
      <w:r w:rsidR="00E15D8E"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 xml:space="preserve">арточки образцов подписей проставляются номера вновь открытых клиенту лицевых счетов. При этом в случае необходимости по </w:t>
      </w:r>
      <w:hyperlink w:anchor="Par784" w:history="1">
        <w:r w:rsidRPr="00E03312">
          <w:rPr>
            <w:rFonts w:ascii="Times New Roman" w:hAnsi="Times New Roman"/>
            <w:color w:val="000000" w:themeColor="text1"/>
            <w:sz w:val="28"/>
            <w:szCs w:val="28"/>
          </w:rPr>
          <w:t>строке</w:t>
        </w:r>
      </w:hyperlink>
      <w:r w:rsidRPr="00E03312">
        <w:rPr>
          <w:rFonts w:ascii="Times New Roman" w:hAnsi="Times New Roman"/>
          <w:color w:val="000000" w:themeColor="text1"/>
          <w:sz w:val="28"/>
          <w:szCs w:val="28"/>
        </w:rPr>
        <w:t xml:space="preserve"> «Особые отметки» приводится примечание.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Каждому клиенту может быть открыт только один лицевой счет соответствующего вида.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2.2.4. При открытии лицевых счетов клиенту, расположенному за пределами </w:t>
      </w:r>
      <w:proofErr w:type="spellStart"/>
      <w:r w:rsidR="00EA27ED" w:rsidRPr="00E03312">
        <w:rPr>
          <w:rFonts w:ascii="Times New Roman" w:hAnsi="Times New Roman"/>
          <w:color w:val="000000" w:themeColor="text1"/>
          <w:sz w:val="28"/>
          <w:szCs w:val="28"/>
        </w:rPr>
        <w:t>Мирнинского</w:t>
      </w:r>
      <w:proofErr w:type="spellEnd"/>
      <w:r w:rsidR="00EA27ED" w:rsidRPr="00E03312">
        <w:rPr>
          <w:rFonts w:ascii="Times New Roman" w:hAnsi="Times New Roman"/>
          <w:color w:val="000000" w:themeColor="text1"/>
          <w:sz w:val="28"/>
          <w:szCs w:val="28"/>
        </w:rPr>
        <w:t xml:space="preserve"> района</w:t>
      </w:r>
      <w:r w:rsidRPr="00E03312">
        <w:rPr>
          <w:rFonts w:ascii="Times New Roman" w:hAnsi="Times New Roman"/>
          <w:color w:val="000000" w:themeColor="text1"/>
          <w:sz w:val="28"/>
          <w:szCs w:val="28"/>
        </w:rPr>
        <w:t>, документы для открытия лицевых счетов могут представляться представителем учредителя, в ведении которого находится данный клиент.</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lastRenderedPageBreak/>
        <w:t xml:space="preserve">2.2.5. </w:t>
      </w:r>
      <w:hyperlink w:anchor="Par670" w:history="1">
        <w:r w:rsidRPr="00E03312">
          <w:rPr>
            <w:rFonts w:ascii="Times New Roman" w:hAnsi="Times New Roman"/>
            <w:color w:val="000000" w:themeColor="text1"/>
            <w:sz w:val="28"/>
            <w:szCs w:val="28"/>
          </w:rPr>
          <w:t>Карточка</w:t>
        </w:r>
      </w:hyperlink>
      <w:r w:rsidRPr="00E03312">
        <w:rPr>
          <w:rFonts w:ascii="Times New Roman" w:hAnsi="Times New Roman"/>
          <w:color w:val="000000" w:themeColor="text1"/>
          <w:sz w:val="28"/>
          <w:szCs w:val="28"/>
        </w:rPr>
        <w:t xml:space="preserve"> образцов подписей для открытия лицевого счета подписывается соответственно руководителем и главным бухгалтером клиента (уполномоченными руководителем лицами) и заверяется подписью руководителя (уполномоченного им лица) учредителя и оттиском гербовой печати учредителя или нотариально.</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2.2.6. </w:t>
      </w:r>
      <w:hyperlink w:anchor="Par670" w:history="1">
        <w:r w:rsidRPr="00E03312">
          <w:rPr>
            <w:rFonts w:ascii="Times New Roman" w:hAnsi="Times New Roman"/>
            <w:color w:val="000000" w:themeColor="text1"/>
            <w:sz w:val="28"/>
            <w:szCs w:val="28"/>
          </w:rPr>
          <w:t>Карточки</w:t>
        </w:r>
      </w:hyperlink>
      <w:r w:rsidRPr="00E03312">
        <w:rPr>
          <w:rFonts w:ascii="Times New Roman" w:hAnsi="Times New Roman"/>
          <w:color w:val="000000" w:themeColor="text1"/>
          <w:sz w:val="28"/>
          <w:szCs w:val="28"/>
        </w:rPr>
        <w:t xml:space="preserve"> образцов подписей, заверенные в установленном порядке, представляются клиентами в  финансов</w:t>
      </w:r>
      <w:r w:rsidR="00EA27ED" w:rsidRPr="00E03312">
        <w:rPr>
          <w:rFonts w:ascii="Times New Roman" w:hAnsi="Times New Roman"/>
          <w:color w:val="000000" w:themeColor="text1"/>
          <w:sz w:val="28"/>
          <w:szCs w:val="28"/>
        </w:rPr>
        <w:t>ое упр</w:t>
      </w:r>
      <w:r w:rsidR="00CF4FD0" w:rsidRPr="00E03312">
        <w:rPr>
          <w:rFonts w:ascii="Times New Roman" w:hAnsi="Times New Roman"/>
          <w:color w:val="000000" w:themeColor="text1"/>
          <w:sz w:val="28"/>
          <w:szCs w:val="28"/>
        </w:rPr>
        <w:t>а</w:t>
      </w:r>
      <w:r w:rsidR="00EA27ED" w:rsidRPr="00E03312">
        <w:rPr>
          <w:rFonts w:ascii="Times New Roman" w:hAnsi="Times New Roman"/>
          <w:color w:val="000000" w:themeColor="text1"/>
          <w:sz w:val="28"/>
          <w:szCs w:val="28"/>
        </w:rPr>
        <w:t>вление</w:t>
      </w:r>
      <w:r w:rsidR="00B80922" w:rsidRPr="00E03312">
        <w:rPr>
          <w:rFonts w:ascii="Times New Roman" w:hAnsi="Times New Roman"/>
          <w:color w:val="000000" w:themeColor="text1"/>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2.2.7. Право первой подписи принадлежит руководителю клиента и (или) иным уполномоченным им лицам. Право второй подписи принадлежит главному бухгалтеру и (или) иным лицам, уполномоченным руководителем клиента на ведение бухгалтерского учета.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Если в штате клиента нет должности главного бухгалтера (другого должностного лица, выполняющего его функции), </w:t>
      </w:r>
      <w:hyperlink w:anchor="Par670" w:history="1">
        <w:r w:rsidR="00E15D8E"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арточка</w:t>
        </w:r>
      </w:hyperlink>
      <w:r w:rsidRPr="00E03312">
        <w:rPr>
          <w:rFonts w:ascii="Times New Roman" w:hAnsi="Times New Roman"/>
          <w:color w:val="000000" w:themeColor="text1"/>
          <w:sz w:val="28"/>
          <w:szCs w:val="28"/>
        </w:rPr>
        <w:t xml:space="preserve"> образцов подписей представляется за подписью только руководителя (уполномоченного им лица).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платежные и иные документы, представленные в финансов</w:t>
      </w:r>
      <w:r w:rsidR="00AE6881" w:rsidRPr="00E03312">
        <w:rPr>
          <w:rFonts w:ascii="Times New Roman" w:hAnsi="Times New Roman"/>
          <w:color w:val="000000" w:themeColor="text1"/>
          <w:sz w:val="28"/>
          <w:szCs w:val="28"/>
        </w:rPr>
        <w:t>ое управление</w:t>
      </w:r>
      <w:r w:rsidRPr="00E03312">
        <w:rPr>
          <w:rFonts w:ascii="Times New Roman" w:hAnsi="Times New Roman"/>
          <w:color w:val="000000" w:themeColor="text1"/>
          <w:sz w:val="28"/>
          <w:szCs w:val="28"/>
        </w:rPr>
        <w:t>, считаются действительными при наличии на них одной первой подписи.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2.2.8. При смене руководителя или главного бухгалтера клиента представляется новая </w:t>
      </w:r>
      <w:hyperlink w:anchor="Par670" w:history="1">
        <w:r w:rsidR="00E15D8E"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арточка</w:t>
        </w:r>
      </w:hyperlink>
      <w:r w:rsidRPr="00E03312">
        <w:rPr>
          <w:rFonts w:ascii="Times New Roman" w:hAnsi="Times New Roman"/>
          <w:color w:val="000000" w:themeColor="text1"/>
          <w:sz w:val="28"/>
          <w:szCs w:val="28"/>
        </w:rPr>
        <w:t xml:space="preserve"> образцов подписей всех лиц, имеющих право первой и второй подписи, заверенная в установленном порядке.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2.2.9. При назначении временно исполняющего обязанности руководителя или главного бухгалтера клиента дополнительно </w:t>
      </w:r>
      <w:r w:rsidR="00E15D8E" w:rsidRPr="00E03312">
        <w:rPr>
          <w:rFonts w:ascii="Times New Roman" w:hAnsi="Times New Roman"/>
          <w:color w:val="000000" w:themeColor="text1"/>
          <w:sz w:val="28"/>
          <w:szCs w:val="28"/>
        </w:rPr>
        <w:t>представляется новая временная к</w:t>
      </w:r>
      <w:r w:rsidRPr="00E03312">
        <w:rPr>
          <w:rFonts w:ascii="Times New Roman" w:hAnsi="Times New Roman"/>
          <w:color w:val="000000" w:themeColor="text1"/>
          <w:sz w:val="28"/>
          <w:szCs w:val="28"/>
        </w:rPr>
        <w:t>арточка образцов подписей только с образцом подписи лица, временно исполняющего обязанности руководителя или главного бухгалтера</w:t>
      </w:r>
      <w:r w:rsidR="00EA0EF8" w:rsidRPr="00E03312">
        <w:rPr>
          <w:rFonts w:ascii="Times New Roman" w:hAnsi="Times New Roman"/>
          <w:color w:val="000000" w:themeColor="text1"/>
          <w:sz w:val="28"/>
          <w:szCs w:val="28"/>
        </w:rPr>
        <w:t xml:space="preserve"> с приложением приказа о наделении правом подписи.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Первый экземпляр ранее представленной </w:t>
      </w:r>
      <w:hyperlink w:anchor="Par670" w:history="1">
        <w:r w:rsidR="00E15D8E"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арточки</w:t>
        </w:r>
      </w:hyperlink>
      <w:r w:rsidRPr="00E03312">
        <w:rPr>
          <w:rFonts w:ascii="Times New Roman" w:hAnsi="Times New Roman"/>
          <w:color w:val="000000" w:themeColor="text1"/>
          <w:sz w:val="28"/>
          <w:szCs w:val="28"/>
        </w:rPr>
        <w:t xml:space="preserve"> образцов подписей хранится в деле клиента. Хранение дополн</w:t>
      </w:r>
      <w:r w:rsidR="00E15D8E" w:rsidRPr="00E03312">
        <w:rPr>
          <w:rFonts w:ascii="Times New Roman" w:hAnsi="Times New Roman"/>
          <w:color w:val="000000" w:themeColor="text1"/>
          <w:sz w:val="28"/>
          <w:szCs w:val="28"/>
        </w:rPr>
        <w:t>ительных экземпляров к</w:t>
      </w:r>
      <w:r w:rsidRPr="00E03312">
        <w:rPr>
          <w:rFonts w:ascii="Times New Roman" w:hAnsi="Times New Roman"/>
          <w:color w:val="000000" w:themeColor="text1"/>
          <w:sz w:val="28"/>
          <w:szCs w:val="28"/>
        </w:rPr>
        <w:t>арточек образцов подписей, подлежащих замене, осуществляется в соответствии с правилами делопроизводства.</w:t>
      </w:r>
    </w:p>
    <w:p w:rsidR="00203316" w:rsidRPr="00E03312" w:rsidRDefault="00E15D8E"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2.2.10. На каждом экземпляре к</w:t>
      </w:r>
      <w:r w:rsidR="00203316" w:rsidRPr="00E03312">
        <w:rPr>
          <w:rFonts w:ascii="Times New Roman" w:hAnsi="Times New Roman"/>
          <w:color w:val="000000" w:themeColor="text1"/>
          <w:sz w:val="28"/>
          <w:szCs w:val="28"/>
        </w:rPr>
        <w:t xml:space="preserve">арточки образцов </w:t>
      </w:r>
      <w:r w:rsidR="00B002ED">
        <w:rPr>
          <w:rFonts w:ascii="Times New Roman" w:hAnsi="Times New Roman"/>
          <w:color w:val="000000" w:themeColor="text1"/>
          <w:sz w:val="28"/>
          <w:szCs w:val="28"/>
        </w:rPr>
        <w:t>подписей</w:t>
      </w:r>
      <w:r w:rsidR="00203316" w:rsidRPr="00E03312">
        <w:rPr>
          <w:rFonts w:ascii="Times New Roman" w:hAnsi="Times New Roman"/>
          <w:color w:val="000000" w:themeColor="text1"/>
          <w:sz w:val="28"/>
          <w:szCs w:val="28"/>
        </w:rPr>
        <w:t xml:space="preserve"> уполномоченный работник </w:t>
      </w:r>
      <w:r w:rsidR="00F705EF" w:rsidRPr="00E03312">
        <w:rPr>
          <w:rFonts w:ascii="Times New Roman" w:hAnsi="Times New Roman"/>
          <w:color w:val="000000" w:themeColor="text1"/>
          <w:sz w:val="28"/>
          <w:szCs w:val="28"/>
        </w:rPr>
        <w:t>ф</w:t>
      </w:r>
      <w:r w:rsidR="00203316" w:rsidRPr="00E03312">
        <w:rPr>
          <w:rFonts w:ascii="Times New Roman" w:hAnsi="Times New Roman"/>
          <w:color w:val="000000" w:themeColor="text1"/>
          <w:sz w:val="28"/>
          <w:szCs w:val="28"/>
        </w:rPr>
        <w:t>инансов</w:t>
      </w:r>
      <w:r w:rsidR="00F705EF" w:rsidRPr="00E03312">
        <w:rPr>
          <w:rFonts w:ascii="Times New Roman" w:hAnsi="Times New Roman"/>
          <w:color w:val="000000" w:themeColor="text1"/>
          <w:sz w:val="28"/>
          <w:szCs w:val="28"/>
        </w:rPr>
        <w:t>ого управления</w:t>
      </w:r>
      <w:r w:rsidR="00203316" w:rsidRPr="00E03312">
        <w:rPr>
          <w:rFonts w:ascii="Times New Roman" w:hAnsi="Times New Roman"/>
          <w:color w:val="000000" w:themeColor="text1"/>
          <w:sz w:val="28"/>
          <w:szCs w:val="28"/>
        </w:rPr>
        <w:t xml:space="preserve"> указывает номера лицевых счетов</w:t>
      </w:r>
      <w:r w:rsidRPr="00E03312">
        <w:rPr>
          <w:rFonts w:ascii="Times New Roman" w:hAnsi="Times New Roman"/>
          <w:color w:val="000000" w:themeColor="text1"/>
          <w:sz w:val="28"/>
          <w:szCs w:val="28"/>
        </w:rPr>
        <w:t>, открытых клиенту, и визирует к</w:t>
      </w:r>
      <w:r w:rsidR="00203316" w:rsidRPr="00E03312">
        <w:rPr>
          <w:rFonts w:ascii="Times New Roman" w:hAnsi="Times New Roman"/>
          <w:color w:val="000000" w:themeColor="text1"/>
          <w:sz w:val="28"/>
          <w:szCs w:val="28"/>
        </w:rPr>
        <w:t>арточку образцов подписей.</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2.2.11. </w:t>
      </w:r>
      <w:r w:rsidR="00F705EF" w:rsidRPr="00E03312">
        <w:rPr>
          <w:rFonts w:ascii="Times New Roman" w:hAnsi="Times New Roman"/>
          <w:color w:val="000000" w:themeColor="text1"/>
          <w:sz w:val="28"/>
          <w:szCs w:val="28"/>
        </w:rPr>
        <w:t>Ф</w:t>
      </w:r>
      <w:r w:rsidRPr="00E03312">
        <w:rPr>
          <w:rFonts w:ascii="Times New Roman" w:hAnsi="Times New Roman"/>
          <w:color w:val="000000" w:themeColor="text1"/>
          <w:sz w:val="28"/>
          <w:szCs w:val="28"/>
        </w:rPr>
        <w:t>инансов</w:t>
      </w:r>
      <w:r w:rsidR="00F705EF" w:rsidRPr="00E03312">
        <w:rPr>
          <w:rFonts w:ascii="Times New Roman" w:hAnsi="Times New Roman"/>
          <w:color w:val="000000" w:themeColor="text1"/>
          <w:sz w:val="28"/>
          <w:szCs w:val="28"/>
        </w:rPr>
        <w:t>ое управление</w:t>
      </w:r>
      <w:r w:rsidRPr="00E03312">
        <w:rPr>
          <w:rFonts w:ascii="Times New Roman" w:hAnsi="Times New Roman"/>
          <w:color w:val="000000" w:themeColor="text1"/>
          <w:sz w:val="28"/>
          <w:szCs w:val="28"/>
        </w:rPr>
        <w:t xml:space="preserve"> </w:t>
      </w:r>
      <w:r w:rsidR="00EA0EF8" w:rsidRPr="00E03312">
        <w:rPr>
          <w:rFonts w:ascii="Times New Roman" w:hAnsi="Times New Roman"/>
          <w:color w:val="000000" w:themeColor="text1"/>
          <w:sz w:val="28"/>
          <w:szCs w:val="28"/>
        </w:rPr>
        <w:t>имеет право требовать предъявления доверенности</w:t>
      </w:r>
      <w:r w:rsidRPr="00E03312">
        <w:rPr>
          <w:rFonts w:ascii="Times New Roman" w:hAnsi="Times New Roman"/>
          <w:color w:val="000000" w:themeColor="text1"/>
          <w:sz w:val="28"/>
          <w:szCs w:val="28"/>
        </w:rPr>
        <w:t xml:space="preserve"> и други</w:t>
      </w:r>
      <w:r w:rsidR="00B002ED">
        <w:rPr>
          <w:rFonts w:ascii="Times New Roman" w:hAnsi="Times New Roman"/>
          <w:color w:val="000000" w:themeColor="text1"/>
          <w:sz w:val="28"/>
          <w:szCs w:val="28"/>
        </w:rPr>
        <w:t>х</w:t>
      </w:r>
      <w:r w:rsidRPr="00E03312">
        <w:rPr>
          <w:rFonts w:ascii="Times New Roman" w:hAnsi="Times New Roman"/>
          <w:color w:val="000000" w:themeColor="text1"/>
          <w:sz w:val="28"/>
          <w:szCs w:val="28"/>
        </w:rPr>
        <w:t xml:space="preserve"> документ</w:t>
      </w:r>
      <w:r w:rsidR="00B002ED">
        <w:rPr>
          <w:rFonts w:ascii="Times New Roman" w:hAnsi="Times New Roman"/>
          <w:color w:val="000000" w:themeColor="text1"/>
          <w:sz w:val="28"/>
          <w:szCs w:val="28"/>
        </w:rPr>
        <w:t>ов</w:t>
      </w:r>
      <w:r w:rsidRPr="00E03312">
        <w:rPr>
          <w:rFonts w:ascii="Times New Roman" w:hAnsi="Times New Roman"/>
          <w:color w:val="000000" w:themeColor="text1"/>
          <w:sz w:val="28"/>
          <w:szCs w:val="28"/>
        </w:rPr>
        <w:t xml:space="preserve">, подтверждающих полномочия лиц, подписи которых включены в </w:t>
      </w:r>
      <w:hyperlink w:anchor="Par670" w:history="1">
        <w:r w:rsidR="00E15D8E"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арточку</w:t>
        </w:r>
      </w:hyperlink>
      <w:r w:rsidRPr="00E03312">
        <w:rPr>
          <w:rFonts w:ascii="Times New Roman" w:hAnsi="Times New Roman"/>
          <w:color w:val="000000" w:themeColor="text1"/>
          <w:sz w:val="28"/>
          <w:szCs w:val="28"/>
        </w:rPr>
        <w:t xml:space="preserve"> образцов подписей.</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Наличие исправлений в представленных в финансов</w:t>
      </w:r>
      <w:r w:rsidR="001C73B1" w:rsidRPr="00E03312">
        <w:rPr>
          <w:rFonts w:ascii="Times New Roman" w:hAnsi="Times New Roman"/>
          <w:color w:val="000000" w:themeColor="text1"/>
          <w:sz w:val="28"/>
          <w:szCs w:val="28"/>
        </w:rPr>
        <w:t>ое управление</w:t>
      </w:r>
      <w:r w:rsidRPr="00E03312">
        <w:rPr>
          <w:rFonts w:ascii="Times New Roman" w:hAnsi="Times New Roman"/>
          <w:color w:val="000000" w:themeColor="text1"/>
          <w:sz w:val="28"/>
          <w:szCs w:val="28"/>
        </w:rPr>
        <w:t xml:space="preserve"> заявлениях на открытие лицевого счета, </w:t>
      </w:r>
      <w:hyperlink w:anchor="Par670" w:history="1">
        <w:r w:rsidR="00E15D8E"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арточке</w:t>
        </w:r>
      </w:hyperlink>
      <w:r w:rsidRPr="00E03312">
        <w:rPr>
          <w:rFonts w:ascii="Times New Roman" w:hAnsi="Times New Roman"/>
          <w:color w:val="000000" w:themeColor="text1"/>
          <w:sz w:val="28"/>
          <w:szCs w:val="28"/>
        </w:rPr>
        <w:t xml:space="preserve"> образцов подписей и прилагаемых документах не допускается.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Проверка представленных клиентом документов, необходимых для открытия лицевых счетов, осуществляется финансов</w:t>
      </w:r>
      <w:r w:rsidR="00644420" w:rsidRPr="00E03312">
        <w:rPr>
          <w:rFonts w:ascii="Times New Roman" w:hAnsi="Times New Roman"/>
          <w:color w:val="000000" w:themeColor="text1"/>
          <w:sz w:val="28"/>
          <w:szCs w:val="28"/>
        </w:rPr>
        <w:t>ым управлением</w:t>
      </w:r>
      <w:r w:rsidRPr="00E03312">
        <w:rPr>
          <w:rFonts w:ascii="Times New Roman" w:hAnsi="Times New Roman"/>
          <w:color w:val="000000" w:themeColor="text1"/>
          <w:sz w:val="28"/>
          <w:szCs w:val="28"/>
        </w:rPr>
        <w:t xml:space="preserve"> в течение пяти рабочих дней после их представления. Пакет документов, не соответствующий установленным требованиям, возвращается не позднее срока, установленного для проведения проверки.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2.2.12. На основании документов, представленных для открытия лицевого </w:t>
      </w:r>
      <w:r w:rsidRPr="00E03312">
        <w:rPr>
          <w:rFonts w:ascii="Times New Roman" w:hAnsi="Times New Roman"/>
          <w:color w:val="000000" w:themeColor="text1"/>
          <w:sz w:val="28"/>
          <w:szCs w:val="28"/>
        </w:rPr>
        <w:lastRenderedPageBreak/>
        <w:t xml:space="preserve">счета для учета операций </w:t>
      </w:r>
      <w:proofErr w:type="spellStart"/>
      <w:r w:rsidRPr="00E03312">
        <w:rPr>
          <w:rFonts w:ascii="Times New Roman" w:hAnsi="Times New Roman"/>
          <w:color w:val="000000" w:themeColor="text1"/>
          <w:sz w:val="28"/>
          <w:szCs w:val="28"/>
        </w:rPr>
        <w:t>неучастника</w:t>
      </w:r>
      <w:proofErr w:type="spellEnd"/>
      <w:r w:rsidRPr="00E03312">
        <w:rPr>
          <w:rFonts w:ascii="Times New Roman" w:hAnsi="Times New Roman"/>
          <w:color w:val="000000" w:themeColor="text1"/>
          <w:sz w:val="28"/>
          <w:szCs w:val="28"/>
        </w:rPr>
        <w:t xml:space="preserve"> бюджетного процесса и соответствующих установленным настоящим Порядком требованиям,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Повторное представление документов (за исключением </w:t>
      </w:r>
      <w:hyperlink w:anchor="Par582" w:history="1">
        <w:r w:rsidRPr="00E03312">
          <w:rPr>
            <w:rFonts w:ascii="Times New Roman" w:hAnsi="Times New Roman"/>
            <w:color w:val="000000" w:themeColor="text1"/>
            <w:sz w:val="28"/>
            <w:szCs w:val="28"/>
          </w:rPr>
          <w:t>заявления</w:t>
        </w:r>
      </w:hyperlink>
      <w:r w:rsidRPr="00E03312">
        <w:rPr>
          <w:rFonts w:ascii="Times New Roman" w:hAnsi="Times New Roman"/>
          <w:color w:val="000000" w:themeColor="text1"/>
          <w:sz w:val="28"/>
          <w:szCs w:val="28"/>
        </w:rPr>
        <w:t xml:space="preserve"> на открытие лицевого счета), необходимых для открытия лицевого счета, если они ранее уже были представлены клиентом для открытия ему другого вида лицевого счета, не требуется.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2.2.13. Проверенные документы, соответствующие установленным требованиям, хранятся в деле клиента, которое открывается и ведется в установленном порядке (далее - дело клиента). Дело клиента оформляется единое по всем открытым данному клиенту лицевым счетам.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Документы, включенные в дело клиента, хранятся в соответствии с правилами делопроизводства.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Клиенты обязаны в пятидневный срок после внесения изменений в документы, представленные в финансов</w:t>
      </w:r>
      <w:r w:rsidR="00984F4B" w:rsidRPr="00E03312">
        <w:rPr>
          <w:rFonts w:ascii="Times New Roman" w:hAnsi="Times New Roman"/>
          <w:color w:val="000000" w:themeColor="text1"/>
          <w:sz w:val="28"/>
          <w:szCs w:val="28"/>
        </w:rPr>
        <w:t>ое управление</w:t>
      </w:r>
      <w:r w:rsidRPr="00E03312">
        <w:rPr>
          <w:rFonts w:ascii="Times New Roman" w:hAnsi="Times New Roman"/>
          <w:color w:val="000000" w:themeColor="text1"/>
          <w:sz w:val="28"/>
          <w:szCs w:val="28"/>
        </w:rPr>
        <w:t xml:space="preserve"> для открытия лицевых счетов, или поступления к ним информации от учредителя, в ведении которого они находятся, сообщать в письменной форме (на бумажном носителе или в электронном виде с использованием электронной подписи (далее - ЭП)) </w:t>
      </w:r>
      <w:r w:rsidR="00984F4B" w:rsidRPr="00E03312">
        <w:rPr>
          <w:rFonts w:ascii="Times New Roman" w:hAnsi="Times New Roman"/>
          <w:color w:val="000000" w:themeColor="text1"/>
          <w:sz w:val="28"/>
          <w:szCs w:val="28"/>
        </w:rPr>
        <w:t>финансовому управлению</w:t>
      </w:r>
      <w:r w:rsidRPr="00E03312">
        <w:rPr>
          <w:rFonts w:ascii="Times New Roman" w:hAnsi="Times New Roman"/>
          <w:color w:val="000000" w:themeColor="text1"/>
          <w:sz w:val="28"/>
          <w:szCs w:val="28"/>
        </w:rPr>
        <w:t xml:space="preserve"> обо всех изменениях </w:t>
      </w:r>
      <w:r w:rsidR="00CE73A2">
        <w:rPr>
          <w:rFonts w:ascii="Times New Roman" w:hAnsi="Times New Roman"/>
          <w:color w:val="000000" w:themeColor="text1"/>
          <w:sz w:val="28"/>
          <w:szCs w:val="28"/>
        </w:rPr>
        <w:t xml:space="preserve">в документах, представленных в </w:t>
      </w:r>
      <w:r w:rsidRPr="00E03312">
        <w:rPr>
          <w:rFonts w:ascii="Times New Roman" w:hAnsi="Times New Roman"/>
          <w:color w:val="000000" w:themeColor="text1"/>
          <w:sz w:val="28"/>
          <w:szCs w:val="28"/>
        </w:rPr>
        <w:t>финансов</w:t>
      </w:r>
      <w:r w:rsidR="00984F4B" w:rsidRPr="00E03312">
        <w:rPr>
          <w:rFonts w:ascii="Times New Roman" w:hAnsi="Times New Roman"/>
          <w:color w:val="000000" w:themeColor="text1"/>
          <w:sz w:val="28"/>
          <w:szCs w:val="28"/>
        </w:rPr>
        <w:t>ое управление</w:t>
      </w:r>
      <w:r w:rsidRPr="00E03312">
        <w:rPr>
          <w:rFonts w:ascii="Times New Roman" w:hAnsi="Times New Roman"/>
          <w:color w:val="000000" w:themeColor="text1"/>
          <w:sz w:val="28"/>
          <w:szCs w:val="28"/>
        </w:rPr>
        <w:t xml:space="preserve"> для открытия лицевых счетов.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2.2.14. Лицевой счет считается открытым с даты внесения уполномоченным работником  финансов</w:t>
      </w:r>
      <w:r w:rsidR="00095957" w:rsidRPr="00E03312">
        <w:rPr>
          <w:rFonts w:ascii="Times New Roman" w:hAnsi="Times New Roman"/>
          <w:color w:val="000000" w:themeColor="text1"/>
          <w:sz w:val="28"/>
          <w:szCs w:val="28"/>
        </w:rPr>
        <w:t>ого управления</w:t>
      </w:r>
      <w:r w:rsidRPr="00E03312">
        <w:rPr>
          <w:rFonts w:ascii="Times New Roman" w:hAnsi="Times New Roman"/>
          <w:color w:val="000000" w:themeColor="text1"/>
          <w:sz w:val="28"/>
          <w:szCs w:val="28"/>
        </w:rPr>
        <w:t xml:space="preserve"> записи о его открытии в </w:t>
      </w:r>
      <w:hyperlink w:anchor="Par804" w:history="1">
        <w:r w:rsidR="00E15D8E"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нигу</w:t>
        </w:r>
      </w:hyperlink>
      <w:r w:rsidRPr="00E03312">
        <w:rPr>
          <w:rFonts w:ascii="Times New Roman" w:hAnsi="Times New Roman"/>
          <w:color w:val="000000" w:themeColor="text1"/>
          <w:sz w:val="28"/>
          <w:szCs w:val="28"/>
        </w:rPr>
        <w:t xml:space="preserve"> регистрации лицевых счетов по форме согласно приложению  3 к настоящему Порядку.</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2.2.15.</w:t>
      </w:r>
      <w:r w:rsidR="00BE1072">
        <w:rPr>
          <w:rFonts w:ascii="Times New Roman" w:hAnsi="Times New Roman"/>
          <w:color w:val="000000" w:themeColor="text1"/>
          <w:sz w:val="28"/>
          <w:szCs w:val="28"/>
        </w:rPr>
        <w:t xml:space="preserve"> </w:t>
      </w:r>
      <w:r w:rsidR="00095957" w:rsidRPr="00E03312">
        <w:rPr>
          <w:rFonts w:ascii="Times New Roman" w:hAnsi="Times New Roman"/>
          <w:color w:val="000000" w:themeColor="text1"/>
          <w:sz w:val="28"/>
          <w:szCs w:val="28"/>
        </w:rPr>
        <w:t>Финансовое управление</w:t>
      </w:r>
      <w:r w:rsidRPr="00E03312">
        <w:rPr>
          <w:rFonts w:ascii="Times New Roman" w:hAnsi="Times New Roman"/>
          <w:color w:val="000000" w:themeColor="text1"/>
          <w:sz w:val="28"/>
          <w:szCs w:val="28"/>
        </w:rPr>
        <w:t xml:space="preserve"> после открытия лицевого счета клиента в случаях, предусмотренных законодательством Российской Федерации, сообщает об этом в </w:t>
      </w:r>
      <w:r w:rsidR="00735AA9" w:rsidRPr="00735AA9">
        <w:rPr>
          <w:rFonts w:ascii="Times New Roman" w:hAnsi="Times New Roman"/>
          <w:color w:val="000000"/>
          <w:sz w:val="28"/>
          <w:szCs w:val="28"/>
        </w:rPr>
        <w:t>межрайонную УФНС России по РС(Я)</w:t>
      </w:r>
      <w:r w:rsidR="00095957" w:rsidRPr="00545933">
        <w:rPr>
          <w:rFonts w:ascii="Times New Roman" w:hAnsi="Times New Roman"/>
          <w:color w:val="000000" w:themeColor="text1"/>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Копии сообщений об открытии лицевого счета хранятся в деле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2.2.16. </w:t>
      </w:r>
      <w:hyperlink w:anchor="Par804" w:history="1">
        <w:r w:rsidRPr="00E03312">
          <w:rPr>
            <w:rFonts w:ascii="Times New Roman" w:hAnsi="Times New Roman"/>
            <w:color w:val="000000" w:themeColor="text1"/>
            <w:sz w:val="28"/>
            <w:szCs w:val="28"/>
          </w:rPr>
          <w:t>Книга</w:t>
        </w:r>
      </w:hyperlink>
      <w:r w:rsidRPr="00E03312">
        <w:rPr>
          <w:rFonts w:ascii="Times New Roman" w:hAnsi="Times New Roman"/>
          <w:color w:val="000000" w:themeColor="text1"/>
          <w:sz w:val="28"/>
          <w:szCs w:val="28"/>
        </w:rPr>
        <w:t xml:space="preserve"> регистрации лицевых счетов ведется в электронной форме.</w:t>
      </w:r>
    </w:p>
    <w:p w:rsidR="00203316" w:rsidRPr="00E03312" w:rsidRDefault="00E15D8E"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Записи в к</w:t>
      </w:r>
      <w:r w:rsidR="00203316" w:rsidRPr="00E03312">
        <w:rPr>
          <w:rFonts w:ascii="Times New Roman" w:hAnsi="Times New Roman"/>
          <w:sz w:val="28"/>
          <w:szCs w:val="28"/>
        </w:rPr>
        <w:t>нигу регистрации лицевых счетов и внесение в н</w:t>
      </w:r>
      <w:r w:rsidR="00C33813">
        <w:rPr>
          <w:rFonts w:ascii="Times New Roman" w:hAnsi="Times New Roman"/>
          <w:sz w:val="28"/>
          <w:szCs w:val="28"/>
        </w:rPr>
        <w:t xml:space="preserve">ее изменений </w:t>
      </w:r>
      <w:r w:rsidR="00203316" w:rsidRPr="00E03312">
        <w:rPr>
          <w:rFonts w:ascii="Times New Roman" w:hAnsi="Times New Roman"/>
          <w:sz w:val="28"/>
          <w:szCs w:val="28"/>
        </w:rPr>
        <w:t xml:space="preserve">осуществляются уполномоченным работником </w:t>
      </w:r>
      <w:r w:rsidRPr="00E03312">
        <w:rPr>
          <w:rFonts w:ascii="Times New Roman" w:hAnsi="Times New Roman"/>
          <w:sz w:val="28"/>
          <w:szCs w:val="28"/>
        </w:rPr>
        <w:t>финансового управления</w:t>
      </w:r>
      <w:r w:rsidR="00203316" w:rsidRPr="00E03312">
        <w:rPr>
          <w:rFonts w:ascii="Times New Roman" w:hAnsi="Times New Roman"/>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В соответствии с установленным документооборотом или требованиями законодательства Российской Федерации о защите государственной тайны допускается ведение нескольких </w:t>
      </w:r>
      <w:hyperlink w:anchor="Par804" w:history="1">
        <w:r w:rsidR="00E15D8E"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ниг</w:t>
        </w:r>
      </w:hyperlink>
      <w:r w:rsidRPr="00E03312">
        <w:rPr>
          <w:rFonts w:ascii="Times New Roman" w:hAnsi="Times New Roman"/>
          <w:color w:val="000000" w:themeColor="text1"/>
          <w:sz w:val="28"/>
          <w:szCs w:val="28"/>
        </w:rPr>
        <w:t xml:space="preserve"> регистрации лицевых счетов. При этом информация об одном лицевом счете, открытом клиенту в </w:t>
      </w:r>
      <w:r w:rsidR="00D91E40">
        <w:rPr>
          <w:rFonts w:ascii="Times New Roman" w:hAnsi="Times New Roman"/>
          <w:color w:val="000000" w:themeColor="text1"/>
          <w:sz w:val="28"/>
          <w:szCs w:val="28"/>
        </w:rPr>
        <w:t>Администрации муниципального района</w:t>
      </w:r>
      <w:r w:rsidR="00E15D8E" w:rsidRPr="00E03312">
        <w:rPr>
          <w:rFonts w:ascii="Times New Roman" w:hAnsi="Times New Roman"/>
          <w:color w:val="000000" w:themeColor="text1"/>
          <w:sz w:val="28"/>
          <w:szCs w:val="28"/>
        </w:rPr>
        <w:t xml:space="preserve"> «Мирнинский район»</w:t>
      </w:r>
      <w:r w:rsidR="00F1490B">
        <w:rPr>
          <w:rFonts w:ascii="Times New Roman" w:hAnsi="Times New Roman"/>
          <w:color w:val="000000" w:themeColor="text1"/>
          <w:sz w:val="28"/>
          <w:szCs w:val="28"/>
        </w:rPr>
        <w:t xml:space="preserve"> Республики Саха (Якутия)</w:t>
      </w:r>
      <w:r w:rsidRPr="00E03312">
        <w:rPr>
          <w:rFonts w:ascii="Times New Roman" w:hAnsi="Times New Roman"/>
          <w:color w:val="000000" w:themeColor="text1"/>
          <w:sz w:val="28"/>
          <w:szCs w:val="28"/>
        </w:rPr>
        <w:t>, не может быть вк</w:t>
      </w:r>
      <w:r w:rsidR="00E15D8E" w:rsidRPr="00E03312">
        <w:rPr>
          <w:rFonts w:ascii="Times New Roman" w:hAnsi="Times New Roman"/>
          <w:color w:val="000000" w:themeColor="text1"/>
          <w:sz w:val="28"/>
          <w:szCs w:val="28"/>
        </w:rPr>
        <w:t>лючена в разные к</w:t>
      </w:r>
      <w:r w:rsidRPr="00E03312">
        <w:rPr>
          <w:rFonts w:ascii="Times New Roman" w:hAnsi="Times New Roman"/>
          <w:color w:val="000000" w:themeColor="text1"/>
          <w:sz w:val="28"/>
          <w:szCs w:val="28"/>
        </w:rPr>
        <w:t>ниги регистрации лицевых счетов.</w:t>
      </w:r>
    </w:p>
    <w:p w:rsidR="00CC0305" w:rsidRDefault="00CC0305" w:rsidP="00E03312">
      <w:pPr>
        <w:widowControl w:val="0"/>
        <w:autoSpaceDE w:val="0"/>
        <w:autoSpaceDN w:val="0"/>
        <w:adjustRightInd w:val="0"/>
        <w:spacing w:after="0" w:line="240" w:lineRule="auto"/>
        <w:ind w:firstLine="567"/>
        <w:jc w:val="center"/>
        <w:outlineLvl w:val="2"/>
        <w:rPr>
          <w:rFonts w:ascii="Times New Roman" w:hAnsi="Times New Roman"/>
          <w:b/>
          <w:color w:val="000000" w:themeColor="text1"/>
          <w:sz w:val="28"/>
          <w:szCs w:val="28"/>
        </w:rPr>
      </w:pPr>
    </w:p>
    <w:p w:rsidR="00203316" w:rsidRPr="00E03312" w:rsidRDefault="00203316" w:rsidP="00E03312">
      <w:pPr>
        <w:widowControl w:val="0"/>
        <w:autoSpaceDE w:val="0"/>
        <w:autoSpaceDN w:val="0"/>
        <w:adjustRightInd w:val="0"/>
        <w:spacing w:after="0" w:line="240" w:lineRule="auto"/>
        <w:ind w:firstLine="567"/>
        <w:jc w:val="center"/>
        <w:outlineLvl w:val="2"/>
        <w:rPr>
          <w:rFonts w:ascii="Times New Roman" w:hAnsi="Times New Roman"/>
          <w:b/>
          <w:color w:val="000000" w:themeColor="text1"/>
          <w:sz w:val="28"/>
          <w:szCs w:val="28"/>
        </w:rPr>
      </w:pPr>
      <w:r w:rsidRPr="00E03312">
        <w:rPr>
          <w:rFonts w:ascii="Times New Roman" w:hAnsi="Times New Roman"/>
          <w:b/>
          <w:color w:val="000000" w:themeColor="text1"/>
          <w:sz w:val="28"/>
          <w:szCs w:val="28"/>
        </w:rPr>
        <w:t>2.3. Порядок переоформления лицевых счетов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2.3.1. </w:t>
      </w:r>
      <w:r w:rsidR="00F1490B" w:rsidRPr="00F1490B">
        <w:rPr>
          <w:rFonts w:ascii="Times New Roman" w:hAnsi="Times New Roman"/>
          <w:sz w:val="28"/>
          <w:szCs w:val="28"/>
        </w:rPr>
        <w:t>Учреждение представляет в финансовое управление уточненную информацию и документы в течении пяти рабочих дней с момента регистрации в межрайонной УФНС России по РС(Я)</w:t>
      </w:r>
      <w:r w:rsidR="00F1490B">
        <w:rPr>
          <w:rFonts w:ascii="Times New Roman" w:hAnsi="Times New Roman"/>
          <w:color w:val="000000" w:themeColor="text1"/>
          <w:sz w:val="28"/>
          <w:szCs w:val="28"/>
        </w:rPr>
        <w:t xml:space="preserve">. </w:t>
      </w:r>
      <w:r w:rsidRPr="00E03312">
        <w:rPr>
          <w:rFonts w:ascii="Times New Roman" w:hAnsi="Times New Roman"/>
          <w:color w:val="000000" w:themeColor="text1"/>
          <w:sz w:val="28"/>
          <w:szCs w:val="28"/>
        </w:rPr>
        <w:t xml:space="preserve">Переоформление лицевых счетов клиентам производится по </w:t>
      </w:r>
      <w:r w:rsidR="00692424" w:rsidRPr="00E03312">
        <w:rPr>
          <w:rFonts w:ascii="Times New Roman" w:hAnsi="Times New Roman"/>
          <w:color w:val="000000" w:themeColor="text1"/>
          <w:sz w:val="28"/>
          <w:szCs w:val="28"/>
        </w:rPr>
        <w:t>з</w:t>
      </w:r>
      <w:hyperlink w:anchor="Par858" w:history="1">
        <w:r w:rsidRPr="00E03312">
          <w:rPr>
            <w:rFonts w:ascii="Times New Roman" w:hAnsi="Times New Roman"/>
            <w:color w:val="000000" w:themeColor="text1"/>
            <w:sz w:val="28"/>
            <w:szCs w:val="28"/>
          </w:rPr>
          <w:t>аявлению</w:t>
        </w:r>
      </w:hyperlink>
      <w:r w:rsidRPr="00E03312">
        <w:rPr>
          <w:rFonts w:ascii="Times New Roman" w:hAnsi="Times New Roman"/>
          <w:color w:val="000000" w:themeColor="text1"/>
          <w:sz w:val="28"/>
          <w:szCs w:val="28"/>
        </w:rPr>
        <w:t xml:space="preserve"> на переоформление лицевых счетов для учета операций </w:t>
      </w:r>
      <w:proofErr w:type="spellStart"/>
      <w:r w:rsidRPr="00E03312">
        <w:rPr>
          <w:rFonts w:ascii="Times New Roman" w:hAnsi="Times New Roman"/>
          <w:color w:val="000000" w:themeColor="text1"/>
          <w:sz w:val="28"/>
          <w:szCs w:val="28"/>
        </w:rPr>
        <w:t>неучастника</w:t>
      </w:r>
      <w:proofErr w:type="spellEnd"/>
      <w:r w:rsidRPr="00E03312">
        <w:rPr>
          <w:rFonts w:ascii="Times New Roman" w:hAnsi="Times New Roman"/>
          <w:color w:val="000000" w:themeColor="text1"/>
          <w:sz w:val="28"/>
          <w:szCs w:val="28"/>
        </w:rPr>
        <w:t xml:space="preserve"> бюджетного процесса по форме согласно приложению  4 к настоящему Порядку (далее – заявление на переоформление лицевых счетов), представленному клиентом на бумажном носителе в </w:t>
      </w:r>
      <w:r w:rsidR="00692424" w:rsidRPr="00E03312">
        <w:rPr>
          <w:rFonts w:ascii="Times New Roman" w:hAnsi="Times New Roman"/>
          <w:color w:val="000000" w:themeColor="text1"/>
          <w:sz w:val="28"/>
          <w:szCs w:val="28"/>
        </w:rPr>
        <w:t>финансовое управление</w:t>
      </w:r>
      <w:r w:rsidRPr="00E03312">
        <w:rPr>
          <w:rFonts w:ascii="Times New Roman" w:hAnsi="Times New Roman"/>
          <w:color w:val="000000" w:themeColor="text1"/>
          <w:sz w:val="28"/>
          <w:szCs w:val="28"/>
        </w:rPr>
        <w:t xml:space="preserve"> и осуществляется в случае:</w:t>
      </w:r>
    </w:p>
    <w:p w:rsidR="00203316" w:rsidRPr="00E03312" w:rsidRDefault="005B2D78"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изменения наименования клиента, не вызванного реорганизацией и не связанного с изменением подчиненности;</w:t>
      </w:r>
    </w:p>
    <w:p w:rsidR="00203316" w:rsidRPr="00E03312" w:rsidRDefault="005B2D78"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изменения в установленном порядке структуры номеров лицевых счетов клиента.</w:t>
      </w:r>
    </w:p>
    <w:p w:rsidR="00203316" w:rsidRPr="00E03312" w:rsidRDefault="004D6CA7"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hyperlink w:anchor="Par858" w:history="1">
        <w:r w:rsidR="00203316" w:rsidRPr="00E03312">
          <w:rPr>
            <w:rFonts w:ascii="Times New Roman" w:hAnsi="Times New Roman"/>
            <w:color w:val="000000" w:themeColor="text1"/>
            <w:sz w:val="28"/>
            <w:szCs w:val="28"/>
          </w:rPr>
          <w:t>Заявление</w:t>
        </w:r>
      </w:hyperlink>
      <w:r w:rsidR="00203316" w:rsidRPr="00E03312">
        <w:rPr>
          <w:rFonts w:ascii="Times New Roman" w:hAnsi="Times New Roman"/>
          <w:color w:val="000000" w:themeColor="text1"/>
          <w:sz w:val="28"/>
          <w:szCs w:val="28"/>
        </w:rPr>
        <w:t xml:space="preserve"> на переоформление лицевых счетов может быть составлено единое по всем лицевым счетам, открытым данному клиенту.</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При переоформлении лицевых счетов дополнительно представляются документы в соответствии с </w:t>
      </w:r>
      <w:hyperlink w:anchor="Par89" w:history="1">
        <w:r w:rsidRPr="00E03312">
          <w:rPr>
            <w:rFonts w:ascii="Times New Roman" w:hAnsi="Times New Roman"/>
            <w:color w:val="000000" w:themeColor="text1"/>
            <w:sz w:val="28"/>
            <w:szCs w:val="28"/>
          </w:rPr>
          <w:t>п. 2.2.2</w:t>
        </w:r>
      </w:hyperlink>
      <w:r w:rsidRPr="00E03312">
        <w:rPr>
          <w:rFonts w:ascii="Times New Roman" w:hAnsi="Times New Roman"/>
          <w:color w:val="000000" w:themeColor="text1"/>
          <w:sz w:val="28"/>
          <w:szCs w:val="28"/>
        </w:rPr>
        <w:t xml:space="preserve"> настоящего Порядка (кроме </w:t>
      </w:r>
      <w:hyperlink w:anchor="Par582" w:history="1">
        <w:r w:rsidRPr="00E03312">
          <w:rPr>
            <w:rFonts w:ascii="Times New Roman" w:hAnsi="Times New Roman"/>
            <w:color w:val="000000" w:themeColor="text1"/>
            <w:sz w:val="28"/>
            <w:szCs w:val="28"/>
          </w:rPr>
          <w:t>заявления</w:t>
        </w:r>
      </w:hyperlink>
      <w:r w:rsidRPr="00E03312">
        <w:rPr>
          <w:rFonts w:ascii="Times New Roman" w:hAnsi="Times New Roman"/>
          <w:color w:val="000000" w:themeColor="text1"/>
          <w:sz w:val="28"/>
          <w:szCs w:val="28"/>
        </w:rPr>
        <w:t xml:space="preserve"> на открытие лицевого счета для учета операций </w:t>
      </w:r>
      <w:proofErr w:type="spellStart"/>
      <w:r w:rsidRPr="00E03312">
        <w:rPr>
          <w:rFonts w:ascii="Times New Roman" w:hAnsi="Times New Roman"/>
          <w:color w:val="000000" w:themeColor="text1"/>
          <w:sz w:val="28"/>
          <w:szCs w:val="28"/>
        </w:rPr>
        <w:t>неучастника</w:t>
      </w:r>
      <w:proofErr w:type="spellEnd"/>
      <w:r w:rsidRPr="00E03312">
        <w:rPr>
          <w:rFonts w:ascii="Times New Roman" w:hAnsi="Times New Roman"/>
          <w:color w:val="000000" w:themeColor="text1"/>
          <w:sz w:val="28"/>
          <w:szCs w:val="28"/>
        </w:rPr>
        <w:t xml:space="preserve"> бюджетного процесса).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Переоформление лицевых счетов производится после внесения соответствующих изменений в Перечень </w:t>
      </w:r>
      <w:proofErr w:type="spellStart"/>
      <w:r w:rsidRPr="00E03312">
        <w:rPr>
          <w:rFonts w:ascii="Times New Roman" w:hAnsi="Times New Roman"/>
          <w:color w:val="000000" w:themeColor="text1"/>
          <w:sz w:val="28"/>
          <w:szCs w:val="28"/>
        </w:rPr>
        <w:t>неучастников</w:t>
      </w:r>
      <w:proofErr w:type="spellEnd"/>
      <w:r w:rsidRPr="00E03312">
        <w:rPr>
          <w:rFonts w:ascii="Times New Roman" w:hAnsi="Times New Roman"/>
          <w:color w:val="000000" w:themeColor="text1"/>
          <w:sz w:val="28"/>
          <w:szCs w:val="28"/>
        </w:rPr>
        <w:t xml:space="preserve"> бюджетного процесса (за исключением изменения в установленном порядке структуры номеров лицевых счетов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Проверка представленных клиентом документов, необходимых для переоформления лицевых счетов, осуществляется финансов</w:t>
      </w:r>
      <w:r w:rsidR="001E3122" w:rsidRPr="00E03312">
        <w:rPr>
          <w:rFonts w:ascii="Times New Roman" w:hAnsi="Times New Roman"/>
          <w:color w:val="000000" w:themeColor="text1"/>
          <w:sz w:val="28"/>
          <w:szCs w:val="28"/>
        </w:rPr>
        <w:t>ым управлением</w:t>
      </w:r>
      <w:r w:rsidRPr="00E03312">
        <w:rPr>
          <w:rFonts w:ascii="Times New Roman" w:hAnsi="Times New Roman"/>
          <w:color w:val="000000" w:themeColor="text1"/>
          <w:sz w:val="28"/>
          <w:szCs w:val="28"/>
        </w:rPr>
        <w:t xml:space="preserve"> в течение пяти рабочих дней после их представления. Пакет документов, не соответствующий установленным требованиям, возвращается не позднее срока, установленного для проведения проверки.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Переоформление соответствующих лицевых счетов осуществляется на основании проверенных документов, соответствующих установленным требованиям. Лицевой счет является переоформленным с момента внесения уполномоченным работником </w:t>
      </w:r>
      <w:r w:rsidR="001E3122" w:rsidRPr="00E03312">
        <w:rPr>
          <w:rFonts w:ascii="Times New Roman" w:hAnsi="Times New Roman"/>
          <w:color w:val="000000" w:themeColor="text1"/>
          <w:sz w:val="28"/>
          <w:szCs w:val="28"/>
        </w:rPr>
        <w:t>финансов</w:t>
      </w:r>
      <w:r w:rsidR="00726107" w:rsidRPr="00E03312">
        <w:rPr>
          <w:rFonts w:ascii="Times New Roman" w:hAnsi="Times New Roman"/>
          <w:color w:val="000000" w:themeColor="text1"/>
          <w:sz w:val="28"/>
          <w:szCs w:val="28"/>
        </w:rPr>
        <w:t xml:space="preserve">ого управления </w:t>
      </w:r>
      <w:r w:rsidRPr="00E03312">
        <w:rPr>
          <w:rFonts w:ascii="Times New Roman" w:hAnsi="Times New Roman"/>
          <w:color w:val="000000" w:themeColor="text1"/>
          <w:sz w:val="28"/>
          <w:szCs w:val="28"/>
        </w:rPr>
        <w:t xml:space="preserve">записи о его переоформлении в </w:t>
      </w:r>
      <w:hyperlink w:anchor="Par804" w:history="1">
        <w:r w:rsidR="00F80016"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нигу</w:t>
        </w:r>
      </w:hyperlink>
      <w:r w:rsidRPr="00E03312">
        <w:rPr>
          <w:rFonts w:ascii="Times New Roman" w:hAnsi="Times New Roman"/>
          <w:color w:val="000000" w:themeColor="text1"/>
          <w:sz w:val="28"/>
          <w:szCs w:val="28"/>
        </w:rPr>
        <w:t xml:space="preserve"> регистрации лицевых счетов.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В </w:t>
      </w:r>
      <w:hyperlink w:anchor="Par817" w:history="1">
        <w:r w:rsidRPr="00E03312">
          <w:rPr>
            <w:rFonts w:ascii="Times New Roman" w:hAnsi="Times New Roman"/>
            <w:color w:val="000000" w:themeColor="text1"/>
            <w:sz w:val="28"/>
            <w:szCs w:val="28"/>
          </w:rPr>
          <w:t>графе «Примечание</w:t>
        </w:r>
      </w:hyperlink>
      <w:r w:rsidRPr="00E03312">
        <w:rPr>
          <w:rFonts w:ascii="Times New Roman" w:hAnsi="Times New Roman"/>
          <w:color w:val="000000" w:themeColor="text1"/>
          <w:sz w:val="28"/>
          <w:szCs w:val="28"/>
        </w:rPr>
        <w:t>»</w:t>
      </w:r>
      <w:r w:rsidR="00F80016" w:rsidRPr="00E03312">
        <w:rPr>
          <w:rFonts w:ascii="Times New Roman" w:hAnsi="Times New Roman"/>
          <w:color w:val="000000" w:themeColor="text1"/>
          <w:sz w:val="28"/>
          <w:szCs w:val="28"/>
        </w:rPr>
        <w:t xml:space="preserve"> к</w:t>
      </w:r>
      <w:r w:rsidRPr="00E03312">
        <w:rPr>
          <w:rFonts w:ascii="Times New Roman" w:hAnsi="Times New Roman"/>
          <w:color w:val="000000" w:themeColor="text1"/>
          <w:sz w:val="28"/>
          <w:szCs w:val="28"/>
        </w:rPr>
        <w:t>ниги регистрации лицевых счетов указываются изменения, внесенные в связи с переоформлением лицевого счета.</w:t>
      </w:r>
    </w:p>
    <w:p w:rsidR="00203316" w:rsidRPr="00E03312" w:rsidRDefault="004D6CA7"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hyperlink w:anchor="Par858" w:history="1">
        <w:r w:rsidR="00203316" w:rsidRPr="00E03312">
          <w:rPr>
            <w:rFonts w:ascii="Times New Roman" w:hAnsi="Times New Roman"/>
            <w:color w:val="000000" w:themeColor="text1"/>
            <w:sz w:val="28"/>
            <w:szCs w:val="28"/>
          </w:rPr>
          <w:t>Заявление</w:t>
        </w:r>
      </w:hyperlink>
      <w:r w:rsidR="00203316" w:rsidRPr="00E03312">
        <w:rPr>
          <w:rFonts w:ascii="Times New Roman" w:hAnsi="Times New Roman"/>
          <w:color w:val="000000" w:themeColor="text1"/>
          <w:sz w:val="28"/>
          <w:szCs w:val="28"/>
        </w:rPr>
        <w:t xml:space="preserve"> на переоформление лицевого счета хранится в деле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2.3.2. В случае изменения структуры номеров лицевых счетов клиента уполномоченный работник </w:t>
      </w:r>
      <w:r w:rsidR="009B3F06" w:rsidRPr="00E03312">
        <w:rPr>
          <w:rFonts w:ascii="Times New Roman" w:hAnsi="Times New Roman"/>
          <w:color w:val="000000" w:themeColor="text1"/>
          <w:sz w:val="28"/>
          <w:szCs w:val="28"/>
        </w:rPr>
        <w:t xml:space="preserve">финансового управления </w:t>
      </w:r>
      <w:r w:rsidRPr="00E03312">
        <w:rPr>
          <w:rFonts w:ascii="Times New Roman" w:hAnsi="Times New Roman"/>
          <w:color w:val="000000" w:themeColor="text1"/>
          <w:sz w:val="28"/>
          <w:szCs w:val="28"/>
        </w:rPr>
        <w:t xml:space="preserve">на заявлении на переоформление лицевых счетов, предоставленном клиентом, на каждом экземпляре </w:t>
      </w:r>
      <w:hyperlink w:anchor="Par670" w:history="1">
        <w:r w:rsidR="00F80016"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арточки</w:t>
        </w:r>
      </w:hyperlink>
      <w:r w:rsidRPr="00E03312">
        <w:rPr>
          <w:rFonts w:ascii="Times New Roman" w:hAnsi="Times New Roman"/>
          <w:color w:val="000000" w:themeColor="text1"/>
          <w:sz w:val="28"/>
          <w:szCs w:val="28"/>
        </w:rPr>
        <w:t xml:space="preserve"> образцов подписей и в </w:t>
      </w:r>
      <w:hyperlink w:anchor="Par804" w:history="1">
        <w:r w:rsidR="00F80016"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ниге</w:t>
        </w:r>
      </w:hyperlink>
      <w:r w:rsidRPr="00E03312">
        <w:rPr>
          <w:rFonts w:ascii="Times New Roman" w:hAnsi="Times New Roman"/>
          <w:color w:val="000000" w:themeColor="text1"/>
          <w:sz w:val="28"/>
          <w:szCs w:val="28"/>
        </w:rPr>
        <w:t xml:space="preserve"> регистрации лицевых счетов указывает новые номера лицевых счетов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При этом каждое изменение должно быть подтверждено подписью уполномоченного работника </w:t>
      </w:r>
      <w:r w:rsidR="009B3F06" w:rsidRPr="00E03312">
        <w:rPr>
          <w:rFonts w:ascii="Times New Roman" w:hAnsi="Times New Roman"/>
          <w:color w:val="000000" w:themeColor="text1"/>
          <w:sz w:val="28"/>
          <w:szCs w:val="28"/>
        </w:rPr>
        <w:t xml:space="preserve">финансового управления </w:t>
      </w:r>
      <w:r w:rsidRPr="00E03312">
        <w:rPr>
          <w:rFonts w:ascii="Times New Roman" w:hAnsi="Times New Roman"/>
          <w:color w:val="000000" w:themeColor="text1"/>
          <w:sz w:val="28"/>
          <w:szCs w:val="28"/>
        </w:rPr>
        <w:t>с указанием даты изменения.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2.3.3. При внесении в установленном порядке учредителем дополнений, связанных с изменением наименования клиента, не связанного с изменением подчиненности или организационно-правовой формы, клиент обязан в течение пяти рабочих дней после получения вышеуказанной информации представить вместе с </w:t>
      </w:r>
      <w:hyperlink w:anchor="Par858" w:history="1">
        <w:r w:rsidRPr="00E03312">
          <w:rPr>
            <w:rFonts w:ascii="Times New Roman" w:hAnsi="Times New Roman"/>
            <w:color w:val="000000" w:themeColor="text1"/>
            <w:sz w:val="28"/>
            <w:szCs w:val="28"/>
          </w:rPr>
          <w:t>заявлением</w:t>
        </w:r>
      </w:hyperlink>
      <w:r w:rsidRPr="00E03312">
        <w:rPr>
          <w:rFonts w:ascii="Times New Roman" w:hAnsi="Times New Roman"/>
          <w:color w:val="000000" w:themeColor="text1"/>
          <w:sz w:val="28"/>
          <w:szCs w:val="28"/>
        </w:rPr>
        <w:t xml:space="preserve"> на переоформление лицевых счетов копию документа об изменении наименования и документы в соответствии с </w:t>
      </w:r>
      <w:hyperlink w:anchor="Par89" w:history="1">
        <w:r w:rsidRPr="00E03312">
          <w:rPr>
            <w:rFonts w:ascii="Times New Roman" w:hAnsi="Times New Roman"/>
            <w:color w:val="000000" w:themeColor="text1"/>
            <w:sz w:val="28"/>
            <w:szCs w:val="28"/>
          </w:rPr>
          <w:t>п. 2.2.2</w:t>
        </w:r>
      </w:hyperlink>
      <w:r w:rsidRPr="00E03312">
        <w:rPr>
          <w:rFonts w:ascii="Times New Roman" w:hAnsi="Times New Roman"/>
          <w:color w:val="000000" w:themeColor="text1"/>
          <w:sz w:val="28"/>
          <w:szCs w:val="28"/>
        </w:rPr>
        <w:t xml:space="preserve"> настоящего Порядка (кроме </w:t>
      </w:r>
      <w:hyperlink w:anchor="Par582" w:history="1">
        <w:r w:rsidRPr="00E03312">
          <w:rPr>
            <w:rFonts w:ascii="Times New Roman" w:hAnsi="Times New Roman"/>
            <w:color w:val="000000" w:themeColor="text1"/>
            <w:sz w:val="28"/>
            <w:szCs w:val="28"/>
          </w:rPr>
          <w:t>заявления</w:t>
        </w:r>
      </w:hyperlink>
      <w:r w:rsidRPr="00E03312">
        <w:rPr>
          <w:rFonts w:ascii="Times New Roman" w:hAnsi="Times New Roman"/>
          <w:color w:val="000000" w:themeColor="text1"/>
          <w:sz w:val="28"/>
          <w:szCs w:val="28"/>
        </w:rPr>
        <w:t xml:space="preserve"> на открытие лицевого счета для учета операций </w:t>
      </w:r>
      <w:proofErr w:type="spellStart"/>
      <w:r w:rsidRPr="00E03312">
        <w:rPr>
          <w:rFonts w:ascii="Times New Roman" w:hAnsi="Times New Roman"/>
          <w:color w:val="000000" w:themeColor="text1"/>
          <w:sz w:val="28"/>
          <w:szCs w:val="28"/>
        </w:rPr>
        <w:t>неучастника</w:t>
      </w:r>
      <w:proofErr w:type="spellEnd"/>
      <w:r w:rsidRPr="00E03312">
        <w:rPr>
          <w:rFonts w:ascii="Times New Roman" w:hAnsi="Times New Roman"/>
          <w:color w:val="000000" w:themeColor="text1"/>
          <w:sz w:val="28"/>
          <w:szCs w:val="28"/>
        </w:rPr>
        <w:t xml:space="preserve"> бюджетного процесса).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2.3.4. При переоформлении соответствующего лицевого счета в случае изменения наименования клиента, не вызванного реорганизацией и не связанного с изменением подчиненности, номер лицевого счета не меняется.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2.3.5. </w:t>
      </w:r>
      <w:r w:rsidR="009B3F06" w:rsidRPr="00E03312">
        <w:rPr>
          <w:rFonts w:ascii="Times New Roman" w:hAnsi="Times New Roman"/>
          <w:color w:val="000000" w:themeColor="text1"/>
          <w:sz w:val="28"/>
          <w:szCs w:val="28"/>
        </w:rPr>
        <w:t>Финансово</w:t>
      </w:r>
      <w:r w:rsidR="00FA29A3" w:rsidRPr="00E03312">
        <w:rPr>
          <w:rFonts w:ascii="Times New Roman" w:hAnsi="Times New Roman"/>
          <w:color w:val="000000" w:themeColor="text1"/>
          <w:sz w:val="28"/>
          <w:szCs w:val="28"/>
        </w:rPr>
        <w:t>е</w:t>
      </w:r>
      <w:r w:rsidR="009B3F06" w:rsidRPr="00E03312">
        <w:rPr>
          <w:rFonts w:ascii="Times New Roman" w:hAnsi="Times New Roman"/>
          <w:color w:val="000000" w:themeColor="text1"/>
          <w:sz w:val="28"/>
          <w:szCs w:val="28"/>
        </w:rPr>
        <w:t xml:space="preserve"> управлени</w:t>
      </w:r>
      <w:r w:rsidR="00FA29A3" w:rsidRPr="00E03312">
        <w:rPr>
          <w:rFonts w:ascii="Times New Roman" w:hAnsi="Times New Roman"/>
          <w:color w:val="000000" w:themeColor="text1"/>
          <w:sz w:val="28"/>
          <w:szCs w:val="28"/>
        </w:rPr>
        <w:t>е</w:t>
      </w:r>
      <w:r w:rsidRPr="00E03312">
        <w:rPr>
          <w:rFonts w:ascii="Times New Roman" w:hAnsi="Times New Roman"/>
          <w:color w:val="000000" w:themeColor="text1"/>
          <w:sz w:val="28"/>
          <w:szCs w:val="28"/>
        </w:rPr>
        <w:t xml:space="preserve"> после переоформления лицевого счета в случаях, предусмотренных законодательством Российской Федерации, сообщает об этом в </w:t>
      </w:r>
      <w:r w:rsidR="00F1490B" w:rsidRPr="00F1490B">
        <w:rPr>
          <w:rFonts w:ascii="Times New Roman" w:hAnsi="Times New Roman"/>
          <w:sz w:val="28"/>
          <w:szCs w:val="28"/>
        </w:rPr>
        <w:t>межрайонной УФНС России по РС(Я)</w:t>
      </w:r>
      <w:r w:rsidRPr="00545933">
        <w:rPr>
          <w:rFonts w:ascii="Times New Roman" w:hAnsi="Times New Roman"/>
          <w:color w:val="000000" w:themeColor="text1"/>
          <w:sz w:val="28"/>
          <w:szCs w:val="28"/>
        </w:rPr>
        <w:t>.</w:t>
      </w:r>
      <w:r w:rsidR="00D84A72" w:rsidRPr="00E03312">
        <w:rPr>
          <w:rFonts w:ascii="Times New Roman" w:hAnsi="Times New Roman"/>
          <w:color w:val="000000" w:themeColor="text1"/>
          <w:sz w:val="28"/>
          <w:szCs w:val="28"/>
        </w:rPr>
        <w:t xml:space="preserve"> </w:t>
      </w:r>
      <w:r w:rsidRPr="00E03312">
        <w:rPr>
          <w:rFonts w:ascii="Times New Roman" w:hAnsi="Times New Roman"/>
          <w:color w:val="000000" w:themeColor="text1"/>
          <w:sz w:val="28"/>
          <w:szCs w:val="28"/>
        </w:rPr>
        <w:t>Копии сообщений, направленных в налоговый орган, о переоформлении лицевого счета хранятся в деле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2.3.6. Переоформление лицевых счетов клиентов,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2.3.7. При переоформлении лицевых счетов клиента, расположенного в районе (улусе) республики или за пределами республики, документы для переоформления лицевых счетов могут представляться представителем учредителя, в ведении которого находится данный клиент.</w:t>
      </w:r>
    </w:p>
    <w:p w:rsidR="00203316" w:rsidRPr="00E03312" w:rsidRDefault="00203316" w:rsidP="00E03312">
      <w:pPr>
        <w:widowControl w:val="0"/>
        <w:autoSpaceDE w:val="0"/>
        <w:autoSpaceDN w:val="0"/>
        <w:adjustRightInd w:val="0"/>
        <w:spacing w:after="0" w:line="240" w:lineRule="auto"/>
        <w:ind w:firstLine="567"/>
        <w:rPr>
          <w:rFonts w:ascii="Times New Roman" w:hAnsi="Times New Roman"/>
          <w:color w:val="000000" w:themeColor="text1"/>
          <w:sz w:val="28"/>
          <w:szCs w:val="28"/>
        </w:rPr>
      </w:pPr>
    </w:p>
    <w:p w:rsidR="00203316" w:rsidRPr="00E03312" w:rsidRDefault="00203316" w:rsidP="00E03312">
      <w:pPr>
        <w:widowControl w:val="0"/>
        <w:autoSpaceDE w:val="0"/>
        <w:autoSpaceDN w:val="0"/>
        <w:adjustRightInd w:val="0"/>
        <w:spacing w:after="0" w:line="240" w:lineRule="auto"/>
        <w:ind w:firstLine="567"/>
        <w:jc w:val="center"/>
        <w:outlineLvl w:val="2"/>
        <w:rPr>
          <w:rFonts w:ascii="Times New Roman" w:hAnsi="Times New Roman"/>
          <w:b/>
          <w:color w:val="000000" w:themeColor="text1"/>
          <w:sz w:val="28"/>
          <w:szCs w:val="28"/>
        </w:rPr>
      </w:pPr>
      <w:r w:rsidRPr="00E03312">
        <w:rPr>
          <w:rFonts w:ascii="Times New Roman" w:hAnsi="Times New Roman"/>
          <w:b/>
          <w:color w:val="000000" w:themeColor="text1"/>
          <w:sz w:val="28"/>
          <w:szCs w:val="28"/>
        </w:rPr>
        <w:t>2.4. Порядок закрытия лицевых счетов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2.4.1. Лицевые счета клиентов закрываются </w:t>
      </w:r>
      <w:r w:rsidR="00AC62F5" w:rsidRPr="00E03312">
        <w:rPr>
          <w:rFonts w:ascii="Times New Roman" w:hAnsi="Times New Roman"/>
          <w:color w:val="000000" w:themeColor="text1"/>
          <w:sz w:val="28"/>
          <w:szCs w:val="28"/>
        </w:rPr>
        <w:t xml:space="preserve">финансовым управлением </w:t>
      </w:r>
      <w:r w:rsidRPr="00E03312">
        <w:rPr>
          <w:rFonts w:ascii="Times New Roman" w:hAnsi="Times New Roman"/>
          <w:color w:val="000000" w:themeColor="text1"/>
          <w:sz w:val="28"/>
          <w:szCs w:val="28"/>
        </w:rPr>
        <w:t xml:space="preserve">на основании </w:t>
      </w:r>
      <w:hyperlink w:anchor="Par939" w:history="1">
        <w:r w:rsidR="00AC62F5" w:rsidRPr="00E03312">
          <w:rPr>
            <w:rFonts w:ascii="Times New Roman" w:hAnsi="Times New Roman"/>
            <w:color w:val="000000" w:themeColor="text1"/>
            <w:sz w:val="28"/>
            <w:szCs w:val="28"/>
          </w:rPr>
          <w:t>з</w:t>
        </w:r>
        <w:r w:rsidRPr="00E03312">
          <w:rPr>
            <w:rFonts w:ascii="Times New Roman" w:hAnsi="Times New Roman"/>
            <w:color w:val="000000" w:themeColor="text1"/>
            <w:sz w:val="28"/>
            <w:szCs w:val="28"/>
          </w:rPr>
          <w:t>аявления</w:t>
        </w:r>
      </w:hyperlink>
      <w:r w:rsidRPr="00E03312">
        <w:rPr>
          <w:rFonts w:ascii="Times New Roman" w:hAnsi="Times New Roman"/>
          <w:color w:val="000000" w:themeColor="text1"/>
          <w:sz w:val="28"/>
          <w:szCs w:val="28"/>
        </w:rPr>
        <w:t xml:space="preserve"> на закрытие лицевого счета для учета операций </w:t>
      </w:r>
      <w:proofErr w:type="spellStart"/>
      <w:r w:rsidRPr="00E03312">
        <w:rPr>
          <w:rFonts w:ascii="Times New Roman" w:hAnsi="Times New Roman"/>
          <w:color w:val="000000" w:themeColor="text1"/>
          <w:sz w:val="28"/>
          <w:szCs w:val="28"/>
        </w:rPr>
        <w:t>неучастника</w:t>
      </w:r>
      <w:proofErr w:type="spellEnd"/>
      <w:r w:rsidRPr="00E03312">
        <w:rPr>
          <w:rFonts w:ascii="Times New Roman" w:hAnsi="Times New Roman"/>
          <w:color w:val="000000" w:themeColor="text1"/>
          <w:sz w:val="28"/>
          <w:szCs w:val="28"/>
        </w:rPr>
        <w:t xml:space="preserve"> бюджетного процесса по форме согласно приложению  5 к настоящему Порядку (далее – заявление на закрытие лицевого счета), представленного клиентом на бумажном носителе в соответствии с порядком, установленным в настоящем разделе, в связи с:</w:t>
      </w:r>
    </w:p>
    <w:p w:rsidR="00203316" w:rsidRPr="00E03312" w:rsidRDefault="00B94C0C"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реорганизацией</w:t>
      </w:r>
      <w:r w:rsidR="00F1490B">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ликвидацией </w:t>
      </w:r>
      <w:r w:rsidR="00AC62F5" w:rsidRPr="00E03312">
        <w:rPr>
          <w:rFonts w:ascii="Times New Roman" w:hAnsi="Times New Roman"/>
          <w:color w:val="000000" w:themeColor="text1"/>
          <w:sz w:val="28"/>
          <w:szCs w:val="28"/>
        </w:rPr>
        <w:t>учреждения</w:t>
      </w:r>
      <w:r w:rsidR="00203316" w:rsidRPr="00E03312">
        <w:rPr>
          <w:rFonts w:ascii="Times New Roman" w:hAnsi="Times New Roman"/>
          <w:color w:val="000000" w:themeColor="text1"/>
          <w:sz w:val="28"/>
          <w:szCs w:val="28"/>
        </w:rPr>
        <w:t>;</w:t>
      </w:r>
    </w:p>
    <w:p w:rsidR="00203316" w:rsidRPr="00E03312" w:rsidRDefault="00B94C0C"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изменением типа </w:t>
      </w:r>
      <w:r w:rsidR="00AC62F5" w:rsidRPr="00E03312">
        <w:rPr>
          <w:rFonts w:ascii="Times New Roman" w:hAnsi="Times New Roman"/>
          <w:color w:val="000000" w:themeColor="text1"/>
          <w:sz w:val="28"/>
          <w:szCs w:val="28"/>
        </w:rPr>
        <w:t>учреждения</w:t>
      </w:r>
      <w:r w:rsidR="00203316" w:rsidRPr="00E03312">
        <w:rPr>
          <w:rFonts w:ascii="Times New Roman" w:hAnsi="Times New Roman"/>
          <w:color w:val="000000" w:themeColor="text1"/>
          <w:sz w:val="28"/>
          <w:szCs w:val="28"/>
        </w:rPr>
        <w:t>;</w:t>
      </w:r>
    </w:p>
    <w:p w:rsidR="00203316" w:rsidRPr="00E03312" w:rsidRDefault="00B94C0C"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в иных случаях, предусмотренных бюджетным законодательством.</w:t>
      </w:r>
    </w:p>
    <w:p w:rsidR="00203316" w:rsidRPr="00E03312" w:rsidRDefault="004D6CA7"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hyperlink w:anchor="Par939" w:history="1">
        <w:r w:rsidR="00203316" w:rsidRPr="00E03312">
          <w:rPr>
            <w:rFonts w:ascii="Times New Roman" w:hAnsi="Times New Roman"/>
            <w:color w:val="000000" w:themeColor="text1"/>
            <w:sz w:val="28"/>
            <w:szCs w:val="28"/>
          </w:rPr>
          <w:t>Заявление</w:t>
        </w:r>
      </w:hyperlink>
      <w:r w:rsidR="00203316" w:rsidRPr="00E03312">
        <w:rPr>
          <w:rFonts w:ascii="Times New Roman" w:hAnsi="Times New Roman"/>
          <w:color w:val="000000" w:themeColor="text1"/>
          <w:sz w:val="28"/>
          <w:szCs w:val="28"/>
        </w:rPr>
        <w:t xml:space="preserve"> на закрытие лицевого счета хранится в деле клиента. Заявление составляется на</w:t>
      </w:r>
      <w:r w:rsidR="006D1CBC">
        <w:rPr>
          <w:rFonts w:ascii="Times New Roman" w:hAnsi="Times New Roman"/>
          <w:color w:val="000000" w:themeColor="text1"/>
          <w:sz w:val="28"/>
          <w:szCs w:val="28"/>
        </w:rPr>
        <w:t xml:space="preserve"> все закрываемые лицевые счета</w:t>
      </w:r>
      <w:r w:rsidR="00203316" w:rsidRPr="00E03312">
        <w:rPr>
          <w:rFonts w:ascii="Times New Roman" w:hAnsi="Times New Roman"/>
          <w:color w:val="000000" w:themeColor="text1"/>
          <w:sz w:val="28"/>
          <w:szCs w:val="28"/>
        </w:rPr>
        <w:t>, открыт</w:t>
      </w:r>
      <w:r w:rsidR="006D1CBC">
        <w:rPr>
          <w:rFonts w:ascii="Times New Roman" w:hAnsi="Times New Roman"/>
          <w:color w:val="000000" w:themeColor="text1"/>
          <w:sz w:val="28"/>
          <w:szCs w:val="28"/>
        </w:rPr>
        <w:t>ые</w:t>
      </w:r>
      <w:r w:rsidR="00203316" w:rsidRPr="00E03312">
        <w:rPr>
          <w:rFonts w:ascii="Times New Roman" w:hAnsi="Times New Roman"/>
          <w:color w:val="000000" w:themeColor="text1"/>
          <w:sz w:val="28"/>
          <w:szCs w:val="28"/>
        </w:rPr>
        <w:t xml:space="preserve"> клиенту </w:t>
      </w:r>
      <w:r w:rsidR="00917EA7" w:rsidRPr="00E03312">
        <w:rPr>
          <w:rFonts w:ascii="Times New Roman" w:hAnsi="Times New Roman"/>
          <w:color w:val="000000" w:themeColor="text1"/>
          <w:sz w:val="28"/>
          <w:szCs w:val="28"/>
        </w:rPr>
        <w:t>финансовым управлением</w:t>
      </w:r>
      <w:r w:rsidR="00E41291" w:rsidRPr="00E03312">
        <w:rPr>
          <w:rFonts w:ascii="Times New Roman" w:hAnsi="Times New Roman"/>
          <w:color w:val="000000" w:themeColor="text1"/>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2.4.2. При передаче </w:t>
      </w:r>
      <w:r w:rsidR="00FA29A3" w:rsidRPr="00E03312">
        <w:rPr>
          <w:rFonts w:ascii="Times New Roman" w:hAnsi="Times New Roman"/>
          <w:color w:val="000000" w:themeColor="text1"/>
          <w:sz w:val="28"/>
          <w:szCs w:val="28"/>
        </w:rPr>
        <w:t>учреждения</w:t>
      </w:r>
      <w:r w:rsidRPr="00E03312">
        <w:rPr>
          <w:rFonts w:ascii="Times New Roman" w:hAnsi="Times New Roman"/>
          <w:color w:val="000000" w:themeColor="text1"/>
          <w:sz w:val="28"/>
          <w:szCs w:val="28"/>
        </w:rPr>
        <w:t xml:space="preserve"> из ведения одного учредителя в ведение другого учредителя, открытые ему соответствующие лицевые счета закрываются на основании заявления на закрытие лицевого счета.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2.4.3. При реорганизации (ликвидации) </w:t>
      </w:r>
      <w:r w:rsidR="00FA29A3" w:rsidRPr="00E03312">
        <w:rPr>
          <w:rFonts w:ascii="Times New Roman" w:hAnsi="Times New Roman"/>
          <w:color w:val="000000" w:themeColor="text1"/>
          <w:sz w:val="28"/>
          <w:szCs w:val="28"/>
        </w:rPr>
        <w:t>учреждения</w:t>
      </w:r>
      <w:r w:rsidRPr="00E03312">
        <w:rPr>
          <w:rFonts w:ascii="Times New Roman" w:hAnsi="Times New Roman"/>
          <w:color w:val="000000" w:themeColor="text1"/>
          <w:sz w:val="28"/>
          <w:szCs w:val="28"/>
        </w:rPr>
        <w:t xml:space="preserve"> в </w:t>
      </w:r>
      <w:r w:rsidR="00BC50C9" w:rsidRPr="00E03312">
        <w:rPr>
          <w:rFonts w:ascii="Times New Roman" w:hAnsi="Times New Roman"/>
          <w:color w:val="000000" w:themeColor="text1"/>
          <w:sz w:val="28"/>
          <w:szCs w:val="28"/>
        </w:rPr>
        <w:t xml:space="preserve">финансовое управление </w:t>
      </w:r>
      <w:r w:rsidRPr="00E03312">
        <w:rPr>
          <w:rFonts w:ascii="Times New Roman" w:hAnsi="Times New Roman"/>
          <w:color w:val="000000" w:themeColor="text1"/>
          <w:sz w:val="28"/>
          <w:szCs w:val="28"/>
        </w:rPr>
        <w:t xml:space="preserve"> клиентом представляются копия документа о его реорганизации</w:t>
      </w:r>
      <w:r w:rsidR="00F1490B">
        <w:rPr>
          <w:rFonts w:ascii="Times New Roman" w:hAnsi="Times New Roman"/>
          <w:color w:val="000000" w:themeColor="text1"/>
          <w:sz w:val="28"/>
          <w:szCs w:val="28"/>
        </w:rPr>
        <w:t>,</w:t>
      </w:r>
      <w:r w:rsidRPr="00E03312">
        <w:rPr>
          <w:rFonts w:ascii="Times New Roman" w:hAnsi="Times New Roman"/>
          <w:color w:val="000000" w:themeColor="text1"/>
          <w:sz w:val="28"/>
          <w:szCs w:val="28"/>
        </w:rPr>
        <w:t xml:space="preserve"> ликвидации и копия документа о назначении ликвидационной комиссии с указанием в нем срока действия ликвидационной комиссии, а также </w:t>
      </w:r>
      <w:hyperlink w:anchor="Par670" w:history="1">
        <w:r w:rsidRPr="00E03312">
          <w:rPr>
            <w:rFonts w:ascii="Times New Roman" w:hAnsi="Times New Roman"/>
            <w:color w:val="000000" w:themeColor="text1"/>
            <w:sz w:val="28"/>
            <w:szCs w:val="28"/>
          </w:rPr>
          <w:t>Карточка</w:t>
        </w:r>
      </w:hyperlink>
      <w:r w:rsidRPr="00E03312">
        <w:rPr>
          <w:rFonts w:ascii="Times New Roman" w:hAnsi="Times New Roman"/>
          <w:color w:val="000000" w:themeColor="text1"/>
          <w:sz w:val="28"/>
          <w:szCs w:val="28"/>
        </w:rPr>
        <w:t xml:space="preserve"> образцов подписей, оформленная ликвидационной комиссией.</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По завершении работы ликвидационной комиссии комиссия предоставляет </w:t>
      </w:r>
      <w:hyperlink w:anchor="Par939" w:history="1">
        <w:r w:rsidRPr="00E03312">
          <w:rPr>
            <w:rFonts w:ascii="Times New Roman" w:hAnsi="Times New Roman"/>
            <w:color w:val="000000" w:themeColor="text1"/>
            <w:sz w:val="28"/>
            <w:szCs w:val="28"/>
          </w:rPr>
          <w:t>заявление</w:t>
        </w:r>
      </w:hyperlink>
      <w:r w:rsidRPr="00E03312">
        <w:rPr>
          <w:rFonts w:ascii="Times New Roman" w:hAnsi="Times New Roman"/>
          <w:color w:val="000000" w:themeColor="text1"/>
          <w:sz w:val="28"/>
          <w:szCs w:val="28"/>
        </w:rPr>
        <w:t xml:space="preserve"> на закрытие лицевого счета и копию выписки об исключении из Единого государственного реестра юридических лиц, заверенную нотариально или учредителем.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2.4.4. Заявление о закрытии лицевого счета подшивается в дело клиента и служит основанием для осуществления записи о закрытии лицевого счета в </w:t>
      </w:r>
      <w:hyperlink w:anchor="Par804" w:history="1">
        <w:r w:rsidR="00FA29A3" w:rsidRPr="00E03312">
          <w:rPr>
            <w:rFonts w:ascii="Times New Roman" w:hAnsi="Times New Roman"/>
            <w:color w:val="000000" w:themeColor="text1"/>
            <w:sz w:val="28"/>
            <w:szCs w:val="28"/>
          </w:rPr>
          <w:t>к</w:t>
        </w:r>
        <w:r w:rsidRPr="00E03312">
          <w:rPr>
            <w:rFonts w:ascii="Times New Roman" w:hAnsi="Times New Roman"/>
            <w:color w:val="000000" w:themeColor="text1"/>
            <w:sz w:val="28"/>
            <w:szCs w:val="28"/>
          </w:rPr>
          <w:t>ниге</w:t>
        </w:r>
      </w:hyperlink>
      <w:r w:rsidRPr="00E03312">
        <w:rPr>
          <w:rFonts w:ascii="Times New Roman" w:hAnsi="Times New Roman"/>
          <w:color w:val="000000" w:themeColor="text1"/>
          <w:sz w:val="28"/>
          <w:szCs w:val="28"/>
        </w:rPr>
        <w:t xml:space="preserve"> регистрации лицевых счетов.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2.4.5. </w:t>
      </w:r>
      <w:r w:rsidR="00BC50C9" w:rsidRPr="00E03312">
        <w:rPr>
          <w:rFonts w:ascii="Times New Roman" w:hAnsi="Times New Roman"/>
          <w:color w:val="000000" w:themeColor="text1"/>
          <w:sz w:val="28"/>
          <w:szCs w:val="28"/>
        </w:rPr>
        <w:t>Финансовое управление</w:t>
      </w:r>
      <w:r w:rsidRPr="00E03312">
        <w:rPr>
          <w:rFonts w:ascii="Times New Roman" w:hAnsi="Times New Roman"/>
          <w:color w:val="000000" w:themeColor="text1"/>
          <w:sz w:val="28"/>
          <w:szCs w:val="28"/>
        </w:rPr>
        <w:t xml:space="preserve"> не позднее следующего рабочего дня после закрытия лицевого счета по заявлению на закрытие лицевого счета, поступившему от клиента или ликвидационной комиссии, сообщает об этом клиенту или ликвидационной комиссии.</w:t>
      </w:r>
    </w:p>
    <w:p w:rsidR="00203316" w:rsidRPr="00E03312" w:rsidRDefault="00BC50C9"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Финансовое управление</w:t>
      </w:r>
      <w:r w:rsidR="00D84A72"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 xml:space="preserve">после закрытия лицевого счета в случаях, предусмотренных законодательством Российской Федерации, сообщает об этом в </w:t>
      </w:r>
      <w:r w:rsidR="00F1490B" w:rsidRPr="00F1490B">
        <w:rPr>
          <w:rFonts w:ascii="Times New Roman" w:hAnsi="Times New Roman"/>
          <w:sz w:val="28"/>
          <w:szCs w:val="28"/>
        </w:rPr>
        <w:t>межрайонной УФНС России по РС(Я)</w:t>
      </w:r>
      <w:r w:rsidRPr="00545933">
        <w:rPr>
          <w:rFonts w:ascii="Times New Roman" w:hAnsi="Times New Roman"/>
          <w:color w:val="000000" w:themeColor="text1"/>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Копии сообщений, направленных в налоговый орган, о закрытии лицевого счета, а также документы, необходимые для закрытия лицевых счетов, хранятся в деле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Если клиенту в установленном порядке закрывается лицевой счет, его номер исключается из </w:t>
      </w:r>
      <w:r w:rsidR="006F598D" w:rsidRPr="00E03312">
        <w:rPr>
          <w:rFonts w:ascii="Times New Roman" w:hAnsi="Times New Roman"/>
          <w:color w:val="000000" w:themeColor="text1"/>
          <w:sz w:val="28"/>
          <w:szCs w:val="28"/>
        </w:rPr>
        <w:t>к</w:t>
      </w:r>
      <w:hyperlink w:anchor="Par670" w:history="1">
        <w:r w:rsidRPr="00E03312">
          <w:rPr>
            <w:rFonts w:ascii="Times New Roman" w:hAnsi="Times New Roman"/>
            <w:color w:val="000000" w:themeColor="text1"/>
            <w:sz w:val="28"/>
            <w:szCs w:val="28"/>
          </w:rPr>
          <w:t>арточки</w:t>
        </w:r>
      </w:hyperlink>
      <w:r w:rsidRPr="00E03312">
        <w:rPr>
          <w:rFonts w:ascii="Times New Roman" w:hAnsi="Times New Roman"/>
          <w:color w:val="000000" w:themeColor="text1"/>
          <w:sz w:val="28"/>
          <w:szCs w:val="28"/>
        </w:rPr>
        <w:t xml:space="preserve"> образцов подписей путем зачеркивания одной чертой номера соответствующего лицевого счета с указанием даты и проставлением подписи уполномоченного работника </w:t>
      </w:r>
      <w:r w:rsidR="00BC50C9" w:rsidRPr="00E03312">
        <w:rPr>
          <w:rFonts w:ascii="Times New Roman" w:hAnsi="Times New Roman"/>
          <w:color w:val="000000" w:themeColor="text1"/>
          <w:sz w:val="28"/>
          <w:szCs w:val="28"/>
        </w:rPr>
        <w:t>финансового управления.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2.4.6. Закрытие лицевых счетов клиентов,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2.4</w:t>
      </w:r>
      <w:r w:rsidR="00561612" w:rsidRPr="00E03312">
        <w:rPr>
          <w:rFonts w:ascii="Times New Roman" w:hAnsi="Times New Roman"/>
          <w:color w:val="000000" w:themeColor="text1"/>
          <w:sz w:val="28"/>
          <w:szCs w:val="28"/>
        </w:rPr>
        <w:t>.7</w:t>
      </w:r>
      <w:r w:rsidRPr="00E03312">
        <w:rPr>
          <w:rFonts w:ascii="Times New Roman" w:hAnsi="Times New Roman"/>
          <w:color w:val="000000" w:themeColor="text1"/>
          <w:sz w:val="28"/>
          <w:szCs w:val="28"/>
        </w:rPr>
        <w:t xml:space="preserve">. Денежные средства, поступившие  после закрытия лицевого счета клиента, перечисляются в соответствии с реквизитами, указанными в </w:t>
      </w:r>
      <w:hyperlink w:anchor="Par939" w:history="1">
        <w:r w:rsidR="00BC50C9" w:rsidRPr="00E03312">
          <w:rPr>
            <w:rFonts w:ascii="Times New Roman" w:hAnsi="Times New Roman"/>
            <w:color w:val="000000" w:themeColor="text1"/>
            <w:sz w:val="28"/>
            <w:szCs w:val="28"/>
          </w:rPr>
          <w:t>з</w:t>
        </w:r>
        <w:r w:rsidRPr="00E03312">
          <w:rPr>
            <w:rFonts w:ascii="Times New Roman" w:hAnsi="Times New Roman"/>
            <w:color w:val="000000" w:themeColor="text1"/>
            <w:sz w:val="28"/>
            <w:szCs w:val="28"/>
          </w:rPr>
          <w:t>аявлении</w:t>
        </w:r>
      </w:hyperlink>
      <w:r w:rsidRPr="00E03312">
        <w:rPr>
          <w:rFonts w:ascii="Times New Roman" w:hAnsi="Times New Roman"/>
          <w:color w:val="000000" w:themeColor="text1"/>
          <w:sz w:val="28"/>
          <w:szCs w:val="28"/>
        </w:rPr>
        <w:t xml:space="preserve"> на закрытие лицевого счета для учета операций </w:t>
      </w:r>
      <w:proofErr w:type="spellStart"/>
      <w:r w:rsidRPr="00E03312">
        <w:rPr>
          <w:rFonts w:ascii="Times New Roman" w:hAnsi="Times New Roman"/>
          <w:color w:val="000000" w:themeColor="text1"/>
          <w:sz w:val="28"/>
          <w:szCs w:val="28"/>
        </w:rPr>
        <w:t>неучастника</w:t>
      </w:r>
      <w:proofErr w:type="spellEnd"/>
      <w:r w:rsidRPr="00E03312">
        <w:rPr>
          <w:rFonts w:ascii="Times New Roman" w:hAnsi="Times New Roman"/>
          <w:color w:val="000000" w:themeColor="text1"/>
          <w:sz w:val="28"/>
          <w:szCs w:val="28"/>
        </w:rPr>
        <w:t xml:space="preserve"> бюджетного процесса, а в случае их отсутствия возвращаются отправителю.</w:t>
      </w:r>
    </w:p>
    <w:p w:rsidR="00203316" w:rsidRPr="00E03312" w:rsidRDefault="00203316" w:rsidP="00E03312">
      <w:pPr>
        <w:widowControl w:val="0"/>
        <w:autoSpaceDE w:val="0"/>
        <w:autoSpaceDN w:val="0"/>
        <w:adjustRightInd w:val="0"/>
        <w:spacing w:after="0" w:line="240" w:lineRule="auto"/>
        <w:jc w:val="both"/>
        <w:rPr>
          <w:rFonts w:ascii="Times New Roman" w:hAnsi="Times New Roman"/>
          <w:color w:val="000000" w:themeColor="text1"/>
          <w:sz w:val="28"/>
          <w:szCs w:val="28"/>
        </w:rPr>
      </w:pPr>
    </w:p>
    <w:p w:rsidR="00203316" w:rsidRPr="00E03312" w:rsidRDefault="00203316" w:rsidP="00F1490B">
      <w:pPr>
        <w:widowControl w:val="0"/>
        <w:autoSpaceDE w:val="0"/>
        <w:autoSpaceDN w:val="0"/>
        <w:adjustRightInd w:val="0"/>
        <w:spacing w:after="0" w:line="240" w:lineRule="auto"/>
        <w:ind w:firstLine="567"/>
        <w:jc w:val="center"/>
        <w:outlineLvl w:val="2"/>
        <w:rPr>
          <w:rFonts w:ascii="Times New Roman" w:hAnsi="Times New Roman"/>
          <w:b/>
          <w:sz w:val="28"/>
          <w:szCs w:val="28"/>
        </w:rPr>
      </w:pPr>
      <w:r w:rsidRPr="00E03312">
        <w:rPr>
          <w:rFonts w:ascii="Times New Roman" w:hAnsi="Times New Roman"/>
          <w:b/>
          <w:sz w:val="28"/>
          <w:szCs w:val="28"/>
        </w:rPr>
        <w:t>2.</w:t>
      </w:r>
      <w:r w:rsidR="00EA0EF8" w:rsidRPr="00E03312">
        <w:rPr>
          <w:rFonts w:ascii="Times New Roman" w:hAnsi="Times New Roman"/>
          <w:b/>
          <w:sz w:val="28"/>
          <w:szCs w:val="28"/>
        </w:rPr>
        <w:t>5</w:t>
      </w:r>
      <w:r w:rsidRPr="00E03312">
        <w:rPr>
          <w:rFonts w:ascii="Times New Roman" w:hAnsi="Times New Roman"/>
          <w:b/>
          <w:sz w:val="28"/>
          <w:szCs w:val="28"/>
        </w:rPr>
        <w:t xml:space="preserve">. </w:t>
      </w:r>
      <w:r w:rsidR="00F1490B" w:rsidRPr="00F1490B">
        <w:rPr>
          <w:rFonts w:ascii="Times New Roman" w:hAnsi="Times New Roman"/>
          <w:b/>
          <w:sz w:val="28"/>
          <w:szCs w:val="28"/>
        </w:rPr>
        <w:t>Ведение лицевых счетов</w:t>
      </w:r>
      <w:r w:rsidR="00F1490B">
        <w:rPr>
          <w:rFonts w:ascii="Times New Roman" w:hAnsi="Times New Roman"/>
          <w:b/>
          <w:sz w:val="28"/>
          <w:szCs w:val="28"/>
        </w:rPr>
        <w:t>,</w:t>
      </w:r>
      <w:r w:rsidR="00F1490B" w:rsidRPr="00E03312">
        <w:rPr>
          <w:rFonts w:ascii="Times New Roman" w:hAnsi="Times New Roman"/>
          <w:b/>
          <w:sz w:val="28"/>
          <w:szCs w:val="28"/>
        </w:rPr>
        <w:t xml:space="preserve"> </w:t>
      </w:r>
      <w:r w:rsidR="00F1490B">
        <w:rPr>
          <w:rFonts w:ascii="Times New Roman" w:hAnsi="Times New Roman"/>
          <w:b/>
          <w:sz w:val="28"/>
          <w:szCs w:val="28"/>
        </w:rPr>
        <w:t>п</w:t>
      </w:r>
      <w:r w:rsidRPr="00E03312">
        <w:rPr>
          <w:rFonts w:ascii="Times New Roman" w:hAnsi="Times New Roman"/>
          <w:b/>
          <w:sz w:val="28"/>
          <w:szCs w:val="28"/>
        </w:rPr>
        <w:t>о</w:t>
      </w:r>
      <w:r w:rsidR="00F1490B">
        <w:rPr>
          <w:rFonts w:ascii="Times New Roman" w:hAnsi="Times New Roman"/>
          <w:b/>
          <w:sz w:val="28"/>
          <w:szCs w:val="28"/>
        </w:rPr>
        <w:t xml:space="preserve">казатели, отражаемые на лицевых </w:t>
      </w:r>
      <w:r w:rsidRPr="00E03312">
        <w:rPr>
          <w:rFonts w:ascii="Times New Roman" w:hAnsi="Times New Roman"/>
          <w:b/>
          <w:sz w:val="28"/>
          <w:szCs w:val="28"/>
        </w:rPr>
        <w:t>счетах.</w:t>
      </w:r>
      <w:r w:rsidR="00F1490B">
        <w:rPr>
          <w:rFonts w:ascii="Times New Roman" w:hAnsi="Times New Roman"/>
          <w:b/>
          <w:sz w:val="28"/>
          <w:szCs w:val="28"/>
        </w:rPr>
        <w:t xml:space="preserve"> </w:t>
      </w:r>
      <w:r w:rsidRPr="00E03312">
        <w:rPr>
          <w:rFonts w:ascii="Times New Roman" w:hAnsi="Times New Roman"/>
          <w:b/>
          <w:sz w:val="28"/>
          <w:szCs w:val="28"/>
        </w:rPr>
        <w:t>Общий порядок по отражению операций на лицевых счетах</w:t>
      </w:r>
    </w:p>
    <w:p w:rsidR="00203316" w:rsidRPr="00E03312" w:rsidRDefault="00203316" w:rsidP="00E03312">
      <w:pPr>
        <w:widowControl w:val="0"/>
        <w:autoSpaceDE w:val="0"/>
        <w:autoSpaceDN w:val="0"/>
        <w:adjustRightInd w:val="0"/>
        <w:spacing w:after="0" w:line="240" w:lineRule="auto"/>
        <w:ind w:firstLine="567"/>
        <w:rPr>
          <w:rFonts w:ascii="Times New Roman" w:hAnsi="Times New Roman"/>
          <w:b/>
          <w:sz w:val="28"/>
          <w:szCs w:val="28"/>
        </w:rPr>
      </w:pP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745C27">
        <w:rPr>
          <w:rFonts w:ascii="Times New Roman" w:hAnsi="Times New Roman"/>
          <w:sz w:val="28"/>
          <w:szCs w:val="28"/>
        </w:rPr>
        <w:t>5</w:t>
      </w:r>
      <w:r w:rsidRPr="00E03312">
        <w:rPr>
          <w:rFonts w:ascii="Times New Roman" w:hAnsi="Times New Roman"/>
          <w:sz w:val="28"/>
          <w:szCs w:val="28"/>
        </w:rPr>
        <w:t>.1. Операции со средствами на лицевых счетах клиентов отражаются нарастающим итогом в пределах текущего финансового года.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Операции отражаются на лицевых счетах клиентов в валюте Российской Федерации на основании платежных документов клиентов и иных документов, определенных в установленном порядке.</w:t>
      </w:r>
    </w:p>
    <w:p w:rsidR="00203316" w:rsidRPr="00E03312" w:rsidRDefault="00745C27"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2.5</w:t>
      </w:r>
      <w:r w:rsidR="00203316" w:rsidRPr="00E03312">
        <w:rPr>
          <w:rFonts w:ascii="Times New Roman" w:hAnsi="Times New Roman"/>
          <w:color w:val="000000" w:themeColor="text1"/>
          <w:sz w:val="28"/>
          <w:szCs w:val="28"/>
        </w:rPr>
        <w:t xml:space="preserve">.2. Клиенты представляют в </w:t>
      </w:r>
      <w:r w:rsidR="000C2519" w:rsidRPr="00E03312">
        <w:rPr>
          <w:rFonts w:ascii="Times New Roman" w:hAnsi="Times New Roman"/>
          <w:color w:val="000000" w:themeColor="text1"/>
          <w:sz w:val="28"/>
          <w:szCs w:val="28"/>
        </w:rPr>
        <w:t>финансовое управление</w:t>
      </w:r>
      <w:r w:rsidR="00203316" w:rsidRPr="00E03312">
        <w:rPr>
          <w:rFonts w:ascii="Times New Roman" w:hAnsi="Times New Roman"/>
          <w:color w:val="000000" w:themeColor="text1"/>
          <w:sz w:val="28"/>
          <w:szCs w:val="28"/>
        </w:rPr>
        <w:t xml:space="preserve"> платежные документы.</w:t>
      </w:r>
    </w:p>
    <w:p w:rsidR="004355A0"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Платежные документы составляются и представляются в </w:t>
      </w:r>
      <w:r w:rsidR="000C2519" w:rsidRPr="00E03312">
        <w:rPr>
          <w:rFonts w:ascii="Times New Roman" w:hAnsi="Times New Roman"/>
          <w:color w:val="000000" w:themeColor="text1"/>
          <w:sz w:val="28"/>
          <w:szCs w:val="28"/>
        </w:rPr>
        <w:t xml:space="preserve">финансовое управление </w:t>
      </w:r>
      <w:r w:rsidRPr="00E03312">
        <w:rPr>
          <w:rFonts w:ascii="Times New Roman" w:hAnsi="Times New Roman"/>
          <w:color w:val="000000" w:themeColor="text1"/>
          <w:sz w:val="28"/>
          <w:szCs w:val="28"/>
        </w:rPr>
        <w:t xml:space="preserve">клиентом в электронном виде в программном комплексе </w:t>
      </w:r>
      <w:r w:rsidR="000C2519" w:rsidRPr="00E03312">
        <w:rPr>
          <w:rFonts w:ascii="Times New Roman" w:hAnsi="Times New Roman"/>
          <w:color w:val="000000" w:themeColor="text1"/>
          <w:sz w:val="28"/>
          <w:szCs w:val="28"/>
        </w:rPr>
        <w:t xml:space="preserve">Администрации </w:t>
      </w:r>
      <w:r w:rsidR="007C468B">
        <w:rPr>
          <w:rFonts w:ascii="Times New Roman" w:hAnsi="Times New Roman"/>
          <w:color w:val="000000" w:themeColor="text1"/>
          <w:sz w:val="28"/>
          <w:szCs w:val="28"/>
        </w:rPr>
        <w:t>муниципального района</w:t>
      </w:r>
      <w:r w:rsidR="000C2519" w:rsidRPr="00E03312">
        <w:rPr>
          <w:rFonts w:ascii="Times New Roman" w:hAnsi="Times New Roman"/>
          <w:color w:val="000000" w:themeColor="text1"/>
          <w:sz w:val="28"/>
          <w:szCs w:val="28"/>
        </w:rPr>
        <w:t xml:space="preserve"> «Мирнинский район»</w:t>
      </w:r>
      <w:r w:rsidR="007C468B">
        <w:rPr>
          <w:rFonts w:ascii="Times New Roman" w:hAnsi="Times New Roman"/>
          <w:color w:val="000000" w:themeColor="text1"/>
          <w:sz w:val="28"/>
          <w:szCs w:val="28"/>
        </w:rPr>
        <w:t xml:space="preserve"> Республики Саха (Якутия)</w:t>
      </w:r>
      <w:r w:rsidR="00D91E40">
        <w:rPr>
          <w:rFonts w:ascii="Times New Roman" w:hAnsi="Times New Roman"/>
          <w:color w:val="000000" w:themeColor="text1"/>
          <w:sz w:val="28"/>
          <w:szCs w:val="28"/>
        </w:rPr>
        <w:t xml:space="preserve"> </w:t>
      </w:r>
      <w:r w:rsidRPr="00E03312">
        <w:rPr>
          <w:rFonts w:ascii="Times New Roman" w:hAnsi="Times New Roman"/>
          <w:color w:val="000000" w:themeColor="text1"/>
          <w:sz w:val="28"/>
          <w:szCs w:val="28"/>
        </w:rPr>
        <w:t>«Бюджет-С</w:t>
      </w:r>
      <w:r w:rsidR="00D84A72" w:rsidRPr="00E03312">
        <w:rPr>
          <w:rFonts w:ascii="Times New Roman" w:hAnsi="Times New Roman"/>
          <w:color w:val="000000" w:themeColor="text1"/>
          <w:sz w:val="28"/>
          <w:szCs w:val="28"/>
        </w:rPr>
        <w:t>март</w:t>
      </w:r>
      <w:r w:rsidRPr="00E03312">
        <w:rPr>
          <w:rFonts w:ascii="Times New Roman" w:hAnsi="Times New Roman"/>
          <w:color w:val="000000" w:themeColor="text1"/>
          <w:sz w:val="28"/>
          <w:szCs w:val="28"/>
        </w:rPr>
        <w:t xml:space="preserve">» (далее - </w:t>
      </w:r>
      <w:r w:rsidR="00D84A72" w:rsidRPr="00E03312">
        <w:rPr>
          <w:rFonts w:ascii="Times New Roman" w:hAnsi="Times New Roman"/>
          <w:color w:val="000000" w:themeColor="text1"/>
          <w:sz w:val="28"/>
          <w:szCs w:val="28"/>
        </w:rPr>
        <w:t>ПК</w:t>
      </w:r>
      <w:r w:rsidRPr="00E03312">
        <w:rPr>
          <w:rFonts w:ascii="Times New Roman" w:hAnsi="Times New Roman"/>
          <w:color w:val="000000" w:themeColor="text1"/>
          <w:sz w:val="28"/>
          <w:szCs w:val="28"/>
        </w:rPr>
        <w:t xml:space="preserve"> «Бюджет-С</w:t>
      </w:r>
      <w:r w:rsidR="00D84A72" w:rsidRPr="00E03312">
        <w:rPr>
          <w:rFonts w:ascii="Times New Roman" w:hAnsi="Times New Roman"/>
          <w:color w:val="000000" w:themeColor="text1"/>
          <w:sz w:val="28"/>
          <w:szCs w:val="28"/>
        </w:rPr>
        <w:t>март</w:t>
      </w:r>
      <w:r w:rsidRPr="00E03312">
        <w:rPr>
          <w:rFonts w:ascii="Times New Roman" w:hAnsi="Times New Roman"/>
          <w:color w:val="000000" w:themeColor="text1"/>
          <w:sz w:val="28"/>
          <w:szCs w:val="28"/>
        </w:rPr>
        <w:t>») через удаленный доступ (или другом аналогичном программном комплексе) с применением Э</w:t>
      </w:r>
      <w:r w:rsidR="004355A0" w:rsidRPr="00E03312">
        <w:rPr>
          <w:rFonts w:ascii="Times New Roman" w:hAnsi="Times New Roman"/>
          <w:color w:val="000000" w:themeColor="text1"/>
          <w:sz w:val="28"/>
          <w:szCs w:val="28"/>
        </w:rPr>
        <w:t>Ц</w:t>
      </w:r>
      <w:r w:rsidRPr="00E03312">
        <w:rPr>
          <w:rFonts w:ascii="Times New Roman" w:hAnsi="Times New Roman"/>
          <w:color w:val="000000" w:themeColor="text1"/>
          <w:sz w:val="28"/>
          <w:szCs w:val="28"/>
        </w:rPr>
        <w:t xml:space="preserve">П в соответствии с Порядком предоставления доступа к </w:t>
      </w:r>
      <w:r w:rsidR="00D84A72" w:rsidRPr="00E03312">
        <w:rPr>
          <w:rFonts w:ascii="Times New Roman" w:hAnsi="Times New Roman"/>
          <w:color w:val="000000" w:themeColor="text1"/>
          <w:sz w:val="28"/>
          <w:szCs w:val="28"/>
        </w:rPr>
        <w:t>ПК</w:t>
      </w:r>
      <w:r w:rsidRPr="00E03312">
        <w:rPr>
          <w:rFonts w:ascii="Times New Roman" w:hAnsi="Times New Roman"/>
          <w:color w:val="000000" w:themeColor="text1"/>
          <w:sz w:val="28"/>
          <w:szCs w:val="28"/>
        </w:rPr>
        <w:t xml:space="preserve"> «Бюджет-С</w:t>
      </w:r>
      <w:r w:rsidR="00D84A72" w:rsidRPr="00E03312">
        <w:rPr>
          <w:rFonts w:ascii="Times New Roman" w:hAnsi="Times New Roman"/>
          <w:color w:val="000000" w:themeColor="text1"/>
          <w:sz w:val="28"/>
          <w:szCs w:val="28"/>
        </w:rPr>
        <w:t>март»</w:t>
      </w:r>
      <w:r w:rsidRPr="00E03312">
        <w:rPr>
          <w:rFonts w:ascii="Times New Roman" w:hAnsi="Times New Roman"/>
          <w:color w:val="000000" w:themeColor="text1"/>
          <w:sz w:val="28"/>
          <w:szCs w:val="28"/>
        </w:rPr>
        <w:t xml:space="preserve"> и на основании договора о предоставлении удаленного доступа к </w:t>
      </w:r>
      <w:r w:rsidR="00D84A72" w:rsidRPr="00E03312">
        <w:rPr>
          <w:rFonts w:ascii="Times New Roman" w:hAnsi="Times New Roman"/>
          <w:color w:val="000000" w:themeColor="text1"/>
          <w:sz w:val="28"/>
          <w:szCs w:val="28"/>
        </w:rPr>
        <w:t>ПК</w:t>
      </w:r>
      <w:r w:rsidRPr="00E03312">
        <w:rPr>
          <w:rFonts w:ascii="Times New Roman" w:hAnsi="Times New Roman"/>
          <w:color w:val="000000" w:themeColor="text1"/>
          <w:sz w:val="28"/>
          <w:szCs w:val="28"/>
        </w:rPr>
        <w:t xml:space="preserve"> «Бюджет-С</w:t>
      </w:r>
      <w:r w:rsidR="00D84A72" w:rsidRPr="00E03312">
        <w:rPr>
          <w:rFonts w:ascii="Times New Roman" w:hAnsi="Times New Roman"/>
          <w:color w:val="000000" w:themeColor="text1"/>
          <w:sz w:val="28"/>
          <w:szCs w:val="28"/>
        </w:rPr>
        <w:t>март</w:t>
      </w:r>
      <w:r w:rsidRPr="00E03312">
        <w:rPr>
          <w:rFonts w:ascii="Times New Roman" w:hAnsi="Times New Roman"/>
          <w:color w:val="000000" w:themeColor="text1"/>
          <w:sz w:val="28"/>
          <w:szCs w:val="28"/>
        </w:rPr>
        <w:t xml:space="preserve">». </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Для осуществления проверки документов, подтверждающих возникновение денежных обязательств по оплате поставленных товаров (выполненных работ, оказанных услуг), необходимых для осуществления предварительного контроля (далее - подтверждающие документы), клиент к платежному документу прикрепляет отсканированные на цветном сканере оригиналы подтверждающих документов.</w:t>
      </w:r>
    </w:p>
    <w:p w:rsidR="00203316" w:rsidRPr="00E03312" w:rsidRDefault="00745C27" w:rsidP="00E03312">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olor w:val="000000" w:themeColor="text1"/>
          <w:sz w:val="28"/>
          <w:szCs w:val="28"/>
        </w:rPr>
        <w:t>2.5</w:t>
      </w:r>
      <w:r w:rsidR="00203316" w:rsidRPr="00E03312">
        <w:rPr>
          <w:rFonts w:ascii="Times New Roman" w:hAnsi="Times New Roman"/>
          <w:color w:val="000000" w:themeColor="text1"/>
          <w:sz w:val="28"/>
          <w:szCs w:val="28"/>
        </w:rPr>
        <w:t xml:space="preserve">.3. При невозможности отправки документов посредством удаленного доступа к </w:t>
      </w:r>
      <w:r w:rsidR="00D84A72" w:rsidRPr="00E03312">
        <w:rPr>
          <w:rFonts w:ascii="Times New Roman" w:hAnsi="Times New Roman"/>
          <w:color w:val="000000" w:themeColor="text1"/>
          <w:sz w:val="28"/>
          <w:szCs w:val="28"/>
        </w:rPr>
        <w:t>ПК</w:t>
      </w:r>
      <w:r w:rsidR="00203316" w:rsidRPr="00E03312">
        <w:rPr>
          <w:rFonts w:ascii="Times New Roman" w:hAnsi="Times New Roman"/>
          <w:color w:val="000000" w:themeColor="text1"/>
          <w:sz w:val="28"/>
          <w:szCs w:val="28"/>
        </w:rPr>
        <w:t xml:space="preserve"> «Бюджет-С</w:t>
      </w:r>
      <w:r w:rsidR="00D84A72" w:rsidRPr="00E03312">
        <w:rPr>
          <w:rFonts w:ascii="Times New Roman" w:hAnsi="Times New Roman"/>
          <w:color w:val="000000" w:themeColor="text1"/>
          <w:sz w:val="28"/>
          <w:szCs w:val="28"/>
        </w:rPr>
        <w:t>март</w:t>
      </w:r>
      <w:r w:rsidR="00203316" w:rsidRPr="00E03312">
        <w:rPr>
          <w:rFonts w:ascii="Times New Roman" w:hAnsi="Times New Roman"/>
          <w:color w:val="000000" w:themeColor="text1"/>
          <w:sz w:val="28"/>
          <w:szCs w:val="28"/>
        </w:rPr>
        <w:t>» в связи с выходом из строя (сбоем) системы удаленного доступа, поломкой или утерей клиентом электронных носителей ЭП и в иных случаях</w:t>
      </w:r>
      <w:r w:rsidR="00203316" w:rsidRPr="00E03312">
        <w:rPr>
          <w:rFonts w:ascii="Times New Roman" w:hAnsi="Times New Roman"/>
          <w:sz w:val="28"/>
          <w:szCs w:val="28"/>
        </w:rPr>
        <w:t xml:space="preserve"> возможно представление платежных поручений с подтверждающими документами на бумажных носителях в </w:t>
      </w:r>
      <w:r w:rsidR="00CC239C" w:rsidRPr="00E03312">
        <w:rPr>
          <w:rFonts w:ascii="Times New Roman" w:hAnsi="Times New Roman"/>
          <w:sz w:val="28"/>
          <w:szCs w:val="28"/>
        </w:rPr>
        <w:t>финансовое управление</w:t>
      </w:r>
      <w:r w:rsidR="00203316" w:rsidRPr="00E03312">
        <w:rPr>
          <w:rFonts w:ascii="Times New Roman" w:hAnsi="Times New Roman"/>
          <w:sz w:val="28"/>
          <w:szCs w:val="28"/>
        </w:rPr>
        <w:t>) представителем клиента или учредителя, в ведении которого находится данный клиент.</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В этом случае платежные поручения выписываются с использованием технических средств в двух экземплярах, оформленных подписями должностных лиц и печатью клиента. Платежные поручения принимаются по описи (реестру), подписанной руководителем и главным бухгалтером, скрепленной печатью клиента, и письму клиента с указанием причин, по которым документооборот посредством удаленного доступа к </w:t>
      </w:r>
      <w:r w:rsidR="00D84A72" w:rsidRPr="00E03312">
        <w:rPr>
          <w:rFonts w:ascii="Times New Roman" w:hAnsi="Times New Roman"/>
          <w:sz w:val="28"/>
          <w:szCs w:val="28"/>
        </w:rPr>
        <w:t>ПК</w:t>
      </w:r>
      <w:r w:rsidRPr="00E03312">
        <w:rPr>
          <w:rFonts w:ascii="Times New Roman" w:hAnsi="Times New Roman"/>
          <w:color w:val="000000" w:themeColor="text1"/>
          <w:sz w:val="28"/>
          <w:szCs w:val="28"/>
        </w:rPr>
        <w:t xml:space="preserve"> «Бюджет-С</w:t>
      </w:r>
      <w:r w:rsidR="00D84A72" w:rsidRPr="00E03312">
        <w:rPr>
          <w:rFonts w:ascii="Times New Roman" w:hAnsi="Times New Roman"/>
          <w:color w:val="000000" w:themeColor="text1"/>
          <w:sz w:val="28"/>
          <w:szCs w:val="28"/>
        </w:rPr>
        <w:t>март</w:t>
      </w:r>
      <w:r w:rsidRPr="00E03312">
        <w:rPr>
          <w:rFonts w:ascii="Times New Roman" w:hAnsi="Times New Roman"/>
          <w:color w:val="000000" w:themeColor="text1"/>
          <w:sz w:val="28"/>
          <w:szCs w:val="28"/>
        </w:rPr>
        <w:t>»</w:t>
      </w:r>
      <w:r w:rsidRPr="00E03312">
        <w:rPr>
          <w:rFonts w:ascii="Times New Roman" w:hAnsi="Times New Roman"/>
          <w:sz w:val="28"/>
          <w:szCs w:val="28"/>
        </w:rPr>
        <w:t xml:space="preserve"> невозможен.</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Первый экземпляр платежного поручения является основанием для </w:t>
      </w:r>
      <w:r w:rsidR="00CC239C" w:rsidRPr="00E03312">
        <w:rPr>
          <w:rFonts w:ascii="Times New Roman" w:hAnsi="Times New Roman"/>
          <w:sz w:val="28"/>
          <w:szCs w:val="28"/>
        </w:rPr>
        <w:t>финансового управления</w:t>
      </w:r>
      <w:r w:rsidRPr="00E03312">
        <w:rPr>
          <w:rFonts w:ascii="Times New Roman" w:hAnsi="Times New Roman"/>
          <w:sz w:val="28"/>
          <w:szCs w:val="28"/>
        </w:rPr>
        <w:t xml:space="preserve"> на отражение кассовых выплат на соответствующем лицевом счете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Второй экземпляр платежного поручения с отметкой </w:t>
      </w:r>
      <w:r w:rsidR="00CC239C" w:rsidRPr="00E03312">
        <w:rPr>
          <w:rFonts w:ascii="Times New Roman" w:hAnsi="Times New Roman"/>
          <w:sz w:val="28"/>
          <w:szCs w:val="28"/>
        </w:rPr>
        <w:t>финансового управления</w:t>
      </w:r>
      <w:r w:rsidRPr="00E03312">
        <w:rPr>
          <w:rFonts w:ascii="Times New Roman" w:hAnsi="Times New Roman"/>
          <w:sz w:val="28"/>
          <w:szCs w:val="28"/>
        </w:rPr>
        <w:t xml:space="preserve"> возвращается клиенту.</w:t>
      </w:r>
    </w:p>
    <w:p w:rsidR="00203316" w:rsidRPr="00E03312" w:rsidRDefault="00745C27" w:rsidP="00E03312">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2.5</w:t>
      </w:r>
      <w:r w:rsidR="00203316" w:rsidRPr="00E03312">
        <w:rPr>
          <w:rFonts w:ascii="Times New Roman" w:hAnsi="Times New Roman"/>
          <w:sz w:val="28"/>
          <w:szCs w:val="28"/>
        </w:rPr>
        <w:t>.4. Все платежные (расчетные) документы должны быть оформлены в соответствии с требованиями нормативных документов Центрального банка Российской Федерации, Министерства финансов Российской Федерации, Федерального казначейства и Министерства финансов Р</w:t>
      </w:r>
      <w:r w:rsidR="007C468B">
        <w:rPr>
          <w:rFonts w:ascii="Times New Roman" w:hAnsi="Times New Roman"/>
          <w:sz w:val="28"/>
          <w:szCs w:val="28"/>
        </w:rPr>
        <w:t xml:space="preserve">еспублики </w:t>
      </w:r>
      <w:r w:rsidR="00203316" w:rsidRPr="00E03312">
        <w:rPr>
          <w:rFonts w:ascii="Times New Roman" w:hAnsi="Times New Roman"/>
          <w:sz w:val="28"/>
          <w:szCs w:val="28"/>
        </w:rPr>
        <w:t>С</w:t>
      </w:r>
      <w:r w:rsidR="007C468B">
        <w:rPr>
          <w:rFonts w:ascii="Times New Roman" w:hAnsi="Times New Roman"/>
          <w:sz w:val="28"/>
          <w:szCs w:val="28"/>
        </w:rPr>
        <w:t xml:space="preserve">аха </w:t>
      </w:r>
      <w:r w:rsidR="00203316" w:rsidRPr="00E03312">
        <w:rPr>
          <w:rFonts w:ascii="Times New Roman" w:hAnsi="Times New Roman"/>
          <w:sz w:val="28"/>
          <w:szCs w:val="28"/>
        </w:rPr>
        <w:t>(Я</w:t>
      </w:r>
      <w:r w:rsidR="007C468B">
        <w:rPr>
          <w:rFonts w:ascii="Times New Roman" w:hAnsi="Times New Roman"/>
          <w:sz w:val="28"/>
          <w:szCs w:val="28"/>
        </w:rPr>
        <w:t>кутия</w:t>
      </w:r>
      <w:r w:rsidR="00203316" w:rsidRPr="00E03312">
        <w:rPr>
          <w:rFonts w:ascii="Times New Roman" w:hAnsi="Times New Roman"/>
          <w:sz w:val="28"/>
          <w:szCs w:val="28"/>
        </w:rPr>
        <w:t>).</w:t>
      </w:r>
    </w:p>
    <w:p w:rsidR="00203316" w:rsidRPr="00E03312" w:rsidRDefault="00745C27"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2.5</w:t>
      </w:r>
      <w:r w:rsidR="00203316" w:rsidRPr="00E03312">
        <w:rPr>
          <w:rFonts w:ascii="Times New Roman" w:hAnsi="Times New Roman"/>
          <w:color w:val="000000" w:themeColor="text1"/>
          <w:sz w:val="28"/>
          <w:szCs w:val="28"/>
        </w:rPr>
        <w:t>.5.</w:t>
      </w:r>
      <w:r w:rsidR="00D91E40">
        <w:rPr>
          <w:rFonts w:ascii="Times New Roman" w:hAnsi="Times New Roman"/>
          <w:color w:val="000000" w:themeColor="text1"/>
          <w:sz w:val="28"/>
          <w:szCs w:val="28"/>
        </w:rPr>
        <w:t xml:space="preserve"> </w:t>
      </w:r>
      <w:r w:rsidR="007C468B">
        <w:rPr>
          <w:rFonts w:ascii="Times New Roman" w:hAnsi="Times New Roman"/>
          <w:color w:val="000000" w:themeColor="text1"/>
          <w:sz w:val="28"/>
          <w:szCs w:val="28"/>
        </w:rPr>
        <w:t>Уполномоченный работник</w:t>
      </w:r>
      <w:r w:rsidR="004355A0" w:rsidRPr="00E03312">
        <w:rPr>
          <w:rFonts w:ascii="Times New Roman" w:hAnsi="Times New Roman"/>
          <w:color w:val="000000" w:themeColor="text1"/>
          <w:sz w:val="28"/>
          <w:szCs w:val="28"/>
        </w:rPr>
        <w:t xml:space="preserve"> </w:t>
      </w:r>
      <w:r w:rsidR="00CC239C" w:rsidRPr="00E03312">
        <w:rPr>
          <w:rFonts w:ascii="Times New Roman" w:hAnsi="Times New Roman"/>
          <w:color w:val="000000" w:themeColor="text1"/>
          <w:sz w:val="28"/>
          <w:szCs w:val="28"/>
        </w:rPr>
        <w:t>финансового управления</w:t>
      </w:r>
      <w:r w:rsidR="00203316" w:rsidRPr="00E03312">
        <w:rPr>
          <w:rFonts w:ascii="Times New Roman" w:hAnsi="Times New Roman"/>
          <w:color w:val="000000" w:themeColor="text1"/>
          <w:sz w:val="28"/>
          <w:szCs w:val="28"/>
        </w:rPr>
        <w:t xml:space="preserve"> проверяет правильность оформления платежного документа, наличие Э</w:t>
      </w:r>
      <w:r w:rsidR="004355A0" w:rsidRPr="00E03312">
        <w:rPr>
          <w:rFonts w:ascii="Times New Roman" w:hAnsi="Times New Roman"/>
          <w:color w:val="000000" w:themeColor="text1"/>
          <w:sz w:val="28"/>
          <w:szCs w:val="28"/>
        </w:rPr>
        <w:t>Ц</w:t>
      </w:r>
      <w:r w:rsidR="00203316" w:rsidRPr="00E03312">
        <w:rPr>
          <w:rFonts w:ascii="Times New Roman" w:hAnsi="Times New Roman"/>
          <w:color w:val="000000" w:themeColor="text1"/>
          <w:sz w:val="28"/>
          <w:szCs w:val="28"/>
        </w:rPr>
        <w:t xml:space="preserve">П (при представлении на бумажных носителях - соответствие подписей имеющимся образцам в </w:t>
      </w:r>
      <w:hyperlink w:anchor="Par670" w:history="1">
        <w:r w:rsidR="00CC239C" w:rsidRPr="00E03312">
          <w:rPr>
            <w:rFonts w:ascii="Times New Roman" w:hAnsi="Times New Roman"/>
            <w:color w:val="000000" w:themeColor="text1"/>
            <w:sz w:val="28"/>
            <w:szCs w:val="28"/>
          </w:rPr>
          <w:t>к</w:t>
        </w:r>
        <w:r w:rsidR="00203316" w:rsidRPr="00E03312">
          <w:rPr>
            <w:rFonts w:ascii="Times New Roman" w:hAnsi="Times New Roman"/>
            <w:color w:val="000000" w:themeColor="text1"/>
            <w:sz w:val="28"/>
            <w:szCs w:val="28"/>
          </w:rPr>
          <w:t>арточке</w:t>
        </w:r>
      </w:hyperlink>
      <w:r w:rsidR="00203316" w:rsidRPr="00E03312">
        <w:rPr>
          <w:rFonts w:ascii="Times New Roman" w:hAnsi="Times New Roman"/>
          <w:color w:val="000000" w:themeColor="text1"/>
          <w:sz w:val="28"/>
          <w:szCs w:val="28"/>
        </w:rPr>
        <w:t xml:space="preserve"> образцов подписей клиента), правильность указанных реквизитов банковских счетов и лицевых счетов плательщика, соответствие сумм, </w:t>
      </w:r>
      <w:r w:rsidR="00203316" w:rsidRPr="00E03312">
        <w:rPr>
          <w:rFonts w:ascii="Times New Roman" w:hAnsi="Times New Roman"/>
          <w:sz w:val="28"/>
          <w:szCs w:val="28"/>
        </w:rPr>
        <w:t xml:space="preserve">кодов классификации операций сектора государственного управления (далее – КОСГУ) </w:t>
      </w:r>
      <w:r w:rsidR="00203316" w:rsidRPr="00E03312">
        <w:rPr>
          <w:rFonts w:ascii="Times New Roman" w:hAnsi="Times New Roman"/>
          <w:color w:val="000000" w:themeColor="text1"/>
          <w:sz w:val="28"/>
          <w:szCs w:val="28"/>
        </w:rPr>
        <w:t>(кодов КОСГУ и кодов дополнительной классификации), указанных в платежном документе, содержанию производимой операции и остатку средств, отраженных на лицевом счете клиента.</w:t>
      </w:r>
    </w:p>
    <w:p w:rsidR="00203316" w:rsidRPr="00E03312" w:rsidRDefault="00745C27"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2.5</w:t>
      </w:r>
      <w:r w:rsidR="00203316" w:rsidRPr="00E03312">
        <w:rPr>
          <w:rFonts w:ascii="Times New Roman" w:hAnsi="Times New Roman"/>
          <w:color w:val="000000" w:themeColor="text1"/>
          <w:sz w:val="28"/>
          <w:szCs w:val="28"/>
        </w:rPr>
        <w:t xml:space="preserve">.6. </w:t>
      </w:r>
      <w:r w:rsidR="00FC7B36" w:rsidRPr="00E03312">
        <w:rPr>
          <w:rFonts w:ascii="Times New Roman" w:hAnsi="Times New Roman"/>
          <w:color w:val="000000" w:themeColor="text1"/>
          <w:sz w:val="28"/>
          <w:szCs w:val="28"/>
        </w:rPr>
        <w:t>К</w:t>
      </w:r>
      <w:r w:rsidR="00203316" w:rsidRPr="00E03312">
        <w:rPr>
          <w:rFonts w:ascii="Times New Roman" w:hAnsi="Times New Roman"/>
          <w:color w:val="000000" w:themeColor="text1"/>
          <w:sz w:val="28"/>
          <w:szCs w:val="28"/>
        </w:rPr>
        <w:t>лиент составляет план финансово-хозяйственной деятельности в порядке, определенном учредителем.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План финансово-хозяйственной деятельности автономного учреждения утверждается руководителем автономного учреждения.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Показатели плана (изменения) финансово-хозяйственной деятельности вносятся клиентом в программу </w:t>
      </w:r>
      <w:r w:rsidR="00FF72CB" w:rsidRPr="00E03312">
        <w:rPr>
          <w:rFonts w:ascii="Times New Roman" w:hAnsi="Times New Roman"/>
          <w:color w:val="000000" w:themeColor="text1"/>
          <w:sz w:val="28"/>
          <w:szCs w:val="28"/>
        </w:rPr>
        <w:t>ПК</w:t>
      </w:r>
      <w:r w:rsidRPr="00E03312">
        <w:rPr>
          <w:rFonts w:ascii="Times New Roman" w:hAnsi="Times New Roman"/>
          <w:color w:val="000000" w:themeColor="text1"/>
          <w:sz w:val="28"/>
          <w:szCs w:val="28"/>
        </w:rPr>
        <w:t xml:space="preserve"> «Бюджет-С</w:t>
      </w:r>
      <w:r w:rsidR="00FF72CB" w:rsidRPr="00E03312">
        <w:rPr>
          <w:rFonts w:ascii="Times New Roman" w:hAnsi="Times New Roman"/>
          <w:color w:val="000000" w:themeColor="text1"/>
          <w:sz w:val="28"/>
          <w:szCs w:val="28"/>
        </w:rPr>
        <w:t>март</w:t>
      </w:r>
      <w:r w:rsidRPr="00E03312">
        <w:rPr>
          <w:rFonts w:ascii="Times New Roman" w:hAnsi="Times New Roman"/>
          <w:color w:val="000000" w:themeColor="text1"/>
          <w:sz w:val="28"/>
          <w:szCs w:val="28"/>
        </w:rPr>
        <w:t>»</w:t>
      </w:r>
      <w:r w:rsidR="00FF72CB" w:rsidRPr="00E03312">
        <w:rPr>
          <w:rFonts w:ascii="Times New Roman" w:hAnsi="Times New Roman"/>
          <w:color w:val="000000" w:themeColor="text1"/>
          <w:sz w:val="28"/>
          <w:szCs w:val="28"/>
        </w:rPr>
        <w:t xml:space="preserve"> </w:t>
      </w:r>
      <w:r w:rsidRPr="00E03312">
        <w:rPr>
          <w:rFonts w:ascii="Times New Roman" w:hAnsi="Times New Roman"/>
          <w:color w:val="000000" w:themeColor="text1"/>
          <w:sz w:val="28"/>
          <w:szCs w:val="28"/>
        </w:rPr>
        <w:t>посредством создания документа «Черновик - План финансово-хозяйственной деятельности» с применением Э</w:t>
      </w:r>
      <w:r w:rsidR="00FC7B36" w:rsidRPr="00E03312">
        <w:rPr>
          <w:rFonts w:ascii="Times New Roman" w:hAnsi="Times New Roman"/>
          <w:color w:val="000000" w:themeColor="text1"/>
          <w:sz w:val="28"/>
          <w:szCs w:val="28"/>
        </w:rPr>
        <w:t>Ц</w:t>
      </w:r>
      <w:r w:rsidRPr="00E03312">
        <w:rPr>
          <w:rFonts w:ascii="Times New Roman" w:hAnsi="Times New Roman"/>
          <w:color w:val="000000" w:themeColor="text1"/>
          <w:sz w:val="28"/>
          <w:szCs w:val="28"/>
        </w:rPr>
        <w:t>П. К документу, созданному</w:t>
      </w:r>
      <w:r w:rsidR="00BE1072">
        <w:rPr>
          <w:rFonts w:ascii="Times New Roman" w:hAnsi="Times New Roman"/>
          <w:color w:val="000000" w:themeColor="text1"/>
          <w:sz w:val="28"/>
          <w:szCs w:val="28"/>
        </w:rPr>
        <w:t xml:space="preserve"> </w:t>
      </w:r>
      <w:r w:rsidRPr="00E03312">
        <w:rPr>
          <w:rFonts w:ascii="Times New Roman" w:hAnsi="Times New Roman"/>
          <w:color w:val="000000" w:themeColor="text1"/>
          <w:sz w:val="28"/>
          <w:szCs w:val="28"/>
        </w:rPr>
        <w:t>в</w:t>
      </w:r>
      <w:r w:rsidR="00FF72CB" w:rsidRPr="00E03312">
        <w:rPr>
          <w:rFonts w:ascii="Times New Roman" w:hAnsi="Times New Roman"/>
          <w:color w:val="000000" w:themeColor="text1"/>
          <w:sz w:val="28"/>
          <w:szCs w:val="28"/>
        </w:rPr>
        <w:t xml:space="preserve"> ПК</w:t>
      </w:r>
      <w:r w:rsidRPr="00E03312">
        <w:rPr>
          <w:rFonts w:ascii="Times New Roman" w:hAnsi="Times New Roman"/>
          <w:color w:val="000000" w:themeColor="text1"/>
          <w:sz w:val="28"/>
          <w:szCs w:val="28"/>
        </w:rPr>
        <w:t xml:space="preserve"> «Бюджет-С</w:t>
      </w:r>
      <w:r w:rsidR="00FF72CB" w:rsidRPr="00E03312">
        <w:rPr>
          <w:rFonts w:ascii="Times New Roman" w:hAnsi="Times New Roman"/>
          <w:color w:val="000000" w:themeColor="text1"/>
          <w:sz w:val="28"/>
          <w:szCs w:val="28"/>
        </w:rPr>
        <w:t>март</w:t>
      </w:r>
      <w:r w:rsidRPr="00E03312">
        <w:rPr>
          <w:rFonts w:ascii="Times New Roman" w:hAnsi="Times New Roman"/>
          <w:color w:val="000000" w:themeColor="text1"/>
          <w:sz w:val="28"/>
          <w:szCs w:val="28"/>
        </w:rPr>
        <w:t>», прикрепляется отсканированный оригинал Показат</w:t>
      </w:r>
      <w:r w:rsidR="00D91E40">
        <w:rPr>
          <w:rFonts w:ascii="Times New Roman" w:hAnsi="Times New Roman"/>
          <w:color w:val="000000" w:themeColor="text1"/>
          <w:sz w:val="28"/>
          <w:szCs w:val="28"/>
        </w:rPr>
        <w:t xml:space="preserve">елей по поступлениям и выплатам </w:t>
      </w:r>
      <w:r w:rsidRPr="00E03312">
        <w:rPr>
          <w:rFonts w:ascii="Times New Roman" w:hAnsi="Times New Roman"/>
          <w:color w:val="000000" w:themeColor="text1"/>
          <w:sz w:val="28"/>
          <w:szCs w:val="28"/>
        </w:rPr>
        <w:t>по форме согласно приложению</w:t>
      </w:r>
      <w:r w:rsidR="00BE1072">
        <w:rPr>
          <w:rFonts w:ascii="Times New Roman" w:hAnsi="Times New Roman"/>
          <w:color w:val="000000" w:themeColor="text1"/>
          <w:sz w:val="28"/>
          <w:szCs w:val="28"/>
        </w:rPr>
        <w:t xml:space="preserve"> </w:t>
      </w:r>
      <w:r w:rsidRPr="00E03312">
        <w:rPr>
          <w:rFonts w:ascii="Times New Roman" w:hAnsi="Times New Roman"/>
          <w:color w:val="000000" w:themeColor="text1"/>
          <w:sz w:val="28"/>
          <w:szCs w:val="28"/>
        </w:rPr>
        <w:t xml:space="preserve">6 к настоящему Порядку. Уполномоченный работник </w:t>
      </w:r>
      <w:r w:rsidR="00CC239C" w:rsidRPr="00E03312">
        <w:rPr>
          <w:rFonts w:ascii="Times New Roman" w:hAnsi="Times New Roman"/>
          <w:color w:val="000000" w:themeColor="text1"/>
          <w:sz w:val="28"/>
          <w:szCs w:val="28"/>
        </w:rPr>
        <w:t>финансового управления</w:t>
      </w:r>
      <w:r w:rsidRPr="00E03312">
        <w:rPr>
          <w:rFonts w:ascii="Times New Roman" w:hAnsi="Times New Roman"/>
          <w:color w:val="000000" w:themeColor="text1"/>
          <w:sz w:val="28"/>
          <w:szCs w:val="28"/>
        </w:rPr>
        <w:t xml:space="preserve"> акцептует данный документ путем перевода из функционала «Черновики» в функционал «Беловики» и проставления даты проводки на документе.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Изменения в показатели плана финансово-хозяйственной деятельности рекомендуется вносить не чаще одного раза в квартал. В исключительных случаях могут быть внесены дополнительные изменения в показатели плана финансово-хозяйственной деятельности с обоснованием причин внесения изменений.</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color w:val="000000" w:themeColor="text1"/>
          <w:sz w:val="28"/>
          <w:szCs w:val="28"/>
        </w:rPr>
        <w:t xml:space="preserve">Уточнение показателей плана финансово-хозяйственной деятельности, связанных с выполнением </w:t>
      </w:r>
      <w:r w:rsidR="008E6470" w:rsidRPr="00E03312">
        <w:rPr>
          <w:rFonts w:ascii="Times New Roman" w:hAnsi="Times New Roman"/>
          <w:color w:val="000000" w:themeColor="text1"/>
          <w:sz w:val="28"/>
          <w:szCs w:val="28"/>
        </w:rPr>
        <w:t>муниципального задания</w:t>
      </w:r>
      <w:r w:rsidRPr="00E03312">
        <w:rPr>
          <w:rFonts w:ascii="Times New Roman" w:hAnsi="Times New Roman"/>
          <w:color w:val="000000" w:themeColor="text1"/>
          <w:sz w:val="28"/>
          <w:szCs w:val="28"/>
        </w:rPr>
        <w:t xml:space="preserve">, осуществляется с учетом показателей </w:t>
      </w:r>
      <w:r w:rsidRPr="00E03312">
        <w:rPr>
          <w:rFonts w:ascii="Times New Roman" w:hAnsi="Times New Roman"/>
          <w:sz w:val="28"/>
          <w:szCs w:val="28"/>
        </w:rPr>
        <w:t xml:space="preserve">утвержденного </w:t>
      </w:r>
      <w:r w:rsidR="008E6470" w:rsidRPr="00E03312">
        <w:rPr>
          <w:rFonts w:ascii="Times New Roman" w:hAnsi="Times New Roman"/>
          <w:sz w:val="28"/>
          <w:szCs w:val="28"/>
        </w:rPr>
        <w:t>муниципального</w:t>
      </w:r>
      <w:r w:rsidRPr="00E03312">
        <w:rPr>
          <w:rFonts w:ascii="Times New Roman" w:hAnsi="Times New Roman"/>
          <w:sz w:val="28"/>
          <w:szCs w:val="28"/>
        </w:rPr>
        <w:t xml:space="preserve"> задания и размера субсидии на </w:t>
      </w:r>
      <w:r w:rsidR="008E6470" w:rsidRPr="00E03312">
        <w:rPr>
          <w:rFonts w:ascii="Times New Roman" w:hAnsi="Times New Roman"/>
          <w:sz w:val="28"/>
          <w:szCs w:val="28"/>
        </w:rPr>
        <w:t>выполнение</w:t>
      </w:r>
      <w:r w:rsidR="00FF72CB" w:rsidRPr="00E03312">
        <w:rPr>
          <w:rFonts w:ascii="Times New Roman" w:hAnsi="Times New Roman"/>
          <w:sz w:val="28"/>
          <w:szCs w:val="28"/>
        </w:rPr>
        <w:t xml:space="preserve"> </w:t>
      </w:r>
      <w:r w:rsidR="008E6470" w:rsidRPr="00E03312">
        <w:rPr>
          <w:rFonts w:ascii="Times New Roman" w:hAnsi="Times New Roman"/>
          <w:sz w:val="28"/>
          <w:szCs w:val="28"/>
        </w:rPr>
        <w:t xml:space="preserve">муниципального </w:t>
      </w:r>
      <w:r w:rsidRPr="00E03312">
        <w:rPr>
          <w:rFonts w:ascii="Times New Roman" w:hAnsi="Times New Roman"/>
          <w:sz w:val="28"/>
          <w:szCs w:val="28"/>
        </w:rPr>
        <w:t>задания.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Документ «Черновик-План финансово-хозяйственной деятельности» действителен в течение десяти календарных дней, не считая дня создания. Клиенты обязаны удалять в</w:t>
      </w:r>
      <w:r w:rsidR="00FF72CB" w:rsidRPr="00E03312">
        <w:rPr>
          <w:rFonts w:ascii="Times New Roman" w:hAnsi="Times New Roman"/>
          <w:sz w:val="28"/>
          <w:szCs w:val="28"/>
        </w:rPr>
        <w:t xml:space="preserve"> ПК</w:t>
      </w:r>
      <w:r w:rsidRPr="00E03312">
        <w:rPr>
          <w:rFonts w:ascii="Times New Roman" w:hAnsi="Times New Roman"/>
          <w:color w:val="000000" w:themeColor="text1"/>
          <w:sz w:val="28"/>
          <w:szCs w:val="28"/>
        </w:rPr>
        <w:t xml:space="preserve"> «Бюджет-</w:t>
      </w:r>
      <w:r w:rsidR="00FF72CB" w:rsidRPr="00E03312">
        <w:rPr>
          <w:rFonts w:ascii="Times New Roman" w:hAnsi="Times New Roman"/>
          <w:color w:val="000000" w:themeColor="text1"/>
          <w:sz w:val="28"/>
          <w:szCs w:val="28"/>
        </w:rPr>
        <w:t>Смарт» д</w:t>
      </w:r>
      <w:r w:rsidRPr="00E03312">
        <w:rPr>
          <w:rFonts w:ascii="Times New Roman" w:hAnsi="Times New Roman"/>
          <w:sz w:val="28"/>
          <w:szCs w:val="28"/>
        </w:rPr>
        <w:t>окументы, по которым срок действия истек.</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2.</w:t>
      </w:r>
      <w:r w:rsidR="00745C27">
        <w:rPr>
          <w:rFonts w:ascii="Times New Roman" w:hAnsi="Times New Roman"/>
          <w:color w:val="000000" w:themeColor="text1"/>
          <w:sz w:val="28"/>
          <w:szCs w:val="28"/>
        </w:rPr>
        <w:t>5</w:t>
      </w:r>
      <w:r w:rsidRPr="00E03312">
        <w:rPr>
          <w:rFonts w:ascii="Times New Roman" w:hAnsi="Times New Roman"/>
          <w:color w:val="000000" w:themeColor="text1"/>
          <w:sz w:val="28"/>
          <w:szCs w:val="28"/>
        </w:rPr>
        <w:t>.7. На лицевом счете автономного учреждения, отдельном лицевом счете автономного учреждения</w:t>
      </w:r>
      <w:r w:rsidR="00346F4C" w:rsidRPr="00E03312">
        <w:rPr>
          <w:rFonts w:ascii="Times New Roman" w:hAnsi="Times New Roman"/>
          <w:color w:val="000000" w:themeColor="text1"/>
          <w:sz w:val="28"/>
          <w:szCs w:val="28"/>
        </w:rPr>
        <w:t xml:space="preserve"> от</w:t>
      </w:r>
      <w:r w:rsidRPr="00E03312">
        <w:rPr>
          <w:rFonts w:ascii="Times New Roman" w:hAnsi="Times New Roman"/>
          <w:color w:val="000000" w:themeColor="text1"/>
          <w:sz w:val="28"/>
          <w:szCs w:val="28"/>
        </w:rPr>
        <w:t>ражаются следующие операции: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показатели плана по поступлениям и выплатам;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поступление средств;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выплаты;</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остаток плана по поступлениям и выплатам;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восстановление выплат.</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745C27">
        <w:rPr>
          <w:rFonts w:ascii="Times New Roman" w:hAnsi="Times New Roman"/>
          <w:sz w:val="28"/>
          <w:szCs w:val="28"/>
        </w:rPr>
        <w:t>5</w:t>
      </w:r>
      <w:r w:rsidRPr="00E03312">
        <w:rPr>
          <w:rFonts w:ascii="Times New Roman" w:hAnsi="Times New Roman"/>
          <w:sz w:val="28"/>
          <w:szCs w:val="28"/>
        </w:rPr>
        <w:t>.</w:t>
      </w:r>
      <w:r w:rsidR="00A35A14" w:rsidRPr="00E03312">
        <w:rPr>
          <w:rFonts w:ascii="Times New Roman" w:hAnsi="Times New Roman"/>
          <w:sz w:val="28"/>
          <w:szCs w:val="28"/>
        </w:rPr>
        <w:t>8</w:t>
      </w:r>
      <w:r w:rsidRPr="00E03312">
        <w:rPr>
          <w:rFonts w:ascii="Times New Roman" w:hAnsi="Times New Roman"/>
          <w:sz w:val="28"/>
          <w:szCs w:val="28"/>
        </w:rPr>
        <w:t>. На лицевом счете автономного учреждения, отдельном лицев</w:t>
      </w:r>
      <w:r w:rsidR="00BE1072">
        <w:rPr>
          <w:rFonts w:ascii="Times New Roman" w:hAnsi="Times New Roman"/>
          <w:sz w:val="28"/>
          <w:szCs w:val="28"/>
        </w:rPr>
        <w:t>ом счете автономного учреждения</w:t>
      </w:r>
      <w:r w:rsidRPr="00E03312">
        <w:rPr>
          <w:rFonts w:ascii="Times New Roman" w:hAnsi="Times New Roman"/>
          <w:sz w:val="28"/>
          <w:szCs w:val="28"/>
        </w:rPr>
        <w:t xml:space="preserve"> отражаются показатели кодов КОСГУ (кодов КОСГУ и кодов дополнительной классификации) и кодов доходов, утвержденных приказами Министерства финансов Р</w:t>
      </w:r>
      <w:r w:rsidR="00094338">
        <w:rPr>
          <w:rFonts w:ascii="Times New Roman" w:hAnsi="Times New Roman"/>
          <w:sz w:val="28"/>
          <w:szCs w:val="28"/>
        </w:rPr>
        <w:t xml:space="preserve">еспублики </w:t>
      </w:r>
      <w:r w:rsidRPr="00E03312">
        <w:rPr>
          <w:rFonts w:ascii="Times New Roman" w:hAnsi="Times New Roman"/>
          <w:sz w:val="28"/>
          <w:szCs w:val="28"/>
        </w:rPr>
        <w:t>С</w:t>
      </w:r>
      <w:r w:rsidR="00094338">
        <w:rPr>
          <w:rFonts w:ascii="Times New Roman" w:hAnsi="Times New Roman"/>
          <w:sz w:val="28"/>
          <w:szCs w:val="28"/>
        </w:rPr>
        <w:t>аха</w:t>
      </w:r>
      <w:r w:rsidR="00B2559B" w:rsidRPr="00E03312">
        <w:rPr>
          <w:rFonts w:ascii="Times New Roman" w:hAnsi="Times New Roman"/>
          <w:sz w:val="28"/>
          <w:szCs w:val="28"/>
        </w:rPr>
        <w:t xml:space="preserve"> </w:t>
      </w:r>
      <w:r w:rsidRPr="00E03312">
        <w:rPr>
          <w:rFonts w:ascii="Times New Roman" w:hAnsi="Times New Roman"/>
          <w:sz w:val="28"/>
          <w:szCs w:val="28"/>
        </w:rPr>
        <w:t>(Я</w:t>
      </w:r>
      <w:r w:rsidR="00094338">
        <w:rPr>
          <w:rFonts w:ascii="Times New Roman" w:hAnsi="Times New Roman"/>
          <w:sz w:val="28"/>
          <w:szCs w:val="28"/>
        </w:rPr>
        <w:t>кутия</w:t>
      </w:r>
      <w:r w:rsidRPr="00E03312">
        <w:rPr>
          <w:rFonts w:ascii="Times New Roman" w:hAnsi="Times New Roman"/>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745C27">
        <w:rPr>
          <w:rFonts w:ascii="Times New Roman" w:hAnsi="Times New Roman"/>
          <w:sz w:val="28"/>
          <w:szCs w:val="28"/>
        </w:rPr>
        <w:t>5</w:t>
      </w:r>
      <w:r w:rsidRPr="00E03312">
        <w:rPr>
          <w:rFonts w:ascii="Times New Roman" w:hAnsi="Times New Roman"/>
          <w:sz w:val="28"/>
          <w:szCs w:val="28"/>
        </w:rPr>
        <w:t>.</w:t>
      </w:r>
      <w:r w:rsidR="00A35A14" w:rsidRPr="00E03312">
        <w:rPr>
          <w:rFonts w:ascii="Times New Roman" w:hAnsi="Times New Roman"/>
          <w:sz w:val="28"/>
          <w:szCs w:val="28"/>
        </w:rPr>
        <w:t>9</w:t>
      </w:r>
      <w:r w:rsidRPr="00E03312">
        <w:rPr>
          <w:rFonts w:ascii="Times New Roman" w:hAnsi="Times New Roman"/>
          <w:sz w:val="28"/>
          <w:szCs w:val="28"/>
        </w:rPr>
        <w:t>. Клиент вправе в пределах текущего финансового года уточнить коды КОСГУ, коды дополнительной классификации, по которым были отражены операции по кассовым выплатам, поступлению средств на лицевом счете автономного учреждения, отдельном лицевом счете автономного учреждения коды бюджетной классификации Российской Федерации – по кассовым выплатам на лицевом счете для учета операций по переданным полномочиям получателя бюджетных средств.</w:t>
      </w:r>
    </w:p>
    <w:p w:rsidR="00203316" w:rsidRPr="00E03312" w:rsidRDefault="00203316"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Для уточнения операций по лицевому счету автономного учреждения, отдельному лицевому счету автономного учреждения клиент формирует в</w:t>
      </w:r>
      <w:r w:rsidR="00FF72CB" w:rsidRPr="00E03312">
        <w:rPr>
          <w:rFonts w:ascii="Times New Roman" w:hAnsi="Times New Roman"/>
          <w:sz w:val="28"/>
          <w:szCs w:val="28"/>
        </w:rPr>
        <w:t xml:space="preserve"> ПК </w:t>
      </w:r>
      <w:r w:rsidRPr="00E03312">
        <w:rPr>
          <w:rFonts w:ascii="Times New Roman" w:hAnsi="Times New Roman"/>
          <w:color w:val="000000" w:themeColor="text1"/>
          <w:sz w:val="28"/>
          <w:szCs w:val="28"/>
        </w:rPr>
        <w:t>«Бюджет-С</w:t>
      </w:r>
      <w:r w:rsidR="00FF72CB" w:rsidRPr="00E03312">
        <w:rPr>
          <w:rFonts w:ascii="Times New Roman" w:hAnsi="Times New Roman"/>
          <w:color w:val="000000" w:themeColor="text1"/>
          <w:sz w:val="28"/>
          <w:szCs w:val="28"/>
        </w:rPr>
        <w:t>март</w:t>
      </w:r>
      <w:r w:rsidRPr="00E03312">
        <w:rPr>
          <w:rFonts w:ascii="Times New Roman" w:hAnsi="Times New Roman"/>
          <w:color w:val="000000" w:themeColor="text1"/>
          <w:sz w:val="28"/>
          <w:szCs w:val="28"/>
        </w:rPr>
        <w:t>»</w:t>
      </w:r>
      <w:r w:rsidRPr="00E03312">
        <w:rPr>
          <w:rFonts w:ascii="Times New Roman" w:hAnsi="Times New Roman"/>
          <w:sz w:val="28"/>
          <w:szCs w:val="28"/>
        </w:rPr>
        <w:t xml:space="preserve"> документ «Черновик - Уведомление об уточнении вида и принадлежности платежа». После проверки оснований уполномоченный работник </w:t>
      </w:r>
      <w:r w:rsidR="006B1DFB" w:rsidRPr="00E03312">
        <w:rPr>
          <w:rFonts w:ascii="Times New Roman" w:hAnsi="Times New Roman"/>
          <w:sz w:val="28"/>
          <w:szCs w:val="28"/>
        </w:rPr>
        <w:t>финансового управления</w:t>
      </w:r>
      <w:r w:rsidRPr="00E03312">
        <w:rPr>
          <w:rFonts w:ascii="Times New Roman" w:hAnsi="Times New Roman"/>
          <w:sz w:val="28"/>
          <w:szCs w:val="28"/>
        </w:rPr>
        <w:t xml:space="preserve"> акцептует документ «Черновик - Уведомление об уточнении вида и принадлежности платежа» путем перевода из функционала «Черновики» в функционал «Беловики» и проставления даты проводки на документе. После проставления даты проводки Уведомление об уточнении вида и принадлежности платежа клиента отражается в Выписке по лицевому счету клиента. Уведомление, на основании которого </w:t>
      </w:r>
      <w:r w:rsidR="004874D6" w:rsidRPr="00E03312">
        <w:rPr>
          <w:rFonts w:ascii="Times New Roman" w:hAnsi="Times New Roman"/>
          <w:sz w:val="28"/>
          <w:szCs w:val="28"/>
        </w:rPr>
        <w:t>финансовым управлением</w:t>
      </w:r>
      <w:r w:rsidRPr="00E03312">
        <w:rPr>
          <w:rFonts w:ascii="Times New Roman" w:hAnsi="Times New Roman"/>
          <w:sz w:val="28"/>
          <w:szCs w:val="28"/>
        </w:rPr>
        <w:t xml:space="preserve"> учитываются операции по уточнению произведенных кассовых выплат (расходов), поступлению средств на лицевом счете клиента, является основанием для оформления исправительных записей в бюджетном учете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При отказе в проведении уточняющих операций Уведомлению об уточнении вида и принадлежности платежа присваивается аналитический признак «забраковано» с указанием причин возврата. При этом перевод забракованных документов из функционала «Беловики» в функционал «Черновики» производится с автоматическим снятием электронных подписей всех уровней.</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Для уточнения операции по лицевому счету для учета операций по переданным полномочиям получателя бюджетных средств</w:t>
      </w:r>
      <w:r w:rsidR="00B2559B" w:rsidRPr="00E03312">
        <w:rPr>
          <w:rFonts w:ascii="Times New Roman" w:hAnsi="Times New Roman"/>
          <w:sz w:val="28"/>
          <w:szCs w:val="28"/>
        </w:rPr>
        <w:t xml:space="preserve"> </w:t>
      </w:r>
      <w:r w:rsidRPr="00E03312">
        <w:rPr>
          <w:rFonts w:ascii="Times New Roman" w:hAnsi="Times New Roman"/>
          <w:sz w:val="28"/>
          <w:szCs w:val="28"/>
        </w:rPr>
        <w:t xml:space="preserve">клиент представляет в </w:t>
      </w:r>
      <w:r w:rsidR="00DB1B3A"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письмо в произвольной форме об уточнении кода бюджетной классификации Российской Федерации по произведенным кассовым выплатам (расходам).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Внесение в установленном порядке изменений в учетные записи в части изменения кодов классификации по произведенным клиентом кассовым выплатам (расходам), поступлению средств возможно в следующих случаях:</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при изменении принципов назначения, структуры кодов бюджетной классификации Российской Федерации Бюджетным </w:t>
      </w:r>
      <w:hyperlink r:id="rId7" w:history="1">
        <w:r w:rsidRPr="00E03312">
          <w:rPr>
            <w:rFonts w:ascii="Times New Roman" w:hAnsi="Times New Roman"/>
            <w:color w:val="000000" w:themeColor="text1"/>
            <w:sz w:val="28"/>
            <w:szCs w:val="28"/>
          </w:rPr>
          <w:t>кодексом</w:t>
        </w:r>
      </w:hyperlink>
      <w:r w:rsidRPr="00E03312">
        <w:rPr>
          <w:rFonts w:ascii="Times New Roman" w:hAnsi="Times New Roman"/>
          <w:color w:val="000000" w:themeColor="text1"/>
          <w:sz w:val="28"/>
          <w:szCs w:val="28"/>
        </w:rPr>
        <w:t xml:space="preserve"> Российской Федерации, федеральным законом о федеральном бюджете, Министерством финансов Российской Федерации в соответствии с установленными Бюджетным </w:t>
      </w:r>
      <w:hyperlink r:id="rId8" w:history="1">
        <w:r w:rsidRPr="00E03312">
          <w:rPr>
            <w:rFonts w:ascii="Times New Roman" w:hAnsi="Times New Roman"/>
            <w:color w:val="000000" w:themeColor="text1"/>
            <w:sz w:val="28"/>
            <w:szCs w:val="28"/>
          </w:rPr>
          <w:t>кодексом</w:t>
        </w:r>
      </w:hyperlink>
      <w:r w:rsidRPr="00E03312">
        <w:rPr>
          <w:rFonts w:ascii="Times New Roman" w:hAnsi="Times New Roman"/>
          <w:color w:val="000000" w:themeColor="text1"/>
          <w:sz w:val="28"/>
          <w:szCs w:val="28"/>
        </w:rPr>
        <w:t xml:space="preserve"> Российской Федерации полномочиями, нормативными правовыми актами;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при ошибочном указании клиентом в платежном документе кода КОСГУ, кода дополнительной классификации, кода бюджетной классификации Российской Федерации, на основании которого были отражены кассовые выплаты (расходы), поступление средств на его лицевом счете.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Указанные изменения осуществляются при наличии: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свободного остатка средств на лицевом счете клиента по коду КОСГУ, коду дополнительной классификации, коду бюджетной классификации Российской Федерации, на который данные выплаты (расходы) должны быть отнесены после проведения процедур, установленных положениями настоящего Порядка;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визы </w:t>
      </w:r>
      <w:r w:rsidR="00CF7C42" w:rsidRPr="00E03312">
        <w:rPr>
          <w:rFonts w:ascii="Times New Roman" w:hAnsi="Times New Roman"/>
          <w:sz w:val="28"/>
          <w:szCs w:val="28"/>
        </w:rPr>
        <w:t>начальника, заместителя начальника</w:t>
      </w:r>
      <w:r w:rsidR="00FF72CB" w:rsidRPr="00E03312">
        <w:rPr>
          <w:rFonts w:ascii="Times New Roman" w:hAnsi="Times New Roman"/>
          <w:sz w:val="28"/>
          <w:szCs w:val="28"/>
        </w:rPr>
        <w:t xml:space="preserve"> </w:t>
      </w:r>
      <w:r w:rsidR="00C575AB" w:rsidRPr="00E03312">
        <w:rPr>
          <w:rFonts w:ascii="Times New Roman" w:hAnsi="Times New Roman"/>
          <w:sz w:val="28"/>
          <w:szCs w:val="28"/>
        </w:rPr>
        <w:t>финансового управления</w:t>
      </w:r>
      <w:r w:rsidRPr="00E03312">
        <w:rPr>
          <w:rFonts w:ascii="Times New Roman" w:hAnsi="Times New Roman"/>
          <w:sz w:val="28"/>
          <w:szCs w:val="28"/>
        </w:rPr>
        <w:t xml:space="preserve"> о принятии к исполнению на письме, представленном клиентом в </w:t>
      </w:r>
      <w:r w:rsidR="00C575AB" w:rsidRPr="00E03312">
        <w:rPr>
          <w:rFonts w:ascii="Times New Roman" w:hAnsi="Times New Roman"/>
          <w:sz w:val="28"/>
          <w:szCs w:val="28"/>
        </w:rPr>
        <w:t>финансовое управление</w:t>
      </w:r>
      <w:r w:rsidRPr="00E03312">
        <w:rPr>
          <w:rFonts w:ascii="Times New Roman" w:hAnsi="Times New Roman"/>
          <w:sz w:val="28"/>
          <w:szCs w:val="28"/>
        </w:rPr>
        <w:t>.</w:t>
      </w:r>
    </w:p>
    <w:p w:rsidR="00203316" w:rsidRPr="00E03312" w:rsidRDefault="00203316"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745C27">
        <w:rPr>
          <w:rFonts w:ascii="Times New Roman" w:hAnsi="Times New Roman"/>
          <w:sz w:val="28"/>
          <w:szCs w:val="28"/>
        </w:rPr>
        <w:t>5</w:t>
      </w:r>
      <w:r w:rsidRPr="00E03312">
        <w:rPr>
          <w:rFonts w:ascii="Times New Roman" w:hAnsi="Times New Roman"/>
          <w:sz w:val="28"/>
          <w:szCs w:val="28"/>
        </w:rPr>
        <w:t>.1</w:t>
      </w:r>
      <w:r w:rsidR="00A35A14" w:rsidRPr="00E03312">
        <w:rPr>
          <w:rFonts w:ascii="Times New Roman" w:hAnsi="Times New Roman"/>
          <w:sz w:val="28"/>
          <w:szCs w:val="28"/>
        </w:rPr>
        <w:t>0</w:t>
      </w:r>
      <w:r w:rsidRPr="00E03312">
        <w:rPr>
          <w:rFonts w:ascii="Times New Roman" w:hAnsi="Times New Roman"/>
          <w:sz w:val="28"/>
          <w:szCs w:val="28"/>
        </w:rPr>
        <w:t>. При поступлении на лицевой счет клиента доходов по некорректно оформленным платежным документам (не указан или неверно указан код бюджетной классификации) данные доходы зачисляются по коду бюджетной классификации в соответствии с назначением платежа. В случае невозможности отнесения доходов по некорректно оформленным платежным документам (не указан или неверно указан номер лицевого счета клиента, наименования клиента) данные доходы возвращаются отправителю.</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Клиенты обязаны довести порядок заполнения платежных поручений до плательщиков.</w:t>
      </w:r>
    </w:p>
    <w:p w:rsidR="00203316" w:rsidRPr="00E03312" w:rsidRDefault="00203316" w:rsidP="00E03312">
      <w:pPr>
        <w:widowControl w:val="0"/>
        <w:autoSpaceDE w:val="0"/>
        <w:autoSpaceDN w:val="0"/>
        <w:adjustRightInd w:val="0"/>
        <w:spacing w:after="0" w:line="240" w:lineRule="auto"/>
        <w:ind w:firstLine="567"/>
        <w:rPr>
          <w:rFonts w:ascii="Times New Roman" w:hAnsi="Times New Roman"/>
          <w:sz w:val="28"/>
          <w:szCs w:val="28"/>
        </w:rPr>
      </w:pPr>
    </w:p>
    <w:p w:rsidR="00C534FC" w:rsidRPr="00E03312" w:rsidRDefault="00203316" w:rsidP="00E03312">
      <w:pPr>
        <w:widowControl w:val="0"/>
        <w:autoSpaceDE w:val="0"/>
        <w:autoSpaceDN w:val="0"/>
        <w:adjustRightInd w:val="0"/>
        <w:spacing w:after="0" w:line="240" w:lineRule="auto"/>
        <w:ind w:firstLine="567"/>
        <w:jc w:val="center"/>
        <w:outlineLvl w:val="2"/>
        <w:rPr>
          <w:rFonts w:ascii="Times New Roman" w:hAnsi="Times New Roman"/>
          <w:b/>
          <w:sz w:val="28"/>
          <w:szCs w:val="28"/>
        </w:rPr>
      </w:pPr>
      <w:r w:rsidRPr="00E03312">
        <w:rPr>
          <w:rFonts w:ascii="Times New Roman" w:hAnsi="Times New Roman"/>
          <w:b/>
          <w:sz w:val="28"/>
          <w:szCs w:val="28"/>
        </w:rPr>
        <w:t>2.</w:t>
      </w:r>
      <w:r w:rsidR="00A35A14" w:rsidRPr="00E03312">
        <w:rPr>
          <w:rFonts w:ascii="Times New Roman" w:hAnsi="Times New Roman"/>
          <w:b/>
          <w:sz w:val="28"/>
          <w:szCs w:val="28"/>
        </w:rPr>
        <w:t>6</w:t>
      </w:r>
      <w:r w:rsidRPr="00E03312">
        <w:rPr>
          <w:rFonts w:ascii="Times New Roman" w:hAnsi="Times New Roman"/>
          <w:b/>
          <w:sz w:val="28"/>
          <w:szCs w:val="28"/>
        </w:rPr>
        <w:t xml:space="preserve">. Порядок отражения операций на лицевых счетах </w:t>
      </w:r>
    </w:p>
    <w:p w:rsidR="00C534FC" w:rsidRPr="00E03312" w:rsidRDefault="00520F44" w:rsidP="00E03312">
      <w:pPr>
        <w:widowControl w:val="0"/>
        <w:autoSpaceDE w:val="0"/>
        <w:autoSpaceDN w:val="0"/>
        <w:adjustRightInd w:val="0"/>
        <w:spacing w:after="0" w:line="240" w:lineRule="auto"/>
        <w:ind w:firstLine="567"/>
        <w:jc w:val="center"/>
        <w:outlineLvl w:val="2"/>
        <w:rPr>
          <w:rFonts w:ascii="Times New Roman" w:hAnsi="Times New Roman"/>
          <w:b/>
          <w:sz w:val="28"/>
          <w:szCs w:val="28"/>
        </w:rPr>
      </w:pPr>
      <w:r>
        <w:rPr>
          <w:rFonts w:ascii="Times New Roman" w:hAnsi="Times New Roman"/>
          <w:b/>
          <w:sz w:val="28"/>
          <w:szCs w:val="28"/>
        </w:rPr>
        <w:t>а</w:t>
      </w:r>
      <w:r w:rsidR="00203316" w:rsidRPr="00E03312">
        <w:rPr>
          <w:rFonts w:ascii="Times New Roman" w:hAnsi="Times New Roman"/>
          <w:b/>
          <w:sz w:val="28"/>
          <w:szCs w:val="28"/>
        </w:rPr>
        <w:t>втономных</w:t>
      </w:r>
      <w:r w:rsidR="002F200E" w:rsidRPr="00E03312">
        <w:rPr>
          <w:rFonts w:ascii="Times New Roman" w:hAnsi="Times New Roman"/>
          <w:b/>
          <w:sz w:val="28"/>
          <w:szCs w:val="28"/>
        </w:rPr>
        <w:t xml:space="preserve"> </w:t>
      </w:r>
      <w:r w:rsidR="00203316" w:rsidRPr="00E03312">
        <w:rPr>
          <w:rFonts w:ascii="Times New Roman" w:hAnsi="Times New Roman"/>
          <w:b/>
          <w:sz w:val="28"/>
          <w:szCs w:val="28"/>
        </w:rPr>
        <w:t xml:space="preserve">учреждений, отдельных лицевых </w:t>
      </w:r>
    </w:p>
    <w:p w:rsidR="00203316" w:rsidRPr="00E03312" w:rsidRDefault="00203316" w:rsidP="00E03312">
      <w:pPr>
        <w:widowControl w:val="0"/>
        <w:autoSpaceDE w:val="0"/>
        <w:autoSpaceDN w:val="0"/>
        <w:adjustRightInd w:val="0"/>
        <w:spacing w:after="0" w:line="240" w:lineRule="auto"/>
        <w:ind w:firstLine="567"/>
        <w:jc w:val="center"/>
        <w:rPr>
          <w:rFonts w:ascii="Times New Roman" w:hAnsi="Times New Roman"/>
          <w:b/>
          <w:sz w:val="28"/>
          <w:szCs w:val="28"/>
        </w:rPr>
      </w:pPr>
      <w:r w:rsidRPr="00E03312">
        <w:rPr>
          <w:rFonts w:ascii="Times New Roman" w:hAnsi="Times New Roman"/>
          <w:b/>
          <w:sz w:val="28"/>
          <w:szCs w:val="28"/>
        </w:rPr>
        <w:t>счетах автономных учреждений</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b/>
          <w:sz w:val="28"/>
          <w:szCs w:val="28"/>
        </w:rPr>
      </w:pP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A35A14" w:rsidRPr="00E03312">
        <w:rPr>
          <w:rFonts w:ascii="Times New Roman" w:hAnsi="Times New Roman"/>
          <w:sz w:val="28"/>
          <w:szCs w:val="28"/>
        </w:rPr>
        <w:t>6</w:t>
      </w:r>
      <w:r w:rsidRPr="00E03312">
        <w:rPr>
          <w:rFonts w:ascii="Times New Roman" w:hAnsi="Times New Roman"/>
          <w:sz w:val="28"/>
          <w:szCs w:val="28"/>
        </w:rPr>
        <w:t>.1. На лицевом счете автономного учреждения</w:t>
      </w:r>
      <w:r w:rsidR="00FF72CB" w:rsidRPr="00E03312">
        <w:rPr>
          <w:rFonts w:ascii="Times New Roman" w:hAnsi="Times New Roman"/>
          <w:sz w:val="28"/>
          <w:szCs w:val="28"/>
        </w:rPr>
        <w:t xml:space="preserve"> </w:t>
      </w:r>
      <w:r w:rsidRPr="00E03312">
        <w:rPr>
          <w:rFonts w:ascii="Times New Roman" w:hAnsi="Times New Roman"/>
          <w:sz w:val="28"/>
          <w:szCs w:val="28"/>
        </w:rPr>
        <w:t xml:space="preserve">учитываются операции с субсидиями на обеспечение выполнения </w:t>
      </w:r>
      <w:r w:rsidR="00115DB4" w:rsidRPr="00E03312">
        <w:rPr>
          <w:rFonts w:ascii="Times New Roman" w:hAnsi="Times New Roman"/>
          <w:sz w:val="28"/>
          <w:szCs w:val="28"/>
        </w:rPr>
        <w:t>муниципального</w:t>
      </w:r>
      <w:r w:rsidR="00BE1072">
        <w:rPr>
          <w:rFonts w:ascii="Times New Roman" w:hAnsi="Times New Roman"/>
          <w:sz w:val="28"/>
          <w:szCs w:val="28"/>
        </w:rPr>
        <w:t xml:space="preserve"> </w:t>
      </w:r>
      <w:r w:rsidRPr="00E03312">
        <w:rPr>
          <w:rFonts w:ascii="Times New Roman" w:hAnsi="Times New Roman"/>
          <w:sz w:val="28"/>
          <w:szCs w:val="28"/>
        </w:rPr>
        <w:t>задания, операции со средствами, полученными автономными учреждениями о</w:t>
      </w:r>
      <w:r w:rsidR="00115DB4" w:rsidRPr="00E03312">
        <w:rPr>
          <w:rFonts w:ascii="Times New Roman" w:hAnsi="Times New Roman"/>
          <w:sz w:val="28"/>
          <w:szCs w:val="28"/>
        </w:rPr>
        <w:t>т приносящей доход деятельности.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A35A14" w:rsidRPr="00E03312">
        <w:rPr>
          <w:rFonts w:ascii="Times New Roman" w:hAnsi="Times New Roman"/>
          <w:sz w:val="28"/>
          <w:szCs w:val="28"/>
        </w:rPr>
        <w:t>6</w:t>
      </w:r>
      <w:r w:rsidRPr="00E03312">
        <w:rPr>
          <w:rFonts w:ascii="Times New Roman" w:hAnsi="Times New Roman"/>
          <w:sz w:val="28"/>
          <w:szCs w:val="28"/>
        </w:rPr>
        <w:t>.2. На отдельном лицевом счете автономного учреждения учитываются операции с субсидиями на иные цели и субсидиями на капитальные вложения.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A35A14" w:rsidRPr="00E03312">
        <w:rPr>
          <w:rFonts w:ascii="Times New Roman" w:hAnsi="Times New Roman"/>
          <w:sz w:val="28"/>
          <w:szCs w:val="28"/>
        </w:rPr>
        <w:t>6</w:t>
      </w:r>
      <w:r w:rsidR="00115DB4" w:rsidRPr="00E03312">
        <w:rPr>
          <w:rFonts w:ascii="Times New Roman" w:hAnsi="Times New Roman"/>
          <w:sz w:val="28"/>
          <w:szCs w:val="28"/>
        </w:rPr>
        <w:t>.3</w:t>
      </w:r>
      <w:r w:rsidRPr="00E03312">
        <w:rPr>
          <w:rFonts w:ascii="Times New Roman" w:hAnsi="Times New Roman"/>
          <w:sz w:val="28"/>
          <w:szCs w:val="28"/>
        </w:rPr>
        <w:t>. Учет операций со средствами на лицевых счетах, отдельных лицевых счетах автономных учреждений производится на соответствующем счете, открытом</w:t>
      </w:r>
      <w:r w:rsidR="00C33D88">
        <w:rPr>
          <w:rFonts w:ascii="Times New Roman" w:hAnsi="Times New Roman"/>
          <w:sz w:val="28"/>
          <w:szCs w:val="28"/>
        </w:rPr>
        <w:t xml:space="preserve"> </w:t>
      </w:r>
      <w:r w:rsidR="00115DB4" w:rsidRPr="00E03312">
        <w:rPr>
          <w:rFonts w:ascii="Times New Roman" w:hAnsi="Times New Roman"/>
          <w:sz w:val="28"/>
          <w:szCs w:val="28"/>
        </w:rPr>
        <w:t xml:space="preserve">Администрации </w:t>
      </w:r>
      <w:r w:rsidR="00C33D88">
        <w:rPr>
          <w:rFonts w:ascii="Times New Roman" w:hAnsi="Times New Roman"/>
          <w:sz w:val="28"/>
          <w:szCs w:val="28"/>
        </w:rPr>
        <w:t xml:space="preserve">муниципального района </w:t>
      </w:r>
      <w:r w:rsidR="00115DB4" w:rsidRPr="00E03312">
        <w:rPr>
          <w:rFonts w:ascii="Times New Roman" w:hAnsi="Times New Roman"/>
          <w:sz w:val="28"/>
          <w:szCs w:val="28"/>
        </w:rPr>
        <w:t>«Мирнинский район»</w:t>
      </w:r>
      <w:r w:rsidR="00C33D88">
        <w:rPr>
          <w:rFonts w:ascii="Times New Roman" w:hAnsi="Times New Roman"/>
          <w:sz w:val="28"/>
          <w:szCs w:val="28"/>
        </w:rPr>
        <w:t xml:space="preserve"> Республики Саха (Якутия)</w:t>
      </w:r>
      <w:r w:rsidR="00FF72CB" w:rsidRPr="00E03312">
        <w:rPr>
          <w:rFonts w:ascii="Times New Roman" w:hAnsi="Times New Roman"/>
          <w:sz w:val="28"/>
          <w:szCs w:val="28"/>
        </w:rPr>
        <w:t xml:space="preserve"> </w:t>
      </w:r>
      <w:r w:rsidR="00605F38" w:rsidRPr="00E03312">
        <w:rPr>
          <w:rFonts w:ascii="Times New Roman" w:hAnsi="Times New Roman"/>
          <w:sz w:val="28"/>
          <w:szCs w:val="28"/>
        </w:rPr>
        <w:t xml:space="preserve">в </w:t>
      </w:r>
      <w:r w:rsidRPr="00E03312">
        <w:rPr>
          <w:rFonts w:ascii="Times New Roman" w:hAnsi="Times New Roman"/>
          <w:sz w:val="28"/>
          <w:szCs w:val="28"/>
        </w:rPr>
        <w:t>Отделении - Национальном</w:t>
      </w:r>
      <w:r w:rsidR="00115DB4" w:rsidRPr="00E03312">
        <w:rPr>
          <w:rFonts w:ascii="Times New Roman" w:hAnsi="Times New Roman"/>
          <w:sz w:val="28"/>
          <w:szCs w:val="28"/>
        </w:rPr>
        <w:t xml:space="preserve"> банке Республики Саха (Якутия), Управлении Федерального казначейства по Республике Саха (Якутия) (далее – УФК по РС(Я)).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Кассовые выплаты на лицевых счетах, отдельных лицевых счетах автономных учреждений осуществляются в пределах свободного остатка средств по соответствующему счету и показателей кодов КОСГУ (кодов КОСГУ и кодов дополнительной классификации) в соответствии с показателями плана финансово-хозяйственной деятельности автономного учреждения.</w:t>
      </w:r>
    </w:p>
    <w:p w:rsidR="00A35A14"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A35A14" w:rsidRPr="00E03312">
        <w:rPr>
          <w:rFonts w:ascii="Times New Roman" w:hAnsi="Times New Roman"/>
          <w:sz w:val="28"/>
          <w:szCs w:val="28"/>
        </w:rPr>
        <w:t>6</w:t>
      </w:r>
      <w:r w:rsidRPr="00E03312">
        <w:rPr>
          <w:rFonts w:ascii="Times New Roman" w:hAnsi="Times New Roman"/>
          <w:sz w:val="28"/>
          <w:szCs w:val="28"/>
        </w:rPr>
        <w:t>.</w:t>
      </w:r>
      <w:r w:rsidR="0091003E" w:rsidRPr="00E03312">
        <w:rPr>
          <w:rFonts w:ascii="Times New Roman" w:hAnsi="Times New Roman"/>
          <w:sz w:val="28"/>
          <w:szCs w:val="28"/>
        </w:rPr>
        <w:t>4</w:t>
      </w:r>
      <w:r w:rsidRPr="00E03312">
        <w:rPr>
          <w:rFonts w:ascii="Times New Roman" w:hAnsi="Times New Roman"/>
          <w:sz w:val="28"/>
          <w:szCs w:val="28"/>
        </w:rPr>
        <w:t>. Суммы возврата дебиторской задолженности, образовавшейся у клиента в процессе кассовых выплат текущего финансового года и прошлых лет, учитываются на лицевом счете клиента как восстановление кассовых выплат с отражением по</w:t>
      </w:r>
      <w:r w:rsidR="00A35A14" w:rsidRPr="00E03312">
        <w:rPr>
          <w:rFonts w:ascii="Times New Roman" w:hAnsi="Times New Roman"/>
          <w:sz w:val="28"/>
          <w:szCs w:val="28"/>
        </w:rPr>
        <w:t xml:space="preserve"> актуальным</w:t>
      </w:r>
      <w:r w:rsidRPr="00E03312">
        <w:rPr>
          <w:rFonts w:ascii="Times New Roman" w:hAnsi="Times New Roman"/>
          <w:sz w:val="28"/>
          <w:szCs w:val="28"/>
        </w:rPr>
        <w:t xml:space="preserve"> кодам КОСГУ (кодам КОСГУ и кодам </w:t>
      </w:r>
      <w:r w:rsidR="00A35A14" w:rsidRPr="00E03312">
        <w:rPr>
          <w:rFonts w:ascii="Times New Roman" w:hAnsi="Times New Roman"/>
          <w:sz w:val="28"/>
          <w:szCs w:val="28"/>
        </w:rPr>
        <w:t>дополнительной классификации).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Клиент информирует дебитора о порядке заполнения платежного поручения, в котором указываются:</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в поле «ИНН» получателя значение идентификационного номера налогоплательщика (ИНН) клиента;</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в поле «КПП» получателя значение кода причины постановки на учет (КПП) клиента;</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в поле «Получатель» полное наименование </w:t>
      </w:r>
      <w:r w:rsidR="00994331" w:rsidRPr="00E03312">
        <w:rPr>
          <w:rFonts w:ascii="Times New Roman" w:hAnsi="Times New Roman"/>
          <w:sz w:val="28"/>
          <w:szCs w:val="28"/>
        </w:rPr>
        <w:t xml:space="preserve">Администрации </w:t>
      </w:r>
      <w:r w:rsidR="00C33D88">
        <w:rPr>
          <w:rFonts w:ascii="Times New Roman" w:hAnsi="Times New Roman"/>
          <w:sz w:val="28"/>
          <w:szCs w:val="28"/>
        </w:rPr>
        <w:t xml:space="preserve">муниципального района </w:t>
      </w:r>
      <w:r w:rsidR="00C33D88" w:rsidRPr="00E03312">
        <w:rPr>
          <w:rFonts w:ascii="Times New Roman" w:hAnsi="Times New Roman"/>
          <w:sz w:val="28"/>
          <w:szCs w:val="28"/>
        </w:rPr>
        <w:t>«Мирнинский район»</w:t>
      </w:r>
      <w:r w:rsidR="00C33D88">
        <w:rPr>
          <w:rFonts w:ascii="Times New Roman" w:hAnsi="Times New Roman"/>
          <w:sz w:val="28"/>
          <w:szCs w:val="28"/>
        </w:rPr>
        <w:t xml:space="preserve"> Республики Саха (Якутия)</w:t>
      </w:r>
      <w:r w:rsidR="00203316" w:rsidRPr="00E03312">
        <w:rPr>
          <w:rFonts w:ascii="Times New Roman" w:hAnsi="Times New Roman"/>
          <w:sz w:val="28"/>
          <w:szCs w:val="28"/>
        </w:rPr>
        <w:t>, сокращенное наименование клиента и номер лицевого счета клиента;</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в поле «</w:t>
      </w:r>
      <w:proofErr w:type="spellStart"/>
      <w:r w:rsidR="00203316" w:rsidRPr="00E03312">
        <w:rPr>
          <w:rFonts w:ascii="Times New Roman" w:hAnsi="Times New Roman"/>
          <w:sz w:val="28"/>
          <w:szCs w:val="28"/>
        </w:rPr>
        <w:t>Сч</w:t>
      </w:r>
      <w:proofErr w:type="spellEnd"/>
      <w:r w:rsidR="001C33F9" w:rsidRPr="00E03312">
        <w:rPr>
          <w:rFonts w:ascii="Times New Roman" w:hAnsi="Times New Roman"/>
          <w:sz w:val="28"/>
          <w:szCs w:val="28"/>
        </w:rPr>
        <w:t xml:space="preserve">. </w:t>
      </w:r>
      <w:r w:rsidR="00B2559B" w:rsidRPr="00E03312">
        <w:rPr>
          <w:rFonts w:ascii="Times New Roman" w:hAnsi="Times New Roman"/>
          <w:sz w:val="28"/>
          <w:szCs w:val="28"/>
        </w:rPr>
        <w:t>№»</w:t>
      </w:r>
      <w:r w:rsidR="00203316" w:rsidRPr="00E03312">
        <w:rPr>
          <w:rFonts w:ascii="Times New Roman" w:hAnsi="Times New Roman"/>
          <w:sz w:val="28"/>
          <w:szCs w:val="28"/>
        </w:rPr>
        <w:t xml:space="preserve"> номер соответствующего счета, открытого</w:t>
      </w:r>
      <w:r w:rsidR="00C33D88">
        <w:rPr>
          <w:rFonts w:ascii="Times New Roman" w:hAnsi="Times New Roman"/>
          <w:sz w:val="28"/>
          <w:szCs w:val="28"/>
        </w:rPr>
        <w:t xml:space="preserve"> </w:t>
      </w:r>
      <w:r w:rsidR="00994331" w:rsidRPr="00E03312">
        <w:rPr>
          <w:rFonts w:ascii="Times New Roman" w:hAnsi="Times New Roman"/>
          <w:sz w:val="28"/>
          <w:szCs w:val="28"/>
        </w:rPr>
        <w:t>Администрации</w:t>
      </w:r>
      <w:r w:rsidR="00C8027A">
        <w:rPr>
          <w:rFonts w:ascii="Times New Roman" w:hAnsi="Times New Roman"/>
          <w:sz w:val="28"/>
          <w:szCs w:val="28"/>
        </w:rPr>
        <w:t xml:space="preserve"> </w:t>
      </w:r>
      <w:r w:rsidR="00C33D88">
        <w:rPr>
          <w:rFonts w:ascii="Times New Roman" w:hAnsi="Times New Roman"/>
          <w:sz w:val="28"/>
          <w:szCs w:val="28"/>
        </w:rPr>
        <w:t xml:space="preserve">муниципального района </w:t>
      </w:r>
      <w:r w:rsidR="00C33D88" w:rsidRPr="00E03312">
        <w:rPr>
          <w:rFonts w:ascii="Times New Roman" w:hAnsi="Times New Roman"/>
          <w:sz w:val="28"/>
          <w:szCs w:val="28"/>
        </w:rPr>
        <w:t>«Мирнинский район»</w:t>
      </w:r>
      <w:r w:rsidR="00C33D88">
        <w:rPr>
          <w:rFonts w:ascii="Times New Roman" w:hAnsi="Times New Roman"/>
          <w:sz w:val="28"/>
          <w:szCs w:val="28"/>
        </w:rPr>
        <w:t xml:space="preserve"> Республики Саха (Якутия)</w:t>
      </w:r>
      <w:r w:rsidR="00203316" w:rsidRPr="00E03312">
        <w:rPr>
          <w:rFonts w:ascii="Times New Roman" w:hAnsi="Times New Roman"/>
          <w:sz w:val="28"/>
          <w:szCs w:val="28"/>
        </w:rPr>
        <w:t xml:space="preserve"> в Отделении - Национальном</w:t>
      </w:r>
      <w:r w:rsidR="00994331" w:rsidRPr="00E03312">
        <w:rPr>
          <w:rFonts w:ascii="Times New Roman" w:hAnsi="Times New Roman"/>
          <w:sz w:val="28"/>
          <w:szCs w:val="28"/>
        </w:rPr>
        <w:t xml:space="preserve"> банке Республики Саха (Якутия), УФК по РС (Я).</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в поле «104» проставляется код бюджетной классификации, по которому ранее была произведена кассовая выплата;</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в поле «Назначение платежа» платежного поручения перед текстовым указанием назначения платежа указывается номер лицевого счета клиента, после текстового указания назначения платежа указываются номер и дата платежного поручения клиента, на основании которого </w:t>
      </w:r>
      <w:r w:rsidR="00E75055" w:rsidRPr="00E03312">
        <w:rPr>
          <w:rFonts w:ascii="Times New Roman" w:hAnsi="Times New Roman"/>
          <w:sz w:val="28"/>
          <w:szCs w:val="28"/>
        </w:rPr>
        <w:t xml:space="preserve">финансовым управлением </w:t>
      </w:r>
      <w:r w:rsidR="00203316" w:rsidRPr="00E03312">
        <w:rPr>
          <w:rFonts w:ascii="Times New Roman" w:hAnsi="Times New Roman"/>
          <w:sz w:val="28"/>
          <w:szCs w:val="28"/>
        </w:rPr>
        <w:t>ранее осуществлен данный платеж либо указаны иные причины возврата средств, код дополнительной классификации (при необходимости).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Если в платежном поручении дебитора показатель классификации расходов не проставлен, то суммы зачисляются на лицевой счет клиента по коду бюджетной классификации в соответствии с назначением платежа. Уточнение операций на лицевом счете клиента производится в соответствии с пунктом 2.6.10 настоящего Порядка.</w:t>
      </w:r>
    </w:p>
    <w:p w:rsidR="00203316" w:rsidRPr="00E03312" w:rsidRDefault="00203316"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A35A14" w:rsidRPr="00E03312">
        <w:rPr>
          <w:rFonts w:ascii="Times New Roman" w:hAnsi="Times New Roman"/>
          <w:sz w:val="28"/>
          <w:szCs w:val="28"/>
        </w:rPr>
        <w:t>6</w:t>
      </w:r>
      <w:r w:rsidRPr="00E03312">
        <w:rPr>
          <w:rFonts w:ascii="Times New Roman" w:hAnsi="Times New Roman"/>
          <w:sz w:val="28"/>
          <w:szCs w:val="28"/>
        </w:rPr>
        <w:t>.</w:t>
      </w:r>
      <w:r w:rsidR="0091003E" w:rsidRPr="00E03312">
        <w:rPr>
          <w:rFonts w:ascii="Times New Roman" w:hAnsi="Times New Roman"/>
          <w:sz w:val="28"/>
          <w:szCs w:val="28"/>
        </w:rPr>
        <w:t>5</w:t>
      </w:r>
      <w:r w:rsidRPr="00E03312">
        <w:rPr>
          <w:rFonts w:ascii="Times New Roman" w:hAnsi="Times New Roman"/>
          <w:sz w:val="28"/>
          <w:szCs w:val="28"/>
        </w:rPr>
        <w:t>. Суммы возврата дебиторской задолженности прошлых лет, образовавшейся у клиента по расходам клиента, источником финансового обеспечения которых являются</w:t>
      </w:r>
      <w:r w:rsidR="00FF72CB" w:rsidRPr="00E03312">
        <w:rPr>
          <w:rFonts w:ascii="Times New Roman" w:hAnsi="Times New Roman"/>
          <w:sz w:val="28"/>
          <w:szCs w:val="28"/>
        </w:rPr>
        <w:t xml:space="preserve"> </w:t>
      </w:r>
      <w:r w:rsidRPr="00E03312">
        <w:rPr>
          <w:rFonts w:ascii="Times New Roman" w:hAnsi="Times New Roman"/>
          <w:sz w:val="28"/>
          <w:szCs w:val="28"/>
        </w:rPr>
        <w:t>субсидии на капитальные вложения и субсидии на иные цели, подлежат перечислению в доход</w:t>
      </w:r>
      <w:r w:rsidR="00C8027A">
        <w:rPr>
          <w:rFonts w:ascii="Times New Roman" w:hAnsi="Times New Roman"/>
          <w:sz w:val="28"/>
          <w:szCs w:val="28"/>
        </w:rPr>
        <w:t xml:space="preserve"> </w:t>
      </w:r>
      <w:r w:rsidRPr="00E03312">
        <w:rPr>
          <w:rFonts w:ascii="Times New Roman" w:hAnsi="Times New Roman"/>
          <w:sz w:val="28"/>
          <w:szCs w:val="28"/>
        </w:rPr>
        <w:t xml:space="preserve">бюджета </w:t>
      </w:r>
      <w:r w:rsidR="00C33D88">
        <w:rPr>
          <w:rFonts w:ascii="Times New Roman" w:hAnsi="Times New Roman"/>
          <w:sz w:val="28"/>
          <w:szCs w:val="28"/>
        </w:rPr>
        <w:t xml:space="preserve">муниципального района </w:t>
      </w:r>
      <w:r w:rsidR="00C33D88" w:rsidRPr="00E03312">
        <w:rPr>
          <w:rFonts w:ascii="Times New Roman" w:hAnsi="Times New Roman"/>
          <w:sz w:val="28"/>
          <w:szCs w:val="28"/>
        </w:rPr>
        <w:t>«Мирнинский район»</w:t>
      </w:r>
      <w:r w:rsidR="00C33D88">
        <w:rPr>
          <w:rFonts w:ascii="Times New Roman" w:hAnsi="Times New Roman"/>
          <w:sz w:val="28"/>
          <w:szCs w:val="28"/>
        </w:rPr>
        <w:t xml:space="preserve"> Республики Саха (Якутия)</w:t>
      </w:r>
      <w:r w:rsidRPr="00E03312">
        <w:rPr>
          <w:rFonts w:ascii="Times New Roman" w:hAnsi="Times New Roman"/>
          <w:sz w:val="28"/>
          <w:szCs w:val="28"/>
        </w:rPr>
        <w:t xml:space="preserve">, </w:t>
      </w:r>
      <w:r w:rsidR="00953C7D" w:rsidRPr="00E03312">
        <w:rPr>
          <w:rFonts w:ascii="Times New Roman" w:hAnsi="Times New Roman"/>
          <w:sz w:val="28"/>
          <w:szCs w:val="28"/>
        </w:rPr>
        <w:t xml:space="preserve">в соответствии с бюджетным законодательством. </w:t>
      </w:r>
      <w:r w:rsidR="00BE1072">
        <w:rPr>
          <w:rFonts w:ascii="Times New Roman" w:hAnsi="Times New Roman"/>
          <w:sz w:val="28"/>
          <w:szCs w:val="28"/>
        </w:rPr>
        <w:t xml:space="preserve">При </w:t>
      </w:r>
      <w:r w:rsidRPr="00E03312">
        <w:rPr>
          <w:rFonts w:ascii="Times New Roman" w:hAnsi="Times New Roman"/>
          <w:sz w:val="28"/>
          <w:szCs w:val="28"/>
        </w:rPr>
        <w:t>этом в назначении платежа платежного поручения обязательно должна быть указана ссылка на платежное поручение, по которому было зачисление на лицевой счет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A35A14" w:rsidRPr="00E03312">
        <w:rPr>
          <w:rFonts w:ascii="Times New Roman" w:hAnsi="Times New Roman"/>
          <w:sz w:val="28"/>
          <w:szCs w:val="28"/>
        </w:rPr>
        <w:t>6</w:t>
      </w:r>
      <w:r w:rsidRPr="00E03312">
        <w:rPr>
          <w:rFonts w:ascii="Times New Roman" w:hAnsi="Times New Roman"/>
          <w:sz w:val="28"/>
          <w:szCs w:val="28"/>
        </w:rPr>
        <w:t>.</w:t>
      </w:r>
      <w:r w:rsidR="009F2F8D" w:rsidRPr="00E03312">
        <w:rPr>
          <w:rFonts w:ascii="Times New Roman" w:hAnsi="Times New Roman"/>
          <w:sz w:val="28"/>
          <w:szCs w:val="28"/>
        </w:rPr>
        <w:t>6</w:t>
      </w:r>
      <w:r w:rsidRPr="00E03312">
        <w:rPr>
          <w:rFonts w:ascii="Times New Roman" w:hAnsi="Times New Roman"/>
          <w:sz w:val="28"/>
          <w:szCs w:val="28"/>
        </w:rPr>
        <w:t xml:space="preserve">. </w:t>
      </w:r>
      <w:r w:rsidR="0091003E"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отказывает в приеме платежного поручения, если:</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отсутствует ЭП (форма платежного поручения, подписи или надписи на нем будут признаны им не соответствующими образцам – в случае представления на бумажном носителе);</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в платежном поручении есть исправления (в случае представления платежного поручения на бумажном носителе);</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указанные в платежном поручении коды КОСГУ и (или) коды дополнительной классификации являются недействующими на момент представления платежного поручения;</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коды КОСГУ (коды КОСГУ и (или) коды дополнительной классификации), указанные в платежном документе, не соответствуют проводимой операции;</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коды КОСГУ и (или) коды дополнительной классификации, указанные в платежном поручении клиента на осуществление выплаты в поле «Назначение платежа», не соответствуют кодам КОСГУ и (или) кодам дополнительной классификации, указанным в поле «Код КБК»;</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суммы, указанные в платежном поручении клиента на осуществление выплаты в поле «Назначение платежа», не соответствуют суммам, указанным в поле «Сумма»;</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суммы, указанные в платежном поручении клиента на осуществление кассовой выплаты, превышают остаток средств, отраженных на лицевом счете клиента;</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суммы, указанные в платежном поручении клиента на осуществление кассовой выплаты, превышают остаток средств по соответствующему коду КОСГУ (коду КОСГУ и (или) коду дополнительной классификации), учтенный на лицевом счете автономного учреждения, на отдельном лицевом счете автономного учреждения в пределах показателей плана финансово-хозяйственной деятельности;</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клиентом нарушены требования, установленные настоящим Порядком и иными нормативно правовыми актами;</w:t>
      </w:r>
    </w:p>
    <w:p w:rsidR="00203316" w:rsidRPr="00E03312" w:rsidRDefault="00DB457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приостановлены в установленном порядке операции на лицевом счете (лицевых счетах) клиента.</w:t>
      </w:r>
    </w:p>
    <w:p w:rsidR="00953C7D" w:rsidRPr="00E03312" w:rsidRDefault="00953C7D"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прикрепленные оправдательные документы не соответствуют экономическому содержанию операции, либо прикреплен не полный пакет оправдательных документов;</w:t>
      </w:r>
    </w:p>
    <w:p w:rsidR="00874A09"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A35A14" w:rsidRPr="00E03312">
        <w:rPr>
          <w:rFonts w:ascii="Times New Roman" w:hAnsi="Times New Roman"/>
          <w:sz w:val="28"/>
          <w:szCs w:val="28"/>
        </w:rPr>
        <w:t>6</w:t>
      </w:r>
      <w:r w:rsidRPr="00E03312">
        <w:rPr>
          <w:rFonts w:ascii="Times New Roman" w:hAnsi="Times New Roman"/>
          <w:sz w:val="28"/>
          <w:szCs w:val="28"/>
        </w:rPr>
        <w:t>.</w:t>
      </w:r>
      <w:r w:rsidR="008B63DE" w:rsidRPr="00E03312">
        <w:rPr>
          <w:rFonts w:ascii="Times New Roman" w:hAnsi="Times New Roman"/>
          <w:sz w:val="28"/>
          <w:szCs w:val="28"/>
        </w:rPr>
        <w:t>7</w:t>
      </w:r>
      <w:r w:rsidRPr="00E03312">
        <w:rPr>
          <w:rFonts w:ascii="Times New Roman" w:hAnsi="Times New Roman"/>
          <w:sz w:val="28"/>
          <w:szCs w:val="28"/>
        </w:rPr>
        <w:t xml:space="preserve">. После принятия платежного поручения к исполнению </w:t>
      </w:r>
      <w:r w:rsidR="00094DCA"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представляет в </w:t>
      </w:r>
      <w:r w:rsidR="00094DCA" w:rsidRPr="00E03312">
        <w:rPr>
          <w:rFonts w:ascii="Times New Roman" w:hAnsi="Times New Roman"/>
          <w:sz w:val="28"/>
          <w:szCs w:val="28"/>
        </w:rPr>
        <w:t>У</w:t>
      </w:r>
      <w:r w:rsidR="001F5767" w:rsidRPr="00E03312">
        <w:rPr>
          <w:rFonts w:ascii="Times New Roman" w:hAnsi="Times New Roman"/>
          <w:sz w:val="28"/>
          <w:szCs w:val="28"/>
        </w:rPr>
        <w:t xml:space="preserve">правление </w:t>
      </w:r>
      <w:r w:rsidR="00094DCA" w:rsidRPr="00E03312">
        <w:rPr>
          <w:rFonts w:ascii="Times New Roman" w:hAnsi="Times New Roman"/>
          <w:sz w:val="28"/>
          <w:szCs w:val="28"/>
        </w:rPr>
        <w:t>Ф</w:t>
      </w:r>
      <w:r w:rsidR="001F5767" w:rsidRPr="00E03312">
        <w:rPr>
          <w:rFonts w:ascii="Times New Roman" w:hAnsi="Times New Roman"/>
          <w:sz w:val="28"/>
          <w:szCs w:val="28"/>
        </w:rPr>
        <w:t>едерального казначейства</w:t>
      </w:r>
      <w:r w:rsidR="00094DCA" w:rsidRPr="00E03312">
        <w:rPr>
          <w:rFonts w:ascii="Times New Roman" w:hAnsi="Times New Roman"/>
          <w:sz w:val="28"/>
          <w:szCs w:val="28"/>
        </w:rPr>
        <w:t xml:space="preserve"> по РС (Я) </w:t>
      </w:r>
      <w:r w:rsidRPr="00E03312">
        <w:rPr>
          <w:rFonts w:ascii="Times New Roman" w:hAnsi="Times New Roman"/>
          <w:sz w:val="28"/>
          <w:szCs w:val="28"/>
        </w:rPr>
        <w:t>платежное поручение для осуществления платежа и отражает операцию на соотве</w:t>
      </w:r>
      <w:r w:rsidR="00953C7D" w:rsidRPr="00E03312">
        <w:rPr>
          <w:rFonts w:ascii="Times New Roman" w:hAnsi="Times New Roman"/>
          <w:sz w:val="28"/>
          <w:szCs w:val="28"/>
        </w:rPr>
        <w:t>тствующем лицевом счете клиента.</w:t>
      </w:r>
    </w:p>
    <w:p w:rsidR="00203316" w:rsidRPr="00E62753" w:rsidRDefault="00203316" w:rsidP="00E03312">
      <w:pPr>
        <w:widowControl w:val="0"/>
        <w:autoSpaceDE w:val="0"/>
        <w:autoSpaceDN w:val="0"/>
        <w:adjustRightInd w:val="0"/>
        <w:spacing w:after="0" w:line="240" w:lineRule="auto"/>
        <w:ind w:firstLine="567"/>
        <w:jc w:val="center"/>
        <w:rPr>
          <w:rFonts w:ascii="Times New Roman" w:hAnsi="Times New Roman"/>
          <w:sz w:val="28"/>
          <w:szCs w:val="28"/>
        </w:rPr>
      </w:pPr>
    </w:p>
    <w:p w:rsidR="00391E6D" w:rsidRPr="00E62753" w:rsidRDefault="00391E6D" w:rsidP="00E03312">
      <w:pPr>
        <w:autoSpaceDE w:val="0"/>
        <w:autoSpaceDN w:val="0"/>
        <w:adjustRightInd w:val="0"/>
        <w:spacing w:after="0" w:line="240" w:lineRule="auto"/>
        <w:jc w:val="center"/>
        <w:outlineLvl w:val="2"/>
        <w:rPr>
          <w:rFonts w:ascii="Times New Roman" w:hAnsi="Times New Roman"/>
          <w:b/>
          <w:sz w:val="28"/>
          <w:szCs w:val="28"/>
        </w:rPr>
      </w:pPr>
      <w:r w:rsidRPr="00E62753">
        <w:rPr>
          <w:rFonts w:ascii="Times New Roman" w:hAnsi="Times New Roman"/>
          <w:b/>
          <w:sz w:val="28"/>
          <w:szCs w:val="28"/>
        </w:rPr>
        <w:t>2.</w:t>
      </w:r>
      <w:r w:rsidR="00953C7D" w:rsidRPr="00E62753">
        <w:rPr>
          <w:rFonts w:ascii="Times New Roman" w:hAnsi="Times New Roman"/>
          <w:b/>
          <w:sz w:val="28"/>
          <w:szCs w:val="28"/>
        </w:rPr>
        <w:t>7</w:t>
      </w:r>
      <w:r w:rsidRPr="00E62753">
        <w:rPr>
          <w:rFonts w:ascii="Times New Roman" w:hAnsi="Times New Roman"/>
          <w:b/>
          <w:sz w:val="28"/>
          <w:szCs w:val="28"/>
        </w:rPr>
        <w:t>. Порядок отражения операций на лицевых счетах</w:t>
      </w:r>
    </w:p>
    <w:p w:rsidR="00391E6D" w:rsidRPr="00E62753" w:rsidRDefault="00391E6D" w:rsidP="00E03312">
      <w:pPr>
        <w:autoSpaceDE w:val="0"/>
        <w:autoSpaceDN w:val="0"/>
        <w:adjustRightInd w:val="0"/>
        <w:spacing w:after="0" w:line="240" w:lineRule="auto"/>
        <w:jc w:val="center"/>
        <w:rPr>
          <w:rFonts w:ascii="Times New Roman" w:hAnsi="Times New Roman"/>
          <w:b/>
          <w:sz w:val="28"/>
          <w:szCs w:val="28"/>
        </w:rPr>
      </w:pPr>
      <w:r w:rsidRPr="00E62753">
        <w:rPr>
          <w:rFonts w:ascii="Times New Roman" w:hAnsi="Times New Roman"/>
          <w:b/>
          <w:sz w:val="28"/>
          <w:szCs w:val="28"/>
        </w:rPr>
        <w:t>по учету средств во временном распоряжении</w:t>
      </w:r>
    </w:p>
    <w:p w:rsidR="00391E6D" w:rsidRPr="00E62753" w:rsidRDefault="00391E6D" w:rsidP="00E03312">
      <w:pPr>
        <w:autoSpaceDE w:val="0"/>
        <w:autoSpaceDN w:val="0"/>
        <w:adjustRightInd w:val="0"/>
        <w:spacing w:after="0" w:line="240" w:lineRule="auto"/>
        <w:jc w:val="center"/>
        <w:rPr>
          <w:rFonts w:ascii="Times New Roman" w:hAnsi="Times New Roman"/>
          <w:sz w:val="28"/>
          <w:szCs w:val="28"/>
        </w:rPr>
      </w:pPr>
    </w:p>
    <w:p w:rsidR="00391E6D" w:rsidRPr="00E62753" w:rsidRDefault="00391E6D" w:rsidP="00E03312">
      <w:pPr>
        <w:autoSpaceDE w:val="0"/>
        <w:autoSpaceDN w:val="0"/>
        <w:adjustRightInd w:val="0"/>
        <w:spacing w:after="0" w:line="240" w:lineRule="auto"/>
        <w:ind w:firstLine="540"/>
        <w:jc w:val="both"/>
        <w:rPr>
          <w:rFonts w:ascii="Times New Roman" w:hAnsi="Times New Roman"/>
          <w:sz w:val="28"/>
          <w:szCs w:val="28"/>
        </w:rPr>
      </w:pPr>
      <w:r w:rsidRPr="00E62753">
        <w:rPr>
          <w:rFonts w:ascii="Times New Roman" w:hAnsi="Times New Roman"/>
          <w:sz w:val="28"/>
          <w:szCs w:val="28"/>
        </w:rPr>
        <w:t>2.</w:t>
      </w:r>
      <w:r w:rsidR="00953C7D" w:rsidRPr="00E62753">
        <w:rPr>
          <w:rFonts w:ascii="Times New Roman" w:hAnsi="Times New Roman"/>
          <w:sz w:val="28"/>
          <w:szCs w:val="28"/>
        </w:rPr>
        <w:t>7</w:t>
      </w:r>
      <w:r w:rsidRPr="00E62753">
        <w:rPr>
          <w:rFonts w:ascii="Times New Roman" w:hAnsi="Times New Roman"/>
          <w:sz w:val="28"/>
          <w:szCs w:val="28"/>
        </w:rPr>
        <w:t>.1. Учет операций со средствами, поступающими во временное распоряжение клиентов, производится на соответствующ</w:t>
      </w:r>
      <w:r w:rsidR="00263703" w:rsidRPr="00E62753">
        <w:rPr>
          <w:rFonts w:ascii="Times New Roman" w:hAnsi="Times New Roman"/>
          <w:sz w:val="28"/>
          <w:szCs w:val="28"/>
        </w:rPr>
        <w:t>их</w:t>
      </w:r>
      <w:r w:rsidRPr="00E62753">
        <w:rPr>
          <w:rFonts w:ascii="Times New Roman" w:hAnsi="Times New Roman"/>
          <w:sz w:val="28"/>
          <w:szCs w:val="28"/>
        </w:rPr>
        <w:t xml:space="preserve"> счет</w:t>
      </w:r>
      <w:r w:rsidR="00263703" w:rsidRPr="00E62753">
        <w:rPr>
          <w:rFonts w:ascii="Times New Roman" w:hAnsi="Times New Roman"/>
          <w:sz w:val="28"/>
          <w:szCs w:val="28"/>
        </w:rPr>
        <w:t>ах</w:t>
      </w:r>
      <w:r w:rsidRPr="00E62753">
        <w:rPr>
          <w:rFonts w:ascii="Times New Roman" w:hAnsi="Times New Roman"/>
          <w:sz w:val="28"/>
          <w:szCs w:val="28"/>
        </w:rPr>
        <w:t>, открыт</w:t>
      </w:r>
      <w:r w:rsidR="00263703" w:rsidRPr="00E62753">
        <w:rPr>
          <w:rFonts w:ascii="Times New Roman" w:hAnsi="Times New Roman"/>
          <w:sz w:val="28"/>
          <w:szCs w:val="28"/>
        </w:rPr>
        <w:t>ых</w:t>
      </w:r>
      <w:r w:rsidR="00C33D88" w:rsidRPr="00E62753">
        <w:rPr>
          <w:rFonts w:ascii="Times New Roman" w:hAnsi="Times New Roman"/>
          <w:sz w:val="28"/>
          <w:szCs w:val="28"/>
        </w:rPr>
        <w:t xml:space="preserve"> в</w:t>
      </w:r>
      <w:r w:rsidR="00FF72CB" w:rsidRPr="00E62753">
        <w:rPr>
          <w:rFonts w:ascii="Times New Roman" w:hAnsi="Times New Roman"/>
          <w:sz w:val="28"/>
          <w:szCs w:val="28"/>
        </w:rPr>
        <w:t xml:space="preserve"> </w:t>
      </w:r>
      <w:r w:rsidR="00E62753" w:rsidRPr="00E62753">
        <w:rPr>
          <w:rFonts w:ascii="Times New Roman" w:hAnsi="Times New Roman"/>
          <w:sz w:val="28"/>
          <w:szCs w:val="28"/>
        </w:rPr>
        <w:t xml:space="preserve">Финансовом управлении </w:t>
      </w:r>
      <w:r w:rsidR="005B54D3" w:rsidRPr="00E62753">
        <w:rPr>
          <w:rFonts w:ascii="Times New Roman" w:hAnsi="Times New Roman"/>
          <w:sz w:val="28"/>
          <w:szCs w:val="28"/>
        </w:rPr>
        <w:t>А</w:t>
      </w:r>
      <w:r w:rsidRPr="00E62753">
        <w:rPr>
          <w:rFonts w:ascii="Times New Roman" w:hAnsi="Times New Roman"/>
          <w:sz w:val="28"/>
          <w:szCs w:val="28"/>
        </w:rPr>
        <w:t>дминистраци</w:t>
      </w:r>
      <w:r w:rsidR="00AE2BBE" w:rsidRPr="00E62753">
        <w:rPr>
          <w:rFonts w:ascii="Times New Roman" w:hAnsi="Times New Roman"/>
          <w:sz w:val="28"/>
          <w:szCs w:val="28"/>
        </w:rPr>
        <w:t xml:space="preserve">и </w:t>
      </w:r>
      <w:r w:rsidR="00C33D88" w:rsidRPr="00E62753">
        <w:rPr>
          <w:rFonts w:ascii="Times New Roman" w:hAnsi="Times New Roman"/>
          <w:sz w:val="28"/>
          <w:szCs w:val="28"/>
        </w:rPr>
        <w:t>муниципального района «Мирнинский район» Республики Саха (Якутия)</w:t>
      </w:r>
      <w:r w:rsidR="00745C27" w:rsidRPr="00E62753">
        <w:rPr>
          <w:rFonts w:ascii="Times New Roman" w:hAnsi="Times New Roman"/>
          <w:sz w:val="28"/>
          <w:szCs w:val="28"/>
        </w:rPr>
        <w:t xml:space="preserve"> и</w:t>
      </w:r>
      <w:r w:rsidR="00A751B3" w:rsidRPr="00E62753">
        <w:rPr>
          <w:rFonts w:ascii="Times New Roman" w:hAnsi="Times New Roman"/>
          <w:sz w:val="28"/>
          <w:szCs w:val="28"/>
        </w:rPr>
        <w:t xml:space="preserve"> Отделении - Национального банка Республики Саха (Якутия), Управлении Федерального казначейства по Республике Саха (Якутия) (далее - УФК по РС (Я))</w:t>
      </w:r>
      <w:r w:rsidRPr="00E62753">
        <w:rPr>
          <w:rFonts w:ascii="Times New Roman" w:hAnsi="Times New Roman"/>
          <w:sz w:val="28"/>
          <w:szCs w:val="28"/>
        </w:rPr>
        <w:t>.</w:t>
      </w:r>
    </w:p>
    <w:p w:rsidR="00391E6D" w:rsidRPr="00E62753" w:rsidRDefault="00391E6D" w:rsidP="00E03312">
      <w:pPr>
        <w:autoSpaceDE w:val="0"/>
        <w:autoSpaceDN w:val="0"/>
        <w:adjustRightInd w:val="0"/>
        <w:spacing w:after="0" w:line="240" w:lineRule="auto"/>
        <w:ind w:firstLine="540"/>
        <w:jc w:val="both"/>
        <w:rPr>
          <w:rFonts w:ascii="Times New Roman" w:hAnsi="Times New Roman"/>
          <w:sz w:val="28"/>
          <w:szCs w:val="28"/>
        </w:rPr>
      </w:pPr>
      <w:r w:rsidRPr="00E62753">
        <w:rPr>
          <w:rFonts w:ascii="Times New Roman" w:hAnsi="Times New Roman"/>
          <w:sz w:val="28"/>
          <w:szCs w:val="28"/>
        </w:rPr>
        <w:t>2.</w:t>
      </w:r>
      <w:r w:rsidR="00953C7D" w:rsidRPr="00E62753">
        <w:rPr>
          <w:rFonts w:ascii="Times New Roman" w:hAnsi="Times New Roman"/>
          <w:sz w:val="28"/>
          <w:szCs w:val="28"/>
        </w:rPr>
        <w:t>7</w:t>
      </w:r>
      <w:r w:rsidRPr="00E62753">
        <w:rPr>
          <w:rFonts w:ascii="Times New Roman" w:hAnsi="Times New Roman"/>
          <w:sz w:val="28"/>
          <w:szCs w:val="28"/>
        </w:rPr>
        <w:t>.2. Средства, поступающие во временное распоряжение клиент</w:t>
      </w:r>
      <w:r w:rsidR="00837D3A" w:rsidRPr="00E62753">
        <w:rPr>
          <w:rFonts w:ascii="Times New Roman" w:hAnsi="Times New Roman"/>
          <w:sz w:val="28"/>
          <w:szCs w:val="28"/>
        </w:rPr>
        <w:t>ов</w:t>
      </w:r>
      <w:r w:rsidRPr="00E62753">
        <w:rPr>
          <w:rFonts w:ascii="Times New Roman" w:hAnsi="Times New Roman"/>
          <w:sz w:val="28"/>
          <w:szCs w:val="28"/>
        </w:rPr>
        <w:t>, зачисленные на соответствующи</w:t>
      </w:r>
      <w:r w:rsidR="00947E0C" w:rsidRPr="00E62753">
        <w:rPr>
          <w:rFonts w:ascii="Times New Roman" w:hAnsi="Times New Roman"/>
          <w:sz w:val="28"/>
          <w:szCs w:val="28"/>
        </w:rPr>
        <w:t>е</w:t>
      </w:r>
      <w:r w:rsidRPr="00E62753">
        <w:rPr>
          <w:rFonts w:ascii="Times New Roman" w:hAnsi="Times New Roman"/>
          <w:sz w:val="28"/>
          <w:szCs w:val="28"/>
        </w:rPr>
        <w:t xml:space="preserve"> счет</w:t>
      </w:r>
      <w:r w:rsidR="00947E0C" w:rsidRPr="00E62753">
        <w:rPr>
          <w:rFonts w:ascii="Times New Roman" w:hAnsi="Times New Roman"/>
          <w:sz w:val="28"/>
          <w:szCs w:val="28"/>
        </w:rPr>
        <w:t>а</w:t>
      </w:r>
      <w:r w:rsidRPr="00E62753">
        <w:rPr>
          <w:rFonts w:ascii="Times New Roman" w:hAnsi="Times New Roman"/>
          <w:sz w:val="28"/>
          <w:szCs w:val="28"/>
        </w:rPr>
        <w:t>, открыты</w:t>
      </w:r>
      <w:r w:rsidR="00947E0C" w:rsidRPr="00E62753">
        <w:rPr>
          <w:rFonts w:ascii="Times New Roman" w:hAnsi="Times New Roman"/>
          <w:sz w:val="28"/>
          <w:szCs w:val="28"/>
        </w:rPr>
        <w:t>е</w:t>
      </w:r>
      <w:r w:rsidR="00E62753" w:rsidRPr="00E62753">
        <w:rPr>
          <w:rFonts w:ascii="Times New Roman" w:hAnsi="Times New Roman"/>
          <w:sz w:val="28"/>
          <w:szCs w:val="28"/>
        </w:rPr>
        <w:t xml:space="preserve"> в Финансовом управлении</w:t>
      </w:r>
      <w:r w:rsidR="00947E0C" w:rsidRPr="00E62753">
        <w:rPr>
          <w:rFonts w:ascii="Times New Roman" w:hAnsi="Times New Roman"/>
          <w:sz w:val="28"/>
          <w:szCs w:val="28"/>
        </w:rPr>
        <w:t xml:space="preserve"> </w:t>
      </w:r>
      <w:r w:rsidR="00E3193B" w:rsidRPr="00E62753">
        <w:rPr>
          <w:rFonts w:ascii="Times New Roman" w:hAnsi="Times New Roman"/>
          <w:sz w:val="28"/>
          <w:szCs w:val="28"/>
        </w:rPr>
        <w:t>А</w:t>
      </w:r>
      <w:r w:rsidR="00947E0C" w:rsidRPr="00E62753">
        <w:rPr>
          <w:rFonts w:ascii="Times New Roman" w:hAnsi="Times New Roman"/>
          <w:sz w:val="28"/>
          <w:szCs w:val="28"/>
        </w:rPr>
        <w:t>дминистраци</w:t>
      </w:r>
      <w:r w:rsidR="00E3193B" w:rsidRPr="00E62753">
        <w:rPr>
          <w:rFonts w:ascii="Times New Roman" w:hAnsi="Times New Roman"/>
          <w:sz w:val="28"/>
          <w:szCs w:val="28"/>
        </w:rPr>
        <w:t>и</w:t>
      </w:r>
      <w:r w:rsidRPr="00E62753">
        <w:rPr>
          <w:rFonts w:ascii="Times New Roman" w:hAnsi="Times New Roman"/>
          <w:sz w:val="28"/>
          <w:szCs w:val="28"/>
        </w:rPr>
        <w:t xml:space="preserve"> </w:t>
      </w:r>
      <w:r w:rsidR="00C33D88" w:rsidRPr="00E62753">
        <w:rPr>
          <w:rFonts w:ascii="Times New Roman" w:hAnsi="Times New Roman"/>
          <w:sz w:val="28"/>
          <w:szCs w:val="28"/>
        </w:rPr>
        <w:t>муниципального района «Мирнинский район» Республики Саха (Якутия)</w:t>
      </w:r>
      <w:r w:rsidRPr="00E62753">
        <w:rPr>
          <w:rFonts w:ascii="Times New Roman" w:hAnsi="Times New Roman"/>
          <w:sz w:val="28"/>
          <w:szCs w:val="28"/>
        </w:rPr>
        <w:t xml:space="preserve"> </w:t>
      </w:r>
      <w:r w:rsidR="00E62753" w:rsidRPr="00E62753">
        <w:rPr>
          <w:rFonts w:ascii="Times New Roman" w:hAnsi="Times New Roman"/>
          <w:sz w:val="28"/>
          <w:szCs w:val="28"/>
        </w:rPr>
        <w:t xml:space="preserve">и </w:t>
      </w:r>
      <w:r w:rsidR="00A751B3" w:rsidRPr="00E62753">
        <w:rPr>
          <w:rFonts w:ascii="Times New Roman" w:hAnsi="Times New Roman"/>
          <w:sz w:val="28"/>
          <w:szCs w:val="28"/>
        </w:rPr>
        <w:t>Отделении - Национального банка Республики Саха (Якутия), Управлении Федерального казначейства по Республике Саха (Якутия) (далее - УФК по РС (Я))</w:t>
      </w:r>
      <w:r w:rsidRPr="00E62753">
        <w:rPr>
          <w:rFonts w:ascii="Times New Roman" w:hAnsi="Times New Roman"/>
          <w:sz w:val="28"/>
          <w:szCs w:val="28"/>
        </w:rPr>
        <w:t>, на основании платежных поручений плательщиков подлежат отражению на лицевом счете по учету средств во временном распоряжении соответствующего клиента.</w:t>
      </w:r>
    </w:p>
    <w:p w:rsidR="00391E6D" w:rsidRPr="00E03312" w:rsidRDefault="00391E6D"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Платежные поручения на зачисление средств, поступающих во временное распоряжение клиентов, составляются плательщиками с учетом следующего</w:t>
      </w:r>
      <w:r w:rsidR="00A64538">
        <w:rPr>
          <w:rFonts w:ascii="Times New Roman" w:hAnsi="Times New Roman"/>
          <w:sz w:val="28"/>
          <w:szCs w:val="28"/>
        </w:rPr>
        <w:t xml:space="preserve"> (приложение 7)</w:t>
      </w:r>
      <w:r w:rsidRPr="00E03312">
        <w:rPr>
          <w:rFonts w:ascii="Times New Roman" w:hAnsi="Times New Roman"/>
          <w:sz w:val="28"/>
          <w:szCs w:val="28"/>
        </w:rPr>
        <w:t>:</w:t>
      </w:r>
    </w:p>
    <w:p w:rsidR="00391E6D" w:rsidRPr="00E03312" w:rsidRDefault="00597ED3" w:rsidP="00E03312">
      <w:pPr>
        <w:tabs>
          <w:tab w:val="left" w:pos="567"/>
        </w:tabs>
        <w:autoSpaceDE w:val="0"/>
        <w:autoSpaceDN w:val="0"/>
        <w:adjustRightInd w:val="0"/>
        <w:spacing w:after="0" w:line="240" w:lineRule="auto"/>
        <w:jc w:val="both"/>
        <w:rPr>
          <w:rFonts w:ascii="Times New Roman" w:hAnsi="Times New Roman"/>
          <w:sz w:val="28"/>
          <w:szCs w:val="28"/>
        </w:rPr>
      </w:pPr>
      <w:r w:rsidRPr="00E03312">
        <w:rPr>
          <w:rFonts w:ascii="Times New Roman" w:hAnsi="Times New Roman"/>
          <w:sz w:val="28"/>
          <w:szCs w:val="28"/>
        </w:rPr>
        <w:t xml:space="preserve">        </w:t>
      </w:r>
      <w:r w:rsidR="00506403" w:rsidRPr="00E03312">
        <w:rPr>
          <w:rFonts w:ascii="Times New Roman" w:hAnsi="Times New Roman"/>
          <w:sz w:val="28"/>
          <w:szCs w:val="28"/>
        </w:rPr>
        <w:t>-</w:t>
      </w:r>
      <w:r w:rsidRPr="00E03312">
        <w:rPr>
          <w:rFonts w:ascii="Times New Roman" w:hAnsi="Times New Roman"/>
          <w:sz w:val="28"/>
          <w:szCs w:val="28"/>
        </w:rPr>
        <w:t xml:space="preserve"> </w:t>
      </w:r>
      <w:r w:rsidR="00391E6D" w:rsidRPr="00E03312">
        <w:rPr>
          <w:rFonts w:ascii="Times New Roman" w:hAnsi="Times New Roman"/>
          <w:sz w:val="28"/>
          <w:szCs w:val="28"/>
        </w:rPr>
        <w:t xml:space="preserve">в поле </w:t>
      </w:r>
      <w:r w:rsidR="003E5334" w:rsidRPr="00E03312">
        <w:rPr>
          <w:rFonts w:ascii="Times New Roman" w:hAnsi="Times New Roman"/>
          <w:sz w:val="28"/>
          <w:szCs w:val="28"/>
        </w:rPr>
        <w:t>«</w:t>
      </w:r>
      <w:r w:rsidR="00391E6D" w:rsidRPr="00E03312">
        <w:rPr>
          <w:rFonts w:ascii="Times New Roman" w:hAnsi="Times New Roman"/>
          <w:sz w:val="28"/>
          <w:szCs w:val="28"/>
        </w:rPr>
        <w:t>ИНН</w:t>
      </w:r>
      <w:r w:rsidR="003E5334" w:rsidRPr="00E03312">
        <w:rPr>
          <w:rFonts w:ascii="Times New Roman" w:hAnsi="Times New Roman"/>
          <w:sz w:val="28"/>
          <w:szCs w:val="28"/>
        </w:rPr>
        <w:t>»</w:t>
      </w:r>
      <w:r w:rsidR="00391E6D" w:rsidRPr="00E03312">
        <w:rPr>
          <w:rFonts w:ascii="Times New Roman" w:hAnsi="Times New Roman"/>
          <w:sz w:val="28"/>
          <w:szCs w:val="28"/>
        </w:rPr>
        <w:t xml:space="preserve"> получателя указывается ИНН </w:t>
      </w:r>
      <w:r w:rsidRPr="00E03312">
        <w:rPr>
          <w:rFonts w:ascii="Times New Roman" w:hAnsi="Times New Roman"/>
          <w:sz w:val="28"/>
          <w:szCs w:val="28"/>
        </w:rPr>
        <w:t xml:space="preserve">Администрации </w:t>
      </w:r>
      <w:r w:rsidR="00C4743C" w:rsidRPr="00C4743C">
        <w:rPr>
          <w:rFonts w:ascii="Times New Roman" w:hAnsi="Times New Roman"/>
          <w:sz w:val="28"/>
          <w:szCs w:val="28"/>
        </w:rPr>
        <w:t>соответствующего муниципального образования</w:t>
      </w:r>
      <w:r w:rsidR="00391E6D" w:rsidRPr="00E03312">
        <w:rPr>
          <w:rFonts w:ascii="Times New Roman" w:hAnsi="Times New Roman"/>
          <w:sz w:val="28"/>
          <w:szCs w:val="28"/>
        </w:rPr>
        <w:t>;</w:t>
      </w:r>
    </w:p>
    <w:p w:rsidR="00391E6D" w:rsidRPr="00E03312" w:rsidRDefault="00597ED3" w:rsidP="00E03312">
      <w:pPr>
        <w:autoSpaceDE w:val="0"/>
        <w:autoSpaceDN w:val="0"/>
        <w:adjustRightInd w:val="0"/>
        <w:spacing w:after="0" w:line="240" w:lineRule="auto"/>
        <w:jc w:val="both"/>
        <w:rPr>
          <w:rFonts w:ascii="Times New Roman" w:hAnsi="Times New Roman"/>
          <w:sz w:val="28"/>
          <w:szCs w:val="28"/>
        </w:rPr>
      </w:pPr>
      <w:r w:rsidRPr="00E03312">
        <w:rPr>
          <w:rFonts w:ascii="Times New Roman" w:hAnsi="Times New Roman"/>
          <w:sz w:val="28"/>
          <w:szCs w:val="28"/>
        </w:rPr>
        <w:t xml:space="preserve">        </w:t>
      </w:r>
      <w:r w:rsidR="00506403" w:rsidRPr="00E03312">
        <w:rPr>
          <w:rFonts w:ascii="Times New Roman" w:hAnsi="Times New Roman"/>
          <w:sz w:val="28"/>
          <w:szCs w:val="28"/>
        </w:rPr>
        <w:t xml:space="preserve">-  </w:t>
      </w:r>
      <w:r w:rsidR="00391E6D" w:rsidRPr="00E03312">
        <w:rPr>
          <w:rFonts w:ascii="Times New Roman" w:hAnsi="Times New Roman"/>
          <w:sz w:val="28"/>
          <w:szCs w:val="28"/>
        </w:rPr>
        <w:t xml:space="preserve">в поле </w:t>
      </w:r>
      <w:r w:rsidR="003E5334" w:rsidRPr="00E03312">
        <w:rPr>
          <w:rFonts w:ascii="Times New Roman" w:hAnsi="Times New Roman"/>
          <w:sz w:val="28"/>
          <w:szCs w:val="28"/>
        </w:rPr>
        <w:t>«</w:t>
      </w:r>
      <w:r w:rsidR="00391E6D" w:rsidRPr="00E03312">
        <w:rPr>
          <w:rFonts w:ascii="Times New Roman" w:hAnsi="Times New Roman"/>
          <w:sz w:val="28"/>
          <w:szCs w:val="28"/>
        </w:rPr>
        <w:t>КПП</w:t>
      </w:r>
      <w:r w:rsidR="003E5334" w:rsidRPr="00E03312">
        <w:rPr>
          <w:rFonts w:ascii="Times New Roman" w:hAnsi="Times New Roman"/>
          <w:sz w:val="28"/>
          <w:szCs w:val="28"/>
        </w:rPr>
        <w:t>»</w:t>
      </w:r>
      <w:r w:rsidR="00391E6D" w:rsidRPr="00E03312">
        <w:rPr>
          <w:rFonts w:ascii="Times New Roman" w:hAnsi="Times New Roman"/>
          <w:sz w:val="28"/>
          <w:szCs w:val="28"/>
        </w:rPr>
        <w:t xml:space="preserve"> получателя указывается КПП </w:t>
      </w:r>
      <w:r w:rsidRPr="00E03312">
        <w:rPr>
          <w:rFonts w:ascii="Times New Roman" w:hAnsi="Times New Roman"/>
          <w:sz w:val="28"/>
          <w:szCs w:val="28"/>
        </w:rPr>
        <w:t xml:space="preserve">Администрации </w:t>
      </w:r>
      <w:r w:rsidR="00C4743C" w:rsidRPr="00C4743C">
        <w:rPr>
          <w:rFonts w:ascii="Times New Roman" w:hAnsi="Times New Roman"/>
          <w:sz w:val="28"/>
          <w:szCs w:val="28"/>
        </w:rPr>
        <w:t>соответствующего муниципального образования</w:t>
      </w:r>
      <w:r w:rsidR="00391E6D" w:rsidRPr="00E03312">
        <w:rPr>
          <w:rFonts w:ascii="Times New Roman" w:hAnsi="Times New Roman"/>
          <w:sz w:val="28"/>
          <w:szCs w:val="28"/>
        </w:rPr>
        <w:t>;</w:t>
      </w:r>
    </w:p>
    <w:p w:rsidR="00391E6D" w:rsidRPr="00E03312" w:rsidRDefault="00506403" w:rsidP="00E03312">
      <w:pPr>
        <w:autoSpaceDE w:val="0"/>
        <w:autoSpaceDN w:val="0"/>
        <w:adjustRightInd w:val="0"/>
        <w:spacing w:after="0" w:line="240" w:lineRule="auto"/>
        <w:jc w:val="both"/>
        <w:rPr>
          <w:rFonts w:ascii="Times New Roman" w:hAnsi="Times New Roman"/>
          <w:sz w:val="28"/>
          <w:szCs w:val="28"/>
        </w:rPr>
      </w:pPr>
      <w:r w:rsidRPr="00E03312">
        <w:rPr>
          <w:rFonts w:ascii="Times New Roman" w:hAnsi="Times New Roman"/>
          <w:sz w:val="28"/>
          <w:szCs w:val="28"/>
        </w:rPr>
        <w:t xml:space="preserve">        -</w:t>
      </w:r>
      <w:r w:rsidR="00597ED3" w:rsidRPr="00E03312">
        <w:rPr>
          <w:rFonts w:ascii="Times New Roman" w:hAnsi="Times New Roman"/>
          <w:sz w:val="28"/>
          <w:szCs w:val="28"/>
        </w:rPr>
        <w:t xml:space="preserve"> </w:t>
      </w:r>
      <w:r w:rsidR="003E5334" w:rsidRPr="00E03312">
        <w:rPr>
          <w:rFonts w:ascii="Times New Roman" w:hAnsi="Times New Roman"/>
          <w:sz w:val="28"/>
          <w:szCs w:val="28"/>
        </w:rPr>
        <w:t>в поле</w:t>
      </w:r>
      <w:r w:rsidR="00AE2BBE">
        <w:rPr>
          <w:rFonts w:ascii="Times New Roman" w:hAnsi="Times New Roman"/>
          <w:sz w:val="28"/>
          <w:szCs w:val="28"/>
        </w:rPr>
        <w:t xml:space="preserve"> </w:t>
      </w:r>
      <w:r w:rsidR="003E5334" w:rsidRPr="00E03312">
        <w:rPr>
          <w:rFonts w:ascii="Times New Roman" w:hAnsi="Times New Roman"/>
          <w:sz w:val="28"/>
          <w:szCs w:val="28"/>
        </w:rPr>
        <w:t>«</w:t>
      </w:r>
      <w:r w:rsidR="00391E6D" w:rsidRPr="00E03312">
        <w:rPr>
          <w:rFonts w:ascii="Times New Roman" w:hAnsi="Times New Roman"/>
          <w:sz w:val="28"/>
          <w:szCs w:val="28"/>
        </w:rPr>
        <w:t>Получатель</w:t>
      </w:r>
      <w:r w:rsidR="003E5334" w:rsidRPr="00E03312">
        <w:rPr>
          <w:rFonts w:ascii="Times New Roman" w:hAnsi="Times New Roman"/>
          <w:sz w:val="28"/>
          <w:szCs w:val="28"/>
        </w:rPr>
        <w:t>»</w:t>
      </w:r>
      <w:r w:rsidR="00391E6D" w:rsidRPr="00E03312">
        <w:rPr>
          <w:rFonts w:ascii="Times New Roman" w:hAnsi="Times New Roman"/>
          <w:sz w:val="28"/>
          <w:szCs w:val="28"/>
        </w:rPr>
        <w:t xml:space="preserve"> указываются полное или сокращенное</w:t>
      </w:r>
      <w:r w:rsidR="00FF72CB" w:rsidRPr="00E03312">
        <w:rPr>
          <w:rFonts w:ascii="Times New Roman" w:hAnsi="Times New Roman"/>
          <w:sz w:val="28"/>
          <w:szCs w:val="28"/>
        </w:rPr>
        <w:t xml:space="preserve"> </w:t>
      </w:r>
      <w:r w:rsidR="00391E6D" w:rsidRPr="00E03312">
        <w:rPr>
          <w:rFonts w:ascii="Times New Roman" w:hAnsi="Times New Roman"/>
          <w:sz w:val="28"/>
          <w:szCs w:val="28"/>
        </w:rPr>
        <w:t xml:space="preserve">наименование </w:t>
      </w:r>
      <w:r w:rsidR="005B54D3" w:rsidRPr="00C4743C">
        <w:rPr>
          <w:rFonts w:ascii="Times New Roman" w:hAnsi="Times New Roman"/>
          <w:sz w:val="28"/>
          <w:szCs w:val="28"/>
        </w:rPr>
        <w:t>а</w:t>
      </w:r>
      <w:r w:rsidR="00391E6D" w:rsidRPr="00C4743C">
        <w:rPr>
          <w:rFonts w:ascii="Times New Roman" w:hAnsi="Times New Roman"/>
          <w:sz w:val="28"/>
          <w:szCs w:val="28"/>
        </w:rPr>
        <w:t>дминистраци</w:t>
      </w:r>
      <w:r w:rsidR="00DC5697" w:rsidRPr="00C4743C">
        <w:rPr>
          <w:rFonts w:ascii="Times New Roman" w:hAnsi="Times New Roman"/>
          <w:sz w:val="28"/>
          <w:szCs w:val="28"/>
        </w:rPr>
        <w:t>и</w:t>
      </w:r>
      <w:r w:rsidR="00391E6D" w:rsidRPr="00C4743C">
        <w:rPr>
          <w:rFonts w:ascii="Times New Roman" w:hAnsi="Times New Roman"/>
          <w:sz w:val="28"/>
          <w:szCs w:val="28"/>
        </w:rPr>
        <w:t xml:space="preserve"> </w:t>
      </w:r>
      <w:r w:rsidR="00C4743C" w:rsidRPr="00C4743C">
        <w:rPr>
          <w:rFonts w:ascii="Times New Roman" w:hAnsi="Times New Roman"/>
          <w:sz w:val="28"/>
          <w:szCs w:val="28"/>
        </w:rPr>
        <w:t>соответствующего муниципального образования</w:t>
      </w:r>
      <w:r w:rsidR="00391E6D" w:rsidRPr="00E03312">
        <w:rPr>
          <w:rFonts w:ascii="Times New Roman" w:hAnsi="Times New Roman"/>
          <w:sz w:val="28"/>
          <w:szCs w:val="28"/>
        </w:rPr>
        <w:t xml:space="preserve"> и в скобках - полное или сокращенное наименование клиента, а также номер лицевого счета по учету средств во временном распоряжении клиента;</w:t>
      </w:r>
    </w:p>
    <w:p w:rsidR="00391E6D" w:rsidRPr="00E03312" w:rsidRDefault="00506403"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 xml:space="preserve">- </w:t>
      </w:r>
      <w:r w:rsidR="00391E6D" w:rsidRPr="00E03312">
        <w:rPr>
          <w:rFonts w:ascii="Times New Roman" w:hAnsi="Times New Roman"/>
          <w:sz w:val="28"/>
          <w:szCs w:val="28"/>
        </w:rPr>
        <w:t xml:space="preserve">в поле </w:t>
      </w:r>
      <w:r w:rsidRPr="00E03312">
        <w:rPr>
          <w:rFonts w:ascii="Times New Roman" w:hAnsi="Times New Roman"/>
          <w:sz w:val="28"/>
          <w:szCs w:val="28"/>
        </w:rPr>
        <w:t>«</w:t>
      </w:r>
      <w:proofErr w:type="spellStart"/>
      <w:proofErr w:type="gramStart"/>
      <w:r w:rsidR="00391E6D" w:rsidRPr="00E03312">
        <w:rPr>
          <w:rFonts w:ascii="Times New Roman" w:hAnsi="Times New Roman"/>
          <w:sz w:val="28"/>
          <w:szCs w:val="28"/>
        </w:rPr>
        <w:t>Сч</w:t>
      </w:r>
      <w:proofErr w:type="spellEnd"/>
      <w:r w:rsidR="00391E6D" w:rsidRPr="00E03312">
        <w:rPr>
          <w:rFonts w:ascii="Times New Roman" w:hAnsi="Times New Roman"/>
          <w:sz w:val="28"/>
          <w:szCs w:val="28"/>
        </w:rPr>
        <w:t>.</w:t>
      </w:r>
      <w:r w:rsidR="00B2559B" w:rsidRPr="00E03312">
        <w:rPr>
          <w:rFonts w:ascii="Times New Roman" w:hAnsi="Times New Roman"/>
          <w:sz w:val="28"/>
          <w:szCs w:val="28"/>
        </w:rPr>
        <w:t>№</w:t>
      </w:r>
      <w:proofErr w:type="gramEnd"/>
      <w:r w:rsidRPr="00E03312">
        <w:rPr>
          <w:rFonts w:ascii="Times New Roman" w:hAnsi="Times New Roman"/>
          <w:sz w:val="28"/>
          <w:szCs w:val="28"/>
        </w:rPr>
        <w:t>»</w:t>
      </w:r>
      <w:r w:rsidR="00391E6D" w:rsidRPr="00E03312">
        <w:rPr>
          <w:rFonts w:ascii="Times New Roman" w:hAnsi="Times New Roman"/>
          <w:sz w:val="28"/>
          <w:szCs w:val="28"/>
        </w:rPr>
        <w:t xml:space="preserve"> получателя проставляется номер </w:t>
      </w:r>
      <w:r w:rsidR="003B2A78" w:rsidRPr="00E03312">
        <w:rPr>
          <w:rFonts w:ascii="Times New Roman" w:hAnsi="Times New Roman"/>
          <w:sz w:val="28"/>
          <w:szCs w:val="28"/>
        </w:rPr>
        <w:t>расчетного с</w:t>
      </w:r>
      <w:r w:rsidR="00391E6D" w:rsidRPr="00E03312">
        <w:rPr>
          <w:rFonts w:ascii="Times New Roman" w:hAnsi="Times New Roman"/>
          <w:sz w:val="28"/>
          <w:szCs w:val="28"/>
        </w:rPr>
        <w:t xml:space="preserve">чета, открытого </w:t>
      </w:r>
      <w:r w:rsidR="00C4743C" w:rsidRPr="00C4743C">
        <w:rPr>
          <w:rFonts w:ascii="Times New Roman" w:hAnsi="Times New Roman"/>
          <w:sz w:val="28"/>
          <w:szCs w:val="28"/>
        </w:rPr>
        <w:t>Администрациям соответствующего муниципального образования</w:t>
      </w:r>
      <w:r w:rsidR="003B2A78" w:rsidRPr="00E03312">
        <w:rPr>
          <w:rFonts w:ascii="Times New Roman" w:hAnsi="Times New Roman"/>
          <w:sz w:val="28"/>
          <w:szCs w:val="28"/>
        </w:rPr>
        <w:t xml:space="preserve"> </w:t>
      </w:r>
      <w:r w:rsidR="00391E6D" w:rsidRPr="00E03312">
        <w:rPr>
          <w:rFonts w:ascii="Times New Roman" w:hAnsi="Times New Roman"/>
          <w:sz w:val="28"/>
          <w:szCs w:val="28"/>
        </w:rPr>
        <w:t xml:space="preserve">в </w:t>
      </w:r>
      <w:r w:rsidR="00A751B3" w:rsidRPr="00A751B3">
        <w:rPr>
          <w:rFonts w:ascii="Times New Roman" w:hAnsi="Times New Roman"/>
          <w:sz w:val="28"/>
          <w:szCs w:val="28"/>
        </w:rPr>
        <w:t>Отделении - Национального банка Республики Саха (Якутия), Управлении Федерального казначейства по Республике Саха (Якутия) (далее - УФК по РС (Я))</w:t>
      </w:r>
      <w:r w:rsidR="00391E6D" w:rsidRPr="00E03312">
        <w:rPr>
          <w:rFonts w:ascii="Times New Roman" w:hAnsi="Times New Roman"/>
          <w:sz w:val="28"/>
          <w:szCs w:val="28"/>
        </w:rPr>
        <w:t>;</w:t>
      </w:r>
    </w:p>
    <w:p w:rsidR="00391E6D" w:rsidRPr="00E03312" w:rsidRDefault="00506403"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 xml:space="preserve">- </w:t>
      </w:r>
      <w:r w:rsidR="00391E6D" w:rsidRPr="00E03312">
        <w:rPr>
          <w:rFonts w:ascii="Times New Roman" w:hAnsi="Times New Roman"/>
          <w:sz w:val="28"/>
          <w:szCs w:val="28"/>
        </w:rPr>
        <w:t>показатель классификации не указывается.</w:t>
      </w:r>
    </w:p>
    <w:p w:rsidR="00391E6D" w:rsidRPr="00E03312" w:rsidRDefault="00391E6D"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Клиенты обязаны довести порядок заполнения платежных поручений до плательщиков.</w:t>
      </w:r>
    </w:p>
    <w:p w:rsidR="00391E6D" w:rsidRPr="00E03312" w:rsidRDefault="00391E6D"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2.</w:t>
      </w:r>
      <w:r w:rsidR="00953C7D" w:rsidRPr="00E03312">
        <w:rPr>
          <w:rFonts w:ascii="Times New Roman" w:hAnsi="Times New Roman"/>
          <w:sz w:val="28"/>
          <w:szCs w:val="28"/>
        </w:rPr>
        <w:t>7</w:t>
      </w:r>
      <w:r w:rsidRPr="00E03312">
        <w:rPr>
          <w:rFonts w:ascii="Times New Roman" w:hAnsi="Times New Roman"/>
          <w:sz w:val="28"/>
          <w:szCs w:val="28"/>
        </w:rPr>
        <w:t>.3. Суммы, зачисленные без указания (ошибочного указания) наименования клиента, подлежат возврату отправителю не позднее дня, следующего за днем получения расчетного документа.</w:t>
      </w:r>
    </w:p>
    <w:p w:rsidR="00391E6D" w:rsidRPr="00E03312" w:rsidRDefault="00391E6D"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2.</w:t>
      </w:r>
      <w:r w:rsidR="00953C7D" w:rsidRPr="00E03312">
        <w:rPr>
          <w:rFonts w:ascii="Times New Roman" w:hAnsi="Times New Roman"/>
          <w:sz w:val="28"/>
          <w:szCs w:val="28"/>
        </w:rPr>
        <w:t>7</w:t>
      </w:r>
      <w:r w:rsidRPr="00E03312">
        <w:rPr>
          <w:rFonts w:ascii="Times New Roman" w:hAnsi="Times New Roman"/>
          <w:sz w:val="28"/>
          <w:szCs w:val="28"/>
        </w:rPr>
        <w:t xml:space="preserve">.4. Платежные поручения на перечисление средств, поступивших во временное распоряжение клиента, принимаются </w:t>
      </w:r>
      <w:r w:rsidR="00874A09" w:rsidRPr="00E03312">
        <w:rPr>
          <w:rFonts w:ascii="Times New Roman" w:hAnsi="Times New Roman"/>
          <w:sz w:val="28"/>
          <w:szCs w:val="28"/>
        </w:rPr>
        <w:t>финансовым у</w:t>
      </w:r>
      <w:r w:rsidRPr="00E03312">
        <w:rPr>
          <w:rFonts w:ascii="Times New Roman" w:hAnsi="Times New Roman"/>
          <w:sz w:val="28"/>
          <w:szCs w:val="28"/>
        </w:rPr>
        <w:t>правлением от клиента в пределах свободного остатка средств, отраженного на его лицевом счете по учету средств во временном распоряжении.</w:t>
      </w:r>
    </w:p>
    <w:p w:rsidR="00391E6D" w:rsidRPr="00E03312" w:rsidRDefault="00391E6D"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2.</w:t>
      </w:r>
      <w:r w:rsidR="00953C7D" w:rsidRPr="00E03312">
        <w:rPr>
          <w:rFonts w:ascii="Times New Roman" w:hAnsi="Times New Roman"/>
          <w:sz w:val="28"/>
          <w:szCs w:val="28"/>
        </w:rPr>
        <w:t>7</w:t>
      </w:r>
      <w:r w:rsidRPr="00E03312">
        <w:rPr>
          <w:rFonts w:ascii="Times New Roman" w:hAnsi="Times New Roman"/>
          <w:sz w:val="28"/>
          <w:szCs w:val="28"/>
        </w:rPr>
        <w:t xml:space="preserve">.5. </w:t>
      </w:r>
      <w:r w:rsidR="00874A09" w:rsidRPr="00E03312">
        <w:rPr>
          <w:rFonts w:ascii="Times New Roman" w:hAnsi="Times New Roman"/>
          <w:sz w:val="28"/>
          <w:szCs w:val="28"/>
        </w:rPr>
        <w:t>Финансовое у</w:t>
      </w:r>
      <w:r w:rsidRPr="00E03312">
        <w:rPr>
          <w:rFonts w:ascii="Times New Roman" w:hAnsi="Times New Roman"/>
          <w:sz w:val="28"/>
          <w:szCs w:val="28"/>
        </w:rPr>
        <w:t>правление отказывает в приеме платежного поручения, если:</w:t>
      </w:r>
    </w:p>
    <w:p w:rsidR="00391E6D" w:rsidRPr="00E03312" w:rsidRDefault="00506403"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 xml:space="preserve">- </w:t>
      </w:r>
      <w:r w:rsidR="00391E6D" w:rsidRPr="00E03312">
        <w:rPr>
          <w:rFonts w:ascii="Times New Roman" w:hAnsi="Times New Roman"/>
          <w:sz w:val="28"/>
          <w:szCs w:val="28"/>
        </w:rPr>
        <w:t>недостаточно средств на лицевом счете для учета операций со средствами во временном распоряжении;</w:t>
      </w:r>
    </w:p>
    <w:p w:rsidR="00391E6D" w:rsidRPr="00E03312" w:rsidRDefault="00506403"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 xml:space="preserve">-  </w:t>
      </w:r>
      <w:r w:rsidR="00391E6D" w:rsidRPr="00E03312">
        <w:rPr>
          <w:rFonts w:ascii="Times New Roman" w:hAnsi="Times New Roman"/>
          <w:sz w:val="28"/>
          <w:szCs w:val="28"/>
        </w:rPr>
        <w:t>отсутствует ЭЦП (форма платежного поручения, подписи или надписи на нем будут признаны им не соответствующими образцам - в случае представления на бумажном носителе);</w:t>
      </w:r>
    </w:p>
    <w:p w:rsidR="00391E6D" w:rsidRPr="00E03312" w:rsidRDefault="00506403"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 xml:space="preserve"> - </w:t>
      </w:r>
      <w:r w:rsidR="00391E6D" w:rsidRPr="00E03312">
        <w:rPr>
          <w:rFonts w:ascii="Times New Roman" w:hAnsi="Times New Roman"/>
          <w:sz w:val="28"/>
          <w:szCs w:val="28"/>
        </w:rPr>
        <w:t>в платежном поручении есть исправления (в случае представления платежного поручения на бумажном носителе);</w:t>
      </w:r>
    </w:p>
    <w:p w:rsidR="00391E6D" w:rsidRPr="00E03312" w:rsidRDefault="00506403"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 xml:space="preserve">-  </w:t>
      </w:r>
      <w:r w:rsidR="00391E6D" w:rsidRPr="00E03312">
        <w:rPr>
          <w:rFonts w:ascii="Times New Roman" w:hAnsi="Times New Roman"/>
          <w:sz w:val="28"/>
          <w:szCs w:val="28"/>
        </w:rPr>
        <w:t>клиентом нарушены требования, установленные настоящим Порядком;</w:t>
      </w:r>
    </w:p>
    <w:p w:rsidR="00391E6D" w:rsidRPr="00E03312" w:rsidRDefault="00506403" w:rsidP="00E03312">
      <w:pPr>
        <w:autoSpaceDE w:val="0"/>
        <w:autoSpaceDN w:val="0"/>
        <w:adjustRightInd w:val="0"/>
        <w:spacing w:after="0" w:line="240" w:lineRule="auto"/>
        <w:jc w:val="both"/>
        <w:rPr>
          <w:rFonts w:ascii="Times New Roman" w:hAnsi="Times New Roman"/>
          <w:sz w:val="28"/>
          <w:szCs w:val="28"/>
        </w:rPr>
      </w:pPr>
      <w:r w:rsidRPr="00E03312">
        <w:rPr>
          <w:rFonts w:ascii="Times New Roman" w:hAnsi="Times New Roman"/>
          <w:sz w:val="28"/>
          <w:szCs w:val="28"/>
        </w:rPr>
        <w:t xml:space="preserve">        - </w:t>
      </w:r>
      <w:r w:rsidR="00391E6D" w:rsidRPr="00E03312">
        <w:rPr>
          <w:rFonts w:ascii="Times New Roman" w:hAnsi="Times New Roman"/>
          <w:sz w:val="28"/>
          <w:szCs w:val="28"/>
        </w:rPr>
        <w:t>приостановлены в установленном порядке операции на лицевом счете клиента по учету средств во временном распоряжении.</w:t>
      </w:r>
    </w:p>
    <w:p w:rsidR="00391E6D" w:rsidRPr="00E03312" w:rsidRDefault="00571B3B"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2.</w:t>
      </w:r>
      <w:r w:rsidR="00953C7D" w:rsidRPr="00E03312">
        <w:rPr>
          <w:rFonts w:ascii="Times New Roman" w:hAnsi="Times New Roman"/>
          <w:sz w:val="28"/>
          <w:szCs w:val="28"/>
        </w:rPr>
        <w:t>7</w:t>
      </w:r>
      <w:r w:rsidR="00391E6D" w:rsidRPr="00E03312">
        <w:rPr>
          <w:rFonts w:ascii="Times New Roman" w:hAnsi="Times New Roman"/>
          <w:sz w:val="28"/>
          <w:szCs w:val="28"/>
        </w:rPr>
        <w:t xml:space="preserve">.6. После принятия платежного поручения к исполнению </w:t>
      </w:r>
      <w:r w:rsidR="00874A09" w:rsidRPr="00E03312">
        <w:rPr>
          <w:rFonts w:ascii="Times New Roman" w:hAnsi="Times New Roman"/>
          <w:sz w:val="28"/>
          <w:szCs w:val="28"/>
        </w:rPr>
        <w:t>финансовое у</w:t>
      </w:r>
      <w:r w:rsidR="00391E6D" w:rsidRPr="00E03312">
        <w:rPr>
          <w:rFonts w:ascii="Times New Roman" w:hAnsi="Times New Roman"/>
          <w:sz w:val="28"/>
          <w:szCs w:val="28"/>
        </w:rPr>
        <w:t xml:space="preserve">правление в установленном порядке представляет в </w:t>
      </w:r>
      <w:r w:rsidR="00A751B3" w:rsidRPr="00A751B3">
        <w:rPr>
          <w:rFonts w:ascii="Times New Roman" w:hAnsi="Times New Roman"/>
          <w:sz w:val="28"/>
          <w:szCs w:val="28"/>
        </w:rPr>
        <w:t>Отделении - Национального банка Республики Саха (Якутия), Управлении Федерального казначейства по Республике Саха (Якутия) (далее - УФК по РС (Я))</w:t>
      </w:r>
      <w:r w:rsidR="00391E6D" w:rsidRPr="00E03312">
        <w:rPr>
          <w:rFonts w:ascii="Times New Roman" w:hAnsi="Times New Roman"/>
          <w:sz w:val="28"/>
          <w:szCs w:val="28"/>
        </w:rPr>
        <w:t xml:space="preserve"> платежное поручение для осуществления платежа и отражает операцию на лицевом счете по учету средств во временном распоряжении соответствующего клиента.</w:t>
      </w:r>
    </w:p>
    <w:p w:rsidR="00391E6D" w:rsidRPr="00E03312" w:rsidRDefault="00391E6D"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2.</w:t>
      </w:r>
      <w:r w:rsidR="00953C7D" w:rsidRPr="00E03312">
        <w:rPr>
          <w:rFonts w:ascii="Times New Roman" w:hAnsi="Times New Roman"/>
          <w:sz w:val="28"/>
          <w:szCs w:val="28"/>
        </w:rPr>
        <w:t>7</w:t>
      </w:r>
      <w:r w:rsidRPr="00E03312">
        <w:rPr>
          <w:rFonts w:ascii="Times New Roman" w:hAnsi="Times New Roman"/>
          <w:sz w:val="28"/>
          <w:szCs w:val="28"/>
        </w:rPr>
        <w:t xml:space="preserve">.7. </w:t>
      </w:r>
      <w:r w:rsidR="00874A09" w:rsidRPr="00E03312">
        <w:rPr>
          <w:rFonts w:ascii="Times New Roman" w:hAnsi="Times New Roman"/>
          <w:sz w:val="28"/>
          <w:szCs w:val="28"/>
        </w:rPr>
        <w:t>Финансовое у</w:t>
      </w:r>
      <w:r w:rsidRPr="00E03312">
        <w:rPr>
          <w:rFonts w:ascii="Times New Roman" w:hAnsi="Times New Roman"/>
          <w:sz w:val="28"/>
          <w:szCs w:val="28"/>
        </w:rPr>
        <w:t>правление не позднее следующего рабочего дня после поступления выписки с соответствующего счета с приложением расчетных и кассовых документов, на основании которых были осуществлены операции со средствами, поступающими во временное распоряжение, отражает данные операции на лицевых счетах по учету средств во временном распоряжении соответствующих клиентов и выдает клиентам выписки по указанным лицевым счетам в порядке, указанном в пункте 2.10.2 настоящего Порядка.</w:t>
      </w:r>
    </w:p>
    <w:p w:rsidR="00391E6D" w:rsidRDefault="00571B3B" w:rsidP="00E03312">
      <w:pPr>
        <w:autoSpaceDE w:val="0"/>
        <w:autoSpaceDN w:val="0"/>
        <w:adjustRightInd w:val="0"/>
        <w:spacing w:after="0" w:line="240" w:lineRule="auto"/>
        <w:ind w:firstLine="540"/>
        <w:jc w:val="both"/>
        <w:rPr>
          <w:rFonts w:ascii="Times New Roman" w:hAnsi="Times New Roman"/>
          <w:sz w:val="28"/>
          <w:szCs w:val="28"/>
        </w:rPr>
      </w:pPr>
      <w:r w:rsidRPr="00E03312">
        <w:rPr>
          <w:rFonts w:ascii="Times New Roman" w:hAnsi="Times New Roman"/>
          <w:sz w:val="28"/>
          <w:szCs w:val="28"/>
        </w:rPr>
        <w:t>2.</w:t>
      </w:r>
      <w:r w:rsidR="00953C7D" w:rsidRPr="00E03312">
        <w:rPr>
          <w:rFonts w:ascii="Times New Roman" w:hAnsi="Times New Roman"/>
          <w:sz w:val="28"/>
          <w:szCs w:val="28"/>
        </w:rPr>
        <w:t>7</w:t>
      </w:r>
      <w:r w:rsidR="00391E6D" w:rsidRPr="00E03312">
        <w:rPr>
          <w:rFonts w:ascii="Times New Roman" w:hAnsi="Times New Roman"/>
          <w:sz w:val="28"/>
          <w:szCs w:val="28"/>
        </w:rPr>
        <w:t>.8. Остаток средств, поступивших во временное распоряжение в предшествовавшем финансовом году, подлежит учету в текущем финансовом году на лицевых счетах по учету указанных средств как остаток на 1 января текущего финансового года.</w:t>
      </w:r>
    </w:p>
    <w:p w:rsidR="00CC0305" w:rsidRPr="00E03312" w:rsidRDefault="00CC0305" w:rsidP="00E03312">
      <w:pPr>
        <w:autoSpaceDE w:val="0"/>
        <w:autoSpaceDN w:val="0"/>
        <w:adjustRightInd w:val="0"/>
        <w:spacing w:after="0" w:line="240" w:lineRule="auto"/>
        <w:ind w:firstLine="540"/>
        <w:jc w:val="both"/>
        <w:rPr>
          <w:rFonts w:ascii="Times New Roman" w:hAnsi="Times New Roman"/>
          <w:sz w:val="28"/>
          <w:szCs w:val="28"/>
        </w:rPr>
      </w:pPr>
    </w:p>
    <w:p w:rsidR="00203316" w:rsidRPr="00E03312" w:rsidRDefault="00203316" w:rsidP="00E03312">
      <w:pPr>
        <w:widowControl w:val="0"/>
        <w:autoSpaceDE w:val="0"/>
        <w:autoSpaceDN w:val="0"/>
        <w:adjustRightInd w:val="0"/>
        <w:spacing w:after="0" w:line="240" w:lineRule="auto"/>
        <w:ind w:firstLine="567"/>
        <w:jc w:val="center"/>
        <w:outlineLvl w:val="2"/>
        <w:rPr>
          <w:rFonts w:ascii="Times New Roman" w:hAnsi="Times New Roman"/>
          <w:b/>
          <w:sz w:val="28"/>
          <w:szCs w:val="28"/>
        </w:rPr>
      </w:pPr>
      <w:r w:rsidRPr="00E03312">
        <w:rPr>
          <w:rFonts w:ascii="Times New Roman" w:hAnsi="Times New Roman"/>
          <w:b/>
          <w:sz w:val="28"/>
          <w:szCs w:val="28"/>
        </w:rPr>
        <w:t>2.</w:t>
      </w:r>
      <w:r w:rsidR="00597ED3" w:rsidRPr="00E03312">
        <w:rPr>
          <w:rFonts w:ascii="Times New Roman" w:hAnsi="Times New Roman"/>
          <w:b/>
          <w:sz w:val="28"/>
          <w:szCs w:val="28"/>
        </w:rPr>
        <w:t>8</w:t>
      </w:r>
      <w:r w:rsidRPr="00E03312">
        <w:rPr>
          <w:rFonts w:ascii="Times New Roman" w:hAnsi="Times New Roman"/>
          <w:b/>
          <w:sz w:val="28"/>
          <w:szCs w:val="28"/>
        </w:rPr>
        <w:t>. Выписки из лицевых счетов</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597ED3" w:rsidRPr="00E03312">
        <w:rPr>
          <w:rFonts w:ascii="Times New Roman" w:hAnsi="Times New Roman"/>
          <w:sz w:val="28"/>
          <w:szCs w:val="28"/>
        </w:rPr>
        <w:t>8</w:t>
      </w:r>
      <w:r w:rsidRPr="00E03312">
        <w:rPr>
          <w:rFonts w:ascii="Times New Roman" w:hAnsi="Times New Roman"/>
          <w:sz w:val="28"/>
          <w:szCs w:val="28"/>
        </w:rPr>
        <w:t xml:space="preserve">.1. </w:t>
      </w:r>
      <w:r w:rsidR="00157E9F"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осуществляет сверку операций, учтенных на лицевых счетах для учета операций </w:t>
      </w:r>
      <w:proofErr w:type="spellStart"/>
      <w:r w:rsidRPr="00E03312">
        <w:rPr>
          <w:rFonts w:ascii="Times New Roman" w:hAnsi="Times New Roman"/>
          <w:sz w:val="28"/>
          <w:szCs w:val="28"/>
        </w:rPr>
        <w:t>неучастника</w:t>
      </w:r>
      <w:proofErr w:type="spellEnd"/>
      <w:r w:rsidRPr="00E03312">
        <w:rPr>
          <w:rFonts w:ascii="Times New Roman" w:hAnsi="Times New Roman"/>
          <w:sz w:val="28"/>
          <w:szCs w:val="28"/>
        </w:rPr>
        <w:t xml:space="preserve"> бюджетного процесса, с клиентом (далее - сверка).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Сверка производится путем предоставления </w:t>
      </w:r>
      <w:r w:rsidR="00157E9F" w:rsidRPr="00E03312">
        <w:rPr>
          <w:rFonts w:ascii="Times New Roman" w:hAnsi="Times New Roman"/>
          <w:sz w:val="28"/>
          <w:szCs w:val="28"/>
        </w:rPr>
        <w:t>финансовым управлением</w:t>
      </w:r>
      <w:r w:rsidRPr="00E03312">
        <w:rPr>
          <w:rFonts w:ascii="Times New Roman" w:hAnsi="Times New Roman"/>
          <w:sz w:val="28"/>
          <w:szCs w:val="28"/>
        </w:rPr>
        <w:t xml:space="preserve"> клиенту в электронном виде в соответствии с договором об обмене электронными документами, заключенными между </w:t>
      </w:r>
      <w:r w:rsidR="001F6123">
        <w:rPr>
          <w:rFonts w:ascii="Times New Roman" w:hAnsi="Times New Roman"/>
          <w:sz w:val="28"/>
          <w:szCs w:val="28"/>
        </w:rPr>
        <w:t>а</w:t>
      </w:r>
      <w:r w:rsidR="00157E9F" w:rsidRPr="00E03312">
        <w:rPr>
          <w:rFonts w:ascii="Times New Roman" w:hAnsi="Times New Roman"/>
          <w:sz w:val="28"/>
          <w:szCs w:val="28"/>
        </w:rPr>
        <w:t>дминистраци</w:t>
      </w:r>
      <w:r w:rsidR="00C4743C">
        <w:rPr>
          <w:rFonts w:ascii="Times New Roman" w:hAnsi="Times New Roman"/>
          <w:sz w:val="28"/>
          <w:szCs w:val="28"/>
        </w:rPr>
        <w:t>ей</w:t>
      </w:r>
      <w:r w:rsidR="00157E9F" w:rsidRPr="00E03312">
        <w:rPr>
          <w:rFonts w:ascii="Times New Roman" w:hAnsi="Times New Roman"/>
          <w:sz w:val="28"/>
          <w:szCs w:val="28"/>
        </w:rPr>
        <w:t xml:space="preserve"> </w:t>
      </w:r>
      <w:r w:rsidR="00C4743C">
        <w:rPr>
          <w:rFonts w:ascii="Times New Roman" w:hAnsi="Times New Roman"/>
          <w:sz w:val="28"/>
          <w:szCs w:val="28"/>
        </w:rPr>
        <w:t>муниципального района</w:t>
      </w:r>
      <w:r w:rsidR="00157E9F" w:rsidRPr="00E03312">
        <w:rPr>
          <w:rFonts w:ascii="Times New Roman" w:hAnsi="Times New Roman"/>
          <w:sz w:val="28"/>
          <w:szCs w:val="28"/>
        </w:rPr>
        <w:t xml:space="preserve"> «Мирнинский район»</w:t>
      </w:r>
      <w:r w:rsidR="00C4743C">
        <w:rPr>
          <w:rFonts w:ascii="Times New Roman" w:hAnsi="Times New Roman"/>
          <w:sz w:val="28"/>
          <w:szCs w:val="28"/>
        </w:rPr>
        <w:t xml:space="preserve"> Республики Саха (Якутия)</w:t>
      </w:r>
      <w:r w:rsidR="00500ACE" w:rsidRPr="00E03312">
        <w:rPr>
          <w:rFonts w:ascii="Times New Roman" w:hAnsi="Times New Roman"/>
          <w:sz w:val="28"/>
          <w:szCs w:val="28"/>
        </w:rPr>
        <w:t xml:space="preserve"> и </w:t>
      </w:r>
      <w:r w:rsidR="00A751B3">
        <w:rPr>
          <w:rFonts w:ascii="Times New Roman" w:hAnsi="Times New Roman"/>
          <w:sz w:val="28"/>
          <w:szCs w:val="28"/>
        </w:rPr>
        <w:t>городских и сельских</w:t>
      </w:r>
      <w:r w:rsidR="007A3B33">
        <w:rPr>
          <w:rFonts w:ascii="Times New Roman" w:hAnsi="Times New Roman"/>
          <w:sz w:val="28"/>
          <w:szCs w:val="28"/>
        </w:rPr>
        <w:t xml:space="preserve"> поселений</w:t>
      </w:r>
      <w:r w:rsidR="00500ACE" w:rsidRPr="00E03312">
        <w:rPr>
          <w:rFonts w:ascii="Times New Roman" w:hAnsi="Times New Roman"/>
          <w:sz w:val="28"/>
          <w:szCs w:val="28"/>
        </w:rPr>
        <w:t xml:space="preserve"> </w:t>
      </w:r>
      <w:proofErr w:type="spellStart"/>
      <w:r w:rsidR="00500ACE" w:rsidRPr="00E03312">
        <w:rPr>
          <w:rFonts w:ascii="Times New Roman" w:hAnsi="Times New Roman"/>
          <w:sz w:val="28"/>
          <w:szCs w:val="28"/>
        </w:rPr>
        <w:t>Мирнинского</w:t>
      </w:r>
      <w:proofErr w:type="spellEnd"/>
      <w:r w:rsidR="00500ACE" w:rsidRPr="00E03312">
        <w:rPr>
          <w:rFonts w:ascii="Times New Roman" w:hAnsi="Times New Roman"/>
          <w:sz w:val="28"/>
          <w:szCs w:val="28"/>
        </w:rPr>
        <w:t xml:space="preserve"> района</w:t>
      </w:r>
      <w:r w:rsidR="00157E9F" w:rsidRPr="00E03312">
        <w:rPr>
          <w:rFonts w:ascii="Times New Roman" w:hAnsi="Times New Roman"/>
          <w:sz w:val="28"/>
          <w:szCs w:val="28"/>
        </w:rPr>
        <w:t xml:space="preserve"> и</w:t>
      </w:r>
      <w:r w:rsidRPr="00E03312">
        <w:rPr>
          <w:rFonts w:ascii="Times New Roman" w:hAnsi="Times New Roman"/>
          <w:sz w:val="28"/>
          <w:szCs w:val="28"/>
        </w:rPr>
        <w:t xml:space="preserve"> клиентом, выписки из лицевого счета для учета операций </w:t>
      </w:r>
      <w:proofErr w:type="spellStart"/>
      <w:r w:rsidRPr="00E03312">
        <w:rPr>
          <w:rFonts w:ascii="Times New Roman" w:hAnsi="Times New Roman"/>
          <w:sz w:val="28"/>
          <w:szCs w:val="28"/>
        </w:rPr>
        <w:t>неучастника</w:t>
      </w:r>
      <w:proofErr w:type="spellEnd"/>
      <w:r w:rsidRPr="00E03312">
        <w:rPr>
          <w:rFonts w:ascii="Times New Roman" w:hAnsi="Times New Roman"/>
          <w:sz w:val="28"/>
          <w:szCs w:val="28"/>
        </w:rPr>
        <w:t xml:space="preserve"> бюджетного процесса (далее –  выписка).</w:t>
      </w:r>
    </w:p>
    <w:p w:rsidR="00203316" w:rsidRPr="00E03312" w:rsidRDefault="00203316"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597ED3" w:rsidRPr="00E03312">
        <w:rPr>
          <w:rFonts w:ascii="Times New Roman" w:hAnsi="Times New Roman"/>
          <w:sz w:val="28"/>
          <w:szCs w:val="28"/>
        </w:rPr>
        <w:t>8</w:t>
      </w:r>
      <w:r w:rsidRPr="00E03312">
        <w:rPr>
          <w:rFonts w:ascii="Times New Roman" w:hAnsi="Times New Roman"/>
          <w:sz w:val="28"/>
          <w:szCs w:val="28"/>
        </w:rPr>
        <w:t xml:space="preserve">.2. </w:t>
      </w:r>
      <w:r w:rsidR="00157E9F"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не позднее следующего рабочего дня после получения выписки из</w:t>
      </w:r>
      <w:r w:rsidR="00FF72CB" w:rsidRPr="00E03312">
        <w:rPr>
          <w:rFonts w:ascii="Times New Roman" w:hAnsi="Times New Roman"/>
          <w:sz w:val="28"/>
          <w:szCs w:val="28"/>
        </w:rPr>
        <w:t xml:space="preserve"> </w:t>
      </w:r>
      <w:r w:rsidRPr="00E03312">
        <w:rPr>
          <w:rFonts w:ascii="Times New Roman" w:eastAsiaTheme="minorHAnsi" w:hAnsi="Times New Roman"/>
          <w:sz w:val="28"/>
          <w:szCs w:val="28"/>
        </w:rPr>
        <w:t>УФ</w:t>
      </w:r>
      <w:r w:rsidR="00343C01">
        <w:rPr>
          <w:rFonts w:ascii="Times New Roman" w:eastAsiaTheme="minorHAnsi" w:hAnsi="Times New Roman"/>
          <w:sz w:val="28"/>
          <w:szCs w:val="28"/>
        </w:rPr>
        <w:t>К</w:t>
      </w:r>
      <w:r w:rsidRPr="00E03312">
        <w:rPr>
          <w:rFonts w:ascii="Times New Roman" w:eastAsiaTheme="minorHAnsi" w:hAnsi="Times New Roman"/>
          <w:sz w:val="28"/>
          <w:szCs w:val="28"/>
        </w:rPr>
        <w:t xml:space="preserve"> по РС(Я), </w:t>
      </w:r>
      <w:r w:rsidRPr="00E03312">
        <w:rPr>
          <w:rFonts w:ascii="Times New Roman" w:hAnsi="Times New Roman"/>
          <w:sz w:val="28"/>
          <w:szCs w:val="28"/>
        </w:rPr>
        <w:t>направляет по системе электронного документооборота клиентам выписки из лицевых счетов по установленной форме. В выписках отражаются операции, осуществленные за соответствующий операционный день.</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При невозможности получения выписок по системе электронного документооборота (при его сбое или поломке, в иных случаях) выписки могут выдаваться </w:t>
      </w:r>
      <w:r w:rsidR="00157E9F" w:rsidRPr="00E03312">
        <w:rPr>
          <w:rFonts w:ascii="Times New Roman" w:hAnsi="Times New Roman"/>
          <w:sz w:val="28"/>
          <w:szCs w:val="28"/>
        </w:rPr>
        <w:t>финансовым управлением</w:t>
      </w:r>
      <w:r w:rsidRPr="00E03312">
        <w:rPr>
          <w:rFonts w:ascii="Times New Roman" w:hAnsi="Times New Roman"/>
          <w:sz w:val="28"/>
          <w:szCs w:val="28"/>
        </w:rPr>
        <w:t xml:space="preserve"> на бумажных носителях.</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При необходимости подтверждения операций, произведенных на лицевом счете при электронном документообороте с применением ЭП, указанная отметка проставляется </w:t>
      </w:r>
      <w:r w:rsidR="00157E9F" w:rsidRPr="00E03312">
        <w:rPr>
          <w:rFonts w:ascii="Times New Roman" w:hAnsi="Times New Roman"/>
          <w:sz w:val="28"/>
          <w:szCs w:val="28"/>
        </w:rPr>
        <w:t>финансовым управлением</w:t>
      </w:r>
      <w:r w:rsidRPr="00E03312">
        <w:rPr>
          <w:rFonts w:ascii="Times New Roman" w:hAnsi="Times New Roman"/>
          <w:sz w:val="28"/>
          <w:szCs w:val="28"/>
        </w:rPr>
        <w:t xml:space="preserve"> на копиях документов на бумажном носителе, представленных клиентом в </w:t>
      </w:r>
      <w:r w:rsidR="00157E9F"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по его письменному заявлению произвольной формы, после проверки указанной в них информации на ее соответствие данным, содержащимся в соответствующем электронном документе, хранящемся в информационной базе </w:t>
      </w:r>
      <w:r w:rsidR="001F6123">
        <w:rPr>
          <w:rFonts w:ascii="Times New Roman" w:hAnsi="Times New Roman"/>
          <w:sz w:val="28"/>
          <w:szCs w:val="28"/>
        </w:rPr>
        <w:t>а</w:t>
      </w:r>
      <w:r w:rsidR="00157E9F" w:rsidRPr="00E03312">
        <w:rPr>
          <w:rFonts w:ascii="Times New Roman" w:hAnsi="Times New Roman"/>
          <w:sz w:val="28"/>
          <w:szCs w:val="28"/>
        </w:rPr>
        <w:t>дминистраци</w:t>
      </w:r>
      <w:r w:rsidR="00343C01">
        <w:rPr>
          <w:rFonts w:ascii="Times New Roman" w:hAnsi="Times New Roman"/>
          <w:sz w:val="28"/>
          <w:szCs w:val="28"/>
        </w:rPr>
        <w:t>и муниципального района</w:t>
      </w:r>
      <w:r w:rsidR="00157E9F" w:rsidRPr="00E03312">
        <w:rPr>
          <w:rFonts w:ascii="Times New Roman" w:hAnsi="Times New Roman"/>
          <w:sz w:val="28"/>
          <w:szCs w:val="28"/>
        </w:rPr>
        <w:t xml:space="preserve"> «Мирнинский район»</w:t>
      </w:r>
      <w:r w:rsidR="00343C01">
        <w:rPr>
          <w:rFonts w:ascii="Times New Roman" w:hAnsi="Times New Roman"/>
          <w:sz w:val="28"/>
          <w:szCs w:val="28"/>
        </w:rPr>
        <w:t xml:space="preserve"> Республики Саха (Якутия)</w:t>
      </w:r>
      <w:r w:rsidR="005C1B4F" w:rsidRPr="00E03312">
        <w:rPr>
          <w:rFonts w:ascii="Times New Roman" w:hAnsi="Times New Roman"/>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597ED3" w:rsidRPr="00E03312">
        <w:rPr>
          <w:rFonts w:ascii="Times New Roman" w:hAnsi="Times New Roman"/>
          <w:sz w:val="28"/>
          <w:szCs w:val="28"/>
        </w:rPr>
        <w:t>8</w:t>
      </w:r>
      <w:r w:rsidRPr="00E03312">
        <w:rPr>
          <w:rFonts w:ascii="Times New Roman" w:hAnsi="Times New Roman"/>
          <w:sz w:val="28"/>
          <w:szCs w:val="28"/>
        </w:rPr>
        <w:t>.3. Выписки на бумажном носителе выдаются под расписку лицам, имеющим право первой или второй подписи по соответствующему лицевому счету клиента, или их представителям по доверенности, оформленной в установленном порядке.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По истечении срока действия доверенности или в случае предоставления права получения выписок другому лицу ранее предоставленная доверенность хранится в деле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597ED3" w:rsidRPr="00E03312">
        <w:rPr>
          <w:rFonts w:ascii="Times New Roman" w:hAnsi="Times New Roman"/>
          <w:sz w:val="28"/>
          <w:szCs w:val="28"/>
        </w:rPr>
        <w:t>8</w:t>
      </w:r>
      <w:r w:rsidRPr="00E03312">
        <w:rPr>
          <w:rFonts w:ascii="Times New Roman" w:hAnsi="Times New Roman"/>
          <w:sz w:val="28"/>
          <w:szCs w:val="28"/>
        </w:rPr>
        <w:t xml:space="preserve">.4. Сообщения о неполучении выписок клиенты обязаны направлять в </w:t>
      </w:r>
      <w:r w:rsidR="00E71180"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в течение трех рабочих дней со дня получения очередной выписки.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В случае утери клиентом выписки, полученной на бумажных носителях, дубликаты могут быть выданы клиенту по его письменному заявлению произвольной формы с </w:t>
      </w:r>
      <w:r w:rsidR="00E71180" w:rsidRPr="00E03312">
        <w:rPr>
          <w:rFonts w:ascii="Times New Roman" w:hAnsi="Times New Roman"/>
          <w:sz w:val="28"/>
          <w:szCs w:val="28"/>
        </w:rPr>
        <w:t>разрешения,</w:t>
      </w:r>
      <w:r w:rsidRPr="00E03312">
        <w:rPr>
          <w:rFonts w:ascii="Times New Roman" w:hAnsi="Times New Roman"/>
          <w:sz w:val="28"/>
          <w:szCs w:val="28"/>
        </w:rPr>
        <w:t xml:space="preserve"> уполномоченного работника </w:t>
      </w:r>
      <w:r w:rsidR="00E71180" w:rsidRPr="00E03312">
        <w:rPr>
          <w:rFonts w:ascii="Times New Roman" w:hAnsi="Times New Roman"/>
          <w:sz w:val="28"/>
          <w:szCs w:val="28"/>
        </w:rPr>
        <w:t>финансового управления</w:t>
      </w:r>
      <w:r w:rsidRPr="00E03312">
        <w:rPr>
          <w:rFonts w:ascii="Times New Roman" w:hAnsi="Times New Roman"/>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597ED3" w:rsidRPr="00E03312">
        <w:rPr>
          <w:rFonts w:ascii="Times New Roman" w:hAnsi="Times New Roman"/>
          <w:sz w:val="28"/>
          <w:szCs w:val="28"/>
        </w:rPr>
        <w:t>8</w:t>
      </w:r>
      <w:r w:rsidRPr="00E03312">
        <w:rPr>
          <w:rFonts w:ascii="Times New Roman" w:hAnsi="Times New Roman"/>
          <w:sz w:val="28"/>
          <w:szCs w:val="28"/>
        </w:rPr>
        <w:t xml:space="preserve">.5. Хранение выписок осуществляется </w:t>
      </w:r>
      <w:r w:rsidR="00E71180" w:rsidRPr="00E03312">
        <w:rPr>
          <w:rFonts w:ascii="Times New Roman" w:hAnsi="Times New Roman"/>
          <w:sz w:val="28"/>
          <w:szCs w:val="28"/>
        </w:rPr>
        <w:t>финансовым управлением</w:t>
      </w:r>
      <w:r w:rsidRPr="00E03312">
        <w:rPr>
          <w:rFonts w:ascii="Times New Roman" w:hAnsi="Times New Roman"/>
          <w:sz w:val="28"/>
          <w:szCs w:val="28"/>
        </w:rPr>
        <w:t xml:space="preserve"> в соответствии с установленным внутренним регламентом.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2.</w:t>
      </w:r>
      <w:r w:rsidR="00597ED3" w:rsidRPr="00E03312">
        <w:rPr>
          <w:rFonts w:ascii="Times New Roman" w:hAnsi="Times New Roman"/>
          <w:sz w:val="28"/>
          <w:szCs w:val="28"/>
        </w:rPr>
        <w:t>8</w:t>
      </w:r>
      <w:r w:rsidRPr="00E03312">
        <w:rPr>
          <w:rFonts w:ascii="Times New Roman" w:hAnsi="Times New Roman"/>
          <w:sz w:val="28"/>
          <w:szCs w:val="28"/>
        </w:rPr>
        <w:t xml:space="preserve">.6. Клиент обязан письменно сообщить </w:t>
      </w:r>
      <w:r w:rsidR="00E71180" w:rsidRPr="00E03312">
        <w:rPr>
          <w:rFonts w:ascii="Times New Roman" w:hAnsi="Times New Roman"/>
          <w:sz w:val="28"/>
          <w:szCs w:val="28"/>
        </w:rPr>
        <w:t>финансовому управлению</w:t>
      </w:r>
      <w:r w:rsidRPr="00E03312">
        <w:rPr>
          <w:rFonts w:ascii="Times New Roman" w:hAnsi="Times New Roman"/>
          <w:sz w:val="28"/>
          <w:szCs w:val="28"/>
        </w:rPr>
        <w:t xml:space="preserve"> не позднее чем через три рабочих дня после вручения выписки о суммах, ошибочно отраженных в его лицевом счете. При отсутствии возражений в указанные сроки совершенные операции по лицевому счету считаются подтвержденными.</w:t>
      </w:r>
    </w:p>
    <w:p w:rsidR="00FB245A" w:rsidRDefault="00FB245A" w:rsidP="00E03312">
      <w:pPr>
        <w:widowControl w:val="0"/>
        <w:autoSpaceDE w:val="0"/>
        <w:autoSpaceDN w:val="0"/>
        <w:adjustRightInd w:val="0"/>
        <w:spacing w:after="0" w:line="240" w:lineRule="auto"/>
        <w:ind w:firstLine="567"/>
        <w:jc w:val="center"/>
        <w:outlineLvl w:val="1"/>
        <w:rPr>
          <w:rFonts w:ascii="Times New Roman" w:hAnsi="Times New Roman"/>
          <w:b/>
          <w:sz w:val="28"/>
          <w:szCs w:val="28"/>
        </w:rPr>
      </w:pPr>
    </w:p>
    <w:p w:rsidR="00712F39" w:rsidRDefault="00712F39" w:rsidP="00E03312">
      <w:pPr>
        <w:widowControl w:val="0"/>
        <w:autoSpaceDE w:val="0"/>
        <w:autoSpaceDN w:val="0"/>
        <w:adjustRightInd w:val="0"/>
        <w:spacing w:after="0" w:line="240" w:lineRule="auto"/>
        <w:ind w:firstLine="567"/>
        <w:jc w:val="center"/>
        <w:outlineLvl w:val="1"/>
        <w:rPr>
          <w:rFonts w:ascii="Times New Roman" w:hAnsi="Times New Roman"/>
          <w:b/>
          <w:sz w:val="28"/>
          <w:szCs w:val="28"/>
        </w:rPr>
      </w:pPr>
    </w:p>
    <w:p w:rsidR="00E62753" w:rsidRDefault="00E62753" w:rsidP="00E03312">
      <w:pPr>
        <w:widowControl w:val="0"/>
        <w:autoSpaceDE w:val="0"/>
        <w:autoSpaceDN w:val="0"/>
        <w:adjustRightInd w:val="0"/>
        <w:spacing w:after="0" w:line="240" w:lineRule="auto"/>
        <w:ind w:firstLine="567"/>
        <w:jc w:val="center"/>
        <w:outlineLvl w:val="1"/>
        <w:rPr>
          <w:rFonts w:ascii="Times New Roman" w:hAnsi="Times New Roman"/>
          <w:b/>
          <w:sz w:val="28"/>
          <w:szCs w:val="28"/>
        </w:rPr>
      </w:pPr>
    </w:p>
    <w:p w:rsidR="00203316" w:rsidRPr="00E03312" w:rsidRDefault="00064939" w:rsidP="00E03312">
      <w:pPr>
        <w:widowControl w:val="0"/>
        <w:autoSpaceDE w:val="0"/>
        <w:autoSpaceDN w:val="0"/>
        <w:adjustRightInd w:val="0"/>
        <w:spacing w:after="0" w:line="240" w:lineRule="auto"/>
        <w:ind w:firstLine="567"/>
        <w:jc w:val="center"/>
        <w:outlineLvl w:val="1"/>
        <w:rPr>
          <w:rFonts w:ascii="Times New Roman" w:hAnsi="Times New Roman"/>
          <w:b/>
          <w:sz w:val="28"/>
          <w:szCs w:val="28"/>
        </w:rPr>
      </w:pPr>
      <w:r w:rsidRPr="00E03312">
        <w:rPr>
          <w:rFonts w:ascii="Times New Roman" w:hAnsi="Times New Roman"/>
          <w:b/>
          <w:sz w:val="28"/>
          <w:szCs w:val="28"/>
        </w:rPr>
        <w:t>3</w:t>
      </w:r>
      <w:r w:rsidR="00203316" w:rsidRPr="00E03312">
        <w:rPr>
          <w:rFonts w:ascii="Times New Roman" w:hAnsi="Times New Roman"/>
          <w:b/>
          <w:sz w:val="28"/>
          <w:szCs w:val="28"/>
        </w:rPr>
        <w:t>. Порядок проведения кассовых выплат</w:t>
      </w:r>
    </w:p>
    <w:p w:rsidR="00203316" w:rsidRPr="00E03312" w:rsidRDefault="00203316" w:rsidP="00E03312">
      <w:pPr>
        <w:widowControl w:val="0"/>
        <w:autoSpaceDE w:val="0"/>
        <w:autoSpaceDN w:val="0"/>
        <w:adjustRightInd w:val="0"/>
        <w:spacing w:after="0" w:line="240" w:lineRule="auto"/>
        <w:ind w:firstLine="567"/>
        <w:jc w:val="center"/>
        <w:outlineLvl w:val="1"/>
        <w:rPr>
          <w:rFonts w:ascii="Times New Roman" w:hAnsi="Times New Roman"/>
          <w:b/>
          <w:sz w:val="28"/>
          <w:szCs w:val="28"/>
        </w:rPr>
      </w:pPr>
      <w:r w:rsidRPr="00E03312">
        <w:rPr>
          <w:rFonts w:ascii="Times New Roman" w:hAnsi="Times New Roman"/>
          <w:b/>
          <w:sz w:val="28"/>
          <w:szCs w:val="28"/>
        </w:rPr>
        <w:t>за счет</w:t>
      </w:r>
      <w:r w:rsidR="00FF72CB" w:rsidRPr="00E03312">
        <w:rPr>
          <w:rFonts w:ascii="Times New Roman" w:hAnsi="Times New Roman"/>
          <w:b/>
          <w:sz w:val="28"/>
          <w:szCs w:val="28"/>
        </w:rPr>
        <w:t xml:space="preserve"> </w:t>
      </w:r>
      <w:r w:rsidRPr="00E03312">
        <w:rPr>
          <w:rFonts w:ascii="Times New Roman" w:hAnsi="Times New Roman"/>
          <w:b/>
          <w:sz w:val="28"/>
          <w:szCs w:val="28"/>
        </w:rPr>
        <w:t xml:space="preserve">средств </w:t>
      </w:r>
      <w:r w:rsidR="00D06295">
        <w:rPr>
          <w:rFonts w:ascii="Times New Roman" w:hAnsi="Times New Roman"/>
          <w:b/>
          <w:sz w:val="28"/>
          <w:szCs w:val="28"/>
        </w:rPr>
        <w:t xml:space="preserve">муниципальных </w:t>
      </w:r>
      <w:r w:rsidRPr="00E03312">
        <w:rPr>
          <w:rFonts w:ascii="Times New Roman" w:hAnsi="Times New Roman"/>
          <w:b/>
          <w:sz w:val="28"/>
          <w:szCs w:val="28"/>
        </w:rPr>
        <w:t>автономных учреждений</w:t>
      </w:r>
    </w:p>
    <w:p w:rsidR="00203316" w:rsidRPr="00E03312" w:rsidRDefault="00203316" w:rsidP="00E03312">
      <w:pPr>
        <w:widowControl w:val="0"/>
        <w:autoSpaceDE w:val="0"/>
        <w:autoSpaceDN w:val="0"/>
        <w:adjustRightInd w:val="0"/>
        <w:spacing w:after="0" w:line="240" w:lineRule="auto"/>
        <w:ind w:firstLine="567"/>
        <w:rPr>
          <w:rFonts w:ascii="Times New Roman" w:hAnsi="Times New Roman"/>
          <w:sz w:val="28"/>
          <w:szCs w:val="28"/>
        </w:rPr>
      </w:pPr>
    </w:p>
    <w:p w:rsidR="00203316" w:rsidRPr="00E03312" w:rsidRDefault="00064939" w:rsidP="00E03312">
      <w:pPr>
        <w:widowControl w:val="0"/>
        <w:autoSpaceDE w:val="0"/>
        <w:autoSpaceDN w:val="0"/>
        <w:adjustRightInd w:val="0"/>
        <w:spacing w:after="0" w:line="240" w:lineRule="auto"/>
        <w:ind w:firstLine="567"/>
        <w:jc w:val="center"/>
        <w:outlineLvl w:val="2"/>
        <w:rPr>
          <w:rFonts w:ascii="Times New Roman" w:hAnsi="Times New Roman"/>
          <w:b/>
          <w:sz w:val="28"/>
          <w:szCs w:val="28"/>
        </w:rPr>
      </w:pPr>
      <w:r w:rsidRPr="00E03312">
        <w:rPr>
          <w:rFonts w:ascii="Times New Roman" w:hAnsi="Times New Roman"/>
          <w:b/>
          <w:sz w:val="28"/>
          <w:szCs w:val="28"/>
        </w:rPr>
        <w:t>3</w:t>
      </w:r>
      <w:r w:rsidR="00203316" w:rsidRPr="00E03312">
        <w:rPr>
          <w:rFonts w:ascii="Times New Roman" w:hAnsi="Times New Roman"/>
          <w:b/>
          <w:sz w:val="28"/>
          <w:szCs w:val="28"/>
        </w:rPr>
        <w:t>.1. Общие положения</w:t>
      </w:r>
    </w:p>
    <w:p w:rsidR="00203316" w:rsidRPr="00E03312" w:rsidRDefault="00203316" w:rsidP="00E03312">
      <w:pPr>
        <w:widowControl w:val="0"/>
        <w:autoSpaceDE w:val="0"/>
        <w:autoSpaceDN w:val="0"/>
        <w:adjustRightInd w:val="0"/>
        <w:spacing w:after="0" w:line="240" w:lineRule="auto"/>
        <w:ind w:firstLine="567"/>
        <w:rPr>
          <w:rFonts w:ascii="Times New Roman" w:hAnsi="Times New Roman"/>
          <w:sz w:val="28"/>
          <w:szCs w:val="28"/>
        </w:rPr>
      </w:pPr>
    </w:p>
    <w:p w:rsidR="00037B7B" w:rsidRPr="00E62753" w:rsidRDefault="00064939" w:rsidP="00037B7B">
      <w:pPr>
        <w:pStyle w:val="a6"/>
        <w:spacing w:before="0" w:beforeAutospacing="0" w:after="0" w:afterAutospacing="0" w:line="288" w:lineRule="atLeast"/>
        <w:ind w:firstLine="540"/>
        <w:jc w:val="both"/>
        <w:rPr>
          <w:sz w:val="28"/>
          <w:szCs w:val="28"/>
        </w:rPr>
      </w:pPr>
      <w:r w:rsidRPr="00E03312">
        <w:rPr>
          <w:sz w:val="28"/>
          <w:szCs w:val="28"/>
        </w:rPr>
        <w:t>3</w:t>
      </w:r>
      <w:r w:rsidR="00203316" w:rsidRPr="00E03312">
        <w:rPr>
          <w:sz w:val="28"/>
          <w:szCs w:val="28"/>
        </w:rPr>
        <w:t xml:space="preserve">.1.1. </w:t>
      </w:r>
      <w:r w:rsidR="00037B7B" w:rsidRPr="00E62753">
        <w:rPr>
          <w:sz w:val="28"/>
          <w:szCs w:val="28"/>
        </w:rPr>
        <w:t>Проведение кассовых операций со средствами автономных учреждений осуществляется финансовым управлением от имени и по поручению указанных учреждений в пределах остатка средств, отраженных на соответствующем лицевом счете.</w:t>
      </w:r>
    </w:p>
    <w:p w:rsidR="00203316" w:rsidRPr="00E03312" w:rsidRDefault="00064939"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 xml:space="preserve">.1.2. Без представления в </w:t>
      </w:r>
      <w:r w:rsidR="005F4070" w:rsidRPr="00E03312">
        <w:rPr>
          <w:rFonts w:ascii="Times New Roman" w:hAnsi="Times New Roman"/>
          <w:sz w:val="28"/>
          <w:szCs w:val="28"/>
        </w:rPr>
        <w:t>финансовое управление</w:t>
      </w:r>
      <w:r w:rsidR="00203316" w:rsidRPr="00E03312">
        <w:rPr>
          <w:rFonts w:ascii="Times New Roman" w:hAnsi="Times New Roman"/>
          <w:sz w:val="28"/>
          <w:szCs w:val="28"/>
        </w:rPr>
        <w:t xml:space="preserve"> подтверждающих документов осуществляются:</w:t>
      </w:r>
    </w:p>
    <w:p w:rsidR="00203316" w:rsidRPr="00E03312" w:rsidRDefault="00C70677"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расходы клиентов по осуществлению полномочий по исполнению публичных обязательств перед физическим лицом, подлежащих исполнению в денежной форме;</w:t>
      </w:r>
    </w:p>
    <w:p w:rsidR="00203316" w:rsidRPr="00E03312" w:rsidRDefault="00C70677"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расходы клиентов, источником финансового обеспечения которых являются субсидии на обеспечение выполнения </w:t>
      </w:r>
      <w:r w:rsidRPr="00E03312">
        <w:rPr>
          <w:rFonts w:ascii="Times New Roman" w:hAnsi="Times New Roman"/>
          <w:sz w:val="28"/>
          <w:szCs w:val="28"/>
        </w:rPr>
        <w:t>муниципального</w:t>
      </w:r>
      <w:r w:rsidR="00203316" w:rsidRPr="00E03312">
        <w:rPr>
          <w:rFonts w:ascii="Times New Roman" w:hAnsi="Times New Roman"/>
          <w:sz w:val="28"/>
          <w:szCs w:val="28"/>
        </w:rPr>
        <w:t xml:space="preserve"> задания;</w:t>
      </w:r>
    </w:p>
    <w:p w:rsidR="00203316" w:rsidRPr="00E03312" w:rsidRDefault="00C70677"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расходы клиентов, источником финансового обеспечения которых являются средства, полученные от приносящей доход деятельности;</w:t>
      </w:r>
    </w:p>
    <w:p w:rsidR="00203316" w:rsidRPr="00E03312" w:rsidRDefault="00C70677"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расходы клиентов, источником финансового обеспечения которых являются средства, поступ</w:t>
      </w:r>
      <w:r w:rsidRPr="00E03312">
        <w:rPr>
          <w:rFonts w:ascii="Times New Roman" w:hAnsi="Times New Roman"/>
          <w:sz w:val="28"/>
          <w:szCs w:val="28"/>
        </w:rPr>
        <w:t>ающие во временное распоряжение.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При этом осуществляется проверка соответствия содержания операции по оплате денежных обязательств (исходя из содержания текста назначения платежа) коду КОСГУ (коду КОСГУ и коду дополнительной классификации) в платежном поручении.</w:t>
      </w:r>
    </w:p>
    <w:p w:rsidR="00203316" w:rsidRPr="00E03312" w:rsidRDefault="00064939" w:rsidP="00E03312">
      <w:pPr>
        <w:autoSpaceDE w:val="0"/>
        <w:autoSpaceDN w:val="0"/>
        <w:adjustRightInd w:val="0"/>
        <w:spacing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 xml:space="preserve">.1.3. Расходы клиентов, источником финансового обеспечения которых являются бюджетные инвестиции в форме переданных полномочий, субсидии на иные цели и на капитальные вложения, осуществляются после проверки подтверждающих документов, представленных в </w:t>
      </w:r>
      <w:r w:rsidR="00C70677" w:rsidRPr="00E03312">
        <w:rPr>
          <w:rFonts w:ascii="Times New Roman" w:hAnsi="Times New Roman"/>
          <w:sz w:val="28"/>
          <w:szCs w:val="28"/>
        </w:rPr>
        <w:t>финансовое управление</w:t>
      </w:r>
      <w:r w:rsidR="00203316" w:rsidRPr="00E03312">
        <w:rPr>
          <w:rFonts w:ascii="Times New Roman" w:hAnsi="Times New Roman"/>
          <w:sz w:val="28"/>
          <w:szCs w:val="28"/>
        </w:rPr>
        <w:t>.</w:t>
      </w:r>
    </w:p>
    <w:p w:rsidR="00203316" w:rsidRPr="00E03312" w:rsidRDefault="003C5B58" w:rsidP="00E03312">
      <w:pPr>
        <w:widowControl w:val="0"/>
        <w:autoSpaceDE w:val="0"/>
        <w:autoSpaceDN w:val="0"/>
        <w:adjustRightInd w:val="0"/>
        <w:spacing w:after="0" w:line="240" w:lineRule="auto"/>
        <w:ind w:firstLine="567"/>
        <w:jc w:val="center"/>
        <w:outlineLvl w:val="2"/>
        <w:rPr>
          <w:rFonts w:ascii="Times New Roman" w:hAnsi="Times New Roman"/>
          <w:b/>
          <w:sz w:val="28"/>
          <w:szCs w:val="28"/>
        </w:rPr>
      </w:pPr>
      <w:r w:rsidRPr="00E03312">
        <w:rPr>
          <w:rFonts w:ascii="Times New Roman" w:hAnsi="Times New Roman"/>
          <w:b/>
          <w:sz w:val="28"/>
          <w:szCs w:val="28"/>
        </w:rPr>
        <w:t>3</w:t>
      </w:r>
      <w:r w:rsidR="00203316" w:rsidRPr="00E03312">
        <w:rPr>
          <w:rFonts w:ascii="Times New Roman" w:hAnsi="Times New Roman"/>
          <w:b/>
          <w:sz w:val="28"/>
          <w:szCs w:val="28"/>
        </w:rPr>
        <w:t>.2. Осуществление проверок документов</w:t>
      </w:r>
    </w:p>
    <w:p w:rsidR="00203316" w:rsidRPr="00E03312" w:rsidRDefault="00203316" w:rsidP="00E03312">
      <w:pPr>
        <w:widowControl w:val="0"/>
        <w:autoSpaceDE w:val="0"/>
        <w:autoSpaceDN w:val="0"/>
        <w:adjustRightInd w:val="0"/>
        <w:spacing w:after="0" w:line="240" w:lineRule="auto"/>
        <w:ind w:firstLine="567"/>
        <w:rPr>
          <w:rFonts w:ascii="Times New Roman" w:hAnsi="Times New Roman"/>
          <w:sz w:val="28"/>
          <w:szCs w:val="28"/>
        </w:rPr>
      </w:pPr>
    </w:p>
    <w:p w:rsidR="00203316" w:rsidRPr="00E03312" w:rsidRDefault="003C5B58"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.2.1. Проведение кассовых операций клиентов осуществляется на основании платежных документов.</w:t>
      </w:r>
    </w:p>
    <w:p w:rsidR="00203316" w:rsidRPr="00E03312" w:rsidRDefault="003C5B58" w:rsidP="00E03312">
      <w:pPr>
        <w:pStyle w:val="ConsPlusNormal"/>
        <w:ind w:firstLine="567"/>
        <w:jc w:val="both"/>
        <w:rPr>
          <w:rFonts w:ascii="Times New Roman" w:hAnsi="Times New Roman" w:cs="Times New Roman"/>
          <w:color w:val="000000" w:themeColor="text1"/>
          <w:sz w:val="28"/>
          <w:szCs w:val="28"/>
        </w:rPr>
      </w:pPr>
      <w:r w:rsidRPr="00E03312">
        <w:rPr>
          <w:rFonts w:ascii="Times New Roman" w:hAnsi="Times New Roman" w:cs="Times New Roman"/>
          <w:color w:val="000000" w:themeColor="text1"/>
          <w:sz w:val="28"/>
          <w:szCs w:val="28"/>
        </w:rPr>
        <w:t>3</w:t>
      </w:r>
      <w:r w:rsidR="00203316" w:rsidRPr="00E03312">
        <w:rPr>
          <w:rFonts w:ascii="Times New Roman" w:hAnsi="Times New Roman" w:cs="Times New Roman"/>
          <w:color w:val="000000" w:themeColor="text1"/>
          <w:sz w:val="28"/>
          <w:szCs w:val="28"/>
        </w:rPr>
        <w:t>.2.2. Платежные поручения клиентов оформляются с учетом требований:</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нормативных документов Центрального банка </w:t>
      </w:r>
      <w:r w:rsidRPr="00E03312">
        <w:rPr>
          <w:rFonts w:ascii="Times New Roman" w:hAnsi="Times New Roman"/>
          <w:sz w:val="28"/>
          <w:szCs w:val="28"/>
        </w:rPr>
        <w:t>Российской Федерации</w:t>
      </w:r>
      <w:r w:rsidRPr="00E03312">
        <w:rPr>
          <w:rFonts w:ascii="Times New Roman" w:hAnsi="Times New Roman"/>
          <w:color w:val="000000" w:themeColor="text1"/>
          <w:sz w:val="28"/>
          <w:szCs w:val="28"/>
        </w:rPr>
        <w:t xml:space="preserve">, определяющих правила осуществления перевода денежных средств, ведения бухгалтерского учета в кредитных организациях, расположенных на территории </w:t>
      </w:r>
      <w:r w:rsidRPr="00E03312">
        <w:rPr>
          <w:rFonts w:ascii="Times New Roman" w:hAnsi="Times New Roman"/>
          <w:sz w:val="28"/>
          <w:szCs w:val="28"/>
        </w:rPr>
        <w:t>Российской Федерации;</w:t>
      </w:r>
    </w:p>
    <w:p w:rsidR="00203316" w:rsidRPr="00E03312" w:rsidRDefault="00203316" w:rsidP="00E03312">
      <w:pPr>
        <w:pStyle w:val="ConsPlusNormal"/>
        <w:ind w:firstLine="567"/>
        <w:jc w:val="both"/>
        <w:rPr>
          <w:rFonts w:ascii="Times New Roman" w:hAnsi="Times New Roman" w:cs="Times New Roman"/>
          <w:color w:val="000000" w:themeColor="text1"/>
          <w:sz w:val="28"/>
          <w:szCs w:val="28"/>
        </w:rPr>
      </w:pPr>
      <w:r w:rsidRPr="00E03312">
        <w:rPr>
          <w:rFonts w:ascii="Times New Roman" w:hAnsi="Times New Roman" w:cs="Times New Roman"/>
          <w:color w:val="000000" w:themeColor="text1"/>
          <w:sz w:val="28"/>
          <w:szCs w:val="28"/>
        </w:rPr>
        <w:t xml:space="preserve">- нормативных документов Министерства финансов </w:t>
      </w:r>
      <w:r w:rsidRPr="00E03312">
        <w:rPr>
          <w:rFonts w:ascii="Times New Roman" w:hAnsi="Times New Roman" w:cs="Times New Roman"/>
          <w:sz w:val="28"/>
          <w:szCs w:val="28"/>
        </w:rPr>
        <w:t>Российской Федерации</w:t>
      </w:r>
      <w:r w:rsidRPr="00E03312">
        <w:rPr>
          <w:rFonts w:ascii="Times New Roman" w:hAnsi="Times New Roman" w:cs="Times New Roman"/>
          <w:color w:val="000000" w:themeColor="text1"/>
          <w:sz w:val="28"/>
          <w:szCs w:val="28"/>
        </w:rPr>
        <w:t xml:space="preserve">, определяющих правила указания информации в полях расчетных документов на перечисление налогов, сборов и иных платежей в бюджетную систему </w:t>
      </w:r>
      <w:r w:rsidRPr="00E03312">
        <w:rPr>
          <w:rFonts w:ascii="Times New Roman" w:hAnsi="Times New Roman" w:cs="Times New Roman"/>
          <w:sz w:val="28"/>
          <w:szCs w:val="28"/>
        </w:rPr>
        <w:t>Российской Федерации</w:t>
      </w:r>
      <w:r w:rsidRPr="00E03312">
        <w:rPr>
          <w:rFonts w:ascii="Times New Roman" w:hAnsi="Times New Roman" w:cs="Times New Roman"/>
          <w:color w:val="000000" w:themeColor="text1"/>
          <w:sz w:val="28"/>
          <w:szCs w:val="28"/>
        </w:rPr>
        <w:t>;</w:t>
      </w:r>
    </w:p>
    <w:p w:rsidR="00203316" w:rsidRPr="00E03312" w:rsidRDefault="00203316" w:rsidP="00E03312">
      <w:pPr>
        <w:pStyle w:val="ConsPlusNormal"/>
        <w:ind w:firstLine="567"/>
        <w:jc w:val="both"/>
        <w:rPr>
          <w:rFonts w:ascii="Times New Roman" w:hAnsi="Times New Roman" w:cs="Times New Roman"/>
          <w:color w:val="000000" w:themeColor="text1"/>
          <w:sz w:val="28"/>
          <w:szCs w:val="28"/>
        </w:rPr>
      </w:pPr>
      <w:r w:rsidRPr="00E03312">
        <w:rPr>
          <w:rFonts w:ascii="Times New Roman" w:hAnsi="Times New Roman" w:cs="Times New Roman"/>
          <w:color w:val="000000" w:themeColor="text1"/>
          <w:sz w:val="28"/>
          <w:szCs w:val="28"/>
        </w:rPr>
        <w:t xml:space="preserve">- указаний о порядке применения бюджетной классификации </w:t>
      </w:r>
      <w:r w:rsidRPr="00E03312">
        <w:rPr>
          <w:rFonts w:ascii="Times New Roman" w:hAnsi="Times New Roman" w:cs="Times New Roman"/>
          <w:sz w:val="28"/>
          <w:szCs w:val="28"/>
        </w:rPr>
        <w:t>Российской Федерации</w:t>
      </w:r>
      <w:r w:rsidRPr="00E03312">
        <w:rPr>
          <w:rFonts w:ascii="Times New Roman" w:hAnsi="Times New Roman" w:cs="Times New Roman"/>
          <w:color w:val="000000" w:themeColor="text1"/>
          <w:sz w:val="28"/>
          <w:szCs w:val="28"/>
        </w:rPr>
        <w:t xml:space="preserve">, утвержденных приказом Министерства финансов </w:t>
      </w:r>
      <w:r w:rsidRPr="00E03312">
        <w:rPr>
          <w:rFonts w:ascii="Times New Roman" w:hAnsi="Times New Roman" w:cs="Times New Roman"/>
          <w:sz w:val="28"/>
          <w:szCs w:val="28"/>
        </w:rPr>
        <w:t>Российской Федерации</w:t>
      </w:r>
      <w:r w:rsidRPr="00E03312">
        <w:rPr>
          <w:rFonts w:ascii="Times New Roman" w:hAnsi="Times New Roman" w:cs="Times New Roman"/>
          <w:color w:val="000000" w:themeColor="text1"/>
          <w:sz w:val="28"/>
          <w:szCs w:val="28"/>
        </w:rPr>
        <w:t>;</w:t>
      </w:r>
    </w:p>
    <w:p w:rsidR="00203316" w:rsidRPr="00E03312" w:rsidRDefault="00203316" w:rsidP="00E03312">
      <w:pPr>
        <w:pStyle w:val="ConsPlusNormal"/>
        <w:ind w:firstLine="567"/>
        <w:jc w:val="both"/>
        <w:rPr>
          <w:rFonts w:ascii="Times New Roman" w:hAnsi="Times New Roman" w:cs="Times New Roman"/>
          <w:color w:val="000000" w:themeColor="text1"/>
          <w:sz w:val="28"/>
          <w:szCs w:val="28"/>
        </w:rPr>
      </w:pPr>
      <w:r w:rsidRPr="00E03312">
        <w:rPr>
          <w:rFonts w:ascii="Times New Roman" w:hAnsi="Times New Roman" w:cs="Times New Roman"/>
          <w:color w:val="000000" w:themeColor="text1"/>
          <w:sz w:val="28"/>
          <w:szCs w:val="28"/>
        </w:rPr>
        <w:t xml:space="preserve">- а также положений Гражданского кодекса </w:t>
      </w:r>
      <w:r w:rsidRPr="00E03312">
        <w:rPr>
          <w:rFonts w:ascii="Times New Roman" w:hAnsi="Times New Roman" w:cs="Times New Roman"/>
          <w:sz w:val="28"/>
          <w:szCs w:val="28"/>
        </w:rPr>
        <w:t>Российской Федерации</w:t>
      </w:r>
      <w:r w:rsidRPr="00E03312">
        <w:rPr>
          <w:rFonts w:ascii="Times New Roman" w:hAnsi="Times New Roman" w:cs="Times New Roman"/>
          <w:color w:val="000000" w:themeColor="text1"/>
          <w:sz w:val="28"/>
          <w:szCs w:val="28"/>
        </w:rPr>
        <w:t>.</w:t>
      </w:r>
    </w:p>
    <w:p w:rsidR="00203316" w:rsidRPr="00E03312" w:rsidRDefault="003C5B58"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.2.3. Платежное поручение составляется клиентом по форме, утвержденной нормативными документами Центрального банка Российской Федерации, и должно содержать следующие реквизиты:</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w:t>
      </w:r>
      <w:r w:rsidR="00203316" w:rsidRPr="00E03312">
        <w:rPr>
          <w:rFonts w:ascii="Times New Roman" w:hAnsi="Times New Roman"/>
          <w:sz w:val="28"/>
          <w:szCs w:val="28"/>
        </w:rPr>
        <w:t xml:space="preserve">наименование расчетного документа и код формы по </w:t>
      </w:r>
      <w:hyperlink r:id="rId9" w:history="1">
        <w:r w:rsidR="00203316" w:rsidRPr="00E03312">
          <w:rPr>
            <w:rFonts w:ascii="Times New Roman" w:hAnsi="Times New Roman"/>
            <w:color w:val="000000" w:themeColor="text1"/>
            <w:sz w:val="28"/>
            <w:szCs w:val="28"/>
          </w:rPr>
          <w:t>ОКУД</w:t>
        </w:r>
      </w:hyperlink>
      <w:r w:rsidR="00203316" w:rsidRPr="00E03312">
        <w:rPr>
          <w:rFonts w:ascii="Times New Roman" w:hAnsi="Times New Roman"/>
          <w:color w:val="000000" w:themeColor="text1"/>
          <w:sz w:val="28"/>
          <w:szCs w:val="28"/>
        </w:rPr>
        <w:t>О</w:t>
      </w:r>
      <w:r w:rsidR="00203316" w:rsidRPr="00E03312">
        <w:rPr>
          <w:rFonts w:ascii="Times New Roman" w:hAnsi="Times New Roman"/>
          <w:sz w:val="28"/>
          <w:szCs w:val="28"/>
        </w:rPr>
        <w:t>К 011-93;</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номер расчетного документа, число, месяц и год его выписки;</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вид платежа;</w:t>
      </w:r>
    </w:p>
    <w:p w:rsidR="00203316" w:rsidRPr="00E03312" w:rsidRDefault="00837D3A"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наименование плательщика, номер его счета, идентификационный номер налогоплательщика (ИНН),</w:t>
      </w:r>
      <w:r w:rsidR="00B2559B" w:rsidRPr="00E03312">
        <w:rPr>
          <w:rFonts w:ascii="Times New Roman" w:hAnsi="Times New Roman"/>
          <w:sz w:val="28"/>
          <w:szCs w:val="28"/>
        </w:rPr>
        <w:t xml:space="preserve"> </w:t>
      </w:r>
      <w:r w:rsidR="00203316" w:rsidRPr="00E03312">
        <w:rPr>
          <w:rFonts w:ascii="Times New Roman" w:eastAsiaTheme="minorHAnsi" w:hAnsi="Times New Roman"/>
          <w:sz w:val="28"/>
          <w:szCs w:val="28"/>
        </w:rPr>
        <w:t>значение кода причины постановки на учет (КПП)</w:t>
      </w:r>
      <w:r w:rsidR="00203316" w:rsidRPr="00E03312">
        <w:rPr>
          <w:rFonts w:ascii="Times New Roman" w:hAnsi="Times New Roman"/>
          <w:sz w:val="28"/>
          <w:szCs w:val="28"/>
        </w:rPr>
        <w:t>;</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наименование и местонахождение банка плательщика, его банковский идентификационный код (БИК), номер корреспондентского счета или </w:t>
      </w:r>
      <w:proofErr w:type="spellStart"/>
      <w:r w:rsidR="00203316" w:rsidRPr="00E03312">
        <w:rPr>
          <w:rFonts w:ascii="Times New Roman" w:hAnsi="Times New Roman"/>
          <w:sz w:val="28"/>
          <w:szCs w:val="28"/>
        </w:rPr>
        <w:t>субсчета</w:t>
      </w:r>
      <w:proofErr w:type="spellEnd"/>
      <w:r w:rsidR="00203316" w:rsidRPr="00E03312">
        <w:rPr>
          <w:rFonts w:ascii="Times New Roman" w:hAnsi="Times New Roman"/>
          <w:sz w:val="28"/>
          <w:szCs w:val="28"/>
        </w:rPr>
        <w:t>;</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наименование получателя средств, номер его счета, идентификационный номер налогоплательщика (ИНН),</w:t>
      </w:r>
      <w:r w:rsidR="00203316" w:rsidRPr="00E03312">
        <w:rPr>
          <w:rFonts w:ascii="Times New Roman" w:eastAsiaTheme="minorHAnsi" w:hAnsi="Times New Roman"/>
          <w:sz w:val="28"/>
          <w:szCs w:val="28"/>
        </w:rPr>
        <w:t xml:space="preserve"> значение кода причины постановки на учет (КПП)</w:t>
      </w:r>
      <w:r w:rsidR="00203316" w:rsidRPr="00E03312">
        <w:rPr>
          <w:rFonts w:ascii="Times New Roman" w:hAnsi="Times New Roman"/>
          <w:sz w:val="28"/>
          <w:szCs w:val="28"/>
        </w:rPr>
        <w:t>;</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наименование и местонахождение банка получателя, его банковский идентификационный код (БИК), номер корреспондентского счета или </w:t>
      </w:r>
      <w:proofErr w:type="spellStart"/>
      <w:r w:rsidR="00203316" w:rsidRPr="00E03312">
        <w:rPr>
          <w:rFonts w:ascii="Times New Roman" w:hAnsi="Times New Roman"/>
          <w:sz w:val="28"/>
          <w:szCs w:val="28"/>
        </w:rPr>
        <w:t>субсчета</w:t>
      </w:r>
      <w:proofErr w:type="spellEnd"/>
      <w:r w:rsidR="00203316" w:rsidRPr="00E03312">
        <w:rPr>
          <w:rFonts w:ascii="Times New Roman" w:hAnsi="Times New Roman"/>
          <w:sz w:val="28"/>
          <w:szCs w:val="28"/>
        </w:rPr>
        <w:t>;</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назначение платежа. Налог, подлежащий уплате, выделяется в расчетном документе отдельной строкой (в противном случае должно быть указание на то, что налог не уплачивается);</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сумму платежа, обозначенную прописью и цифрами;</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очередность платежа;</w:t>
      </w:r>
    </w:p>
    <w:p w:rsidR="00F71C5B" w:rsidRPr="00E03312" w:rsidRDefault="00F71C5B"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код УИН;</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вид операции в соответствии с правилами ведения бухгалтерского учета в Центральном банке Российской Федерации и кредитных организациях, расположенных на территории Российской Федерации;</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подписи (подпись) уполномоченных лиц (лица) и оттиск печати (в установленных случаях).</w:t>
      </w:r>
    </w:p>
    <w:p w:rsidR="00203316" w:rsidRPr="00E03312" w:rsidRDefault="003C5B58"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.2.4. При заполнении полей платежного поручения необходимо учитывать следующее:</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В поле «Назначение платежа» платежного поручения предусмотрено проставление не более 210 знаков, включая пробелы. В целях сокращения текста при заполнении в платежном поручении поля «Назначение платежа» применяются условные сокращения (приложение 8).</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В поле «Плательщик» платежного поручения предусмотрено проставление не более 160 знаков, включая пробелы. В поле «Получатель» также предусмотрено проставление не более 160 знаков, включая пробелы.</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Номер банковского счета получателя платежа указывается только в поле 17 «</w:t>
      </w:r>
      <w:proofErr w:type="spellStart"/>
      <w:r w:rsidRPr="00E03312">
        <w:rPr>
          <w:rFonts w:ascii="Times New Roman" w:hAnsi="Times New Roman"/>
          <w:sz w:val="28"/>
          <w:szCs w:val="28"/>
        </w:rPr>
        <w:t>Сч</w:t>
      </w:r>
      <w:proofErr w:type="spellEnd"/>
      <w:r w:rsidRPr="00E03312">
        <w:rPr>
          <w:rFonts w:ascii="Times New Roman" w:hAnsi="Times New Roman"/>
          <w:sz w:val="28"/>
          <w:szCs w:val="28"/>
        </w:rPr>
        <w:t>. №» платежного поручения.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Платежные поручения действительны в течение десяти календарных дней, не считая дня их выписки.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Исправления, помарки и подчистки, а также использование корректирующей жидкости при оформлении платежных документов не допускаются.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Клиенты обязаны удалять в</w:t>
      </w:r>
      <w:r w:rsidR="0087021E" w:rsidRPr="00E03312">
        <w:rPr>
          <w:rFonts w:ascii="Times New Roman" w:hAnsi="Times New Roman"/>
          <w:sz w:val="28"/>
          <w:szCs w:val="28"/>
        </w:rPr>
        <w:t xml:space="preserve"> ПК</w:t>
      </w:r>
      <w:r w:rsidRPr="00E03312">
        <w:rPr>
          <w:rFonts w:ascii="Times New Roman" w:hAnsi="Times New Roman"/>
          <w:sz w:val="28"/>
          <w:szCs w:val="28"/>
        </w:rPr>
        <w:t xml:space="preserve"> «Бюджет-С</w:t>
      </w:r>
      <w:r w:rsidR="0087021E" w:rsidRPr="00E03312">
        <w:rPr>
          <w:rFonts w:ascii="Times New Roman" w:hAnsi="Times New Roman"/>
          <w:sz w:val="28"/>
          <w:szCs w:val="28"/>
        </w:rPr>
        <w:t>март</w:t>
      </w:r>
      <w:r w:rsidRPr="00E03312">
        <w:rPr>
          <w:rFonts w:ascii="Times New Roman" w:hAnsi="Times New Roman"/>
          <w:sz w:val="28"/>
          <w:szCs w:val="28"/>
        </w:rPr>
        <w:t>» платежные документы, по которым срок действия для предъявления на оплату истек.</w:t>
      </w:r>
    </w:p>
    <w:p w:rsidR="00203316" w:rsidRPr="00E03312" w:rsidRDefault="003C5B58"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.2.5. Требования по заполнению полей платежного поручения на проведение кассовых операций с лицевого счета автономного учреждения, отдельного лицевого счета автономного учреждения</w:t>
      </w:r>
      <w:r w:rsidR="001C3CD5" w:rsidRPr="00E03312">
        <w:rPr>
          <w:rFonts w:ascii="Times New Roman" w:hAnsi="Times New Roman"/>
          <w:sz w:val="28"/>
          <w:szCs w:val="28"/>
        </w:rPr>
        <w:t>:</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 поле «Плательщик» указывается полное наименование </w:t>
      </w:r>
      <w:r w:rsidR="00222313" w:rsidRPr="00222313">
        <w:rPr>
          <w:rFonts w:ascii="Times New Roman" w:hAnsi="Times New Roman"/>
          <w:sz w:val="28"/>
          <w:szCs w:val="28"/>
        </w:rPr>
        <w:t>Администрация муниципального района «Мирнинский район» Республики Саха (Якутия)</w:t>
      </w:r>
      <w:r w:rsidR="007A012C" w:rsidRPr="00E03312">
        <w:rPr>
          <w:rFonts w:ascii="Times New Roman" w:hAnsi="Times New Roman"/>
          <w:sz w:val="28"/>
          <w:szCs w:val="28"/>
        </w:rPr>
        <w:t>, а</w:t>
      </w:r>
      <w:r w:rsidR="00203316" w:rsidRPr="00E03312">
        <w:rPr>
          <w:rFonts w:ascii="Times New Roman" w:hAnsi="Times New Roman"/>
          <w:sz w:val="28"/>
          <w:szCs w:val="28"/>
        </w:rPr>
        <w:t xml:space="preserve"> в скобках - сокращенное наименование клиента;</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в поле 9 «</w:t>
      </w:r>
      <w:proofErr w:type="spellStart"/>
      <w:r w:rsidR="00203316" w:rsidRPr="00E03312">
        <w:rPr>
          <w:rFonts w:ascii="Times New Roman" w:hAnsi="Times New Roman"/>
          <w:sz w:val="28"/>
          <w:szCs w:val="28"/>
        </w:rPr>
        <w:t>Сч</w:t>
      </w:r>
      <w:proofErr w:type="spellEnd"/>
      <w:r w:rsidR="00203316" w:rsidRPr="00E03312">
        <w:rPr>
          <w:rFonts w:ascii="Times New Roman" w:hAnsi="Times New Roman"/>
          <w:sz w:val="28"/>
          <w:szCs w:val="28"/>
        </w:rPr>
        <w:t xml:space="preserve">. №» указывается соответствующий номер счета </w:t>
      </w:r>
      <w:r w:rsidR="00222313" w:rsidRPr="00222313">
        <w:rPr>
          <w:rFonts w:ascii="Times New Roman" w:hAnsi="Times New Roman"/>
          <w:sz w:val="28"/>
          <w:szCs w:val="28"/>
        </w:rPr>
        <w:t>Администрации соответствующего муниципального образования</w:t>
      </w:r>
      <w:r w:rsidR="00203316" w:rsidRPr="00E03312">
        <w:rPr>
          <w:rFonts w:ascii="Times New Roman" w:hAnsi="Times New Roman"/>
          <w:sz w:val="28"/>
          <w:szCs w:val="28"/>
        </w:rPr>
        <w:t>;</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 полях «ИНН» и «КПП» плательщика указывается ИНН и КПП клиента;</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 поле «Назначение платежа» перед текстовым указанием назначения платежа в скобках проставляется показатель бюджетной классификации, сумма платежа и номер лицевого счета, затем за скобками – иная необходимая информация.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Показатель классификации расходов содержит код ведомства, КОСГУ (код КОСГУ и код дополнительной классификации), по остальным позициям классификации проставляются нули;</w:t>
      </w:r>
    </w:p>
    <w:p w:rsidR="00203316" w:rsidRPr="00E62753"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поле 18 (вид операции) заполняется в соответствии с Перечнем условных обозначений (шифров) документов, проводимых по счетам в кредитных организациях, приведенном в нормативных документах Центрального банка Российской Федерации, определяющих правила ведения бухгалтерского учета в кредитных организациях, расположенных на территории Российской Федерации</w:t>
      </w:r>
      <w:r w:rsidR="006C48C2" w:rsidRPr="006C48C2">
        <w:rPr>
          <w:rFonts w:ascii="Times New Roman" w:hAnsi="Times New Roman"/>
          <w:sz w:val="28"/>
          <w:szCs w:val="28"/>
        </w:rPr>
        <w:t>, например</w:t>
      </w:r>
      <w:r w:rsidR="006C48C2" w:rsidRPr="00E62753">
        <w:rPr>
          <w:rFonts w:ascii="Times New Roman" w:hAnsi="Times New Roman"/>
          <w:sz w:val="28"/>
          <w:szCs w:val="28"/>
        </w:rPr>
        <w:t xml:space="preserve">, </w:t>
      </w:r>
      <w:r w:rsidR="00203316" w:rsidRPr="00E62753">
        <w:rPr>
          <w:rFonts w:ascii="Times New Roman" w:hAnsi="Times New Roman"/>
          <w:sz w:val="28"/>
          <w:szCs w:val="28"/>
        </w:rPr>
        <w:t>01 - списано, зачислено по платежному поручению;</w:t>
      </w:r>
    </w:p>
    <w:p w:rsidR="00203316" w:rsidRPr="00E03312" w:rsidRDefault="00837D3A"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поле 21 (очередность платежа) заполняется в соответствии со статьей 855 Гражданского кодекса Р</w:t>
      </w:r>
      <w:r w:rsidR="00222313">
        <w:rPr>
          <w:rFonts w:ascii="Times New Roman" w:hAnsi="Times New Roman"/>
          <w:sz w:val="28"/>
          <w:szCs w:val="28"/>
        </w:rPr>
        <w:t xml:space="preserve">оссийской </w:t>
      </w:r>
      <w:r w:rsidR="00203316" w:rsidRPr="00E03312">
        <w:rPr>
          <w:rFonts w:ascii="Times New Roman" w:hAnsi="Times New Roman"/>
          <w:sz w:val="28"/>
          <w:szCs w:val="28"/>
        </w:rPr>
        <w:t>Ф</w:t>
      </w:r>
      <w:r w:rsidR="00222313">
        <w:rPr>
          <w:rFonts w:ascii="Times New Roman" w:hAnsi="Times New Roman"/>
          <w:sz w:val="28"/>
          <w:szCs w:val="28"/>
        </w:rPr>
        <w:t>едерации</w:t>
      </w:r>
      <w:r w:rsidR="00203316" w:rsidRPr="00E03312">
        <w:rPr>
          <w:rFonts w:ascii="Times New Roman" w:hAnsi="Times New Roman"/>
          <w:sz w:val="28"/>
          <w:szCs w:val="28"/>
        </w:rPr>
        <w:t>;</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при оплате расходов (кроме платежей в бюджетную систему Российской Федерации) поле 101 (статус) не заполняется, соответственно 104 - 110 поля также не заполняются.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Поле 104 заполняется в случае, когда получателем по платежному документу является учреждение (организация), лицевой счет которого открыт в органе Федерального казначейства или в финансовом органе субъекта Российской Федерации, муниципального образования. В этом случае в поле 104 указывается показатель бюджетной классификации, в соответствии с которым указанные поступления подлежат отражению в учете учреждения (организации), являющегос</w:t>
      </w:r>
      <w:r w:rsidR="00506403" w:rsidRPr="00E03312">
        <w:rPr>
          <w:rFonts w:ascii="Times New Roman" w:hAnsi="Times New Roman"/>
          <w:sz w:val="28"/>
          <w:szCs w:val="28"/>
        </w:rPr>
        <w:t>я получателем указанных средств, (</w:t>
      </w:r>
      <w:r w:rsidRPr="00E03312">
        <w:rPr>
          <w:rFonts w:ascii="Times New Roman" w:hAnsi="Times New Roman"/>
          <w:sz w:val="28"/>
          <w:szCs w:val="28"/>
        </w:rPr>
        <w:t>образец заполнения платежного поручения – приложения №№9, 10 к настоящему Порядку</w:t>
      </w:r>
      <w:r w:rsidR="00506403" w:rsidRPr="00E03312">
        <w:rPr>
          <w:rFonts w:ascii="Times New Roman" w:hAnsi="Times New Roman"/>
          <w:sz w:val="28"/>
          <w:szCs w:val="28"/>
        </w:rPr>
        <w:t>).</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w:t>
      </w:r>
      <w:r w:rsidR="00203316" w:rsidRPr="00E03312">
        <w:rPr>
          <w:rFonts w:ascii="Times New Roman" w:hAnsi="Times New Roman"/>
          <w:sz w:val="28"/>
          <w:szCs w:val="28"/>
        </w:rPr>
        <w:t xml:space="preserve"> при заполнении платежного поручения на перечисление платежей в бюджетную систему Российской Федерации (налоги, сборы и иные обязательные платежи) в обязательном порядке заполняются все поля платежного поручения, начиная со статуса (поле 101), вид операции (поле 18), очередность платежа (поле 21), поля 104 - 110, все в соответствии с  нормативными документами Министерства финансов Российской Федерации,  определяющими правила указания информации в полях расчетных документов на перечисление налогов, сборов и иных платежей в бюджетную систему Российской Федерации.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Наличие в платежном поручении незаполненных полей не допускается, при невозможности указать конкретное значение показателя вместо него пр</w:t>
      </w:r>
      <w:r w:rsidR="00506403" w:rsidRPr="00E03312">
        <w:rPr>
          <w:rFonts w:ascii="Times New Roman" w:hAnsi="Times New Roman"/>
          <w:sz w:val="28"/>
          <w:szCs w:val="28"/>
        </w:rPr>
        <w:t>оставляется символ «ноль» («0»), (</w:t>
      </w:r>
      <w:r w:rsidRPr="00E03312">
        <w:rPr>
          <w:rFonts w:ascii="Times New Roman" w:hAnsi="Times New Roman"/>
          <w:sz w:val="28"/>
          <w:szCs w:val="28"/>
        </w:rPr>
        <w:t xml:space="preserve">образец заполнения платежного поручения – </w:t>
      </w:r>
      <w:hyperlink w:anchor="Par1280" w:history="1">
        <w:r w:rsidRPr="00D354AC">
          <w:rPr>
            <w:rFonts w:ascii="Times New Roman" w:hAnsi="Times New Roman"/>
            <w:sz w:val="28"/>
            <w:szCs w:val="28"/>
          </w:rPr>
          <w:t>приложение 11</w:t>
        </w:r>
      </w:hyperlink>
      <w:r w:rsidRPr="00E03312">
        <w:rPr>
          <w:rFonts w:ascii="Times New Roman" w:hAnsi="Times New Roman"/>
          <w:sz w:val="28"/>
          <w:szCs w:val="28"/>
        </w:rPr>
        <w:t xml:space="preserve"> к настоящему Порядку</w:t>
      </w:r>
      <w:r w:rsidR="00506403" w:rsidRPr="00E03312">
        <w:rPr>
          <w:rFonts w:ascii="Times New Roman" w:hAnsi="Times New Roman"/>
          <w:sz w:val="28"/>
          <w:szCs w:val="28"/>
        </w:rPr>
        <w:t>)</w:t>
      </w:r>
      <w:r w:rsidRPr="00E03312">
        <w:rPr>
          <w:rFonts w:ascii="Times New Roman" w:hAnsi="Times New Roman"/>
          <w:sz w:val="28"/>
          <w:szCs w:val="28"/>
        </w:rPr>
        <w:t>.</w:t>
      </w:r>
    </w:p>
    <w:p w:rsidR="00203316" w:rsidRPr="00E03312" w:rsidRDefault="007A012C"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 xml:space="preserve">.2.6. </w:t>
      </w:r>
      <w:r w:rsidR="001C3CD5" w:rsidRPr="00E03312">
        <w:rPr>
          <w:rFonts w:ascii="Times New Roman" w:hAnsi="Times New Roman"/>
          <w:sz w:val="28"/>
          <w:szCs w:val="28"/>
        </w:rPr>
        <w:t>В</w:t>
      </w:r>
      <w:r w:rsidR="00203316" w:rsidRPr="00E03312">
        <w:rPr>
          <w:rFonts w:ascii="Times New Roman" w:eastAsiaTheme="minorHAnsi" w:hAnsi="Times New Roman"/>
          <w:sz w:val="28"/>
          <w:szCs w:val="28"/>
        </w:rPr>
        <w:t xml:space="preserve">знос наличных денежных средств </w:t>
      </w:r>
      <w:r w:rsidR="00203316" w:rsidRPr="00E03312">
        <w:rPr>
          <w:rFonts w:ascii="Times New Roman" w:hAnsi="Times New Roman"/>
          <w:sz w:val="28"/>
          <w:szCs w:val="28"/>
        </w:rPr>
        <w:t>организуют органы Федерального казначейства в порядке, установленном Федеральным казначейством.</w:t>
      </w:r>
    </w:p>
    <w:p w:rsidR="00203316" w:rsidRPr="00E03312" w:rsidRDefault="007A012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.2.</w:t>
      </w:r>
      <w:r w:rsidR="00F71C5B" w:rsidRPr="00E03312">
        <w:rPr>
          <w:rFonts w:ascii="Times New Roman" w:hAnsi="Times New Roman"/>
          <w:sz w:val="28"/>
          <w:szCs w:val="28"/>
        </w:rPr>
        <w:t>7</w:t>
      </w:r>
      <w:r w:rsidR="00203316" w:rsidRPr="00E03312">
        <w:rPr>
          <w:rFonts w:ascii="Times New Roman" w:hAnsi="Times New Roman"/>
          <w:sz w:val="28"/>
          <w:szCs w:val="28"/>
        </w:rPr>
        <w:t xml:space="preserve">. Расчеты между учреждениями, лицевые счета которых открыты на одном балансовом счете </w:t>
      </w:r>
      <w:r w:rsidR="002533FA" w:rsidRPr="00E03312">
        <w:rPr>
          <w:rFonts w:ascii="Times New Roman" w:hAnsi="Times New Roman"/>
          <w:sz w:val="28"/>
          <w:szCs w:val="28"/>
        </w:rPr>
        <w:t xml:space="preserve">Администрации </w:t>
      </w:r>
      <w:r w:rsidR="00804A61">
        <w:rPr>
          <w:rFonts w:ascii="Times New Roman" w:hAnsi="Times New Roman"/>
          <w:sz w:val="28"/>
          <w:szCs w:val="28"/>
        </w:rPr>
        <w:t>муниципального района</w:t>
      </w:r>
      <w:r w:rsidR="002533FA" w:rsidRPr="00E03312">
        <w:rPr>
          <w:rFonts w:ascii="Times New Roman" w:hAnsi="Times New Roman"/>
          <w:sz w:val="28"/>
          <w:szCs w:val="28"/>
        </w:rPr>
        <w:t xml:space="preserve"> «Мирнинский район»</w:t>
      </w:r>
      <w:r w:rsidR="00804A61">
        <w:rPr>
          <w:rFonts w:ascii="Times New Roman" w:hAnsi="Times New Roman"/>
          <w:sz w:val="28"/>
          <w:szCs w:val="28"/>
        </w:rPr>
        <w:t xml:space="preserve"> Республики Саха (Якутия)</w:t>
      </w:r>
      <w:r w:rsidR="00203316" w:rsidRPr="00E03312">
        <w:rPr>
          <w:rFonts w:ascii="Times New Roman" w:hAnsi="Times New Roman"/>
          <w:sz w:val="28"/>
          <w:szCs w:val="28"/>
        </w:rPr>
        <w:t xml:space="preserve">, осуществляются документом «Мемориальный ордер (справка по </w:t>
      </w:r>
      <w:hyperlink r:id="rId10" w:history="1">
        <w:r w:rsidR="00203316" w:rsidRPr="00E03312">
          <w:rPr>
            <w:rFonts w:ascii="Times New Roman" w:hAnsi="Times New Roman"/>
            <w:sz w:val="28"/>
            <w:szCs w:val="28"/>
          </w:rPr>
          <w:t>форме 0504833</w:t>
        </w:r>
      </w:hyperlink>
      <w:r w:rsidR="00203316" w:rsidRPr="00E03312">
        <w:rPr>
          <w:rFonts w:ascii="Times New Roman" w:hAnsi="Times New Roman"/>
          <w:sz w:val="28"/>
          <w:szCs w:val="28"/>
        </w:rPr>
        <w:t>)».</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Клиент оформляет в</w:t>
      </w:r>
      <w:r w:rsidR="0087021E" w:rsidRPr="00E03312">
        <w:rPr>
          <w:rFonts w:ascii="Times New Roman" w:hAnsi="Times New Roman"/>
          <w:sz w:val="28"/>
          <w:szCs w:val="28"/>
        </w:rPr>
        <w:t xml:space="preserve"> ПК</w:t>
      </w:r>
      <w:r w:rsidRPr="00E03312">
        <w:rPr>
          <w:rFonts w:ascii="Times New Roman" w:hAnsi="Times New Roman"/>
          <w:sz w:val="28"/>
          <w:szCs w:val="28"/>
        </w:rPr>
        <w:t xml:space="preserve"> «Бюджет-С</w:t>
      </w:r>
      <w:r w:rsidR="0087021E" w:rsidRPr="00E03312">
        <w:rPr>
          <w:rFonts w:ascii="Times New Roman" w:hAnsi="Times New Roman"/>
          <w:sz w:val="28"/>
          <w:szCs w:val="28"/>
        </w:rPr>
        <w:t>март</w:t>
      </w:r>
      <w:r w:rsidRPr="00E03312">
        <w:rPr>
          <w:rFonts w:ascii="Times New Roman" w:hAnsi="Times New Roman"/>
          <w:sz w:val="28"/>
          <w:szCs w:val="28"/>
        </w:rPr>
        <w:t xml:space="preserve">» документ «Черновик - мемориальный ордер (справка по </w:t>
      </w:r>
      <w:hyperlink r:id="rId11" w:history="1">
        <w:r w:rsidRPr="00E03312">
          <w:rPr>
            <w:rFonts w:ascii="Times New Roman" w:hAnsi="Times New Roman"/>
            <w:sz w:val="28"/>
            <w:szCs w:val="28"/>
          </w:rPr>
          <w:t>форме 0504833</w:t>
        </w:r>
      </w:hyperlink>
      <w:r w:rsidRPr="00E03312">
        <w:rPr>
          <w:rFonts w:ascii="Times New Roman" w:hAnsi="Times New Roman"/>
          <w:sz w:val="28"/>
          <w:szCs w:val="28"/>
        </w:rPr>
        <w:t xml:space="preserve">)» и представляет в </w:t>
      </w:r>
      <w:r w:rsidR="002533FA"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в электронном виде через удаленный доступ с применением Э</w:t>
      </w:r>
      <w:r w:rsidR="007A012C" w:rsidRPr="00E03312">
        <w:rPr>
          <w:rFonts w:ascii="Times New Roman" w:hAnsi="Times New Roman"/>
          <w:sz w:val="28"/>
          <w:szCs w:val="28"/>
        </w:rPr>
        <w:t>Ц</w:t>
      </w:r>
      <w:r w:rsidRPr="00E03312">
        <w:rPr>
          <w:rFonts w:ascii="Times New Roman" w:hAnsi="Times New Roman"/>
          <w:sz w:val="28"/>
          <w:szCs w:val="28"/>
        </w:rPr>
        <w:t>П.</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Требования по заполнению полей мемориального ордера на проведение кассовых операций с расходного кода бюджетной классификации на доходный код бюджетной классификации:</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 поле «Счет отправителя» указывается лицевой счет клиента.</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в поле «Счет получателя» указывается лицевой счет получателя (автономного или бюджетного учреждения).</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 поле «Примечание» в скобках указывается 20-значный код бюджетной классификации расхода клиента, сумма, лицевой счет клиента. За скобкой указывается назначение платежа (вся необходимая информация);</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в функционале «Бюджетная классификация»: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в расходной части «Расходы» в поле «Класс» указывается «отправитель», в поле «Сумма» сумма оплаты. В полях «Вед», «</w:t>
      </w:r>
      <w:proofErr w:type="spellStart"/>
      <w:r w:rsidRPr="00E03312">
        <w:rPr>
          <w:rFonts w:ascii="Times New Roman" w:hAnsi="Times New Roman"/>
          <w:sz w:val="28"/>
          <w:szCs w:val="28"/>
        </w:rPr>
        <w:t>Подр</w:t>
      </w:r>
      <w:proofErr w:type="spellEnd"/>
      <w:r w:rsidRPr="00E03312">
        <w:rPr>
          <w:rFonts w:ascii="Times New Roman" w:hAnsi="Times New Roman"/>
          <w:sz w:val="28"/>
          <w:szCs w:val="28"/>
        </w:rPr>
        <w:t>», «</w:t>
      </w:r>
      <w:proofErr w:type="spellStart"/>
      <w:r w:rsidRPr="00E03312">
        <w:rPr>
          <w:rFonts w:ascii="Times New Roman" w:hAnsi="Times New Roman"/>
          <w:sz w:val="28"/>
          <w:szCs w:val="28"/>
        </w:rPr>
        <w:t>ЦСт</w:t>
      </w:r>
      <w:proofErr w:type="spellEnd"/>
      <w:r w:rsidRPr="00E03312">
        <w:rPr>
          <w:rFonts w:ascii="Times New Roman" w:hAnsi="Times New Roman"/>
          <w:sz w:val="28"/>
          <w:szCs w:val="28"/>
        </w:rPr>
        <w:t>», «</w:t>
      </w:r>
      <w:proofErr w:type="spellStart"/>
      <w:r w:rsidRPr="00E03312">
        <w:rPr>
          <w:rFonts w:ascii="Times New Roman" w:hAnsi="Times New Roman"/>
          <w:sz w:val="28"/>
          <w:szCs w:val="28"/>
        </w:rPr>
        <w:t>ВидРасх</w:t>
      </w:r>
      <w:proofErr w:type="spellEnd"/>
      <w:r w:rsidRPr="00E03312">
        <w:rPr>
          <w:rFonts w:ascii="Times New Roman" w:hAnsi="Times New Roman"/>
          <w:sz w:val="28"/>
          <w:szCs w:val="28"/>
        </w:rPr>
        <w:t>», «</w:t>
      </w:r>
      <w:proofErr w:type="spellStart"/>
      <w:r w:rsidR="00A751B3">
        <w:rPr>
          <w:rFonts w:ascii="Times New Roman" w:hAnsi="Times New Roman"/>
          <w:sz w:val="28"/>
          <w:szCs w:val="28"/>
        </w:rPr>
        <w:t>Рег</w:t>
      </w:r>
      <w:r w:rsidRPr="00E03312">
        <w:rPr>
          <w:rFonts w:ascii="Times New Roman" w:hAnsi="Times New Roman"/>
          <w:sz w:val="28"/>
          <w:szCs w:val="28"/>
        </w:rPr>
        <w:t>Класс</w:t>
      </w:r>
      <w:proofErr w:type="spellEnd"/>
      <w:r w:rsidRPr="00E03312">
        <w:rPr>
          <w:rFonts w:ascii="Times New Roman" w:hAnsi="Times New Roman"/>
          <w:sz w:val="28"/>
          <w:szCs w:val="28"/>
        </w:rPr>
        <w:t>» указывается код бюджетной классификации расхода для плательщика. Дополнительно в поле «Класс» указывается «получатель». В поле «Сумма» указывается такая же сумма, как у отправителя;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в доходной части «Доходы» в поле «КБК</w:t>
      </w:r>
      <w:r w:rsidR="0087021E" w:rsidRPr="00E03312">
        <w:rPr>
          <w:rFonts w:ascii="Times New Roman" w:hAnsi="Times New Roman"/>
          <w:sz w:val="28"/>
          <w:szCs w:val="28"/>
        </w:rPr>
        <w:t xml:space="preserve"> </w:t>
      </w:r>
      <w:r w:rsidRPr="00E03312">
        <w:rPr>
          <w:rFonts w:ascii="Times New Roman" w:hAnsi="Times New Roman"/>
          <w:sz w:val="28"/>
          <w:szCs w:val="28"/>
        </w:rPr>
        <w:t>Дох» в строке «получатель» указывается соответствующий код дохода.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Требования по заполнению полей мемориального ордера на проведение кассовых операций с доходного кода бюджетной классификации на доходный код бюджетной классификации:</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 поле «Счет отправителя» указывается лицевой счет клиента.</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в поле «Счет получателя» указывается лицевой счет получателя (автономного или бюджетного учреждения).</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 поле «Примечание» в скобках указывается 20-значный код бюджетной классификации расхода клиента, сумма, лицевой счет клиента. За скобкой указывается назначение платежа (вся необходимая информация).</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 функционале «Бюджетная классификация»: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в доходной части «Доходы» в поле «Класс» указывается «отправитель», в поле «Сумма» указывается сумма оплаты, в поле «КБК</w:t>
      </w:r>
      <w:r w:rsidR="0087021E" w:rsidRPr="00E03312">
        <w:rPr>
          <w:rFonts w:ascii="Times New Roman" w:hAnsi="Times New Roman"/>
          <w:sz w:val="28"/>
          <w:szCs w:val="28"/>
        </w:rPr>
        <w:t xml:space="preserve"> </w:t>
      </w:r>
      <w:r w:rsidRPr="00E03312">
        <w:rPr>
          <w:rFonts w:ascii="Times New Roman" w:hAnsi="Times New Roman"/>
          <w:sz w:val="28"/>
          <w:szCs w:val="28"/>
        </w:rPr>
        <w:t>Дох» указывается соответствующий код дохода плательщика. Дополнительно в поле «Класс» указывается «получатель». В поле «Сумма» указывается такая же сумма, как у отправителя;</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в поле «КБК</w:t>
      </w:r>
      <w:r w:rsidR="0087021E" w:rsidRPr="00E03312">
        <w:rPr>
          <w:rFonts w:ascii="Times New Roman" w:hAnsi="Times New Roman"/>
          <w:sz w:val="28"/>
          <w:szCs w:val="28"/>
        </w:rPr>
        <w:t xml:space="preserve"> </w:t>
      </w:r>
      <w:r w:rsidRPr="00E03312">
        <w:rPr>
          <w:rFonts w:ascii="Times New Roman" w:hAnsi="Times New Roman"/>
          <w:sz w:val="28"/>
          <w:szCs w:val="28"/>
        </w:rPr>
        <w:t>Дох» в строке «получатель» указывается соответствующий код дохода получателя.</w:t>
      </w:r>
    </w:p>
    <w:p w:rsidR="00203316" w:rsidRPr="00E03312" w:rsidRDefault="007A012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.2.</w:t>
      </w:r>
      <w:r w:rsidR="00F71C5B" w:rsidRPr="00E03312">
        <w:rPr>
          <w:rFonts w:ascii="Times New Roman" w:hAnsi="Times New Roman"/>
          <w:sz w:val="28"/>
          <w:szCs w:val="28"/>
        </w:rPr>
        <w:t>8</w:t>
      </w:r>
      <w:r w:rsidR="00203316" w:rsidRPr="00E03312">
        <w:rPr>
          <w:rFonts w:ascii="Times New Roman" w:hAnsi="Times New Roman"/>
          <w:sz w:val="28"/>
          <w:szCs w:val="28"/>
        </w:rPr>
        <w:t>. Принятые на оплату платежные документы проверяются по следующим направлениям:</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наличие соответствующих остатков средств на указанном лицевом счете клиента на текущий период;</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не</w:t>
      </w:r>
      <w:r w:rsidR="0087021E" w:rsidRPr="00E03312">
        <w:rPr>
          <w:rFonts w:ascii="Times New Roman" w:hAnsi="Times New Roman"/>
          <w:sz w:val="28"/>
          <w:szCs w:val="28"/>
        </w:rPr>
        <w:t xml:space="preserve"> </w:t>
      </w:r>
      <w:r w:rsidR="00203316" w:rsidRPr="00E03312">
        <w:rPr>
          <w:rFonts w:ascii="Times New Roman" w:hAnsi="Times New Roman"/>
          <w:sz w:val="28"/>
          <w:szCs w:val="28"/>
        </w:rPr>
        <w:t>превышение суммы, указанной в платежном документе, над суммой неиспользованного остатка плана по поступлениям и выплатам по соответствующему коду КОСГУ (коду КОСГУ и коду дополнительной классификации), учтенных на лицевом счете автономного учреждения, на отдельном лицевом счете автономного учреждения</w:t>
      </w:r>
      <w:r w:rsidR="00911B8A" w:rsidRPr="00E03312">
        <w:rPr>
          <w:rFonts w:ascii="Times New Roman" w:hAnsi="Times New Roman"/>
          <w:sz w:val="28"/>
          <w:szCs w:val="28"/>
        </w:rPr>
        <w:t>;</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не</w:t>
      </w:r>
      <w:r w:rsidR="0087021E" w:rsidRPr="00E03312">
        <w:rPr>
          <w:rFonts w:ascii="Times New Roman" w:hAnsi="Times New Roman"/>
          <w:sz w:val="28"/>
          <w:szCs w:val="28"/>
        </w:rPr>
        <w:t xml:space="preserve"> </w:t>
      </w:r>
      <w:r w:rsidR="00203316" w:rsidRPr="00E03312">
        <w:rPr>
          <w:rFonts w:ascii="Times New Roman" w:hAnsi="Times New Roman"/>
          <w:sz w:val="28"/>
          <w:szCs w:val="28"/>
        </w:rPr>
        <w:t>превышение суммы, указанной в платежном документе, над суммой остатка средств;</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не</w:t>
      </w:r>
      <w:r w:rsidR="0087021E" w:rsidRPr="00E03312">
        <w:rPr>
          <w:rFonts w:ascii="Times New Roman" w:hAnsi="Times New Roman"/>
          <w:sz w:val="28"/>
          <w:szCs w:val="28"/>
        </w:rPr>
        <w:t xml:space="preserve"> </w:t>
      </w:r>
      <w:r w:rsidR="00203316" w:rsidRPr="00E03312">
        <w:rPr>
          <w:rFonts w:ascii="Times New Roman" w:hAnsi="Times New Roman"/>
          <w:sz w:val="28"/>
          <w:szCs w:val="28"/>
        </w:rPr>
        <w:t>превышение суммы, указанной в платежном документе, над суммой остатка лимитов бюджетных обязательств по соответствующим кодам бюджетной классификации Российской Федерации и остатка кассового плана, отраженных на лицевом счете для учета операций по переданным полномочиям получателя бюджетных средств;</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lang w:eastAsia="ru-RU"/>
        </w:rPr>
        <w:t>соответствие предъявленных подтверждающих документов (в том числе показателей классификации расходов, указанных в информации о заключенном контракте (его изменении), включенном в реестр контрактов, заключенных по итогам размещения заказов), назначения платежа с указанной в платежном документе классификацией расходов</w:t>
      </w:r>
      <w:r w:rsidR="00133153" w:rsidRPr="00E03312">
        <w:rPr>
          <w:rFonts w:ascii="Times New Roman" w:hAnsi="Times New Roman"/>
          <w:sz w:val="28"/>
          <w:szCs w:val="28"/>
          <w:lang w:eastAsia="ru-RU"/>
        </w:rPr>
        <w:t>;</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в назначении платежа указываются номера и даты подтверждающих документов. Последовательность документов в назначении платежа определяется в соответствии с их значимостью;</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соответствие указанного в платежном документе кода КОСГУ и (или) кода дополнительной классификации текстовому назначению платежа, исходя из содержания текста назначения платежа;</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соответствие подписей уполномоченных лиц и оттиска печати имеющимся образцам в заявленной </w:t>
      </w:r>
      <w:hyperlink w:anchor="Par670" w:history="1">
        <w:r w:rsidR="00203316" w:rsidRPr="00E03312">
          <w:rPr>
            <w:rFonts w:ascii="Times New Roman" w:hAnsi="Times New Roman"/>
            <w:sz w:val="28"/>
            <w:szCs w:val="28"/>
          </w:rPr>
          <w:t>Карточке</w:t>
        </w:r>
      </w:hyperlink>
      <w:r w:rsidR="00203316" w:rsidRPr="00E03312">
        <w:rPr>
          <w:rFonts w:ascii="Times New Roman" w:hAnsi="Times New Roman"/>
          <w:sz w:val="28"/>
          <w:szCs w:val="28"/>
        </w:rPr>
        <w:t xml:space="preserve"> образцов подписей (при представлении на бумажных носителях);</w:t>
      </w:r>
    </w:p>
    <w:p w:rsidR="00203316" w:rsidRPr="00E03312" w:rsidRDefault="00306B7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соответствие иным требованиям, установленным настоящим Порядком.</w:t>
      </w:r>
    </w:p>
    <w:p w:rsidR="00203316" w:rsidRPr="00E03312" w:rsidRDefault="007A012C"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.2.</w:t>
      </w:r>
      <w:r w:rsidR="00F71C5B" w:rsidRPr="00E03312">
        <w:rPr>
          <w:rFonts w:ascii="Times New Roman" w:hAnsi="Times New Roman"/>
          <w:sz w:val="28"/>
          <w:szCs w:val="28"/>
        </w:rPr>
        <w:t>9</w:t>
      </w:r>
      <w:r w:rsidR="00203316" w:rsidRPr="00E03312">
        <w:rPr>
          <w:rFonts w:ascii="Times New Roman" w:hAnsi="Times New Roman"/>
          <w:sz w:val="28"/>
          <w:szCs w:val="28"/>
        </w:rPr>
        <w:t xml:space="preserve">. </w:t>
      </w:r>
      <w:r w:rsidR="00911B8A" w:rsidRPr="00E03312">
        <w:rPr>
          <w:rFonts w:ascii="Times New Roman" w:hAnsi="Times New Roman"/>
          <w:sz w:val="28"/>
          <w:szCs w:val="28"/>
        </w:rPr>
        <w:t>Финансовое управление</w:t>
      </w:r>
      <w:r w:rsidR="00203316" w:rsidRPr="00E03312">
        <w:rPr>
          <w:rFonts w:ascii="Times New Roman" w:hAnsi="Times New Roman"/>
          <w:sz w:val="28"/>
          <w:szCs w:val="28"/>
        </w:rPr>
        <w:t xml:space="preserve"> осуществляет проверку представленных клиентом платежных документов на бумажных носителях или (и) в электронном виде не позднее трех рабочих дней с момента их представления. При этом платежные документы, подписанные ЭП позже 1</w:t>
      </w:r>
      <w:r w:rsidR="00834B95" w:rsidRPr="00E03312">
        <w:rPr>
          <w:rFonts w:ascii="Times New Roman" w:hAnsi="Times New Roman"/>
          <w:sz w:val="28"/>
          <w:szCs w:val="28"/>
        </w:rPr>
        <w:t>1</w:t>
      </w:r>
      <w:r w:rsidR="00203316" w:rsidRPr="00E03312">
        <w:rPr>
          <w:rFonts w:ascii="Times New Roman" w:hAnsi="Times New Roman"/>
          <w:sz w:val="28"/>
          <w:szCs w:val="28"/>
        </w:rPr>
        <w:t>:00 часов операционного дня, считаются предъявленными следующим рабочим днем.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При отказе в проведении кассовых выплат платежному документу присваивается аналитический признак «забраковано» в </w:t>
      </w:r>
      <w:r w:rsidR="0087021E" w:rsidRPr="00E03312">
        <w:rPr>
          <w:rFonts w:ascii="Times New Roman" w:hAnsi="Times New Roman"/>
          <w:sz w:val="28"/>
          <w:szCs w:val="28"/>
        </w:rPr>
        <w:t>ПК</w:t>
      </w:r>
      <w:r w:rsidRPr="00E03312">
        <w:rPr>
          <w:rFonts w:ascii="Times New Roman" w:hAnsi="Times New Roman"/>
          <w:sz w:val="28"/>
          <w:szCs w:val="28"/>
        </w:rPr>
        <w:t xml:space="preserve"> «Бюджет-С</w:t>
      </w:r>
      <w:r w:rsidR="0087021E" w:rsidRPr="00E03312">
        <w:rPr>
          <w:rFonts w:ascii="Times New Roman" w:hAnsi="Times New Roman"/>
          <w:sz w:val="28"/>
          <w:szCs w:val="28"/>
        </w:rPr>
        <w:t>март</w:t>
      </w:r>
      <w:r w:rsidRPr="00E03312">
        <w:rPr>
          <w:rFonts w:ascii="Times New Roman" w:hAnsi="Times New Roman"/>
          <w:sz w:val="28"/>
          <w:szCs w:val="28"/>
        </w:rPr>
        <w:t>» с указанием причин возврата. При этом перевод забракованных документов из функционала «Беловики» в функционал «Черновики» производится с автоматическим снятием электронных подписей всех уровней.</w:t>
      </w:r>
    </w:p>
    <w:p w:rsidR="00203316" w:rsidRPr="00E03312" w:rsidRDefault="00203316" w:rsidP="00E0331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При отказе в проведении кассовых выплат на оплату платежного поручения, представленного на бумажных носителях, платежное поручение возвращается с описью не принятых к исполнению платежных поручений (приложение</w:t>
      </w:r>
      <w:r w:rsidR="00E506EE">
        <w:rPr>
          <w:rFonts w:ascii="Times New Roman" w:hAnsi="Times New Roman"/>
          <w:sz w:val="28"/>
          <w:szCs w:val="28"/>
        </w:rPr>
        <w:t xml:space="preserve"> </w:t>
      </w:r>
      <w:r w:rsidRPr="00E03312">
        <w:rPr>
          <w:rFonts w:ascii="Times New Roman" w:hAnsi="Times New Roman"/>
          <w:sz w:val="28"/>
          <w:szCs w:val="28"/>
        </w:rPr>
        <w:t>1</w:t>
      </w:r>
      <w:r w:rsidR="00A64538">
        <w:rPr>
          <w:rFonts w:ascii="Times New Roman" w:hAnsi="Times New Roman"/>
          <w:sz w:val="28"/>
          <w:szCs w:val="28"/>
        </w:rPr>
        <w:t>2</w:t>
      </w:r>
      <w:r w:rsidRPr="00E03312">
        <w:rPr>
          <w:rFonts w:ascii="Times New Roman" w:hAnsi="Times New Roman"/>
          <w:sz w:val="28"/>
          <w:szCs w:val="28"/>
        </w:rPr>
        <w:t xml:space="preserve"> к настоящему Порядку), в которой указывается причина возврата. На копии описи ставится отметка клиента (подпись представителя и дата), подтверждающая получение платежных поручений и подтверждающих документов, не принятых к оплате. Представитель клиента должен проверить наличие всех возвращаемых подтверждающих документов в присутствии уполномоченного работника </w:t>
      </w:r>
      <w:r w:rsidR="00834B95" w:rsidRPr="00E03312">
        <w:rPr>
          <w:rFonts w:ascii="Times New Roman" w:hAnsi="Times New Roman"/>
          <w:sz w:val="28"/>
          <w:szCs w:val="28"/>
        </w:rPr>
        <w:t>финансового управления</w:t>
      </w:r>
      <w:r w:rsidRPr="00E03312">
        <w:rPr>
          <w:rFonts w:ascii="Times New Roman" w:hAnsi="Times New Roman"/>
          <w:sz w:val="28"/>
          <w:szCs w:val="28"/>
        </w:rPr>
        <w:t>.</w:t>
      </w:r>
    </w:p>
    <w:p w:rsidR="00203316" w:rsidRPr="00E03312" w:rsidRDefault="00834B95"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Финансовое управление</w:t>
      </w:r>
      <w:r w:rsidR="00203316" w:rsidRPr="00E03312">
        <w:rPr>
          <w:rFonts w:ascii="Times New Roman" w:hAnsi="Times New Roman"/>
          <w:sz w:val="28"/>
          <w:szCs w:val="28"/>
        </w:rPr>
        <w:t xml:space="preserve"> может доводить до клиентов информацию об обнаруженных недостатках в оформлении платежных поручений с применением программного обеспечения «</w:t>
      </w:r>
      <w:proofErr w:type="spellStart"/>
      <w:r w:rsidR="00203316" w:rsidRPr="00E03312">
        <w:rPr>
          <w:rFonts w:ascii="Times New Roman" w:hAnsi="Times New Roman"/>
          <w:sz w:val="28"/>
          <w:szCs w:val="28"/>
        </w:rPr>
        <w:t>ViP</w:t>
      </w:r>
      <w:proofErr w:type="spellEnd"/>
      <w:r w:rsidR="00715F89">
        <w:rPr>
          <w:rFonts w:ascii="Times New Roman" w:hAnsi="Times New Roman"/>
          <w:sz w:val="28"/>
          <w:szCs w:val="28"/>
        </w:rPr>
        <w:t xml:space="preserve"> </w:t>
      </w:r>
      <w:proofErr w:type="spellStart"/>
      <w:r w:rsidR="00203316" w:rsidRPr="00E03312">
        <w:rPr>
          <w:rFonts w:ascii="Times New Roman" w:hAnsi="Times New Roman"/>
          <w:sz w:val="28"/>
          <w:szCs w:val="28"/>
        </w:rPr>
        <w:t>Net</w:t>
      </w:r>
      <w:proofErr w:type="spellEnd"/>
      <w:r w:rsidR="00715F89">
        <w:rPr>
          <w:rFonts w:ascii="Times New Roman" w:hAnsi="Times New Roman"/>
          <w:sz w:val="28"/>
          <w:szCs w:val="28"/>
        </w:rPr>
        <w:t xml:space="preserve"> </w:t>
      </w:r>
      <w:proofErr w:type="spellStart"/>
      <w:r w:rsidR="00203316" w:rsidRPr="00E03312">
        <w:rPr>
          <w:rFonts w:ascii="Times New Roman" w:hAnsi="Times New Roman"/>
          <w:sz w:val="28"/>
          <w:szCs w:val="28"/>
        </w:rPr>
        <w:t>Client</w:t>
      </w:r>
      <w:proofErr w:type="spellEnd"/>
      <w:r w:rsidR="00203316" w:rsidRPr="00E03312">
        <w:rPr>
          <w:rFonts w:ascii="Times New Roman" w:hAnsi="Times New Roman"/>
          <w:sz w:val="28"/>
          <w:szCs w:val="28"/>
        </w:rPr>
        <w:t xml:space="preserve"> Деловая почта».</w:t>
      </w:r>
    </w:p>
    <w:p w:rsidR="0049665B" w:rsidRDefault="007A012C" w:rsidP="00CC0305">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.2.1</w:t>
      </w:r>
      <w:r w:rsidR="00F71C5B" w:rsidRPr="00E03312">
        <w:rPr>
          <w:rFonts w:ascii="Times New Roman" w:hAnsi="Times New Roman"/>
          <w:sz w:val="28"/>
          <w:szCs w:val="28"/>
        </w:rPr>
        <w:t>0</w:t>
      </w:r>
      <w:r w:rsidR="00203316" w:rsidRPr="00E03312">
        <w:rPr>
          <w:rFonts w:ascii="Times New Roman" w:hAnsi="Times New Roman"/>
          <w:sz w:val="28"/>
          <w:szCs w:val="28"/>
        </w:rPr>
        <w:t>. Обращение взыскания на средства автономных учреждений по исполнительным документам осуществляется в соответствии с законодательством</w:t>
      </w:r>
      <w:r w:rsidR="00B2559B" w:rsidRPr="00E03312">
        <w:rPr>
          <w:rFonts w:ascii="Times New Roman" w:hAnsi="Times New Roman"/>
          <w:sz w:val="28"/>
          <w:szCs w:val="28"/>
        </w:rPr>
        <w:t>.</w:t>
      </w:r>
    </w:p>
    <w:p w:rsidR="00B2559B" w:rsidRPr="00E03312" w:rsidRDefault="00B2559B" w:rsidP="00E03312">
      <w:pPr>
        <w:widowControl w:val="0"/>
        <w:autoSpaceDE w:val="0"/>
        <w:autoSpaceDN w:val="0"/>
        <w:adjustRightInd w:val="0"/>
        <w:spacing w:after="0" w:line="240" w:lineRule="auto"/>
        <w:ind w:firstLine="567"/>
        <w:jc w:val="both"/>
        <w:rPr>
          <w:rFonts w:ascii="Times New Roman" w:hAnsi="Times New Roman"/>
          <w:sz w:val="28"/>
          <w:szCs w:val="28"/>
        </w:rPr>
      </w:pPr>
    </w:p>
    <w:p w:rsidR="00203316" w:rsidRPr="00E03312" w:rsidRDefault="004809DC" w:rsidP="00E03312">
      <w:pPr>
        <w:widowControl w:val="0"/>
        <w:autoSpaceDE w:val="0"/>
        <w:autoSpaceDN w:val="0"/>
        <w:adjustRightInd w:val="0"/>
        <w:spacing w:after="0" w:line="240" w:lineRule="auto"/>
        <w:ind w:firstLine="567"/>
        <w:jc w:val="center"/>
        <w:outlineLvl w:val="2"/>
        <w:rPr>
          <w:rFonts w:ascii="Times New Roman" w:hAnsi="Times New Roman"/>
          <w:b/>
          <w:color w:val="000000" w:themeColor="text1"/>
          <w:sz w:val="28"/>
          <w:szCs w:val="28"/>
        </w:rPr>
      </w:pPr>
      <w:r w:rsidRPr="00E03312">
        <w:rPr>
          <w:rFonts w:ascii="Times New Roman" w:hAnsi="Times New Roman"/>
          <w:b/>
          <w:color w:val="000000" w:themeColor="text1"/>
          <w:sz w:val="28"/>
          <w:szCs w:val="28"/>
        </w:rPr>
        <w:t>3</w:t>
      </w:r>
      <w:r w:rsidR="00203316" w:rsidRPr="00E03312">
        <w:rPr>
          <w:rFonts w:ascii="Times New Roman" w:hAnsi="Times New Roman"/>
          <w:b/>
          <w:color w:val="000000" w:themeColor="text1"/>
          <w:sz w:val="28"/>
          <w:szCs w:val="28"/>
        </w:rPr>
        <w:t xml:space="preserve">.3. Порядок санкционирования расходов автономных учреждений, </w:t>
      </w:r>
    </w:p>
    <w:p w:rsidR="00203316" w:rsidRPr="00E03312" w:rsidRDefault="00203316" w:rsidP="00E03312">
      <w:pPr>
        <w:widowControl w:val="0"/>
        <w:autoSpaceDE w:val="0"/>
        <w:autoSpaceDN w:val="0"/>
        <w:adjustRightInd w:val="0"/>
        <w:spacing w:after="0" w:line="240" w:lineRule="auto"/>
        <w:ind w:firstLine="567"/>
        <w:jc w:val="center"/>
        <w:outlineLvl w:val="2"/>
        <w:rPr>
          <w:rFonts w:ascii="Times New Roman" w:hAnsi="Times New Roman"/>
          <w:b/>
          <w:color w:val="000000" w:themeColor="text1"/>
          <w:sz w:val="28"/>
          <w:szCs w:val="28"/>
        </w:rPr>
      </w:pPr>
      <w:r w:rsidRPr="00E03312">
        <w:rPr>
          <w:rFonts w:ascii="Times New Roman" w:hAnsi="Times New Roman"/>
          <w:b/>
          <w:color w:val="000000" w:themeColor="text1"/>
          <w:sz w:val="28"/>
          <w:szCs w:val="28"/>
        </w:rPr>
        <w:t xml:space="preserve">источником финансового обеспечения которых являются субсидии, </w:t>
      </w:r>
    </w:p>
    <w:p w:rsidR="00203316" w:rsidRPr="00E03312" w:rsidRDefault="00203316" w:rsidP="00E03312">
      <w:pPr>
        <w:widowControl w:val="0"/>
        <w:autoSpaceDE w:val="0"/>
        <w:autoSpaceDN w:val="0"/>
        <w:adjustRightInd w:val="0"/>
        <w:spacing w:after="0" w:line="240" w:lineRule="auto"/>
        <w:ind w:firstLine="567"/>
        <w:jc w:val="center"/>
        <w:outlineLvl w:val="2"/>
        <w:rPr>
          <w:rFonts w:ascii="Times New Roman" w:hAnsi="Times New Roman"/>
          <w:b/>
          <w:color w:val="000000" w:themeColor="text1"/>
          <w:sz w:val="28"/>
          <w:szCs w:val="28"/>
        </w:rPr>
      </w:pPr>
      <w:r w:rsidRPr="00E03312">
        <w:rPr>
          <w:rFonts w:ascii="Times New Roman" w:hAnsi="Times New Roman"/>
          <w:b/>
          <w:color w:val="000000" w:themeColor="text1"/>
          <w:sz w:val="28"/>
          <w:szCs w:val="28"/>
        </w:rPr>
        <w:t>бюджетные инвестиции</w:t>
      </w:r>
      <w:r w:rsidR="00716894">
        <w:rPr>
          <w:rFonts w:ascii="Times New Roman" w:hAnsi="Times New Roman"/>
          <w:b/>
          <w:color w:val="000000" w:themeColor="text1"/>
          <w:sz w:val="28"/>
          <w:szCs w:val="28"/>
        </w:rPr>
        <w:t>,</w:t>
      </w:r>
      <w:r w:rsidRPr="00E03312">
        <w:rPr>
          <w:rFonts w:ascii="Times New Roman" w:hAnsi="Times New Roman"/>
          <w:b/>
          <w:color w:val="000000" w:themeColor="text1"/>
          <w:sz w:val="28"/>
          <w:szCs w:val="28"/>
        </w:rPr>
        <w:t xml:space="preserve"> </w:t>
      </w:r>
      <w:r w:rsidR="00716894">
        <w:rPr>
          <w:rFonts w:ascii="Times New Roman" w:hAnsi="Times New Roman"/>
          <w:b/>
          <w:color w:val="000000" w:themeColor="text1"/>
          <w:sz w:val="28"/>
          <w:szCs w:val="28"/>
        </w:rPr>
        <w:t xml:space="preserve">полученные </w:t>
      </w:r>
      <w:r w:rsidRPr="00E03312">
        <w:rPr>
          <w:rFonts w:ascii="Times New Roman" w:hAnsi="Times New Roman"/>
          <w:b/>
          <w:color w:val="000000" w:themeColor="text1"/>
          <w:sz w:val="28"/>
          <w:szCs w:val="28"/>
        </w:rPr>
        <w:t>соответствии с</w:t>
      </w:r>
      <w:r w:rsidR="00716894">
        <w:rPr>
          <w:rFonts w:ascii="Times New Roman" w:hAnsi="Times New Roman"/>
          <w:b/>
          <w:color w:val="000000" w:themeColor="text1"/>
          <w:sz w:val="28"/>
          <w:szCs w:val="28"/>
        </w:rPr>
        <w:t xml:space="preserve"> </w:t>
      </w:r>
      <w:r w:rsidRPr="00E03312">
        <w:rPr>
          <w:rFonts w:ascii="Times New Roman" w:hAnsi="Times New Roman"/>
          <w:b/>
          <w:color w:val="000000" w:themeColor="text1"/>
          <w:sz w:val="28"/>
          <w:szCs w:val="28"/>
        </w:rPr>
        <w:t>Бюджетн</w:t>
      </w:r>
      <w:r w:rsidR="00716894">
        <w:rPr>
          <w:rFonts w:ascii="Times New Roman" w:hAnsi="Times New Roman"/>
          <w:b/>
          <w:color w:val="000000" w:themeColor="text1"/>
          <w:sz w:val="28"/>
          <w:szCs w:val="28"/>
        </w:rPr>
        <w:t>ым</w:t>
      </w:r>
      <w:r w:rsidRPr="00E03312">
        <w:rPr>
          <w:rFonts w:ascii="Times New Roman" w:hAnsi="Times New Roman"/>
          <w:b/>
          <w:color w:val="000000" w:themeColor="text1"/>
          <w:sz w:val="28"/>
          <w:szCs w:val="28"/>
        </w:rPr>
        <w:t xml:space="preserve"> кодекс</w:t>
      </w:r>
      <w:r w:rsidR="00716894">
        <w:rPr>
          <w:rFonts w:ascii="Times New Roman" w:hAnsi="Times New Roman"/>
          <w:b/>
          <w:color w:val="000000" w:themeColor="text1"/>
          <w:sz w:val="28"/>
          <w:szCs w:val="28"/>
        </w:rPr>
        <w:t>ом</w:t>
      </w:r>
      <w:r w:rsidRPr="00E03312">
        <w:rPr>
          <w:rFonts w:ascii="Times New Roman" w:hAnsi="Times New Roman"/>
          <w:b/>
          <w:color w:val="000000" w:themeColor="text1"/>
          <w:sz w:val="28"/>
          <w:szCs w:val="28"/>
        </w:rPr>
        <w:t xml:space="preserve"> Российской Федерации</w:t>
      </w:r>
    </w:p>
    <w:p w:rsidR="00203316" w:rsidRPr="00E03312" w:rsidRDefault="00203316" w:rsidP="00E03312">
      <w:pPr>
        <w:widowControl w:val="0"/>
        <w:autoSpaceDE w:val="0"/>
        <w:autoSpaceDN w:val="0"/>
        <w:adjustRightInd w:val="0"/>
        <w:spacing w:after="0" w:line="240" w:lineRule="auto"/>
        <w:ind w:firstLine="567"/>
        <w:rPr>
          <w:rFonts w:ascii="Times New Roman" w:hAnsi="Times New Roman"/>
          <w:b/>
          <w:sz w:val="28"/>
          <w:szCs w:val="28"/>
        </w:rPr>
      </w:pPr>
    </w:p>
    <w:p w:rsidR="005D2AB2" w:rsidRPr="005D2AB2" w:rsidRDefault="00C84965" w:rsidP="005D2AB2">
      <w:pPr>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 xml:space="preserve">.3.1. </w:t>
      </w:r>
      <w:r w:rsidR="005D2AB2" w:rsidRPr="005D2AB2">
        <w:rPr>
          <w:rFonts w:ascii="Times New Roman" w:hAnsi="Times New Roman"/>
          <w:sz w:val="28"/>
          <w:szCs w:val="28"/>
        </w:rPr>
        <w:t>Перечень субсидий на иные цели, субсидий на капитальные вложения формируется финансовым органом Администрации муниципального района «Мирнинский район» Республики Саха (Якутия)</w:t>
      </w:r>
      <w:r w:rsidR="001722AC">
        <w:rPr>
          <w:rFonts w:ascii="Times New Roman" w:hAnsi="Times New Roman"/>
          <w:sz w:val="28"/>
          <w:szCs w:val="28"/>
        </w:rPr>
        <w:t xml:space="preserve"> </w:t>
      </w:r>
      <w:r w:rsidR="005D2AB2" w:rsidRPr="005D2AB2">
        <w:rPr>
          <w:rFonts w:ascii="Times New Roman" w:hAnsi="Times New Roman"/>
          <w:sz w:val="28"/>
          <w:szCs w:val="28"/>
        </w:rPr>
        <w:t>согласно приложению №18 к настоящему Порядку.</w:t>
      </w:r>
    </w:p>
    <w:p w:rsidR="005D2AB2" w:rsidRPr="005D2AB2" w:rsidRDefault="005D2AB2" w:rsidP="005D2AB2">
      <w:pPr>
        <w:autoSpaceDE w:val="0"/>
        <w:autoSpaceDN w:val="0"/>
        <w:adjustRightInd w:val="0"/>
        <w:spacing w:after="0" w:line="240" w:lineRule="auto"/>
        <w:ind w:firstLine="567"/>
        <w:jc w:val="both"/>
        <w:rPr>
          <w:rFonts w:ascii="Times New Roman" w:hAnsi="Times New Roman"/>
          <w:sz w:val="28"/>
          <w:szCs w:val="28"/>
        </w:rPr>
      </w:pPr>
      <w:r w:rsidRPr="005D2AB2">
        <w:rPr>
          <w:rFonts w:ascii="Times New Roman" w:hAnsi="Times New Roman"/>
          <w:sz w:val="28"/>
          <w:szCs w:val="28"/>
        </w:rPr>
        <w:t xml:space="preserve">Аналитические коды, присвоенные для учета операций с субсидиями на иные цели, субсидиями на капитальные вложения, устанавливаются приказом финансового органа Администрации муниципального района «Мирнинский район» Республики Саха (Якутия) </w:t>
      </w:r>
      <w:r w:rsidR="001722AC" w:rsidRPr="001722AC">
        <w:rPr>
          <w:rFonts w:ascii="Times New Roman" w:hAnsi="Times New Roman"/>
          <w:sz w:val="28"/>
          <w:szCs w:val="28"/>
        </w:rPr>
        <w:t>от 24.03.2023 № 5</w:t>
      </w:r>
      <w:r w:rsidR="001722AC" w:rsidRPr="008B03A6">
        <w:rPr>
          <w:sz w:val="28"/>
          <w:szCs w:val="28"/>
        </w:rPr>
        <w:t xml:space="preserve"> </w:t>
      </w:r>
      <w:r w:rsidRPr="005D2AB2">
        <w:rPr>
          <w:rFonts w:ascii="Times New Roman" w:hAnsi="Times New Roman"/>
          <w:sz w:val="28"/>
          <w:szCs w:val="28"/>
        </w:rPr>
        <w:t xml:space="preserve">«Об утверждении перечня аналитических кодов субсидий на иные цели (целевые субсидии), кодов доходов от оказания платных услуг, субсидий на выполнение финансового обеспечения муниципального задания». </w:t>
      </w:r>
    </w:p>
    <w:p w:rsidR="00203316" w:rsidRPr="00E03312" w:rsidRDefault="00C84965"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3</w:t>
      </w:r>
      <w:r w:rsidR="00203316" w:rsidRPr="00E03312">
        <w:rPr>
          <w:rFonts w:ascii="Times New Roman" w:hAnsi="Times New Roman"/>
          <w:color w:val="000000" w:themeColor="text1"/>
          <w:sz w:val="28"/>
          <w:szCs w:val="28"/>
        </w:rPr>
        <w:t xml:space="preserve">.3.2. Для осуществления санкционирования оплаты денежных обязательств клиентов, источником финансового обеспечения которых являются субсидии на иные цели и субсидии на капитальные вложения, клиентом в </w:t>
      </w:r>
      <w:r w:rsidR="005262ED" w:rsidRPr="00E03312">
        <w:rPr>
          <w:rFonts w:ascii="Times New Roman" w:hAnsi="Times New Roman"/>
          <w:color w:val="000000" w:themeColor="text1"/>
          <w:sz w:val="28"/>
          <w:szCs w:val="28"/>
        </w:rPr>
        <w:t>финансовое управление</w:t>
      </w:r>
      <w:r w:rsidR="00203316" w:rsidRPr="00E03312">
        <w:rPr>
          <w:rFonts w:ascii="Times New Roman" w:hAnsi="Times New Roman"/>
          <w:color w:val="000000" w:themeColor="text1"/>
          <w:sz w:val="28"/>
          <w:szCs w:val="28"/>
        </w:rPr>
        <w:t xml:space="preserve"> представляются </w:t>
      </w:r>
      <w:r w:rsidR="000E11BA" w:rsidRPr="00E03312">
        <w:rPr>
          <w:rFonts w:ascii="Times New Roman" w:hAnsi="Times New Roman"/>
          <w:color w:val="000000" w:themeColor="text1"/>
          <w:sz w:val="28"/>
          <w:szCs w:val="28"/>
        </w:rPr>
        <w:t>с</w:t>
      </w:r>
      <w:hyperlink w:anchor="Par1635" w:history="1">
        <w:r w:rsidR="00203316" w:rsidRPr="00E03312">
          <w:rPr>
            <w:rFonts w:ascii="Times New Roman" w:hAnsi="Times New Roman"/>
            <w:color w:val="000000" w:themeColor="text1"/>
            <w:sz w:val="28"/>
            <w:szCs w:val="28"/>
          </w:rPr>
          <w:t>ведения</w:t>
        </w:r>
      </w:hyperlink>
      <w:r w:rsidR="00203316" w:rsidRPr="00E03312">
        <w:rPr>
          <w:rFonts w:ascii="Times New Roman" w:hAnsi="Times New Roman"/>
          <w:color w:val="000000" w:themeColor="text1"/>
          <w:sz w:val="28"/>
          <w:szCs w:val="28"/>
        </w:rPr>
        <w:t xml:space="preserve"> об операциях с целевыми субсидиями, предоставленными </w:t>
      </w:r>
      <w:r w:rsidR="005262ED" w:rsidRPr="00E03312">
        <w:rPr>
          <w:rFonts w:ascii="Times New Roman" w:hAnsi="Times New Roman"/>
          <w:color w:val="000000" w:themeColor="text1"/>
          <w:sz w:val="28"/>
          <w:szCs w:val="28"/>
        </w:rPr>
        <w:t>муниципальному</w:t>
      </w:r>
      <w:r w:rsidR="00203316" w:rsidRPr="00E03312">
        <w:rPr>
          <w:rFonts w:ascii="Times New Roman" w:hAnsi="Times New Roman"/>
          <w:color w:val="000000" w:themeColor="text1"/>
          <w:sz w:val="28"/>
          <w:szCs w:val="28"/>
        </w:rPr>
        <w:t xml:space="preserve"> учреждению на соответствующий финансовый год (по форме приложения № 1</w:t>
      </w:r>
      <w:r w:rsidR="00A64538">
        <w:rPr>
          <w:rFonts w:ascii="Times New Roman" w:hAnsi="Times New Roman"/>
          <w:color w:val="000000" w:themeColor="text1"/>
          <w:sz w:val="28"/>
          <w:szCs w:val="28"/>
        </w:rPr>
        <w:t>3</w:t>
      </w:r>
      <w:r w:rsidR="00203316" w:rsidRPr="00E03312">
        <w:rPr>
          <w:rFonts w:ascii="Times New Roman" w:hAnsi="Times New Roman"/>
          <w:color w:val="000000" w:themeColor="text1"/>
          <w:sz w:val="28"/>
          <w:szCs w:val="28"/>
        </w:rPr>
        <w:t xml:space="preserve"> </w:t>
      </w:r>
      <w:r w:rsidR="000E11BA" w:rsidRPr="00E03312">
        <w:rPr>
          <w:rFonts w:ascii="Times New Roman" w:hAnsi="Times New Roman"/>
          <w:color w:val="000000" w:themeColor="text1"/>
          <w:sz w:val="28"/>
          <w:szCs w:val="28"/>
        </w:rPr>
        <w:t>к настоящему Порядку) (далее – с</w:t>
      </w:r>
      <w:r w:rsidR="00203316" w:rsidRPr="00E03312">
        <w:rPr>
          <w:rFonts w:ascii="Times New Roman" w:hAnsi="Times New Roman"/>
          <w:color w:val="000000" w:themeColor="text1"/>
          <w:sz w:val="28"/>
          <w:szCs w:val="28"/>
        </w:rPr>
        <w:t>ведения), утвержденные учредителем.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sz w:val="28"/>
          <w:szCs w:val="28"/>
        </w:rPr>
        <w:t>Показатели</w:t>
      </w:r>
      <w:r w:rsidR="000E11BA" w:rsidRPr="00E03312">
        <w:rPr>
          <w:rFonts w:ascii="Times New Roman" w:hAnsi="Times New Roman"/>
          <w:sz w:val="28"/>
          <w:szCs w:val="28"/>
        </w:rPr>
        <w:t xml:space="preserve"> с</w:t>
      </w:r>
      <w:r w:rsidRPr="00E03312">
        <w:rPr>
          <w:rFonts w:ascii="Times New Roman" w:hAnsi="Times New Roman"/>
          <w:sz w:val="28"/>
          <w:szCs w:val="28"/>
        </w:rPr>
        <w:t>ведений (изменения) вносятся клиентом на отдельном лицевом счете автономного учреждения в</w:t>
      </w:r>
      <w:r w:rsidR="00FB7A24" w:rsidRPr="00E03312">
        <w:rPr>
          <w:rFonts w:ascii="Times New Roman" w:hAnsi="Times New Roman"/>
          <w:sz w:val="28"/>
          <w:szCs w:val="28"/>
        </w:rPr>
        <w:t xml:space="preserve"> ПК</w:t>
      </w:r>
      <w:r w:rsidRPr="00E03312">
        <w:rPr>
          <w:rFonts w:ascii="Times New Roman" w:hAnsi="Times New Roman"/>
          <w:sz w:val="28"/>
          <w:szCs w:val="28"/>
        </w:rPr>
        <w:t xml:space="preserve"> «Бюджет-С</w:t>
      </w:r>
      <w:r w:rsidR="00FB7A24" w:rsidRPr="00E03312">
        <w:rPr>
          <w:rFonts w:ascii="Times New Roman" w:hAnsi="Times New Roman"/>
          <w:sz w:val="28"/>
          <w:szCs w:val="28"/>
        </w:rPr>
        <w:t>март</w:t>
      </w:r>
      <w:r w:rsidRPr="00E03312">
        <w:rPr>
          <w:rFonts w:ascii="Times New Roman" w:hAnsi="Times New Roman"/>
          <w:sz w:val="28"/>
          <w:szCs w:val="28"/>
        </w:rPr>
        <w:t xml:space="preserve">» посредством создания документа «Черновик - План финансово-хозяйственной деятельности» с применением </w:t>
      </w:r>
      <w:r w:rsidRPr="00E03312">
        <w:rPr>
          <w:rFonts w:ascii="Times New Roman" w:hAnsi="Times New Roman"/>
          <w:color w:val="000000" w:themeColor="text1"/>
          <w:sz w:val="28"/>
          <w:szCs w:val="28"/>
        </w:rPr>
        <w:t>ЭП. К документу, созданному в</w:t>
      </w:r>
      <w:r w:rsidR="00FB7A24" w:rsidRPr="00E03312">
        <w:rPr>
          <w:rFonts w:ascii="Times New Roman" w:hAnsi="Times New Roman"/>
          <w:color w:val="000000" w:themeColor="text1"/>
          <w:sz w:val="28"/>
          <w:szCs w:val="28"/>
        </w:rPr>
        <w:t xml:space="preserve"> ПК</w:t>
      </w:r>
      <w:r w:rsidRPr="00E03312">
        <w:rPr>
          <w:rFonts w:ascii="Times New Roman" w:hAnsi="Times New Roman"/>
          <w:color w:val="000000" w:themeColor="text1"/>
          <w:sz w:val="28"/>
          <w:szCs w:val="28"/>
        </w:rPr>
        <w:t xml:space="preserve"> «Бюджет-С</w:t>
      </w:r>
      <w:r w:rsidR="00FB7A24" w:rsidRPr="00E03312">
        <w:rPr>
          <w:rFonts w:ascii="Times New Roman" w:hAnsi="Times New Roman"/>
          <w:color w:val="000000" w:themeColor="text1"/>
          <w:sz w:val="28"/>
          <w:szCs w:val="28"/>
        </w:rPr>
        <w:t>март</w:t>
      </w:r>
      <w:r w:rsidRPr="00E03312">
        <w:rPr>
          <w:rFonts w:ascii="Times New Roman" w:hAnsi="Times New Roman"/>
          <w:color w:val="000000" w:themeColor="text1"/>
          <w:sz w:val="28"/>
          <w:szCs w:val="28"/>
        </w:rPr>
        <w:t xml:space="preserve">», прикрепляется отсканированный оригинал Сведений. </w:t>
      </w:r>
    </w:p>
    <w:p w:rsidR="00203316" w:rsidRPr="00E03312" w:rsidRDefault="00C84965"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3</w:t>
      </w:r>
      <w:r w:rsidR="00203316" w:rsidRPr="00E03312">
        <w:rPr>
          <w:rFonts w:ascii="Times New Roman" w:hAnsi="Times New Roman"/>
          <w:color w:val="000000" w:themeColor="text1"/>
          <w:sz w:val="28"/>
          <w:szCs w:val="28"/>
        </w:rPr>
        <w:t xml:space="preserve">.3.3. В </w:t>
      </w:r>
      <w:hyperlink w:anchor="Par1635" w:history="1">
        <w:r w:rsidR="000E11BA" w:rsidRPr="00E03312">
          <w:rPr>
            <w:rFonts w:ascii="Times New Roman" w:hAnsi="Times New Roman"/>
            <w:color w:val="000000" w:themeColor="text1"/>
            <w:sz w:val="28"/>
            <w:szCs w:val="28"/>
          </w:rPr>
          <w:t>сведениях</w:t>
        </w:r>
      </w:hyperlink>
      <w:r w:rsidR="00203316" w:rsidRPr="00E03312">
        <w:rPr>
          <w:rFonts w:ascii="Times New Roman" w:hAnsi="Times New Roman"/>
          <w:color w:val="000000" w:themeColor="text1"/>
          <w:sz w:val="28"/>
          <w:szCs w:val="28"/>
        </w:rPr>
        <w:t xml:space="preserve"> указываются по кодам КОСГУ планируемые на текущий финансовый год суммы поступлений субсидий на иные цели, субсидий на капитальные вложения в разрезе кодов дополнительной классификации по каждой субсидии на иные цели, субсидии на капитальные вложения и соответствующие им планируемые суммы целевых расходов клиента без подведения </w:t>
      </w:r>
      <w:proofErr w:type="spellStart"/>
      <w:r w:rsidR="00203316" w:rsidRPr="00E03312">
        <w:rPr>
          <w:rFonts w:ascii="Times New Roman" w:hAnsi="Times New Roman"/>
          <w:color w:val="000000" w:themeColor="text1"/>
          <w:sz w:val="28"/>
          <w:szCs w:val="28"/>
        </w:rPr>
        <w:t>гру</w:t>
      </w:r>
      <w:r w:rsidR="00807BF9" w:rsidRPr="00E03312">
        <w:rPr>
          <w:rFonts w:ascii="Times New Roman" w:hAnsi="Times New Roman"/>
          <w:color w:val="000000" w:themeColor="text1"/>
          <w:sz w:val="28"/>
          <w:szCs w:val="28"/>
        </w:rPr>
        <w:t>ппировочных</w:t>
      </w:r>
      <w:proofErr w:type="spellEnd"/>
      <w:r w:rsidR="00807BF9" w:rsidRPr="00E03312">
        <w:rPr>
          <w:rFonts w:ascii="Times New Roman" w:hAnsi="Times New Roman"/>
          <w:color w:val="000000" w:themeColor="text1"/>
          <w:sz w:val="28"/>
          <w:szCs w:val="28"/>
        </w:rPr>
        <w:t xml:space="preserve"> итогов (графы 8, 9 с</w:t>
      </w:r>
      <w:r w:rsidR="00203316" w:rsidRPr="00E03312">
        <w:rPr>
          <w:rFonts w:ascii="Times New Roman" w:hAnsi="Times New Roman"/>
          <w:color w:val="000000" w:themeColor="text1"/>
          <w:sz w:val="28"/>
          <w:szCs w:val="28"/>
        </w:rPr>
        <w:t>ведений).</w:t>
      </w:r>
    </w:p>
    <w:p w:rsidR="00203316" w:rsidRPr="00E03312" w:rsidRDefault="00C84965"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3</w:t>
      </w:r>
      <w:r w:rsidR="00203316" w:rsidRPr="00E03312">
        <w:rPr>
          <w:rFonts w:ascii="Times New Roman" w:hAnsi="Times New Roman"/>
          <w:color w:val="000000" w:themeColor="text1"/>
          <w:sz w:val="28"/>
          <w:szCs w:val="28"/>
        </w:rPr>
        <w:t xml:space="preserve">.3.4. При внесении изменений в </w:t>
      </w:r>
      <w:r w:rsidR="002F3BFC" w:rsidRPr="00E03312">
        <w:rPr>
          <w:rFonts w:ascii="Times New Roman" w:hAnsi="Times New Roman"/>
          <w:color w:val="000000" w:themeColor="text1"/>
          <w:sz w:val="28"/>
          <w:szCs w:val="28"/>
        </w:rPr>
        <w:t>с</w:t>
      </w:r>
      <w:hyperlink w:anchor="Par1635" w:history="1">
        <w:r w:rsidR="002F3BFC" w:rsidRPr="00E03312">
          <w:rPr>
            <w:rFonts w:ascii="Times New Roman" w:hAnsi="Times New Roman"/>
            <w:color w:val="000000" w:themeColor="text1"/>
            <w:sz w:val="28"/>
            <w:szCs w:val="28"/>
          </w:rPr>
          <w:t>ведения</w:t>
        </w:r>
      </w:hyperlink>
      <w:r w:rsidR="00FB7A24"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 xml:space="preserve">клиент представляет в соответствии с настоящим Порядком в </w:t>
      </w:r>
      <w:r w:rsidR="001F1F2D" w:rsidRPr="00E03312">
        <w:rPr>
          <w:rFonts w:ascii="Times New Roman" w:hAnsi="Times New Roman"/>
          <w:color w:val="000000" w:themeColor="text1"/>
          <w:sz w:val="28"/>
          <w:szCs w:val="28"/>
        </w:rPr>
        <w:t>финансовое управление</w:t>
      </w:r>
      <w:r w:rsidR="00FB7A24" w:rsidRPr="00E03312">
        <w:rPr>
          <w:rFonts w:ascii="Times New Roman" w:hAnsi="Times New Roman"/>
          <w:color w:val="000000" w:themeColor="text1"/>
          <w:sz w:val="28"/>
          <w:szCs w:val="28"/>
        </w:rPr>
        <w:t xml:space="preserve"> </w:t>
      </w:r>
      <w:r w:rsidR="002F3BFC" w:rsidRPr="00E03312">
        <w:rPr>
          <w:rFonts w:ascii="Times New Roman" w:hAnsi="Times New Roman"/>
          <w:color w:val="000000" w:themeColor="text1"/>
          <w:sz w:val="28"/>
          <w:szCs w:val="28"/>
        </w:rPr>
        <w:t>с</w:t>
      </w:r>
      <w:hyperlink w:anchor="Par1635" w:history="1">
        <w:r w:rsidR="002F3BFC" w:rsidRPr="00E03312">
          <w:rPr>
            <w:rFonts w:ascii="Times New Roman" w:hAnsi="Times New Roman"/>
            <w:color w:val="000000" w:themeColor="text1"/>
            <w:sz w:val="28"/>
            <w:szCs w:val="28"/>
          </w:rPr>
          <w:t>ведения</w:t>
        </w:r>
      </w:hyperlink>
      <w:r w:rsidR="002F3BFC" w:rsidRPr="00E03312">
        <w:rPr>
          <w:rFonts w:ascii="Times New Roman" w:hAnsi="Times New Roman"/>
          <w:color w:val="000000" w:themeColor="text1"/>
          <w:sz w:val="28"/>
          <w:szCs w:val="28"/>
        </w:rPr>
        <w:t xml:space="preserve">, в  </w:t>
      </w:r>
      <w:r w:rsidR="00203316" w:rsidRPr="00E03312">
        <w:rPr>
          <w:rFonts w:ascii="Times New Roman" w:hAnsi="Times New Roman"/>
          <w:color w:val="000000" w:themeColor="text1"/>
          <w:sz w:val="28"/>
          <w:szCs w:val="28"/>
        </w:rPr>
        <w:t>которых указываются показатели с учетом внесенных в</w:t>
      </w:r>
      <w:r w:rsidR="00FB7A24" w:rsidRPr="00E03312">
        <w:rPr>
          <w:rFonts w:ascii="Times New Roman" w:hAnsi="Times New Roman"/>
          <w:color w:val="000000" w:themeColor="text1"/>
          <w:sz w:val="28"/>
          <w:szCs w:val="28"/>
        </w:rPr>
        <w:t xml:space="preserve"> </w:t>
      </w:r>
      <w:r w:rsidR="002F3BFC" w:rsidRPr="00E03312">
        <w:rPr>
          <w:rFonts w:ascii="Times New Roman" w:hAnsi="Times New Roman"/>
          <w:color w:val="000000" w:themeColor="text1"/>
          <w:sz w:val="28"/>
          <w:szCs w:val="28"/>
        </w:rPr>
        <w:t>с</w:t>
      </w:r>
      <w:hyperlink w:anchor="Par1635" w:history="1">
        <w:r w:rsidR="002F3BFC" w:rsidRPr="00E03312">
          <w:rPr>
            <w:rFonts w:ascii="Times New Roman" w:hAnsi="Times New Roman"/>
            <w:color w:val="000000" w:themeColor="text1"/>
            <w:sz w:val="28"/>
            <w:szCs w:val="28"/>
          </w:rPr>
          <w:t>ведения</w:t>
        </w:r>
      </w:hyperlink>
      <w:r w:rsidR="00203316" w:rsidRPr="00E03312">
        <w:rPr>
          <w:rFonts w:ascii="Times New Roman" w:hAnsi="Times New Roman"/>
          <w:color w:val="000000" w:themeColor="text1"/>
          <w:sz w:val="28"/>
          <w:szCs w:val="28"/>
        </w:rPr>
        <w:t xml:space="preserve"> изменений. В графах 10, 11 </w:t>
      </w:r>
      <w:r w:rsidR="002F3BFC" w:rsidRPr="00E03312">
        <w:rPr>
          <w:rFonts w:ascii="Times New Roman" w:hAnsi="Times New Roman"/>
          <w:color w:val="000000" w:themeColor="text1"/>
          <w:sz w:val="28"/>
          <w:szCs w:val="28"/>
        </w:rPr>
        <w:t>с</w:t>
      </w:r>
      <w:hyperlink w:anchor="Par1635" w:history="1">
        <w:r w:rsidR="002F3BFC" w:rsidRPr="00E03312">
          <w:rPr>
            <w:rFonts w:ascii="Times New Roman" w:hAnsi="Times New Roman"/>
            <w:color w:val="000000" w:themeColor="text1"/>
            <w:sz w:val="28"/>
            <w:szCs w:val="28"/>
          </w:rPr>
          <w:t>ведени</w:t>
        </w:r>
      </w:hyperlink>
      <w:r w:rsidR="002F3BFC" w:rsidRPr="00E03312">
        <w:rPr>
          <w:rFonts w:ascii="Times New Roman" w:hAnsi="Times New Roman"/>
          <w:color w:val="000000" w:themeColor="text1"/>
          <w:sz w:val="28"/>
          <w:szCs w:val="28"/>
        </w:rPr>
        <w:t>й</w:t>
      </w:r>
      <w:r w:rsidR="00203316" w:rsidRPr="00E03312">
        <w:rPr>
          <w:rFonts w:ascii="Times New Roman" w:hAnsi="Times New Roman"/>
          <w:color w:val="000000" w:themeColor="text1"/>
          <w:sz w:val="28"/>
          <w:szCs w:val="28"/>
        </w:rPr>
        <w:t xml:space="preserve"> указываются изменение сумм  планируемых поступлений субсидий на иные цели, субсидий на капитальные вложения и выплат, источником финансового обеспечения которых являются субсидии на иные цели, субсидии на капитальные вложения на текущий финансовый год, в графах 12, 13 </w:t>
      </w:r>
      <w:r w:rsidR="002F3BFC" w:rsidRPr="00E03312">
        <w:rPr>
          <w:rFonts w:ascii="Times New Roman" w:hAnsi="Times New Roman"/>
          <w:color w:val="000000" w:themeColor="text1"/>
          <w:sz w:val="28"/>
          <w:szCs w:val="28"/>
        </w:rPr>
        <w:t>с</w:t>
      </w:r>
      <w:hyperlink w:anchor="Par1635" w:history="1">
        <w:r w:rsidR="002F3BFC" w:rsidRPr="00E03312">
          <w:rPr>
            <w:rFonts w:ascii="Times New Roman" w:hAnsi="Times New Roman"/>
            <w:color w:val="000000" w:themeColor="text1"/>
            <w:sz w:val="28"/>
            <w:szCs w:val="28"/>
          </w:rPr>
          <w:t>ведения</w:t>
        </w:r>
      </w:hyperlink>
      <w:r w:rsidR="00FB7A24"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 xml:space="preserve">суммы планируемых поступлений и выплат с </w:t>
      </w:r>
      <w:r w:rsidR="00807BF9" w:rsidRPr="00E03312">
        <w:rPr>
          <w:rFonts w:ascii="Times New Roman" w:hAnsi="Times New Roman"/>
          <w:color w:val="000000" w:themeColor="text1"/>
          <w:sz w:val="28"/>
          <w:szCs w:val="28"/>
        </w:rPr>
        <w:t xml:space="preserve">учетом изменений. </w:t>
      </w:r>
      <w:r w:rsidR="00203316" w:rsidRPr="00E03312">
        <w:rPr>
          <w:rFonts w:ascii="Times New Roman" w:hAnsi="Times New Roman"/>
          <w:sz w:val="28"/>
          <w:szCs w:val="28"/>
        </w:rPr>
        <w:t>Сведения с учетом изменений утверждаются учредителем.</w:t>
      </w:r>
    </w:p>
    <w:p w:rsidR="00203316" w:rsidRPr="00E03312" w:rsidRDefault="00C84965"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3</w:t>
      </w:r>
      <w:r w:rsidR="00203316" w:rsidRPr="00E03312">
        <w:rPr>
          <w:rFonts w:ascii="Times New Roman" w:hAnsi="Times New Roman"/>
          <w:color w:val="000000" w:themeColor="text1"/>
          <w:sz w:val="28"/>
          <w:szCs w:val="28"/>
        </w:rPr>
        <w:t>.3.5. Для санкционирования целевых расходов, источником финансового обеспечения которых являются неиспользованные на начало текущего финансового года остатки субсидий на иные цели, субсидий на капитальные вложения прошлых лет, на суммы которых согласно решению соответствующего учредителя подтверждена потребность в направлении их на те же цели (далее – разрешенный к использованию остаток субсидии на иные цели, субсидии на капитальные влож</w:t>
      </w:r>
      <w:r w:rsidR="00807BF9" w:rsidRPr="00E03312">
        <w:rPr>
          <w:rFonts w:ascii="Times New Roman" w:hAnsi="Times New Roman"/>
          <w:color w:val="000000" w:themeColor="text1"/>
          <w:sz w:val="28"/>
          <w:szCs w:val="28"/>
        </w:rPr>
        <w:t>ения), клиентом представляются с</w:t>
      </w:r>
      <w:r w:rsidR="00203316" w:rsidRPr="00E03312">
        <w:rPr>
          <w:rFonts w:ascii="Times New Roman" w:hAnsi="Times New Roman"/>
          <w:color w:val="000000" w:themeColor="text1"/>
          <w:sz w:val="28"/>
          <w:szCs w:val="28"/>
        </w:rPr>
        <w:t xml:space="preserve">ведения, в которых сумма разрешенного к использованию остатка субсидии на иные цели, субсидии на капитальные вложения прошлых лет указывается в </w:t>
      </w:r>
      <w:hyperlink w:anchor="Par1676" w:history="1">
        <w:r w:rsidR="00203316" w:rsidRPr="00E03312">
          <w:rPr>
            <w:rFonts w:ascii="Times New Roman" w:hAnsi="Times New Roman"/>
            <w:color w:val="000000" w:themeColor="text1"/>
            <w:sz w:val="28"/>
            <w:szCs w:val="28"/>
          </w:rPr>
          <w:t>графе 5</w:t>
        </w:r>
      </w:hyperlink>
      <w:r w:rsidR="00EE30F3">
        <w:rPr>
          <w:rFonts w:ascii="Times New Roman" w:hAnsi="Times New Roman"/>
          <w:color w:val="000000" w:themeColor="text1"/>
          <w:sz w:val="28"/>
          <w:szCs w:val="28"/>
        </w:rPr>
        <w:t xml:space="preserve"> </w:t>
      </w:r>
      <w:r w:rsidR="00807BF9" w:rsidRPr="00E03312">
        <w:rPr>
          <w:rFonts w:ascii="Times New Roman" w:hAnsi="Times New Roman"/>
          <w:color w:val="000000" w:themeColor="text1"/>
          <w:sz w:val="28"/>
          <w:szCs w:val="28"/>
        </w:rPr>
        <w:t>с</w:t>
      </w:r>
      <w:r w:rsidR="00203316" w:rsidRPr="00E03312">
        <w:rPr>
          <w:rFonts w:ascii="Times New Roman" w:hAnsi="Times New Roman"/>
          <w:color w:val="000000" w:themeColor="text1"/>
          <w:sz w:val="28"/>
          <w:szCs w:val="28"/>
        </w:rPr>
        <w:t xml:space="preserve">ведений. Код дополнительной классификации для субсидии на иные цели, субсидии на капитальные вложения прошлых лет указывается в </w:t>
      </w:r>
      <w:hyperlink w:anchor="Par1676" w:history="1">
        <w:r w:rsidR="00203316" w:rsidRPr="00E03312">
          <w:rPr>
            <w:rFonts w:ascii="Times New Roman" w:hAnsi="Times New Roman"/>
            <w:color w:val="000000" w:themeColor="text1"/>
            <w:sz w:val="28"/>
            <w:szCs w:val="28"/>
          </w:rPr>
          <w:t>графе 2</w:t>
        </w:r>
      </w:hyperlink>
      <w:r w:rsidR="00190F76">
        <w:rPr>
          <w:rFonts w:ascii="Times New Roman" w:hAnsi="Times New Roman"/>
          <w:color w:val="000000" w:themeColor="text1"/>
          <w:sz w:val="28"/>
          <w:szCs w:val="28"/>
        </w:rPr>
        <w:t xml:space="preserve"> </w:t>
      </w:r>
      <w:r w:rsidR="00807BF9" w:rsidRPr="00E03312">
        <w:rPr>
          <w:rFonts w:ascii="Times New Roman" w:hAnsi="Times New Roman"/>
          <w:color w:val="000000" w:themeColor="text1"/>
          <w:sz w:val="28"/>
          <w:szCs w:val="28"/>
        </w:rPr>
        <w:t>с</w:t>
      </w:r>
      <w:r w:rsidR="00203316" w:rsidRPr="00E03312">
        <w:rPr>
          <w:rFonts w:ascii="Times New Roman" w:hAnsi="Times New Roman"/>
          <w:color w:val="000000" w:themeColor="text1"/>
          <w:sz w:val="28"/>
          <w:szCs w:val="28"/>
        </w:rPr>
        <w:t xml:space="preserve">ведений, если код дополнительной классификации сохраняется для данной субсидии на иные цели, субсидии на капитальные вложения в новом финансовом году, либо в </w:t>
      </w:r>
      <w:hyperlink w:anchor="Par1676" w:history="1">
        <w:r w:rsidR="00203316" w:rsidRPr="00E03312">
          <w:rPr>
            <w:rFonts w:ascii="Times New Roman" w:hAnsi="Times New Roman"/>
            <w:color w:val="000000" w:themeColor="text1"/>
            <w:sz w:val="28"/>
            <w:szCs w:val="28"/>
          </w:rPr>
          <w:t>графе 4</w:t>
        </w:r>
      </w:hyperlink>
      <w:r w:rsidR="00203316" w:rsidRPr="00E03312">
        <w:rPr>
          <w:rFonts w:ascii="Times New Roman" w:hAnsi="Times New Roman"/>
          <w:color w:val="000000" w:themeColor="text1"/>
          <w:sz w:val="28"/>
          <w:szCs w:val="28"/>
        </w:rPr>
        <w:t>, если код дополнительной классификации для данной субсидии на иные цели, субсидии на капитальные вложения изменен в новом финансовом году.</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eastAsiaTheme="minorHAnsi" w:hAnsi="Times New Roman"/>
          <w:sz w:val="28"/>
          <w:szCs w:val="28"/>
        </w:rPr>
        <w:t>Для санкционирования целевых расходов, источником финансового обеспечения которых являются суммы возврата дебиторской задолженности прошлых лет, на которые</w:t>
      </w:r>
      <w:r w:rsidR="00E506EE">
        <w:rPr>
          <w:rFonts w:ascii="Times New Roman" w:eastAsiaTheme="minorHAnsi" w:hAnsi="Times New Roman"/>
          <w:sz w:val="28"/>
          <w:szCs w:val="28"/>
        </w:rPr>
        <w:t>,</w:t>
      </w:r>
      <w:r w:rsidRPr="00E03312">
        <w:rPr>
          <w:rFonts w:ascii="Times New Roman" w:eastAsiaTheme="minorHAnsi" w:hAnsi="Times New Roman"/>
          <w:sz w:val="28"/>
          <w:szCs w:val="28"/>
        </w:rPr>
        <w:t xml:space="preserve"> согласно решению</w:t>
      </w:r>
      <w:r w:rsidR="00E506EE">
        <w:rPr>
          <w:rFonts w:ascii="Times New Roman" w:eastAsiaTheme="minorHAnsi" w:hAnsi="Times New Roman"/>
          <w:sz w:val="28"/>
          <w:szCs w:val="28"/>
        </w:rPr>
        <w:t xml:space="preserve"> </w:t>
      </w:r>
      <w:r w:rsidRPr="00E03312">
        <w:rPr>
          <w:rFonts w:ascii="Times New Roman" w:eastAsiaTheme="minorHAnsi" w:hAnsi="Times New Roman"/>
          <w:sz w:val="28"/>
          <w:szCs w:val="28"/>
        </w:rPr>
        <w:t>соответствующего</w:t>
      </w:r>
      <w:r w:rsidR="00E506EE">
        <w:rPr>
          <w:rFonts w:ascii="Times New Roman" w:eastAsiaTheme="minorHAnsi" w:hAnsi="Times New Roman"/>
          <w:sz w:val="28"/>
          <w:szCs w:val="28"/>
        </w:rPr>
        <w:t xml:space="preserve"> </w:t>
      </w:r>
      <w:r w:rsidRPr="00E03312">
        <w:rPr>
          <w:rFonts w:ascii="Times New Roman" w:eastAsiaTheme="minorHAnsi" w:hAnsi="Times New Roman"/>
          <w:sz w:val="28"/>
          <w:szCs w:val="28"/>
        </w:rPr>
        <w:t>учредителя</w:t>
      </w:r>
      <w:r w:rsidR="00E506EE">
        <w:rPr>
          <w:rFonts w:ascii="Times New Roman" w:eastAsiaTheme="minorHAnsi" w:hAnsi="Times New Roman"/>
          <w:sz w:val="28"/>
          <w:szCs w:val="28"/>
        </w:rPr>
        <w:t>,</w:t>
      </w:r>
      <w:r w:rsidRPr="00E03312">
        <w:rPr>
          <w:rFonts w:ascii="Times New Roman" w:eastAsiaTheme="minorHAnsi" w:hAnsi="Times New Roman"/>
          <w:sz w:val="28"/>
          <w:szCs w:val="28"/>
        </w:rPr>
        <w:t xml:space="preserve"> подтверждена в течение текущего финансового года потребность в направлении их на те же цели, клиентом представляются </w:t>
      </w:r>
      <w:r w:rsidR="00807BF9" w:rsidRPr="00E03312">
        <w:rPr>
          <w:rFonts w:ascii="Times New Roman" w:eastAsiaTheme="minorHAnsi" w:hAnsi="Times New Roman"/>
          <w:sz w:val="28"/>
          <w:szCs w:val="28"/>
        </w:rPr>
        <w:t>с</w:t>
      </w:r>
      <w:r w:rsidRPr="00E03312">
        <w:rPr>
          <w:rFonts w:ascii="Times New Roman" w:eastAsiaTheme="minorHAnsi" w:hAnsi="Times New Roman"/>
          <w:sz w:val="28"/>
          <w:szCs w:val="28"/>
        </w:rPr>
        <w:t xml:space="preserve">ведения, с указанием суммы возврата дебиторской задолженности прошлых лет, разрешенной к использованию, в графе 7 </w:t>
      </w:r>
      <w:r w:rsidR="00807BF9" w:rsidRPr="00E03312">
        <w:rPr>
          <w:rFonts w:ascii="Times New Roman" w:eastAsiaTheme="minorHAnsi" w:hAnsi="Times New Roman"/>
          <w:sz w:val="28"/>
          <w:szCs w:val="28"/>
        </w:rPr>
        <w:t>с</w:t>
      </w:r>
      <w:r w:rsidRPr="00E03312">
        <w:rPr>
          <w:rFonts w:ascii="Times New Roman" w:eastAsiaTheme="minorHAnsi" w:hAnsi="Times New Roman"/>
          <w:sz w:val="28"/>
          <w:szCs w:val="28"/>
        </w:rPr>
        <w:t>ведений</w:t>
      </w:r>
      <w:r w:rsidR="00FB7A24" w:rsidRPr="00E03312">
        <w:rPr>
          <w:rFonts w:ascii="Times New Roman" w:eastAsiaTheme="minorHAnsi" w:hAnsi="Times New Roman"/>
          <w:sz w:val="28"/>
          <w:szCs w:val="28"/>
        </w:rPr>
        <w:t xml:space="preserve">. </w:t>
      </w:r>
      <w:r w:rsidRPr="00E03312">
        <w:rPr>
          <w:rFonts w:ascii="Times New Roman" w:hAnsi="Times New Roman"/>
          <w:color w:val="000000" w:themeColor="text1"/>
          <w:sz w:val="28"/>
          <w:szCs w:val="28"/>
        </w:rPr>
        <w:t xml:space="preserve">Код дополнительной классификации для субсидии на иные цели, субсидии на капитальные вложения прошлых лет указывается в </w:t>
      </w:r>
      <w:hyperlink w:anchor="Par1676" w:history="1">
        <w:r w:rsidRPr="00E03312">
          <w:rPr>
            <w:rFonts w:ascii="Times New Roman" w:hAnsi="Times New Roman"/>
            <w:color w:val="000000" w:themeColor="text1"/>
            <w:sz w:val="28"/>
            <w:szCs w:val="28"/>
          </w:rPr>
          <w:t>графе 2</w:t>
        </w:r>
      </w:hyperlink>
      <w:r w:rsidR="00EE30F3">
        <w:rPr>
          <w:rFonts w:ascii="Times New Roman" w:hAnsi="Times New Roman"/>
          <w:color w:val="000000" w:themeColor="text1"/>
          <w:sz w:val="28"/>
          <w:szCs w:val="28"/>
        </w:rPr>
        <w:t xml:space="preserve"> </w:t>
      </w:r>
      <w:r w:rsidR="00807BF9" w:rsidRPr="00E03312">
        <w:rPr>
          <w:rFonts w:ascii="Times New Roman" w:hAnsi="Times New Roman"/>
          <w:color w:val="000000" w:themeColor="text1"/>
          <w:sz w:val="28"/>
          <w:szCs w:val="28"/>
        </w:rPr>
        <w:t>с</w:t>
      </w:r>
      <w:r w:rsidRPr="00E03312">
        <w:rPr>
          <w:rFonts w:ascii="Times New Roman" w:hAnsi="Times New Roman"/>
          <w:color w:val="000000" w:themeColor="text1"/>
          <w:sz w:val="28"/>
          <w:szCs w:val="28"/>
        </w:rPr>
        <w:t xml:space="preserve">ведений, если код дополнительной классификации сохраняется для данной субсидии на иные цели, субсидии на капитальные вложения в новом финансовом году, либо в графе </w:t>
      </w:r>
      <w:hyperlink w:anchor="Par1676" w:history="1">
        <w:r w:rsidRPr="00E03312">
          <w:rPr>
            <w:rFonts w:ascii="Times New Roman" w:hAnsi="Times New Roman"/>
            <w:color w:val="000000" w:themeColor="text1"/>
            <w:sz w:val="28"/>
            <w:szCs w:val="28"/>
          </w:rPr>
          <w:t>6</w:t>
        </w:r>
      </w:hyperlink>
      <w:r w:rsidRPr="00E03312">
        <w:rPr>
          <w:rFonts w:ascii="Times New Roman" w:hAnsi="Times New Roman"/>
          <w:color w:val="000000" w:themeColor="text1"/>
          <w:sz w:val="28"/>
          <w:szCs w:val="28"/>
        </w:rPr>
        <w:t>, если код дополнительной классификации для данной субсидии на иные цели, субсидии на капитальные вложения изменен в новом финансовом году.</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В случае уменьшения учредителем планируемых поступлений субсидий на иные цели, субсидий на капитальные вложения, сумма поступлений соответствующей субсидии, указанная в </w:t>
      </w:r>
      <w:r w:rsidR="00DF2863" w:rsidRPr="00E03312">
        <w:rPr>
          <w:rFonts w:ascii="Times New Roman" w:hAnsi="Times New Roman"/>
          <w:color w:val="000000" w:themeColor="text1"/>
          <w:sz w:val="28"/>
          <w:szCs w:val="28"/>
        </w:rPr>
        <w:t>с</w:t>
      </w:r>
      <w:hyperlink w:anchor="Par1635" w:history="1">
        <w:r w:rsidR="00DF2863" w:rsidRPr="00E03312">
          <w:rPr>
            <w:rFonts w:ascii="Times New Roman" w:hAnsi="Times New Roman"/>
            <w:color w:val="000000" w:themeColor="text1"/>
            <w:sz w:val="28"/>
            <w:szCs w:val="28"/>
          </w:rPr>
          <w:t>ведения</w:t>
        </w:r>
      </w:hyperlink>
      <w:hyperlink w:anchor="Par1635" w:history="1"/>
      <w:r w:rsidR="00DF2863" w:rsidRPr="00E03312">
        <w:rPr>
          <w:rFonts w:ascii="Times New Roman" w:hAnsi="Times New Roman"/>
          <w:color w:val="000000" w:themeColor="text1"/>
          <w:sz w:val="28"/>
          <w:szCs w:val="28"/>
        </w:rPr>
        <w:t>х.</w:t>
      </w:r>
      <w:r w:rsidRPr="00E03312">
        <w:rPr>
          <w:rFonts w:ascii="Times New Roman" w:hAnsi="Times New Roman"/>
          <w:color w:val="000000" w:themeColor="text1"/>
          <w:sz w:val="28"/>
          <w:szCs w:val="28"/>
        </w:rPr>
        <w:t xml:space="preserve"> должна быть больше или равна сумме произведенных целевых расходов, источником финансового обеспечения которых является соответствующая субсидия на иные цели, субсидия на капитальные вложение с учетом разрешенного к использованию остатка субсидии на иные цели, субсидии на капитальные вложения, суммы возврата дебиторской задолженности прошлых лет.</w:t>
      </w:r>
    </w:p>
    <w:p w:rsidR="00203316" w:rsidRPr="00E03312" w:rsidRDefault="00FE71AC"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3</w:t>
      </w:r>
      <w:r w:rsidR="00203316" w:rsidRPr="00E03312">
        <w:rPr>
          <w:rFonts w:ascii="Times New Roman" w:hAnsi="Times New Roman"/>
          <w:color w:val="000000" w:themeColor="text1"/>
          <w:sz w:val="28"/>
          <w:szCs w:val="28"/>
        </w:rPr>
        <w:t xml:space="preserve">.3.6. Уполномоченный работник </w:t>
      </w:r>
      <w:r w:rsidR="001F1F2D" w:rsidRPr="00E03312">
        <w:rPr>
          <w:rFonts w:ascii="Times New Roman" w:hAnsi="Times New Roman"/>
          <w:color w:val="000000" w:themeColor="text1"/>
          <w:sz w:val="28"/>
          <w:szCs w:val="28"/>
        </w:rPr>
        <w:t>финансового управления</w:t>
      </w:r>
      <w:r w:rsidR="00203316" w:rsidRPr="00E03312">
        <w:rPr>
          <w:rFonts w:ascii="Times New Roman" w:hAnsi="Times New Roman"/>
          <w:color w:val="000000" w:themeColor="text1"/>
          <w:sz w:val="28"/>
          <w:szCs w:val="28"/>
        </w:rPr>
        <w:t xml:space="preserve"> не позднее трех рабочих дней, следующих за днем представления клиентом в </w:t>
      </w:r>
      <w:r w:rsidR="001F1F2D" w:rsidRPr="00E03312">
        <w:rPr>
          <w:rFonts w:ascii="Times New Roman" w:hAnsi="Times New Roman"/>
          <w:color w:val="000000" w:themeColor="text1"/>
          <w:sz w:val="28"/>
          <w:szCs w:val="28"/>
        </w:rPr>
        <w:t>финансовое управление</w:t>
      </w:r>
      <w:r w:rsidR="00203316" w:rsidRPr="00E03312">
        <w:rPr>
          <w:rFonts w:ascii="Times New Roman" w:hAnsi="Times New Roman"/>
          <w:color w:val="000000" w:themeColor="text1"/>
          <w:sz w:val="28"/>
          <w:szCs w:val="28"/>
        </w:rPr>
        <w:t>,</w:t>
      </w:r>
      <w:r w:rsidR="00FB7A24" w:rsidRPr="00E03312">
        <w:rPr>
          <w:rFonts w:ascii="Times New Roman" w:hAnsi="Times New Roman"/>
          <w:color w:val="000000" w:themeColor="text1"/>
          <w:sz w:val="28"/>
          <w:szCs w:val="28"/>
        </w:rPr>
        <w:t xml:space="preserve"> </w:t>
      </w:r>
      <w:r w:rsidR="00DF2863" w:rsidRPr="00E03312">
        <w:rPr>
          <w:rFonts w:ascii="Times New Roman" w:hAnsi="Times New Roman"/>
          <w:color w:val="000000" w:themeColor="text1"/>
          <w:sz w:val="28"/>
          <w:szCs w:val="28"/>
        </w:rPr>
        <w:t>с</w:t>
      </w:r>
      <w:hyperlink w:anchor="Par1635" w:history="1">
        <w:r w:rsidR="00DF2863" w:rsidRPr="00E03312">
          <w:rPr>
            <w:rFonts w:ascii="Times New Roman" w:hAnsi="Times New Roman"/>
            <w:color w:val="000000" w:themeColor="text1"/>
            <w:sz w:val="28"/>
            <w:szCs w:val="28"/>
          </w:rPr>
          <w:t>ведени</w:t>
        </w:r>
      </w:hyperlink>
      <w:r w:rsidR="00DF2863" w:rsidRPr="00E03312">
        <w:rPr>
          <w:rFonts w:ascii="Times New Roman" w:hAnsi="Times New Roman"/>
          <w:color w:val="000000" w:themeColor="text1"/>
          <w:sz w:val="28"/>
          <w:szCs w:val="28"/>
        </w:rPr>
        <w:t>й,</w:t>
      </w:r>
      <w:r w:rsidR="00203316" w:rsidRPr="00E03312">
        <w:rPr>
          <w:rFonts w:ascii="Times New Roman" w:hAnsi="Times New Roman"/>
          <w:color w:val="000000" w:themeColor="text1"/>
          <w:sz w:val="28"/>
          <w:szCs w:val="28"/>
        </w:rPr>
        <w:t xml:space="preserve"> предусмотренных настоящим пунктом, проверяет их на соответствие установленным требованиям.</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В случае, если форма или информация, указанная в </w:t>
      </w:r>
      <w:r w:rsidR="00DF2863" w:rsidRPr="00E03312">
        <w:rPr>
          <w:rFonts w:ascii="Times New Roman" w:hAnsi="Times New Roman"/>
          <w:color w:val="000000" w:themeColor="text1"/>
          <w:sz w:val="28"/>
          <w:szCs w:val="28"/>
        </w:rPr>
        <w:t>с</w:t>
      </w:r>
      <w:r w:rsidRPr="00E03312">
        <w:rPr>
          <w:rFonts w:ascii="Times New Roman" w:hAnsi="Times New Roman"/>
          <w:color w:val="000000" w:themeColor="text1"/>
          <w:sz w:val="28"/>
          <w:szCs w:val="28"/>
        </w:rPr>
        <w:t xml:space="preserve">ведениях, соответствуют требованиям, установленным </w:t>
      </w:r>
      <w:hyperlink w:anchor="Par470" w:history="1">
        <w:r w:rsidRPr="00E03312">
          <w:rPr>
            <w:rFonts w:ascii="Times New Roman" w:hAnsi="Times New Roman"/>
            <w:color w:val="000000" w:themeColor="text1"/>
            <w:sz w:val="28"/>
            <w:szCs w:val="28"/>
          </w:rPr>
          <w:t xml:space="preserve">пунктами </w:t>
        </w:r>
        <w:r w:rsidR="008718AC" w:rsidRPr="00E03312">
          <w:rPr>
            <w:rFonts w:ascii="Times New Roman" w:hAnsi="Times New Roman"/>
            <w:color w:val="000000" w:themeColor="text1"/>
            <w:sz w:val="28"/>
            <w:szCs w:val="28"/>
          </w:rPr>
          <w:t>3</w:t>
        </w:r>
        <w:r w:rsidRPr="00E03312">
          <w:rPr>
            <w:rFonts w:ascii="Times New Roman" w:hAnsi="Times New Roman"/>
            <w:color w:val="000000" w:themeColor="text1"/>
            <w:sz w:val="28"/>
            <w:szCs w:val="28"/>
          </w:rPr>
          <w:t>.3.3</w:t>
        </w:r>
      </w:hyperlink>
      <w:r w:rsidRPr="00E03312">
        <w:rPr>
          <w:rFonts w:ascii="Times New Roman" w:hAnsi="Times New Roman"/>
          <w:color w:val="000000" w:themeColor="text1"/>
          <w:sz w:val="28"/>
          <w:szCs w:val="28"/>
        </w:rPr>
        <w:t xml:space="preserve"> – </w:t>
      </w:r>
      <w:r w:rsidR="008718AC" w:rsidRPr="00E03312">
        <w:rPr>
          <w:rFonts w:ascii="Times New Roman" w:hAnsi="Times New Roman"/>
          <w:color w:val="000000" w:themeColor="text1"/>
          <w:sz w:val="28"/>
          <w:szCs w:val="28"/>
        </w:rPr>
        <w:t>3</w:t>
      </w:r>
      <w:hyperlink w:anchor="Par475" w:history="1">
        <w:r w:rsidRPr="00E03312">
          <w:rPr>
            <w:rFonts w:ascii="Times New Roman" w:hAnsi="Times New Roman"/>
            <w:color w:val="000000" w:themeColor="text1"/>
            <w:sz w:val="28"/>
            <w:szCs w:val="28"/>
          </w:rPr>
          <w:t>.3.5</w:t>
        </w:r>
      </w:hyperlink>
      <w:r w:rsidRPr="00E03312">
        <w:rPr>
          <w:rFonts w:ascii="Times New Roman" w:hAnsi="Times New Roman"/>
          <w:color w:val="000000" w:themeColor="text1"/>
          <w:sz w:val="28"/>
          <w:szCs w:val="28"/>
        </w:rPr>
        <w:t xml:space="preserve"> настоящего Порядка, уполномоченный работник </w:t>
      </w:r>
      <w:r w:rsidR="00D30DA9" w:rsidRPr="00E03312">
        <w:rPr>
          <w:rFonts w:ascii="Times New Roman" w:hAnsi="Times New Roman"/>
          <w:color w:val="000000" w:themeColor="text1"/>
          <w:sz w:val="28"/>
          <w:szCs w:val="28"/>
        </w:rPr>
        <w:t>финансового управления</w:t>
      </w:r>
      <w:r w:rsidRPr="00E03312">
        <w:rPr>
          <w:rFonts w:ascii="Times New Roman" w:hAnsi="Times New Roman"/>
          <w:color w:val="000000" w:themeColor="text1"/>
          <w:sz w:val="28"/>
          <w:szCs w:val="28"/>
        </w:rPr>
        <w:t xml:space="preserve"> проверяет их на:</w:t>
      </w:r>
    </w:p>
    <w:p w:rsidR="00203316" w:rsidRPr="00E03312" w:rsidRDefault="00133153"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не</w:t>
      </w:r>
      <w:r w:rsidR="00FB7A24"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 xml:space="preserve">превышение фактических поступлений и выплат, отраженных на отдельном лицевом счете автономного учреждения, показателям, содержащимся в </w:t>
      </w:r>
      <w:hyperlink w:anchor="Par1635" w:history="1">
        <w:r w:rsidR="00DF2863" w:rsidRPr="00E03312">
          <w:rPr>
            <w:rFonts w:ascii="Times New Roman" w:hAnsi="Times New Roman"/>
            <w:color w:val="000000" w:themeColor="text1"/>
            <w:sz w:val="28"/>
            <w:szCs w:val="28"/>
          </w:rPr>
          <w:t>с</w:t>
        </w:r>
        <w:r w:rsidR="00203316" w:rsidRPr="00E03312">
          <w:rPr>
            <w:rFonts w:ascii="Times New Roman" w:hAnsi="Times New Roman"/>
            <w:color w:val="000000" w:themeColor="text1"/>
            <w:sz w:val="28"/>
            <w:szCs w:val="28"/>
          </w:rPr>
          <w:t>ведениях</w:t>
        </w:r>
      </w:hyperlink>
      <w:r w:rsidR="00203316" w:rsidRPr="00E03312">
        <w:rPr>
          <w:rFonts w:ascii="Times New Roman" w:hAnsi="Times New Roman"/>
          <w:color w:val="000000" w:themeColor="text1"/>
          <w:sz w:val="28"/>
          <w:szCs w:val="28"/>
        </w:rPr>
        <w:t>;</w:t>
      </w:r>
    </w:p>
    <w:p w:rsidR="00203316" w:rsidRPr="00E03312" w:rsidRDefault="00133153"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не</w:t>
      </w:r>
      <w:r w:rsidR="00FB7A24"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превышение суммы разрешенного к использованию остатка субсидии на иные цели, субсидии на капитальные вложения прошлых лет</w:t>
      </w:r>
      <w:r w:rsidR="00203316" w:rsidRPr="00E03312">
        <w:rPr>
          <w:rFonts w:ascii="Times New Roman" w:eastAsiaTheme="minorHAnsi" w:hAnsi="Times New Roman"/>
          <w:sz w:val="28"/>
          <w:szCs w:val="28"/>
        </w:rPr>
        <w:t>,</w:t>
      </w:r>
      <w:r w:rsidR="00203316" w:rsidRPr="00E03312">
        <w:rPr>
          <w:rFonts w:ascii="Times New Roman" w:hAnsi="Times New Roman"/>
          <w:color w:val="000000" w:themeColor="text1"/>
          <w:sz w:val="28"/>
          <w:szCs w:val="28"/>
        </w:rPr>
        <w:t xml:space="preserve"> код дополнительной классификации которой указан в </w:t>
      </w:r>
      <w:hyperlink w:anchor="Par1676" w:history="1">
        <w:r w:rsidR="00203316" w:rsidRPr="00E03312">
          <w:rPr>
            <w:rFonts w:ascii="Times New Roman" w:hAnsi="Times New Roman"/>
            <w:color w:val="000000" w:themeColor="text1"/>
            <w:sz w:val="28"/>
            <w:szCs w:val="28"/>
          </w:rPr>
          <w:t>графе 2</w:t>
        </w:r>
      </w:hyperlink>
      <w:r w:rsidR="00DF2863" w:rsidRPr="00E03312">
        <w:rPr>
          <w:rFonts w:ascii="Times New Roman" w:hAnsi="Times New Roman"/>
          <w:color w:val="000000" w:themeColor="text1"/>
          <w:sz w:val="28"/>
          <w:szCs w:val="28"/>
        </w:rPr>
        <w:t xml:space="preserve"> с</w:t>
      </w:r>
      <w:r w:rsidR="00203316" w:rsidRPr="00E03312">
        <w:rPr>
          <w:rFonts w:ascii="Times New Roman" w:hAnsi="Times New Roman"/>
          <w:color w:val="000000" w:themeColor="text1"/>
          <w:sz w:val="28"/>
          <w:szCs w:val="28"/>
        </w:rPr>
        <w:t xml:space="preserve">ведений (в </w:t>
      </w:r>
      <w:hyperlink w:anchor="Par1676" w:history="1">
        <w:r w:rsidR="00203316" w:rsidRPr="00E03312">
          <w:rPr>
            <w:rFonts w:ascii="Times New Roman" w:hAnsi="Times New Roman"/>
            <w:color w:val="000000" w:themeColor="text1"/>
            <w:sz w:val="28"/>
            <w:szCs w:val="28"/>
          </w:rPr>
          <w:t>графе 4</w:t>
        </w:r>
      </w:hyperlink>
      <w:r w:rsidR="00203316" w:rsidRPr="00E03312">
        <w:rPr>
          <w:rFonts w:ascii="Times New Roman" w:hAnsi="Times New Roman"/>
          <w:sz w:val="28"/>
          <w:szCs w:val="28"/>
        </w:rPr>
        <w:t>,</w:t>
      </w:r>
      <w:r w:rsidR="00203316" w:rsidRPr="00E03312">
        <w:rPr>
          <w:rFonts w:ascii="Times New Roman" w:hAnsi="Times New Roman"/>
          <w:color w:val="000000" w:themeColor="text1"/>
          <w:sz w:val="28"/>
          <w:szCs w:val="28"/>
        </w:rPr>
        <w:t xml:space="preserve"> если код дополнительной классификации изменен в новом финансовом году), над суммой соответствующего остатка субсидии на иные цели, субсидии на капитальные вложения прошлых лет,  учтенной по состоянию на начало текущего финансового года на отдельном лицевом счете автономного учреждения;</w:t>
      </w:r>
    </w:p>
    <w:p w:rsidR="00203316" w:rsidRPr="00E03312" w:rsidRDefault="00133153" w:rsidP="00E03312">
      <w:pPr>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не</w:t>
      </w:r>
      <w:r w:rsidR="00FB7A24"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превышение суммы</w:t>
      </w:r>
      <w:r w:rsidR="00203316" w:rsidRPr="00E03312">
        <w:rPr>
          <w:rFonts w:ascii="Times New Roman" w:eastAsiaTheme="minorHAnsi" w:hAnsi="Times New Roman"/>
          <w:sz w:val="28"/>
          <w:szCs w:val="28"/>
        </w:rPr>
        <w:t xml:space="preserve"> возврата дебиторской задолженности прошлых лет, на которые</w:t>
      </w:r>
      <w:r w:rsidR="00E506EE">
        <w:rPr>
          <w:rFonts w:ascii="Times New Roman" w:eastAsiaTheme="minorHAnsi" w:hAnsi="Times New Roman"/>
          <w:sz w:val="28"/>
          <w:szCs w:val="28"/>
        </w:rPr>
        <w:t>,</w:t>
      </w:r>
      <w:r w:rsidR="00203316" w:rsidRPr="00E03312">
        <w:rPr>
          <w:rFonts w:ascii="Times New Roman" w:eastAsiaTheme="minorHAnsi" w:hAnsi="Times New Roman"/>
          <w:sz w:val="28"/>
          <w:szCs w:val="28"/>
        </w:rPr>
        <w:t xml:space="preserve"> согласно решению соответствующего учредителя</w:t>
      </w:r>
      <w:r w:rsidR="00E506EE">
        <w:rPr>
          <w:rFonts w:ascii="Times New Roman" w:eastAsiaTheme="minorHAnsi" w:hAnsi="Times New Roman"/>
          <w:sz w:val="28"/>
          <w:szCs w:val="28"/>
        </w:rPr>
        <w:t>,</w:t>
      </w:r>
      <w:r w:rsidR="00203316" w:rsidRPr="00E03312">
        <w:rPr>
          <w:rFonts w:ascii="Times New Roman" w:eastAsiaTheme="minorHAnsi" w:hAnsi="Times New Roman"/>
          <w:sz w:val="28"/>
          <w:szCs w:val="28"/>
        </w:rPr>
        <w:t xml:space="preserve"> подтверждена в течение текущего финансового года потребность в направлении их на те же цели над суммой возврата дебиторской задолженности прошлых лет, отраженных на отдельном лицевом счете автономного учреждения в текущем финансовом году.</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color w:val="000000" w:themeColor="text1"/>
          <w:sz w:val="28"/>
          <w:szCs w:val="28"/>
        </w:rPr>
        <w:t xml:space="preserve">В случае соответствия представленных </w:t>
      </w:r>
      <w:hyperlink w:anchor="Par1635" w:history="1">
        <w:r w:rsidR="00DF2863" w:rsidRPr="00E03312">
          <w:rPr>
            <w:rFonts w:ascii="Times New Roman" w:hAnsi="Times New Roman"/>
            <w:color w:val="000000" w:themeColor="text1"/>
            <w:sz w:val="28"/>
            <w:szCs w:val="28"/>
          </w:rPr>
          <w:t>с</w:t>
        </w:r>
        <w:r w:rsidRPr="00E03312">
          <w:rPr>
            <w:rFonts w:ascii="Times New Roman" w:hAnsi="Times New Roman"/>
            <w:color w:val="000000" w:themeColor="text1"/>
            <w:sz w:val="28"/>
            <w:szCs w:val="28"/>
          </w:rPr>
          <w:t>ведений</w:t>
        </w:r>
      </w:hyperlink>
      <w:r w:rsidRPr="00E03312">
        <w:rPr>
          <w:rFonts w:ascii="Times New Roman" w:hAnsi="Times New Roman"/>
          <w:color w:val="000000" w:themeColor="text1"/>
          <w:sz w:val="28"/>
          <w:szCs w:val="28"/>
        </w:rPr>
        <w:t xml:space="preserve"> требованиям, установленным </w:t>
      </w:r>
      <w:r w:rsidRPr="00E03312">
        <w:rPr>
          <w:rFonts w:ascii="Times New Roman" w:hAnsi="Times New Roman"/>
          <w:sz w:val="28"/>
          <w:szCs w:val="28"/>
        </w:rPr>
        <w:t xml:space="preserve">настоящим Порядком, уполномоченный работник </w:t>
      </w:r>
      <w:r w:rsidR="003A2B6B" w:rsidRPr="00E03312">
        <w:rPr>
          <w:rFonts w:ascii="Times New Roman" w:hAnsi="Times New Roman"/>
          <w:sz w:val="28"/>
          <w:szCs w:val="28"/>
        </w:rPr>
        <w:t>финансового управления</w:t>
      </w:r>
      <w:r w:rsidRPr="00E03312">
        <w:rPr>
          <w:rFonts w:ascii="Times New Roman" w:hAnsi="Times New Roman"/>
          <w:sz w:val="28"/>
          <w:szCs w:val="28"/>
        </w:rPr>
        <w:t xml:space="preserve"> акцептует документ «Черновик – План финансово-хозяйственной деятельности» путем перевода из функционала «Черновики» в функционал «Беловики» и проставления даты проводки на документе.</w:t>
      </w:r>
    </w:p>
    <w:p w:rsidR="00203316" w:rsidRPr="00E03312" w:rsidRDefault="00FE71AC"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.3.7. Операции по целевым расходам осуществляются в пределах средств, отраженных по соответствующему коду дополнительной классификации на отдельном лицевом счете автономного учреждения. Суммы, зачисленные в установленном порядке на счет</w:t>
      </w:r>
      <w:r w:rsidR="00464943" w:rsidRPr="00E03312">
        <w:rPr>
          <w:rFonts w:ascii="Times New Roman" w:hAnsi="Times New Roman"/>
          <w:sz w:val="28"/>
          <w:szCs w:val="28"/>
        </w:rPr>
        <w:t xml:space="preserve">а </w:t>
      </w:r>
      <w:r w:rsidR="00203316" w:rsidRPr="00E03312">
        <w:rPr>
          <w:rFonts w:ascii="Times New Roman" w:hAnsi="Times New Roman"/>
          <w:sz w:val="28"/>
          <w:szCs w:val="28"/>
        </w:rPr>
        <w:t>на основании платежных поручений, в которых не указан или указан несуществующий код дополнительной классификации, учитываются на отдельном лицевом счете автономного учреждения без указания кода дополнительной квалификации.</w:t>
      </w:r>
    </w:p>
    <w:p w:rsidR="00203316" w:rsidRPr="00E03312" w:rsidRDefault="00056914"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3</w:t>
      </w:r>
      <w:r w:rsidR="00203316" w:rsidRPr="00E03312">
        <w:rPr>
          <w:rFonts w:ascii="Times New Roman" w:hAnsi="Times New Roman"/>
          <w:color w:val="000000" w:themeColor="text1"/>
          <w:sz w:val="28"/>
          <w:szCs w:val="28"/>
        </w:rPr>
        <w:t>.3.</w:t>
      </w:r>
      <w:r w:rsidR="00CB6934" w:rsidRPr="00E03312">
        <w:rPr>
          <w:rFonts w:ascii="Times New Roman" w:hAnsi="Times New Roman"/>
          <w:color w:val="000000" w:themeColor="text1"/>
          <w:sz w:val="28"/>
          <w:szCs w:val="28"/>
        </w:rPr>
        <w:t>8</w:t>
      </w:r>
      <w:r w:rsidR="00203316" w:rsidRPr="00E03312">
        <w:rPr>
          <w:rFonts w:ascii="Times New Roman" w:hAnsi="Times New Roman"/>
          <w:color w:val="000000" w:themeColor="text1"/>
          <w:sz w:val="28"/>
          <w:szCs w:val="28"/>
        </w:rPr>
        <w:t xml:space="preserve">. Клиент вправе направить средства, полученные им в установленном порядке от осуществления предусмотренных его уставом видов деятельности, на возмещение расходов, произведенных в связи с исполнением исполнительных документов за счет субсидий на иные цели в порядке, установленном </w:t>
      </w:r>
      <w:r w:rsidR="00280797" w:rsidRPr="00E03312">
        <w:rPr>
          <w:rFonts w:ascii="Times New Roman" w:hAnsi="Times New Roman"/>
          <w:color w:val="000000" w:themeColor="text1"/>
          <w:sz w:val="28"/>
          <w:szCs w:val="28"/>
        </w:rPr>
        <w:t>нормативно-правовыми актами.</w:t>
      </w:r>
    </w:p>
    <w:p w:rsidR="003E0710" w:rsidRPr="00E03312" w:rsidRDefault="00056914" w:rsidP="00E03312">
      <w:pPr>
        <w:autoSpaceDE w:val="0"/>
        <w:autoSpaceDN w:val="0"/>
        <w:adjustRightInd w:val="0"/>
        <w:spacing w:line="240" w:lineRule="auto"/>
        <w:ind w:firstLine="540"/>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3</w:t>
      </w:r>
      <w:r w:rsidR="00203316" w:rsidRPr="00E03312">
        <w:rPr>
          <w:rFonts w:ascii="Times New Roman" w:hAnsi="Times New Roman"/>
          <w:color w:val="000000" w:themeColor="text1"/>
          <w:sz w:val="28"/>
          <w:szCs w:val="28"/>
        </w:rPr>
        <w:t>.3.</w:t>
      </w:r>
      <w:r w:rsidR="00CB6934" w:rsidRPr="00E03312">
        <w:rPr>
          <w:rFonts w:ascii="Times New Roman" w:hAnsi="Times New Roman"/>
          <w:color w:val="000000" w:themeColor="text1"/>
          <w:sz w:val="28"/>
          <w:szCs w:val="28"/>
        </w:rPr>
        <w:t>9</w:t>
      </w:r>
      <w:r w:rsidR="00203316" w:rsidRPr="00E03312">
        <w:rPr>
          <w:rFonts w:ascii="Times New Roman" w:hAnsi="Times New Roman"/>
          <w:color w:val="000000" w:themeColor="text1"/>
          <w:sz w:val="28"/>
          <w:szCs w:val="28"/>
        </w:rPr>
        <w:t>.</w:t>
      </w:r>
      <w:r w:rsidR="003E0710" w:rsidRPr="00E03312">
        <w:rPr>
          <w:rFonts w:ascii="Times New Roman" w:hAnsi="Times New Roman"/>
          <w:color w:val="000000" w:themeColor="text1"/>
          <w:sz w:val="28"/>
          <w:szCs w:val="28"/>
        </w:rPr>
        <w:t xml:space="preserve"> В соответствии с действующим Порядком применения классификации операций сектора государственного управления при санкционировании оплаты денежных обязательств дополнительно осуществляется проверка платежного поручения по следующим направлениям:</w:t>
      </w:r>
    </w:p>
    <w:p w:rsidR="00203316" w:rsidRPr="00E03312" w:rsidRDefault="00203316" w:rsidP="00E03312">
      <w:pPr>
        <w:autoSpaceDE w:val="0"/>
        <w:autoSpaceDN w:val="0"/>
        <w:adjustRightInd w:val="0"/>
        <w:spacing w:line="240" w:lineRule="auto"/>
        <w:ind w:firstLine="540"/>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В случае представления подтверждающих документов при оплате товаров, работ и услуг проверяются следующие документы:</w:t>
      </w:r>
    </w:p>
    <w:p w:rsidR="00203316" w:rsidRPr="00E03312" w:rsidRDefault="00CB6934"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 xml:space="preserve"> договор (контракт) на поставку товаров (выполнение работ, оказание услуг), оформленный в порядке, установленном Гражданским </w:t>
      </w:r>
      <w:hyperlink r:id="rId12" w:history="1">
        <w:r w:rsidR="00203316" w:rsidRPr="00E03312">
          <w:rPr>
            <w:rFonts w:ascii="Times New Roman" w:hAnsi="Times New Roman"/>
            <w:color w:val="000000" w:themeColor="text1"/>
            <w:sz w:val="28"/>
            <w:szCs w:val="28"/>
          </w:rPr>
          <w:t>кодексом</w:t>
        </w:r>
      </w:hyperlink>
      <w:r w:rsidR="00203316" w:rsidRPr="00E03312">
        <w:rPr>
          <w:rFonts w:ascii="Times New Roman" w:hAnsi="Times New Roman"/>
          <w:color w:val="000000" w:themeColor="text1"/>
          <w:sz w:val="28"/>
          <w:szCs w:val="28"/>
        </w:rPr>
        <w:t xml:space="preserve"> Российской Федерации;</w:t>
      </w:r>
    </w:p>
    <w:p w:rsidR="00203316" w:rsidRPr="00E03312" w:rsidRDefault="00CB6934" w:rsidP="00E03312">
      <w:pPr>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 </w:t>
      </w:r>
      <w:hyperlink r:id="rId13" w:history="1">
        <w:r w:rsidR="00203316" w:rsidRPr="00E03312">
          <w:rPr>
            <w:rFonts w:ascii="Times New Roman" w:hAnsi="Times New Roman"/>
            <w:color w:val="000000" w:themeColor="text1"/>
            <w:sz w:val="28"/>
            <w:szCs w:val="28"/>
          </w:rPr>
          <w:t>счет-фактура</w:t>
        </w:r>
      </w:hyperlink>
      <w:r w:rsidR="00203316" w:rsidRPr="00E03312">
        <w:rPr>
          <w:rFonts w:ascii="Times New Roman" w:hAnsi="Times New Roman"/>
          <w:color w:val="000000" w:themeColor="text1"/>
          <w:sz w:val="28"/>
          <w:szCs w:val="28"/>
        </w:rPr>
        <w:t xml:space="preserve">, оформленная по форме и в порядке, установленном </w:t>
      </w:r>
      <w:r w:rsidR="00203316" w:rsidRPr="00E03312">
        <w:rPr>
          <w:rFonts w:ascii="Times New Roman" w:hAnsi="Times New Roman"/>
          <w:color w:val="000000" w:themeColor="text1"/>
          <w:sz w:val="28"/>
          <w:szCs w:val="28"/>
          <w:lang w:eastAsia="ru-RU"/>
        </w:rPr>
        <w:t>Правительством Российской Федерации</w:t>
      </w:r>
      <w:r w:rsidR="00203316" w:rsidRPr="00E03312">
        <w:rPr>
          <w:rFonts w:ascii="Times New Roman" w:hAnsi="Times New Roman"/>
          <w:color w:val="000000" w:themeColor="text1"/>
          <w:sz w:val="28"/>
          <w:szCs w:val="28"/>
        </w:rPr>
        <w:t xml:space="preserve">, и заполненная в соответствии с требованиями Налогового </w:t>
      </w:r>
      <w:hyperlink r:id="rId14" w:history="1">
        <w:r w:rsidR="00203316" w:rsidRPr="00E03312">
          <w:rPr>
            <w:rFonts w:ascii="Times New Roman" w:hAnsi="Times New Roman"/>
            <w:color w:val="000000" w:themeColor="text1"/>
            <w:sz w:val="28"/>
            <w:szCs w:val="28"/>
          </w:rPr>
          <w:t>кодекса</w:t>
        </w:r>
      </w:hyperlink>
      <w:r w:rsidR="00203316" w:rsidRPr="00E03312">
        <w:rPr>
          <w:rFonts w:ascii="Times New Roman" w:hAnsi="Times New Roman"/>
          <w:color w:val="000000" w:themeColor="text1"/>
          <w:sz w:val="28"/>
          <w:szCs w:val="28"/>
        </w:rPr>
        <w:t xml:space="preserve"> Российской Федерации, или счет с указанием полной расшифровки приобретаемых товаров (работ, услуг) по наименованиям, количественному составу и в стоимостном выражении;</w:t>
      </w:r>
    </w:p>
    <w:p w:rsidR="00203316" w:rsidRPr="00E03312" w:rsidRDefault="00CB6934" w:rsidP="00E03312">
      <w:pPr>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w:t>
      </w:r>
      <w:r w:rsidR="00203316" w:rsidRPr="00E03312">
        <w:rPr>
          <w:rFonts w:ascii="Times New Roman" w:hAnsi="Times New Roman"/>
          <w:color w:val="000000" w:themeColor="text1"/>
          <w:sz w:val="28"/>
          <w:szCs w:val="28"/>
        </w:rPr>
        <w:t xml:space="preserve"> акты приема-передачи, акты выполненных работ – если договором (контрактом) предусмотрена оплата по факту поставки товаров, выполнения работ, оказания услуг.</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color w:val="000000" w:themeColor="text1"/>
          <w:sz w:val="28"/>
          <w:szCs w:val="28"/>
        </w:rPr>
        <w:t>При оплате товаров на сумму меньше предельного размера расчетов наличными</w:t>
      </w:r>
      <w:r w:rsidRPr="00E03312">
        <w:rPr>
          <w:rFonts w:ascii="Times New Roman" w:hAnsi="Times New Roman"/>
          <w:sz w:val="28"/>
          <w:szCs w:val="28"/>
        </w:rPr>
        <w:t xml:space="preserve"> деньгами между юридическими лицами по одной сделке достаточно представления счета или счет-фактуры.</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Для подтверждения денежных обязательств клиент пред</w:t>
      </w:r>
      <w:r w:rsidR="0062708F" w:rsidRPr="00E03312">
        <w:rPr>
          <w:rFonts w:ascii="Times New Roman" w:hAnsi="Times New Roman"/>
          <w:sz w:val="28"/>
          <w:szCs w:val="28"/>
        </w:rPr>
        <w:t>о</w:t>
      </w:r>
      <w:r w:rsidRPr="00E03312">
        <w:rPr>
          <w:rFonts w:ascii="Times New Roman" w:hAnsi="Times New Roman"/>
          <w:sz w:val="28"/>
          <w:szCs w:val="28"/>
        </w:rPr>
        <w:t xml:space="preserve">ставляет в </w:t>
      </w:r>
      <w:r w:rsidR="00B137C2"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подлинники указанных документов.</w:t>
      </w:r>
    </w:p>
    <w:p w:rsidR="00203316" w:rsidRPr="00E03312" w:rsidRDefault="0005691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.3.1</w:t>
      </w:r>
      <w:r w:rsidR="00CB6934" w:rsidRPr="00E03312">
        <w:rPr>
          <w:rFonts w:ascii="Times New Roman" w:hAnsi="Times New Roman"/>
          <w:sz w:val="28"/>
          <w:szCs w:val="28"/>
        </w:rPr>
        <w:t>0</w:t>
      </w:r>
      <w:r w:rsidR="00203316" w:rsidRPr="00E03312">
        <w:rPr>
          <w:rFonts w:ascii="Times New Roman" w:hAnsi="Times New Roman"/>
          <w:sz w:val="28"/>
          <w:szCs w:val="28"/>
        </w:rPr>
        <w:t>. Требования к оформлению подтверждающих документов, пред</w:t>
      </w:r>
      <w:r w:rsidR="0062708F" w:rsidRPr="00E03312">
        <w:rPr>
          <w:rFonts w:ascii="Times New Roman" w:hAnsi="Times New Roman"/>
          <w:sz w:val="28"/>
          <w:szCs w:val="28"/>
        </w:rPr>
        <w:t>о</w:t>
      </w:r>
      <w:r w:rsidR="00203316" w:rsidRPr="00E03312">
        <w:rPr>
          <w:rFonts w:ascii="Times New Roman" w:hAnsi="Times New Roman"/>
          <w:sz w:val="28"/>
          <w:szCs w:val="28"/>
        </w:rPr>
        <w:t>ставляемых на проверку.</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Документы должны содержать следующие обязательные реквизиты:</w:t>
      </w:r>
    </w:p>
    <w:p w:rsidR="00203316" w:rsidRPr="00E03312" w:rsidRDefault="00CB693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наименование документа;</w:t>
      </w:r>
    </w:p>
    <w:p w:rsidR="00203316" w:rsidRPr="00E03312" w:rsidRDefault="00CB693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дату составления документа;</w:t>
      </w:r>
    </w:p>
    <w:p w:rsidR="00203316" w:rsidRPr="00E03312" w:rsidRDefault="00CB693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наименование учреждения (организации), от имени которого составлен документ. Наименование учреждения (организации), указанное на подтверждающих документах, должно соответствовать его официальному наименованию;</w:t>
      </w:r>
    </w:p>
    <w:p w:rsidR="00203316" w:rsidRPr="00E03312" w:rsidRDefault="00CB693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содержание хозяйственной операции;</w:t>
      </w:r>
    </w:p>
    <w:p w:rsidR="00203316" w:rsidRPr="00E03312" w:rsidRDefault="00CB693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 xml:space="preserve"> измерители хозяйственной операции в натуральном и (или) денежном выражении;</w:t>
      </w:r>
    </w:p>
    <w:p w:rsidR="00203316" w:rsidRPr="00E03312" w:rsidRDefault="00CB693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w:t>
      </w:r>
      <w:r w:rsidR="001722AC">
        <w:rPr>
          <w:rFonts w:ascii="Times New Roman" w:hAnsi="Times New Roman"/>
          <w:sz w:val="28"/>
          <w:szCs w:val="28"/>
        </w:rPr>
        <w:t xml:space="preserve"> </w:t>
      </w:r>
      <w:r w:rsidR="00203316" w:rsidRPr="00E03312">
        <w:rPr>
          <w:rFonts w:ascii="Times New Roman" w:hAnsi="Times New Roman"/>
          <w:sz w:val="28"/>
          <w:szCs w:val="28"/>
        </w:rPr>
        <w:t>наименование должностей лиц, ответственных за совершение хозяйственной операции и правильность ее оформления;</w:t>
      </w:r>
    </w:p>
    <w:p w:rsidR="00203316" w:rsidRPr="00E03312" w:rsidRDefault="00CB693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личные подписи указанных лиц. Подписи на документах должны иметь расшифровку;</w:t>
      </w:r>
    </w:p>
    <w:p w:rsidR="00203316" w:rsidRPr="00E03312" w:rsidRDefault="00CB693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 </w:t>
      </w:r>
      <w:r w:rsidR="00203316" w:rsidRPr="00E03312">
        <w:rPr>
          <w:rFonts w:ascii="Times New Roman" w:hAnsi="Times New Roman"/>
          <w:sz w:val="28"/>
          <w:szCs w:val="28"/>
        </w:rPr>
        <w:t>печать учреждения (организации), от имени которого составлен документ. Оттиски печати, при их обязательном условии проставляемые на документах, должны быть четкими.</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В договорах (контрактах), предъявляемых на оплату в </w:t>
      </w:r>
      <w:r w:rsidR="00B137C2" w:rsidRPr="00E03312">
        <w:rPr>
          <w:rFonts w:ascii="Times New Roman" w:hAnsi="Times New Roman"/>
          <w:sz w:val="28"/>
          <w:szCs w:val="28"/>
        </w:rPr>
        <w:t>финансовое управление</w:t>
      </w:r>
      <w:r w:rsidRPr="00E03312">
        <w:rPr>
          <w:rFonts w:ascii="Times New Roman" w:hAnsi="Times New Roman"/>
          <w:sz w:val="28"/>
          <w:szCs w:val="28"/>
        </w:rPr>
        <w:t xml:space="preserve"> помимо реквизитов, указанных в настоящем подпункте, должны быть четко обозначены предмет и сумма сделки. Если сумма договора определена по установленным тарифам и объемам услуг, то цена договора определяется по расчету ожидаемого объема потребления услуг.</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В случае, если договор заключен без суммы, то к договору необходимо приложение установленного поставщиком (подрядчиком) прайс-листа, спецификации цены товаров, выполнения работ, оказания услуг.</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При оплате договоров (контрактов) с указанием суммы в условных единицах дополнительно прилагается расчет перевода условных единиц на рубли, утвержденный руководителем, главным бухгалтером и скрепленный печатью клиента на дату оплаты.</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В свободные строки документов должен быть проставлен прочерк, в том числе в счетах-фактурах. Помарки и подчистки, исправления корректирующей жидкостью (штрихом) на представляемых документах не допускаются.</w:t>
      </w:r>
    </w:p>
    <w:p w:rsidR="00203316" w:rsidRPr="00E03312" w:rsidRDefault="0005691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.3.1</w:t>
      </w:r>
      <w:r w:rsidR="00CB6934" w:rsidRPr="00E03312">
        <w:rPr>
          <w:rFonts w:ascii="Times New Roman" w:hAnsi="Times New Roman"/>
          <w:sz w:val="28"/>
          <w:szCs w:val="28"/>
        </w:rPr>
        <w:t>1</w:t>
      </w:r>
      <w:r w:rsidR="00203316" w:rsidRPr="00E03312">
        <w:rPr>
          <w:rFonts w:ascii="Times New Roman" w:hAnsi="Times New Roman"/>
          <w:sz w:val="28"/>
          <w:szCs w:val="28"/>
        </w:rPr>
        <w:t>. Пред</w:t>
      </w:r>
      <w:r w:rsidR="00CB6934" w:rsidRPr="00E03312">
        <w:rPr>
          <w:rFonts w:ascii="Times New Roman" w:hAnsi="Times New Roman"/>
          <w:sz w:val="28"/>
          <w:szCs w:val="28"/>
        </w:rPr>
        <w:t>о</w:t>
      </w:r>
      <w:r w:rsidR="00203316" w:rsidRPr="00E03312">
        <w:rPr>
          <w:rFonts w:ascii="Times New Roman" w:hAnsi="Times New Roman"/>
          <w:sz w:val="28"/>
          <w:szCs w:val="28"/>
        </w:rPr>
        <w:t>ставление документов, оформленных с нарушением установленных требований, является основанием для отказа от санкционирования на оплату представленных платежных поручений.</w:t>
      </w:r>
    </w:p>
    <w:p w:rsidR="00203316" w:rsidRPr="00E03312" w:rsidRDefault="0005691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.3.1</w:t>
      </w:r>
      <w:r w:rsidR="00CB6934" w:rsidRPr="00E03312">
        <w:rPr>
          <w:rFonts w:ascii="Times New Roman" w:hAnsi="Times New Roman"/>
          <w:sz w:val="28"/>
          <w:szCs w:val="28"/>
        </w:rPr>
        <w:t>2</w:t>
      </w:r>
      <w:r w:rsidR="00203316" w:rsidRPr="00E03312">
        <w:rPr>
          <w:rFonts w:ascii="Times New Roman" w:hAnsi="Times New Roman"/>
          <w:sz w:val="28"/>
          <w:szCs w:val="28"/>
        </w:rPr>
        <w:t>. Выдача в подотчет денежных средств на хозяйственные расходы производится по расчету, подписанному руководителем, главным бухгалтером и скрепленному печатью клиента.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Выплата подотчетным лицам денежных средств по авансовым отчетам производится на основании реестра авансовых отчетов (приложение 1</w:t>
      </w:r>
      <w:r w:rsidR="00A64538">
        <w:rPr>
          <w:rFonts w:ascii="Times New Roman" w:hAnsi="Times New Roman"/>
          <w:sz w:val="28"/>
          <w:szCs w:val="28"/>
        </w:rPr>
        <w:t>4</w:t>
      </w:r>
      <w:r w:rsidRPr="00E03312">
        <w:rPr>
          <w:rFonts w:ascii="Times New Roman" w:hAnsi="Times New Roman"/>
          <w:sz w:val="28"/>
          <w:szCs w:val="28"/>
        </w:rPr>
        <w:t xml:space="preserve"> к настоящему Порядку).</w:t>
      </w:r>
    </w:p>
    <w:p w:rsidR="00203316" w:rsidRPr="00E62753" w:rsidRDefault="00056914" w:rsidP="00E03312">
      <w:pPr>
        <w:widowControl w:val="0"/>
        <w:autoSpaceDE w:val="0"/>
        <w:autoSpaceDN w:val="0"/>
        <w:adjustRightInd w:val="0"/>
        <w:spacing w:after="0" w:line="240" w:lineRule="auto"/>
        <w:ind w:firstLine="567"/>
        <w:jc w:val="both"/>
        <w:rPr>
          <w:rFonts w:ascii="Times New Roman" w:hAnsi="Times New Roman"/>
          <w:sz w:val="28"/>
          <w:szCs w:val="28"/>
        </w:rPr>
      </w:pPr>
      <w:r w:rsidRPr="00E62753">
        <w:rPr>
          <w:rFonts w:ascii="Times New Roman" w:hAnsi="Times New Roman"/>
          <w:sz w:val="28"/>
          <w:szCs w:val="28"/>
        </w:rPr>
        <w:t>3</w:t>
      </w:r>
      <w:r w:rsidR="00203316" w:rsidRPr="00E62753">
        <w:rPr>
          <w:rFonts w:ascii="Times New Roman" w:hAnsi="Times New Roman"/>
          <w:sz w:val="28"/>
          <w:szCs w:val="28"/>
        </w:rPr>
        <w:t>.3.1</w:t>
      </w:r>
      <w:r w:rsidR="0062708F" w:rsidRPr="00E62753">
        <w:rPr>
          <w:rFonts w:ascii="Times New Roman" w:hAnsi="Times New Roman"/>
          <w:sz w:val="28"/>
          <w:szCs w:val="28"/>
        </w:rPr>
        <w:t>3</w:t>
      </w:r>
      <w:r w:rsidR="00203316" w:rsidRPr="00E62753">
        <w:rPr>
          <w:rFonts w:ascii="Times New Roman" w:hAnsi="Times New Roman"/>
          <w:sz w:val="28"/>
          <w:szCs w:val="28"/>
        </w:rPr>
        <w:t xml:space="preserve">. Оплата расходов по исполнительным документам осуществляется </w:t>
      </w:r>
      <w:r w:rsidR="00330A7C" w:rsidRPr="00E62753">
        <w:rPr>
          <w:rFonts w:ascii="Times New Roman" w:hAnsi="Times New Roman"/>
          <w:sz w:val="28"/>
          <w:szCs w:val="28"/>
        </w:rPr>
        <w:t xml:space="preserve">согласно </w:t>
      </w:r>
      <w:r w:rsidR="00635E1D" w:rsidRPr="00E62753">
        <w:rPr>
          <w:rFonts w:ascii="Times New Roman" w:hAnsi="Times New Roman"/>
          <w:sz w:val="28"/>
          <w:szCs w:val="28"/>
        </w:rPr>
        <w:t xml:space="preserve">Порядка </w:t>
      </w:r>
      <w:r w:rsidR="00C428E9">
        <w:rPr>
          <w:rFonts w:ascii="Times New Roman" w:hAnsi="Times New Roman"/>
          <w:sz w:val="28"/>
          <w:szCs w:val="28"/>
        </w:rPr>
        <w:t>«В</w:t>
      </w:r>
      <w:r w:rsidR="00635E1D" w:rsidRPr="00E62753">
        <w:rPr>
          <w:rFonts w:ascii="Times New Roman" w:hAnsi="Times New Roman"/>
          <w:sz w:val="28"/>
          <w:szCs w:val="28"/>
        </w:rPr>
        <w:t>едения учета и осуществления хранения финансовым управлением Администрации МО «Мирнинский район» РС(Я) исполнительных документов и иных документов, связанных с их исполнением»,</w:t>
      </w:r>
      <w:r w:rsidR="00330A7C" w:rsidRPr="00E62753">
        <w:rPr>
          <w:rFonts w:ascii="Times New Roman" w:hAnsi="Times New Roman"/>
          <w:sz w:val="28"/>
          <w:szCs w:val="28"/>
        </w:rPr>
        <w:t xml:space="preserve"> утвержденного Приказом финансового органа от 25.06.20</w:t>
      </w:r>
      <w:r w:rsidR="00635E1D" w:rsidRPr="00E62753">
        <w:rPr>
          <w:rFonts w:ascii="Times New Roman" w:hAnsi="Times New Roman"/>
          <w:sz w:val="28"/>
          <w:szCs w:val="28"/>
        </w:rPr>
        <w:t>20   № 20.</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sz w:val="28"/>
          <w:szCs w:val="28"/>
        </w:rPr>
      </w:pPr>
      <w:r w:rsidRPr="00E62753">
        <w:rPr>
          <w:rFonts w:ascii="Times New Roman" w:hAnsi="Times New Roman"/>
          <w:sz w:val="28"/>
          <w:szCs w:val="28"/>
        </w:rPr>
        <w:t xml:space="preserve">При этом в назначении </w:t>
      </w:r>
      <w:r w:rsidRPr="00E03312">
        <w:rPr>
          <w:rFonts w:ascii="Times New Roman" w:hAnsi="Times New Roman"/>
          <w:sz w:val="28"/>
          <w:szCs w:val="28"/>
        </w:rPr>
        <w:t>платежа платежного поручения должна быть указана ссылка на исполнительный документ и (или) судебный акт.</w:t>
      </w:r>
    </w:p>
    <w:p w:rsidR="00203316" w:rsidRPr="00E03312" w:rsidRDefault="00056914"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3</w:t>
      </w:r>
      <w:r w:rsidR="00203316" w:rsidRPr="00E03312">
        <w:rPr>
          <w:rFonts w:ascii="Times New Roman" w:hAnsi="Times New Roman"/>
          <w:sz w:val="28"/>
          <w:szCs w:val="28"/>
        </w:rPr>
        <w:t>.3.1</w:t>
      </w:r>
      <w:r w:rsidR="0062708F" w:rsidRPr="00E03312">
        <w:rPr>
          <w:rFonts w:ascii="Times New Roman" w:hAnsi="Times New Roman"/>
          <w:sz w:val="28"/>
          <w:szCs w:val="28"/>
        </w:rPr>
        <w:t>4</w:t>
      </w:r>
      <w:r w:rsidR="00203316" w:rsidRPr="00E03312">
        <w:rPr>
          <w:rFonts w:ascii="Times New Roman" w:hAnsi="Times New Roman"/>
          <w:sz w:val="28"/>
          <w:szCs w:val="28"/>
        </w:rPr>
        <w:t>. Компенсация расходов на проезд граждан, направляемых в специализированные республиканские медицинские учреждения, на обеспечение лекарственными препаратами, медицинскими изделиями, а также специализированными продуктами лечебного питания для детей-инвалидов, на обеспечение полноценным питанием беременных женщин, кормящих матерей, а также детей в возрасте до трех лет, компенсация донорам производится без представления первичных документов, с указанием в назначении платежа платежного поручения соответствующего нормативного правового акта.</w:t>
      </w:r>
    </w:p>
    <w:p w:rsidR="00203316" w:rsidRPr="00E03312" w:rsidRDefault="00203316" w:rsidP="00E03312">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По выплатам на заработную плату, начислениям на выплаты по оплате труда, пособия, компе</w:t>
      </w:r>
      <w:r w:rsidR="00140C84" w:rsidRPr="00E03312">
        <w:rPr>
          <w:rFonts w:ascii="Times New Roman" w:hAnsi="Times New Roman"/>
          <w:color w:val="000000" w:themeColor="text1"/>
          <w:sz w:val="28"/>
          <w:szCs w:val="28"/>
        </w:rPr>
        <w:t xml:space="preserve">нсации по подстатьям КОСГУ 211, </w:t>
      </w:r>
      <w:r w:rsidRPr="00E03312">
        <w:rPr>
          <w:rFonts w:ascii="Times New Roman" w:hAnsi="Times New Roman"/>
          <w:color w:val="000000" w:themeColor="text1"/>
          <w:sz w:val="28"/>
          <w:szCs w:val="28"/>
        </w:rPr>
        <w:t>и 213 представление подтверждающих документов не требуется.</w:t>
      </w:r>
    </w:p>
    <w:p w:rsidR="00203316" w:rsidRPr="00E03312" w:rsidRDefault="00203316" w:rsidP="00E03312">
      <w:pPr>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В случае удержания средств из заработной платы работника по личному заявлению в назначении платежа платежного поручения в обязательном порядке указывается ссылка на «личное заявление (л/з)».</w:t>
      </w:r>
    </w:p>
    <w:p w:rsidR="00203316" w:rsidRPr="00E03312" w:rsidRDefault="00203316" w:rsidP="00E03312">
      <w:pPr>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При этом при перечислении страховых взносов в </w:t>
      </w:r>
      <w:r w:rsidR="00FB7A24" w:rsidRPr="00E03312">
        <w:rPr>
          <w:rFonts w:ascii="Times New Roman" w:hAnsi="Times New Roman"/>
          <w:color w:val="000000" w:themeColor="text1"/>
          <w:sz w:val="28"/>
          <w:szCs w:val="28"/>
        </w:rPr>
        <w:t>ФНС</w:t>
      </w:r>
      <w:r w:rsidRPr="00E03312">
        <w:rPr>
          <w:rFonts w:ascii="Times New Roman" w:hAnsi="Times New Roman"/>
          <w:color w:val="000000" w:themeColor="text1"/>
          <w:sz w:val="28"/>
          <w:szCs w:val="28"/>
        </w:rPr>
        <w:t xml:space="preserve"> Р</w:t>
      </w:r>
      <w:r w:rsidR="00330A7C">
        <w:rPr>
          <w:rFonts w:ascii="Times New Roman" w:hAnsi="Times New Roman"/>
          <w:color w:val="000000" w:themeColor="text1"/>
          <w:sz w:val="28"/>
          <w:szCs w:val="28"/>
        </w:rPr>
        <w:t xml:space="preserve">оссийской </w:t>
      </w:r>
      <w:r w:rsidRPr="00E03312">
        <w:rPr>
          <w:rFonts w:ascii="Times New Roman" w:hAnsi="Times New Roman"/>
          <w:color w:val="000000" w:themeColor="text1"/>
          <w:sz w:val="28"/>
          <w:szCs w:val="28"/>
        </w:rPr>
        <w:t>Ф</w:t>
      </w:r>
      <w:r w:rsidR="00330A7C">
        <w:rPr>
          <w:rFonts w:ascii="Times New Roman" w:hAnsi="Times New Roman"/>
          <w:color w:val="000000" w:themeColor="text1"/>
          <w:sz w:val="28"/>
          <w:szCs w:val="28"/>
        </w:rPr>
        <w:t>едерации</w:t>
      </w:r>
      <w:r w:rsidRPr="00E03312">
        <w:rPr>
          <w:rFonts w:ascii="Times New Roman" w:hAnsi="Times New Roman"/>
          <w:color w:val="000000" w:themeColor="text1"/>
          <w:sz w:val="28"/>
          <w:szCs w:val="28"/>
        </w:rPr>
        <w:t>,</w:t>
      </w:r>
      <w:r w:rsidR="00BE1072">
        <w:rPr>
          <w:rFonts w:ascii="Times New Roman" w:hAnsi="Times New Roman"/>
          <w:color w:val="000000" w:themeColor="text1"/>
          <w:sz w:val="28"/>
          <w:szCs w:val="28"/>
        </w:rPr>
        <w:t xml:space="preserve"> </w:t>
      </w:r>
      <w:r w:rsidRPr="00E03312">
        <w:rPr>
          <w:rFonts w:ascii="Times New Roman" w:hAnsi="Times New Roman"/>
          <w:color w:val="000000" w:themeColor="text1"/>
          <w:sz w:val="28"/>
          <w:szCs w:val="28"/>
        </w:rPr>
        <w:t>и ФСС необходимо правильно формулировать наименование соответствующего вида расхода.</w:t>
      </w:r>
    </w:p>
    <w:p w:rsidR="00203316" w:rsidRPr="00E03312" w:rsidRDefault="00203316" w:rsidP="00E03312">
      <w:pPr>
        <w:autoSpaceDE w:val="0"/>
        <w:autoSpaceDN w:val="0"/>
        <w:adjustRightInd w:val="0"/>
        <w:spacing w:after="0" w:line="240" w:lineRule="auto"/>
        <w:ind w:firstLine="567"/>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В назначении платежа платежных поручений на перечисление заработной платы в обязательном порядке </w:t>
      </w:r>
      <w:r w:rsidR="006D2FED" w:rsidRPr="00E03312">
        <w:rPr>
          <w:rFonts w:ascii="Times New Roman" w:hAnsi="Times New Roman"/>
          <w:color w:val="000000" w:themeColor="text1"/>
          <w:sz w:val="28"/>
          <w:szCs w:val="28"/>
        </w:rPr>
        <w:t>указывается,</w:t>
      </w:r>
      <w:r w:rsidRPr="00E03312">
        <w:rPr>
          <w:rFonts w:ascii="Times New Roman" w:hAnsi="Times New Roman"/>
          <w:color w:val="000000" w:themeColor="text1"/>
          <w:sz w:val="28"/>
          <w:szCs w:val="28"/>
        </w:rPr>
        <w:t xml:space="preserve"> за какую половину месяца выплачивается заработная плата.</w:t>
      </w:r>
    </w:p>
    <w:p w:rsidR="00FF00AB" w:rsidRDefault="00203316" w:rsidP="00FF00AB">
      <w:pPr>
        <w:adjustRightInd w:val="0"/>
        <w:spacing w:after="0" w:line="240" w:lineRule="auto"/>
        <w:ind w:firstLine="540"/>
        <w:jc w:val="both"/>
        <w:rPr>
          <w:rFonts w:ascii="Times New Roman" w:hAnsi="Times New Roman"/>
          <w:color w:val="000000" w:themeColor="text1"/>
          <w:sz w:val="28"/>
          <w:szCs w:val="28"/>
        </w:rPr>
      </w:pPr>
      <w:r w:rsidRPr="00E03312">
        <w:rPr>
          <w:rFonts w:ascii="Times New Roman" w:hAnsi="Times New Roman"/>
          <w:color w:val="000000" w:themeColor="text1"/>
          <w:sz w:val="28"/>
          <w:szCs w:val="28"/>
        </w:rPr>
        <w:t xml:space="preserve">В назначении платежа платежных поручений на перечисление отпускных в обязательном порядке </w:t>
      </w:r>
      <w:r w:rsidR="006D2FED" w:rsidRPr="00E03312">
        <w:rPr>
          <w:rFonts w:ascii="Times New Roman" w:hAnsi="Times New Roman"/>
          <w:color w:val="000000" w:themeColor="text1"/>
          <w:sz w:val="28"/>
          <w:szCs w:val="28"/>
        </w:rPr>
        <w:t>указывается</w:t>
      </w:r>
      <w:r w:rsidR="00FF00AB">
        <w:rPr>
          <w:rFonts w:ascii="Times New Roman" w:hAnsi="Times New Roman"/>
          <w:color w:val="000000" w:themeColor="text1"/>
          <w:sz w:val="28"/>
          <w:szCs w:val="28"/>
        </w:rPr>
        <w:t>:</w:t>
      </w:r>
    </w:p>
    <w:p w:rsidR="003E0710" w:rsidRPr="00E03312" w:rsidRDefault="00FF00AB" w:rsidP="00FF00AB">
      <w:pPr>
        <w:adjustRightInd w:val="0"/>
        <w:spacing w:after="0" w:line="240" w:lineRule="auto"/>
        <w:ind w:firstLine="540"/>
        <w:jc w:val="both"/>
        <w:rPr>
          <w:rFonts w:ascii="Times New Roman" w:eastAsia="Times New Roman" w:hAnsi="Times New Roman"/>
          <w:sz w:val="28"/>
          <w:szCs w:val="28"/>
          <w:lang w:eastAsia="ru-RU"/>
        </w:rPr>
      </w:pPr>
      <w:r>
        <w:rPr>
          <w:rFonts w:ascii="Times New Roman" w:hAnsi="Times New Roman"/>
          <w:color w:val="000000" w:themeColor="text1"/>
          <w:sz w:val="28"/>
          <w:szCs w:val="28"/>
        </w:rPr>
        <w:t xml:space="preserve">- </w:t>
      </w:r>
      <w:r w:rsidR="00203316" w:rsidRPr="00E03312">
        <w:rPr>
          <w:rFonts w:ascii="Times New Roman" w:hAnsi="Times New Roman"/>
          <w:color w:val="000000" w:themeColor="text1"/>
          <w:sz w:val="28"/>
          <w:szCs w:val="28"/>
        </w:rPr>
        <w:t xml:space="preserve"> за какой</w:t>
      </w:r>
      <w:r>
        <w:rPr>
          <w:rFonts w:ascii="Times New Roman" w:hAnsi="Times New Roman"/>
          <w:color w:val="000000" w:themeColor="text1"/>
          <w:sz w:val="28"/>
          <w:szCs w:val="28"/>
        </w:rPr>
        <w:t xml:space="preserve"> период выплачиваются отпускные;</w:t>
      </w:r>
    </w:p>
    <w:p w:rsidR="00140C84" w:rsidRPr="00E03312" w:rsidRDefault="00140C84" w:rsidP="00FF00AB">
      <w:pPr>
        <w:adjustRightInd w:val="0"/>
        <w:spacing w:after="0" w:line="240" w:lineRule="auto"/>
        <w:ind w:firstLine="539"/>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для оплаты проезда</w:t>
      </w:r>
      <w:r w:rsidR="00BE1072">
        <w:rPr>
          <w:rFonts w:ascii="Times New Roman" w:eastAsia="Times New Roman" w:hAnsi="Times New Roman"/>
          <w:sz w:val="28"/>
          <w:szCs w:val="28"/>
          <w:lang w:eastAsia="ru-RU"/>
        </w:rPr>
        <w:t xml:space="preserve"> </w:t>
      </w:r>
      <w:r w:rsidRPr="00E03312">
        <w:rPr>
          <w:rFonts w:ascii="Times New Roman" w:eastAsia="Times New Roman" w:hAnsi="Times New Roman"/>
          <w:sz w:val="28"/>
          <w:szCs w:val="28"/>
          <w:lang w:eastAsia="ru-RU"/>
        </w:rPr>
        <w:t xml:space="preserve">отпуск представляется установленной формы реестр расходов на проезд работников к месту проведения отпуска, подписанный руководителем и главным бухгалтером, скрепленный печатью клиента </w:t>
      </w:r>
      <w:r w:rsidRPr="00D63A85">
        <w:rPr>
          <w:rFonts w:ascii="Times New Roman" w:eastAsia="Times New Roman" w:hAnsi="Times New Roman"/>
          <w:sz w:val="28"/>
          <w:szCs w:val="28"/>
          <w:lang w:eastAsia="ru-RU"/>
        </w:rPr>
        <w:t>(приложение 1</w:t>
      </w:r>
      <w:r w:rsidR="00A64538" w:rsidRPr="00D63A85">
        <w:rPr>
          <w:rFonts w:ascii="Times New Roman" w:eastAsia="Times New Roman" w:hAnsi="Times New Roman"/>
          <w:sz w:val="28"/>
          <w:szCs w:val="28"/>
          <w:lang w:eastAsia="ru-RU"/>
        </w:rPr>
        <w:t>5</w:t>
      </w:r>
      <w:r w:rsidRPr="00D63A85">
        <w:rPr>
          <w:rFonts w:ascii="Times New Roman" w:eastAsia="Times New Roman" w:hAnsi="Times New Roman"/>
          <w:sz w:val="28"/>
          <w:szCs w:val="28"/>
          <w:lang w:eastAsia="ru-RU"/>
        </w:rPr>
        <w:t>).</w:t>
      </w:r>
      <w:r w:rsidRPr="00E03312">
        <w:rPr>
          <w:rFonts w:ascii="Times New Roman" w:eastAsia="Times New Roman" w:hAnsi="Times New Roman"/>
          <w:sz w:val="28"/>
          <w:szCs w:val="28"/>
          <w:lang w:eastAsia="ru-RU"/>
        </w:rPr>
        <w:t xml:space="preserve"> Авансовые отчеты по данным расходам не представляются. В случае оплаты проезда работника до места проведения отпуска и обратно по договору (контракту) и счету (счету-фактуре) прилагается указанные документы и приказ в отпуск, при этом реестр расходов на проезд работников к месту проведения отпуска не представляется; </w:t>
      </w:r>
    </w:p>
    <w:p w:rsidR="00140C84" w:rsidRPr="00E03312" w:rsidRDefault="00140C84" w:rsidP="00FF00AB">
      <w:pPr>
        <w:adjustRightInd w:val="0"/>
        <w:spacing w:after="0" w:line="240" w:lineRule="auto"/>
        <w:ind w:firstLine="539"/>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для выплаты компенсаций работникам клиента за использование личных легковых автомобилей для служебных поездок представляется расчет суммы расхода, подписанный руководителем и главным бухгалтером, скрепленный печатью клиента;</w:t>
      </w:r>
    </w:p>
    <w:p w:rsidR="00140C84" w:rsidRPr="00E03312" w:rsidRDefault="00140C84" w:rsidP="00E03312">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возмещение работникам (сотрудникам) расходов, связанных со служебными командировками, по проезду к месту служебной командировки и обратно к месту постоянной работы транспортом общего пользования, при наличии документов (билетов), подтверждающих эти расходы;</w:t>
      </w:r>
    </w:p>
    <w:p w:rsidR="00140C84" w:rsidRPr="00E03312" w:rsidRDefault="0041615D" w:rsidP="00E03312">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xml:space="preserve"> - </w:t>
      </w:r>
      <w:r w:rsidR="00140C84" w:rsidRPr="00E03312">
        <w:rPr>
          <w:rFonts w:ascii="Times New Roman" w:eastAsia="Times New Roman" w:hAnsi="Times New Roman"/>
          <w:sz w:val="28"/>
          <w:szCs w:val="28"/>
          <w:lang w:eastAsia="ru-RU"/>
        </w:rPr>
        <w:t xml:space="preserve">возмещение работникам (сотрудникам) расходов, связанных со служебными командировками по найму жилых помещений. </w:t>
      </w:r>
    </w:p>
    <w:p w:rsidR="00140C84" w:rsidRPr="00E03312" w:rsidRDefault="00140C84" w:rsidP="00E03312">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xml:space="preserve">Расходы по договорам гражданско-правового характера на приобретение услуг по проезду работниками к месту служебной командировки и обратно к месту постоянной работы транспортом общего пользования (перевозка) производятся </w:t>
      </w:r>
      <w:r w:rsidR="0041615D" w:rsidRPr="00E03312">
        <w:rPr>
          <w:rFonts w:ascii="Times New Roman" w:eastAsia="Times New Roman" w:hAnsi="Times New Roman"/>
          <w:sz w:val="28"/>
          <w:szCs w:val="28"/>
          <w:lang w:eastAsia="ru-RU"/>
        </w:rPr>
        <w:t>действующим кодам КОСГУ</w:t>
      </w:r>
      <w:r w:rsidRPr="00E03312">
        <w:rPr>
          <w:rFonts w:ascii="Times New Roman" w:eastAsia="Times New Roman" w:hAnsi="Times New Roman"/>
          <w:sz w:val="28"/>
          <w:szCs w:val="28"/>
          <w:lang w:eastAsia="ru-RU"/>
        </w:rPr>
        <w:t>.</w:t>
      </w:r>
    </w:p>
    <w:p w:rsidR="00140C84" w:rsidRPr="00E03312" w:rsidRDefault="00140C84" w:rsidP="00E03312">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Расходы по договорам гражданско-правового характера на оказание услуг по проживанию работников в жилых помещениях (</w:t>
      </w:r>
      <w:proofErr w:type="spellStart"/>
      <w:r w:rsidRPr="00E03312">
        <w:rPr>
          <w:rFonts w:ascii="Times New Roman" w:eastAsia="Times New Roman" w:hAnsi="Times New Roman"/>
          <w:sz w:val="28"/>
          <w:szCs w:val="28"/>
          <w:lang w:eastAsia="ru-RU"/>
        </w:rPr>
        <w:t>найм</w:t>
      </w:r>
      <w:proofErr w:type="spellEnd"/>
      <w:r w:rsidR="00276BA6">
        <w:rPr>
          <w:rFonts w:ascii="Times New Roman" w:eastAsia="Times New Roman" w:hAnsi="Times New Roman"/>
          <w:sz w:val="28"/>
          <w:szCs w:val="28"/>
          <w:lang w:eastAsia="ru-RU"/>
        </w:rPr>
        <w:t xml:space="preserve"> </w:t>
      </w:r>
      <w:r w:rsidRPr="00E03312">
        <w:rPr>
          <w:rFonts w:ascii="Times New Roman" w:eastAsia="Times New Roman" w:hAnsi="Times New Roman"/>
          <w:sz w:val="28"/>
          <w:szCs w:val="28"/>
          <w:lang w:eastAsia="ru-RU"/>
        </w:rPr>
        <w:t xml:space="preserve">жилого помещения), при направлении их в служебные командировки, производятся по подстатье КОСГУ </w:t>
      </w:r>
      <w:r w:rsidR="0041615D" w:rsidRPr="00E03312">
        <w:rPr>
          <w:rFonts w:ascii="Times New Roman" w:eastAsia="Times New Roman" w:hAnsi="Times New Roman"/>
          <w:sz w:val="28"/>
          <w:szCs w:val="28"/>
          <w:lang w:eastAsia="ru-RU"/>
        </w:rPr>
        <w:t>действующего Порядка применения классификации</w:t>
      </w:r>
      <w:r w:rsidRPr="00E03312">
        <w:rPr>
          <w:rFonts w:ascii="Times New Roman" w:eastAsia="Times New Roman" w:hAnsi="Times New Roman"/>
          <w:sz w:val="28"/>
          <w:szCs w:val="28"/>
          <w:lang w:eastAsia="ru-RU"/>
        </w:rPr>
        <w:t xml:space="preserve">.   </w:t>
      </w:r>
    </w:p>
    <w:p w:rsidR="00140C84" w:rsidRPr="00E03312" w:rsidRDefault="00140C84" w:rsidP="00E03312">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Представляется Реестр командировочных расходов, подписанный руководителем и главным бухгалтером, скрепленный печатью клиента (приложение 1</w:t>
      </w:r>
      <w:r w:rsidR="00A64538">
        <w:rPr>
          <w:rFonts w:ascii="Times New Roman" w:eastAsia="Times New Roman" w:hAnsi="Times New Roman"/>
          <w:sz w:val="28"/>
          <w:szCs w:val="28"/>
          <w:lang w:eastAsia="ru-RU"/>
        </w:rPr>
        <w:t>6</w:t>
      </w:r>
      <w:r w:rsidRPr="00E03312">
        <w:rPr>
          <w:rFonts w:ascii="Times New Roman" w:eastAsia="Times New Roman" w:hAnsi="Times New Roman"/>
          <w:sz w:val="28"/>
          <w:szCs w:val="28"/>
          <w:lang w:eastAsia="ru-RU"/>
        </w:rPr>
        <w:t>). Копии приказов о направлении в командировку и авансовые отчеты по данным расходам не предоставляются.</w:t>
      </w:r>
    </w:p>
    <w:p w:rsidR="00140C84" w:rsidRPr="00E03312" w:rsidRDefault="00140C84" w:rsidP="00E03312">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В обязательном порядке в назначении платежа платежного поручения указываются слова "командировочные расходы" (</w:t>
      </w:r>
      <w:proofErr w:type="spellStart"/>
      <w:proofErr w:type="gramStart"/>
      <w:r w:rsidRPr="00E03312">
        <w:rPr>
          <w:rFonts w:ascii="Times New Roman" w:eastAsia="Times New Roman" w:hAnsi="Times New Roman"/>
          <w:sz w:val="28"/>
          <w:szCs w:val="28"/>
          <w:lang w:eastAsia="ru-RU"/>
        </w:rPr>
        <w:t>ком.расх</w:t>
      </w:r>
      <w:proofErr w:type="spellEnd"/>
      <w:proofErr w:type="gramEnd"/>
      <w:r w:rsidRPr="00E03312">
        <w:rPr>
          <w:rFonts w:ascii="Times New Roman" w:eastAsia="Times New Roman" w:hAnsi="Times New Roman"/>
          <w:sz w:val="28"/>
          <w:szCs w:val="28"/>
          <w:lang w:eastAsia="ru-RU"/>
        </w:rPr>
        <w:t xml:space="preserve">.) и вид расхода по соответствующей подстатье КОСГУ. </w:t>
      </w:r>
    </w:p>
    <w:p w:rsidR="00140C84" w:rsidRPr="001D5ED2" w:rsidRDefault="00140C84" w:rsidP="00E03312">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xml:space="preserve">Оплата расходов по служебным командировкам за пределы территории Российской Федерации </w:t>
      </w:r>
      <w:r w:rsidR="001D5ED2" w:rsidRPr="001D5ED2">
        <w:rPr>
          <w:rFonts w:ascii="Times New Roman" w:hAnsi="Times New Roman"/>
          <w:sz w:val="28"/>
          <w:szCs w:val="28"/>
        </w:rPr>
        <w:t>осуществляется согласно постановлению Правительства Российской Федерации от 13.10.2008 № 749 «Об особенностях направления работников в служебные командировки»</w:t>
      </w:r>
      <w:r w:rsidR="00635E1D">
        <w:rPr>
          <w:rFonts w:ascii="Times New Roman" w:hAnsi="Times New Roman"/>
          <w:sz w:val="28"/>
          <w:szCs w:val="28"/>
        </w:rPr>
        <w:t>.</w:t>
      </w:r>
    </w:p>
    <w:p w:rsidR="00203316" w:rsidRPr="00D354AC" w:rsidRDefault="00EB76A2" w:rsidP="00D354AC">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hAnsi="Times New Roman"/>
          <w:sz w:val="28"/>
          <w:szCs w:val="28"/>
        </w:rPr>
        <w:t>3</w:t>
      </w:r>
      <w:r w:rsidR="00203316" w:rsidRPr="00E03312">
        <w:rPr>
          <w:rFonts w:ascii="Times New Roman" w:hAnsi="Times New Roman"/>
          <w:sz w:val="28"/>
          <w:szCs w:val="28"/>
        </w:rPr>
        <w:t>.3.1</w:t>
      </w:r>
      <w:r w:rsidR="001D4B10" w:rsidRPr="00E03312">
        <w:rPr>
          <w:rFonts w:ascii="Times New Roman" w:hAnsi="Times New Roman"/>
          <w:sz w:val="28"/>
          <w:szCs w:val="28"/>
        </w:rPr>
        <w:t>5</w:t>
      </w:r>
      <w:r w:rsidR="00203316" w:rsidRPr="00E03312">
        <w:rPr>
          <w:rFonts w:ascii="Times New Roman" w:hAnsi="Times New Roman"/>
          <w:sz w:val="28"/>
          <w:szCs w:val="28"/>
        </w:rPr>
        <w:t xml:space="preserve">. </w:t>
      </w:r>
      <w:r w:rsidR="00203316" w:rsidRPr="00D354AC">
        <w:rPr>
          <w:rFonts w:ascii="Times New Roman" w:eastAsia="Times New Roman" w:hAnsi="Times New Roman"/>
          <w:sz w:val="28"/>
          <w:szCs w:val="28"/>
          <w:lang w:eastAsia="ru-RU"/>
        </w:rPr>
        <w:t xml:space="preserve">В зависимости от производимого кассового расхода по соответствующей статье (подстатье) кода КОСГУ дополнительно в соответствии с пунктом </w:t>
      </w:r>
      <w:r w:rsidR="0041615D" w:rsidRPr="00D354AC">
        <w:rPr>
          <w:rFonts w:ascii="Times New Roman" w:eastAsia="Times New Roman" w:hAnsi="Times New Roman"/>
          <w:sz w:val="28"/>
          <w:szCs w:val="28"/>
          <w:lang w:eastAsia="ru-RU"/>
        </w:rPr>
        <w:t>3</w:t>
      </w:r>
      <w:r w:rsidR="00203316" w:rsidRPr="00D354AC">
        <w:rPr>
          <w:rFonts w:ascii="Times New Roman" w:eastAsia="Times New Roman" w:hAnsi="Times New Roman"/>
          <w:sz w:val="28"/>
          <w:szCs w:val="28"/>
          <w:lang w:eastAsia="ru-RU"/>
        </w:rPr>
        <w:t>.3.10 настоящего Порядка представляются отдельные подтверждающие документы:</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При текущих платежах за аренду имущества, НДС и НДФЛ с дохода от аренды имущества клиент представляет следующий пакет документов:</w:t>
      </w:r>
    </w:p>
    <w:p w:rsidR="00203316" w:rsidRPr="00D354AC" w:rsidRDefault="0062708F"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 xml:space="preserve"> договор (контракт) аренды имущества;</w:t>
      </w:r>
    </w:p>
    <w:p w:rsidR="00203316" w:rsidRPr="00D354AC" w:rsidRDefault="0062708F"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 xml:space="preserve"> счет (счет-фактура) в соответствии с условиями договора (контракта).</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Если договор (контракт) аренды имущества заключен с арендодателем, являющимся физическим лицом, то в нем должен быть указан порядок уплаты им НДФЛ. Вместе с договором представляется акт приемки-передачи объекта.</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При оплате работ по ремонту дополнительно к документам согласно </w:t>
      </w:r>
      <w:hyperlink w:anchor="Par489" w:history="1">
        <w:r w:rsidRPr="00D354AC">
          <w:rPr>
            <w:rFonts w:ascii="Times New Roman" w:eastAsia="Times New Roman" w:hAnsi="Times New Roman"/>
            <w:sz w:val="28"/>
            <w:szCs w:val="28"/>
            <w:lang w:eastAsia="ru-RU"/>
          </w:rPr>
          <w:t xml:space="preserve">пункту </w:t>
        </w:r>
        <w:r w:rsidR="0041615D" w:rsidRPr="00D354AC">
          <w:rPr>
            <w:rFonts w:ascii="Times New Roman" w:eastAsia="Times New Roman" w:hAnsi="Times New Roman"/>
            <w:sz w:val="28"/>
            <w:szCs w:val="28"/>
            <w:lang w:eastAsia="ru-RU"/>
          </w:rPr>
          <w:t>3</w:t>
        </w:r>
        <w:r w:rsidRPr="00D354AC">
          <w:rPr>
            <w:rFonts w:ascii="Times New Roman" w:eastAsia="Times New Roman" w:hAnsi="Times New Roman"/>
            <w:sz w:val="28"/>
            <w:szCs w:val="28"/>
            <w:lang w:eastAsia="ru-RU"/>
          </w:rPr>
          <w:t>.3.</w:t>
        </w:r>
      </w:hyperlink>
      <w:r w:rsidR="001165F2" w:rsidRPr="00D354AC">
        <w:rPr>
          <w:rFonts w:ascii="Times New Roman" w:eastAsia="Times New Roman" w:hAnsi="Times New Roman"/>
          <w:sz w:val="28"/>
          <w:szCs w:val="28"/>
          <w:lang w:eastAsia="ru-RU"/>
        </w:rPr>
        <w:t>9</w:t>
      </w:r>
      <w:r w:rsidRPr="00D354AC">
        <w:rPr>
          <w:rFonts w:ascii="Times New Roman" w:eastAsia="Times New Roman" w:hAnsi="Times New Roman"/>
          <w:sz w:val="28"/>
          <w:szCs w:val="28"/>
          <w:lang w:eastAsia="ru-RU"/>
        </w:rPr>
        <w:t xml:space="preserve"> настоящего Порядка представляется смета по ремонту.</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Для оплаты выполненных ремонтных работ (оказанных услуг) физическими лицами по договорам (соглашениям, контрактам) гражданско-правового характера представляется </w:t>
      </w:r>
      <w:hyperlink w:anchor="Par1720" w:history="1">
        <w:r w:rsidRPr="00D354AC">
          <w:rPr>
            <w:rFonts w:ascii="Times New Roman" w:eastAsia="Times New Roman" w:hAnsi="Times New Roman"/>
            <w:sz w:val="28"/>
            <w:szCs w:val="28"/>
            <w:lang w:eastAsia="ru-RU"/>
          </w:rPr>
          <w:t>Реестр</w:t>
        </w:r>
      </w:hyperlink>
      <w:r w:rsidRPr="00D354AC">
        <w:rPr>
          <w:rFonts w:ascii="Times New Roman" w:eastAsia="Times New Roman" w:hAnsi="Times New Roman"/>
          <w:sz w:val="28"/>
          <w:szCs w:val="28"/>
          <w:lang w:eastAsia="ru-RU"/>
        </w:rPr>
        <w:t xml:space="preserve"> для начисления выплат лицам, привлекаемым для выполнения работ по договорам гражданско-пра</w:t>
      </w:r>
      <w:r w:rsidR="00A64538" w:rsidRPr="00D354AC">
        <w:rPr>
          <w:rFonts w:ascii="Times New Roman" w:eastAsia="Times New Roman" w:hAnsi="Times New Roman"/>
          <w:sz w:val="28"/>
          <w:szCs w:val="28"/>
          <w:lang w:eastAsia="ru-RU"/>
        </w:rPr>
        <w:t>вового характера (приложение  17</w:t>
      </w:r>
      <w:r w:rsidRPr="00D354AC">
        <w:rPr>
          <w:rFonts w:ascii="Times New Roman" w:eastAsia="Times New Roman" w:hAnsi="Times New Roman"/>
          <w:sz w:val="28"/>
          <w:szCs w:val="28"/>
          <w:lang w:eastAsia="ru-RU"/>
        </w:rPr>
        <w:t xml:space="preserve"> к настоящему Порядку). При этом другие подтверждающие документы к Реестру не представляются.</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При оплате по договорам (контрактам) с организациями-подрядчиками, привлекаемыми для выполнения определенных работ (оказания услуг), требуется представление следующих документов:</w:t>
      </w:r>
    </w:p>
    <w:p w:rsidR="00203316" w:rsidRPr="00D354AC" w:rsidRDefault="001165F2"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 xml:space="preserve"> акт о приемке выполненных работ в соответствии со сметой с указанием объекта, номера и даты договора (контракта) с подрядчиком;</w:t>
      </w:r>
    </w:p>
    <w:p w:rsidR="00203316" w:rsidRPr="00D354AC" w:rsidRDefault="001165F2"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 xml:space="preserve"> счет-фактура за выполненные работы или счет.</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В назначении платежа платежного поручения указывается наименование объекта, номер и дата договора (контракта) с подрядчиком, счета-фактуры, на основании которых производится оплата.</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При оплате расходов по текущему ремонту зданий и сооружений, капитальному ремонту объектов непроизводственного назначения (за исключением капитального ремонта жилого фонда) дополнительно представляются:</w:t>
      </w:r>
    </w:p>
    <w:p w:rsidR="00203316" w:rsidRPr="00D354AC" w:rsidRDefault="007B5FCC"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дефектный акт (ведомость) по объекту (объектам), составленный технической комиссией по осмотру и утвержденный руководителем учреждения-заказчика;</w:t>
      </w:r>
    </w:p>
    <w:p w:rsidR="00203316" w:rsidRPr="00D354AC" w:rsidRDefault="007B5FCC"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 xml:space="preserve"> проектно-сметная документация ремонта объекта или объектов на текущий год, составленная в соответствии с утвержденной формой на основании дефектного акта (ведомости). Проектно-сметная документация должна быть составлена по действующим ценам, а также нормам, тарифам и расценкам, прейскурантам и калькуляциям, установленным для работ по ремонту.</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В договоре (контракте) на выполнение ремонтных работ в текущем году должно быть указание объекта или объектов, суммы, типа и сроков ремонта в соответствии с проектно-сметной документацией.</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Экспертная оценка представленных документов не производится.</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При оплате за частично или полностью выполненные работы дополнительно к вышеперечисленным документам представляются:</w:t>
      </w:r>
    </w:p>
    <w:p w:rsidR="00203316" w:rsidRPr="00D354AC" w:rsidRDefault="004F74B1"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w:t>
      </w:r>
      <w:r w:rsidR="00203316" w:rsidRPr="00D354AC">
        <w:rPr>
          <w:rFonts w:ascii="Times New Roman" w:eastAsia="Times New Roman" w:hAnsi="Times New Roman"/>
          <w:sz w:val="28"/>
          <w:szCs w:val="28"/>
          <w:lang w:eastAsia="ru-RU"/>
        </w:rPr>
        <w:t xml:space="preserve"> акт о приемке выполненных работ по </w:t>
      </w:r>
      <w:hyperlink r:id="rId15" w:history="1">
        <w:r w:rsidR="00203316" w:rsidRPr="00D354AC">
          <w:rPr>
            <w:rFonts w:ascii="Times New Roman" w:eastAsia="Times New Roman" w:hAnsi="Times New Roman"/>
            <w:sz w:val="28"/>
            <w:szCs w:val="28"/>
            <w:lang w:eastAsia="ru-RU"/>
          </w:rPr>
          <w:t>форме № КС-2</w:t>
        </w:r>
      </w:hyperlink>
      <w:r w:rsidR="00203316" w:rsidRPr="00D354AC">
        <w:rPr>
          <w:rFonts w:ascii="Times New Roman" w:eastAsia="Times New Roman" w:hAnsi="Times New Roman"/>
          <w:sz w:val="28"/>
          <w:szCs w:val="28"/>
          <w:lang w:eastAsia="ru-RU"/>
        </w:rPr>
        <w:t>, утвержденной постановлением Госкомстата Р</w:t>
      </w:r>
      <w:r w:rsidR="00025E96">
        <w:rPr>
          <w:rFonts w:ascii="Times New Roman" w:eastAsia="Times New Roman" w:hAnsi="Times New Roman"/>
          <w:sz w:val="28"/>
          <w:szCs w:val="28"/>
          <w:lang w:eastAsia="ru-RU"/>
        </w:rPr>
        <w:t xml:space="preserve">оссийской </w:t>
      </w:r>
      <w:r w:rsidR="00203316" w:rsidRPr="00D354AC">
        <w:rPr>
          <w:rFonts w:ascii="Times New Roman" w:eastAsia="Times New Roman" w:hAnsi="Times New Roman"/>
          <w:sz w:val="28"/>
          <w:szCs w:val="28"/>
          <w:lang w:eastAsia="ru-RU"/>
        </w:rPr>
        <w:t>Ф</w:t>
      </w:r>
      <w:r w:rsidR="00025E96">
        <w:rPr>
          <w:rFonts w:ascii="Times New Roman" w:eastAsia="Times New Roman" w:hAnsi="Times New Roman"/>
          <w:sz w:val="28"/>
          <w:szCs w:val="28"/>
          <w:lang w:eastAsia="ru-RU"/>
        </w:rPr>
        <w:t>едерации</w:t>
      </w:r>
      <w:r w:rsidR="00203316" w:rsidRPr="00D354AC">
        <w:rPr>
          <w:rFonts w:ascii="Times New Roman" w:eastAsia="Times New Roman" w:hAnsi="Times New Roman"/>
          <w:sz w:val="28"/>
          <w:szCs w:val="28"/>
          <w:lang w:eastAsia="ru-RU"/>
        </w:rPr>
        <w:t xml:space="preserve"> от </w:t>
      </w:r>
      <w:r w:rsidR="00E56F0E" w:rsidRPr="00E56F0E">
        <w:rPr>
          <w:rFonts w:ascii="Times New Roman" w:hAnsi="Times New Roman"/>
          <w:sz w:val="28"/>
          <w:szCs w:val="28"/>
        </w:rPr>
        <w:t>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00203316" w:rsidRPr="00D354AC">
        <w:rPr>
          <w:rFonts w:ascii="Times New Roman" w:eastAsia="Times New Roman" w:hAnsi="Times New Roman"/>
          <w:sz w:val="28"/>
          <w:szCs w:val="28"/>
          <w:lang w:eastAsia="ru-RU"/>
        </w:rPr>
        <w:t>, к каждому договору (контракту) в соответствии со сметой с указанием объекта, номера и даты договора (контракта) с подрядчиком;</w:t>
      </w:r>
    </w:p>
    <w:p w:rsidR="00203316" w:rsidRPr="00D354AC" w:rsidRDefault="004F74B1"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w:t>
      </w:r>
      <w:r w:rsidR="00203316" w:rsidRPr="00D354AC">
        <w:rPr>
          <w:rFonts w:ascii="Times New Roman" w:eastAsia="Times New Roman" w:hAnsi="Times New Roman"/>
          <w:sz w:val="28"/>
          <w:szCs w:val="28"/>
          <w:lang w:eastAsia="ru-RU"/>
        </w:rPr>
        <w:t xml:space="preserve"> справка о стоимости выполненных работ и затрат по </w:t>
      </w:r>
      <w:hyperlink r:id="rId16" w:history="1">
        <w:r w:rsidR="00203316" w:rsidRPr="00D354AC">
          <w:rPr>
            <w:rFonts w:ascii="Times New Roman" w:eastAsia="Times New Roman" w:hAnsi="Times New Roman"/>
            <w:sz w:val="28"/>
            <w:szCs w:val="28"/>
            <w:lang w:eastAsia="ru-RU"/>
          </w:rPr>
          <w:t>форме № КС-3</w:t>
        </w:r>
      </w:hyperlink>
      <w:r w:rsidR="00203316" w:rsidRPr="00D354AC">
        <w:rPr>
          <w:rFonts w:ascii="Times New Roman" w:eastAsia="Times New Roman" w:hAnsi="Times New Roman"/>
          <w:sz w:val="28"/>
          <w:szCs w:val="28"/>
          <w:lang w:eastAsia="ru-RU"/>
        </w:rPr>
        <w:t>, утвержденной постановлением Госкомстата Р</w:t>
      </w:r>
      <w:r w:rsidR="00025E96">
        <w:rPr>
          <w:rFonts w:ascii="Times New Roman" w:eastAsia="Times New Roman" w:hAnsi="Times New Roman"/>
          <w:sz w:val="28"/>
          <w:szCs w:val="28"/>
          <w:lang w:eastAsia="ru-RU"/>
        </w:rPr>
        <w:t xml:space="preserve">оссийской </w:t>
      </w:r>
      <w:r w:rsidR="00203316" w:rsidRPr="00D354AC">
        <w:rPr>
          <w:rFonts w:ascii="Times New Roman" w:eastAsia="Times New Roman" w:hAnsi="Times New Roman"/>
          <w:sz w:val="28"/>
          <w:szCs w:val="28"/>
          <w:lang w:eastAsia="ru-RU"/>
        </w:rPr>
        <w:t>Ф</w:t>
      </w:r>
      <w:r w:rsidR="00025E96">
        <w:rPr>
          <w:rFonts w:ascii="Times New Roman" w:eastAsia="Times New Roman" w:hAnsi="Times New Roman"/>
          <w:sz w:val="28"/>
          <w:szCs w:val="28"/>
          <w:lang w:eastAsia="ru-RU"/>
        </w:rPr>
        <w:t>едерации</w:t>
      </w:r>
      <w:r w:rsidR="00203316" w:rsidRPr="00D354AC">
        <w:rPr>
          <w:rFonts w:ascii="Times New Roman" w:eastAsia="Times New Roman" w:hAnsi="Times New Roman"/>
          <w:sz w:val="28"/>
          <w:szCs w:val="28"/>
          <w:lang w:eastAsia="ru-RU"/>
        </w:rPr>
        <w:t xml:space="preserve"> от </w:t>
      </w:r>
      <w:r w:rsidR="00E56F0E" w:rsidRPr="00E56F0E">
        <w:rPr>
          <w:rFonts w:ascii="Times New Roman" w:hAnsi="Times New Roman"/>
          <w:sz w:val="28"/>
          <w:szCs w:val="28"/>
        </w:rPr>
        <w:t>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00203316" w:rsidRPr="00D354AC">
        <w:rPr>
          <w:rFonts w:ascii="Times New Roman" w:eastAsia="Times New Roman" w:hAnsi="Times New Roman"/>
          <w:sz w:val="28"/>
          <w:szCs w:val="28"/>
          <w:lang w:eastAsia="ru-RU"/>
        </w:rPr>
        <w:t>, к каждому договору (контракту) в соответствии со сметой с указанием объекта, номера и даты договора (ко</w:t>
      </w:r>
      <w:r w:rsidR="00FC3217" w:rsidRPr="00D354AC">
        <w:rPr>
          <w:rFonts w:ascii="Times New Roman" w:eastAsia="Times New Roman" w:hAnsi="Times New Roman"/>
          <w:sz w:val="28"/>
          <w:szCs w:val="28"/>
          <w:lang w:eastAsia="ru-RU"/>
        </w:rPr>
        <w:t>нтракта) с подрядчиком;</w:t>
      </w:r>
    </w:p>
    <w:p w:rsidR="00FC3217" w:rsidRPr="00D354AC" w:rsidRDefault="004F74B1"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w:t>
      </w:r>
      <w:r w:rsidR="00FC3217" w:rsidRPr="00D354AC">
        <w:rPr>
          <w:rFonts w:ascii="Times New Roman" w:eastAsia="Times New Roman" w:hAnsi="Times New Roman"/>
          <w:sz w:val="28"/>
          <w:szCs w:val="28"/>
          <w:lang w:eastAsia="ru-RU"/>
        </w:rPr>
        <w:t xml:space="preserve"> комиссионный акт приемки качества и объемов выполненных работ, утвержденный председателем комиссии.</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Выплаты (вознаграждения) физическим лицам, не являющимся штатными работниками клиента, за выполненные работы (оказанные услуги) по договорам (соглашениям) гражданско-правового характера, с учетом начисленных сумм НДФЛ и страховых взносов, о</w:t>
      </w:r>
      <w:r w:rsidR="0041615D" w:rsidRPr="00D354AC">
        <w:rPr>
          <w:rFonts w:ascii="Times New Roman" w:eastAsia="Times New Roman" w:hAnsi="Times New Roman"/>
          <w:sz w:val="28"/>
          <w:szCs w:val="28"/>
          <w:lang w:eastAsia="ru-RU"/>
        </w:rPr>
        <w:t xml:space="preserve">тражаются по соответствующим </w:t>
      </w:r>
      <w:r w:rsidRPr="00D354AC">
        <w:rPr>
          <w:rFonts w:ascii="Times New Roman" w:eastAsia="Times New Roman" w:hAnsi="Times New Roman"/>
          <w:sz w:val="28"/>
          <w:szCs w:val="28"/>
          <w:lang w:eastAsia="ru-RU"/>
        </w:rPr>
        <w:t xml:space="preserve">статьям </w:t>
      </w:r>
      <w:r w:rsidR="0041615D" w:rsidRPr="00D354AC">
        <w:rPr>
          <w:rFonts w:ascii="Times New Roman" w:eastAsia="Times New Roman" w:hAnsi="Times New Roman"/>
          <w:sz w:val="28"/>
          <w:szCs w:val="28"/>
          <w:lang w:eastAsia="ru-RU"/>
        </w:rPr>
        <w:t xml:space="preserve">действующего </w:t>
      </w:r>
      <w:r w:rsidR="00434761" w:rsidRPr="00D354AC">
        <w:rPr>
          <w:rFonts w:ascii="Times New Roman" w:eastAsia="Times New Roman" w:hAnsi="Times New Roman"/>
          <w:sz w:val="28"/>
          <w:szCs w:val="28"/>
          <w:lang w:eastAsia="ru-RU"/>
        </w:rPr>
        <w:t xml:space="preserve">Порядка применения </w:t>
      </w:r>
      <w:r w:rsidRPr="00D354AC">
        <w:rPr>
          <w:rFonts w:ascii="Times New Roman" w:eastAsia="Times New Roman" w:hAnsi="Times New Roman"/>
          <w:sz w:val="28"/>
          <w:szCs w:val="28"/>
          <w:lang w:eastAsia="ru-RU"/>
        </w:rPr>
        <w:t>КОСГУ.</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Для оплаты указанных расходов клиент представляет </w:t>
      </w:r>
      <w:hyperlink w:anchor="Par1720" w:history="1">
        <w:r w:rsidRPr="00D354AC">
          <w:rPr>
            <w:rFonts w:ascii="Times New Roman" w:eastAsia="Times New Roman" w:hAnsi="Times New Roman"/>
            <w:sz w:val="28"/>
            <w:szCs w:val="28"/>
            <w:lang w:eastAsia="ru-RU"/>
          </w:rPr>
          <w:t>Реестр</w:t>
        </w:r>
      </w:hyperlink>
      <w:r w:rsidRPr="00D354AC">
        <w:rPr>
          <w:rFonts w:ascii="Times New Roman" w:eastAsia="Times New Roman" w:hAnsi="Times New Roman"/>
          <w:sz w:val="28"/>
          <w:szCs w:val="28"/>
          <w:lang w:eastAsia="ru-RU"/>
        </w:rPr>
        <w:t xml:space="preserve"> для начисления выплат лицам, привлекаемым для выполнения работ по договорам гражданско-правового характера, подписанный руководителем и главным бухгалтером, скрепленный печатью клиента (приложение  1</w:t>
      </w:r>
      <w:r w:rsidR="00A64538" w:rsidRPr="00D354AC">
        <w:rPr>
          <w:rFonts w:ascii="Times New Roman" w:eastAsia="Times New Roman" w:hAnsi="Times New Roman"/>
          <w:sz w:val="28"/>
          <w:szCs w:val="28"/>
          <w:lang w:eastAsia="ru-RU"/>
        </w:rPr>
        <w:t>7</w:t>
      </w:r>
      <w:r w:rsidRPr="00D354AC">
        <w:rPr>
          <w:rFonts w:ascii="Times New Roman" w:eastAsia="Times New Roman" w:hAnsi="Times New Roman"/>
          <w:sz w:val="28"/>
          <w:szCs w:val="28"/>
          <w:lang w:eastAsia="ru-RU"/>
        </w:rPr>
        <w:t xml:space="preserve"> к настоящему Порядку), без приложения договоров и актов выполненных работ (оказанных услуг). Указанный Реестр представляется и в случае оплаты одного договора.</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При оплате договоров гражданско-правового характера и при перечислении удержанных налогов и иных обязательных платежей в поле «Назначение платежа» платежного поручения дополнительно указывается характер выполненных работ (оказанных услуг) в соответствии с подстатьей кода КОСГУ, при этом указывается ссылка на </w:t>
      </w:r>
      <w:hyperlink w:anchor="Par1720" w:history="1">
        <w:r w:rsidRPr="00D354AC">
          <w:rPr>
            <w:rFonts w:ascii="Times New Roman" w:eastAsia="Times New Roman" w:hAnsi="Times New Roman"/>
            <w:sz w:val="28"/>
            <w:szCs w:val="28"/>
            <w:lang w:eastAsia="ru-RU"/>
          </w:rPr>
          <w:t>Реестр</w:t>
        </w:r>
      </w:hyperlink>
      <w:r w:rsidRPr="00D354AC">
        <w:rPr>
          <w:rFonts w:ascii="Times New Roman" w:eastAsia="Times New Roman" w:hAnsi="Times New Roman"/>
          <w:sz w:val="28"/>
          <w:szCs w:val="28"/>
          <w:lang w:eastAsia="ru-RU"/>
        </w:rPr>
        <w:t xml:space="preserve"> для начисления выплат.</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Выплаты отдельным категориям граждан производятся без представления подтверждающих документов, с указанием в назначении платежа платежного поручения направления расходования, категории населения, номера и даты нормативного правового акта, на основании которого производится выплата.</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При оплате поставщику за поставленные товары, выполненные работы, оказанные услуги в назначении платежа платежного поручения указывается направление расходования, категории населения, номер и дата нормативного правового акта, на основании которого производится выплата. Санкционирование данных расходов осуществляется на основании подтверждающих документов в соответствии с пунктом </w:t>
      </w:r>
      <w:r w:rsidR="00434761" w:rsidRPr="00D354AC">
        <w:rPr>
          <w:rFonts w:ascii="Times New Roman" w:eastAsia="Times New Roman" w:hAnsi="Times New Roman"/>
          <w:sz w:val="28"/>
          <w:szCs w:val="28"/>
          <w:lang w:eastAsia="ru-RU"/>
        </w:rPr>
        <w:t>3</w:t>
      </w:r>
      <w:r w:rsidRPr="00D354AC">
        <w:rPr>
          <w:rFonts w:ascii="Times New Roman" w:eastAsia="Times New Roman" w:hAnsi="Times New Roman"/>
          <w:sz w:val="28"/>
          <w:szCs w:val="28"/>
          <w:lang w:eastAsia="ru-RU"/>
        </w:rPr>
        <w:t>.3.10 настоящего Порядка.</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При оплате расходов, связанных с проведением республиканского</w:t>
      </w:r>
      <w:r w:rsidR="00CA3E7D" w:rsidRPr="00D354AC">
        <w:rPr>
          <w:rFonts w:ascii="Times New Roman" w:eastAsia="Times New Roman" w:hAnsi="Times New Roman"/>
          <w:sz w:val="28"/>
          <w:szCs w:val="28"/>
          <w:lang w:eastAsia="ru-RU"/>
        </w:rPr>
        <w:t>, районного</w:t>
      </w:r>
      <w:r w:rsidRPr="00D354AC">
        <w:rPr>
          <w:rFonts w:ascii="Times New Roman" w:eastAsia="Times New Roman" w:hAnsi="Times New Roman"/>
          <w:sz w:val="28"/>
          <w:szCs w:val="28"/>
          <w:lang w:eastAsia="ru-RU"/>
        </w:rPr>
        <w:t xml:space="preserve"> мероприятия, представляются документы согласно соответствующему но</w:t>
      </w:r>
      <w:r w:rsidR="00CA3E7D" w:rsidRPr="00D354AC">
        <w:rPr>
          <w:rFonts w:ascii="Times New Roman" w:eastAsia="Times New Roman" w:hAnsi="Times New Roman"/>
          <w:sz w:val="28"/>
          <w:szCs w:val="28"/>
          <w:lang w:eastAsia="ru-RU"/>
        </w:rPr>
        <w:t xml:space="preserve">рмативному правовому акту Республики Саха (Якутия), </w:t>
      </w:r>
      <w:r w:rsidR="00581B66" w:rsidRPr="00D354AC">
        <w:rPr>
          <w:rFonts w:ascii="Times New Roman" w:eastAsia="Times New Roman" w:hAnsi="Times New Roman"/>
          <w:sz w:val="28"/>
          <w:szCs w:val="28"/>
          <w:lang w:eastAsia="ru-RU"/>
        </w:rPr>
        <w:t xml:space="preserve">нормативному правовому акту </w:t>
      </w:r>
      <w:r w:rsidR="00CA3E7D" w:rsidRPr="00D354AC">
        <w:rPr>
          <w:rFonts w:ascii="Times New Roman" w:eastAsia="Times New Roman" w:hAnsi="Times New Roman"/>
          <w:sz w:val="28"/>
          <w:szCs w:val="28"/>
          <w:lang w:eastAsia="ru-RU"/>
        </w:rPr>
        <w:t xml:space="preserve">Администрации </w:t>
      </w:r>
      <w:r w:rsidR="00007AD5">
        <w:rPr>
          <w:rFonts w:ascii="Times New Roman" w:eastAsia="Times New Roman" w:hAnsi="Times New Roman"/>
          <w:sz w:val="28"/>
          <w:szCs w:val="28"/>
          <w:lang w:eastAsia="ru-RU"/>
        </w:rPr>
        <w:t>муниципального района</w:t>
      </w:r>
      <w:r w:rsidR="00CA3E7D" w:rsidRPr="00D354AC">
        <w:rPr>
          <w:rFonts w:ascii="Times New Roman" w:eastAsia="Times New Roman" w:hAnsi="Times New Roman"/>
          <w:sz w:val="28"/>
          <w:szCs w:val="28"/>
          <w:lang w:eastAsia="ru-RU"/>
        </w:rPr>
        <w:t xml:space="preserve"> «Мирнинский район»</w:t>
      </w:r>
      <w:r w:rsidR="00581B66" w:rsidRPr="00D354AC">
        <w:rPr>
          <w:rFonts w:ascii="Times New Roman" w:eastAsia="Times New Roman" w:hAnsi="Times New Roman"/>
          <w:sz w:val="28"/>
          <w:szCs w:val="28"/>
          <w:lang w:eastAsia="ru-RU"/>
        </w:rPr>
        <w:t xml:space="preserve"> </w:t>
      </w:r>
      <w:r w:rsidR="00007AD5">
        <w:rPr>
          <w:rFonts w:ascii="Times New Roman" w:eastAsia="Times New Roman" w:hAnsi="Times New Roman"/>
          <w:sz w:val="28"/>
          <w:szCs w:val="28"/>
          <w:lang w:eastAsia="ru-RU"/>
        </w:rPr>
        <w:t xml:space="preserve">Республики Саха (Якутия) </w:t>
      </w:r>
      <w:r w:rsidR="00581B66" w:rsidRPr="00D354AC">
        <w:rPr>
          <w:rFonts w:ascii="Times New Roman" w:eastAsia="Times New Roman" w:hAnsi="Times New Roman"/>
          <w:sz w:val="28"/>
          <w:szCs w:val="28"/>
          <w:lang w:eastAsia="ru-RU"/>
        </w:rPr>
        <w:t xml:space="preserve">и </w:t>
      </w:r>
      <w:r w:rsidR="00FF00AB" w:rsidRPr="00D354AC">
        <w:rPr>
          <w:rFonts w:ascii="Times New Roman" w:eastAsia="Times New Roman" w:hAnsi="Times New Roman"/>
          <w:sz w:val="28"/>
          <w:szCs w:val="28"/>
          <w:lang w:eastAsia="ru-RU"/>
        </w:rPr>
        <w:t>а</w:t>
      </w:r>
      <w:r w:rsidR="00581B66" w:rsidRPr="00D354AC">
        <w:rPr>
          <w:rFonts w:ascii="Times New Roman" w:eastAsia="Times New Roman" w:hAnsi="Times New Roman"/>
          <w:sz w:val="28"/>
          <w:szCs w:val="28"/>
          <w:lang w:eastAsia="ru-RU"/>
        </w:rPr>
        <w:t xml:space="preserve">дминистраций </w:t>
      </w:r>
      <w:r w:rsidR="00A751B3">
        <w:rPr>
          <w:rFonts w:ascii="Times New Roman" w:hAnsi="Times New Roman"/>
          <w:sz w:val="28"/>
          <w:szCs w:val="28"/>
        </w:rPr>
        <w:t>городских и сельских</w:t>
      </w:r>
      <w:r w:rsidR="00A751B3" w:rsidRPr="00D354AC">
        <w:rPr>
          <w:rFonts w:ascii="Times New Roman" w:eastAsia="Times New Roman" w:hAnsi="Times New Roman"/>
          <w:sz w:val="28"/>
          <w:szCs w:val="28"/>
          <w:lang w:eastAsia="ru-RU"/>
        </w:rPr>
        <w:t xml:space="preserve"> </w:t>
      </w:r>
      <w:r w:rsidR="00FE7999" w:rsidRPr="00D354AC">
        <w:rPr>
          <w:rFonts w:ascii="Times New Roman" w:eastAsia="Times New Roman" w:hAnsi="Times New Roman"/>
          <w:sz w:val="28"/>
          <w:szCs w:val="28"/>
          <w:lang w:eastAsia="ru-RU"/>
        </w:rPr>
        <w:t>поселений</w:t>
      </w:r>
      <w:r w:rsidR="00007AD5">
        <w:rPr>
          <w:rFonts w:ascii="Times New Roman" w:eastAsia="Times New Roman" w:hAnsi="Times New Roman"/>
          <w:sz w:val="28"/>
          <w:szCs w:val="28"/>
          <w:lang w:eastAsia="ru-RU"/>
        </w:rPr>
        <w:t xml:space="preserve"> </w:t>
      </w:r>
      <w:proofErr w:type="spellStart"/>
      <w:r w:rsidR="00007AD5">
        <w:rPr>
          <w:rFonts w:ascii="Times New Roman" w:eastAsia="Times New Roman" w:hAnsi="Times New Roman"/>
          <w:sz w:val="28"/>
          <w:szCs w:val="28"/>
          <w:lang w:eastAsia="ru-RU"/>
        </w:rPr>
        <w:t>Мирнинского</w:t>
      </w:r>
      <w:proofErr w:type="spellEnd"/>
      <w:r w:rsidR="00007AD5">
        <w:rPr>
          <w:rFonts w:ascii="Times New Roman" w:eastAsia="Times New Roman" w:hAnsi="Times New Roman"/>
          <w:sz w:val="28"/>
          <w:szCs w:val="28"/>
          <w:lang w:eastAsia="ru-RU"/>
        </w:rPr>
        <w:t xml:space="preserve"> района</w:t>
      </w:r>
      <w:r w:rsidR="00581B66" w:rsidRPr="00D354AC">
        <w:rPr>
          <w:rFonts w:ascii="Times New Roman" w:eastAsia="Times New Roman" w:hAnsi="Times New Roman"/>
          <w:sz w:val="28"/>
          <w:szCs w:val="28"/>
          <w:lang w:eastAsia="ru-RU"/>
        </w:rPr>
        <w:t>.</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При оплате расходов, связанных с проведением мероприятий клиента представляются:</w:t>
      </w:r>
    </w:p>
    <w:p w:rsidR="00203316" w:rsidRPr="00D354AC" w:rsidRDefault="004F74B1"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приказ о проведении мероприятия с указанием даты и места проведения, данных об участниках, конкретного назначения и величины расходов;</w:t>
      </w:r>
    </w:p>
    <w:p w:rsidR="00203316" w:rsidRPr="00D354AC" w:rsidRDefault="004F74B1"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 xml:space="preserve"> смета мероприятия, утвержденная руководителем, главным бухгалтером и скрепленная печатью клиента, которая должна быть полностью расшифрована по соответствующим направлениям расходования средств;</w:t>
      </w:r>
    </w:p>
    <w:p w:rsidR="00203316" w:rsidRPr="00D354AC" w:rsidRDefault="004F74B1"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 xml:space="preserve"> подтверждающие документы для оплаты представляются аналогичные в зависимости от направления расхода (кода КОСГУ).</w:t>
      </w:r>
    </w:p>
    <w:p w:rsidR="0085118C" w:rsidRPr="00D354AC" w:rsidRDefault="0085118C"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Компенсация расходов на проезд и проживание спортсменам</w:t>
      </w:r>
      <w:r w:rsidR="00B7604A" w:rsidRPr="00D354AC">
        <w:rPr>
          <w:rFonts w:ascii="Times New Roman" w:eastAsia="Times New Roman" w:hAnsi="Times New Roman"/>
          <w:sz w:val="28"/>
          <w:szCs w:val="28"/>
          <w:lang w:eastAsia="ru-RU"/>
        </w:rPr>
        <w:t xml:space="preserve"> и студентам при их направлении</w:t>
      </w:r>
      <w:r w:rsidR="00BE1072" w:rsidRPr="00D354AC">
        <w:rPr>
          <w:rFonts w:ascii="Times New Roman" w:eastAsia="Times New Roman" w:hAnsi="Times New Roman"/>
          <w:sz w:val="28"/>
          <w:szCs w:val="28"/>
          <w:lang w:eastAsia="ru-RU"/>
        </w:rPr>
        <w:t xml:space="preserve"> </w:t>
      </w:r>
      <w:r w:rsidRPr="00D354AC">
        <w:rPr>
          <w:rFonts w:ascii="Times New Roman" w:eastAsia="Times New Roman" w:hAnsi="Times New Roman"/>
          <w:sz w:val="28"/>
          <w:szCs w:val="28"/>
          <w:lang w:eastAsia="ru-RU"/>
        </w:rPr>
        <w:t>на</w:t>
      </w:r>
      <w:r w:rsidR="00D354AC" w:rsidRPr="00D354AC">
        <w:rPr>
          <w:rFonts w:ascii="Times New Roman" w:eastAsia="Times New Roman" w:hAnsi="Times New Roman"/>
          <w:sz w:val="28"/>
          <w:szCs w:val="28"/>
          <w:lang w:eastAsia="ru-RU"/>
        </w:rPr>
        <w:t xml:space="preserve"> </w:t>
      </w:r>
      <w:r w:rsidRPr="00D354AC">
        <w:rPr>
          <w:rFonts w:ascii="Times New Roman" w:eastAsia="Times New Roman" w:hAnsi="Times New Roman"/>
          <w:sz w:val="28"/>
          <w:szCs w:val="28"/>
          <w:lang w:eastAsia="ru-RU"/>
        </w:rPr>
        <w:t>мероприятия (соревнования, олимпиады, учебную практику и иные мероп</w:t>
      </w:r>
      <w:r w:rsidR="00487EB4" w:rsidRPr="00D354AC">
        <w:rPr>
          <w:rFonts w:ascii="Times New Roman" w:eastAsia="Times New Roman" w:hAnsi="Times New Roman"/>
          <w:sz w:val="28"/>
          <w:szCs w:val="28"/>
          <w:lang w:eastAsia="ru-RU"/>
        </w:rPr>
        <w:t>риятия) относится по действующему коду КОСГУ.</w:t>
      </w:r>
    </w:p>
    <w:p w:rsidR="0085118C" w:rsidRPr="00D354AC" w:rsidRDefault="00560FE3"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Расходы по договорам гражданско-</w:t>
      </w:r>
      <w:r w:rsidR="0085118C" w:rsidRPr="00D354AC">
        <w:rPr>
          <w:rFonts w:ascii="Times New Roman" w:eastAsia="Times New Roman" w:hAnsi="Times New Roman"/>
          <w:sz w:val="28"/>
          <w:szCs w:val="28"/>
          <w:lang w:eastAsia="ru-RU"/>
        </w:rPr>
        <w:t>правового характ</w:t>
      </w:r>
      <w:r w:rsidR="00E82ADA" w:rsidRPr="00D354AC">
        <w:rPr>
          <w:rFonts w:ascii="Times New Roman" w:eastAsia="Times New Roman" w:hAnsi="Times New Roman"/>
          <w:sz w:val="28"/>
          <w:szCs w:val="28"/>
          <w:lang w:eastAsia="ru-RU"/>
        </w:rPr>
        <w:t>е</w:t>
      </w:r>
      <w:r w:rsidR="0085118C" w:rsidRPr="00D354AC">
        <w:rPr>
          <w:rFonts w:ascii="Times New Roman" w:eastAsia="Times New Roman" w:hAnsi="Times New Roman"/>
          <w:sz w:val="28"/>
          <w:szCs w:val="28"/>
          <w:lang w:eastAsia="ru-RU"/>
        </w:rPr>
        <w:t>ра по оказанию услуг по проживанию учащихся, спортсменов, работников</w:t>
      </w:r>
      <w:r w:rsidR="00E9691F" w:rsidRPr="00D354AC">
        <w:rPr>
          <w:rFonts w:ascii="Times New Roman" w:eastAsia="Times New Roman" w:hAnsi="Times New Roman"/>
          <w:sz w:val="28"/>
          <w:szCs w:val="28"/>
          <w:lang w:eastAsia="ru-RU"/>
        </w:rPr>
        <w:t xml:space="preserve"> в жилых помещениях (</w:t>
      </w:r>
      <w:proofErr w:type="spellStart"/>
      <w:r w:rsidR="00E9691F" w:rsidRPr="00D354AC">
        <w:rPr>
          <w:rFonts w:ascii="Times New Roman" w:eastAsia="Times New Roman" w:hAnsi="Times New Roman"/>
          <w:sz w:val="28"/>
          <w:szCs w:val="28"/>
          <w:lang w:eastAsia="ru-RU"/>
        </w:rPr>
        <w:t>найм</w:t>
      </w:r>
      <w:proofErr w:type="spellEnd"/>
      <w:r w:rsidR="00E9691F" w:rsidRPr="00D354AC">
        <w:rPr>
          <w:rFonts w:ascii="Times New Roman" w:eastAsia="Times New Roman" w:hAnsi="Times New Roman"/>
          <w:sz w:val="28"/>
          <w:szCs w:val="28"/>
          <w:lang w:eastAsia="ru-RU"/>
        </w:rPr>
        <w:t xml:space="preserve"> жилого помещения) на период соревнований, учебной практики относятся по </w:t>
      </w:r>
      <w:r w:rsidR="00434761" w:rsidRPr="00D354AC">
        <w:rPr>
          <w:rFonts w:ascii="Times New Roman" w:eastAsia="Times New Roman" w:hAnsi="Times New Roman"/>
          <w:sz w:val="28"/>
          <w:szCs w:val="28"/>
          <w:lang w:eastAsia="ru-RU"/>
        </w:rPr>
        <w:t>актуальным кодам КОСГУ.</w:t>
      </w:r>
    </w:p>
    <w:p w:rsidR="00203316" w:rsidRPr="00D354AC" w:rsidRDefault="00203316"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При оплате указанных расходов в поле «Назначение платежа» платежного поручения необходимо дополнительно указывать к какому мероприятию относятся расходы (</w:t>
      </w:r>
      <w:proofErr w:type="gramStart"/>
      <w:r w:rsidRPr="00D354AC">
        <w:rPr>
          <w:rFonts w:ascii="Times New Roman" w:eastAsia="Times New Roman" w:hAnsi="Times New Roman"/>
          <w:sz w:val="28"/>
          <w:szCs w:val="28"/>
          <w:lang w:eastAsia="ru-RU"/>
        </w:rPr>
        <w:t>например</w:t>
      </w:r>
      <w:proofErr w:type="gramEnd"/>
      <w:r w:rsidRPr="00D354AC">
        <w:rPr>
          <w:rFonts w:ascii="Times New Roman" w:eastAsia="Times New Roman" w:hAnsi="Times New Roman"/>
          <w:sz w:val="28"/>
          <w:szCs w:val="28"/>
          <w:lang w:eastAsia="ru-RU"/>
        </w:rPr>
        <w:t>: «... оплата по счету-фактуре ... от ... за ... по мероприятию «...», пункт ... сметы, пункт ... сметы»).</w:t>
      </w:r>
    </w:p>
    <w:p w:rsidR="0085118C" w:rsidRPr="00E03312" w:rsidRDefault="00434761" w:rsidP="00E03312">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О</w:t>
      </w:r>
      <w:r w:rsidR="0085118C" w:rsidRPr="00E03312">
        <w:rPr>
          <w:rFonts w:ascii="Times New Roman" w:eastAsia="Times New Roman" w:hAnsi="Times New Roman"/>
          <w:sz w:val="28"/>
          <w:szCs w:val="28"/>
          <w:lang w:eastAsia="ru-RU"/>
        </w:rPr>
        <w:t xml:space="preserve">плата пеней, штрафов за неуплату или просрочку платежей во внебюджетные фонды, налоговые органы, нарушение сроков представления отчетов, производится на основании постановлений, по требованию, сведений, выданных внебюджетными фондами, за счет следующих источников: </w:t>
      </w:r>
    </w:p>
    <w:p w:rsidR="0085118C" w:rsidRPr="00E03312" w:rsidRDefault="004F74B1" w:rsidP="00E03312">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w:t>
      </w:r>
      <w:r w:rsidR="0085118C" w:rsidRPr="00E03312">
        <w:rPr>
          <w:rFonts w:ascii="Times New Roman" w:eastAsia="Times New Roman" w:hAnsi="Times New Roman"/>
          <w:sz w:val="28"/>
          <w:szCs w:val="28"/>
          <w:lang w:eastAsia="ru-RU"/>
        </w:rPr>
        <w:t xml:space="preserve"> юридических лиц, с </w:t>
      </w:r>
      <w:r w:rsidR="002E42DE" w:rsidRPr="00E03312">
        <w:rPr>
          <w:rFonts w:ascii="Times New Roman" w:eastAsia="Times New Roman" w:hAnsi="Times New Roman"/>
          <w:sz w:val="28"/>
          <w:szCs w:val="28"/>
          <w:lang w:eastAsia="ru-RU"/>
        </w:rPr>
        <w:t>учетом</w:t>
      </w:r>
      <w:r w:rsidR="0085118C" w:rsidRPr="00E03312">
        <w:rPr>
          <w:rFonts w:ascii="Times New Roman" w:eastAsia="Times New Roman" w:hAnsi="Times New Roman"/>
          <w:sz w:val="28"/>
          <w:szCs w:val="28"/>
          <w:lang w:eastAsia="ru-RU"/>
        </w:rPr>
        <w:t xml:space="preserve"> приказа руководителя учреждения о </w:t>
      </w:r>
      <w:proofErr w:type="spellStart"/>
      <w:r w:rsidR="0085118C" w:rsidRPr="00E03312">
        <w:rPr>
          <w:rFonts w:ascii="Times New Roman" w:eastAsia="Times New Roman" w:hAnsi="Times New Roman"/>
          <w:sz w:val="28"/>
          <w:szCs w:val="28"/>
          <w:lang w:eastAsia="ru-RU"/>
        </w:rPr>
        <w:t>депремировании</w:t>
      </w:r>
      <w:proofErr w:type="spellEnd"/>
      <w:r w:rsidR="0085118C" w:rsidRPr="00E03312">
        <w:rPr>
          <w:rFonts w:ascii="Times New Roman" w:eastAsia="Times New Roman" w:hAnsi="Times New Roman"/>
          <w:sz w:val="28"/>
          <w:szCs w:val="28"/>
          <w:lang w:eastAsia="ru-RU"/>
        </w:rPr>
        <w:t xml:space="preserve"> должностного лица, виновного в неэффективном использовании бюджетных средств;  </w:t>
      </w:r>
    </w:p>
    <w:p w:rsidR="00434761" w:rsidRPr="00E03312" w:rsidRDefault="004F74B1" w:rsidP="00D354AC">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xml:space="preserve">       - </w:t>
      </w:r>
      <w:r w:rsidR="0085118C" w:rsidRPr="00E03312">
        <w:rPr>
          <w:rFonts w:ascii="Times New Roman" w:eastAsia="Times New Roman" w:hAnsi="Times New Roman"/>
          <w:sz w:val="28"/>
          <w:szCs w:val="28"/>
          <w:lang w:eastAsia="ru-RU"/>
        </w:rPr>
        <w:t xml:space="preserve"> физических лиц, в случае предъявления постановления на виновное лицо.  </w:t>
      </w:r>
    </w:p>
    <w:p w:rsidR="00203316" w:rsidRPr="00D354AC" w:rsidRDefault="0085118C" w:rsidP="00D354AC">
      <w:pPr>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xml:space="preserve"> </w:t>
      </w:r>
      <w:r w:rsidR="00203316" w:rsidRPr="00D354AC">
        <w:rPr>
          <w:rFonts w:ascii="Times New Roman" w:eastAsia="Times New Roman" w:hAnsi="Times New Roman"/>
          <w:sz w:val="28"/>
          <w:szCs w:val="28"/>
          <w:lang w:eastAsia="ru-RU"/>
        </w:rPr>
        <w:t xml:space="preserve">При оплате расходов по строительно-монтажным работам (строительству, реконструкции), в том числе в </w:t>
      </w:r>
      <w:r w:rsidR="00581B66" w:rsidRPr="00D354AC">
        <w:rPr>
          <w:rFonts w:ascii="Times New Roman" w:eastAsia="Times New Roman" w:hAnsi="Times New Roman"/>
          <w:sz w:val="28"/>
          <w:szCs w:val="28"/>
          <w:lang w:eastAsia="ru-RU"/>
        </w:rPr>
        <w:t>рамках Инвестиционной программы</w:t>
      </w:r>
      <w:r w:rsidR="00203316" w:rsidRPr="00D354AC">
        <w:rPr>
          <w:rFonts w:ascii="Times New Roman" w:eastAsia="Times New Roman" w:hAnsi="Times New Roman"/>
          <w:sz w:val="28"/>
          <w:szCs w:val="28"/>
          <w:lang w:eastAsia="ru-RU"/>
        </w:rPr>
        <w:t xml:space="preserve">, в </w:t>
      </w:r>
      <w:r w:rsidR="00B236D2" w:rsidRPr="00D354AC">
        <w:rPr>
          <w:rFonts w:ascii="Times New Roman" w:eastAsia="Times New Roman" w:hAnsi="Times New Roman"/>
          <w:sz w:val="28"/>
          <w:szCs w:val="28"/>
          <w:lang w:eastAsia="ru-RU"/>
        </w:rPr>
        <w:t xml:space="preserve">финансовое управление </w:t>
      </w:r>
      <w:r w:rsidR="00203316" w:rsidRPr="00D354AC">
        <w:rPr>
          <w:rFonts w:ascii="Times New Roman" w:eastAsia="Times New Roman" w:hAnsi="Times New Roman"/>
          <w:sz w:val="28"/>
          <w:szCs w:val="28"/>
          <w:lang w:eastAsia="ru-RU"/>
        </w:rPr>
        <w:t>представляются следующие документы:</w:t>
      </w:r>
    </w:p>
    <w:p w:rsidR="00434761" w:rsidRPr="00D354AC" w:rsidRDefault="00434761" w:rsidP="00D354AC">
      <w:pPr>
        <w:adjustRightInd w:val="0"/>
        <w:spacing w:after="0" w:line="240" w:lineRule="auto"/>
        <w:ind w:firstLine="540"/>
        <w:jc w:val="both"/>
        <w:rPr>
          <w:rFonts w:ascii="Times New Roman" w:eastAsia="Times New Roman" w:hAnsi="Times New Roman"/>
          <w:sz w:val="28"/>
          <w:szCs w:val="28"/>
          <w:lang w:eastAsia="ru-RU"/>
        </w:rPr>
      </w:pPr>
      <w:r w:rsidRPr="00D354AC">
        <w:rPr>
          <w:rFonts w:ascii="Times New Roman" w:eastAsia="Times New Roman" w:hAnsi="Times New Roman"/>
          <w:sz w:val="28"/>
          <w:szCs w:val="28"/>
          <w:lang w:eastAsia="ru-RU"/>
        </w:rPr>
        <w:t>а) счет, счет-фактура;</w:t>
      </w:r>
    </w:p>
    <w:p w:rsidR="00434761" w:rsidRPr="00E03312" w:rsidRDefault="00434761"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б) </w:t>
      </w:r>
      <w:r w:rsidR="00FB245A">
        <w:rPr>
          <w:rFonts w:ascii="Times New Roman" w:hAnsi="Times New Roman"/>
          <w:sz w:val="28"/>
          <w:szCs w:val="28"/>
        </w:rPr>
        <w:t>к</w:t>
      </w:r>
      <w:r w:rsidRPr="00E03312">
        <w:rPr>
          <w:rFonts w:ascii="Times New Roman" w:hAnsi="Times New Roman"/>
          <w:sz w:val="28"/>
          <w:szCs w:val="28"/>
        </w:rPr>
        <w:t>омиссионный Акт выполненных работ, утвержденный заказчиком и подписанный членами комиссии;</w:t>
      </w:r>
    </w:p>
    <w:p w:rsidR="00434761" w:rsidRPr="00E03312" w:rsidRDefault="00BE1072" w:rsidP="00E0331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hAnsi="Times New Roman"/>
          <w:sz w:val="28"/>
          <w:szCs w:val="28"/>
        </w:rPr>
        <w:t xml:space="preserve">в) </w:t>
      </w:r>
      <w:r w:rsidR="00434761" w:rsidRPr="00E03312">
        <w:rPr>
          <w:rFonts w:ascii="Times New Roman" w:hAnsi="Times New Roman"/>
          <w:sz w:val="28"/>
          <w:szCs w:val="28"/>
        </w:rPr>
        <w:t>акт сдачи-приемки выполненных работ</w:t>
      </w:r>
      <w:r w:rsidR="00434761" w:rsidRPr="00E03312">
        <w:rPr>
          <w:rFonts w:ascii="Times New Roman" w:eastAsia="Times New Roman" w:hAnsi="Times New Roman"/>
          <w:sz w:val="28"/>
          <w:szCs w:val="28"/>
          <w:lang w:eastAsia="ru-RU"/>
        </w:rPr>
        <w:t xml:space="preserve"> (услуг) (форма № КС-2), </w:t>
      </w:r>
    </w:p>
    <w:p w:rsidR="00434761" w:rsidRPr="00E03312" w:rsidRDefault="00434761"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eastAsia="Times New Roman" w:hAnsi="Times New Roman"/>
          <w:sz w:val="28"/>
          <w:szCs w:val="28"/>
          <w:lang w:eastAsia="ru-RU"/>
        </w:rPr>
        <w:t xml:space="preserve">г) справка о стоимости выполненных работ (услуг) и затрат (форма № КС-3) по </w:t>
      </w:r>
      <w:r w:rsidRPr="00E03312">
        <w:rPr>
          <w:rFonts w:ascii="Times New Roman" w:hAnsi="Times New Roman"/>
          <w:sz w:val="28"/>
          <w:szCs w:val="28"/>
        </w:rPr>
        <w:t>формам, утвержденным постановлением Госкомстата Р</w:t>
      </w:r>
      <w:r w:rsidR="00025E96">
        <w:rPr>
          <w:rFonts w:ascii="Times New Roman" w:hAnsi="Times New Roman"/>
          <w:sz w:val="28"/>
          <w:szCs w:val="28"/>
        </w:rPr>
        <w:t xml:space="preserve">оссийской </w:t>
      </w:r>
      <w:r w:rsidRPr="00E03312">
        <w:rPr>
          <w:rFonts w:ascii="Times New Roman" w:hAnsi="Times New Roman"/>
          <w:sz w:val="28"/>
          <w:szCs w:val="28"/>
        </w:rPr>
        <w:t>Ф</w:t>
      </w:r>
      <w:r w:rsidR="00025E96">
        <w:rPr>
          <w:rFonts w:ascii="Times New Roman" w:hAnsi="Times New Roman"/>
          <w:sz w:val="28"/>
          <w:szCs w:val="28"/>
        </w:rPr>
        <w:t>едерации</w:t>
      </w:r>
      <w:r w:rsidRPr="00E03312">
        <w:rPr>
          <w:rFonts w:ascii="Times New Roman" w:hAnsi="Times New Roman"/>
          <w:sz w:val="28"/>
          <w:szCs w:val="28"/>
        </w:rPr>
        <w:t xml:space="preserve"> </w:t>
      </w:r>
      <w:r w:rsidRPr="00007AD5">
        <w:rPr>
          <w:rFonts w:ascii="Times New Roman" w:hAnsi="Times New Roman"/>
          <w:sz w:val="28"/>
          <w:szCs w:val="28"/>
        </w:rPr>
        <w:t xml:space="preserve">от </w:t>
      </w:r>
      <w:r w:rsidR="00007AD5" w:rsidRPr="00007AD5">
        <w:rPr>
          <w:rFonts w:ascii="Times New Roman" w:hAnsi="Times New Roman"/>
          <w:sz w:val="28"/>
          <w:szCs w:val="28"/>
        </w:rPr>
        <w:t>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Pr="00E03312">
        <w:rPr>
          <w:rFonts w:ascii="Times New Roman" w:hAnsi="Times New Roman"/>
          <w:sz w:val="28"/>
          <w:szCs w:val="28"/>
        </w:rPr>
        <w:t>;</w:t>
      </w:r>
    </w:p>
    <w:p w:rsidR="00434761" w:rsidRPr="00E03312" w:rsidRDefault="00434761"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д) контракт (договор);</w:t>
      </w:r>
    </w:p>
    <w:p w:rsidR="00434761" w:rsidRPr="00E03312" w:rsidRDefault="00B7604A" w:rsidP="00E03312">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е) </w:t>
      </w:r>
      <w:proofErr w:type="gramStart"/>
      <w:r>
        <w:rPr>
          <w:rFonts w:ascii="Times New Roman" w:hAnsi="Times New Roman"/>
          <w:sz w:val="28"/>
          <w:szCs w:val="28"/>
        </w:rPr>
        <w:t>при нарушений</w:t>
      </w:r>
      <w:proofErr w:type="gramEnd"/>
      <w:r>
        <w:rPr>
          <w:rFonts w:ascii="Times New Roman" w:hAnsi="Times New Roman"/>
          <w:sz w:val="28"/>
          <w:szCs w:val="28"/>
        </w:rPr>
        <w:t xml:space="preserve"> условий </w:t>
      </w:r>
      <w:r w:rsidR="00434761" w:rsidRPr="00E03312">
        <w:rPr>
          <w:rFonts w:ascii="Times New Roman" w:hAnsi="Times New Roman"/>
          <w:sz w:val="28"/>
          <w:szCs w:val="28"/>
        </w:rPr>
        <w:t xml:space="preserve">контракта начисляются пени, штрафы, которые уплачиваются в доход соответствующего бюджета, для этого необходимо предоставить требование о начислении штрафных санкций с отметкой о согласии поставщика (подрядчика), начисленные суммы штрафа, пени прописываются в комиссионном акте выполненных работ. </w:t>
      </w:r>
    </w:p>
    <w:p w:rsidR="00434761" w:rsidRPr="00E03312" w:rsidRDefault="00434761" w:rsidP="00E03312">
      <w:pPr>
        <w:widowControl w:val="0"/>
        <w:autoSpaceDE w:val="0"/>
        <w:autoSpaceDN w:val="0"/>
        <w:adjustRightInd w:val="0"/>
        <w:spacing w:after="0" w:line="240" w:lineRule="auto"/>
        <w:ind w:firstLine="567"/>
        <w:jc w:val="both"/>
        <w:rPr>
          <w:rFonts w:ascii="Times New Roman" w:hAnsi="Times New Roman"/>
          <w:sz w:val="28"/>
          <w:szCs w:val="28"/>
        </w:rPr>
      </w:pPr>
      <w:r w:rsidRPr="00E03312">
        <w:rPr>
          <w:rFonts w:ascii="Times New Roman" w:hAnsi="Times New Roman"/>
          <w:sz w:val="28"/>
          <w:szCs w:val="28"/>
        </w:rPr>
        <w:t xml:space="preserve">ж) все платежи в рамках Инвестиционной программы </w:t>
      </w:r>
      <w:r w:rsidR="00B127FE">
        <w:rPr>
          <w:rFonts w:ascii="Times New Roman" w:hAnsi="Times New Roman"/>
          <w:sz w:val="28"/>
          <w:szCs w:val="28"/>
        </w:rPr>
        <w:t>муниципального района</w:t>
      </w:r>
      <w:r w:rsidRPr="00E03312">
        <w:rPr>
          <w:rFonts w:ascii="Times New Roman" w:hAnsi="Times New Roman"/>
          <w:sz w:val="28"/>
          <w:szCs w:val="28"/>
        </w:rPr>
        <w:t xml:space="preserve"> «Мирнинский район» </w:t>
      </w:r>
      <w:r w:rsidR="00B127FE">
        <w:rPr>
          <w:rFonts w:ascii="Times New Roman" w:hAnsi="Times New Roman"/>
          <w:sz w:val="28"/>
          <w:szCs w:val="28"/>
        </w:rPr>
        <w:t xml:space="preserve">Республики Саха (Якутия) </w:t>
      </w:r>
      <w:r w:rsidRPr="00E03312">
        <w:rPr>
          <w:rFonts w:ascii="Times New Roman" w:hAnsi="Times New Roman"/>
          <w:sz w:val="28"/>
          <w:szCs w:val="28"/>
        </w:rPr>
        <w:t xml:space="preserve">обязательно должны входить в «Сводный реестр платежей», утвержденный </w:t>
      </w:r>
      <w:r w:rsidR="00B127FE" w:rsidRPr="00B127FE">
        <w:rPr>
          <w:rFonts w:ascii="Times New Roman" w:hAnsi="Times New Roman"/>
          <w:sz w:val="28"/>
          <w:szCs w:val="28"/>
        </w:rPr>
        <w:t>районной Администрацией</w:t>
      </w:r>
      <w:r w:rsidRPr="00E03312">
        <w:rPr>
          <w:rFonts w:ascii="Times New Roman" w:hAnsi="Times New Roman"/>
          <w:sz w:val="28"/>
          <w:szCs w:val="28"/>
        </w:rPr>
        <w:t>.</w:t>
      </w:r>
    </w:p>
    <w:p w:rsidR="00AB4843" w:rsidRPr="00E03312" w:rsidRDefault="00AB4843" w:rsidP="00E0331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При приобретении автотранспортных средств, дорожного оборудования, оборудования коммунального назначения, дизельные электростанции для резервного электроснабжения котельных, приборов учета тепловой энергии для котельных, дополнительного оборудования для приборов учета тепловой энергии и приборов учета воды для водозаборов и скважин предоставляются товарно-транспортные накладные, акты приема-передачи товара, счета и счета-фактуры.</w:t>
      </w:r>
    </w:p>
    <w:p w:rsidR="00AB4843" w:rsidRDefault="00EB76A2" w:rsidP="00E03312">
      <w:pPr>
        <w:autoSpaceDE w:val="0"/>
        <w:autoSpaceDN w:val="0"/>
        <w:adjustRightInd w:val="0"/>
        <w:spacing w:line="240" w:lineRule="auto"/>
        <w:ind w:firstLine="540"/>
        <w:jc w:val="both"/>
        <w:rPr>
          <w:rFonts w:ascii="Times New Roman" w:eastAsia="Times New Roman" w:hAnsi="Times New Roman"/>
          <w:sz w:val="28"/>
          <w:szCs w:val="28"/>
          <w:lang w:eastAsia="ru-RU"/>
        </w:rPr>
      </w:pPr>
      <w:r w:rsidRPr="00E03312">
        <w:rPr>
          <w:rFonts w:ascii="Times New Roman" w:hAnsi="Times New Roman"/>
          <w:sz w:val="28"/>
          <w:szCs w:val="28"/>
        </w:rPr>
        <w:t>3</w:t>
      </w:r>
      <w:r w:rsidR="00203316" w:rsidRPr="00E03312">
        <w:rPr>
          <w:rFonts w:ascii="Times New Roman" w:hAnsi="Times New Roman"/>
          <w:sz w:val="28"/>
          <w:szCs w:val="28"/>
        </w:rPr>
        <w:t>.3.1</w:t>
      </w:r>
      <w:r w:rsidR="00C1494E" w:rsidRPr="00E03312">
        <w:rPr>
          <w:rFonts w:ascii="Times New Roman" w:hAnsi="Times New Roman"/>
          <w:sz w:val="28"/>
          <w:szCs w:val="28"/>
        </w:rPr>
        <w:t>6</w:t>
      </w:r>
      <w:r w:rsidR="00203316" w:rsidRPr="00E03312">
        <w:rPr>
          <w:rFonts w:ascii="Times New Roman" w:hAnsi="Times New Roman"/>
          <w:sz w:val="28"/>
          <w:szCs w:val="28"/>
        </w:rPr>
        <w:t>.</w:t>
      </w:r>
      <w:r w:rsidR="00C1494E" w:rsidRPr="00E03312">
        <w:rPr>
          <w:rFonts w:ascii="Times New Roman" w:hAnsi="Times New Roman"/>
          <w:sz w:val="28"/>
          <w:szCs w:val="28"/>
        </w:rPr>
        <w:t xml:space="preserve"> </w:t>
      </w:r>
      <w:r w:rsidR="00AB4843" w:rsidRPr="00E03312">
        <w:rPr>
          <w:rFonts w:ascii="Times New Roman" w:eastAsia="Times New Roman" w:hAnsi="Times New Roman"/>
          <w:sz w:val="28"/>
          <w:szCs w:val="28"/>
          <w:lang w:eastAsia="ru-RU"/>
        </w:rPr>
        <w:t>При оплате расходов за счет средств, выделенных из резервного фонда</w:t>
      </w:r>
      <w:r w:rsidR="00FF00AB">
        <w:rPr>
          <w:rFonts w:ascii="Times New Roman" w:eastAsia="Times New Roman" w:hAnsi="Times New Roman"/>
          <w:sz w:val="28"/>
          <w:szCs w:val="28"/>
          <w:lang w:eastAsia="ru-RU"/>
        </w:rPr>
        <w:t>,</w:t>
      </w:r>
      <w:r w:rsidR="00AB4843" w:rsidRPr="00E03312">
        <w:rPr>
          <w:rFonts w:ascii="Times New Roman" w:eastAsia="Times New Roman" w:hAnsi="Times New Roman"/>
          <w:sz w:val="28"/>
          <w:szCs w:val="28"/>
          <w:lang w:eastAsia="ru-RU"/>
        </w:rPr>
        <w:t xml:space="preserve"> в назначении платежа указывается номер и дата распорядительного документа.</w:t>
      </w:r>
    </w:p>
    <w:p w:rsidR="001150DC" w:rsidRPr="00E03312" w:rsidRDefault="00FF00AB" w:rsidP="00E03312">
      <w:pPr>
        <w:adjustRightInd w:val="0"/>
        <w:spacing w:after="0" w:line="240" w:lineRule="auto"/>
        <w:jc w:val="center"/>
        <w:outlineLvl w:val="2"/>
        <w:rPr>
          <w:rFonts w:ascii="Times New Roman" w:eastAsia="Times New Roman" w:hAnsi="Times New Roman"/>
          <w:b/>
          <w:sz w:val="28"/>
          <w:szCs w:val="28"/>
          <w:lang w:eastAsia="ru-RU"/>
        </w:rPr>
      </w:pPr>
      <w:r w:rsidRPr="00FF00AB">
        <w:rPr>
          <w:rFonts w:ascii="Times New Roman" w:eastAsia="Times New Roman" w:hAnsi="Times New Roman"/>
          <w:b/>
          <w:sz w:val="28"/>
          <w:szCs w:val="28"/>
          <w:lang w:eastAsia="ru-RU"/>
        </w:rPr>
        <w:t>4</w:t>
      </w:r>
      <w:r w:rsidR="00487EB4" w:rsidRPr="00FF00AB">
        <w:rPr>
          <w:rFonts w:ascii="Times New Roman" w:eastAsia="Times New Roman" w:hAnsi="Times New Roman"/>
          <w:b/>
          <w:sz w:val="28"/>
          <w:szCs w:val="28"/>
          <w:lang w:eastAsia="ru-RU"/>
        </w:rPr>
        <w:t>.</w:t>
      </w:r>
      <w:r w:rsidR="00487EB4" w:rsidRPr="00E03312">
        <w:rPr>
          <w:rFonts w:ascii="Times New Roman" w:eastAsia="Times New Roman" w:hAnsi="Times New Roman"/>
          <w:sz w:val="28"/>
          <w:szCs w:val="28"/>
          <w:lang w:eastAsia="ru-RU"/>
        </w:rPr>
        <w:t xml:space="preserve"> </w:t>
      </w:r>
      <w:r w:rsidR="001150DC" w:rsidRPr="00E03312">
        <w:rPr>
          <w:rFonts w:ascii="Times New Roman" w:eastAsia="Times New Roman" w:hAnsi="Times New Roman"/>
          <w:b/>
          <w:sz w:val="28"/>
          <w:szCs w:val="28"/>
          <w:lang w:eastAsia="ru-RU"/>
        </w:rPr>
        <w:t xml:space="preserve">Обеспечение получателей бюджетных </w:t>
      </w:r>
    </w:p>
    <w:p w:rsidR="001150DC" w:rsidRPr="00E03312" w:rsidRDefault="001150DC" w:rsidP="00E03312">
      <w:pPr>
        <w:adjustRightInd w:val="0"/>
        <w:spacing w:after="0" w:line="240" w:lineRule="auto"/>
        <w:jc w:val="center"/>
        <w:outlineLvl w:val="2"/>
        <w:rPr>
          <w:rFonts w:ascii="Times New Roman" w:eastAsia="Times New Roman" w:hAnsi="Times New Roman"/>
          <w:b/>
          <w:sz w:val="28"/>
          <w:szCs w:val="28"/>
          <w:lang w:eastAsia="ru-RU"/>
        </w:rPr>
      </w:pPr>
      <w:r w:rsidRPr="00E03312">
        <w:rPr>
          <w:rFonts w:ascii="Times New Roman" w:eastAsia="Times New Roman" w:hAnsi="Times New Roman"/>
          <w:b/>
          <w:sz w:val="28"/>
          <w:szCs w:val="28"/>
          <w:lang w:eastAsia="ru-RU"/>
        </w:rPr>
        <w:t>средств наличными деньгами</w:t>
      </w:r>
    </w:p>
    <w:p w:rsidR="001150DC" w:rsidRPr="00E03312" w:rsidRDefault="001150DC" w:rsidP="00E03312">
      <w:pPr>
        <w:adjustRightInd w:val="0"/>
        <w:spacing w:after="0" w:line="240" w:lineRule="auto"/>
        <w:jc w:val="center"/>
        <w:outlineLvl w:val="2"/>
        <w:rPr>
          <w:rFonts w:ascii="Times New Roman" w:eastAsia="Times New Roman" w:hAnsi="Times New Roman"/>
          <w:b/>
          <w:sz w:val="28"/>
          <w:szCs w:val="28"/>
          <w:lang w:eastAsia="ru-RU"/>
        </w:rPr>
      </w:pPr>
    </w:p>
    <w:p w:rsidR="001150DC" w:rsidRPr="00E03312" w:rsidRDefault="00FF00AB" w:rsidP="00E03312">
      <w:pPr>
        <w:adjustRightInd w:val="0"/>
        <w:spacing w:after="0" w:line="240" w:lineRule="auto"/>
        <w:jc w:val="center"/>
        <w:outlineLvl w:val="2"/>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r w:rsidR="001150DC" w:rsidRPr="00E03312">
        <w:rPr>
          <w:rFonts w:ascii="Times New Roman" w:eastAsia="Times New Roman" w:hAnsi="Times New Roman"/>
          <w:b/>
          <w:sz w:val="28"/>
          <w:szCs w:val="28"/>
          <w:lang w:eastAsia="ru-RU"/>
        </w:rPr>
        <w:t>. Порядок получения карт</w:t>
      </w:r>
    </w:p>
    <w:p w:rsidR="001150DC" w:rsidRPr="00E03312" w:rsidRDefault="001150DC" w:rsidP="00E03312">
      <w:pPr>
        <w:adjustRightInd w:val="0"/>
        <w:spacing w:after="0" w:line="240" w:lineRule="auto"/>
        <w:jc w:val="center"/>
        <w:outlineLvl w:val="2"/>
        <w:rPr>
          <w:rFonts w:ascii="Times New Roman" w:eastAsia="Times New Roman" w:hAnsi="Times New Roman"/>
          <w:sz w:val="28"/>
          <w:szCs w:val="28"/>
          <w:lang w:eastAsia="ru-RU"/>
        </w:rPr>
      </w:pPr>
    </w:p>
    <w:p w:rsidR="001150DC" w:rsidRPr="00000EBA" w:rsidRDefault="00000EBA" w:rsidP="00E03312">
      <w:pPr>
        <w:shd w:val="clear" w:color="auto" w:fill="FFFFFF"/>
        <w:spacing w:after="0" w:line="240" w:lineRule="auto"/>
        <w:ind w:firstLine="708"/>
        <w:jc w:val="both"/>
        <w:rPr>
          <w:rFonts w:ascii="Times New Roman" w:eastAsia="Times New Roman" w:hAnsi="Times New Roman"/>
          <w:color w:val="727171"/>
          <w:sz w:val="28"/>
          <w:szCs w:val="28"/>
          <w:lang w:eastAsia="ru-RU"/>
        </w:rPr>
      </w:pPr>
      <w:r w:rsidRPr="00000EBA">
        <w:rPr>
          <w:rFonts w:ascii="Times New Roman" w:hAnsi="Times New Roman"/>
          <w:sz w:val="28"/>
          <w:szCs w:val="28"/>
        </w:rPr>
        <w:t>Операции по обеспечению учреждений денежными средствами путем использования расчетных (дебетовых) карт (далее – карт) осуществляется в соответствии с приказом Федерального Казначейства России от 15.05.2020          № 22н</w:t>
      </w:r>
      <w:r w:rsidRPr="00000EBA">
        <w:rPr>
          <w:rFonts w:ascii="Times New Roman" w:hAnsi="Times New Roman"/>
          <w:b/>
          <w:sz w:val="28"/>
          <w:szCs w:val="28"/>
        </w:rPr>
        <w:t xml:space="preserve"> «</w:t>
      </w:r>
      <w:r w:rsidRPr="00000EBA">
        <w:rPr>
          <w:rFonts w:ascii="Times New Roman" w:hAnsi="Times New Roman"/>
          <w:sz w:val="28"/>
          <w:szCs w:val="28"/>
        </w:rPr>
        <w:t xml:space="preserve">Об утверждении правил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 </w:t>
      </w:r>
      <w:r w:rsidR="001150DC" w:rsidRPr="00000EBA">
        <w:rPr>
          <w:rFonts w:ascii="Times New Roman" w:eastAsia="Times New Roman" w:hAnsi="Times New Roman"/>
          <w:color w:val="727171"/>
          <w:sz w:val="28"/>
          <w:szCs w:val="28"/>
          <w:lang w:eastAsia="ru-RU"/>
        </w:rPr>
        <w:t xml:space="preserve"> </w:t>
      </w:r>
    </w:p>
    <w:p w:rsidR="001150DC" w:rsidRPr="00E03312" w:rsidRDefault="001150DC" w:rsidP="00E03312">
      <w:pPr>
        <w:shd w:val="clear" w:color="auto" w:fill="FFFFFF"/>
        <w:spacing w:after="0" w:line="240" w:lineRule="auto"/>
        <w:ind w:firstLine="708"/>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xml:space="preserve">Операции, совершаемые учреждениями с использованием карт, учитываются на отдельном счете 40116 </w:t>
      </w:r>
      <w:r w:rsidR="00FF00AB">
        <w:rPr>
          <w:rFonts w:ascii="Times New Roman" w:eastAsia="Times New Roman" w:hAnsi="Times New Roman"/>
          <w:sz w:val="28"/>
          <w:szCs w:val="28"/>
          <w:lang w:eastAsia="ru-RU"/>
        </w:rPr>
        <w:t>«</w:t>
      </w:r>
      <w:r w:rsidRPr="00E03312">
        <w:rPr>
          <w:rFonts w:ascii="Times New Roman" w:eastAsia="Times New Roman" w:hAnsi="Times New Roman"/>
          <w:sz w:val="28"/>
          <w:szCs w:val="28"/>
          <w:lang w:eastAsia="ru-RU"/>
        </w:rPr>
        <w:t>Средства для выплаты наличных денег и осуществления расчетов по отдельным операциям</w:t>
      </w:r>
      <w:r w:rsidR="00FF00AB">
        <w:rPr>
          <w:rFonts w:ascii="Times New Roman" w:eastAsia="Times New Roman" w:hAnsi="Times New Roman"/>
          <w:sz w:val="28"/>
          <w:szCs w:val="28"/>
          <w:lang w:eastAsia="ru-RU"/>
        </w:rPr>
        <w:t>»</w:t>
      </w:r>
      <w:r w:rsidRPr="00E03312">
        <w:rPr>
          <w:rFonts w:ascii="Times New Roman" w:eastAsia="Times New Roman" w:hAnsi="Times New Roman"/>
          <w:sz w:val="28"/>
          <w:szCs w:val="28"/>
          <w:lang w:eastAsia="ru-RU"/>
        </w:rPr>
        <w:t>.  Для обеспечения учреждений денежными средствами органы Федерального казначейства (ОФК</w:t>
      </w:r>
      <w:r w:rsidR="00B158D5">
        <w:rPr>
          <w:rFonts w:ascii="Times New Roman" w:eastAsia="Times New Roman" w:hAnsi="Times New Roman"/>
          <w:sz w:val="28"/>
          <w:szCs w:val="28"/>
          <w:lang w:eastAsia="ru-RU"/>
        </w:rPr>
        <w:t xml:space="preserve"> </w:t>
      </w:r>
      <w:r w:rsidR="00B158D5" w:rsidRPr="00B158D5">
        <w:rPr>
          <w:rFonts w:ascii="Times New Roman" w:hAnsi="Times New Roman"/>
          <w:sz w:val="28"/>
          <w:szCs w:val="28"/>
        </w:rPr>
        <w:t>по РС(Я)</w:t>
      </w:r>
      <w:r w:rsidRPr="00E03312">
        <w:rPr>
          <w:rFonts w:ascii="Times New Roman" w:eastAsia="Times New Roman" w:hAnsi="Times New Roman"/>
          <w:sz w:val="28"/>
          <w:szCs w:val="28"/>
          <w:lang w:eastAsia="ru-RU"/>
        </w:rPr>
        <w:t>) открывают счета в подразделениях расчетной сети Банк России (кредитных организациях) путем заключения договора банковского счета (далее - Договор).</w:t>
      </w:r>
    </w:p>
    <w:p w:rsidR="001150DC" w:rsidRPr="00E9022D" w:rsidRDefault="00E9022D" w:rsidP="00E03312">
      <w:pPr>
        <w:shd w:val="clear" w:color="auto" w:fill="FFFFFF"/>
        <w:spacing w:after="0" w:line="240" w:lineRule="auto"/>
        <w:ind w:firstLine="708"/>
        <w:jc w:val="both"/>
        <w:rPr>
          <w:rFonts w:ascii="Times New Roman" w:eastAsia="Times New Roman" w:hAnsi="Times New Roman"/>
          <w:sz w:val="28"/>
          <w:szCs w:val="28"/>
          <w:lang w:eastAsia="ru-RU"/>
        </w:rPr>
      </w:pPr>
      <w:r w:rsidRPr="00E9022D">
        <w:rPr>
          <w:rFonts w:ascii="Times New Roman" w:hAnsi="Times New Roman"/>
          <w:sz w:val="28"/>
          <w:szCs w:val="28"/>
        </w:rPr>
        <w:t>Для получения карт учреждение должно представить в ОФК по РС(Я) заявление на получение карт (ф. 0531247), на основании которого ОФК по РС(Я) формирует реестр на выпуск карт. ОФК по РС(Я) не позднее рабочего дня, следующего за днем представления заявления на получение карт, направляет реестр в кредитную организацию по месту открытия соответствующего счета 40116.</w:t>
      </w:r>
    </w:p>
    <w:p w:rsidR="001150DC" w:rsidRPr="00E03312" w:rsidRDefault="001150DC" w:rsidP="00E03312">
      <w:pPr>
        <w:shd w:val="clear" w:color="auto" w:fill="FFFFFF"/>
        <w:spacing w:after="0" w:line="240" w:lineRule="auto"/>
        <w:ind w:firstLine="708"/>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xml:space="preserve">При получении реестра кредитная организация, согласно условиям договора, информирует </w:t>
      </w:r>
      <w:r w:rsidR="00E4224C" w:rsidRPr="00E03312">
        <w:rPr>
          <w:rFonts w:ascii="Times New Roman" w:eastAsia="Times New Roman" w:hAnsi="Times New Roman"/>
          <w:sz w:val="28"/>
          <w:szCs w:val="28"/>
          <w:lang w:eastAsia="ru-RU"/>
        </w:rPr>
        <w:t>учреждение о</w:t>
      </w:r>
      <w:r w:rsidRPr="00E03312">
        <w:rPr>
          <w:rFonts w:ascii="Times New Roman" w:eastAsia="Times New Roman" w:hAnsi="Times New Roman"/>
          <w:sz w:val="28"/>
          <w:szCs w:val="28"/>
          <w:lang w:eastAsia="ru-RU"/>
        </w:rPr>
        <w:t xml:space="preserve"> перечне необходимых для изготовления карт документов, которые должны быть представлены в кредитную организацию по месту открытия соответствующего счета 40116, а также о порядке и сроках их представления. На основании документов клиента и реестра кредитная организация изготавливает карты.</w:t>
      </w:r>
    </w:p>
    <w:p w:rsidR="001150DC" w:rsidRPr="00E03312" w:rsidRDefault="001150DC" w:rsidP="00E03312">
      <w:pPr>
        <w:shd w:val="clear" w:color="auto" w:fill="FFFFFF"/>
        <w:spacing w:after="0" w:line="240" w:lineRule="auto"/>
        <w:ind w:firstLine="708"/>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В день доставки в соответствующее подразделение кредитной организации изготовленных карт и конвертов, содержащих ПИН-коды к ним, кредитная организация, согласно условиям договора, уведомляет клиентов о готовности выдать карты.</w:t>
      </w:r>
    </w:p>
    <w:p w:rsidR="001150DC" w:rsidRDefault="001150DC" w:rsidP="00E03312">
      <w:pPr>
        <w:shd w:val="clear" w:color="auto" w:fill="FFFFFF"/>
        <w:spacing w:after="0" w:line="240" w:lineRule="auto"/>
        <w:jc w:val="both"/>
        <w:rPr>
          <w:rFonts w:ascii="Times New Roman" w:eastAsia="Times New Roman" w:hAnsi="Times New Roman"/>
          <w:sz w:val="28"/>
          <w:szCs w:val="28"/>
          <w:lang w:eastAsia="ru-RU"/>
        </w:rPr>
      </w:pPr>
    </w:p>
    <w:p w:rsidR="001150DC" w:rsidRPr="00E03312" w:rsidRDefault="00FF00AB" w:rsidP="00E03312">
      <w:pPr>
        <w:shd w:val="clear" w:color="auto" w:fill="FFFFFF"/>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sz w:val="28"/>
          <w:szCs w:val="28"/>
          <w:lang w:eastAsia="ru-RU"/>
        </w:rPr>
        <w:t>4</w:t>
      </w:r>
      <w:r w:rsidR="001150DC" w:rsidRPr="00E03312">
        <w:rPr>
          <w:rFonts w:ascii="Times New Roman" w:eastAsia="Times New Roman" w:hAnsi="Times New Roman"/>
          <w:b/>
          <w:sz w:val="28"/>
          <w:szCs w:val="28"/>
          <w:lang w:eastAsia="ru-RU"/>
        </w:rPr>
        <w:t>.2.  </w:t>
      </w:r>
      <w:r w:rsidR="001150DC" w:rsidRPr="00E03312">
        <w:rPr>
          <w:rFonts w:ascii="Times New Roman" w:eastAsia="Times New Roman" w:hAnsi="Times New Roman"/>
          <w:b/>
          <w:bCs/>
          <w:sz w:val="28"/>
          <w:szCs w:val="28"/>
          <w:lang w:eastAsia="ru-RU"/>
        </w:rPr>
        <w:t xml:space="preserve">Порядок проведения операций с </w:t>
      </w:r>
    </w:p>
    <w:p w:rsidR="001150DC" w:rsidRDefault="001150DC" w:rsidP="00E03312">
      <w:pPr>
        <w:shd w:val="clear" w:color="auto" w:fill="FFFFFF"/>
        <w:spacing w:after="0" w:line="240" w:lineRule="auto"/>
        <w:jc w:val="center"/>
        <w:rPr>
          <w:rFonts w:ascii="Times New Roman" w:eastAsia="Times New Roman" w:hAnsi="Times New Roman"/>
          <w:b/>
          <w:bCs/>
          <w:sz w:val="28"/>
          <w:szCs w:val="28"/>
          <w:lang w:eastAsia="ru-RU"/>
        </w:rPr>
      </w:pPr>
      <w:r w:rsidRPr="00E03312">
        <w:rPr>
          <w:rFonts w:ascii="Times New Roman" w:eastAsia="Times New Roman" w:hAnsi="Times New Roman"/>
          <w:b/>
          <w:bCs/>
          <w:sz w:val="28"/>
          <w:szCs w:val="28"/>
          <w:lang w:eastAsia="ru-RU"/>
        </w:rPr>
        <w:t>использованием карт</w:t>
      </w:r>
    </w:p>
    <w:p w:rsidR="00A622AC" w:rsidRPr="00E03312" w:rsidRDefault="00A622AC" w:rsidP="00E03312">
      <w:pPr>
        <w:shd w:val="clear" w:color="auto" w:fill="FFFFFF"/>
        <w:spacing w:after="0" w:line="240" w:lineRule="auto"/>
        <w:jc w:val="center"/>
        <w:rPr>
          <w:rFonts w:ascii="Times New Roman" w:eastAsia="Times New Roman" w:hAnsi="Times New Roman"/>
          <w:b/>
          <w:bCs/>
          <w:sz w:val="28"/>
          <w:szCs w:val="28"/>
          <w:lang w:eastAsia="ru-RU"/>
        </w:rPr>
      </w:pPr>
    </w:p>
    <w:p w:rsidR="001150DC" w:rsidRPr="00E03312" w:rsidRDefault="001150DC" w:rsidP="00E03312">
      <w:pPr>
        <w:shd w:val="clear" w:color="auto" w:fill="FFFFFF"/>
        <w:spacing w:after="0" w:line="240" w:lineRule="auto"/>
        <w:ind w:firstLine="708"/>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Операции с использованием карт должны осуществляться учреждением в пределах остатка денежных средств на карте согласно условиям договора, не предусматривающего предоставления кредитной организацией ОФК</w:t>
      </w:r>
      <w:r w:rsidR="009D545A">
        <w:rPr>
          <w:rFonts w:ascii="Times New Roman" w:eastAsia="Times New Roman" w:hAnsi="Times New Roman"/>
          <w:sz w:val="28"/>
          <w:szCs w:val="28"/>
          <w:lang w:eastAsia="ru-RU"/>
        </w:rPr>
        <w:t xml:space="preserve"> по РС(Я)</w:t>
      </w:r>
      <w:r w:rsidRPr="00E03312">
        <w:rPr>
          <w:rFonts w:ascii="Times New Roman" w:eastAsia="Times New Roman" w:hAnsi="Times New Roman"/>
          <w:sz w:val="28"/>
          <w:szCs w:val="28"/>
          <w:lang w:eastAsia="ru-RU"/>
        </w:rPr>
        <w:t xml:space="preserve"> кредита при недостаточности или отсутствии на соответствующем счете 40116 денежных средств. </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xml:space="preserve"> </w:t>
      </w:r>
      <w:r w:rsidRPr="00E03312">
        <w:rPr>
          <w:rFonts w:ascii="Times New Roman" w:eastAsia="Times New Roman" w:hAnsi="Times New Roman"/>
          <w:sz w:val="28"/>
          <w:szCs w:val="28"/>
          <w:lang w:eastAsia="ru-RU"/>
        </w:rPr>
        <w:tab/>
        <w:t xml:space="preserve">Не позднее дня, предшествующего дню получения денежных средств, учреждение направляет в Управление платежное поручение на перечисление денежных средств на карту. </w:t>
      </w:r>
    </w:p>
    <w:p w:rsidR="001150DC" w:rsidRPr="00E03312" w:rsidRDefault="001150DC" w:rsidP="00E03312">
      <w:pPr>
        <w:shd w:val="clear" w:color="auto" w:fill="FFFFFF"/>
        <w:spacing w:after="0" w:line="240" w:lineRule="auto"/>
        <w:ind w:firstLine="708"/>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ОФК</w:t>
      </w:r>
      <w:r w:rsidR="009D545A" w:rsidRPr="009D545A">
        <w:rPr>
          <w:rFonts w:ascii="Times New Roman" w:eastAsia="Times New Roman" w:hAnsi="Times New Roman"/>
          <w:sz w:val="28"/>
          <w:szCs w:val="28"/>
          <w:lang w:eastAsia="ru-RU"/>
        </w:rPr>
        <w:t xml:space="preserve"> </w:t>
      </w:r>
      <w:r w:rsidR="009D545A">
        <w:rPr>
          <w:rFonts w:ascii="Times New Roman" w:eastAsia="Times New Roman" w:hAnsi="Times New Roman"/>
          <w:sz w:val="28"/>
          <w:szCs w:val="28"/>
          <w:lang w:eastAsia="ru-RU"/>
        </w:rPr>
        <w:t>по РС(Я)</w:t>
      </w:r>
      <w:r w:rsidRPr="00E03312">
        <w:rPr>
          <w:rFonts w:ascii="Times New Roman" w:eastAsia="Times New Roman" w:hAnsi="Times New Roman"/>
          <w:sz w:val="28"/>
          <w:szCs w:val="28"/>
          <w:lang w:eastAsia="ru-RU"/>
        </w:rPr>
        <w:t xml:space="preserve"> передает в учреждение банка платежные поручения на перечисление денежных средств на счет 40116 по картам, с заполнением всех налоговых полей.  </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w:t>
      </w:r>
      <w:r w:rsidRPr="00E03312">
        <w:rPr>
          <w:rFonts w:ascii="Times New Roman" w:eastAsia="Times New Roman" w:hAnsi="Times New Roman"/>
          <w:sz w:val="28"/>
          <w:szCs w:val="28"/>
          <w:lang w:eastAsia="ru-RU"/>
        </w:rPr>
        <w:tab/>
        <w:t>В соответствии с условиями договора операции, проводимые учреждением с использованием карт через банкомат (пункт выдачи наличных денежных средств, электронный терминал или другое техническое средство, предназначенное для совершения операций с использованием карт) кредитной организации, выдавшей карты, осуществляются без взимания платы.</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w:t>
      </w:r>
      <w:r w:rsidRPr="00E03312">
        <w:rPr>
          <w:rFonts w:ascii="Times New Roman" w:eastAsia="Times New Roman" w:hAnsi="Times New Roman"/>
          <w:sz w:val="28"/>
          <w:szCs w:val="28"/>
          <w:lang w:eastAsia="ru-RU"/>
        </w:rPr>
        <w:tab/>
        <w:t>Наличие неиспользованных остатков средств на счете по состоянию на 1 января очередного финансового года не допускается</w:t>
      </w:r>
      <w:r w:rsidR="00FF00AB">
        <w:rPr>
          <w:rFonts w:ascii="Times New Roman" w:eastAsia="Times New Roman" w:hAnsi="Times New Roman"/>
          <w:sz w:val="28"/>
          <w:szCs w:val="28"/>
          <w:lang w:eastAsia="ru-RU"/>
        </w:rPr>
        <w:t>.</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color w:val="727171"/>
          <w:sz w:val="28"/>
          <w:szCs w:val="28"/>
          <w:lang w:eastAsia="ru-RU"/>
        </w:rPr>
        <w:t> </w:t>
      </w:r>
      <w:r w:rsidRPr="00E03312">
        <w:rPr>
          <w:rFonts w:ascii="Times New Roman" w:eastAsia="Times New Roman" w:hAnsi="Times New Roman"/>
          <w:color w:val="727171"/>
          <w:sz w:val="28"/>
          <w:szCs w:val="28"/>
          <w:lang w:eastAsia="ru-RU"/>
        </w:rPr>
        <w:tab/>
      </w:r>
      <w:r w:rsidRPr="00E03312">
        <w:rPr>
          <w:rFonts w:ascii="Times New Roman" w:eastAsia="Times New Roman" w:hAnsi="Times New Roman"/>
          <w:sz w:val="28"/>
          <w:szCs w:val="28"/>
          <w:lang w:eastAsia="ru-RU"/>
        </w:rPr>
        <w:t>Карты могут быть возвращены учреждением в кредитную организацию в следующих случаях:</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закрытие лицевых счетов, открытых учреждению в ОФК</w:t>
      </w:r>
      <w:r w:rsidR="009D545A" w:rsidRPr="009D545A">
        <w:rPr>
          <w:rFonts w:ascii="Times New Roman" w:eastAsia="Times New Roman" w:hAnsi="Times New Roman"/>
          <w:sz w:val="28"/>
          <w:szCs w:val="28"/>
          <w:lang w:eastAsia="ru-RU"/>
        </w:rPr>
        <w:t xml:space="preserve"> </w:t>
      </w:r>
      <w:r w:rsidR="009D545A">
        <w:rPr>
          <w:rFonts w:ascii="Times New Roman" w:eastAsia="Times New Roman" w:hAnsi="Times New Roman"/>
          <w:sz w:val="28"/>
          <w:szCs w:val="28"/>
          <w:lang w:eastAsia="ru-RU"/>
        </w:rPr>
        <w:t>по РС(Я)</w:t>
      </w:r>
      <w:r w:rsidRPr="00E03312">
        <w:rPr>
          <w:rFonts w:ascii="Times New Roman" w:eastAsia="Times New Roman" w:hAnsi="Times New Roman"/>
          <w:sz w:val="28"/>
          <w:szCs w:val="28"/>
          <w:lang w:eastAsia="ru-RU"/>
        </w:rPr>
        <w:t>;</w:t>
      </w:r>
      <w:r w:rsidR="009D545A">
        <w:rPr>
          <w:rFonts w:ascii="Times New Roman" w:eastAsia="Times New Roman" w:hAnsi="Times New Roman"/>
          <w:sz w:val="28"/>
          <w:szCs w:val="28"/>
          <w:lang w:eastAsia="ru-RU"/>
        </w:rPr>
        <w:t xml:space="preserve"> </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изменение наименования учреждения, не связанное с его реорганизацией;</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повреждение карты;</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истечение срока действия карты;</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утрата ПИН-кода;</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утрата работником учреждения (клиента), на имя которого выдана карта, полномочий по осуществлению операций с использованием карт;</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закрытие или изменение номера счета, открытого ОФК</w:t>
      </w:r>
      <w:r w:rsidR="009D545A">
        <w:rPr>
          <w:rFonts w:ascii="Times New Roman" w:eastAsia="Times New Roman" w:hAnsi="Times New Roman"/>
          <w:sz w:val="28"/>
          <w:szCs w:val="28"/>
          <w:lang w:eastAsia="ru-RU"/>
        </w:rPr>
        <w:t xml:space="preserve"> по РС(Я)</w:t>
      </w:r>
      <w:r w:rsidRPr="00E03312">
        <w:rPr>
          <w:rFonts w:ascii="Times New Roman" w:eastAsia="Times New Roman" w:hAnsi="Times New Roman"/>
          <w:sz w:val="28"/>
          <w:szCs w:val="28"/>
          <w:lang w:eastAsia="ru-RU"/>
        </w:rPr>
        <w:t xml:space="preserve"> в кредитной организации.</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w:t>
      </w:r>
      <w:r w:rsidRPr="00E03312">
        <w:rPr>
          <w:rFonts w:ascii="Times New Roman" w:eastAsia="Times New Roman" w:hAnsi="Times New Roman"/>
          <w:sz w:val="28"/>
          <w:szCs w:val="28"/>
          <w:lang w:eastAsia="ru-RU"/>
        </w:rPr>
        <w:tab/>
        <w:t>Карты в кредитную организацию возвращает держатель карты учреждения:</w:t>
      </w:r>
    </w:p>
    <w:p w:rsidR="001150DC" w:rsidRPr="00E03312"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по заявлению в произвольной форме, в котором указываются причина возврата, номера карт, подлежащих возврату;</w:t>
      </w:r>
    </w:p>
    <w:p w:rsidR="001150DC" w:rsidRDefault="001150DC" w:rsidP="00E03312">
      <w:pPr>
        <w:shd w:val="clear" w:color="auto" w:fill="FFFFFF"/>
        <w:spacing w:after="0" w:line="240" w:lineRule="auto"/>
        <w:jc w:val="both"/>
        <w:rPr>
          <w:rFonts w:ascii="Times New Roman" w:eastAsia="Times New Roman" w:hAnsi="Times New Roman"/>
          <w:sz w:val="28"/>
          <w:szCs w:val="28"/>
          <w:lang w:eastAsia="ru-RU"/>
        </w:rPr>
      </w:pPr>
      <w:r w:rsidRPr="00E03312">
        <w:rPr>
          <w:rFonts w:ascii="Times New Roman" w:eastAsia="Times New Roman" w:hAnsi="Times New Roman"/>
          <w:sz w:val="28"/>
          <w:szCs w:val="28"/>
          <w:lang w:eastAsia="ru-RU"/>
        </w:rPr>
        <w:t>- по письменному требованию ОФК</w:t>
      </w:r>
      <w:r w:rsidR="009D545A">
        <w:rPr>
          <w:rFonts w:ascii="Times New Roman" w:eastAsia="Times New Roman" w:hAnsi="Times New Roman"/>
          <w:sz w:val="28"/>
          <w:szCs w:val="28"/>
          <w:lang w:eastAsia="ru-RU"/>
        </w:rPr>
        <w:t xml:space="preserve"> по РС(Я)</w:t>
      </w:r>
      <w:r w:rsidRPr="00E03312">
        <w:rPr>
          <w:rFonts w:ascii="Times New Roman" w:eastAsia="Times New Roman" w:hAnsi="Times New Roman"/>
          <w:sz w:val="28"/>
          <w:szCs w:val="28"/>
          <w:lang w:eastAsia="ru-RU"/>
        </w:rPr>
        <w:t xml:space="preserve"> в произвольной форме в иных случаях, установленных договором.</w:t>
      </w:r>
    </w:p>
    <w:p w:rsidR="00A622AC" w:rsidRPr="00E03312" w:rsidRDefault="00A622AC" w:rsidP="00E03312">
      <w:pPr>
        <w:shd w:val="clear" w:color="auto" w:fill="FFFFFF"/>
        <w:spacing w:after="0" w:line="240" w:lineRule="auto"/>
        <w:jc w:val="both"/>
        <w:rPr>
          <w:rFonts w:ascii="Times New Roman" w:eastAsia="Times New Roman" w:hAnsi="Times New Roman"/>
          <w:sz w:val="28"/>
          <w:szCs w:val="28"/>
          <w:lang w:eastAsia="ru-RU"/>
        </w:rPr>
      </w:pPr>
    </w:p>
    <w:p w:rsidR="00203316" w:rsidRPr="00E03312" w:rsidRDefault="00FF00AB" w:rsidP="00E03312">
      <w:pPr>
        <w:widowControl w:val="0"/>
        <w:autoSpaceDE w:val="0"/>
        <w:autoSpaceDN w:val="0"/>
        <w:adjustRightInd w:val="0"/>
        <w:spacing w:after="0" w:line="240" w:lineRule="auto"/>
        <w:ind w:firstLine="567"/>
        <w:jc w:val="center"/>
        <w:outlineLvl w:val="2"/>
        <w:rPr>
          <w:rFonts w:ascii="Times New Roman" w:hAnsi="Times New Roman"/>
          <w:b/>
          <w:sz w:val="28"/>
          <w:szCs w:val="28"/>
        </w:rPr>
      </w:pPr>
      <w:r>
        <w:rPr>
          <w:rFonts w:ascii="Times New Roman" w:hAnsi="Times New Roman"/>
          <w:b/>
          <w:sz w:val="28"/>
          <w:szCs w:val="28"/>
        </w:rPr>
        <w:t>5</w:t>
      </w:r>
      <w:r w:rsidR="00487EB4" w:rsidRPr="00E03312">
        <w:rPr>
          <w:rFonts w:ascii="Times New Roman" w:hAnsi="Times New Roman"/>
          <w:b/>
          <w:sz w:val="28"/>
          <w:szCs w:val="28"/>
        </w:rPr>
        <w:t>.</w:t>
      </w:r>
      <w:r w:rsidR="00203316" w:rsidRPr="00E03312">
        <w:rPr>
          <w:rFonts w:ascii="Times New Roman" w:hAnsi="Times New Roman"/>
          <w:b/>
          <w:sz w:val="28"/>
          <w:szCs w:val="28"/>
        </w:rPr>
        <w:t xml:space="preserve"> Прочие положения</w:t>
      </w:r>
    </w:p>
    <w:p w:rsidR="00203316" w:rsidRPr="00E03312" w:rsidRDefault="00203316" w:rsidP="00E03312">
      <w:pPr>
        <w:widowControl w:val="0"/>
        <w:autoSpaceDE w:val="0"/>
        <w:autoSpaceDN w:val="0"/>
        <w:adjustRightInd w:val="0"/>
        <w:spacing w:after="0" w:line="240" w:lineRule="auto"/>
        <w:ind w:firstLine="567"/>
        <w:rPr>
          <w:rFonts w:ascii="Times New Roman" w:hAnsi="Times New Roman"/>
          <w:sz w:val="28"/>
          <w:szCs w:val="28"/>
        </w:rPr>
      </w:pPr>
    </w:p>
    <w:p w:rsidR="00203316" w:rsidRPr="00E03312" w:rsidRDefault="00FF00AB" w:rsidP="00E03312">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w:t>
      </w:r>
      <w:r w:rsidR="00203316" w:rsidRPr="00E03312">
        <w:rPr>
          <w:rFonts w:ascii="Times New Roman" w:hAnsi="Times New Roman"/>
          <w:sz w:val="28"/>
          <w:szCs w:val="28"/>
        </w:rPr>
        <w:t>.</w:t>
      </w:r>
      <w:r>
        <w:rPr>
          <w:rFonts w:ascii="Times New Roman" w:hAnsi="Times New Roman"/>
          <w:sz w:val="28"/>
          <w:szCs w:val="28"/>
        </w:rPr>
        <w:t>5</w:t>
      </w:r>
      <w:r w:rsidR="00203316" w:rsidRPr="00E03312">
        <w:rPr>
          <w:rFonts w:ascii="Times New Roman" w:hAnsi="Times New Roman"/>
          <w:sz w:val="28"/>
          <w:szCs w:val="28"/>
        </w:rPr>
        <w:t xml:space="preserve">.1. </w:t>
      </w:r>
      <w:r w:rsidR="00AB4843" w:rsidRPr="00E03312">
        <w:rPr>
          <w:rFonts w:ascii="Times New Roman" w:hAnsi="Times New Roman"/>
          <w:sz w:val="28"/>
          <w:szCs w:val="28"/>
        </w:rPr>
        <w:t>Финансовое управление</w:t>
      </w:r>
      <w:r w:rsidR="00203316" w:rsidRPr="00E03312">
        <w:rPr>
          <w:rFonts w:ascii="Times New Roman" w:hAnsi="Times New Roman"/>
          <w:sz w:val="28"/>
          <w:szCs w:val="28"/>
        </w:rPr>
        <w:t xml:space="preserve"> не несет ответственности за правильность содержащихся в платежных и подтверждающих документах клиента сведений и арифметических расчетов, а также за утерю указанных документов после их получения клиентом.</w:t>
      </w:r>
    </w:p>
    <w:p w:rsidR="00203316" w:rsidRPr="00E03312" w:rsidRDefault="00FF00AB" w:rsidP="00E03312">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w:t>
      </w:r>
      <w:r w:rsidR="00203316" w:rsidRPr="00E03312">
        <w:rPr>
          <w:rFonts w:ascii="Times New Roman" w:hAnsi="Times New Roman"/>
          <w:sz w:val="28"/>
          <w:szCs w:val="28"/>
        </w:rPr>
        <w:t>.</w:t>
      </w:r>
      <w:r>
        <w:rPr>
          <w:rFonts w:ascii="Times New Roman" w:hAnsi="Times New Roman"/>
          <w:sz w:val="28"/>
          <w:szCs w:val="28"/>
        </w:rPr>
        <w:t>5</w:t>
      </w:r>
      <w:r w:rsidR="00203316" w:rsidRPr="00E03312">
        <w:rPr>
          <w:rFonts w:ascii="Times New Roman" w:hAnsi="Times New Roman"/>
          <w:sz w:val="28"/>
          <w:szCs w:val="28"/>
        </w:rPr>
        <w:t>.2. Ответственность за организацию и ведение бухгалтерского учета и соответственно за достоверность представляемых подтверждающих документов несет руководитель учреждения в соответствии с законодательством.</w:t>
      </w:r>
    </w:p>
    <w:p w:rsidR="00203316" w:rsidRPr="00B2559B" w:rsidRDefault="00FF00AB" w:rsidP="00E03312">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w:t>
      </w:r>
      <w:r w:rsidR="00203316" w:rsidRPr="00E03312">
        <w:rPr>
          <w:rFonts w:ascii="Times New Roman" w:hAnsi="Times New Roman"/>
          <w:sz w:val="28"/>
          <w:szCs w:val="28"/>
        </w:rPr>
        <w:t>.</w:t>
      </w:r>
      <w:r>
        <w:rPr>
          <w:rFonts w:ascii="Times New Roman" w:hAnsi="Times New Roman"/>
          <w:sz w:val="28"/>
          <w:szCs w:val="28"/>
        </w:rPr>
        <w:t>5</w:t>
      </w:r>
      <w:r w:rsidR="00203316" w:rsidRPr="00E03312">
        <w:rPr>
          <w:rFonts w:ascii="Times New Roman" w:hAnsi="Times New Roman"/>
          <w:sz w:val="28"/>
          <w:szCs w:val="28"/>
        </w:rPr>
        <w:t>.3. Клиенты несут ответственность за соблюдение условий и сроков оплаты принятых денежных обязательств.</w:t>
      </w:r>
    </w:p>
    <w:p w:rsidR="00203316" w:rsidRDefault="00203316" w:rsidP="00203316">
      <w:pPr>
        <w:spacing w:line="300" w:lineRule="atLeast"/>
        <w:ind w:firstLine="567"/>
        <w:rPr>
          <w:sz w:val="28"/>
          <w:szCs w:val="28"/>
        </w:rPr>
      </w:pPr>
    </w:p>
    <w:p w:rsidR="009D545A" w:rsidRDefault="009D545A" w:rsidP="00203316">
      <w:pPr>
        <w:spacing w:line="300" w:lineRule="atLeast"/>
        <w:ind w:firstLine="567"/>
        <w:rPr>
          <w:sz w:val="28"/>
          <w:szCs w:val="28"/>
        </w:rPr>
      </w:pPr>
    </w:p>
    <w:p w:rsidR="009D545A" w:rsidRDefault="009D545A" w:rsidP="00203316">
      <w:pPr>
        <w:spacing w:line="300" w:lineRule="atLeast"/>
        <w:ind w:firstLine="567"/>
        <w:rPr>
          <w:sz w:val="28"/>
          <w:szCs w:val="28"/>
        </w:rPr>
      </w:pPr>
    </w:p>
    <w:p w:rsidR="0049665B" w:rsidRDefault="0049665B" w:rsidP="00203316">
      <w:pPr>
        <w:spacing w:line="300" w:lineRule="atLeast"/>
        <w:ind w:firstLine="567"/>
        <w:rPr>
          <w:sz w:val="28"/>
          <w:szCs w:val="28"/>
        </w:rPr>
      </w:pPr>
    </w:p>
    <w:p w:rsidR="0049665B" w:rsidRDefault="0049665B" w:rsidP="00203316">
      <w:pPr>
        <w:spacing w:line="300" w:lineRule="atLeast"/>
        <w:ind w:firstLine="567"/>
        <w:rPr>
          <w:sz w:val="28"/>
          <w:szCs w:val="28"/>
        </w:rPr>
      </w:pPr>
    </w:p>
    <w:p w:rsidR="0049665B" w:rsidRDefault="0049665B" w:rsidP="00203316">
      <w:pPr>
        <w:spacing w:line="300" w:lineRule="atLeast"/>
        <w:ind w:firstLine="567"/>
        <w:rPr>
          <w:sz w:val="28"/>
          <w:szCs w:val="28"/>
        </w:rPr>
      </w:pPr>
    </w:p>
    <w:p w:rsidR="0049665B" w:rsidRDefault="0049665B" w:rsidP="00203316">
      <w:pPr>
        <w:spacing w:line="300" w:lineRule="atLeast"/>
        <w:ind w:firstLine="567"/>
        <w:rPr>
          <w:sz w:val="28"/>
          <w:szCs w:val="28"/>
        </w:rPr>
      </w:pPr>
    </w:p>
    <w:p w:rsidR="0049665B" w:rsidRDefault="0049665B" w:rsidP="00203316">
      <w:pPr>
        <w:spacing w:line="300" w:lineRule="atLeast"/>
        <w:ind w:firstLine="567"/>
        <w:rPr>
          <w:sz w:val="28"/>
          <w:szCs w:val="28"/>
        </w:rPr>
      </w:pPr>
    </w:p>
    <w:p w:rsidR="0049665B" w:rsidRDefault="0049665B" w:rsidP="00203316">
      <w:pPr>
        <w:spacing w:line="300" w:lineRule="atLeast"/>
        <w:ind w:firstLine="567"/>
        <w:rPr>
          <w:sz w:val="28"/>
          <w:szCs w:val="28"/>
        </w:rPr>
      </w:pPr>
    </w:p>
    <w:p w:rsidR="0049665B" w:rsidRDefault="0049665B" w:rsidP="00203316">
      <w:pPr>
        <w:spacing w:line="300" w:lineRule="atLeast"/>
        <w:ind w:firstLine="567"/>
        <w:rPr>
          <w:sz w:val="28"/>
          <w:szCs w:val="28"/>
        </w:rPr>
      </w:pPr>
    </w:p>
    <w:p w:rsidR="0049665B" w:rsidRDefault="0049665B" w:rsidP="00203316">
      <w:pPr>
        <w:spacing w:line="300" w:lineRule="atLeast"/>
        <w:ind w:firstLine="567"/>
        <w:rPr>
          <w:sz w:val="28"/>
          <w:szCs w:val="28"/>
        </w:rPr>
      </w:pPr>
    </w:p>
    <w:p w:rsidR="00712F39" w:rsidRDefault="00712F39" w:rsidP="00203316">
      <w:pPr>
        <w:spacing w:line="300" w:lineRule="atLeast"/>
        <w:ind w:firstLine="567"/>
        <w:rPr>
          <w:sz w:val="28"/>
          <w:szCs w:val="28"/>
        </w:rPr>
      </w:pPr>
    </w:p>
    <w:p w:rsidR="0049665B" w:rsidRDefault="0049665B" w:rsidP="00203316">
      <w:pPr>
        <w:spacing w:line="300" w:lineRule="atLeast"/>
        <w:ind w:firstLine="567"/>
        <w:rPr>
          <w:sz w:val="28"/>
          <w:szCs w:val="28"/>
        </w:rPr>
      </w:pPr>
    </w:p>
    <w:p w:rsidR="0049665B" w:rsidRDefault="0049665B" w:rsidP="00203316">
      <w:pPr>
        <w:spacing w:line="300" w:lineRule="atLeast"/>
        <w:ind w:firstLine="567"/>
        <w:rPr>
          <w:sz w:val="28"/>
          <w:szCs w:val="28"/>
        </w:rPr>
      </w:pPr>
    </w:p>
    <w:tbl>
      <w:tblPr>
        <w:tblW w:w="9728" w:type="dxa"/>
        <w:tblInd w:w="140" w:type="dxa"/>
        <w:tblLook w:val="0000" w:firstRow="0" w:lastRow="0" w:firstColumn="0" w:lastColumn="0" w:noHBand="0" w:noVBand="0"/>
      </w:tblPr>
      <w:tblGrid>
        <w:gridCol w:w="9728"/>
      </w:tblGrid>
      <w:tr w:rsidR="00203316" w:rsidTr="00FE7B98">
        <w:trPr>
          <w:trHeight w:val="2100"/>
        </w:trPr>
        <w:tc>
          <w:tcPr>
            <w:tcW w:w="9728" w:type="dxa"/>
          </w:tcPr>
          <w:p w:rsidR="0049665B" w:rsidRPr="0049665B" w:rsidRDefault="00AE5FE2" w:rsidP="00AE5FE2">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49665B">
              <w:rPr>
                <w:rFonts w:ascii="Times New Roman" w:hAnsi="Times New Roman"/>
                <w:sz w:val="20"/>
                <w:szCs w:val="20"/>
              </w:rPr>
              <w:t xml:space="preserve"> </w:t>
            </w:r>
            <w:r w:rsidR="00585CA0" w:rsidRPr="00585CA0">
              <w:rPr>
                <w:rFonts w:ascii="Times New Roman" w:hAnsi="Times New Roman"/>
                <w:sz w:val="20"/>
                <w:szCs w:val="20"/>
              </w:rPr>
              <w:t xml:space="preserve">Приложение 1 </w:t>
            </w:r>
            <w:r w:rsidR="00585CA0" w:rsidRPr="0049665B">
              <w:rPr>
                <w:rFonts w:ascii="Times New Roman" w:hAnsi="Times New Roman"/>
                <w:sz w:val="20"/>
                <w:szCs w:val="20"/>
              </w:rPr>
              <w:t xml:space="preserve">к </w:t>
            </w:r>
            <w:r w:rsidR="0049665B" w:rsidRPr="0049665B">
              <w:rPr>
                <w:rFonts w:ascii="Times New Roman" w:hAnsi="Times New Roman"/>
                <w:sz w:val="20"/>
                <w:szCs w:val="20"/>
              </w:rPr>
              <w:t xml:space="preserve">Порядку открытия и ведения                     </w:t>
            </w:r>
          </w:p>
          <w:p w:rsidR="0049665B" w:rsidRPr="0049665B" w:rsidRDefault="0049665B"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лицевых счетов, открытых   муниципальным   </w:t>
            </w:r>
          </w:p>
          <w:p w:rsidR="0049665B" w:rsidRPr="0049665B" w:rsidRDefault="0049665B"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49665B" w:rsidRPr="0049665B" w:rsidRDefault="0049665B" w:rsidP="00AE5FE2">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694454" w:rsidRPr="006378BF" w:rsidRDefault="00694454" w:rsidP="00694454">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585CA0" w:rsidRPr="00585CA0" w:rsidRDefault="00585CA0" w:rsidP="00585CA0">
            <w:pPr>
              <w:tabs>
                <w:tab w:val="left" w:pos="709"/>
              </w:tabs>
              <w:adjustRightInd w:val="0"/>
              <w:spacing w:after="0" w:line="240" w:lineRule="auto"/>
              <w:ind w:left="284"/>
              <w:contextualSpacing/>
              <w:jc w:val="right"/>
              <w:rPr>
                <w:rFonts w:ascii="Times New Roman" w:hAnsi="Times New Roman"/>
                <w:sz w:val="20"/>
                <w:szCs w:val="20"/>
              </w:rPr>
            </w:pPr>
          </w:p>
          <w:p w:rsidR="004C5798" w:rsidRPr="00105FE2" w:rsidRDefault="004C5798" w:rsidP="009C3A6B">
            <w:pPr>
              <w:autoSpaceDE w:val="0"/>
              <w:autoSpaceDN w:val="0"/>
              <w:adjustRightInd w:val="0"/>
              <w:spacing w:after="0" w:line="240" w:lineRule="auto"/>
              <w:jc w:val="center"/>
              <w:rPr>
                <w:rFonts w:ascii="Courier New" w:hAnsi="Courier New" w:cs="Courier New"/>
                <w:sz w:val="24"/>
                <w:szCs w:val="24"/>
              </w:rPr>
            </w:pPr>
          </w:p>
          <w:p w:rsidR="00203316" w:rsidRPr="009B4696" w:rsidRDefault="00FB7A24" w:rsidP="00FE7B98">
            <w:pPr>
              <w:pStyle w:val="ConsPlusNonformat"/>
              <w:widowControl/>
            </w:pPr>
            <w:r>
              <w:t xml:space="preserve">                               </w:t>
            </w:r>
            <w:r w:rsidR="00203316" w:rsidRPr="009B4696">
              <w:t>ЗАЯВЛЕНИЕ</w:t>
            </w:r>
          </w:p>
          <w:p w:rsidR="00203316" w:rsidRPr="009B4696" w:rsidRDefault="00203316" w:rsidP="00FE7B98">
            <w:pPr>
              <w:pStyle w:val="ConsPlusNonformat"/>
              <w:widowControl/>
            </w:pPr>
            <w:r w:rsidRPr="009B4696">
              <w:t xml:space="preserve">               на открытие лицевого счета для учета операций</w:t>
            </w:r>
          </w:p>
          <w:p w:rsidR="00203316" w:rsidRPr="009B4696" w:rsidRDefault="00203316" w:rsidP="00FE7B98">
            <w:pPr>
              <w:pStyle w:val="ConsPlusNonformat"/>
              <w:widowControl/>
              <w:jc w:val="center"/>
            </w:pPr>
            <w:proofErr w:type="spellStart"/>
            <w:r w:rsidRPr="009B4696">
              <w:t>неучастника</w:t>
            </w:r>
            <w:proofErr w:type="spellEnd"/>
            <w:r w:rsidRPr="009B4696">
              <w:t xml:space="preserve"> бюджетного процесса</w:t>
            </w:r>
          </w:p>
          <w:p w:rsidR="00203316" w:rsidRPr="009B4696" w:rsidRDefault="00203316" w:rsidP="00FE7B98">
            <w:pPr>
              <w:pStyle w:val="ConsPlusNonformat"/>
              <w:widowControl/>
            </w:pPr>
            <w:r w:rsidRPr="009B4696">
              <w:t xml:space="preserve">                      от "___" ______________ 20__ г.</w:t>
            </w:r>
          </w:p>
          <w:p w:rsidR="00203316" w:rsidRPr="009B4696" w:rsidRDefault="00203316" w:rsidP="00FE7B98">
            <w:pPr>
              <w:pStyle w:val="ConsPlusNonformat"/>
              <w:widowControl/>
            </w:pPr>
          </w:p>
          <w:p w:rsidR="00203316" w:rsidRPr="009B4696" w:rsidRDefault="00203316" w:rsidP="00FE7B98">
            <w:pPr>
              <w:pStyle w:val="ConsPlusNonformat"/>
              <w:widowControl/>
              <w:jc w:val="both"/>
            </w:pPr>
            <w:r w:rsidRPr="009B4696">
              <w:t xml:space="preserve">                                                                  ┌───────┐</w:t>
            </w:r>
          </w:p>
          <w:p w:rsidR="00203316" w:rsidRPr="009B4696" w:rsidRDefault="00203316" w:rsidP="00FE7B98">
            <w:pPr>
              <w:pStyle w:val="ConsPlusNonformat"/>
              <w:widowControl/>
              <w:jc w:val="both"/>
            </w:pPr>
            <w:r w:rsidRPr="009B4696">
              <w:t xml:space="preserve">                                                                  │ </w:t>
            </w:r>
            <w:proofErr w:type="gramStart"/>
            <w:r w:rsidRPr="009B4696">
              <w:t>Коды  │</w:t>
            </w:r>
            <w:proofErr w:type="gramEnd"/>
          </w:p>
          <w:p w:rsidR="00203316" w:rsidRPr="009B4696" w:rsidRDefault="00203316" w:rsidP="00FE7B98">
            <w:pPr>
              <w:pStyle w:val="ConsPlusNonformat"/>
              <w:widowControl/>
              <w:jc w:val="both"/>
            </w:pPr>
            <w:r w:rsidRPr="009B4696">
              <w:t xml:space="preserve">                                                                  ├───────┤</w:t>
            </w:r>
          </w:p>
          <w:p w:rsidR="00203316" w:rsidRPr="009B4696" w:rsidRDefault="00203316" w:rsidP="00FE7B98">
            <w:pPr>
              <w:pStyle w:val="ConsPlusNonformat"/>
              <w:widowControl/>
              <w:jc w:val="both"/>
            </w:pPr>
            <w:r w:rsidRPr="009B4696">
              <w:t xml:space="preserve">                                                     Форма по КФД │0531832│</w:t>
            </w:r>
          </w:p>
          <w:p w:rsidR="00203316" w:rsidRPr="009B4696" w:rsidRDefault="00203316" w:rsidP="00FE7B98">
            <w:pPr>
              <w:pStyle w:val="ConsPlusNonformat"/>
              <w:widowControl/>
              <w:jc w:val="both"/>
            </w:pPr>
            <w:r w:rsidRPr="009B4696">
              <w:t xml:space="preserve">                                                                  ├───────┤</w:t>
            </w:r>
          </w:p>
          <w:p w:rsidR="00203316" w:rsidRPr="009B4696" w:rsidRDefault="00203316" w:rsidP="00FE7B98">
            <w:pPr>
              <w:pStyle w:val="ConsPlusNonformat"/>
              <w:widowControl/>
              <w:jc w:val="both"/>
            </w:pPr>
            <w:r w:rsidRPr="009B4696">
              <w:t xml:space="preserve">                                                             Дата │       │</w:t>
            </w:r>
          </w:p>
          <w:p w:rsidR="00203316" w:rsidRPr="009B4696" w:rsidRDefault="00203316" w:rsidP="00FE7B98">
            <w:pPr>
              <w:pStyle w:val="ConsPlusNonformat"/>
              <w:widowControl/>
              <w:jc w:val="both"/>
            </w:pPr>
            <w:r w:rsidRPr="009B4696">
              <w:t xml:space="preserve">                                                                  ├───────┤</w:t>
            </w:r>
          </w:p>
          <w:p w:rsidR="00203316" w:rsidRPr="009B4696" w:rsidRDefault="00203316" w:rsidP="00FE7B98">
            <w:pPr>
              <w:pStyle w:val="ConsPlusNonformat"/>
              <w:widowControl/>
              <w:jc w:val="both"/>
            </w:pPr>
            <w:r w:rsidRPr="009B4696">
              <w:t xml:space="preserve">                                                          по ОКПО │       │</w:t>
            </w:r>
          </w:p>
          <w:p w:rsidR="00203316" w:rsidRPr="009B4696" w:rsidRDefault="00203316" w:rsidP="00FE7B98">
            <w:pPr>
              <w:pStyle w:val="ConsPlusNonformat"/>
              <w:widowControl/>
              <w:jc w:val="both"/>
            </w:pPr>
            <w:r w:rsidRPr="009B4696">
              <w:t>Наименование               _________________________              ├───────┤</w:t>
            </w:r>
          </w:p>
          <w:p w:rsidR="00203316" w:rsidRPr="009B4696" w:rsidRDefault="00203316" w:rsidP="00FE7B98">
            <w:pPr>
              <w:pStyle w:val="ConsPlusNonformat"/>
              <w:widowControl/>
              <w:jc w:val="both"/>
            </w:pPr>
            <w:r w:rsidRPr="009B4696">
              <w:t>клиента                    _________________________          ИНН │       │</w:t>
            </w:r>
          </w:p>
          <w:p w:rsidR="00203316" w:rsidRPr="009B4696" w:rsidRDefault="00203316" w:rsidP="00FE7B98">
            <w:pPr>
              <w:pStyle w:val="ConsPlusNonformat"/>
              <w:widowControl/>
              <w:jc w:val="both"/>
            </w:pPr>
            <w:r w:rsidRPr="009B4696">
              <w:t xml:space="preserve">                             (полное </w:t>
            </w:r>
            <w:proofErr w:type="gramStart"/>
            <w:r w:rsidRPr="009B4696">
              <w:t xml:space="preserve">наименование)   </w:t>
            </w:r>
            <w:proofErr w:type="gramEnd"/>
            <w:r w:rsidRPr="009B4696">
              <w:t xml:space="preserve">             ├───────┤</w:t>
            </w:r>
          </w:p>
          <w:p w:rsidR="00203316" w:rsidRPr="009B4696" w:rsidRDefault="00203316" w:rsidP="00FE7B98">
            <w:pPr>
              <w:pStyle w:val="ConsPlusNonformat"/>
              <w:widowControl/>
              <w:jc w:val="both"/>
            </w:pPr>
            <w:r w:rsidRPr="009B4696">
              <w:t xml:space="preserve">                                                              КПП │       │</w:t>
            </w:r>
          </w:p>
          <w:p w:rsidR="00203316" w:rsidRPr="009B4696" w:rsidRDefault="00203316" w:rsidP="00FE7B98">
            <w:pPr>
              <w:pStyle w:val="ConsPlusNonformat"/>
              <w:widowControl/>
              <w:jc w:val="both"/>
            </w:pPr>
            <w:r w:rsidRPr="009B4696">
              <w:t xml:space="preserve">                                                                  ├───────┤</w:t>
            </w:r>
          </w:p>
          <w:p w:rsidR="00203316" w:rsidRPr="009B4696" w:rsidRDefault="00203316" w:rsidP="00FE7B98">
            <w:pPr>
              <w:pStyle w:val="ConsPlusNonformat"/>
              <w:widowControl/>
              <w:jc w:val="both"/>
            </w:pPr>
            <w:r w:rsidRPr="009B4696">
              <w:t>Наименование вышестоящей   _________________________      по ОКПО │       │</w:t>
            </w:r>
          </w:p>
          <w:p w:rsidR="00203316" w:rsidRPr="009B4696" w:rsidRDefault="00203316" w:rsidP="00FE7B98">
            <w:pPr>
              <w:pStyle w:val="ConsPlusNonformat"/>
              <w:widowControl/>
              <w:jc w:val="both"/>
            </w:pPr>
            <w:r w:rsidRPr="009B4696">
              <w:t xml:space="preserve">организации               </w:t>
            </w:r>
            <w:proofErr w:type="gramStart"/>
            <w:r w:rsidRPr="009B4696">
              <w:t xml:space="preserve">   (</w:t>
            </w:r>
            <w:proofErr w:type="gramEnd"/>
            <w:r w:rsidRPr="009B4696">
              <w:t>полное наименование)                │       │</w:t>
            </w:r>
          </w:p>
          <w:p w:rsidR="00203316" w:rsidRPr="009B4696" w:rsidRDefault="00C05B68" w:rsidP="00FE7B98">
            <w:pPr>
              <w:pStyle w:val="ConsPlusNonformat"/>
              <w:widowControl/>
              <w:jc w:val="both"/>
            </w:pPr>
            <w:r>
              <w:t xml:space="preserve">Финансовое управление             </w:t>
            </w:r>
            <w:r w:rsidR="005D514C" w:rsidRPr="009B4696">
              <w:t xml:space="preserve">          </w:t>
            </w:r>
            <w:r w:rsidR="007524B8">
              <w:t xml:space="preserve">  </w:t>
            </w:r>
            <w:r w:rsidR="0043785B">
              <w:t xml:space="preserve">    </w:t>
            </w:r>
            <w:r w:rsidR="007524B8">
              <w:t xml:space="preserve">   </w:t>
            </w:r>
            <w:r w:rsidR="005D514C" w:rsidRPr="009B4696">
              <w:t xml:space="preserve"> </w:t>
            </w:r>
            <w:r w:rsidR="00203316" w:rsidRPr="009B4696">
              <w:t>Глава по БК │       │</w:t>
            </w:r>
          </w:p>
          <w:p w:rsidR="00203316" w:rsidRPr="009B4696" w:rsidRDefault="00203316" w:rsidP="00FE7B98">
            <w:pPr>
              <w:pStyle w:val="ConsPlusNonformat"/>
              <w:widowControl/>
              <w:jc w:val="both"/>
            </w:pPr>
            <w:r w:rsidRPr="009B4696">
              <w:t>----------------------------------------------------              │       │</w:t>
            </w:r>
          </w:p>
          <w:p w:rsidR="00203316" w:rsidRPr="009B4696" w:rsidRDefault="00203316" w:rsidP="00FE7B98">
            <w:pPr>
              <w:pStyle w:val="ConsPlusNonformat"/>
              <w:widowControl/>
              <w:jc w:val="both"/>
            </w:pPr>
            <w:r w:rsidRPr="009B4696">
              <w:t xml:space="preserve">                                                                  ├───────┤</w:t>
            </w:r>
          </w:p>
          <w:p w:rsidR="00203316" w:rsidRPr="009B4696" w:rsidRDefault="00203316" w:rsidP="00FE7B98">
            <w:pPr>
              <w:pStyle w:val="ConsPlusNonformat"/>
              <w:widowControl/>
              <w:jc w:val="both"/>
            </w:pPr>
            <w:r w:rsidRPr="009B4696">
              <w:t>Прошу открыть лицевой ______________________________ код лицевого │       │</w:t>
            </w:r>
          </w:p>
          <w:p w:rsidR="00203316" w:rsidRPr="009B4696" w:rsidRDefault="00203316" w:rsidP="00FE7B98">
            <w:pPr>
              <w:pStyle w:val="ConsPlusNonformat"/>
              <w:widowControl/>
              <w:jc w:val="both"/>
            </w:pPr>
            <w:r w:rsidRPr="009B4696">
              <w:t xml:space="preserve">счет                    </w:t>
            </w:r>
            <w:proofErr w:type="gramStart"/>
            <w:r w:rsidRPr="009B4696">
              <w:t xml:space="preserve">   (</w:t>
            </w:r>
            <w:proofErr w:type="gramEnd"/>
            <w:r w:rsidRPr="009B4696">
              <w:t>вид лицевого счета)             счета │       │</w:t>
            </w:r>
          </w:p>
          <w:p w:rsidR="00203316" w:rsidRPr="009B4696" w:rsidRDefault="00203316" w:rsidP="00FE7B98">
            <w:pPr>
              <w:pStyle w:val="ConsPlusNonformat"/>
              <w:widowControl/>
              <w:jc w:val="both"/>
            </w:pPr>
            <w:r w:rsidRPr="009B4696">
              <w:t xml:space="preserve">                                                                  └───────┘</w:t>
            </w:r>
          </w:p>
          <w:p w:rsidR="00203316" w:rsidRPr="009B4696" w:rsidRDefault="00203316" w:rsidP="00FE7B98">
            <w:pPr>
              <w:pStyle w:val="ConsPlusNonformat"/>
              <w:widowControl/>
            </w:pPr>
          </w:p>
          <w:p w:rsidR="00203316" w:rsidRPr="009B4696" w:rsidRDefault="00203316" w:rsidP="00FE7B98">
            <w:pPr>
              <w:pStyle w:val="ConsPlusNonformat"/>
              <w:widowControl/>
            </w:pPr>
            <w:r w:rsidRPr="009B4696">
              <w:t>Руководитель</w:t>
            </w:r>
          </w:p>
          <w:p w:rsidR="00203316" w:rsidRPr="009B4696" w:rsidRDefault="00203316" w:rsidP="00FE7B98">
            <w:pPr>
              <w:pStyle w:val="ConsPlusNonformat"/>
              <w:widowControl/>
            </w:pPr>
            <w:r w:rsidRPr="009B4696">
              <w:t>клиента</w:t>
            </w:r>
          </w:p>
          <w:p w:rsidR="00203316" w:rsidRPr="009B4696" w:rsidRDefault="00AE5FE2" w:rsidP="00FE7B98">
            <w:pPr>
              <w:pStyle w:val="ConsPlusNonformat"/>
              <w:widowControl/>
            </w:pPr>
            <w:r>
              <w:t>(</w:t>
            </w:r>
            <w:r w:rsidR="00203316" w:rsidRPr="009B4696">
              <w:t xml:space="preserve">уполномоченное </w:t>
            </w:r>
            <w:proofErr w:type="gramStart"/>
            <w:r w:rsidR="00203316" w:rsidRPr="009B4696">
              <w:t xml:space="preserve">лицо)   </w:t>
            </w:r>
            <w:proofErr w:type="gramEnd"/>
            <w:r w:rsidR="00203316" w:rsidRPr="009B4696">
              <w:t xml:space="preserve">  _____________ __________ ______________</w:t>
            </w:r>
          </w:p>
          <w:p w:rsidR="00203316" w:rsidRPr="009B4696" w:rsidRDefault="00AE5FE2" w:rsidP="00FE7B98">
            <w:pPr>
              <w:pStyle w:val="ConsPlusNonformat"/>
              <w:widowControl/>
            </w:pPr>
            <w:r>
              <w:t xml:space="preserve">                           </w:t>
            </w:r>
            <w:r w:rsidR="00203316" w:rsidRPr="009B4696">
              <w:t>(</w:t>
            </w:r>
            <w:proofErr w:type="gramStart"/>
            <w:r w:rsidR="00203316" w:rsidRPr="009B4696">
              <w:t>должность)  (</w:t>
            </w:r>
            <w:proofErr w:type="gramEnd"/>
            <w:r w:rsidR="00203316" w:rsidRPr="009B4696">
              <w:t>подпись)   (расшифровка</w:t>
            </w:r>
          </w:p>
          <w:p w:rsidR="00203316" w:rsidRPr="009B4696" w:rsidRDefault="00203316" w:rsidP="00FE7B98">
            <w:pPr>
              <w:pStyle w:val="ConsPlusNonformat"/>
              <w:widowControl/>
            </w:pPr>
            <w:r w:rsidRPr="009B4696">
              <w:t xml:space="preserve">                                                      подписи)</w:t>
            </w:r>
          </w:p>
          <w:p w:rsidR="00203316" w:rsidRPr="009B4696" w:rsidRDefault="00203316" w:rsidP="00FE7B98">
            <w:pPr>
              <w:pStyle w:val="ConsPlusNonformat"/>
              <w:widowControl/>
            </w:pPr>
            <w:proofErr w:type="spellStart"/>
            <w:r w:rsidRPr="009B4696">
              <w:t>м.п</w:t>
            </w:r>
            <w:proofErr w:type="spellEnd"/>
            <w:r w:rsidRPr="009B4696">
              <w:t>.</w:t>
            </w:r>
          </w:p>
          <w:p w:rsidR="00203316" w:rsidRPr="009B4696" w:rsidRDefault="00203316" w:rsidP="00FE7B98">
            <w:pPr>
              <w:pStyle w:val="ConsPlusNonformat"/>
              <w:widowControl/>
            </w:pPr>
            <w:r w:rsidRPr="009B4696">
              <w:t>Главный бухгалтер</w:t>
            </w:r>
          </w:p>
          <w:p w:rsidR="00203316" w:rsidRPr="009B4696" w:rsidRDefault="00203316" w:rsidP="00FE7B98">
            <w:pPr>
              <w:pStyle w:val="ConsPlusNonformat"/>
              <w:widowControl/>
            </w:pPr>
            <w:r w:rsidRPr="009B4696">
              <w:t>клиента</w:t>
            </w:r>
          </w:p>
          <w:p w:rsidR="00203316" w:rsidRPr="009B4696" w:rsidRDefault="00203316" w:rsidP="00FE7B98">
            <w:pPr>
              <w:pStyle w:val="ConsPlusNonformat"/>
              <w:widowControl/>
            </w:pPr>
            <w:r w:rsidRPr="009B4696">
              <w:t xml:space="preserve">(уполномоченное </w:t>
            </w:r>
            <w:proofErr w:type="gramStart"/>
            <w:r w:rsidRPr="009B4696">
              <w:t xml:space="preserve">лицо)   </w:t>
            </w:r>
            <w:proofErr w:type="gramEnd"/>
            <w:r w:rsidRPr="009B4696">
              <w:t xml:space="preserve">  _____________ __________ ______________</w:t>
            </w:r>
          </w:p>
          <w:p w:rsidR="00203316" w:rsidRPr="009B4696" w:rsidRDefault="00AE5FE2" w:rsidP="00FE7B98">
            <w:pPr>
              <w:pStyle w:val="ConsPlusNonformat"/>
              <w:widowControl/>
            </w:pPr>
            <w:r>
              <w:t xml:space="preserve">                            </w:t>
            </w:r>
            <w:r w:rsidR="00203316" w:rsidRPr="009B4696">
              <w:t>(</w:t>
            </w:r>
            <w:proofErr w:type="gramStart"/>
            <w:r w:rsidR="00203316" w:rsidRPr="009B4696">
              <w:t>должность)  (</w:t>
            </w:r>
            <w:proofErr w:type="gramEnd"/>
            <w:r w:rsidR="00203316" w:rsidRPr="009B4696">
              <w:t>подпись)   (расшифровка</w:t>
            </w:r>
          </w:p>
          <w:p w:rsidR="00203316" w:rsidRPr="009B4696" w:rsidRDefault="00203316" w:rsidP="00FE7B98">
            <w:pPr>
              <w:pStyle w:val="ConsPlusNonformat"/>
              <w:widowControl/>
            </w:pPr>
            <w:r w:rsidRPr="009B4696">
              <w:t xml:space="preserve">                                                      подписи)</w:t>
            </w:r>
          </w:p>
          <w:p w:rsidR="00203316" w:rsidRPr="009B4696" w:rsidRDefault="00203316" w:rsidP="00FE7B98">
            <w:pPr>
              <w:pStyle w:val="ConsPlusNonformat"/>
              <w:widowControl/>
            </w:pPr>
          </w:p>
          <w:p w:rsidR="00203316" w:rsidRPr="009B4696" w:rsidRDefault="00203316" w:rsidP="00FE7B98">
            <w:pPr>
              <w:pStyle w:val="ConsPlusNonformat"/>
              <w:widowControl/>
            </w:pPr>
            <w:r w:rsidRPr="009B4696">
              <w:t>"___" ________________ 20__ г.</w:t>
            </w:r>
          </w:p>
          <w:p w:rsidR="00203316" w:rsidRPr="009B4696" w:rsidRDefault="00203316" w:rsidP="00FE7B98">
            <w:pPr>
              <w:pStyle w:val="ConsPlusNonformat"/>
              <w:widowControl/>
            </w:pPr>
          </w:p>
          <w:p w:rsidR="00105FE2" w:rsidRDefault="00203316" w:rsidP="00FE7B98">
            <w:pPr>
              <w:pStyle w:val="ConsPlusNonformat"/>
              <w:widowControl/>
            </w:pPr>
            <w:r w:rsidRPr="009B4696">
              <w:t xml:space="preserve">      </w:t>
            </w: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4C5798" w:rsidRDefault="004C5798" w:rsidP="00FE7B98">
            <w:pPr>
              <w:pStyle w:val="ConsPlusNonformat"/>
              <w:widowControl/>
            </w:pPr>
          </w:p>
          <w:p w:rsidR="004C5798" w:rsidRDefault="004C5798"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105FE2" w:rsidRDefault="00105FE2" w:rsidP="00FE7B98">
            <w:pPr>
              <w:pStyle w:val="ConsPlusNonformat"/>
              <w:widowControl/>
            </w:pPr>
          </w:p>
          <w:p w:rsidR="00203316" w:rsidRPr="009B4696" w:rsidRDefault="00203316" w:rsidP="00FE7B98">
            <w:pPr>
              <w:pStyle w:val="ConsPlusNonformat"/>
              <w:widowControl/>
            </w:pPr>
            <w:r w:rsidRPr="009B4696">
              <w:t xml:space="preserve"> Отметка вышестоящей организации о подтверждении необходимости</w:t>
            </w:r>
          </w:p>
          <w:p w:rsidR="00203316" w:rsidRPr="009B4696" w:rsidRDefault="00203316" w:rsidP="00FE7B98">
            <w:pPr>
              <w:pStyle w:val="ConsPlusNonformat"/>
              <w:widowControl/>
            </w:pPr>
            <w:r w:rsidRPr="009B4696">
              <w:t xml:space="preserve">                      открытия лицевого счета клиенту</w:t>
            </w:r>
          </w:p>
          <w:p w:rsidR="00203316" w:rsidRPr="009B4696" w:rsidRDefault="00203316" w:rsidP="00FE7B98">
            <w:pPr>
              <w:pStyle w:val="ConsPlusNonformat"/>
              <w:widowControl/>
            </w:pPr>
          </w:p>
          <w:p w:rsidR="00203316" w:rsidRPr="009B4696" w:rsidRDefault="00203316" w:rsidP="00FE7B98">
            <w:pPr>
              <w:pStyle w:val="ConsPlusNonformat"/>
              <w:widowControl/>
            </w:pPr>
            <w:r w:rsidRPr="009B4696">
              <w:t xml:space="preserve">Руководитель (уполномоченное </w:t>
            </w:r>
            <w:proofErr w:type="gramStart"/>
            <w:r w:rsidRPr="009B4696">
              <w:t xml:space="preserve">лицо)   </w:t>
            </w:r>
            <w:proofErr w:type="gramEnd"/>
            <w:r w:rsidRPr="009B4696">
              <w:t xml:space="preserve">   ___________ _________ _____________</w:t>
            </w:r>
          </w:p>
          <w:p w:rsidR="00203316" w:rsidRPr="009B4696" w:rsidRDefault="00AE5FE2" w:rsidP="00FE7B98">
            <w:pPr>
              <w:pStyle w:val="ConsPlusNonformat"/>
              <w:widowControl/>
            </w:pPr>
            <w:r>
              <w:t xml:space="preserve">                                         </w:t>
            </w:r>
            <w:r w:rsidR="00203316" w:rsidRPr="009B4696">
              <w:t>(должность) (подпись) (расшифровка</w:t>
            </w:r>
          </w:p>
          <w:p w:rsidR="00203316" w:rsidRPr="009B4696" w:rsidRDefault="00203316" w:rsidP="00FE7B98">
            <w:pPr>
              <w:pStyle w:val="ConsPlusNonformat"/>
              <w:widowControl/>
            </w:pPr>
            <w:r w:rsidRPr="009B4696">
              <w:t xml:space="preserve">                                                                подписи)</w:t>
            </w:r>
          </w:p>
          <w:p w:rsidR="00203316" w:rsidRPr="009B4696" w:rsidRDefault="00203316" w:rsidP="00FE7B98">
            <w:pPr>
              <w:pStyle w:val="ConsPlusNonformat"/>
              <w:widowControl/>
            </w:pPr>
            <w:proofErr w:type="spellStart"/>
            <w:r w:rsidRPr="009B4696">
              <w:t>м.п</w:t>
            </w:r>
            <w:proofErr w:type="spellEnd"/>
            <w:r w:rsidRPr="009B4696">
              <w:t>.</w:t>
            </w:r>
          </w:p>
          <w:p w:rsidR="00203316" w:rsidRPr="009B4696" w:rsidRDefault="00203316" w:rsidP="00FE7B98">
            <w:pPr>
              <w:pStyle w:val="ConsPlusNonformat"/>
              <w:widowControl/>
            </w:pPr>
          </w:p>
          <w:p w:rsidR="00203316" w:rsidRPr="009B4696" w:rsidRDefault="00203316" w:rsidP="00FE7B98">
            <w:pPr>
              <w:pStyle w:val="ConsPlusNonformat"/>
              <w:widowControl/>
            </w:pPr>
            <w:r w:rsidRPr="009B4696">
              <w:t>Главный бухгалтер (уполномоченное лицо) ___________ _________ _____________</w:t>
            </w:r>
          </w:p>
          <w:p w:rsidR="00203316" w:rsidRPr="009B4696" w:rsidRDefault="00AE5FE2" w:rsidP="00FE7B98">
            <w:pPr>
              <w:pStyle w:val="ConsPlusNonformat"/>
              <w:widowControl/>
            </w:pPr>
            <w:r>
              <w:t xml:space="preserve">                                         </w:t>
            </w:r>
            <w:r w:rsidR="00203316" w:rsidRPr="009B4696">
              <w:t>(должность) (подпись) (расшифровка</w:t>
            </w:r>
          </w:p>
          <w:p w:rsidR="00203316" w:rsidRPr="009B4696" w:rsidRDefault="00203316" w:rsidP="00FE7B98">
            <w:pPr>
              <w:pStyle w:val="ConsPlusNonformat"/>
              <w:widowControl/>
            </w:pPr>
            <w:r w:rsidRPr="009B4696">
              <w:t xml:space="preserve">                                                                подписи)</w:t>
            </w:r>
          </w:p>
          <w:p w:rsidR="00203316" w:rsidRPr="009B4696" w:rsidRDefault="00203316" w:rsidP="00FE7B98">
            <w:pPr>
              <w:pStyle w:val="ConsPlusNonformat"/>
              <w:widowControl/>
            </w:pPr>
          </w:p>
          <w:p w:rsidR="00203316" w:rsidRPr="009B4696" w:rsidRDefault="00203316" w:rsidP="00FE7B98">
            <w:pPr>
              <w:pStyle w:val="ConsPlusNonformat"/>
              <w:widowControl/>
            </w:pPr>
            <w:r w:rsidRPr="009B4696">
              <w:t>"___" ________________ 20__ г.</w:t>
            </w:r>
          </w:p>
          <w:p w:rsidR="00203316" w:rsidRPr="009B4696" w:rsidRDefault="00203316" w:rsidP="00FE7B98">
            <w:pPr>
              <w:pStyle w:val="ConsPlusNonformat"/>
              <w:widowControl/>
            </w:pPr>
          </w:p>
          <w:p w:rsidR="00203316" w:rsidRPr="009B4696" w:rsidRDefault="00203316" w:rsidP="00E11D06">
            <w:pPr>
              <w:pStyle w:val="ConsPlusNonformat"/>
              <w:widowControl/>
            </w:pPr>
          </w:p>
          <w:p w:rsidR="00203316" w:rsidRPr="009B4696" w:rsidRDefault="00203316" w:rsidP="00FE7B98">
            <w:pPr>
              <w:pStyle w:val="ConsPlusNonformat"/>
              <w:widowControl/>
            </w:pPr>
          </w:p>
          <w:p w:rsidR="00E215CA" w:rsidRPr="009B4696" w:rsidRDefault="00E215CA" w:rsidP="00FE7B98">
            <w:pPr>
              <w:pStyle w:val="ConsPlusNonformat"/>
              <w:widowControl/>
            </w:pPr>
          </w:p>
          <w:p w:rsidR="00203316" w:rsidRPr="009B4696" w:rsidRDefault="00203316" w:rsidP="00FE7B98">
            <w:pPr>
              <w:pStyle w:val="ConsPlusNonformat"/>
              <w:widowControl/>
            </w:pPr>
          </w:p>
          <w:p w:rsidR="009B4696" w:rsidRPr="00963178" w:rsidRDefault="00203316" w:rsidP="00FE7B98">
            <w:pPr>
              <w:pStyle w:val="ConsPlusNonformat"/>
              <w:widowControl/>
            </w:pPr>
            <w:r w:rsidRPr="00963178">
              <w:t xml:space="preserve">          Отметка </w:t>
            </w:r>
            <w:r w:rsidR="00E11D06">
              <w:t>финансового органа об открытии лицевого счета</w:t>
            </w:r>
          </w:p>
          <w:p w:rsidR="009B4696" w:rsidRDefault="009B4696" w:rsidP="00FE7B98">
            <w:pPr>
              <w:pStyle w:val="ConsPlusNonformat"/>
              <w:widowControl/>
            </w:pPr>
          </w:p>
          <w:p w:rsidR="00203316" w:rsidRPr="00963178" w:rsidRDefault="00203316" w:rsidP="00FE7B98">
            <w:pPr>
              <w:pStyle w:val="ConsPlusNonformat"/>
              <w:widowControl/>
            </w:pPr>
            <w:r w:rsidRPr="00963178">
              <w:t xml:space="preserve"> N _________</w:t>
            </w:r>
          </w:p>
          <w:p w:rsidR="00203316" w:rsidRDefault="00203316" w:rsidP="00FE7B98">
            <w:pPr>
              <w:pStyle w:val="ConsPlusNonformat"/>
              <w:widowControl/>
            </w:pPr>
          </w:p>
          <w:p w:rsidR="009B4696" w:rsidRPr="00963178" w:rsidRDefault="009B4696" w:rsidP="00FE7B98">
            <w:pPr>
              <w:pStyle w:val="ConsPlusNonformat"/>
              <w:widowControl/>
            </w:pPr>
          </w:p>
          <w:p w:rsidR="00203316" w:rsidRPr="00963178" w:rsidRDefault="00203316" w:rsidP="00FE7B98">
            <w:pPr>
              <w:pStyle w:val="ConsPlusNonformat"/>
              <w:widowControl/>
            </w:pPr>
            <w:r w:rsidRPr="00963178">
              <w:t>Руководитель</w:t>
            </w:r>
          </w:p>
          <w:p w:rsidR="00203316" w:rsidRPr="00963178" w:rsidRDefault="00203316" w:rsidP="00FE7B98">
            <w:pPr>
              <w:pStyle w:val="ConsPlusNonformat"/>
              <w:widowControl/>
            </w:pPr>
            <w:r w:rsidRPr="00963178">
              <w:t xml:space="preserve">(уполномоченное </w:t>
            </w:r>
            <w:proofErr w:type="gramStart"/>
            <w:r w:rsidRPr="00963178">
              <w:t xml:space="preserve">лицо)   </w:t>
            </w:r>
            <w:proofErr w:type="gramEnd"/>
            <w:r w:rsidRPr="00963178">
              <w:t xml:space="preserve">  _____________ __________ ______________</w:t>
            </w:r>
          </w:p>
          <w:p w:rsidR="00203316" w:rsidRPr="00963178" w:rsidRDefault="00AE5FE2" w:rsidP="00FE7B98">
            <w:pPr>
              <w:pStyle w:val="ConsPlusNonformat"/>
              <w:widowControl/>
            </w:pPr>
            <w:r>
              <w:t xml:space="preserve">                           </w:t>
            </w:r>
            <w:r w:rsidR="00203316" w:rsidRPr="00963178">
              <w:t>(</w:t>
            </w:r>
            <w:proofErr w:type="gramStart"/>
            <w:r w:rsidR="00203316" w:rsidRPr="00963178">
              <w:t>должность)  (</w:t>
            </w:r>
            <w:proofErr w:type="gramEnd"/>
            <w:r w:rsidR="00203316" w:rsidRPr="00963178">
              <w:t>подпись)   (расшифровка</w:t>
            </w:r>
          </w:p>
          <w:p w:rsidR="00203316" w:rsidRPr="00963178" w:rsidRDefault="00203316" w:rsidP="00FE7B98">
            <w:pPr>
              <w:pStyle w:val="ConsPlusNonformat"/>
              <w:widowControl/>
            </w:pPr>
            <w:r w:rsidRPr="00963178">
              <w:t xml:space="preserve">                                                      подписи)</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Главный бухгалтер</w:t>
            </w:r>
          </w:p>
          <w:p w:rsidR="00203316" w:rsidRPr="00963178" w:rsidRDefault="00203316" w:rsidP="00FE7B98">
            <w:pPr>
              <w:pStyle w:val="ConsPlusNonformat"/>
              <w:widowControl/>
            </w:pPr>
            <w:r w:rsidRPr="00963178">
              <w:t xml:space="preserve">(уполномоченное </w:t>
            </w:r>
            <w:proofErr w:type="gramStart"/>
            <w:r w:rsidRPr="00963178">
              <w:t xml:space="preserve">лицо)   </w:t>
            </w:r>
            <w:proofErr w:type="gramEnd"/>
            <w:r w:rsidRPr="00963178">
              <w:t xml:space="preserve">  _____________ __________ ______________</w:t>
            </w:r>
          </w:p>
          <w:p w:rsidR="00203316" w:rsidRPr="00963178" w:rsidRDefault="00AE5FE2" w:rsidP="00FE7B98">
            <w:pPr>
              <w:pStyle w:val="ConsPlusNonformat"/>
              <w:widowControl/>
            </w:pPr>
            <w:r>
              <w:t xml:space="preserve">                           </w:t>
            </w:r>
            <w:r w:rsidR="00203316" w:rsidRPr="00963178">
              <w:t>(</w:t>
            </w:r>
            <w:proofErr w:type="gramStart"/>
            <w:r w:rsidR="00203316" w:rsidRPr="00963178">
              <w:t>должность)  (</w:t>
            </w:r>
            <w:proofErr w:type="gramEnd"/>
            <w:r w:rsidR="00203316" w:rsidRPr="00963178">
              <w:t>подпись)   (расшифровка</w:t>
            </w:r>
          </w:p>
          <w:p w:rsidR="00203316" w:rsidRPr="00963178" w:rsidRDefault="00203316" w:rsidP="00FE7B98">
            <w:pPr>
              <w:pStyle w:val="ConsPlusNonformat"/>
              <w:widowControl/>
            </w:pPr>
            <w:r w:rsidRPr="00963178">
              <w:t xml:space="preserve">                                                      подписи)</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Ответственный исполнитель _____________ __________ ______________ _________</w:t>
            </w:r>
          </w:p>
          <w:p w:rsidR="00203316" w:rsidRPr="00963178" w:rsidRDefault="00AE5FE2" w:rsidP="00FE7B98">
            <w:pPr>
              <w:pStyle w:val="ConsPlusNonformat"/>
              <w:widowControl/>
            </w:pPr>
            <w:r>
              <w:t xml:space="preserve">                          </w:t>
            </w:r>
            <w:r w:rsidR="00203316" w:rsidRPr="00963178">
              <w:t>(</w:t>
            </w:r>
            <w:proofErr w:type="gramStart"/>
            <w:r w:rsidR="00203316" w:rsidRPr="00963178">
              <w:t>должность)  (</w:t>
            </w:r>
            <w:proofErr w:type="gramEnd"/>
            <w:r w:rsidR="00203316" w:rsidRPr="00963178">
              <w:t>подпись)   (расшифровка  (телефон)</w:t>
            </w:r>
          </w:p>
          <w:p w:rsidR="00203316" w:rsidRPr="00963178" w:rsidRDefault="00203316" w:rsidP="00FE7B98">
            <w:pPr>
              <w:pStyle w:val="ConsPlusNonformat"/>
              <w:widowControl/>
            </w:pPr>
            <w:r w:rsidRPr="00963178">
              <w:t xml:space="preserve">                                                      подписи)</w:t>
            </w:r>
          </w:p>
          <w:p w:rsidR="00203316" w:rsidRPr="00963178" w:rsidRDefault="00203316" w:rsidP="00FE7B98">
            <w:pPr>
              <w:pStyle w:val="ConsPlusNonformat"/>
              <w:widowControl/>
            </w:pPr>
          </w:p>
          <w:p w:rsidR="00203316" w:rsidRDefault="00203316" w:rsidP="00FE7B98">
            <w:pPr>
              <w:pStyle w:val="ConsPlusNonformat"/>
              <w:widowControl/>
            </w:pPr>
            <w:r w:rsidRPr="00963178">
              <w:t>"___" ________________ 20__ г.</w:t>
            </w:r>
          </w:p>
        </w:tc>
      </w:tr>
    </w:tbl>
    <w:p w:rsidR="00203316" w:rsidRDefault="00203316" w:rsidP="00203316"/>
    <w:p w:rsidR="00203316" w:rsidRDefault="00203316" w:rsidP="00203316"/>
    <w:p w:rsidR="00E907B7" w:rsidRDefault="00E907B7" w:rsidP="00203316"/>
    <w:p w:rsidR="00E907B7" w:rsidRDefault="00E907B7" w:rsidP="00203316"/>
    <w:p w:rsidR="00E907B7" w:rsidRDefault="00E907B7" w:rsidP="00203316"/>
    <w:p w:rsidR="00E907B7" w:rsidRDefault="00E907B7" w:rsidP="00203316"/>
    <w:p w:rsidR="00E907B7" w:rsidRDefault="00E907B7" w:rsidP="00203316"/>
    <w:p w:rsidR="00E907B7" w:rsidRDefault="00E907B7" w:rsidP="00203316"/>
    <w:p w:rsidR="00203316" w:rsidRDefault="00203316" w:rsidP="00203316"/>
    <w:tbl>
      <w:tblPr>
        <w:tblW w:w="10286" w:type="dxa"/>
        <w:tblInd w:w="-176" w:type="dxa"/>
        <w:tblLook w:val="0000" w:firstRow="0" w:lastRow="0" w:firstColumn="0" w:lastColumn="0" w:noHBand="0" w:noVBand="0"/>
      </w:tblPr>
      <w:tblGrid>
        <w:gridCol w:w="10286"/>
      </w:tblGrid>
      <w:tr w:rsidR="00203316" w:rsidRPr="00B87525" w:rsidTr="003C47A2">
        <w:trPr>
          <w:trHeight w:val="2100"/>
        </w:trPr>
        <w:tc>
          <w:tcPr>
            <w:tcW w:w="10286" w:type="dxa"/>
          </w:tcPr>
          <w:p w:rsidR="00AE5FE2" w:rsidRPr="0049665B" w:rsidRDefault="00AE5FE2" w:rsidP="00AE5FE2">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E215CA" w:rsidRPr="005B161F">
              <w:rPr>
                <w:rFonts w:ascii="Times New Roman" w:hAnsi="Times New Roman"/>
                <w:sz w:val="20"/>
                <w:szCs w:val="20"/>
              </w:rPr>
              <w:t xml:space="preserve">  </w:t>
            </w:r>
            <w:r w:rsidR="00585CA0" w:rsidRPr="00585CA0">
              <w:rPr>
                <w:rFonts w:ascii="Times New Roman" w:hAnsi="Times New Roman"/>
                <w:sz w:val="20"/>
                <w:szCs w:val="20"/>
              </w:rPr>
              <w:t xml:space="preserve">Приложение </w:t>
            </w:r>
            <w:r w:rsidR="00585CA0">
              <w:rPr>
                <w:rFonts w:ascii="Times New Roman" w:hAnsi="Times New Roman"/>
                <w:sz w:val="20"/>
                <w:szCs w:val="20"/>
              </w:rPr>
              <w:t>2</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AE5FE2" w:rsidRPr="0049665B" w:rsidRDefault="00AE5FE2"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AE5FE2" w:rsidRPr="0049665B" w:rsidRDefault="00AE5FE2"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AE5FE2" w:rsidRPr="0049665B" w:rsidRDefault="00AE5FE2" w:rsidP="00AE5FE2">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694454" w:rsidRPr="006378BF" w:rsidRDefault="00694454" w:rsidP="00694454">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585CA0" w:rsidRPr="00585CA0" w:rsidRDefault="00585CA0" w:rsidP="00585CA0">
            <w:pPr>
              <w:tabs>
                <w:tab w:val="left" w:pos="709"/>
              </w:tabs>
              <w:adjustRightInd w:val="0"/>
              <w:spacing w:after="0" w:line="240" w:lineRule="auto"/>
              <w:ind w:left="284"/>
              <w:contextualSpacing/>
              <w:jc w:val="right"/>
              <w:rPr>
                <w:rFonts w:ascii="Times New Roman" w:hAnsi="Times New Roman"/>
                <w:sz w:val="20"/>
                <w:szCs w:val="20"/>
              </w:rPr>
            </w:pPr>
          </w:p>
          <w:p w:rsidR="00105FE2" w:rsidRPr="00105FE2" w:rsidRDefault="00105FE2" w:rsidP="00105FE2">
            <w:pPr>
              <w:autoSpaceDE w:val="0"/>
              <w:autoSpaceDN w:val="0"/>
              <w:adjustRightInd w:val="0"/>
              <w:spacing w:after="0" w:line="240" w:lineRule="auto"/>
              <w:jc w:val="center"/>
              <w:rPr>
                <w:rFonts w:ascii="Courier New" w:hAnsi="Courier New" w:cs="Courier New"/>
                <w:sz w:val="24"/>
                <w:szCs w:val="24"/>
              </w:rPr>
            </w:pPr>
          </w:p>
          <w:p w:rsidR="00E11D06" w:rsidRDefault="00203316" w:rsidP="00FE7B98">
            <w:pPr>
              <w:pStyle w:val="ConsPlusNonformat"/>
              <w:widowControl/>
              <w:jc w:val="both"/>
            </w:pPr>
            <w:r w:rsidRPr="00B87525">
              <w:t xml:space="preserve">           </w:t>
            </w:r>
            <w:r w:rsidR="00914AA4">
              <w:t xml:space="preserve">         </w:t>
            </w:r>
            <w:r w:rsidRPr="00B87525">
              <w:t xml:space="preserve">    Карточка образцов подписей N</w:t>
            </w:r>
          </w:p>
          <w:p w:rsidR="00203316" w:rsidRPr="00B87525" w:rsidRDefault="00203316" w:rsidP="00FE7B98">
            <w:pPr>
              <w:pStyle w:val="ConsPlusNonformat"/>
              <w:widowControl/>
              <w:jc w:val="both"/>
            </w:pPr>
          </w:p>
          <w:p w:rsidR="00203316" w:rsidRPr="00B87525" w:rsidRDefault="00203316" w:rsidP="00FE7B98">
            <w:pPr>
              <w:pStyle w:val="ConsPlusNonformat"/>
              <w:widowControl/>
            </w:pPr>
            <w:r w:rsidRPr="00B87525">
              <w:t xml:space="preserve">              К лицевому счету для учета операций </w:t>
            </w:r>
            <w:proofErr w:type="spellStart"/>
            <w:r w:rsidRPr="00B87525">
              <w:t>неучастника</w:t>
            </w:r>
            <w:proofErr w:type="spellEnd"/>
          </w:p>
          <w:p w:rsidR="00203316" w:rsidRPr="00B87525" w:rsidRDefault="00203316" w:rsidP="00FE7B98">
            <w:pPr>
              <w:pStyle w:val="ConsPlusNonformat"/>
              <w:widowControl/>
            </w:pPr>
            <w:r w:rsidRPr="00B87525">
              <w:t xml:space="preserve">                        бюджетного процесса N _____</w:t>
            </w:r>
          </w:p>
          <w:p w:rsidR="00203316" w:rsidRPr="00B87525" w:rsidRDefault="00203316" w:rsidP="00FE7B98">
            <w:pPr>
              <w:pStyle w:val="ConsPlusNonformat"/>
              <w:widowControl/>
            </w:pPr>
            <w:r w:rsidRPr="00B87525">
              <w:t xml:space="preserve">                        от "__" ___________ 20__ г.</w:t>
            </w:r>
          </w:p>
          <w:p w:rsidR="00203316" w:rsidRPr="00B87525" w:rsidRDefault="00203316" w:rsidP="00FE7B98">
            <w:pPr>
              <w:pStyle w:val="ConsPlusNonformat"/>
              <w:widowControl/>
            </w:pPr>
          </w:p>
          <w:p w:rsidR="00203316" w:rsidRPr="00B87525" w:rsidRDefault="00203316" w:rsidP="00FE7B98">
            <w:pPr>
              <w:pStyle w:val="ConsPlusNonformat"/>
              <w:widowControl/>
              <w:jc w:val="both"/>
            </w:pPr>
            <w:r w:rsidRPr="00B87525">
              <w:t xml:space="preserve">                                                                  ┌───────┐</w:t>
            </w:r>
          </w:p>
          <w:p w:rsidR="00203316" w:rsidRPr="00B87525" w:rsidRDefault="00203316" w:rsidP="00FE7B98">
            <w:pPr>
              <w:pStyle w:val="ConsPlusNonformat"/>
              <w:widowControl/>
              <w:jc w:val="both"/>
            </w:pPr>
            <w:r w:rsidRPr="00B87525">
              <w:t xml:space="preserve">                                                                  │ </w:t>
            </w:r>
            <w:proofErr w:type="gramStart"/>
            <w:r w:rsidRPr="00B87525">
              <w:t>Коды  │</w:t>
            </w:r>
            <w:proofErr w:type="gramEnd"/>
          </w:p>
          <w:p w:rsidR="00203316" w:rsidRPr="00B87525" w:rsidRDefault="00203316" w:rsidP="00FE7B98">
            <w:pPr>
              <w:pStyle w:val="ConsPlusNonformat"/>
              <w:widowControl/>
              <w:jc w:val="both"/>
            </w:pPr>
            <w:r w:rsidRPr="00B87525">
              <w:t xml:space="preserve">                                                                  ├───────┤</w:t>
            </w:r>
          </w:p>
          <w:p w:rsidR="00203316" w:rsidRPr="00B87525" w:rsidRDefault="00203316" w:rsidP="00FE7B98">
            <w:pPr>
              <w:pStyle w:val="ConsPlusNonformat"/>
              <w:widowControl/>
              <w:jc w:val="both"/>
            </w:pPr>
            <w:r w:rsidRPr="00B87525">
              <w:t xml:space="preserve">                                                     Форма по КФД │0531</w:t>
            </w:r>
            <w:r w:rsidR="00914AA4">
              <w:t>75</w:t>
            </w:r>
            <w:r w:rsidRPr="00B87525">
              <w:t>3│</w:t>
            </w:r>
          </w:p>
          <w:p w:rsidR="00203316" w:rsidRPr="00B87525" w:rsidRDefault="00203316" w:rsidP="00FE7B98">
            <w:pPr>
              <w:pStyle w:val="ConsPlusNonformat"/>
              <w:widowControl/>
              <w:jc w:val="both"/>
            </w:pPr>
            <w:r w:rsidRPr="00B87525">
              <w:t xml:space="preserve">                                                                  ├───────┤</w:t>
            </w:r>
          </w:p>
          <w:p w:rsidR="00203316" w:rsidRPr="00B87525" w:rsidRDefault="00203316" w:rsidP="00FE7B98">
            <w:pPr>
              <w:pStyle w:val="ConsPlusNonformat"/>
              <w:widowControl/>
              <w:jc w:val="both"/>
            </w:pPr>
            <w:r w:rsidRPr="00B87525">
              <w:t xml:space="preserve">                                                                  │       │</w:t>
            </w:r>
          </w:p>
          <w:p w:rsidR="00203316" w:rsidRPr="00B87525" w:rsidRDefault="00203316" w:rsidP="00FE7B98">
            <w:pPr>
              <w:pStyle w:val="ConsPlusNonformat"/>
              <w:widowControl/>
              <w:jc w:val="both"/>
            </w:pPr>
            <w:r w:rsidRPr="00B87525">
              <w:t xml:space="preserve">                                                                  ├───────┤</w:t>
            </w:r>
          </w:p>
          <w:p w:rsidR="00203316" w:rsidRPr="00B87525" w:rsidRDefault="00203316" w:rsidP="00FE7B98">
            <w:pPr>
              <w:pStyle w:val="ConsPlusNonformat"/>
              <w:widowControl/>
              <w:jc w:val="both"/>
            </w:pPr>
            <w:r w:rsidRPr="00B87525">
              <w:t xml:space="preserve">                                                             Дата │       │</w:t>
            </w:r>
          </w:p>
          <w:p w:rsidR="00203316" w:rsidRPr="00B87525" w:rsidRDefault="00203316" w:rsidP="00FE7B98">
            <w:pPr>
              <w:pStyle w:val="ConsPlusNonformat"/>
              <w:widowControl/>
              <w:jc w:val="both"/>
            </w:pPr>
            <w:r w:rsidRPr="00B87525">
              <w:t>Наименование               _________________________              ├───────┤</w:t>
            </w:r>
          </w:p>
          <w:p w:rsidR="00203316" w:rsidRPr="00B87525" w:rsidRDefault="00203316" w:rsidP="00FE7B98">
            <w:pPr>
              <w:pStyle w:val="ConsPlusNonformat"/>
              <w:widowControl/>
              <w:jc w:val="both"/>
            </w:pPr>
            <w:r w:rsidRPr="00B87525">
              <w:t>клиента                    _________________________      по ОКПО │       │</w:t>
            </w:r>
          </w:p>
          <w:p w:rsidR="00203316" w:rsidRPr="00B87525" w:rsidRDefault="00203316" w:rsidP="00FE7B98">
            <w:pPr>
              <w:pStyle w:val="ConsPlusNonformat"/>
              <w:widowControl/>
              <w:jc w:val="both"/>
            </w:pPr>
            <w:r w:rsidRPr="00B87525">
              <w:t xml:space="preserve">                             (полное </w:t>
            </w:r>
            <w:proofErr w:type="gramStart"/>
            <w:r w:rsidRPr="00B87525">
              <w:t xml:space="preserve">наименование)   </w:t>
            </w:r>
            <w:proofErr w:type="gramEnd"/>
            <w:r w:rsidRPr="00B87525">
              <w:t xml:space="preserve">             ├───────┤</w:t>
            </w:r>
          </w:p>
          <w:p w:rsidR="00203316" w:rsidRPr="00B87525" w:rsidRDefault="00203316" w:rsidP="00FE7B98">
            <w:pPr>
              <w:pStyle w:val="ConsPlusNonformat"/>
              <w:widowControl/>
              <w:jc w:val="both"/>
            </w:pPr>
            <w:r w:rsidRPr="00B87525">
              <w:t xml:space="preserve">                                                              ИНН │       │</w:t>
            </w:r>
          </w:p>
          <w:p w:rsidR="00203316" w:rsidRPr="00B87525" w:rsidRDefault="00203316" w:rsidP="00FE7B98">
            <w:pPr>
              <w:pStyle w:val="ConsPlusNonformat"/>
              <w:widowControl/>
              <w:jc w:val="both"/>
            </w:pPr>
            <w:r w:rsidRPr="00B87525">
              <w:t xml:space="preserve">                                                                  ├───────┤</w:t>
            </w:r>
          </w:p>
          <w:p w:rsidR="00203316" w:rsidRPr="00B87525" w:rsidRDefault="00203316" w:rsidP="00FE7B98">
            <w:pPr>
              <w:pStyle w:val="ConsPlusNonformat"/>
              <w:widowControl/>
              <w:jc w:val="both"/>
            </w:pPr>
            <w:r w:rsidRPr="00B87525">
              <w:t xml:space="preserve">                                                              КПП │       │</w:t>
            </w:r>
          </w:p>
          <w:p w:rsidR="00203316" w:rsidRPr="00B87525" w:rsidRDefault="00203316" w:rsidP="00FE7B98">
            <w:pPr>
              <w:pStyle w:val="ConsPlusNonformat"/>
              <w:widowControl/>
              <w:jc w:val="both"/>
            </w:pPr>
            <w:r w:rsidRPr="00B87525">
              <w:t>Наименование вышестоящей   _________________________              │       │</w:t>
            </w:r>
          </w:p>
          <w:p w:rsidR="00203316" w:rsidRPr="00B87525" w:rsidRDefault="00203316" w:rsidP="00FE7B98">
            <w:pPr>
              <w:pStyle w:val="ConsPlusNonformat"/>
              <w:widowControl/>
              <w:jc w:val="both"/>
            </w:pPr>
            <w:r w:rsidRPr="00B87525">
              <w:t xml:space="preserve">организации                (полное наименование </w:t>
            </w:r>
            <w:hyperlink r:id="rId17" w:history="1">
              <w:r w:rsidRPr="00B87525">
                <w:rPr>
                  <w:color w:val="0000FF"/>
                </w:rPr>
                <w:t>&lt;*&gt;</w:t>
              </w:r>
            </w:hyperlink>
            <w:r w:rsidRPr="00B87525">
              <w:t>)              ├───────┤</w:t>
            </w:r>
          </w:p>
          <w:p w:rsidR="00203316" w:rsidRPr="00B87525" w:rsidRDefault="00203316" w:rsidP="00FE7B98">
            <w:pPr>
              <w:pStyle w:val="ConsPlusNonformat"/>
              <w:widowControl/>
              <w:jc w:val="both"/>
            </w:pPr>
            <w:r w:rsidRPr="00B87525">
              <w:t xml:space="preserve">                                                          по ОКПО │       │</w:t>
            </w:r>
          </w:p>
          <w:p w:rsidR="00203316" w:rsidRPr="00B87525" w:rsidRDefault="00203316" w:rsidP="00FE7B98">
            <w:pPr>
              <w:pStyle w:val="ConsPlusNonformat"/>
              <w:widowControl/>
              <w:jc w:val="both"/>
            </w:pPr>
            <w:r w:rsidRPr="00B87525">
              <w:t>Юридический адрес          _________________________              │       │</w:t>
            </w:r>
          </w:p>
          <w:p w:rsidR="00203316" w:rsidRPr="00B87525" w:rsidRDefault="00203316" w:rsidP="00FE7B98">
            <w:pPr>
              <w:pStyle w:val="ConsPlusNonformat"/>
              <w:widowControl/>
              <w:jc w:val="both"/>
            </w:pPr>
            <w:r w:rsidRPr="00B87525">
              <w:t xml:space="preserve">                                                                  ├───────┤</w:t>
            </w:r>
          </w:p>
          <w:p w:rsidR="00203316" w:rsidRPr="00B87525" w:rsidRDefault="00203316" w:rsidP="00FE7B98">
            <w:pPr>
              <w:pStyle w:val="ConsPlusNonformat"/>
              <w:widowControl/>
              <w:jc w:val="both"/>
            </w:pPr>
            <w:r w:rsidRPr="00B87525">
              <w:t xml:space="preserve">                                                          Телефон │       │</w:t>
            </w:r>
          </w:p>
          <w:p w:rsidR="00203316" w:rsidRPr="00B87525" w:rsidRDefault="00203316" w:rsidP="00FE7B98">
            <w:pPr>
              <w:pStyle w:val="ConsPlusNonformat"/>
              <w:widowControl/>
              <w:jc w:val="both"/>
            </w:pPr>
            <w:r w:rsidRPr="00B87525">
              <w:t xml:space="preserve">                                                                  ├───────┤</w:t>
            </w:r>
          </w:p>
          <w:p w:rsidR="00203316" w:rsidRPr="00B87525" w:rsidRDefault="00203316" w:rsidP="00FE7B98">
            <w:pPr>
              <w:pStyle w:val="ConsPlusNonformat"/>
              <w:widowControl/>
              <w:jc w:val="both"/>
            </w:pPr>
            <w:r w:rsidRPr="00B87525">
              <w:t xml:space="preserve">                                                      Глава по БК │       │</w:t>
            </w:r>
          </w:p>
          <w:p w:rsidR="00203316" w:rsidRPr="00B87525" w:rsidRDefault="002D7521" w:rsidP="00FE7B98">
            <w:pPr>
              <w:pStyle w:val="ConsPlusNonformat"/>
              <w:widowControl/>
              <w:jc w:val="both"/>
            </w:pPr>
            <w:r>
              <w:t xml:space="preserve">Финансовое управление                 </w:t>
            </w:r>
            <w:r w:rsidR="00E11D06" w:rsidRPr="00B87525">
              <w:t xml:space="preserve">   </w:t>
            </w:r>
            <w:r w:rsidR="007524B8">
              <w:t xml:space="preserve">               </w:t>
            </w:r>
            <w:r w:rsidR="00E11D06" w:rsidRPr="00B87525">
              <w:t xml:space="preserve">      </w:t>
            </w:r>
            <w:r w:rsidR="00203316" w:rsidRPr="00B87525">
              <w:t xml:space="preserve">    │       │</w:t>
            </w:r>
          </w:p>
          <w:p w:rsidR="00203316" w:rsidRPr="00B87525" w:rsidRDefault="00203316" w:rsidP="00FE7B98">
            <w:pPr>
              <w:pStyle w:val="ConsPlusNonformat"/>
              <w:widowControl/>
              <w:jc w:val="both"/>
            </w:pPr>
            <w:r w:rsidRPr="00B87525">
              <w:t>----------------------------------------------------              └───────┘</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 xml:space="preserve">          Образцы подписей должностных лиц клиента, имеющих право</w:t>
            </w:r>
          </w:p>
          <w:p w:rsidR="00203316" w:rsidRPr="00B87525" w:rsidRDefault="00203316" w:rsidP="00FE7B98">
            <w:pPr>
              <w:pStyle w:val="ConsPlusNonformat"/>
              <w:widowControl/>
            </w:pPr>
            <w:r w:rsidRPr="00B87525">
              <w:t xml:space="preserve">            подписи платежных и иных документов при совершении</w:t>
            </w:r>
          </w:p>
          <w:p w:rsidR="00203316" w:rsidRPr="00B87525" w:rsidRDefault="00203316" w:rsidP="00FE7B98">
            <w:pPr>
              <w:pStyle w:val="ConsPlusNonformat"/>
              <w:widowControl/>
            </w:pPr>
            <w:r w:rsidRPr="00B87525">
              <w:t xml:space="preserve">                        операции по лицевому счету</w:t>
            </w:r>
          </w:p>
          <w:p w:rsidR="00203316" w:rsidRPr="00B87525" w:rsidRDefault="00203316" w:rsidP="00FE7B98">
            <w:pPr>
              <w:autoSpaceDE w:val="0"/>
              <w:autoSpaceDN w:val="0"/>
              <w:adjustRightInd w:val="0"/>
              <w:ind w:firstLine="540"/>
              <w:jc w:val="both"/>
            </w:pPr>
          </w:p>
          <w:tbl>
            <w:tblPr>
              <w:tblW w:w="0" w:type="auto"/>
              <w:tblInd w:w="70" w:type="dxa"/>
              <w:tblCellMar>
                <w:left w:w="70" w:type="dxa"/>
                <w:right w:w="70" w:type="dxa"/>
              </w:tblCellMar>
              <w:tblLook w:val="0000" w:firstRow="0" w:lastRow="0" w:firstColumn="0" w:lastColumn="0" w:noHBand="0" w:noVBand="0"/>
            </w:tblPr>
            <w:tblGrid>
              <w:gridCol w:w="1081"/>
              <w:gridCol w:w="1619"/>
              <w:gridCol w:w="2158"/>
              <w:gridCol w:w="1080"/>
              <w:gridCol w:w="4046"/>
            </w:tblGrid>
            <w:tr w:rsidR="00203316" w:rsidRPr="009E23A1" w:rsidTr="00FE7B98">
              <w:trPr>
                <w:cantSplit/>
                <w:trHeight w:val="360"/>
              </w:trPr>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Право </w:t>
                  </w:r>
                  <w:r w:rsidRPr="009E23A1">
                    <w:rPr>
                      <w:rFonts w:ascii="Courier New" w:hAnsi="Courier New" w:cs="Courier New"/>
                      <w:sz w:val="20"/>
                      <w:szCs w:val="20"/>
                    </w:rPr>
                    <w:br/>
                    <w:t>подписи</w:t>
                  </w:r>
                </w:p>
              </w:tc>
              <w:tc>
                <w:tcPr>
                  <w:tcW w:w="162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Должность </w:t>
                  </w:r>
                </w:p>
              </w:tc>
              <w:tc>
                <w:tcPr>
                  <w:tcW w:w="216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Фамилия, имя, </w:t>
                  </w:r>
                  <w:r w:rsidRPr="009E23A1">
                    <w:rPr>
                      <w:rFonts w:ascii="Courier New" w:hAnsi="Courier New" w:cs="Courier New"/>
                      <w:sz w:val="20"/>
                      <w:szCs w:val="20"/>
                    </w:rPr>
                    <w:br/>
                    <w:t xml:space="preserve">отчество    </w:t>
                  </w:r>
                </w:p>
              </w:tc>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Образец</w:t>
                  </w:r>
                  <w:r w:rsidRPr="009E23A1">
                    <w:rPr>
                      <w:rFonts w:ascii="Courier New" w:hAnsi="Courier New" w:cs="Courier New"/>
                      <w:sz w:val="20"/>
                      <w:szCs w:val="20"/>
                    </w:rPr>
                    <w:br/>
                    <w:t>подписи</w:t>
                  </w:r>
                </w:p>
              </w:tc>
              <w:tc>
                <w:tcPr>
                  <w:tcW w:w="405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Срок полномочий лиц, временно</w:t>
                  </w:r>
                  <w:r w:rsidRPr="009E23A1">
                    <w:rPr>
                      <w:rFonts w:ascii="Courier New" w:hAnsi="Courier New" w:cs="Courier New"/>
                      <w:sz w:val="20"/>
                      <w:szCs w:val="20"/>
                    </w:rPr>
                    <w:br/>
                    <w:t xml:space="preserve">пользующихся правом подписи </w:t>
                  </w:r>
                </w:p>
              </w:tc>
            </w:tr>
            <w:tr w:rsidR="00203316" w:rsidRPr="009E23A1" w:rsidTr="00FE7B98">
              <w:trPr>
                <w:cantSplit/>
                <w:trHeight w:val="240"/>
              </w:trPr>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1   </w:t>
                  </w:r>
                </w:p>
              </w:tc>
              <w:tc>
                <w:tcPr>
                  <w:tcW w:w="162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2     </w:t>
                  </w:r>
                </w:p>
              </w:tc>
              <w:tc>
                <w:tcPr>
                  <w:tcW w:w="216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3       </w:t>
                  </w:r>
                </w:p>
              </w:tc>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4   </w:t>
                  </w:r>
                </w:p>
              </w:tc>
              <w:tc>
                <w:tcPr>
                  <w:tcW w:w="405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5              </w:t>
                  </w:r>
                </w:p>
              </w:tc>
            </w:tr>
            <w:tr w:rsidR="00203316" w:rsidRPr="009E23A1" w:rsidTr="00FE7B98">
              <w:trPr>
                <w:cantSplit/>
                <w:trHeight w:val="240"/>
              </w:trPr>
              <w:tc>
                <w:tcPr>
                  <w:tcW w:w="1080" w:type="dxa"/>
                  <w:vMerge w:val="restart"/>
                  <w:tcBorders>
                    <w:top w:val="single" w:sz="6" w:space="0" w:color="auto"/>
                    <w:left w:val="single" w:sz="6" w:space="0" w:color="auto"/>
                    <w:bottom w:val="nil"/>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первой </w:t>
                  </w:r>
                </w:p>
              </w:tc>
              <w:tc>
                <w:tcPr>
                  <w:tcW w:w="162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216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405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r>
            <w:tr w:rsidR="00203316" w:rsidRPr="009E23A1" w:rsidTr="00FE7B98">
              <w:trPr>
                <w:cantSplit/>
                <w:trHeight w:val="240"/>
              </w:trPr>
              <w:tc>
                <w:tcPr>
                  <w:tcW w:w="1080" w:type="dxa"/>
                  <w:vMerge/>
                  <w:tcBorders>
                    <w:top w:val="nil"/>
                    <w:left w:val="single" w:sz="6" w:space="0" w:color="auto"/>
                    <w:bottom w:val="nil"/>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62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216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405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r>
            <w:tr w:rsidR="00203316" w:rsidRPr="009E23A1" w:rsidTr="00FE7B98">
              <w:trPr>
                <w:cantSplit/>
                <w:trHeight w:val="240"/>
              </w:trPr>
              <w:tc>
                <w:tcPr>
                  <w:tcW w:w="1080" w:type="dxa"/>
                  <w:vMerge/>
                  <w:tcBorders>
                    <w:top w:val="nil"/>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62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216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405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r>
            <w:tr w:rsidR="00203316" w:rsidRPr="009E23A1" w:rsidTr="00FE7B98">
              <w:trPr>
                <w:cantSplit/>
                <w:trHeight w:val="240"/>
              </w:trPr>
              <w:tc>
                <w:tcPr>
                  <w:tcW w:w="1080" w:type="dxa"/>
                  <w:vMerge w:val="restart"/>
                  <w:tcBorders>
                    <w:top w:val="single" w:sz="6" w:space="0" w:color="auto"/>
                    <w:left w:val="single" w:sz="6" w:space="0" w:color="auto"/>
                    <w:bottom w:val="nil"/>
                    <w:right w:val="single" w:sz="6" w:space="0" w:color="auto"/>
                  </w:tcBorders>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второй </w:t>
                  </w:r>
                </w:p>
              </w:tc>
              <w:tc>
                <w:tcPr>
                  <w:tcW w:w="162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216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405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r>
            <w:tr w:rsidR="00203316" w:rsidRPr="009E23A1" w:rsidTr="00FE7B98">
              <w:trPr>
                <w:cantSplit/>
                <w:trHeight w:val="240"/>
              </w:trPr>
              <w:tc>
                <w:tcPr>
                  <w:tcW w:w="1080" w:type="dxa"/>
                  <w:vMerge/>
                  <w:tcBorders>
                    <w:top w:val="nil"/>
                    <w:left w:val="single" w:sz="6" w:space="0" w:color="auto"/>
                    <w:bottom w:val="nil"/>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62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216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405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r>
            <w:tr w:rsidR="00203316" w:rsidRPr="009E23A1" w:rsidTr="00FE7B98">
              <w:trPr>
                <w:cantSplit/>
                <w:trHeight w:val="240"/>
              </w:trPr>
              <w:tc>
                <w:tcPr>
                  <w:tcW w:w="1080" w:type="dxa"/>
                  <w:vMerge/>
                  <w:tcBorders>
                    <w:top w:val="nil"/>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62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216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108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c>
                <w:tcPr>
                  <w:tcW w:w="4050" w:type="dxa"/>
                  <w:tcBorders>
                    <w:top w:val="single" w:sz="6" w:space="0" w:color="auto"/>
                    <w:left w:val="single" w:sz="6" w:space="0" w:color="auto"/>
                    <w:bottom w:val="single" w:sz="6" w:space="0" w:color="auto"/>
                    <w:right w:val="single" w:sz="6" w:space="0" w:color="auto"/>
                  </w:tcBorders>
                </w:tcPr>
                <w:p w:rsidR="00203316" w:rsidRPr="009E23A1" w:rsidRDefault="00203316" w:rsidP="00FE7B98">
                  <w:pPr>
                    <w:pStyle w:val="ConsPlusCell"/>
                    <w:widowControl/>
                    <w:rPr>
                      <w:rFonts w:ascii="Courier New" w:hAnsi="Courier New" w:cs="Courier New"/>
                      <w:sz w:val="20"/>
                      <w:szCs w:val="20"/>
                    </w:rPr>
                  </w:pPr>
                </w:p>
              </w:tc>
            </w:tr>
          </w:tbl>
          <w:p w:rsidR="00203316" w:rsidRPr="00B87525" w:rsidRDefault="00203316" w:rsidP="00FE7B98">
            <w:pPr>
              <w:pStyle w:val="ConsPlusNonformat"/>
              <w:widowControl/>
            </w:pPr>
            <w:r w:rsidRPr="00B87525">
              <w:t>Руководитель клиента</w:t>
            </w:r>
          </w:p>
          <w:p w:rsidR="00203316" w:rsidRPr="00B87525" w:rsidRDefault="00203316" w:rsidP="00FE7B98">
            <w:pPr>
              <w:pStyle w:val="ConsPlusNonformat"/>
              <w:widowControl/>
            </w:pPr>
            <w:r w:rsidRPr="00B87525">
              <w:t xml:space="preserve">(уполномоченное </w:t>
            </w:r>
            <w:proofErr w:type="gramStart"/>
            <w:r w:rsidRPr="00B87525">
              <w:t xml:space="preserve">лицо)   </w:t>
            </w:r>
            <w:proofErr w:type="gramEnd"/>
            <w:r w:rsidRPr="00B87525">
              <w:t xml:space="preserve">            _____________ __________ ______________</w:t>
            </w:r>
          </w:p>
          <w:p w:rsidR="00203316" w:rsidRPr="00B87525" w:rsidRDefault="008B6EE7" w:rsidP="00FE7B98">
            <w:pPr>
              <w:pStyle w:val="ConsPlusNonformat"/>
              <w:widowControl/>
            </w:pPr>
            <w:r>
              <w:t xml:space="preserve">                                     </w:t>
            </w:r>
            <w:r w:rsidR="00203316" w:rsidRPr="00B87525">
              <w:t>(</w:t>
            </w:r>
            <w:proofErr w:type="gramStart"/>
            <w:r w:rsidR="00203316" w:rsidRPr="00B87525">
              <w:t>должн</w:t>
            </w:r>
            <w:r w:rsidR="00B87525" w:rsidRPr="00B87525">
              <w:t>ость)  (</w:t>
            </w:r>
            <w:proofErr w:type="gramEnd"/>
            <w:r w:rsidR="00B87525" w:rsidRPr="00B87525">
              <w:t>подпись)  (расшифровка)</w:t>
            </w:r>
          </w:p>
          <w:p w:rsidR="00203316" w:rsidRPr="00B87525" w:rsidRDefault="008B6EE7" w:rsidP="00FE7B98">
            <w:pPr>
              <w:pStyle w:val="ConsPlusNonformat"/>
              <w:widowControl/>
            </w:pPr>
            <w:r>
              <w:t xml:space="preserve">                                                               подписи</w:t>
            </w:r>
          </w:p>
          <w:p w:rsidR="00203316" w:rsidRPr="00B87525" w:rsidRDefault="00203316" w:rsidP="00FE7B98">
            <w:pPr>
              <w:pStyle w:val="ConsPlusNonformat"/>
              <w:widowControl/>
            </w:pPr>
            <w:r w:rsidRPr="00B87525">
              <w:t xml:space="preserve">                                                           М.П.</w:t>
            </w:r>
          </w:p>
          <w:p w:rsidR="00203316" w:rsidRPr="00B87525" w:rsidRDefault="00203316" w:rsidP="00FE7B98">
            <w:pPr>
              <w:pStyle w:val="ConsPlusNonformat"/>
              <w:widowControl/>
            </w:pPr>
            <w:r w:rsidRPr="00B87525">
              <w:t>Главный бухгалтер клиента</w:t>
            </w:r>
          </w:p>
          <w:p w:rsidR="00203316" w:rsidRPr="00B87525" w:rsidRDefault="00203316" w:rsidP="00FE7B98">
            <w:pPr>
              <w:pStyle w:val="ConsPlusNonformat"/>
              <w:widowControl/>
            </w:pPr>
            <w:r w:rsidRPr="00B87525">
              <w:t xml:space="preserve">(уполномоченное </w:t>
            </w:r>
            <w:proofErr w:type="gramStart"/>
            <w:r w:rsidRPr="00B87525">
              <w:t xml:space="preserve">лицо)   </w:t>
            </w:r>
            <w:proofErr w:type="gramEnd"/>
            <w:r w:rsidRPr="00B87525">
              <w:t xml:space="preserve">            _____________ __________ ______________</w:t>
            </w:r>
          </w:p>
          <w:p w:rsidR="00203316" w:rsidRDefault="008B6EE7" w:rsidP="00FE7B98">
            <w:pPr>
              <w:pStyle w:val="ConsPlusNonformat"/>
              <w:widowControl/>
            </w:pPr>
            <w:r>
              <w:t xml:space="preserve">                                     </w:t>
            </w:r>
            <w:r w:rsidR="00203316" w:rsidRPr="00B87525">
              <w:t>(</w:t>
            </w:r>
            <w:proofErr w:type="gramStart"/>
            <w:r w:rsidR="00203316" w:rsidRPr="00B87525">
              <w:t>должность)  (</w:t>
            </w:r>
            <w:proofErr w:type="gramEnd"/>
            <w:r w:rsidR="00203316" w:rsidRPr="00B87525">
              <w:t>подпись)   (расшифровка</w:t>
            </w:r>
            <w:r w:rsidR="00CC3AE1">
              <w:t>)</w:t>
            </w:r>
          </w:p>
          <w:p w:rsidR="008B6EE7" w:rsidRPr="00B87525" w:rsidRDefault="008B6EE7" w:rsidP="00FE7B98">
            <w:pPr>
              <w:pStyle w:val="ConsPlusNonformat"/>
              <w:widowControl/>
            </w:pPr>
            <w:r>
              <w:t xml:space="preserve">                                                                подписи</w:t>
            </w:r>
          </w:p>
          <w:p w:rsidR="00203316" w:rsidRDefault="00203316" w:rsidP="00FE7B98">
            <w:pPr>
              <w:pStyle w:val="ConsPlusNonformat"/>
              <w:widowControl/>
            </w:pPr>
            <w:r w:rsidRPr="00B87525">
              <w:t>"___" ________________ 20__ г.</w:t>
            </w:r>
          </w:p>
          <w:p w:rsidR="00203316" w:rsidRPr="00B87525" w:rsidRDefault="00203316" w:rsidP="00FE7B98">
            <w:pPr>
              <w:pStyle w:val="ConsPlusNonformat"/>
              <w:widowControl/>
            </w:pPr>
            <w:r w:rsidRPr="00B87525">
              <w:t xml:space="preserve">   --------------------------------</w:t>
            </w:r>
          </w:p>
          <w:p w:rsidR="00203316" w:rsidRPr="00B87525" w:rsidRDefault="00203316" w:rsidP="00FE7B98">
            <w:pPr>
              <w:pStyle w:val="ConsPlusNonformat"/>
              <w:widowControl/>
            </w:pPr>
            <w:r w:rsidRPr="00B87525">
              <w:t>&lt;*&gt;   Организация-клиент   наряду   с   полным   наименованием   вправе</w:t>
            </w:r>
          </w:p>
          <w:p w:rsidR="00203316" w:rsidRPr="00B87525" w:rsidRDefault="00203316" w:rsidP="00FE7B98">
            <w:pPr>
              <w:pStyle w:val="ConsPlusNonformat"/>
              <w:widowControl/>
            </w:pPr>
            <w:r w:rsidRPr="00B87525">
              <w:t xml:space="preserve">дополнительно    указать    сокращенное    </w:t>
            </w:r>
            <w:proofErr w:type="gramStart"/>
            <w:r w:rsidRPr="00B87525">
              <w:t xml:space="preserve">наименование,   </w:t>
            </w:r>
            <w:proofErr w:type="gramEnd"/>
            <w:r w:rsidRPr="00B87525">
              <w:t xml:space="preserve"> которое   будет</w:t>
            </w:r>
          </w:p>
          <w:p w:rsidR="00203316" w:rsidRPr="00B87525" w:rsidRDefault="00203316" w:rsidP="00FE7B98">
            <w:pPr>
              <w:pStyle w:val="ConsPlusNonformat"/>
              <w:widowControl/>
            </w:pPr>
            <w:proofErr w:type="gramStart"/>
            <w:r w:rsidRPr="00B87525">
              <w:t>использоваться  им</w:t>
            </w:r>
            <w:proofErr w:type="gramEnd"/>
            <w:r w:rsidRPr="00B87525">
              <w:t xml:space="preserve">  при  оформлении  платежных документов, в случаях, когда</w:t>
            </w:r>
          </w:p>
          <w:p w:rsidR="00203316" w:rsidRPr="00B87525" w:rsidRDefault="00203316" w:rsidP="00FE7B98">
            <w:pPr>
              <w:pStyle w:val="ConsPlusNonformat"/>
              <w:widowControl/>
            </w:pPr>
            <w:proofErr w:type="gramStart"/>
            <w:r w:rsidRPr="00B87525">
              <w:t xml:space="preserve">информация,   </w:t>
            </w:r>
            <w:proofErr w:type="gramEnd"/>
            <w:r w:rsidRPr="00B87525">
              <w:t>подлежащая   заполнению   в   обязательном   порядке  в  поле</w:t>
            </w:r>
          </w:p>
          <w:p w:rsidR="00203316" w:rsidRPr="00B87525" w:rsidRDefault="00203316" w:rsidP="00FE7B98">
            <w:pPr>
              <w:pStyle w:val="ConsPlusNonformat"/>
              <w:widowControl/>
            </w:pPr>
            <w:r w:rsidRPr="00B87525">
              <w:t>"Плательщик", превышает 160 символов.</w:t>
            </w:r>
          </w:p>
          <w:p w:rsidR="00203316" w:rsidRPr="00B87525" w:rsidRDefault="00203316" w:rsidP="00FE7B98">
            <w:pPr>
              <w:pStyle w:val="ConsPlusNonformat"/>
              <w:widowControl/>
            </w:pP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 xml:space="preserve">                                            Оборотная сторона формы 0531833</w:t>
            </w:r>
          </w:p>
          <w:p w:rsidR="00203316" w:rsidRPr="00B87525" w:rsidRDefault="00203316" w:rsidP="00FE7B98">
            <w:pPr>
              <w:pStyle w:val="ConsPlusNonformat"/>
              <w:widowControl/>
            </w:pPr>
            <w:r w:rsidRPr="00B87525">
              <w:t>___________________________________________________________________________</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 xml:space="preserve">             Отметка вышестоящей организации об удостоверении</w:t>
            </w:r>
          </w:p>
          <w:p w:rsidR="00203316" w:rsidRPr="00B87525" w:rsidRDefault="00203316" w:rsidP="00FE7B98">
            <w:pPr>
              <w:pStyle w:val="ConsPlusNonformat"/>
              <w:widowControl/>
            </w:pPr>
            <w:r w:rsidRPr="00B87525">
              <w:t xml:space="preserve">                           полномочий и подписей</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 xml:space="preserve">Руководитель (уполномоченное </w:t>
            </w:r>
            <w:proofErr w:type="gramStart"/>
            <w:r w:rsidRPr="00B87525">
              <w:t>лицо)  _</w:t>
            </w:r>
            <w:proofErr w:type="gramEnd"/>
            <w:r w:rsidRPr="00B87525">
              <w:t>____________ __________ ______________</w:t>
            </w:r>
          </w:p>
          <w:p w:rsidR="00203316" w:rsidRPr="00B87525" w:rsidRDefault="00AE5FE2" w:rsidP="00FE7B98">
            <w:pPr>
              <w:pStyle w:val="ConsPlusNonformat"/>
              <w:widowControl/>
            </w:pPr>
            <w:r>
              <w:t xml:space="preserve">                                     </w:t>
            </w:r>
            <w:r w:rsidR="00203316" w:rsidRPr="00B87525">
              <w:t>(</w:t>
            </w:r>
            <w:proofErr w:type="gramStart"/>
            <w:r w:rsidR="00203316" w:rsidRPr="00B87525">
              <w:t>должность)  (</w:t>
            </w:r>
            <w:proofErr w:type="gramEnd"/>
            <w:r w:rsidR="00203316" w:rsidRPr="00B87525">
              <w:t>подпись)   (расшифровка</w:t>
            </w:r>
          </w:p>
          <w:p w:rsidR="00203316" w:rsidRPr="00B87525" w:rsidRDefault="00203316" w:rsidP="00FE7B98">
            <w:pPr>
              <w:pStyle w:val="ConsPlusNonformat"/>
              <w:widowControl/>
            </w:pPr>
            <w:r w:rsidRPr="00B87525">
              <w:t xml:space="preserve">                                                                подписи)</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 xml:space="preserve">                                                           М.П.</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"___" ________________ 20__ г.</w:t>
            </w:r>
          </w:p>
          <w:p w:rsidR="00203316" w:rsidRPr="00B87525" w:rsidRDefault="00203316" w:rsidP="00FE7B98">
            <w:pPr>
              <w:pStyle w:val="ConsPlusNonformat"/>
              <w:widowControl/>
            </w:pPr>
            <w:r w:rsidRPr="00B87525">
              <w:t>___________________________________________________________________________</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 xml:space="preserve">             Удостоверительная надпись о засвидетельствовании</w:t>
            </w:r>
          </w:p>
          <w:p w:rsidR="00203316" w:rsidRPr="00B87525" w:rsidRDefault="00203316" w:rsidP="00FE7B98">
            <w:pPr>
              <w:pStyle w:val="ConsPlusNonformat"/>
              <w:widowControl/>
            </w:pPr>
            <w:r w:rsidRPr="00B87525">
              <w:t xml:space="preserve">                           подлинности подписей</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___________________________________________________________________________</w:t>
            </w:r>
          </w:p>
          <w:p w:rsidR="00203316" w:rsidRPr="00B87525" w:rsidRDefault="00203316" w:rsidP="00FE7B98">
            <w:pPr>
              <w:pStyle w:val="ConsPlusNonformat"/>
              <w:widowControl/>
            </w:pPr>
            <w:r w:rsidRPr="00B87525">
              <w:t xml:space="preserve">         (город (село, поселок, район, край, область, республика))</w:t>
            </w:r>
          </w:p>
          <w:p w:rsidR="00203316" w:rsidRPr="00B87525" w:rsidRDefault="00203316" w:rsidP="00FE7B98">
            <w:pPr>
              <w:pStyle w:val="ConsPlusNonformat"/>
              <w:widowControl/>
            </w:pPr>
            <w:r w:rsidRPr="00B87525">
              <w:t>___________________________________________________________________________</w:t>
            </w:r>
          </w:p>
          <w:p w:rsidR="00203316" w:rsidRPr="00B87525" w:rsidRDefault="00203316" w:rsidP="00FE7B98">
            <w:pPr>
              <w:pStyle w:val="ConsPlusNonformat"/>
              <w:widowControl/>
            </w:pPr>
            <w:r w:rsidRPr="00B87525">
              <w:t xml:space="preserve">                    (дата (число, месяц, год) прописью)</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Я, ________________________, нотариус ____________________________________,</w:t>
            </w:r>
          </w:p>
          <w:p w:rsidR="00203316" w:rsidRPr="00B87525" w:rsidRDefault="00203316" w:rsidP="00FE7B98">
            <w:pPr>
              <w:pStyle w:val="ConsPlusNonformat"/>
              <w:widowControl/>
            </w:pPr>
            <w:r w:rsidRPr="00B87525">
              <w:t xml:space="preserve">(фамилия, имя, </w:t>
            </w:r>
            <w:proofErr w:type="gramStart"/>
            <w:r w:rsidRPr="00B87525">
              <w:t xml:space="preserve">отчество)   </w:t>
            </w:r>
            <w:proofErr w:type="gramEnd"/>
            <w:r w:rsidRPr="00B87525">
              <w:t xml:space="preserve">            (наименование государственной</w:t>
            </w:r>
          </w:p>
          <w:p w:rsidR="00203316" w:rsidRPr="00B87525" w:rsidRDefault="00203316" w:rsidP="00FE7B98">
            <w:pPr>
              <w:pStyle w:val="ConsPlusNonformat"/>
              <w:widowControl/>
            </w:pPr>
            <w:r w:rsidRPr="00B87525">
              <w:t xml:space="preserve">                                            территориальной конторы или</w:t>
            </w:r>
          </w:p>
          <w:p w:rsidR="00203316" w:rsidRPr="00B87525" w:rsidRDefault="00203316" w:rsidP="00FE7B98">
            <w:pPr>
              <w:pStyle w:val="ConsPlusNonformat"/>
              <w:widowControl/>
            </w:pPr>
            <w:r w:rsidRPr="00B87525">
              <w:t xml:space="preserve">                                              нотариального округа)</w:t>
            </w:r>
          </w:p>
          <w:p w:rsidR="00203316" w:rsidRPr="00B87525" w:rsidRDefault="00203316" w:rsidP="00FE7B98">
            <w:pPr>
              <w:pStyle w:val="ConsPlusNonformat"/>
              <w:widowControl/>
            </w:pPr>
            <w:r w:rsidRPr="00B87525">
              <w:t>свидетельствую подлинность подписи граждан: _______________________________</w:t>
            </w:r>
          </w:p>
          <w:p w:rsidR="00203316" w:rsidRPr="00B87525" w:rsidRDefault="00203316" w:rsidP="00FE7B98">
            <w:pPr>
              <w:pStyle w:val="ConsPlusNonformat"/>
              <w:widowControl/>
            </w:pPr>
            <w:r w:rsidRPr="00B87525">
              <w:t>(фамилия, имя, отчество</w:t>
            </w:r>
          </w:p>
          <w:p w:rsidR="00203316" w:rsidRPr="00B87525" w:rsidRDefault="00203316" w:rsidP="00FE7B98">
            <w:pPr>
              <w:pStyle w:val="ConsPlusNonformat"/>
              <w:widowControl/>
            </w:pPr>
            <w:r w:rsidRPr="00B87525">
              <w:t>__________________________________________________________________________,</w:t>
            </w:r>
          </w:p>
          <w:p w:rsidR="00203316" w:rsidRPr="00B87525" w:rsidRDefault="00203316" w:rsidP="00FE7B98">
            <w:pPr>
              <w:pStyle w:val="ConsPlusNonformat"/>
              <w:widowControl/>
            </w:pPr>
            <w:r w:rsidRPr="00B87525">
              <w:t xml:space="preserve">             граждан, включенных в Карточку образцов подписей)</w:t>
            </w:r>
          </w:p>
          <w:p w:rsidR="00203316" w:rsidRPr="00B87525" w:rsidRDefault="00203316" w:rsidP="00FE7B98">
            <w:pPr>
              <w:pStyle w:val="ConsPlusNonformat"/>
              <w:widowControl/>
            </w:pPr>
            <w:proofErr w:type="gramStart"/>
            <w:r w:rsidRPr="00B87525">
              <w:t>которые  сделаны</w:t>
            </w:r>
            <w:proofErr w:type="gramEnd"/>
            <w:r w:rsidRPr="00B87525">
              <w:t xml:space="preserve">  в  моем   присутствии.  Личность   подписавших   документ</w:t>
            </w:r>
          </w:p>
          <w:p w:rsidR="00203316" w:rsidRPr="00B87525" w:rsidRDefault="00203316" w:rsidP="00FE7B98">
            <w:pPr>
              <w:pStyle w:val="ConsPlusNonformat"/>
              <w:widowControl/>
            </w:pPr>
            <w:r w:rsidRPr="00B87525">
              <w:t>установлена.</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Зарегистрировано в реестре за N ____. Взыскано госпошлины (по тарифу) _____</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Нотариус _____________</w:t>
            </w:r>
          </w:p>
          <w:p w:rsidR="00203316" w:rsidRPr="00B87525" w:rsidRDefault="00203316" w:rsidP="00FE7B98">
            <w:pPr>
              <w:pStyle w:val="ConsPlusNonformat"/>
              <w:widowControl/>
            </w:pPr>
            <w:r w:rsidRPr="00B87525">
              <w:t xml:space="preserve">           (подпись)</w:t>
            </w:r>
          </w:p>
          <w:p w:rsidR="00203316" w:rsidRPr="00B87525" w:rsidRDefault="00203316" w:rsidP="00FE7B98">
            <w:pPr>
              <w:pStyle w:val="ConsPlusNonformat"/>
              <w:widowControl/>
            </w:pPr>
            <w:r w:rsidRPr="00B87525">
              <w:t>М.П.</w:t>
            </w:r>
          </w:p>
          <w:p w:rsidR="00203316" w:rsidRPr="00B87525" w:rsidRDefault="00203316" w:rsidP="00FE7B98">
            <w:pPr>
              <w:pStyle w:val="ConsPlusNonformat"/>
              <w:widowControl/>
            </w:pPr>
            <w:r w:rsidRPr="00B87525">
              <w:t>"___" ____________ 20__ г.</w:t>
            </w:r>
          </w:p>
          <w:p w:rsidR="00203316" w:rsidRPr="00B87525" w:rsidRDefault="00203316" w:rsidP="00FE7B98">
            <w:pPr>
              <w:pStyle w:val="ConsPlusNonformat"/>
              <w:widowControl/>
            </w:pPr>
            <w:r w:rsidRPr="00B87525">
              <w:t>___________________________________________________________________________</w:t>
            </w:r>
          </w:p>
          <w:p w:rsidR="00203316" w:rsidRDefault="00203316" w:rsidP="00FE7B98">
            <w:pPr>
              <w:pStyle w:val="ConsPlusNonformat"/>
              <w:widowControl/>
            </w:pPr>
            <w:r w:rsidRPr="00B87525">
              <w:t xml:space="preserve">          Отметка </w:t>
            </w:r>
            <w:r w:rsidR="00B87525">
              <w:t>финансового органа</w:t>
            </w:r>
            <w:r w:rsidRPr="00B87525">
              <w:t xml:space="preserve"> о приеме образцов подписей</w:t>
            </w:r>
          </w:p>
          <w:p w:rsidR="00E03312" w:rsidRDefault="00E03312" w:rsidP="00FE7B98">
            <w:pPr>
              <w:pStyle w:val="ConsPlusNonformat"/>
              <w:widowControl/>
            </w:pPr>
            <w:r>
              <w:t>Руководитель финансового</w:t>
            </w:r>
          </w:p>
          <w:p w:rsidR="005A54F3" w:rsidRDefault="00E03312" w:rsidP="00FE7B98">
            <w:pPr>
              <w:pStyle w:val="ConsPlusNonformat"/>
              <w:widowControl/>
            </w:pPr>
            <w:r>
              <w:t>Органа                   _____________</w:t>
            </w:r>
            <w:proofErr w:type="gramStart"/>
            <w:r>
              <w:t>_  _</w:t>
            </w:r>
            <w:proofErr w:type="gramEnd"/>
            <w:r>
              <w:t xml:space="preserve">________ ________________ </w:t>
            </w:r>
          </w:p>
          <w:p w:rsidR="005B161F" w:rsidRDefault="005A54F3" w:rsidP="00FE7B98">
            <w:pPr>
              <w:pStyle w:val="ConsPlusNonformat"/>
              <w:widowControl/>
            </w:pPr>
            <w:r>
              <w:t xml:space="preserve">                          (</w:t>
            </w:r>
            <w:proofErr w:type="gramStart"/>
            <w:r>
              <w:t xml:space="preserve">должность)   </w:t>
            </w:r>
            <w:proofErr w:type="gramEnd"/>
            <w:r>
              <w:t xml:space="preserve">  (Подпись) (рас</w:t>
            </w:r>
            <w:r w:rsidR="005B161F">
              <w:t>шифровка</w:t>
            </w:r>
          </w:p>
          <w:p w:rsidR="00E03312" w:rsidRPr="00B87525" w:rsidRDefault="005B161F" w:rsidP="00FE7B98">
            <w:pPr>
              <w:pStyle w:val="ConsPlusNonformat"/>
              <w:widowControl/>
            </w:pPr>
            <w:r>
              <w:t xml:space="preserve">                                                       Подписи)</w:t>
            </w:r>
            <w:r w:rsidR="005A54F3">
              <w:t xml:space="preserve"> </w:t>
            </w:r>
            <w:r w:rsidR="00E03312">
              <w:t xml:space="preserve">  </w:t>
            </w:r>
          </w:p>
          <w:p w:rsidR="00203316" w:rsidRPr="00B87525" w:rsidRDefault="00203316" w:rsidP="00FE7B98">
            <w:pPr>
              <w:pStyle w:val="ConsPlusNonformat"/>
              <w:widowControl/>
            </w:pPr>
          </w:p>
          <w:p w:rsidR="00203316" w:rsidRPr="00B87525" w:rsidRDefault="00203316" w:rsidP="00FE7B98">
            <w:pPr>
              <w:pStyle w:val="ConsPlusNonformat"/>
              <w:widowControl/>
            </w:pPr>
            <w:r w:rsidRPr="00B87525">
              <w:t xml:space="preserve">Ответственный </w:t>
            </w:r>
            <w:proofErr w:type="gramStart"/>
            <w:r w:rsidRPr="00B87525">
              <w:t>исполнитель  _</w:t>
            </w:r>
            <w:proofErr w:type="gramEnd"/>
            <w:r w:rsidRPr="00B87525">
              <w:t>____________ _________ ______________ _________</w:t>
            </w:r>
          </w:p>
          <w:p w:rsidR="00203316" w:rsidRPr="00B87525" w:rsidRDefault="00E03312" w:rsidP="00FE7B98">
            <w:pPr>
              <w:pStyle w:val="ConsPlusNonformat"/>
              <w:widowControl/>
            </w:pPr>
            <w:r>
              <w:t xml:space="preserve">                            </w:t>
            </w:r>
            <w:r w:rsidR="00203316" w:rsidRPr="00B87525">
              <w:t>(</w:t>
            </w:r>
            <w:proofErr w:type="gramStart"/>
            <w:r w:rsidR="00203316" w:rsidRPr="00B87525">
              <w:t>должность)  (</w:t>
            </w:r>
            <w:proofErr w:type="gramEnd"/>
            <w:r w:rsidR="00203316" w:rsidRPr="00B87525">
              <w:t>подпись)  (расшифровка  (телефон)</w:t>
            </w:r>
          </w:p>
          <w:p w:rsidR="00203316" w:rsidRPr="00B87525" w:rsidRDefault="00203316" w:rsidP="00FE7B98">
            <w:pPr>
              <w:pStyle w:val="ConsPlusNonformat"/>
              <w:widowControl/>
            </w:pPr>
            <w:r w:rsidRPr="00B87525">
              <w:t xml:space="preserve">                                                      подписи)</w:t>
            </w:r>
          </w:p>
          <w:p w:rsidR="00203316" w:rsidRPr="00B87525" w:rsidRDefault="00203316" w:rsidP="00E03312">
            <w:pPr>
              <w:pStyle w:val="ConsPlusNonformat"/>
              <w:widowControl/>
            </w:pPr>
            <w:r w:rsidRPr="00B87525">
              <w:t>"___" ________________ 20__ г.</w:t>
            </w:r>
          </w:p>
        </w:tc>
      </w:tr>
      <w:tr w:rsidR="00203316" w:rsidTr="003C47A2">
        <w:trPr>
          <w:trHeight w:val="2100"/>
        </w:trPr>
        <w:tc>
          <w:tcPr>
            <w:tcW w:w="10286" w:type="dxa"/>
          </w:tcPr>
          <w:p w:rsidR="00AE5FE2" w:rsidRPr="0049665B" w:rsidRDefault="00AE5FE2" w:rsidP="00AE5FE2">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7E28CC">
              <w:rPr>
                <w:rFonts w:ascii="Times New Roman" w:hAnsi="Times New Roman"/>
                <w:sz w:val="20"/>
                <w:szCs w:val="20"/>
              </w:rPr>
              <w:t xml:space="preserve">      </w:t>
            </w:r>
            <w:r>
              <w:rPr>
                <w:rFonts w:ascii="Times New Roman" w:hAnsi="Times New Roman"/>
                <w:sz w:val="20"/>
                <w:szCs w:val="20"/>
              </w:rPr>
              <w:t xml:space="preserve">       </w:t>
            </w:r>
            <w:r w:rsidR="007E28CC">
              <w:rPr>
                <w:rFonts w:ascii="Times New Roman" w:hAnsi="Times New Roman"/>
                <w:sz w:val="20"/>
                <w:szCs w:val="20"/>
              </w:rPr>
              <w:t>Приложение</w:t>
            </w:r>
            <w:r w:rsidR="00585CA0" w:rsidRPr="00585CA0">
              <w:rPr>
                <w:rFonts w:ascii="Times New Roman" w:hAnsi="Times New Roman"/>
                <w:sz w:val="20"/>
                <w:szCs w:val="20"/>
              </w:rPr>
              <w:t xml:space="preserve"> </w:t>
            </w:r>
            <w:r w:rsidR="00585CA0">
              <w:rPr>
                <w:rFonts w:ascii="Times New Roman" w:hAnsi="Times New Roman"/>
                <w:sz w:val="20"/>
                <w:szCs w:val="20"/>
              </w:rPr>
              <w:t>3</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AE5FE2" w:rsidRPr="0049665B" w:rsidRDefault="00AE5FE2"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AE5FE2" w:rsidRPr="0049665B" w:rsidRDefault="00AE5FE2"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AE5FE2" w:rsidRPr="0049665B" w:rsidRDefault="00AE5FE2" w:rsidP="00AE5FE2">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585CA0" w:rsidRPr="00585CA0" w:rsidRDefault="00585CA0" w:rsidP="00585CA0">
            <w:pPr>
              <w:tabs>
                <w:tab w:val="left" w:pos="709"/>
              </w:tabs>
              <w:adjustRightInd w:val="0"/>
              <w:spacing w:after="0" w:line="240" w:lineRule="auto"/>
              <w:ind w:left="284"/>
              <w:contextualSpacing/>
              <w:jc w:val="right"/>
              <w:rPr>
                <w:rFonts w:ascii="Times New Roman" w:hAnsi="Times New Roman"/>
                <w:sz w:val="20"/>
                <w:szCs w:val="20"/>
              </w:rPr>
            </w:pPr>
          </w:p>
          <w:p w:rsidR="003C47A2" w:rsidRPr="009E4006" w:rsidRDefault="003C47A2" w:rsidP="003C47A2">
            <w:pPr>
              <w:autoSpaceDE w:val="0"/>
              <w:autoSpaceDN w:val="0"/>
              <w:adjustRightInd w:val="0"/>
              <w:spacing w:after="0" w:line="240" w:lineRule="auto"/>
              <w:jc w:val="center"/>
              <w:outlineLvl w:val="1"/>
              <w:rPr>
                <w:rFonts w:ascii="Times New Roman" w:hAnsi="Times New Roman"/>
                <w:sz w:val="24"/>
                <w:szCs w:val="24"/>
              </w:rPr>
            </w:pPr>
          </w:p>
          <w:p w:rsidR="00203316" w:rsidRDefault="00203316" w:rsidP="00FE7B98">
            <w:pPr>
              <w:pStyle w:val="ConsPlusNonformat"/>
              <w:widowControl/>
            </w:pPr>
          </w:p>
          <w:p w:rsidR="00203316" w:rsidRPr="00963178" w:rsidRDefault="00DA6170" w:rsidP="00FE7B98">
            <w:pPr>
              <w:pStyle w:val="ConsPlusNonformat"/>
              <w:widowControl/>
              <w:jc w:val="both"/>
            </w:pPr>
            <w:r>
              <w:t xml:space="preserve">                     </w:t>
            </w:r>
            <w:r w:rsidR="00203316" w:rsidRPr="00963178">
              <w:t>Книга регистрации лицевых счетов             ┌───────┐</w:t>
            </w:r>
          </w:p>
          <w:p w:rsidR="00203316" w:rsidRPr="00963178" w:rsidRDefault="00203316" w:rsidP="00FE7B98">
            <w:pPr>
              <w:pStyle w:val="ConsPlusNonformat"/>
              <w:widowControl/>
              <w:jc w:val="both"/>
            </w:pPr>
            <w:r w:rsidRPr="00963178">
              <w:t xml:space="preserve">                                                                  │ </w:t>
            </w:r>
            <w:proofErr w:type="gramStart"/>
            <w:r w:rsidRPr="00963178">
              <w:t>Коды  │</w:t>
            </w:r>
            <w:proofErr w:type="gramEnd"/>
          </w:p>
          <w:p w:rsidR="00203316" w:rsidRPr="00963178" w:rsidRDefault="00203316" w:rsidP="00FE7B98">
            <w:pPr>
              <w:pStyle w:val="ConsPlusNonformat"/>
              <w:widowControl/>
              <w:jc w:val="both"/>
            </w:pPr>
            <w:r w:rsidRPr="00963178">
              <w:t xml:space="preserve">                        на "__" __________ 20__ г.                ├───────┤</w:t>
            </w:r>
          </w:p>
          <w:p w:rsidR="00203316" w:rsidRPr="00963178" w:rsidRDefault="00203316" w:rsidP="00FE7B98">
            <w:pPr>
              <w:pStyle w:val="ConsPlusNonformat"/>
              <w:widowControl/>
              <w:jc w:val="both"/>
            </w:pPr>
            <w:r w:rsidRPr="00963178">
              <w:t xml:space="preserve">                                                     Форма по КФД │0531755│</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Дата открытия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Дата закрытия │       │</w:t>
            </w:r>
          </w:p>
          <w:p w:rsidR="00203316" w:rsidRPr="00963178" w:rsidRDefault="00203316" w:rsidP="00FE7B98">
            <w:pPr>
              <w:pStyle w:val="ConsPlusNonformat"/>
              <w:widowControl/>
              <w:jc w:val="both"/>
            </w:pPr>
            <w:r w:rsidRPr="00963178">
              <w:t xml:space="preserve">                                                                  ├───────┤</w:t>
            </w:r>
          </w:p>
          <w:p w:rsidR="00203316" w:rsidRPr="00963178" w:rsidRDefault="00A14167" w:rsidP="00FE7B98">
            <w:pPr>
              <w:pStyle w:val="ConsPlusNonformat"/>
              <w:widowControl/>
              <w:jc w:val="both"/>
            </w:pPr>
            <w:r>
              <w:t xml:space="preserve">Финансовое управление                 </w:t>
            </w:r>
            <w:r w:rsidR="00964921">
              <w:t xml:space="preserve">    </w:t>
            </w:r>
            <w:r w:rsidR="007524B8">
              <w:t xml:space="preserve">      </w:t>
            </w:r>
            <w:r w:rsidR="00964921">
              <w:t xml:space="preserve">    </w:t>
            </w:r>
            <w:r w:rsidR="00203316" w:rsidRPr="00963178">
              <w:t xml:space="preserve">              │       │</w:t>
            </w:r>
          </w:p>
          <w:p w:rsidR="00203316" w:rsidRPr="00963178" w:rsidRDefault="00203316" w:rsidP="00FE7B98">
            <w:pPr>
              <w:pStyle w:val="ConsPlusNonformat"/>
              <w:widowControl/>
              <w:jc w:val="both"/>
            </w:pPr>
            <w:r w:rsidRPr="00963178">
              <w:t>----------------------------------------------------              └───────┘</w:t>
            </w:r>
          </w:p>
          <w:p w:rsidR="00203316" w:rsidRPr="00963178" w:rsidRDefault="00203316" w:rsidP="00FE7B98">
            <w:pPr>
              <w:autoSpaceDE w:val="0"/>
              <w:autoSpaceDN w:val="0"/>
              <w:adjustRightInd w:val="0"/>
            </w:pP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3"/>
              <w:gridCol w:w="1701"/>
              <w:gridCol w:w="1134"/>
              <w:gridCol w:w="1417"/>
              <w:gridCol w:w="1985"/>
              <w:gridCol w:w="2550"/>
            </w:tblGrid>
            <w:tr w:rsidR="00203316" w:rsidRPr="009E23A1" w:rsidTr="00FE7B98">
              <w:trPr>
                <w:cantSplit/>
                <w:trHeight w:val="600"/>
              </w:trPr>
              <w:tc>
                <w:tcPr>
                  <w:tcW w:w="1203"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Дата   </w:t>
                  </w:r>
                  <w:r w:rsidRPr="009E23A1">
                    <w:rPr>
                      <w:rFonts w:ascii="Courier New" w:hAnsi="Courier New" w:cs="Courier New"/>
                      <w:sz w:val="20"/>
                      <w:szCs w:val="20"/>
                    </w:rPr>
                    <w:br/>
                    <w:t xml:space="preserve">открытия </w:t>
                  </w:r>
                  <w:r w:rsidRPr="009E23A1">
                    <w:rPr>
                      <w:rFonts w:ascii="Courier New" w:hAnsi="Courier New" w:cs="Courier New"/>
                      <w:sz w:val="20"/>
                      <w:szCs w:val="20"/>
                    </w:rPr>
                    <w:br/>
                    <w:t xml:space="preserve">лицевого </w:t>
                  </w:r>
                  <w:r w:rsidRPr="009E23A1">
                    <w:rPr>
                      <w:rFonts w:ascii="Courier New" w:hAnsi="Courier New" w:cs="Courier New"/>
                      <w:sz w:val="20"/>
                      <w:szCs w:val="20"/>
                    </w:rPr>
                    <w:br/>
                    <w:t xml:space="preserve">счета   </w:t>
                  </w:r>
                </w:p>
              </w:tc>
              <w:tc>
                <w:tcPr>
                  <w:tcW w:w="1701"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Наименование</w:t>
                  </w:r>
                  <w:r w:rsidRPr="009E23A1">
                    <w:rPr>
                      <w:rFonts w:ascii="Courier New" w:hAnsi="Courier New" w:cs="Courier New"/>
                      <w:sz w:val="20"/>
                      <w:szCs w:val="20"/>
                    </w:rPr>
                    <w:br/>
                    <w:t xml:space="preserve">клиента   </w:t>
                  </w:r>
                </w:p>
              </w:tc>
              <w:tc>
                <w:tcPr>
                  <w:tcW w:w="1134"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Номер   </w:t>
                  </w:r>
                  <w:r w:rsidRPr="009E23A1">
                    <w:rPr>
                      <w:rFonts w:ascii="Courier New" w:hAnsi="Courier New" w:cs="Courier New"/>
                      <w:sz w:val="20"/>
                      <w:szCs w:val="20"/>
                    </w:rPr>
                    <w:br/>
                    <w:t xml:space="preserve">лицевого  </w:t>
                  </w:r>
                  <w:r w:rsidRPr="009E23A1">
                    <w:rPr>
                      <w:rFonts w:ascii="Courier New" w:hAnsi="Courier New" w:cs="Courier New"/>
                      <w:sz w:val="20"/>
                      <w:szCs w:val="20"/>
                    </w:rPr>
                    <w:br/>
                    <w:t xml:space="preserve">счета   </w:t>
                  </w:r>
                </w:p>
              </w:tc>
              <w:tc>
                <w:tcPr>
                  <w:tcW w:w="1417"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Дата   </w:t>
                  </w:r>
                  <w:r w:rsidRPr="009E23A1">
                    <w:rPr>
                      <w:rFonts w:ascii="Courier New" w:hAnsi="Courier New" w:cs="Courier New"/>
                      <w:sz w:val="20"/>
                      <w:szCs w:val="20"/>
                    </w:rPr>
                    <w:br/>
                    <w:t xml:space="preserve">закрытия </w:t>
                  </w:r>
                  <w:r w:rsidRPr="009E23A1">
                    <w:rPr>
                      <w:rFonts w:ascii="Courier New" w:hAnsi="Courier New" w:cs="Courier New"/>
                      <w:sz w:val="20"/>
                      <w:szCs w:val="20"/>
                    </w:rPr>
                    <w:br/>
                    <w:t xml:space="preserve">лицевого </w:t>
                  </w:r>
                  <w:r w:rsidRPr="009E23A1">
                    <w:rPr>
                      <w:rFonts w:ascii="Courier New" w:hAnsi="Courier New" w:cs="Courier New"/>
                      <w:sz w:val="20"/>
                      <w:szCs w:val="20"/>
                    </w:rPr>
                    <w:br/>
                    <w:t xml:space="preserve">счета   </w:t>
                  </w:r>
                </w:p>
              </w:tc>
              <w:tc>
                <w:tcPr>
                  <w:tcW w:w="1985"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Дата     </w:t>
                  </w:r>
                  <w:r w:rsidRPr="009E23A1">
                    <w:rPr>
                      <w:rFonts w:ascii="Courier New" w:hAnsi="Courier New" w:cs="Courier New"/>
                      <w:sz w:val="20"/>
                      <w:szCs w:val="20"/>
                    </w:rPr>
                    <w:br/>
                    <w:t>переоформления</w:t>
                  </w:r>
                  <w:r w:rsidRPr="009E23A1">
                    <w:rPr>
                      <w:rFonts w:ascii="Courier New" w:hAnsi="Courier New" w:cs="Courier New"/>
                      <w:sz w:val="20"/>
                      <w:szCs w:val="20"/>
                    </w:rPr>
                    <w:br/>
                    <w:t>лицевого счета</w:t>
                  </w:r>
                </w:p>
              </w:tc>
              <w:tc>
                <w:tcPr>
                  <w:tcW w:w="2550"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br/>
                    <w:t>Примечание</w:t>
                  </w:r>
                </w:p>
              </w:tc>
            </w:tr>
            <w:tr w:rsidR="00203316" w:rsidRPr="009E23A1" w:rsidTr="00FE7B98">
              <w:trPr>
                <w:cantSplit/>
                <w:trHeight w:val="240"/>
              </w:trPr>
              <w:tc>
                <w:tcPr>
                  <w:tcW w:w="1203"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1     </w:t>
                  </w:r>
                </w:p>
              </w:tc>
              <w:tc>
                <w:tcPr>
                  <w:tcW w:w="1701"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2      </w:t>
                  </w:r>
                </w:p>
              </w:tc>
              <w:tc>
                <w:tcPr>
                  <w:tcW w:w="1134"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3     </w:t>
                  </w:r>
                </w:p>
              </w:tc>
              <w:tc>
                <w:tcPr>
                  <w:tcW w:w="1417"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4     </w:t>
                  </w:r>
                </w:p>
              </w:tc>
              <w:tc>
                <w:tcPr>
                  <w:tcW w:w="1985"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 xml:space="preserve">5       </w:t>
                  </w:r>
                </w:p>
              </w:tc>
              <w:tc>
                <w:tcPr>
                  <w:tcW w:w="2550" w:type="dxa"/>
                </w:tcPr>
                <w:p w:rsidR="00203316" w:rsidRPr="009E23A1" w:rsidRDefault="00203316" w:rsidP="00FE7B98">
                  <w:pPr>
                    <w:pStyle w:val="ConsPlusCell"/>
                    <w:widowControl/>
                    <w:rPr>
                      <w:rFonts w:ascii="Courier New" w:hAnsi="Courier New" w:cs="Courier New"/>
                      <w:sz w:val="20"/>
                      <w:szCs w:val="20"/>
                    </w:rPr>
                  </w:pPr>
                  <w:r w:rsidRPr="009E23A1">
                    <w:rPr>
                      <w:rFonts w:ascii="Courier New" w:hAnsi="Courier New" w:cs="Courier New"/>
                      <w:sz w:val="20"/>
                      <w:szCs w:val="20"/>
                    </w:rPr>
                    <w:t>6</w:t>
                  </w:r>
                </w:p>
              </w:tc>
            </w:tr>
            <w:tr w:rsidR="00203316" w:rsidRPr="009E23A1" w:rsidTr="00FE7B98">
              <w:trPr>
                <w:cantSplit/>
                <w:trHeight w:val="240"/>
              </w:trPr>
              <w:tc>
                <w:tcPr>
                  <w:tcW w:w="1203" w:type="dxa"/>
                </w:tcPr>
                <w:p w:rsidR="00203316" w:rsidRPr="009E23A1" w:rsidRDefault="00203316" w:rsidP="00FE7B98">
                  <w:pPr>
                    <w:pStyle w:val="ConsPlusCell"/>
                    <w:widowControl/>
                    <w:rPr>
                      <w:rFonts w:ascii="Courier New" w:hAnsi="Courier New" w:cs="Courier New"/>
                      <w:sz w:val="20"/>
                      <w:szCs w:val="20"/>
                    </w:rPr>
                  </w:pPr>
                </w:p>
              </w:tc>
              <w:tc>
                <w:tcPr>
                  <w:tcW w:w="1701" w:type="dxa"/>
                </w:tcPr>
                <w:p w:rsidR="00203316" w:rsidRPr="009E23A1" w:rsidRDefault="00203316" w:rsidP="00FE7B98">
                  <w:pPr>
                    <w:pStyle w:val="ConsPlusCell"/>
                    <w:widowControl/>
                    <w:rPr>
                      <w:rFonts w:ascii="Courier New" w:hAnsi="Courier New" w:cs="Courier New"/>
                      <w:sz w:val="20"/>
                      <w:szCs w:val="20"/>
                    </w:rPr>
                  </w:pPr>
                </w:p>
              </w:tc>
              <w:tc>
                <w:tcPr>
                  <w:tcW w:w="1134" w:type="dxa"/>
                </w:tcPr>
                <w:p w:rsidR="00203316" w:rsidRPr="009E23A1" w:rsidRDefault="00203316" w:rsidP="00FE7B98">
                  <w:pPr>
                    <w:pStyle w:val="ConsPlusCell"/>
                    <w:widowControl/>
                    <w:rPr>
                      <w:rFonts w:ascii="Courier New" w:hAnsi="Courier New" w:cs="Courier New"/>
                      <w:sz w:val="20"/>
                      <w:szCs w:val="20"/>
                    </w:rPr>
                  </w:pPr>
                </w:p>
              </w:tc>
              <w:tc>
                <w:tcPr>
                  <w:tcW w:w="1417" w:type="dxa"/>
                </w:tcPr>
                <w:p w:rsidR="00203316" w:rsidRPr="009E23A1" w:rsidRDefault="00203316" w:rsidP="00FE7B98">
                  <w:pPr>
                    <w:pStyle w:val="ConsPlusCell"/>
                    <w:widowControl/>
                    <w:rPr>
                      <w:rFonts w:ascii="Courier New" w:hAnsi="Courier New" w:cs="Courier New"/>
                      <w:sz w:val="20"/>
                      <w:szCs w:val="20"/>
                    </w:rPr>
                  </w:pPr>
                </w:p>
              </w:tc>
              <w:tc>
                <w:tcPr>
                  <w:tcW w:w="1985" w:type="dxa"/>
                </w:tcPr>
                <w:p w:rsidR="00203316" w:rsidRPr="009E23A1" w:rsidRDefault="00203316" w:rsidP="00FE7B98">
                  <w:pPr>
                    <w:pStyle w:val="ConsPlusCell"/>
                    <w:widowControl/>
                    <w:rPr>
                      <w:rFonts w:ascii="Courier New" w:hAnsi="Courier New" w:cs="Courier New"/>
                      <w:sz w:val="20"/>
                      <w:szCs w:val="20"/>
                    </w:rPr>
                  </w:pPr>
                </w:p>
              </w:tc>
              <w:tc>
                <w:tcPr>
                  <w:tcW w:w="2550" w:type="dxa"/>
                </w:tcPr>
                <w:p w:rsidR="00203316" w:rsidRPr="009E23A1" w:rsidRDefault="00203316" w:rsidP="00FE7B98">
                  <w:pPr>
                    <w:pStyle w:val="ConsPlusCell"/>
                    <w:widowControl/>
                    <w:rPr>
                      <w:rFonts w:ascii="Courier New" w:hAnsi="Courier New" w:cs="Courier New"/>
                      <w:sz w:val="20"/>
                      <w:szCs w:val="20"/>
                    </w:rPr>
                  </w:pPr>
                </w:p>
              </w:tc>
            </w:tr>
            <w:tr w:rsidR="00203316" w:rsidRPr="009E23A1" w:rsidTr="00FE7B98">
              <w:trPr>
                <w:cantSplit/>
                <w:trHeight w:val="240"/>
              </w:trPr>
              <w:tc>
                <w:tcPr>
                  <w:tcW w:w="1203" w:type="dxa"/>
                </w:tcPr>
                <w:p w:rsidR="00203316" w:rsidRPr="009E23A1" w:rsidRDefault="00203316" w:rsidP="00FE7B98">
                  <w:pPr>
                    <w:pStyle w:val="ConsPlusCell"/>
                    <w:widowControl/>
                    <w:rPr>
                      <w:rFonts w:ascii="Courier New" w:hAnsi="Courier New" w:cs="Courier New"/>
                      <w:sz w:val="20"/>
                      <w:szCs w:val="20"/>
                    </w:rPr>
                  </w:pPr>
                </w:p>
              </w:tc>
              <w:tc>
                <w:tcPr>
                  <w:tcW w:w="1701" w:type="dxa"/>
                </w:tcPr>
                <w:p w:rsidR="00203316" w:rsidRPr="009E23A1" w:rsidRDefault="00203316" w:rsidP="00FE7B98">
                  <w:pPr>
                    <w:pStyle w:val="ConsPlusCell"/>
                    <w:widowControl/>
                    <w:rPr>
                      <w:rFonts w:ascii="Courier New" w:hAnsi="Courier New" w:cs="Courier New"/>
                      <w:sz w:val="20"/>
                      <w:szCs w:val="20"/>
                    </w:rPr>
                  </w:pPr>
                </w:p>
              </w:tc>
              <w:tc>
                <w:tcPr>
                  <w:tcW w:w="1134" w:type="dxa"/>
                </w:tcPr>
                <w:p w:rsidR="00203316" w:rsidRPr="009E23A1" w:rsidRDefault="00203316" w:rsidP="00FE7B98">
                  <w:pPr>
                    <w:pStyle w:val="ConsPlusCell"/>
                    <w:widowControl/>
                    <w:rPr>
                      <w:rFonts w:ascii="Courier New" w:hAnsi="Courier New" w:cs="Courier New"/>
                      <w:sz w:val="20"/>
                      <w:szCs w:val="20"/>
                    </w:rPr>
                  </w:pPr>
                </w:p>
              </w:tc>
              <w:tc>
                <w:tcPr>
                  <w:tcW w:w="1417" w:type="dxa"/>
                </w:tcPr>
                <w:p w:rsidR="00203316" w:rsidRPr="009E23A1" w:rsidRDefault="00203316" w:rsidP="00FE7B98">
                  <w:pPr>
                    <w:pStyle w:val="ConsPlusCell"/>
                    <w:widowControl/>
                    <w:rPr>
                      <w:rFonts w:ascii="Courier New" w:hAnsi="Courier New" w:cs="Courier New"/>
                      <w:sz w:val="20"/>
                      <w:szCs w:val="20"/>
                    </w:rPr>
                  </w:pPr>
                </w:p>
              </w:tc>
              <w:tc>
                <w:tcPr>
                  <w:tcW w:w="1985" w:type="dxa"/>
                </w:tcPr>
                <w:p w:rsidR="00203316" w:rsidRPr="009E23A1" w:rsidRDefault="00203316" w:rsidP="00FE7B98">
                  <w:pPr>
                    <w:pStyle w:val="ConsPlusCell"/>
                    <w:widowControl/>
                    <w:rPr>
                      <w:rFonts w:ascii="Courier New" w:hAnsi="Courier New" w:cs="Courier New"/>
                      <w:sz w:val="20"/>
                      <w:szCs w:val="20"/>
                    </w:rPr>
                  </w:pPr>
                </w:p>
              </w:tc>
              <w:tc>
                <w:tcPr>
                  <w:tcW w:w="2550" w:type="dxa"/>
                </w:tcPr>
                <w:p w:rsidR="00203316" w:rsidRPr="009E23A1" w:rsidRDefault="00203316" w:rsidP="00FE7B98">
                  <w:pPr>
                    <w:pStyle w:val="ConsPlusCell"/>
                    <w:widowControl/>
                    <w:rPr>
                      <w:rFonts w:ascii="Courier New" w:hAnsi="Courier New" w:cs="Courier New"/>
                      <w:sz w:val="20"/>
                      <w:szCs w:val="20"/>
                    </w:rPr>
                  </w:pPr>
                </w:p>
              </w:tc>
            </w:tr>
          </w:tbl>
          <w:p w:rsidR="00203316" w:rsidRPr="009E23A1" w:rsidRDefault="00203316" w:rsidP="00FE7B98">
            <w:pPr>
              <w:autoSpaceDE w:val="0"/>
              <w:autoSpaceDN w:val="0"/>
              <w:adjustRightInd w:val="0"/>
              <w:ind w:firstLine="540"/>
              <w:jc w:val="both"/>
              <w:rPr>
                <w:rFonts w:ascii="Courier New" w:hAnsi="Courier New" w:cs="Courier New"/>
                <w:sz w:val="20"/>
                <w:szCs w:val="20"/>
              </w:rPr>
            </w:pPr>
          </w:p>
          <w:p w:rsidR="00203316" w:rsidRPr="00963178" w:rsidRDefault="00203316" w:rsidP="00FE7B98">
            <w:pPr>
              <w:pStyle w:val="ConsPlusNonformat"/>
              <w:widowControl/>
            </w:pPr>
            <w:r w:rsidRPr="00963178">
              <w:t>Руководитель отдела</w:t>
            </w:r>
          </w:p>
          <w:p w:rsidR="00203316" w:rsidRPr="00963178" w:rsidRDefault="00203316" w:rsidP="00FE7B98">
            <w:pPr>
              <w:pStyle w:val="ConsPlusNonformat"/>
              <w:widowControl/>
            </w:pPr>
            <w:r w:rsidRPr="00963178">
              <w:t xml:space="preserve">(замещающее его </w:t>
            </w:r>
            <w:proofErr w:type="gramStart"/>
            <w:r w:rsidRPr="00963178">
              <w:t xml:space="preserve">лицо)   </w:t>
            </w:r>
            <w:proofErr w:type="gramEnd"/>
            <w:r w:rsidRPr="00963178">
              <w:t xml:space="preserve">  ______________ _________ ______________</w:t>
            </w:r>
          </w:p>
          <w:p w:rsidR="00203316" w:rsidRPr="00963178" w:rsidRDefault="00AE5FE2" w:rsidP="00FE7B98">
            <w:pPr>
              <w:pStyle w:val="ConsPlusNonformat"/>
              <w:widowControl/>
            </w:pPr>
            <w:r>
              <w:t xml:space="preserve">                           </w:t>
            </w:r>
            <w:r w:rsidR="00203316" w:rsidRPr="00963178">
              <w:t>(</w:t>
            </w:r>
            <w:proofErr w:type="gramStart"/>
            <w:r w:rsidR="00203316" w:rsidRPr="00963178">
              <w:t xml:space="preserve">должность)   </w:t>
            </w:r>
            <w:proofErr w:type="gramEnd"/>
            <w:r w:rsidR="00203316" w:rsidRPr="00963178">
              <w:t>(подпись)  (расшифровка</w:t>
            </w:r>
          </w:p>
          <w:p w:rsidR="00203316" w:rsidRPr="00963178" w:rsidRDefault="00203316" w:rsidP="00FE7B98">
            <w:pPr>
              <w:pStyle w:val="ConsPlusNonformat"/>
              <w:widowControl/>
            </w:pPr>
            <w:r w:rsidRPr="00963178">
              <w:t xml:space="preserve">                                                      подписи)</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Ответственный исполнитель ______________ _________ ______________ _________</w:t>
            </w:r>
          </w:p>
          <w:p w:rsidR="00203316" w:rsidRPr="00963178" w:rsidRDefault="00AE5FE2" w:rsidP="00FE7B98">
            <w:pPr>
              <w:pStyle w:val="ConsPlusNonformat"/>
              <w:widowControl/>
            </w:pPr>
            <w:r>
              <w:t xml:space="preserve">                            </w:t>
            </w:r>
            <w:r w:rsidR="00203316" w:rsidRPr="00963178">
              <w:t>(</w:t>
            </w:r>
            <w:proofErr w:type="gramStart"/>
            <w:r w:rsidR="00203316" w:rsidRPr="00963178">
              <w:t xml:space="preserve">должность)   </w:t>
            </w:r>
            <w:proofErr w:type="gramEnd"/>
            <w:r w:rsidR="00203316" w:rsidRPr="00963178">
              <w:t>(подпись)  (расшифровка  (телефон)</w:t>
            </w:r>
          </w:p>
          <w:p w:rsidR="00203316" w:rsidRPr="00963178" w:rsidRDefault="00203316" w:rsidP="00FE7B98">
            <w:pPr>
              <w:pStyle w:val="ConsPlusNonformat"/>
              <w:widowControl/>
            </w:pPr>
            <w:r w:rsidRPr="00963178">
              <w:t xml:space="preserve">                                                      подписи)</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"___" ________________ 20__ г.</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 xml:space="preserve">                                                         Номер страницы ___</w:t>
            </w:r>
          </w:p>
          <w:p w:rsidR="00203316" w:rsidRPr="00963178" w:rsidRDefault="00203316" w:rsidP="00FE7B98">
            <w:pPr>
              <w:pStyle w:val="ConsPlusNonformat"/>
              <w:widowControl/>
            </w:pPr>
            <w:r w:rsidRPr="00963178">
              <w:t xml:space="preserve">                                                          Всего страниц ___</w:t>
            </w:r>
          </w:p>
          <w:p w:rsidR="00203316" w:rsidRDefault="00203316" w:rsidP="00FE7B98">
            <w:pPr>
              <w:pStyle w:val="ConsPlusNonformat"/>
              <w:widowControl/>
            </w:pPr>
          </w:p>
          <w:p w:rsidR="00203316" w:rsidRDefault="00203316" w:rsidP="00FE7B98">
            <w:pPr>
              <w:pStyle w:val="ConsPlusNonformat"/>
              <w:widowControl/>
            </w:pPr>
          </w:p>
        </w:tc>
      </w:tr>
    </w:tbl>
    <w:p w:rsidR="00203316" w:rsidRDefault="00203316" w:rsidP="00203316"/>
    <w:p w:rsidR="00203316" w:rsidRDefault="00203316" w:rsidP="00203316"/>
    <w:p w:rsidR="00203316" w:rsidRDefault="00203316" w:rsidP="00203316"/>
    <w:p w:rsidR="00203316" w:rsidRDefault="00203316" w:rsidP="00203316"/>
    <w:p w:rsidR="00203316" w:rsidRDefault="00203316" w:rsidP="00203316"/>
    <w:p w:rsidR="006755DA" w:rsidRDefault="006755DA" w:rsidP="00203316"/>
    <w:tbl>
      <w:tblPr>
        <w:tblW w:w="10264" w:type="dxa"/>
        <w:tblInd w:w="-318" w:type="dxa"/>
        <w:tblLook w:val="0000" w:firstRow="0" w:lastRow="0" w:firstColumn="0" w:lastColumn="0" w:noHBand="0" w:noVBand="0"/>
      </w:tblPr>
      <w:tblGrid>
        <w:gridCol w:w="10186"/>
        <w:gridCol w:w="78"/>
      </w:tblGrid>
      <w:tr w:rsidR="00203316" w:rsidRPr="004C5798" w:rsidTr="00AD6731">
        <w:trPr>
          <w:gridAfter w:val="1"/>
          <w:wAfter w:w="78" w:type="dxa"/>
          <w:trHeight w:val="2100"/>
        </w:trPr>
        <w:tc>
          <w:tcPr>
            <w:tcW w:w="10186" w:type="dxa"/>
          </w:tcPr>
          <w:p w:rsidR="00AE5FE2" w:rsidRPr="0049665B" w:rsidRDefault="00AE5FE2" w:rsidP="00AE5FE2">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7E28CC">
              <w:rPr>
                <w:rFonts w:ascii="Times New Roman" w:hAnsi="Times New Roman"/>
                <w:sz w:val="20"/>
                <w:szCs w:val="20"/>
              </w:rPr>
              <w:t>Приложение</w:t>
            </w:r>
            <w:r w:rsidR="00585CA0" w:rsidRPr="00585CA0">
              <w:rPr>
                <w:rFonts w:ascii="Times New Roman" w:hAnsi="Times New Roman"/>
                <w:sz w:val="20"/>
                <w:szCs w:val="20"/>
              </w:rPr>
              <w:t xml:space="preserve"> </w:t>
            </w:r>
            <w:r w:rsidR="00585CA0">
              <w:rPr>
                <w:rFonts w:ascii="Times New Roman" w:hAnsi="Times New Roman"/>
                <w:sz w:val="20"/>
                <w:szCs w:val="20"/>
              </w:rPr>
              <w:t>4</w:t>
            </w:r>
            <w:r w:rsidR="00585CA0" w:rsidRPr="00585CA0">
              <w:rPr>
                <w:rFonts w:ascii="Times New Roman" w:hAnsi="Times New Roman"/>
                <w:sz w:val="20"/>
                <w:szCs w:val="20"/>
              </w:rPr>
              <w:t xml:space="preserve"> к </w:t>
            </w:r>
            <w:r w:rsidRPr="0049665B">
              <w:rPr>
                <w:rFonts w:ascii="Times New Roman" w:hAnsi="Times New Roman"/>
                <w:sz w:val="20"/>
                <w:szCs w:val="20"/>
              </w:rPr>
              <w:t xml:space="preserve">Порядку открытия и ведения                     </w:t>
            </w:r>
          </w:p>
          <w:p w:rsidR="00AE5FE2" w:rsidRPr="0049665B" w:rsidRDefault="00AE5FE2"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AE5FE2" w:rsidRPr="0049665B" w:rsidRDefault="00AE5FE2"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AE5FE2" w:rsidRPr="0049665B" w:rsidRDefault="00AE5FE2" w:rsidP="00AE5FE2">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585CA0" w:rsidRPr="00585CA0" w:rsidRDefault="00585CA0" w:rsidP="00585CA0">
            <w:pPr>
              <w:tabs>
                <w:tab w:val="left" w:pos="709"/>
              </w:tabs>
              <w:adjustRightInd w:val="0"/>
              <w:spacing w:after="0" w:line="240" w:lineRule="auto"/>
              <w:ind w:left="284"/>
              <w:contextualSpacing/>
              <w:jc w:val="right"/>
              <w:rPr>
                <w:rFonts w:ascii="Times New Roman" w:hAnsi="Times New Roman"/>
                <w:sz w:val="20"/>
                <w:szCs w:val="20"/>
              </w:rPr>
            </w:pPr>
          </w:p>
          <w:p w:rsidR="004C5798" w:rsidRPr="00105FE2" w:rsidRDefault="004C5798" w:rsidP="004C5798">
            <w:pPr>
              <w:autoSpaceDE w:val="0"/>
              <w:autoSpaceDN w:val="0"/>
              <w:adjustRightInd w:val="0"/>
              <w:spacing w:after="0" w:line="240" w:lineRule="auto"/>
              <w:jc w:val="center"/>
              <w:rPr>
                <w:rFonts w:ascii="Courier New" w:hAnsi="Courier New" w:cs="Courier New"/>
                <w:sz w:val="24"/>
                <w:szCs w:val="24"/>
              </w:rPr>
            </w:pPr>
          </w:p>
          <w:p w:rsidR="003C47A2" w:rsidRPr="004C5798" w:rsidRDefault="003C47A2" w:rsidP="00FE7B98">
            <w:pPr>
              <w:autoSpaceDE w:val="0"/>
              <w:autoSpaceDN w:val="0"/>
              <w:adjustRightInd w:val="0"/>
              <w:spacing w:after="0" w:line="240" w:lineRule="auto"/>
              <w:jc w:val="right"/>
              <w:outlineLvl w:val="1"/>
              <w:rPr>
                <w:rFonts w:ascii="Courier New" w:hAnsi="Courier New" w:cs="Courier New"/>
              </w:rPr>
            </w:pPr>
          </w:p>
          <w:p w:rsidR="00203316" w:rsidRPr="004C5798" w:rsidRDefault="00203316" w:rsidP="00FE7B98">
            <w:pPr>
              <w:pStyle w:val="ConsPlusNonformat"/>
              <w:widowControl/>
              <w:rPr>
                <w:sz w:val="22"/>
                <w:szCs w:val="22"/>
              </w:rPr>
            </w:pPr>
            <w:r w:rsidRPr="004C5798">
              <w:rPr>
                <w:sz w:val="22"/>
                <w:szCs w:val="22"/>
              </w:rPr>
              <w:t xml:space="preserve">           Заявление на переоформление лицевого счета для учета</w:t>
            </w:r>
          </w:p>
          <w:p w:rsidR="00203316" w:rsidRPr="004C5798" w:rsidRDefault="00203316" w:rsidP="00FE7B98">
            <w:pPr>
              <w:pStyle w:val="ConsPlusNonformat"/>
              <w:widowControl/>
              <w:rPr>
                <w:sz w:val="22"/>
                <w:szCs w:val="22"/>
              </w:rPr>
            </w:pPr>
            <w:r w:rsidRPr="004C5798">
              <w:rPr>
                <w:sz w:val="22"/>
                <w:szCs w:val="22"/>
              </w:rPr>
              <w:t xml:space="preserve">                 операций </w:t>
            </w:r>
            <w:proofErr w:type="spellStart"/>
            <w:r w:rsidRPr="004C5798">
              <w:rPr>
                <w:sz w:val="22"/>
                <w:szCs w:val="22"/>
              </w:rPr>
              <w:t>неучастника</w:t>
            </w:r>
            <w:proofErr w:type="spellEnd"/>
            <w:r w:rsidRPr="004C5798">
              <w:rPr>
                <w:sz w:val="22"/>
                <w:szCs w:val="22"/>
              </w:rPr>
              <w:t xml:space="preserve"> бюджетного процесса</w:t>
            </w:r>
          </w:p>
          <w:p w:rsidR="00203316" w:rsidRPr="004C5798" w:rsidRDefault="007524B8" w:rsidP="00FE7B98">
            <w:pPr>
              <w:pStyle w:val="ConsPlusNonformat"/>
              <w:widowControl/>
              <w:rPr>
                <w:sz w:val="22"/>
                <w:szCs w:val="22"/>
              </w:rPr>
            </w:pPr>
            <w:r>
              <w:rPr>
                <w:sz w:val="22"/>
                <w:szCs w:val="22"/>
              </w:rPr>
              <w:t>№</w:t>
            </w:r>
            <w:r w:rsidR="00203316" w:rsidRPr="004C5798">
              <w:rPr>
                <w:sz w:val="22"/>
                <w:szCs w:val="22"/>
              </w:rPr>
              <w:t xml:space="preserve"> ______</w:t>
            </w:r>
          </w:p>
          <w:p w:rsidR="00203316" w:rsidRPr="004C5798" w:rsidRDefault="00203316" w:rsidP="00FE7B98">
            <w:pPr>
              <w:pStyle w:val="ConsPlusNonformat"/>
              <w:widowControl/>
              <w:rPr>
                <w:sz w:val="22"/>
                <w:szCs w:val="22"/>
              </w:rPr>
            </w:pPr>
            <w:r w:rsidRPr="004C5798">
              <w:rPr>
                <w:sz w:val="22"/>
                <w:szCs w:val="22"/>
              </w:rPr>
              <w:t xml:space="preserve">                        от "__" __________ 20__ г.</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 xml:space="preserve">                                                                  │ </w:t>
            </w:r>
            <w:proofErr w:type="gramStart"/>
            <w:r w:rsidRPr="004C5798">
              <w:rPr>
                <w:sz w:val="22"/>
                <w:szCs w:val="22"/>
              </w:rPr>
              <w:t>Коды  │</w:t>
            </w:r>
            <w:proofErr w:type="gramEnd"/>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 xml:space="preserve">                                                     Форма по КФД │0531835│</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 xml:space="preserve">                                                             Дата │       │</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 xml:space="preserve">                                                          по ОКПО │       │</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Наименование               _________________________          ИНН │       │</w:t>
            </w:r>
          </w:p>
          <w:p w:rsidR="00203316" w:rsidRPr="004C5798" w:rsidRDefault="00203316" w:rsidP="00FE7B98">
            <w:pPr>
              <w:pStyle w:val="ConsPlusNonformat"/>
              <w:widowControl/>
              <w:jc w:val="both"/>
              <w:rPr>
                <w:sz w:val="22"/>
                <w:szCs w:val="22"/>
              </w:rPr>
            </w:pPr>
            <w:r w:rsidRPr="004C5798">
              <w:rPr>
                <w:sz w:val="22"/>
                <w:szCs w:val="22"/>
              </w:rPr>
              <w:t>клиента                    _________________________              │       │</w:t>
            </w:r>
          </w:p>
          <w:p w:rsidR="00203316" w:rsidRPr="004C5798" w:rsidRDefault="00203316" w:rsidP="00FE7B98">
            <w:pPr>
              <w:pStyle w:val="ConsPlusNonformat"/>
              <w:widowControl/>
              <w:jc w:val="both"/>
              <w:rPr>
                <w:sz w:val="22"/>
                <w:szCs w:val="22"/>
              </w:rPr>
            </w:pPr>
            <w:r w:rsidRPr="004C5798">
              <w:rPr>
                <w:sz w:val="22"/>
                <w:szCs w:val="22"/>
              </w:rPr>
              <w:t xml:space="preserve">                             (полное </w:t>
            </w:r>
            <w:proofErr w:type="gramStart"/>
            <w:r w:rsidRPr="004C5798">
              <w:rPr>
                <w:sz w:val="22"/>
                <w:szCs w:val="22"/>
              </w:rPr>
              <w:t xml:space="preserve">наименование)   </w:t>
            </w:r>
            <w:proofErr w:type="gramEnd"/>
            <w:r w:rsidRPr="004C5798">
              <w:rPr>
                <w:sz w:val="22"/>
                <w:szCs w:val="22"/>
              </w:rPr>
              <w:t xml:space="preserve">             │       │</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CD3814" w:rsidP="00FE7B98">
            <w:pPr>
              <w:pStyle w:val="ConsPlusNonformat"/>
              <w:widowControl/>
              <w:jc w:val="both"/>
              <w:rPr>
                <w:sz w:val="22"/>
                <w:szCs w:val="22"/>
              </w:rPr>
            </w:pPr>
            <w:r>
              <w:rPr>
                <w:sz w:val="22"/>
                <w:szCs w:val="22"/>
              </w:rPr>
              <w:t xml:space="preserve">Финансовое управление                     </w:t>
            </w:r>
            <w:r w:rsidR="00203316" w:rsidRPr="004C5798">
              <w:rPr>
                <w:sz w:val="22"/>
                <w:szCs w:val="22"/>
              </w:rPr>
              <w:t xml:space="preserve">  </w:t>
            </w:r>
            <w:r>
              <w:rPr>
                <w:sz w:val="22"/>
                <w:szCs w:val="22"/>
              </w:rPr>
              <w:t xml:space="preserve">               </w:t>
            </w:r>
            <w:r w:rsidR="00203316" w:rsidRPr="004C5798">
              <w:rPr>
                <w:sz w:val="22"/>
                <w:szCs w:val="22"/>
              </w:rPr>
              <w:t xml:space="preserve">   КПП │       │</w:t>
            </w:r>
          </w:p>
          <w:p w:rsidR="00203316" w:rsidRPr="004C5798" w:rsidRDefault="00203316" w:rsidP="00FE7B98">
            <w:pPr>
              <w:pStyle w:val="ConsPlusNonformat"/>
              <w:widowControl/>
              <w:jc w:val="both"/>
              <w:rPr>
                <w:sz w:val="22"/>
                <w:szCs w:val="22"/>
              </w:rPr>
            </w:pPr>
            <w:r w:rsidRPr="004C5798">
              <w:rPr>
                <w:sz w:val="22"/>
                <w:szCs w:val="22"/>
              </w:rPr>
              <w:t>----------------------------------------------------              │       │</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Причина переоформления     ________________________</w:t>
            </w:r>
            <w:proofErr w:type="gramStart"/>
            <w:r w:rsidRPr="004C5798">
              <w:rPr>
                <w:sz w:val="22"/>
                <w:szCs w:val="22"/>
              </w:rPr>
              <w:t>_  Глава</w:t>
            </w:r>
            <w:proofErr w:type="gramEnd"/>
            <w:r w:rsidRPr="004C5798">
              <w:rPr>
                <w:sz w:val="22"/>
                <w:szCs w:val="22"/>
              </w:rPr>
              <w:t xml:space="preserve"> по БК │       │</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rPr>
                <w:sz w:val="22"/>
                <w:szCs w:val="22"/>
              </w:rPr>
            </w:pPr>
            <w:r w:rsidRPr="004C5798">
              <w:rPr>
                <w:sz w:val="22"/>
                <w:szCs w:val="22"/>
              </w:rPr>
              <w:t>Прошу изменить наименование клиента и (или) номер</w:t>
            </w:r>
          </w:p>
          <w:p w:rsidR="00203316" w:rsidRPr="004C5798" w:rsidRDefault="00203316" w:rsidP="00FE7B98">
            <w:pPr>
              <w:pStyle w:val="ConsPlusNonformat"/>
              <w:widowControl/>
              <w:rPr>
                <w:sz w:val="22"/>
                <w:szCs w:val="22"/>
              </w:rPr>
            </w:pPr>
            <w:r w:rsidRPr="004C5798">
              <w:rPr>
                <w:sz w:val="22"/>
                <w:szCs w:val="22"/>
              </w:rPr>
              <w:t>лицевого счета на следующие:</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Наименование               _________________________      по ОКПО │       │</w:t>
            </w:r>
          </w:p>
          <w:p w:rsidR="00203316" w:rsidRPr="004C5798" w:rsidRDefault="00203316" w:rsidP="00FE7B98">
            <w:pPr>
              <w:pStyle w:val="ConsPlusNonformat"/>
              <w:widowControl/>
              <w:jc w:val="both"/>
              <w:rPr>
                <w:sz w:val="22"/>
                <w:szCs w:val="22"/>
              </w:rPr>
            </w:pPr>
            <w:r w:rsidRPr="004C5798">
              <w:rPr>
                <w:sz w:val="22"/>
                <w:szCs w:val="22"/>
              </w:rPr>
              <w:t>клиента                    _________________________              │       │</w:t>
            </w:r>
          </w:p>
          <w:p w:rsidR="00203316" w:rsidRPr="004C5798" w:rsidRDefault="00203316" w:rsidP="00FE7B98">
            <w:pPr>
              <w:pStyle w:val="ConsPlusNonformat"/>
              <w:widowControl/>
              <w:jc w:val="both"/>
              <w:rPr>
                <w:sz w:val="22"/>
                <w:szCs w:val="22"/>
              </w:rPr>
            </w:pPr>
            <w:r w:rsidRPr="004C5798">
              <w:rPr>
                <w:sz w:val="22"/>
                <w:szCs w:val="22"/>
              </w:rPr>
              <w:t xml:space="preserve">                             (полное </w:t>
            </w:r>
            <w:proofErr w:type="gramStart"/>
            <w:r w:rsidRPr="004C5798">
              <w:rPr>
                <w:sz w:val="22"/>
                <w:szCs w:val="22"/>
              </w:rPr>
              <w:t xml:space="preserve">наименование)   </w:t>
            </w:r>
            <w:proofErr w:type="gramEnd"/>
            <w:r w:rsidRPr="004C5798">
              <w:rPr>
                <w:sz w:val="22"/>
                <w:szCs w:val="22"/>
              </w:rPr>
              <w:t xml:space="preserve">             │       │</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 xml:space="preserve">                                                              ИНН │       │</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 xml:space="preserve">                                                              КПП │       │</w:t>
            </w:r>
          </w:p>
          <w:p w:rsidR="00203316" w:rsidRPr="004C5798" w:rsidRDefault="00203316" w:rsidP="00FE7B98">
            <w:pPr>
              <w:pStyle w:val="ConsPlusNonformat"/>
              <w:widowControl/>
              <w:jc w:val="both"/>
              <w:rPr>
                <w:sz w:val="22"/>
                <w:szCs w:val="22"/>
              </w:rPr>
            </w:pPr>
            <w:r w:rsidRPr="004C5798">
              <w:rPr>
                <w:sz w:val="22"/>
                <w:szCs w:val="22"/>
              </w:rPr>
              <w:t xml:space="preserve">                                                                  ├───────┤</w:t>
            </w:r>
          </w:p>
          <w:p w:rsidR="00203316" w:rsidRPr="004C5798" w:rsidRDefault="00203316" w:rsidP="00FE7B98">
            <w:pPr>
              <w:pStyle w:val="ConsPlusNonformat"/>
              <w:widowControl/>
              <w:jc w:val="both"/>
              <w:rPr>
                <w:sz w:val="22"/>
                <w:szCs w:val="22"/>
              </w:rPr>
            </w:pPr>
            <w:r w:rsidRPr="004C5798">
              <w:rPr>
                <w:sz w:val="22"/>
                <w:szCs w:val="22"/>
              </w:rPr>
              <w:t>Вид лицевого счета         ________________________</w:t>
            </w:r>
            <w:proofErr w:type="gramStart"/>
            <w:r w:rsidRPr="004C5798">
              <w:rPr>
                <w:sz w:val="22"/>
                <w:szCs w:val="22"/>
              </w:rPr>
              <w:t>_  номер</w:t>
            </w:r>
            <w:proofErr w:type="gramEnd"/>
            <w:r w:rsidRPr="004C5798">
              <w:rPr>
                <w:sz w:val="22"/>
                <w:szCs w:val="22"/>
              </w:rPr>
              <w:t xml:space="preserve"> счета │       │</w:t>
            </w:r>
          </w:p>
          <w:p w:rsidR="00203316" w:rsidRPr="004C5798" w:rsidRDefault="00203316" w:rsidP="00FE7B98">
            <w:pPr>
              <w:pStyle w:val="ConsPlusNonformat"/>
              <w:widowControl/>
              <w:jc w:val="both"/>
              <w:rPr>
                <w:sz w:val="22"/>
                <w:szCs w:val="22"/>
              </w:rPr>
            </w:pPr>
            <w:r w:rsidRPr="004C5798">
              <w:rPr>
                <w:sz w:val="22"/>
                <w:szCs w:val="22"/>
              </w:rPr>
              <w:t xml:space="preserve">                                                         </w:t>
            </w:r>
            <w:r w:rsidR="007524B8">
              <w:rPr>
                <w:sz w:val="22"/>
                <w:szCs w:val="22"/>
              </w:rPr>
              <w:t xml:space="preserve">    </w:t>
            </w:r>
            <w:r w:rsidRPr="004C5798">
              <w:rPr>
                <w:sz w:val="22"/>
                <w:szCs w:val="22"/>
              </w:rPr>
              <w:t xml:space="preserve">     └───────┘</w:t>
            </w:r>
          </w:p>
          <w:p w:rsidR="00203316" w:rsidRPr="004C5798" w:rsidRDefault="00203316" w:rsidP="00FE7B98">
            <w:pPr>
              <w:pStyle w:val="ConsPlusNonformat"/>
              <w:widowControl/>
              <w:rPr>
                <w:sz w:val="22"/>
                <w:szCs w:val="22"/>
              </w:rPr>
            </w:pPr>
            <w:r w:rsidRPr="004C5798">
              <w:rPr>
                <w:sz w:val="22"/>
                <w:szCs w:val="22"/>
              </w:rPr>
              <w:t>Руководитель клиента</w:t>
            </w:r>
          </w:p>
          <w:p w:rsidR="00203316" w:rsidRPr="004C5798" w:rsidRDefault="00203316" w:rsidP="00FE7B98">
            <w:pPr>
              <w:pStyle w:val="ConsPlusNonformat"/>
              <w:widowControl/>
              <w:rPr>
                <w:sz w:val="22"/>
                <w:szCs w:val="22"/>
              </w:rPr>
            </w:pPr>
            <w:r w:rsidRPr="004C5798">
              <w:rPr>
                <w:sz w:val="22"/>
                <w:szCs w:val="22"/>
              </w:rPr>
              <w:t xml:space="preserve">(уполномоченное </w:t>
            </w:r>
            <w:proofErr w:type="gramStart"/>
            <w:r w:rsidRPr="004C5798">
              <w:rPr>
                <w:sz w:val="22"/>
                <w:szCs w:val="22"/>
              </w:rPr>
              <w:t xml:space="preserve">лицо)   </w:t>
            </w:r>
            <w:proofErr w:type="gramEnd"/>
            <w:r w:rsidRPr="004C5798">
              <w:rPr>
                <w:sz w:val="22"/>
                <w:szCs w:val="22"/>
              </w:rPr>
              <w:t xml:space="preserve">    _____________ ___________ _____________________</w:t>
            </w:r>
          </w:p>
          <w:p w:rsidR="00203316" w:rsidRPr="004C5798" w:rsidRDefault="00203316" w:rsidP="00FE7B98">
            <w:pPr>
              <w:pStyle w:val="ConsPlusNonformat"/>
              <w:widowControl/>
              <w:rPr>
                <w:sz w:val="22"/>
                <w:szCs w:val="22"/>
              </w:rPr>
            </w:pPr>
            <w:r w:rsidRPr="004C5798">
              <w:rPr>
                <w:sz w:val="22"/>
                <w:szCs w:val="22"/>
              </w:rPr>
              <w:t xml:space="preserve">                         </w:t>
            </w:r>
            <w:r w:rsidR="00AE5FE2">
              <w:rPr>
                <w:sz w:val="22"/>
                <w:szCs w:val="22"/>
              </w:rPr>
              <w:t xml:space="preserve">    </w:t>
            </w:r>
            <w:r w:rsidRPr="004C5798">
              <w:rPr>
                <w:sz w:val="22"/>
                <w:szCs w:val="22"/>
              </w:rPr>
              <w:t>(</w:t>
            </w:r>
            <w:proofErr w:type="gramStart"/>
            <w:r w:rsidRPr="004C5798">
              <w:rPr>
                <w:sz w:val="22"/>
                <w:szCs w:val="22"/>
              </w:rPr>
              <w:t xml:space="preserve">должность)   </w:t>
            </w:r>
            <w:proofErr w:type="gramEnd"/>
            <w:r w:rsidRPr="004C5798">
              <w:rPr>
                <w:sz w:val="22"/>
                <w:szCs w:val="22"/>
              </w:rPr>
              <w:t>(подпись)  (расшифровка подписи)</w:t>
            </w:r>
          </w:p>
          <w:p w:rsidR="00203316" w:rsidRPr="004C5798" w:rsidRDefault="00203316" w:rsidP="00FE7B98">
            <w:pPr>
              <w:pStyle w:val="ConsPlusNonformat"/>
              <w:widowControl/>
              <w:rPr>
                <w:sz w:val="22"/>
                <w:szCs w:val="22"/>
              </w:rPr>
            </w:pPr>
            <w:proofErr w:type="spellStart"/>
            <w:r w:rsidRPr="004C5798">
              <w:rPr>
                <w:sz w:val="22"/>
                <w:szCs w:val="22"/>
              </w:rPr>
              <w:t>м.п</w:t>
            </w:r>
            <w:proofErr w:type="spellEnd"/>
            <w:r w:rsidRPr="004C5798">
              <w:rPr>
                <w:sz w:val="22"/>
                <w:szCs w:val="22"/>
              </w:rPr>
              <w:t>.</w:t>
            </w:r>
          </w:p>
          <w:p w:rsidR="00203316" w:rsidRPr="004C5798" w:rsidRDefault="00203316" w:rsidP="00FE7B98">
            <w:pPr>
              <w:pStyle w:val="ConsPlusNonformat"/>
              <w:widowControl/>
              <w:rPr>
                <w:sz w:val="22"/>
                <w:szCs w:val="22"/>
              </w:rPr>
            </w:pPr>
            <w:r w:rsidRPr="004C5798">
              <w:rPr>
                <w:sz w:val="22"/>
                <w:szCs w:val="22"/>
              </w:rPr>
              <w:t>Главный бухгалтер клиента</w:t>
            </w:r>
          </w:p>
          <w:p w:rsidR="00203316" w:rsidRPr="004C5798" w:rsidRDefault="00203316" w:rsidP="00FE7B98">
            <w:pPr>
              <w:pStyle w:val="ConsPlusNonformat"/>
              <w:widowControl/>
              <w:rPr>
                <w:sz w:val="22"/>
                <w:szCs w:val="22"/>
              </w:rPr>
            </w:pPr>
            <w:r w:rsidRPr="004C5798">
              <w:rPr>
                <w:sz w:val="22"/>
                <w:szCs w:val="22"/>
              </w:rPr>
              <w:t xml:space="preserve">(уполномоченное </w:t>
            </w:r>
            <w:proofErr w:type="gramStart"/>
            <w:r w:rsidRPr="004C5798">
              <w:rPr>
                <w:sz w:val="22"/>
                <w:szCs w:val="22"/>
              </w:rPr>
              <w:t xml:space="preserve">лицо)   </w:t>
            </w:r>
            <w:proofErr w:type="gramEnd"/>
            <w:r w:rsidRPr="004C5798">
              <w:rPr>
                <w:sz w:val="22"/>
                <w:szCs w:val="22"/>
              </w:rPr>
              <w:t xml:space="preserve">    _____________ ___________ _____________________</w:t>
            </w:r>
          </w:p>
          <w:p w:rsidR="00203316" w:rsidRPr="004C5798" w:rsidRDefault="00203316" w:rsidP="00FE7B98">
            <w:pPr>
              <w:pStyle w:val="ConsPlusNonformat"/>
              <w:widowControl/>
              <w:rPr>
                <w:sz w:val="22"/>
                <w:szCs w:val="22"/>
              </w:rPr>
            </w:pPr>
            <w:r w:rsidRPr="004C5798">
              <w:rPr>
                <w:sz w:val="22"/>
                <w:szCs w:val="22"/>
              </w:rPr>
              <w:t xml:space="preserve">                             (</w:t>
            </w:r>
            <w:proofErr w:type="gramStart"/>
            <w:r w:rsidRPr="004C5798">
              <w:rPr>
                <w:sz w:val="22"/>
                <w:szCs w:val="22"/>
              </w:rPr>
              <w:t xml:space="preserve">должность)   </w:t>
            </w:r>
            <w:proofErr w:type="gramEnd"/>
            <w:r w:rsidRPr="004C5798">
              <w:rPr>
                <w:sz w:val="22"/>
                <w:szCs w:val="22"/>
              </w:rPr>
              <w:t>(подпись)  (расшифровка подписи)</w:t>
            </w:r>
          </w:p>
          <w:p w:rsidR="00203316" w:rsidRPr="004C5798" w:rsidRDefault="00203316" w:rsidP="00FE7B98">
            <w:pPr>
              <w:pStyle w:val="ConsPlusNonformat"/>
              <w:widowControl/>
              <w:rPr>
                <w:sz w:val="22"/>
                <w:szCs w:val="22"/>
              </w:rPr>
            </w:pPr>
          </w:p>
          <w:p w:rsidR="00203316" w:rsidRPr="004C5798" w:rsidRDefault="00203316" w:rsidP="00FE7B98">
            <w:pPr>
              <w:pStyle w:val="ConsPlusNonformat"/>
              <w:widowControl/>
              <w:rPr>
                <w:sz w:val="22"/>
                <w:szCs w:val="22"/>
              </w:rPr>
            </w:pPr>
            <w:r w:rsidRPr="004C5798">
              <w:rPr>
                <w:sz w:val="22"/>
                <w:szCs w:val="22"/>
              </w:rPr>
              <w:t>"___" ________________ 20__ г.</w:t>
            </w:r>
          </w:p>
          <w:p w:rsidR="00203316" w:rsidRPr="004C5798" w:rsidRDefault="00203316" w:rsidP="00FE7B98">
            <w:pPr>
              <w:pStyle w:val="ConsPlusNonformat"/>
              <w:widowControl/>
              <w:rPr>
                <w:sz w:val="22"/>
                <w:szCs w:val="22"/>
              </w:rPr>
            </w:pPr>
            <w:r w:rsidRPr="004C5798">
              <w:rPr>
                <w:sz w:val="22"/>
                <w:szCs w:val="22"/>
              </w:rPr>
              <w:t>___________________________________________________________________________</w:t>
            </w:r>
          </w:p>
          <w:p w:rsidR="00203316" w:rsidRPr="004C5798" w:rsidRDefault="00203316" w:rsidP="00FE7B98">
            <w:pPr>
              <w:pStyle w:val="ConsPlusNonformat"/>
              <w:widowControl/>
              <w:rPr>
                <w:sz w:val="22"/>
                <w:szCs w:val="22"/>
              </w:rPr>
            </w:pPr>
            <w:r w:rsidRPr="004C5798">
              <w:rPr>
                <w:sz w:val="22"/>
                <w:szCs w:val="22"/>
              </w:rPr>
              <w:t xml:space="preserve">          Отметка </w:t>
            </w:r>
            <w:r w:rsidR="00080BF8" w:rsidRPr="004C5798">
              <w:rPr>
                <w:sz w:val="22"/>
                <w:szCs w:val="22"/>
              </w:rPr>
              <w:t>финансового органа</w:t>
            </w:r>
            <w:r w:rsidRPr="004C5798">
              <w:rPr>
                <w:sz w:val="22"/>
                <w:szCs w:val="22"/>
              </w:rPr>
              <w:t xml:space="preserve"> о переоформлении лицевого счета клиенту</w:t>
            </w:r>
          </w:p>
          <w:p w:rsidR="00203316" w:rsidRPr="004C5798" w:rsidRDefault="00203316" w:rsidP="00FE7B98">
            <w:pPr>
              <w:pStyle w:val="ConsPlusNonformat"/>
              <w:widowControl/>
              <w:rPr>
                <w:sz w:val="22"/>
                <w:szCs w:val="22"/>
              </w:rPr>
            </w:pPr>
            <w:r w:rsidRPr="004C5798">
              <w:rPr>
                <w:sz w:val="22"/>
                <w:szCs w:val="22"/>
              </w:rPr>
              <w:t>N __________</w:t>
            </w:r>
          </w:p>
          <w:p w:rsidR="00203316" w:rsidRPr="004C5798" w:rsidRDefault="00203316" w:rsidP="00FE7B98">
            <w:pPr>
              <w:pStyle w:val="ConsPlusNonformat"/>
              <w:widowControl/>
              <w:rPr>
                <w:sz w:val="22"/>
                <w:szCs w:val="22"/>
              </w:rPr>
            </w:pPr>
          </w:p>
          <w:p w:rsidR="00203316" w:rsidRPr="004C5798" w:rsidRDefault="00203316" w:rsidP="00FE7B98">
            <w:pPr>
              <w:pStyle w:val="ConsPlusNonformat"/>
              <w:widowControl/>
              <w:rPr>
                <w:sz w:val="22"/>
                <w:szCs w:val="22"/>
              </w:rPr>
            </w:pPr>
            <w:r w:rsidRPr="004C5798">
              <w:rPr>
                <w:sz w:val="22"/>
                <w:szCs w:val="22"/>
              </w:rPr>
              <w:t>Руководитель</w:t>
            </w:r>
          </w:p>
          <w:p w:rsidR="00203316" w:rsidRPr="004C5798" w:rsidRDefault="00203316" w:rsidP="00FE7B98">
            <w:pPr>
              <w:pStyle w:val="ConsPlusNonformat"/>
              <w:widowControl/>
              <w:rPr>
                <w:sz w:val="22"/>
                <w:szCs w:val="22"/>
              </w:rPr>
            </w:pPr>
            <w:r w:rsidRPr="004C5798">
              <w:rPr>
                <w:sz w:val="22"/>
                <w:szCs w:val="22"/>
              </w:rPr>
              <w:t xml:space="preserve">(уполномоченное </w:t>
            </w:r>
            <w:proofErr w:type="gramStart"/>
            <w:r w:rsidRPr="004C5798">
              <w:rPr>
                <w:sz w:val="22"/>
                <w:szCs w:val="22"/>
              </w:rPr>
              <w:t xml:space="preserve">лицо)   </w:t>
            </w:r>
            <w:proofErr w:type="gramEnd"/>
            <w:r w:rsidRPr="004C5798">
              <w:rPr>
                <w:sz w:val="22"/>
                <w:szCs w:val="22"/>
              </w:rPr>
              <w:t xml:space="preserve">   _____________ _________ ______________</w:t>
            </w:r>
          </w:p>
          <w:p w:rsidR="00203316" w:rsidRPr="004C5798" w:rsidRDefault="008B6EE7" w:rsidP="00FE7B98">
            <w:pPr>
              <w:pStyle w:val="ConsPlusNonformat"/>
              <w:widowControl/>
              <w:rPr>
                <w:sz w:val="22"/>
                <w:szCs w:val="22"/>
              </w:rPr>
            </w:pPr>
            <w:r>
              <w:rPr>
                <w:sz w:val="22"/>
                <w:szCs w:val="22"/>
              </w:rPr>
              <w:t xml:space="preserve">                            </w:t>
            </w:r>
            <w:r w:rsidR="00203316" w:rsidRPr="004C5798">
              <w:rPr>
                <w:sz w:val="22"/>
                <w:szCs w:val="22"/>
              </w:rPr>
              <w:t>(</w:t>
            </w:r>
            <w:proofErr w:type="gramStart"/>
            <w:r w:rsidR="00203316" w:rsidRPr="004C5798">
              <w:rPr>
                <w:sz w:val="22"/>
                <w:szCs w:val="22"/>
              </w:rPr>
              <w:t>должность)  (</w:t>
            </w:r>
            <w:proofErr w:type="gramEnd"/>
            <w:r w:rsidR="00203316" w:rsidRPr="004C5798">
              <w:rPr>
                <w:sz w:val="22"/>
                <w:szCs w:val="22"/>
              </w:rPr>
              <w:t>подпись)  (расшифровка</w:t>
            </w:r>
          </w:p>
          <w:p w:rsidR="00203316" w:rsidRPr="004C5798" w:rsidRDefault="00203316" w:rsidP="00FE7B98">
            <w:pPr>
              <w:pStyle w:val="ConsPlusNonformat"/>
              <w:widowControl/>
              <w:rPr>
                <w:sz w:val="22"/>
                <w:szCs w:val="22"/>
              </w:rPr>
            </w:pPr>
            <w:r w:rsidRPr="004C5798">
              <w:rPr>
                <w:sz w:val="22"/>
                <w:szCs w:val="22"/>
              </w:rPr>
              <w:t xml:space="preserve">                                                      подписи)</w:t>
            </w:r>
          </w:p>
          <w:p w:rsidR="00203316" w:rsidRPr="004C5798" w:rsidRDefault="00203316" w:rsidP="00FE7B98">
            <w:pPr>
              <w:pStyle w:val="ConsPlusNonformat"/>
              <w:widowControl/>
              <w:rPr>
                <w:sz w:val="22"/>
                <w:szCs w:val="22"/>
              </w:rPr>
            </w:pPr>
            <w:r w:rsidRPr="004C5798">
              <w:rPr>
                <w:sz w:val="22"/>
                <w:szCs w:val="22"/>
              </w:rPr>
              <w:t>Главный бухгалтер</w:t>
            </w:r>
          </w:p>
          <w:p w:rsidR="00203316" w:rsidRPr="004C5798" w:rsidRDefault="00203316" w:rsidP="00FE7B98">
            <w:pPr>
              <w:pStyle w:val="ConsPlusNonformat"/>
              <w:widowControl/>
              <w:rPr>
                <w:sz w:val="22"/>
                <w:szCs w:val="22"/>
              </w:rPr>
            </w:pPr>
            <w:r w:rsidRPr="004C5798">
              <w:rPr>
                <w:sz w:val="22"/>
                <w:szCs w:val="22"/>
              </w:rPr>
              <w:t xml:space="preserve">(уполномоченное </w:t>
            </w:r>
            <w:proofErr w:type="gramStart"/>
            <w:r w:rsidRPr="004C5798">
              <w:rPr>
                <w:sz w:val="22"/>
                <w:szCs w:val="22"/>
              </w:rPr>
              <w:t xml:space="preserve">лицо)   </w:t>
            </w:r>
            <w:proofErr w:type="gramEnd"/>
            <w:r w:rsidRPr="004C5798">
              <w:rPr>
                <w:sz w:val="22"/>
                <w:szCs w:val="22"/>
              </w:rPr>
              <w:t xml:space="preserve">   _____________ _________ ______________</w:t>
            </w:r>
          </w:p>
          <w:p w:rsidR="00203316" w:rsidRPr="004C5798" w:rsidRDefault="008B6EE7" w:rsidP="00FE7B98">
            <w:pPr>
              <w:pStyle w:val="ConsPlusNonformat"/>
              <w:widowControl/>
              <w:rPr>
                <w:sz w:val="22"/>
                <w:szCs w:val="22"/>
              </w:rPr>
            </w:pPr>
            <w:r>
              <w:rPr>
                <w:sz w:val="22"/>
                <w:szCs w:val="22"/>
              </w:rPr>
              <w:t xml:space="preserve">                            </w:t>
            </w:r>
            <w:r w:rsidR="00203316" w:rsidRPr="004C5798">
              <w:rPr>
                <w:sz w:val="22"/>
                <w:szCs w:val="22"/>
              </w:rPr>
              <w:t>(</w:t>
            </w:r>
            <w:proofErr w:type="gramStart"/>
            <w:r w:rsidR="00203316" w:rsidRPr="004C5798">
              <w:rPr>
                <w:sz w:val="22"/>
                <w:szCs w:val="22"/>
              </w:rPr>
              <w:t>должность)  (</w:t>
            </w:r>
            <w:proofErr w:type="gramEnd"/>
            <w:r w:rsidR="00203316" w:rsidRPr="004C5798">
              <w:rPr>
                <w:sz w:val="22"/>
                <w:szCs w:val="22"/>
              </w:rPr>
              <w:t>подпись)  (расшифровка</w:t>
            </w:r>
          </w:p>
          <w:p w:rsidR="00203316" w:rsidRPr="004C5798" w:rsidRDefault="00203316" w:rsidP="00FE7B98">
            <w:pPr>
              <w:pStyle w:val="ConsPlusNonformat"/>
              <w:widowControl/>
              <w:rPr>
                <w:sz w:val="22"/>
                <w:szCs w:val="22"/>
              </w:rPr>
            </w:pPr>
            <w:r w:rsidRPr="004C5798">
              <w:rPr>
                <w:sz w:val="22"/>
                <w:szCs w:val="22"/>
              </w:rPr>
              <w:t xml:space="preserve">                                                      подписи)</w:t>
            </w:r>
          </w:p>
          <w:p w:rsidR="00203316" w:rsidRPr="004C5798" w:rsidRDefault="00203316" w:rsidP="00FE7B98">
            <w:pPr>
              <w:pStyle w:val="ConsPlusNonformat"/>
              <w:widowControl/>
              <w:rPr>
                <w:sz w:val="22"/>
                <w:szCs w:val="22"/>
              </w:rPr>
            </w:pPr>
            <w:r w:rsidRPr="004C5798">
              <w:rPr>
                <w:sz w:val="22"/>
                <w:szCs w:val="22"/>
              </w:rPr>
              <w:t xml:space="preserve">Ответственный </w:t>
            </w:r>
            <w:proofErr w:type="gramStart"/>
            <w:r w:rsidRPr="004C5798">
              <w:rPr>
                <w:sz w:val="22"/>
                <w:szCs w:val="22"/>
              </w:rPr>
              <w:t>исполнитель  _</w:t>
            </w:r>
            <w:proofErr w:type="gramEnd"/>
            <w:r w:rsidRPr="004C5798">
              <w:rPr>
                <w:sz w:val="22"/>
                <w:szCs w:val="22"/>
              </w:rPr>
              <w:t>____________ _________ ______________ _________</w:t>
            </w:r>
          </w:p>
          <w:p w:rsidR="00203316" w:rsidRPr="004C5798" w:rsidRDefault="00453831" w:rsidP="00FE7B98">
            <w:pPr>
              <w:pStyle w:val="ConsPlusNonformat"/>
              <w:widowControl/>
              <w:rPr>
                <w:sz w:val="22"/>
                <w:szCs w:val="22"/>
              </w:rPr>
            </w:pPr>
            <w:r>
              <w:rPr>
                <w:sz w:val="22"/>
                <w:szCs w:val="22"/>
              </w:rPr>
              <w:t xml:space="preserve">                            </w:t>
            </w:r>
            <w:r w:rsidR="00203316" w:rsidRPr="004C5798">
              <w:rPr>
                <w:sz w:val="22"/>
                <w:szCs w:val="22"/>
              </w:rPr>
              <w:t>(</w:t>
            </w:r>
            <w:proofErr w:type="gramStart"/>
            <w:r w:rsidR="00203316" w:rsidRPr="004C5798">
              <w:rPr>
                <w:sz w:val="22"/>
                <w:szCs w:val="22"/>
              </w:rPr>
              <w:t>должность)  (</w:t>
            </w:r>
            <w:proofErr w:type="gramEnd"/>
            <w:r w:rsidR="00203316" w:rsidRPr="004C5798">
              <w:rPr>
                <w:sz w:val="22"/>
                <w:szCs w:val="22"/>
              </w:rPr>
              <w:t>подпись)  (расшифровка  (телефон)</w:t>
            </w:r>
          </w:p>
          <w:p w:rsidR="00203316" w:rsidRPr="004C5798" w:rsidRDefault="00203316" w:rsidP="00FE7B98">
            <w:pPr>
              <w:pStyle w:val="ConsPlusNonformat"/>
              <w:widowControl/>
              <w:rPr>
                <w:sz w:val="22"/>
                <w:szCs w:val="22"/>
              </w:rPr>
            </w:pPr>
            <w:r w:rsidRPr="004C5798">
              <w:rPr>
                <w:sz w:val="22"/>
                <w:szCs w:val="22"/>
              </w:rPr>
              <w:t xml:space="preserve">                                                      подписи)</w:t>
            </w:r>
          </w:p>
          <w:p w:rsidR="00203316" w:rsidRPr="004C5798" w:rsidRDefault="00203316" w:rsidP="00FE7B98">
            <w:pPr>
              <w:pStyle w:val="ConsPlusNonformat"/>
              <w:widowControl/>
              <w:rPr>
                <w:sz w:val="22"/>
                <w:szCs w:val="22"/>
              </w:rPr>
            </w:pPr>
          </w:p>
          <w:p w:rsidR="00203316" w:rsidRPr="004C5798" w:rsidRDefault="00203316" w:rsidP="00FE7B98">
            <w:pPr>
              <w:pStyle w:val="ConsPlusNonformat"/>
              <w:widowControl/>
              <w:rPr>
                <w:sz w:val="22"/>
                <w:szCs w:val="22"/>
              </w:rPr>
            </w:pPr>
            <w:r w:rsidRPr="004C5798">
              <w:rPr>
                <w:sz w:val="22"/>
                <w:szCs w:val="22"/>
              </w:rPr>
              <w:t>"___" ________________ 20__ г.</w:t>
            </w:r>
          </w:p>
        </w:tc>
      </w:tr>
      <w:tr w:rsidR="00203316" w:rsidTr="00AD6731">
        <w:trPr>
          <w:trHeight w:val="2100"/>
        </w:trPr>
        <w:tc>
          <w:tcPr>
            <w:tcW w:w="10264" w:type="dxa"/>
            <w:gridSpan w:val="2"/>
          </w:tcPr>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7E28CC" w:rsidRDefault="007E28CC" w:rsidP="00FE7B98">
            <w:pPr>
              <w:autoSpaceDE w:val="0"/>
              <w:autoSpaceDN w:val="0"/>
              <w:adjustRightInd w:val="0"/>
              <w:spacing w:after="0" w:line="240" w:lineRule="auto"/>
              <w:jc w:val="right"/>
              <w:outlineLvl w:val="1"/>
              <w:rPr>
                <w:rFonts w:asciiTheme="minorHAnsi" w:hAnsiTheme="minorHAnsi" w:cstheme="minorHAnsi"/>
              </w:rPr>
            </w:pPr>
          </w:p>
          <w:p w:rsidR="007E28CC" w:rsidRDefault="007E28CC" w:rsidP="00FE7B98">
            <w:pPr>
              <w:autoSpaceDE w:val="0"/>
              <w:autoSpaceDN w:val="0"/>
              <w:adjustRightInd w:val="0"/>
              <w:spacing w:after="0" w:line="240" w:lineRule="auto"/>
              <w:jc w:val="right"/>
              <w:outlineLvl w:val="1"/>
              <w:rPr>
                <w:rFonts w:asciiTheme="minorHAnsi" w:hAnsiTheme="minorHAnsi" w:cstheme="minorHAnsi"/>
              </w:rPr>
            </w:pPr>
          </w:p>
          <w:p w:rsidR="007E28CC" w:rsidRDefault="007E28CC"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4C5798" w:rsidRDefault="004C5798" w:rsidP="00FE7B98">
            <w:pPr>
              <w:autoSpaceDE w:val="0"/>
              <w:autoSpaceDN w:val="0"/>
              <w:adjustRightInd w:val="0"/>
              <w:spacing w:after="0" w:line="240" w:lineRule="auto"/>
              <w:jc w:val="right"/>
              <w:outlineLvl w:val="1"/>
              <w:rPr>
                <w:rFonts w:asciiTheme="minorHAnsi" w:hAnsiTheme="minorHAnsi" w:cstheme="minorHAnsi"/>
              </w:rPr>
            </w:pPr>
          </w:p>
          <w:p w:rsidR="00AE5FE2" w:rsidRPr="0049665B" w:rsidRDefault="00AE5FE2" w:rsidP="00AE5FE2">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1676BE">
              <w:rPr>
                <w:rFonts w:ascii="Times New Roman" w:hAnsi="Times New Roman"/>
                <w:sz w:val="20"/>
                <w:szCs w:val="20"/>
              </w:rPr>
              <w:t xml:space="preserve">   </w:t>
            </w:r>
            <w:r>
              <w:rPr>
                <w:rFonts w:ascii="Times New Roman" w:hAnsi="Times New Roman"/>
                <w:sz w:val="20"/>
                <w:szCs w:val="20"/>
              </w:rPr>
              <w:t xml:space="preserve">             </w:t>
            </w:r>
            <w:r w:rsidR="007E28CC">
              <w:rPr>
                <w:rFonts w:ascii="Times New Roman" w:hAnsi="Times New Roman"/>
                <w:sz w:val="20"/>
                <w:szCs w:val="20"/>
              </w:rPr>
              <w:t>Приложени</w:t>
            </w:r>
            <w:r w:rsidR="00D3703D">
              <w:rPr>
                <w:rFonts w:ascii="Times New Roman" w:hAnsi="Times New Roman"/>
                <w:sz w:val="20"/>
                <w:szCs w:val="20"/>
              </w:rPr>
              <w:t>е</w:t>
            </w:r>
            <w:r w:rsidR="00585CA0" w:rsidRPr="00585CA0">
              <w:rPr>
                <w:rFonts w:ascii="Times New Roman" w:hAnsi="Times New Roman"/>
                <w:sz w:val="20"/>
                <w:szCs w:val="20"/>
              </w:rPr>
              <w:t xml:space="preserve"> </w:t>
            </w:r>
            <w:r w:rsidR="00585CA0">
              <w:rPr>
                <w:rFonts w:ascii="Times New Roman" w:hAnsi="Times New Roman"/>
                <w:sz w:val="20"/>
                <w:szCs w:val="20"/>
              </w:rPr>
              <w:t>5</w:t>
            </w:r>
            <w:r w:rsidR="00585CA0" w:rsidRPr="00585CA0">
              <w:rPr>
                <w:rFonts w:ascii="Times New Roman" w:hAnsi="Times New Roman"/>
                <w:sz w:val="20"/>
                <w:szCs w:val="20"/>
              </w:rPr>
              <w:t xml:space="preserve"> к</w:t>
            </w:r>
            <w:r w:rsidRPr="0049665B">
              <w:rPr>
                <w:rFonts w:ascii="Times New Roman" w:hAnsi="Times New Roman"/>
                <w:sz w:val="20"/>
                <w:szCs w:val="20"/>
              </w:rPr>
              <w:t xml:space="preserve"> Порядку открытия и ведения                     </w:t>
            </w:r>
          </w:p>
          <w:p w:rsidR="00AE5FE2" w:rsidRPr="0049665B" w:rsidRDefault="00AE5FE2"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AE5FE2" w:rsidRPr="0049665B" w:rsidRDefault="00AE5FE2" w:rsidP="00AE5FE2">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AE5FE2" w:rsidRPr="0049665B" w:rsidRDefault="00AE5FE2" w:rsidP="00AE5FE2">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585CA0" w:rsidRDefault="00585CA0" w:rsidP="00FE7B98">
            <w:pPr>
              <w:pStyle w:val="ConsPlusNonformat"/>
              <w:widowControl/>
              <w:jc w:val="center"/>
            </w:pPr>
          </w:p>
          <w:p w:rsidR="00203316" w:rsidRPr="00963178" w:rsidRDefault="00203316" w:rsidP="00FE7B98">
            <w:pPr>
              <w:pStyle w:val="ConsPlusNonformat"/>
              <w:widowControl/>
              <w:jc w:val="center"/>
            </w:pPr>
            <w:r w:rsidRPr="00963178">
              <w:t>Заявление на закрытие лицевого счета для учета</w:t>
            </w:r>
          </w:p>
          <w:p w:rsidR="00203316" w:rsidRPr="00963178" w:rsidRDefault="00203316" w:rsidP="00FE7B98">
            <w:pPr>
              <w:pStyle w:val="ConsPlusNonformat"/>
              <w:widowControl/>
              <w:jc w:val="center"/>
            </w:pPr>
            <w:proofErr w:type="gramStart"/>
            <w:r w:rsidRPr="00963178">
              <w:t xml:space="preserve">операций </w:t>
            </w:r>
            <w:r w:rsidR="00AE5FE2">
              <w:t xml:space="preserve"> </w:t>
            </w:r>
            <w:proofErr w:type="spellStart"/>
            <w:r w:rsidRPr="00963178">
              <w:t>неучастника</w:t>
            </w:r>
            <w:proofErr w:type="spellEnd"/>
            <w:proofErr w:type="gramEnd"/>
            <w:r w:rsidRPr="00963178">
              <w:t xml:space="preserve"> бюджетного процесса</w:t>
            </w:r>
          </w:p>
          <w:p w:rsidR="00203316" w:rsidRPr="00963178" w:rsidRDefault="00105961" w:rsidP="00FE7B98">
            <w:pPr>
              <w:pStyle w:val="ConsPlusNonformat"/>
              <w:widowControl/>
            </w:pPr>
            <w:r>
              <w:t>№</w:t>
            </w:r>
            <w:r w:rsidR="00203316" w:rsidRPr="00963178">
              <w:t xml:space="preserve"> ______</w:t>
            </w:r>
          </w:p>
          <w:p w:rsidR="00203316" w:rsidRPr="00963178" w:rsidRDefault="00203316" w:rsidP="00FE7B98">
            <w:pPr>
              <w:pStyle w:val="ConsPlusNonformat"/>
              <w:widowControl/>
            </w:pPr>
            <w:r w:rsidRPr="00963178">
              <w:t xml:space="preserve">                        от "__" __________ 20__ г.</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 </w:t>
            </w:r>
            <w:proofErr w:type="gramStart"/>
            <w:r w:rsidRPr="00963178">
              <w:t>Коды  │</w:t>
            </w:r>
            <w:proofErr w:type="gramEnd"/>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Форма по КФД │0531836│</w:t>
            </w:r>
          </w:p>
          <w:p w:rsidR="00203316" w:rsidRPr="00963178" w:rsidRDefault="00203316" w:rsidP="00FE7B98">
            <w:pPr>
              <w:pStyle w:val="ConsPlusNonformat"/>
              <w:widowControl/>
              <w:jc w:val="both"/>
            </w:pPr>
            <w:r w:rsidRPr="00963178">
              <w:t xml:space="preserve"> </w:t>
            </w:r>
            <w:r w:rsidR="00105961">
              <w:t xml:space="preserve">                                                           </w:t>
            </w:r>
            <w:r w:rsidRPr="00963178">
              <w:t xml:space="preserve"> Дата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по ОКПО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Наименование               ________________________           ИНН │       │</w:t>
            </w:r>
          </w:p>
          <w:p w:rsidR="00203316" w:rsidRPr="00963178" w:rsidRDefault="00203316" w:rsidP="00FE7B98">
            <w:pPr>
              <w:pStyle w:val="ConsPlusNonformat"/>
              <w:widowControl/>
              <w:jc w:val="both"/>
            </w:pPr>
            <w:r w:rsidRPr="00963178">
              <w:t xml:space="preserve">клиента                   </w:t>
            </w:r>
            <w:proofErr w:type="gramStart"/>
            <w:r w:rsidRPr="00963178">
              <w:t xml:space="preserve">   (</w:t>
            </w:r>
            <w:proofErr w:type="gramEnd"/>
            <w:r w:rsidRPr="00963178">
              <w:t>полное наименование)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Наименование вышестоящей   ________________________           КПП │       │</w:t>
            </w:r>
          </w:p>
          <w:p w:rsidR="00203316" w:rsidRPr="00963178" w:rsidRDefault="00203316" w:rsidP="00FE7B98">
            <w:pPr>
              <w:pStyle w:val="ConsPlusNonformat"/>
              <w:widowControl/>
              <w:jc w:val="both"/>
            </w:pPr>
            <w:r w:rsidRPr="00963178">
              <w:t xml:space="preserve">организации               </w:t>
            </w:r>
            <w:proofErr w:type="gramStart"/>
            <w:r w:rsidRPr="00963178">
              <w:t xml:space="preserve">   (</w:t>
            </w:r>
            <w:proofErr w:type="gramEnd"/>
            <w:r w:rsidRPr="00963178">
              <w:t>полное наименование)                │       │</w:t>
            </w:r>
          </w:p>
          <w:p w:rsidR="00203316" w:rsidRPr="00963178" w:rsidRDefault="00203316" w:rsidP="00FE7B98">
            <w:pPr>
              <w:pStyle w:val="ConsPlusNonformat"/>
              <w:widowControl/>
              <w:jc w:val="both"/>
            </w:pPr>
            <w:r w:rsidRPr="00963178">
              <w:t xml:space="preserve">                                                                  ├───────┤</w:t>
            </w:r>
          </w:p>
          <w:p w:rsidR="00203316" w:rsidRPr="00963178" w:rsidRDefault="00CD3814" w:rsidP="00FE7B98">
            <w:pPr>
              <w:pStyle w:val="ConsPlusNonformat"/>
              <w:widowControl/>
              <w:jc w:val="both"/>
            </w:pPr>
            <w:r>
              <w:t xml:space="preserve">Финансовое управление                  </w:t>
            </w:r>
            <w:r w:rsidR="00EE68EF">
              <w:t xml:space="preserve">       </w:t>
            </w:r>
            <w:r w:rsidR="00203316" w:rsidRPr="00963178">
              <w:t xml:space="preserve">        </w:t>
            </w:r>
            <w:r w:rsidR="00105961">
              <w:t xml:space="preserve">   </w:t>
            </w:r>
            <w:r w:rsidR="00203316" w:rsidRPr="00963178">
              <w:t xml:space="preserve"> по ОКПО │       │</w:t>
            </w:r>
          </w:p>
          <w:p w:rsidR="00203316" w:rsidRPr="00963178" w:rsidRDefault="00203316" w:rsidP="00FE7B98">
            <w:pPr>
              <w:pStyle w:val="ConsPlusNonformat"/>
              <w:widowControl/>
              <w:jc w:val="both"/>
            </w:pPr>
            <w:r w:rsidRPr="00963178">
              <w:t>---------------------------------------------------               ├───────┤</w:t>
            </w:r>
          </w:p>
          <w:p w:rsidR="00203316" w:rsidRPr="00963178" w:rsidRDefault="00203316" w:rsidP="00FE7B98">
            <w:pPr>
              <w:pStyle w:val="ConsPlusNonformat"/>
              <w:widowControl/>
              <w:jc w:val="both"/>
            </w:pPr>
            <w:r w:rsidRPr="00963178">
              <w:t xml:space="preserve">                                                      Глава по БК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Прошу закрыть лицевой счет ________________________ </w:t>
            </w:r>
            <w:r w:rsidR="00105961">
              <w:t xml:space="preserve">     </w:t>
            </w:r>
            <w:r w:rsidRPr="00963178">
              <w:t xml:space="preserve"> Код л</w:t>
            </w:r>
            <w:r w:rsidR="00AD6731">
              <w:t>/с</w:t>
            </w:r>
            <w:r w:rsidRPr="00963178">
              <w:t xml:space="preserve"> │       │</w:t>
            </w:r>
          </w:p>
          <w:p w:rsidR="00203316" w:rsidRPr="00963178" w:rsidRDefault="00203316" w:rsidP="00FE7B98">
            <w:pPr>
              <w:pStyle w:val="ConsPlusNonformat"/>
              <w:widowControl/>
              <w:jc w:val="both"/>
            </w:pPr>
            <w:r w:rsidRPr="00963178">
              <w:t xml:space="preserve">                              (вид лицевого </w:t>
            </w:r>
            <w:proofErr w:type="gramStart"/>
            <w:r w:rsidRPr="00963178">
              <w:t xml:space="preserve">счета)   </w:t>
            </w:r>
            <w:proofErr w:type="gramEnd"/>
            <w:r w:rsidRPr="00963178">
              <w:t xml:space="preserve">     </w:t>
            </w:r>
            <w:r w:rsidR="00105961">
              <w:t xml:space="preserve">  </w:t>
            </w:r>
            <w:r w:rsidRPr="00963178">
              <w:t xml:space="preserve">      │       │</w:t>
            </w:r>
          </w:p>
          <w:p w:rsidR="00203316" w:rsidRPr="00963178" w:rsidRDefault="00203316" w:rsidP="00FE7B98">
            <w:pPr>
              <w:pStyle w:val="ConsPlusNonformat"/>
              <w:widowControl/>
              <w:jc w:val="both"/>
            </w:pPr>
            <w:r w:rsidRPr="00963178">
              <w:t xml:space="preserve">                                                               </w:t>
            </w:r>
            <w:r w:rsidR="00453831">
              <w:t xml:space="preserve"> </w:t>
            </w:r>
            <w:r w:rsidRPr="00963178">
              <w:t xml:space="preserve">  └───────┘</w:t>
            </w:r>
          </w:p>
          <w:p w:rsidR="00203316" w:rsidRPr="00963178" w:rsidRDefault="00203316" w:rsidP="00FE7B98">
            <w:pPr>
              <w:pStyle w:val="ConsPlusNonformat"/>
              <w:widowControl/>
            </w:pPr>
            <w:r w:rsidRPr="00963178">
              <w:t>В связи с _____________________________________________</w:t>
            </w:r>
          </w:p>
          <w:p w:rsidR="00203316" w:rsidRPr="00963178" w:rsidRDefault="00203316" w:rsidP="00FE7B98">
            <w:pPr>
              <w:pStyle w:val="ConsPlusNonformat"/>
              <w:widowControl/>
            </w:pPr>
            <w:r w:rsidRPr="00963178">
              <w:t xml:space="preserve">               (причина закрытия лицевого счета)</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 xml:space="preserve">        Банковские реквизиты для перечисления средств, поступивших</w:t>
            </w:r>
          </w:p>
          <w:p w:rsidR="00203316" w:rsidRPr="00963178" w:rsidRDefault="00203316" w:rsidP="00FE7B98">
            <w:pPr>
              <w:pStyle w:val="ConsPlusNonformat"/>
              <w:widowControl/>
            </w:pPr>
            <w:r w:rsidRPr="00963178">
              <w:t xml:space="preserve">                       после закрытия лицевого счета</w:t>
            </w:r>
          </w:p>
          <w:tbl>
            <w:tblPr>
              <w:tblW w:w="9574" w:type="dxa"/>
              <w:tblCellMar>
                <w:left w:w="70" w:type="dxa"/>
                <w:right w:w="70" w:type="dxa"/>
              </w:tblCellMar>
              <w:tblLook w:val="0000" w:firstRow="0" w:lastRow="0" w:firstColumn="0" w:lastColumn="0" w:noHBand="0" w:noVBand="0"/>
            </w:tblPr>
            <w:tblGrid>
              <w:gridCol w:w="2776"/>
              <w:gridCol w:w="2565"/>
              <w:gridCol w:w="1350"/>
              <w:gridCol w:w="2883"/>
            </w:tblGrid>
            <w:tr w:rsidR="00203316" w:rsidRPr="00963178" w:rsidTr="00FE7B98">
              <w:trPr>
                <w:cantSplit/>
                <w:trHeight w:val="240"/>
              </w:trPr>
              <w:tc>
                <w:tcPr>
                  <w:tcW w:w="2776" w:type="dxa"/>
                  <w:vMerge w:val="restart"/>
                  <w:tcBorders>
                    <w:top w:val="single" w:sz="6" w:space="0" w:color="auto"/>
                    <w:left w:val="single" w:sz="6" w:space="0" w:color="auto"/>
                    <w:bottom w:val="nil"/>
                    <w:right w:val="single" w:sz="6" w:space="0" w:color="auto"/>
                  </w:tcBorders>
                </w:tcPr>
                <w:p w:rsidR="00203316" w:rsidRPr="00D10EFC" w:rsidRDefault="00203316" w:rsidP="00FE7B98">
                  <w:pPr>
                    <w:pStyle w:val="ConsPlusCell"/>
                    <w:widowControl/>
                    <w:rPr>
                      <w:rFonts w:ascii="Courier New" w:hAnsi="Courier New" w:cs="Courier New"/>
                      <w:sz w:val="20"/>
                      <w:szCs w:val="20"/>
                    </w:rPr>
                  </w:pPr>
                  <w:r w:rsidRPr="00D10EFC">
                    <w:rPr>
                      <w:rFonts w:ascii="Courier New" w:hAnsi="Courier New" w:cs="Courier New"/>
                      <w:sz w:val="20"/>
                      <w:szCs w:val="20"/>
                    </w:rPr>
                    <w:t xml:space="preserve">Номер счета    </w:t>
                  </w:r>
                </w:p>
              </w:tc>
              <w:tc>
                <w:tcPr>
                  <w:tcW w:w="6798" w:type="dxa"/>
                  <w:gridSpan w:val="3"/>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r w:rsidRPr="00D10EFC">
                    <w:rPr>
                      <w:rFonts w:ascii="Courier New" w:hAnsi="Courier New" w:cs="Courier New"/>
                      <w:sz w:val="20"/>
                      <w:szCs w:val="20"/>
                    </w:rPr>
                    <w:t xml:space="preserve">Реквизиты банка                   </w:t>
                  </w:r>
                </w:p>
              </w:tc>
            </w:tr>
            <w:tr w:rsidR="00203316" w:rsidRPr="00963178" w:rsidTr="00FE7B98">
              <w:trPr>
                <w:cantSplit/>
                <w:trHeight w:val="240"/>
              </w:trPr>
              <w:tc>
                <w:tcPr>
                  <w:tcW w:w="2776" w:type="dxa"/>
                  <w:vMerge/>
                  <w:tcBorders>
                    <w:top w:val="nil"/>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p>
              </w:tc>
              <w:tc>
                <w:tcPr>
                  <w:tcW w:w="256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r w:rsidRPr="00D10EFC">
                    <w:rPr>
                      <w:rFonts w:ascii="Courier New" w:hAnsi="Courier New" w:cs="Courier New"/>
                      <w:sz w:val="20"/>
                      <w:szCs w:val="20"/>
                    </w:rPr>
                    <w:t xml:space="preserve">наименование   </w:t>
                  </w:r>
                </w:p>
              </w:tc>
              <w:tc>
                <w:tcPr>
                  <w:tcW w:w="135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r w:rsidRPr="00D10EFC">
                    <w:rPr>
                      <w:rFonts w:ascii="Courier New" w:hAnsi="Courier New" w:cs="Courier New"/>
                      <w:sz w:val="20"/>
                      <w:szCs w:val="20"/>
                    </w:rPr>
                    <w:t xml:space="preserve">БИК   </w:t>
                  </w:r>
                </w:p>
              </w:tc>
              <w:tc>
                <w:tcPr>
                  <w:tcW w:w="2883"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r w:rsidRPr="00D10EFC">
                    <w:rPr>
                      <w:rFonts w:ascii="Courier New" w:hAnsi="Courier New" w:cs="Courier New"/>
                      <w:sz w:val="20"/>
                      <w:szCs w:val="20"/>
                    </w:rPr>
                    <w:t xml:space="preserve">корреспондентский счет </w:t>
                  </w:r>
                </w:p>
              </w:tc>
            </w:tr>
            <w:tr w:rsidR="00203316" w:rsidRPr="00963178" w:rsidTr="00FE7B98">
              <w:trPr>
                <w:cantSplit/>
                <w:trHeight w:val="240"/>
              </w:trPr>
              <w:tc>
                <w:tcPr>
                  <w:tcW w:w="2776"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r w:rsidRPr="00D10EFC">
                    <w:rPr>
                      <w:rFonts w:ascii="Courier New" w:hAnsi="Courier New" w:cs="Courier New"/>
                      <w:sz w:val="20"/>
                      <w:szCs w:val="20"/>
                    </w:rPr>
                    <w:t xml:space="preserve">1         </w:t>
                  </w:r>
                </w:p>
              </w:tc>
              <w:tc>
                <w:tcPr>
                  <w:tcW w:w="256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r w:rsidRPr="00D10EFC">
                    <w:rPr>
                      <w:rFonts w:ascii="Courier New" w:hAnsi="Courier New" w:cs="Courier New"/>
                      <w:sz w:val="20"/>
                      <w:szCs w:val="20"/>
                    </w:rPr>
                    <w:t xml:space="preserve">2         </w:t>
                  </w:r>
                </w:p>
              </w:tc>
              <w:tc>
                <w:tcPr>
                  <w:tcW w:w="135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r w:rsidRPr="00D10EFC">
                    <w:rPr>
                      <w:rFonts w:ascii="Courier New" w:hAnsi="Courier New" w:cs="Courier New"/>
                      <w:sz w:val="20"/>
                      <w:szCs w:val="20"/>
                    </w:rPr>
                    <w:t xml:space="preserve">3    </w:t>
                  </w:r>
                </w:p>
              </w:tc>
              <w:tc>
                <w:tcPr>
                  <w:tcW w:w="2883"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r w:rsidRPr="00D10EFC">
                    <w:rPr>
                      <w:rFonts w:ascii="Courier New" w:hAnsi="Courier New" w:cs="Courier New"/>
                      <w:sz w:val="20"/>
                      <w:szCs w:val="20"/>
                    </w:rPr>
                    <w:t xml:space="preserve">4            </w:t>
                  </w:r>
                </w:p>
              </w:tc>
            </w:tr>
            <w:tr w:rsidR="00203316" w:rsidRPr="00963178" w:rsidTr="00FE7B98">
              <w:trPr>
                <w:cantSplit/>
                <w:trHeight w:val="240"/>
              </w:trPr>
              <w:tc>
                <w:tcPr>
                  <w:tcW w:w="2776"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p>
              </w:tc>
              <w:tc>
                <w:tcPr>
                  <w:tcW w:w="256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p>
              </w:tc>
              <w:tc>
                <w:tcPr>
                  <w:tcW w:w="135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p>
              </w:tc>
              <w:tc>
                <w:tcPr>
                  <w:tcW w:w="2883"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sz w:val="20"/>
                      <w:szCs w:val="20"/>
                    </w:rPr>
                  </w:pPr>
                </w:p>
              </w:tc>
            </w:tr>
          </w:tbl>
          <w:p w:rsidR="00203316" w:rsidRPr="00963178" w:rsidRDefault="00203316" w:rsidP="00FE7B98">
            <w:pPr>
              <w:pStyle w:val="ConsPlusNonformat"/>
              <w:widowControl/>
            </w:pPr>
            <w:r w:rsidRPr="00963178">
              <w:t>Руководитель клиента</w:t>
            </w:r>
          </w:p>
          <w:p w:rsidR="00203316" w:rsidRPr="00963178" w:rsidRDefault="00203316" w:rsidP="00FE7B98">
            <w:pPr>
              <w:pStyle w:val="ConsPlusNonformat"/>
              <w:widowControl/>
            </w:pPr>
            <w:r w:rsidRPr="00963178">
              <w:t xml:space="preserve">(уполномоченное </w:t>
            </w:r>
            <w:proofErr w:type="gramStart"/>
            <w:r w:rsidRPr="00963178">
              <w:t xml:space="preserve">лицо)   </w:t>
            </w:r>
            <w:proofErr w:type="gramEnd"/>
            <w:r w:rsidRPr="00963178">
              <w:t xml:space="preserve">    _____________ ___________ _____________________</w:t>
            </w:r>
          </w:p>
          <w:p w:rsidR="00203316" w:rsidRPr="00963178" w:rsidRDefault="00203316" w:rsidP="00FE7B98">
            <w:pPr>
              <w:pStyle w:val="ConsPlusNonformat"/>
              <w:widowControl/>
            </w:pPr>
            <w:r w:rsidRPr="00963178">
              <w:t xml:space="preserve">                             (</w:t>
            </w:r>
            <w:proofErr w:type="gramStart"/>
            <w:r w:rsidRPr="00963178">
              <w:t xml:space="preserve">должность)   </w:t>
            </w:r>
            <w:proofErr w:type="gramEnd"/>
            <w:r w:rsidRPr="00963178">
              <w:t>(подпись)  (расшифровка подписи)</w:t>
            </w:r>
          </w:p>
          <w:p w:rsidR="00203316" w:rsidRPr="00963178" w:rsidRDefault="00203316" w:rsidP="00FE7B98">
            <w:pPr>
              <w:pStyle w:val="ConsPlusNonformat"/>
              <w:widowControl/>
            </w:pPr>
            <w:proofErr w:type="spellStart"/>
            <w:r w:rsidRPr="00963178">
              <w:t>м.п</w:t>
            </w:r>
            <w:proofErr w:type="spellEnd"/>
            <w:r w:rsidRPr="00963178">
              <w:t>.</w:t>
            </w:r>
          </w:p>
          <w:p w:rsidR="00203316" w:rsidRPr="00963178" w:rsidRDefault="00203316" w:rsidP="00FE7B98">
            <w:pPr>
              <w:pStyle w:val="ConsPlusNonformat"/>
              <w:widowControl/>
            </w:pPr>
            <w:r w:rsidRPr="00963178">
              <w:t>Главный бухгалтер клиента</w:t>
            </w:r>
          </w:p>
          <w:p w:rsidR="00203316" w:rsidRPr="00963178" w:rsidRDefault="00203316" w:rsidP="00FE7B98">
            <w:pPr>
              <w:pStyle w:val="ConsPlusNonformat"/>
              <w:widowControl/>
            </w:pPr>
            <w:r w:rsidRPr="00963178">
              <w:t xml:space="preserve">(уполномоченное </w:t>
            </w:r>
            <w:proofErr w:type="gramStart"/>
            <w:r w:rsidRPr="00963178">
              <w:t xml:space="preserve">лицо)   </w:t>
            </w:r>
            <w:proofErr w:type="gramEnd"/>
            <w:r w:rsidRPr="00963178">
              <w:t xml:space="preserve">    _____________ ___________ _____________________</w:t>
            </w:r>
          </w:p>
          <w:p w:rsidR="00203316" w:rsidRPr="00963178" w:rsidRDefault="00203316" w:rsidP="00FE7B98">
            <w:pPr>
              <w:pStyle w:val="ConsPlusNonformat"/>
              <w:widowControl/>
            </w:pPr>
            <w:r w:rsidRPr="00963178">
              <w:t xml:space="preserve">                             (</w:t>
            </w:r>
            <w:proofErr w:type="gramStart"/>
            <w:r w:rsidRPr="00963178">
              <w:t xml:space="preserve">должность)   </w:t>
            </w:r>
            <w:proofErr w:type="gramEnd"/>
            <w:r w:rsidRPr="00963178">
              <w:t>(подпись)  (расшифровка подписи)</w:t>
            </w:r>
          </w:p>
          <w:p w:rsidR="00203316" w:rsidRPr="00963178" w:rsidRDefault="00203316" w:rsidP="00FE7B98">
            <w:pPr>
              <w:pStyle w:val="ConsPlusNonformat"/>
              <w:widowControl/>
            </w:pPr>
            <w:r w:rsidRPr="00963178">
              <w:t>"___" ________________ 20__ г.</w:t>
            </w:r>
          </w:p>
          <w:p w:rsidR="00203316" w:rsidRPr="00963178" w:rsidRDefault="00203316" w:rsidP="00FE7B98">
            <w:pPr>
              <w:pStyle w:val="ConsPlusNonformat"/>
              <w:widowControl/>
            </w:pPr>
            <w:r w:rsidRPr="00963178">
              <w:t>___________________________________________________________________________</w:t>
            </w:r>
          </w:p>
          <w:p w:rsidR="00203316" w:rsidRPr="00963178" w:rsidRDefault="00203316" w:rsidP="00FE7B98">
            <w:pPr>
              <w:pStyle w:val="ConsPlusNonformat"/>
              <w:widowControl/>
            </w:pPr>
            <w:r w:rsidRPr="00963178">
              <w:t xml:space="preserve">          Отметка </w:t>
            </w:r>
            <w:r w:rsidR="00EE68EF">
              <w:t>финансового органа</w:t>
            </w:r>
            <w:r w:rsidRPr="00963178">
              <w:t xml:space="preserve"> о закрытии лицевого счета</w:t>
            </w:r>
          </w:p>
          <w:p w:rsidR="00203316" w:rsidRPr="00963178" w:rsidRDefault="00203316" w:rsidP="00FE7B98">
            <w:pPr>
              <w:pStyle w:val="ConsPlusNonformat"/>
              <w:widowControl/>
            </w:pPr>
            <w:r w:rsidRPr="00963178">
              <w:t>N __________</w:t>
            </w:r>
          </w:p>
          <w:p w:rsidR="00203316" w:rsidRPr="00963178" w:rsidRDefault="00203316" w:rsidP="00FE7B98">
            <w:pPr>
              <w:pStyle w:val="ConsPlusNonformat"/>
              <w:widowControl/>
            </w:pPr>
            <w:r w:rsidRPr="00963178">
              <w:t>Руководитель</w:t>
            </w:r>
          </w:p>
          <w:p w:rsidR="00203316" w:rsidRPr="00963178" w:rsidRDefault="00203316" w:rsidP="00FE7B98">
            <w:pPr>
              <w:pStyle w:val="ConsPlusNonformat"/>
              <w:widowControl/>
            </w:pPr>
            <w:r w:rsidRPr="00963178">
              <w:t xml:space="preserve">(уполномоченное </w:t>
            </w:r>
            <w:proofErr w:type="gramStart"/>
            <w:r w:rsidRPr="00963178">
              <w:t xml:space="preserve">лицо)   </w:t>
            </w:r>
            <w:proofErr w:type="gramEnd"/>
            <w:r w:rsidRPr="00963178">
              <w:t xml:space="preserve">   _____________ _________ ______________</w:t>
            </w:r>
          </w:p>
          <w:p w:rsidR="00203316" w:rsidRPr="00963178" w:rsidRDefault="008B6EE7" w:rsidP="00FE7B98">
            <w:pPr>
              <w:pStyle w:val="ConsPlusNonformat"/>
              <w:widowControl/>
            </w:pPr>
            <w:r>
              <w:t xml:space="preserve">                            </w:t>
            </w:r>
            <w:r w:rsidR="00203316" w:rsidRPr="00963178">
              <w:t>(</w:t>
            </w:r>
            <w:proofErr w:type="gramStart"/>
            <w:r w:rsidR="00203316" w:rsidRPr="00963178">
              <w:t>должность)  (</w:t>
            </w:r>
            <w:proofErr w:type="gramEnd"/>
            <w:r w:rsidR="00203316" w:rsidRPr="00963178">
              <w:t>подпись)  (расшифровка</w:t>
            </w:r>
          </w:p>
          <w:p w:rsidR="00203316" w:rsidRPr="00963178" w:rsidRDefault="00203316" w:rsidP="00FE7B98">
            <w:pPr>
              <w:pStyle w:val="ConsPlusNonformat"/>
              <w:widowControl/>
            </w:pPr>
            <w:r w:rsidRPr="00963178">
              <w:t xml:space="preserve">        </w:t>
            </w:r>
            <w:r w:rsidR="00E907B7">
              <w:t xml:space="preserve"> </w:t>
            </w:r>
            <w:r w:rsidRPr="00963178">
              <w:t xml:space="preserve">                                             подписи)</w:t>
            </w:r>
          </w:p>
          <w:p w:rsidR="00203316" w:rsidRPr="00963178" w:rsidRDefault="00203316" w:rsidP="00FE7B98">
            <w:pPr>
              <w:pStyle w:val="ConsPlusNonformat"/>
              <w:widowControl/>
            </w:pPr>
            <w:r w:rsidRPr="00963178">
              <w:t>Главный бухгалтер</w:t>
            </w:r>
          </w:p>
          <w:p w:rsidR="00203316" w:rsidRPr="00963178" w:rsidRDefault="00203316" w:rsidP="00FE7B98">
            <w:pPr>
              <w:pStyle w:val="ConsPlusNonformat"/>
              <w:widowControl/>
            </w:pPr>
            <w:r w:rsidRPr="00963178">
              <w:t xml:space="preserve">(уполномоченное </w:t>
            </w:r>
            <w:proofErr w:type="gramStart"/>
            <w:r w:rsidRPr="00963178">
              <w:t xml:space="preserve">лицо)   </w:t>
            </w:r>
            <w:proofErr w:type="gramEnd"/>
            <w:r w:rsidRPr="00963178">
              <w:t xml:space="preserve">   _____________ _________ ______________</w:t>
            </w:r>
          </w:p>
          <w:p w:rsidR="00203316" w:rsidRPr="00963178" w:rsidRDefault="008B6EE7" w:rsidP="00FE7B98">
            <w:pPr>
              <w:pStyle w:val="ConsPlusNonformat"/>
              <w:widowControl/>
            </w:pPr>
            <w:r>
              <w:t xml:space="preserve">                            </w:t>
            </w:r>
            <w:r w:rsidR="00203316" w:rsidRPr="00963178">
              <w:t>(</w:t>
            </w:r>
            <w:proofErr w:type="gramStart"/>
            <w:r w:rsidR="00203316" w:rsidRPr="00963178">
              <w:t>должность)  (</w:t>
            </w:r>
            <w:proofErr w:type="gramEnd"/>
            <w:r w:rsidR="00203316" w:rsidRPr="00963178">
              <w:t>подпись)  (расшифровка</w:t>
            </w:r>
          </w:p>
          <w:p w:rsidR="00203316" w:rsidRPr="00963178" w:rsidRDefault="00203316" w:rsidP="00FE7B98">
            <w:pPr>
              <w:pStyle w:val="ConsPlusNonformat"/>
              <w:widowControl/>
            </w:pPr>
            <w:r w:rsidRPr="00963178">
              <w:t xml:space="preserve">                                                      подписи)</w:t>
            </w:r>
          </w:p>
          <w:p w:rsidR="00203316" w:rsidRPr="00963178" w:rsidRDefault="00203316" w:rsidP="00FE7B98">
            <w:pPr>
              <w:pStyle w:val="ConsPlusNonformat"/>
              <w:widowControl/>
            </w:pPr>
            <w:r w:rsidRPr="00963178">
              <w:t xml:space="preserve">Ответственный </w:t>
            </w:r>
            <w:proofErr w:type="gramStart"/>
            <w:r w:rsidRPr="00963178">
              <w:t>исполнитель  _</w:t>
            </w:r>
            <w:proofErr w:type="gramEnd"/>
            <w:r w:rsidRPr="00963178">
              <w:t>____________ _________ ______________ _________</w:t>
            </w:r>
          </w:p>
          <w:p w:rsidR="00203316" w:rsidRPr="00963178" w:rsidRDefault="008B6EE7" w:rsidP="00FE7B98">
            <w:pPr>
              <w:pStyle w:val="ConsPlusNonformat"/>
              <w:widowControl/>
            </w:pPr>
            <w:r>
              <w:t xml:space="preserve">                            </w:t>
            </w:r>
            <w:r w:rsidR="00203316" w:rsidRPr="00963178">
              <w:t>(</w:t>
            </w:r>
            <w:proofErr w:type="gramStart"/>
            <w:r w:rsidR="00203316" w:rsidRPr="00963178">
              <w:t>должность)  (</w:t>
            </w:r>
            <w:proofErr w:type="gramEnd"/>
            <w:r w:rsidR="00203316" w:rsidRPr="00963178">
              <w:t>подпись)  (расшифровка  (телефон)</w:t>
            </w:r>
          </w:p>
          <w:p w:rsidR="00203316" w:rsidRPr="00963178" w:rsidRDefault="00203316" w:rsidP="00FE7B98">
            <w:pPr>
              <w:pStyle w:val="ConsPlusNonformat"/>
              <w:widowControl/>
            </w:pPr>
            <w:r w:rsidRPr="00963178">
              <w:t xml:space="preserve">                                                      подписи)</w:t>
            </w:r>
          </w:p>
          <w:p w:rsidR="00203316" w:rsidRDefault="00203316" w:rsidP="00FE7B98">
            <w:pPr>
              <w:pStyle w:val="ConsPlusNonformat"/>
              <w:widowControl/>
            </w:pPr>
            <w:r w:rsidRPr="00963178">
              <w:t>"___" ________________ 20__ г.</w:t>
            </w:r>
          </w:p>
        </w:tc>
      </w:tr>
    </w:tbl>
    <w:p w:rsidR="00203316" w:rsidRDefault="00203316" w:rsidP="00203316">
      <w:pPr>
        <w:ind w:right="1782"/>
        <w:jc w:val="right"/>
        <w:outlineLvl w:val="1"/>
        <w:rPr>
          <w:rFonts w:cs="Calibri"/>
        </w:rPr>
        <w:sectPr w:rsidR="00203316" w:rsidSect="00E907B7">
          <w:footerReference w:type="default" r:id="rId18"/>
          <w:pgSz w:w="11906" w:h="16838" w:code="9"/>
          <w:pgMar w:top="709" w:right="851" w:bottom="1021" w:left="1701" w:header="709" w:footer="709" w:gutter="0"/>
          <w:cols w:space="708"/>
          <w:docGrid w:linePitch="360"/>
        </w:sectPr>
      </w:pPr>
    </w:p>
    <w:p w:rsidR="00A622AC" w:rsidRDefault="00A622AC" w:rsidP="00585CA0">
      <w:pPr>
        <w:tabs>
          <w:tab w:val="left" w:pos="709"/>
        </w:tabs>
        <w:adjustRightInd w:val="0"/>
        <w:spacing w:after="0" w:line="240" w:lineRule="auto"/>
        <w:ind w:left="284"/>
        <w:contextualSpacing/>
        <w:jc w:val="right"/>
        <w:rPr>
          <w:rFonts w:ascii="Times New Roman" w:hAnsi="Times New Roman"/>
          <w:sz w:val="20"/>
          <w:szCs w:val="20"/>
        </w:rPr>
      </w:pPr>
    </w:p>
    <w:p w:rsidR="00A622AC" w:rsidRDefault="00A622AC" w:rsidP="00585CA0">
      <w:pPr>
        <w:tabs>
          <w:tab w:val="left" w:pos="709"/>
        </w:tabs>
        <w:adjustRightInd w:val="0"/>
        <w:spacing w:after="0" w:line="240" w:lineRule="auto"/>
        <w:ind w:left="284"/>
        <w:contextualSpacing/>
        <w:jc w:val="right"/>
        <w:rPr>
          <w:rFonts w:ascii="Times New Roman" w:hAnsi="Times New Roman"/>
          <w:sz w:val="20"/>
          <w:szCs w:val="20"/>
        </w:rPr>
      </w:pPr>
    </w:p>
    <w:p w:rsidR="007E28CC" w:rsidRPr="0049665B" w:rsidRDefault="007E28CC" w:rsidP="007E28CC">
      <w:pPr>
        <w:spacing w:after="0" w:line="20" w:lineRule="atLeast"/>
        <w:jc w:val="center"/>
        <w:rPr>
          <w:rFonts w:ascii="Times New Roman" w:hAnsi="Times New Roman"/>
          <w:sz w:val="20"/>
          <w:szCs w:val="20"/>
        </w:rPr>
      </w:pPr>
      <w:r>
        <w:rPr>
          <w:rFonts w:ascii="Times New Roman" w:hAnsi="Times New Roman"/>
          <w:sz w:val="20"/>
          <w:szCs w:val="20"/>
        </w:rPr>
        <w:t xml:space="preserve">                                                                                                                                                                                                                            Приложение</w:t>
      </w:r>
      <w:r w:rsidR="00585CA0" w:rsidRPr="00585CA0">
        <w:rPr>
          <w:rFonts w:ascii="Times New Roman" w:hAnsi="Times New Roman"/>
          <w:sz w:val="20"/>
          <w:szCs w:val="20"/>
        </w:rPr>
        <w:t xml:space="preserve"> </w:t>
      </w:r>
      <w:r w:rsidR="00585CA0">
        <w:rPr>
          <w:rFonts w:ascii="Times New Roman" w:hAnsi="Times New Roman"/>
          <w:sz w:val="20"/>
          <w:szCs w:val="20"/>
        </w:rPr>
        <w:t>6</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7E28CC" w:rsidRPr="0049665B" w:rsidRDefault="007E28CC" w:rsidP="007E28CC">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7E28CC" w:rsidRPr="0049665B" w:rsidRDefault="007E28CC" w:rsidP="007E28CC">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7E28CC" w:rsidRPr="0049665B" w:rsidRDefault="007E28CC" w:rsidP="007E28CC">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585CA0" w:rsidRDefault="00585CA0" w:rsidP="0065023D">
      <w:pPr>
        <w:widowControl w:val="0"/>
        <w:autoSpaceDE w:val="0"/>
        <w:autoSpaceDN w:val="0"/>
        <w:adjustRightInd w:val="0"/>
        <w:spacing w:after="0" w:line="240" w:lineRule="auto"/>
        <w:jc w:val="right"/>
        <w:rPr>
          <w:rFonts w:ascii="Courier New" w:hAnsi="Courier New" w:cs="Courier New"/>
          <w:sz w:val="20"/>
          <w:szCs w:val="20"/>
        </w:rPr>
      </w:pPr>
    </w:p>
    <w:p w:rsidR="00585CA0" w:rsidRDefault="00585CA0" w:rsidP="0065023D">
      <w:pPr>
        <w:widowControl w:val="0"/>
        <w:autoSpaceDE w:val="0"/>
        <w:autoSpaceDN w:val="0"/>
        <w:adjustRightInd w:val="0"/>
        <w:spacing w:after="0" w:line="240" w:lineRule="auto"/>
        <w:jc w:val="right"/>
        <w:rPr>
          <w:rFonts w:ascii="Courier New" w:hAnsi="Courier New" w:cs="Courier New"/>
          <w:sz w:val="20"/>
          <w:szCs w:val="20"/>
        </w:rPr>
      </w:pPr>
    </w:p>
    <w:p w:rsidR="0065023D" w:rsidRPr="00D10EFC" w:rsidRDefault="003C26BD" w:rsidP="0065023D">
      <w:pPr>
        <w:widowControl w:val="0"/>
        <w:autoSpaceDE w:val="0"/>
        <w:autoSpaceDN w:val="0"/>
        <w:adjustRightInd w:val="0"/>
        <w:spacing w:after="0" w:line="240" w:lineRule="auto"/>
        <w:jc w:val="right"/>
        <w:rPr>
          <w:rFonts w:ascii="Courier New" w:hAnsi="Courier New" w:cs="Courier New"/>
          <w:sz w:val="20"/>
          <w:szCs w:val="20"/>
        </w:rPr>
      </w:pPr>
      <w:r w:rsidRPr="00D10EFC">
        <w:rPr>
          <w:rFonts w:ascii="Courier New" w:hAnsi="Courier New" w:cs="Courier New"/>
          <w:sz w:val="20"/>
          <w:szCs w:val="20"/>
        </w:rPr>
        <w:t>У</w:t>
      </w:r>
      <w:r w:rsidR="0065023D" w:rsidRPr="00D10EFC">
        <w:rPr>
          <w:rFonts w:ascii="Courier New" w:hAnsi="Courier New" w:cs="Courier New"/>
          <w:sz w:val="20"/>
          <w:szCs w:val="20"/>
        </w:rPr>
        <w:t>ТВЕРЖДАЮ</w:t>
      </w:r>
    </w:p>
    <w:p w:rsidR="0065023D" w:rsidRPr="00D10EFC" w:rsidRDefault="0065023D" w:rsidP="0065023D">
      <w:pPr>
        <w:widowControl w:val="0"/>
        <w:autoSpaceDE w:val="0"/>
        <w:autoSpaceDN w:val="0"/>
        <w:adjustRightInd w:val="0"/>
        <w:spacing w:after="0" w:line="240" w:lineRule="auto"/>
        <w:jc w:val="right"/>
        <w:rPr>
          <w:rFonts w:ascii="Courier New" w:hAnsi="Courier New" w:cs="Courier New"/>
          <w:sz w:val="20"/>
          <w:szCs w:val="20"/>
        </w:rPr>
      </w:pPr>
      <w:proofErr w:type="spellStart"/>
      <w:r w:rsidRPr="00D10EFC">
        <w:rPr>
          <w:rFonts w:ascii="Courier New" w:hAnsi="Courier New" w:cs="Courier New"/>
          <w:sz w:val="20"/>
          <w:szCs w:val="20"/>
        </w:rPr>
        <w:t>М.п</w:t>
      </w:r>
      <w:proofErr w:type="spellEnd"/>
      <w:r w:rsidRPr="00D10EFC">
        <w:rPr>
          <w:rFonts w:ascii="Courier New" w:hAnsi="Courier New" w:cs="Courier New"/>
          <w:sz w:val="20"/>
          <w:szCs w:val="20"/>
        </w:rPr>
        <w:t>. __________________________________</w:t>
      </w:r>
    </w:p>
    <w:p w:rsidR="0065023D" w:rsidRPr="00D10EFC" w:rsidRDefault="0065023D" w:rsidP="0065023D">
      <w:pPr>
        <w:widowControl w:val="0"/>
        <w:autoSpaceDE w:val="0"/>
        <w:autoSpaceDN w:val="0"/>
        <w:adjustRightInd w:val="0"/>
        <w:spacing w:after="0" w:line="240" w:lineRule="auto"/>
        <w:jc w:val="right"/>
        <w:rPr>
          <w:rFonts w:ascii="Courier New" w:hAnsi="Courier New" w:cs="Courier New"/>
          <w:sz w:val="20"/>
          <w:szCs w:val="20"/>
        </w:rPr>
      </w:pPr>
      <w:r w:rsidRPr="00D10EFC">
        <w:rPr>
          <w:rFonts w:ascii="Courier New" w:hAnsi="Courier New" w:cs="Courier New"/>
          <w:sz w:val="20"/>
          <w:szCs w:val="20"/>
        </w:rPr>
        <w:t>(наименование должности лица,</w:t>
      </w:r>
    </w:p>
    <w:p w:rsidR="0065023D" w:rsidRPr="00D10EFC" w:rsidRDefault="0065023D" w:rsidP="0065023D">
      <w:pPr>
        <w:widowControl w:val="0"/>
        <w:autoSpaceDE w:val="0"/>
        <w:autoSpaceDN w:val="0"/>
        <w:adjustRightInd w:val="0"/>
        <w:spacing w:after="0" w:line="240" w:lineRule="auto"/>
        <w:jc w:val="right"/>
        <w:rPr>
          <w:rFonts w:ascii="Courier New" w:hAnsi="Courier New" w:cs="Courier New"/>
          <w:sz w:val="20"/>
          <w:szCs w:val="20"/>
        </w:rPr>
      </w:pPr>
      <w:r w:rsidRPr="00D10EFC">
        <w:rPr>
          <w:rFonts w:ascii="Courier New" w:hAnsi="Courier New" w:cs="Courier New"/>
          <w:sz w:val="20"/>
          <w:szCs w:val="20"/>
        </w:rPr>
        <w:t>утверждающего документ)</w:t>
      </w:r>
    </w:p>
    <w:p w:rsidR="0065023D" w:rsidRPr="00D10EFC" w:rsidRDefault="0065023D" w:rsidP="0065023D">
      <w:pPr>
        <w:widowControl w:val="0"/>
        <w:autoSpaceDE w:val="0"/>
        <w:autoSpaceDN w:val="0"/>
        <w:adjustRightInd w:val="0"/>
        <w:spacing w:after="0" w:line="240" w:lineRule="auto"/>
        <w:jc w:val="right"/>
        <w:rPr>
          <w:rFonts w:ascii="Courier New" w:hAnsi="Courier New" w:cs="Courier New"/>
          <w:sz w:val="20"/>
          <w:szCs w:val="20"/>
        </w:rPr>
      </w:pPr>
      <w:r w:rsidRPr="00D10EFC">
        <w:rPr>
          <w:rFonts w:ascii="Courier New" w:hAnsi="Courier New" w:cs="Courier New"/>
          <w:sz w:val="20"/>
          <w:szCs w:val="20"/>
        </w:rPr>
        <w:t xml:space="preserve">                                       __________________________________</w:t>
      </w:r>
    </w:p>
    <w:p w:rsidR="0065023D" w:rsidRPr="00D10EFC" w:rsidRDefault="0065023D" w:rsidP="0065023D">
      <w:pPr>
        <w:widowControl w:val="0"/>
        <w:autoSpaceDE w:val="0"/>
        <w:autoSpaceDN w:val="0"/>
        <w:adjustRightInd w:val="0"/>
        <w:spacing w:after="0" w:line="240" w:lineRule="auto"/>
        <w:jc w:val="right"/>
        <w:rPr>
          <w:rFonts w:ascii="Courier New" w:hAnsi="Courier New" w:cs="Courier New"/>
          <w:sz w:val="20"/>
          <w:szCs w:val="20"/>
        </w:rPr>
      </w:pPr>
      <w:r w:rsidRPr="00D10EFC">
        <w:rPr>
          <w:rFonts w:ascii="Courier New" w:hAnsi="Courier New" w:cs="Courier New"/>
          <w:sz w:val="20"/>
          <w:szCs w:val="20"/>
        </w:rPr>
        <w:t xml:space="preserve">                                        (подпись)  (расшифровка подписи)</w:t>
      </w:r>
    </w:p>
    <w:p w:rsidR="0065023D" w:rsidRPr="00D10EFC" w:rsidRDefault="0065023D" w:rsidP="0065023D">
      <w:pPr>
        <w:widowControl w:val="0"/>
        <w:autoSpaceDE w:val="0"/>
        <w:autoSpaceDN w:val="0"/>
        <w:adjustRightInd w:val="0"/>
        <w:spacing w:after="0" w:line="240" w:lineRule="auto"/>
        <w:jc w:val="right"/>
        <w:rPr>
          <w:rFonts w:ascii="Courier New" w:hAnsi="Courier New" w:cs="Courier New"/>
          <w:sz w:val="20"/>
          <w:szCs w:val="20"/>
        </w:rPr>
      </w:pPr>
      <w:r w:rsidRPr="00D10EFC">
        <w:rPr>
          <w:rFonts w:ascii="Courier New" w:hAnsi="Courier New" w:cs="Courier New"/>
          <w:sz w:val="20"/>
          <w:szCs w:val="20"/>
        </w:rPr>
        <w:t xml:space="preserve">                                         "__" ________________ 20__ г.</w:t>
      </w:r>
    </w:p>
    <w:p w:rsidR="0065023D" w:rsidRPr="00105961" w:rsidRDefault="0065023D" w:rsidP="0065023D">
      <w:pPr>
        <w:widowControl w:val="0"/>
        <w:autoSpaceDE w:val="0"/>
        <w:autoSpaceDN w:val="0"/>
        <w:adjustRightInd w:val="0"/>
        <w:spacing w:after="0" w:line="240" w:lineRule="auto"/>
        <w:ind w:left="4956" w:firstLine="708"/>
        <w:jc w:val="both"/>
        <w:rPr>
          <w:rFonts w:ascii="Courier New" w:hAnsi="Courier New" w:cs="Courier New"/>
          <w:sz w:val="20"/>
          <w:szCs w:val="20"/>
        </w:rPr>
      </w:pPr>
      <w:r w:rsidRPr="00105961">
        <w:rPr>
          <w:rFonts w:ascii="Courier New" w:hAnsi="Courier New" w:cs="Courier New"/>
          <w:bCs/>
          <w:sz w:val="20"/>
          <w:szCs w:val="20"/>
        </w:rPr>
        <w:t>Показатели</w:t>
      </w:r>
    </w:p>
    <w:p w:rsidR="0065023D" w:rsidRPr="00105961" w:rsidRDefault="0065023D" w:rsidP="0065023D">
      <w:pPr>
        <w:widowControl w:val="0"/>
        <w:autoSpaceDE w:val="0"/>
        <w:autoSpaceDN w:val="0"/>
        <w:adjustRightInd w:val="0"/>
        <w:spacing w:after="0" w:line="240" w:lineRule="auto"/>
        <w:ind w:left="2832" w:firstLine="708"/>
        <w:jc w:val="both"/>
        <w:rPr>
          <w:rFonts w:ascii="Courier New" w:hAnsi="Courier New" w:cs="Courier New"/>
          <w:sz w:val="20"/>
          <w:szCs w:val="20"/>
        </w:rPr>
      </w:pPr>
      <w:r w:rsidRPr="00105961">
        <w:rPr>
          <w:rFonts w:ascii="Courier New" w:hAnsi="Courier New" w:cs="Courier New"/>
          <w:bCs/>
          <w:sz w:val="20"/>
          <w:szCs w:val="20"/>
        </w:rPr>
        <w:t xml:space="preserve">по поступлениям и выплатам по лицевому счету </w:t>
      </w:r>
      <w:r w:rsidR="00DA6170" w:rsidRPr="00105961">
        <w:rPr>
          <w:rFonts w:ascii="Courier New" w:hAnsi="Courier New" w:cs="Courier New"/>
          <w:bCs/>
          <w:sz w:val="20"/>
          <w:szCs w:val="20"/>
        </w:rPr>
        <w:t>№</w:t>
      </w:r>
      <w:r w:rsidRPr="00105961">
        <w:rPr>
          <w:rFonts w:ascii="Courier New" w:hAnsi="Courier New" w:cs="Courier New"/>
          <w:bCs/>
          <w:sz w:val="20"/>
          <w:szCs w:val="20"/>
        </w:rPr>
        <w:t> _______________</w:t>
      </w:r>
    </w:p>
    <w:p w:rsidR="0065023D" w:rsidRPr="00105961" w:rsidRDefault="0065023D" w:rsidP="0065023D">
      <w:pPr>
        <w:widowControl w:val="0"/>
        <w:autoSpaceDE w:val="0"/>
        <w:autoSpaceDN w:val="0"/>
        <w:adjustRightInd w:val="0"/>
        <w:spacing w:after="0" w:line="240" w:lineRule="auto"/>
        <w:jc w:val="both"/>
        <w:rPr>
          <w:rFonts w:ascii="Courier New" w:hAnsi="Courier New" w:cs="Courier New"/>
          <w:sz w:val="20"/>
          <w:szCs w:val="20"/>
        </w:rPr>
      </w:pPr>
    </w:p>
    <w:p w:rsidR="0065023D" w:rsidRPr="00D10EFC" w:rsidRDefault="0065023D" w:rsidP="0065023D">
      <w:pPr>
        <w:widowControl w:val="0"/>
        <w:autoSpaceDE w:val="0"/>
        <w:autoSpaceDN w:val="0"/>
        <w:adjustRightInd w:val="0"/>
        <w:spacing w:after="0" w:line="240" w:lineRule="auto"/>
        <w:ind w:left="2124" w:firstLine="708"/>
        <w:jc w:val="both"/>
        <w:rPr>
          <w:rFonts w:ascii="Courier New" w:hAnsi="Courier New" w:cs="Courier New"/>
          <w:sz w:val="20"/>
          <w:szCs w:val="20"/>
        </w:rPr>
      </w:pPr>
      <w:r w:rsidRPr="00D10EFC">
        <w:rPr>
          <w:rFonts w:ascii="Courier New" w:hAnsi="Courier New" w:cs="Courier New"/>
          <w:sz w:val="20"/>
          <w:szCs w:val="20"/>
        </w:rPr>
        <w:t>Наименование учреждения __________________________________________________</w:t>
      </w: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rPr>
      </w:pP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r>
      <w:r w:rsidRPr="00D10EFC">
        <w:rPr>
          <w:rFonts w:ascii="Courier New" w:hAnsi="Courier New" w:cs="Courier New"/>
        </w:rPr>
        <w:tab/>
        <w:t>в рублях</w:t>
      </w:r>
    </w:p>
    <w:tbl>
      <w:tblPr>
        <w:tblW w:w="1336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177"/>
        <w:gridCol w:w="2617"/>
        <w:gridCol w:w="1974"/>
        <w:gridCol w:w="1910"/>
        <w:gridCol w:w="1772"/>
        <w:gridCol w:w="1910"/>
      </w:tblGrid>
      <w:tr w:rsidR="0065023D" w:rsidRPr="00D10EFC" w:rsidTr="00FE7B98">
        <w:trPr>
          <w:trHeight w:val="1369"/>
        </w:trPr>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Наименование показателя</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Код по бюджетной классификации</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 xml:space="preserve">Код </w:t>
            </w: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дополнительной классификации</w:t>
            </w: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Сумма, всего по состоянию на __________</w:t>
            </w: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 xml:space="preserve">Изменения </w:t>
            </w: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w:t>
            </w:r>
          </w:p>
        </w:tc>
        <w:tc>
          <w:tcPr>
            <w:tcW w:w="1910" w:type="dxa"/>
            <w:tcBorders>
              <w:top w:val="single" w:sz="4" w:space="0" w:color="auto"/>
              <w:left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 xml:space="preserve">Сумма с учетом изменений </w:t>
            </w: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 xml:space="preserve">по состоянию </w:t>
            </w: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на __________</w:t>
            </w: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Остаток средств на начало года</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***01050201020000000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Поступления, всего:</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X</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в том числе:</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X</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Доходы от собственности</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***00000000000000120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Доходы от оказания платных услуг</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***00000000000000130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Суммы принудительного изъятия</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***00000000000000140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Прочие доходы</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***00000000000000180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Уменьшение стоимости основных средств</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***00000000000000410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Уменьшение стоимости материальных запасов</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***00000000000000440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Выплаты, всего:</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в том числе:</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Заработная плата</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***00000000000000211</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Прочие выплаты</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***00000000000000212</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Начисления на выплаты по оплате труда</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***00000000000000213</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Услуги связи</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***00000000000000221</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Транспортные услуги</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***00000000000000222</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Коммунальные услуги</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***00000000000000223</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Арендная плата за пользование имуществом</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***00000000000000224</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Работы, услуги по содержанию имущества</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***00000000000000225</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Прочие работы, услуги</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***00000000000000226</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Пособия по социальной помощи населению</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***00000000000000262</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Пенсии, пособия, выплачиваемые организациями сектора государственного управления</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***00000000000000263</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Прочие расходы</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***00000000000000290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Увеличение стоимости основных средств</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***00000000000000310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Увеличение стоимости нематериальных активов</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***00000000000000320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Увеличение стоимости непроизводственных активов</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***00000000000000330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r w:rsidR="0065023D" w:rsidRPr="00D10EFC" w:rsidTr="00FE7B98">
        <w:tc>
          <w:tcPr>
            <w:tcW w:w="317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Увеличение стоимости материальных запасов</w:t>
            </w:r>
          </w:p>
        </w:tc>
        <w:tc>
          <w:tcPr>
            <w:tcW w:w="2617"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***00000000000000340</w:t>
            </w:r>
          </w:p>
        </w:tc>
        <w:tc>
          <w:tcPr>
            <w:tcW w:w="1974"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772"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c>
          <w:tcPr>
            <w:tcW w:w="1910" w:type="dxa"/>
            <w:tcBorders>
              <w:top w:val="single" w:sz="4" w:space="0" w:color="auto"/>
              <w:left w:val="single" w:sz="4" w:space="0" w:color="auto"/>
              <w:bottom w:val="single" w:sz="4" w:space="0" w:color="auto"/>
              <w:right w:val="single" w:sz="4" w:space="0" w:color="auto"/>
            </w:tcBorders>
          </w:tcPr>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tc>
      </w:tr>
    </w:tbl>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 xml:space="preserve">*** - код ведомства исполнительного органа </w:t>
      </w:r>
      <w:r w:rsidR="00AC6E8C" w:rsidRPr="00D10EFC">
        <w:rPr>
          <w:rFonts w:ascii="Courier New" w:hAnsi="Courier New" w:cs="Courier New"/>
          <w:sz w:val="20"/>
          <w:szCs w:val="20"/>
        </w:rPr>
        <w:t>муниципальной</w:t>
      </w:r>
      <w:r w:rsidRPr="00D10EFC">
        <w:rPr>
          <w:rFonts w:ascii="Courier New" w:hAnsi="Courier New" w:cs="Courier New"/>
          <w:sz w:val="20"/>
          <w:szCs w:val="20"/>
        </w:rPr>
        <w:t xml:space="preserve"> власти РС(Я), осуществляющего функции и полномочия учредителя.</w:t>
      </w: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p>
    <w:p w:rsidR="00D10EFC" w:rsidRDefault="00D10EFC" w:rsidP="0065023D">
      <w:pPr>
        <w:widowControl w:val="0"/>
        <w:autoSpaceDE w:val="0"/>
        <w:autoSpaceDN w:val="0"/>
        <w:adjustRightInd w:val="0"/>
        <w:spacing w:after="0" w:line="240" w:lineRule="auto"/>
        <w:jc w:val="both"/>
        <w:rPr>
          <w:rFonts w:ascii="Courier New" w:hAnsi="Courier New" w:cs="Courier New"/>
          <w:sz w:val="20"/>
          <w:szCs w:val="20"/>
        </w:rPr>
      </w:pP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Главный бухгалтер учреждения   _________ ______________________</w:t>
      </w: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 xml:space="preserve"> (подпись) (расшифровка подписи)</w:t>
      </w:r>
    </w:p>
    <w:p w:rsidR="00D10EFC" w:rsidRDefault="00D10EFC" w:rsidP="0065023D">
      <w:pPr>
        <w:widowControl w:val="0"/>
        <w:autoSpaceDE w:val="0"/>
        <w:autoSpaceDN w:val="0"/>
        <w:adjustRightInd w:val="0"/>
        <w:spacing w:after="0" w:line="240" w:lineRule="auto"/>
        <w:jc w:val="both"/>
        <w:rPr>
          <w:rFonts w:ascii="Courier New" w:hAnsi="Courier New" w:cs="Courier New"/>
          <w:sz w:val="20"/>
          <w:szCs w:val="20"/>
        </w:rPr>
      </w:pPr>
    </w:p>
    <w:p w:rsidR="0065023D" w:rsidRPr="00D10EFC"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Исполнитель                    _________ ______________________</w:t>
      </w:r>
    </w:p>
    <w:p w:rsidR="0065023D" w:rsidRDefault="0065023D" w:rsidP="0065023D">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(подпись) (расшифровка подписи)</w:t>
      </w:r>
    </w:p>
    <w:p w:rsidR="00794195" w:rsidRPr="00D10EFC" w:rsidRDefault="00794195" w:rsidP="0065023D">
      <w:pPr>
        <w:widowControl w:val="0"/>
        <w:autoSpaceDE w:val="0"/>
        <w:autoSpaceDN w:val="0"/>
        <w:adjustRightInd w:val="0"/>
        <w:spacing w:after="0" w:line="240" w:lineRule="auto"/>
        <w:jc w:val="both"/>
        <w:rPr>
          <w:rFonts w:ascii="Courier New" w:hAnsi="Courier New" w:cs="Courier New"/>
          <w:sz w:val="20"/>
          <w:szCs w:val="20"/>
        </w:rPr>
      </w:pPr>
    </w:p>
    <w:p w:rsidR="00B96576" w:rsidRPr="00D10EFC" w:rsidRDefault="0065023D" w:rsidP="00B96576">
      <w:pPr>
        <w:widowControl w:val="0"/>
        <w:autoSpaceDE w:val="0"/>
        <w:autoSpaceDN w:val="0"/>
        <w:adjustRightInd w:val="0"/>
        <w:spacing w:after="0" w:line="240" w:lineRule="auto"/>
        <w:jc w:val="both"/>
        <w:rPr>
          <w:rFonts w:ascii="Courier New" w:hAnsi="Courier New" w:cs="Courier New"/>
          <w:sz w:val="20"/>
          <w:szCs w:val="20"/>
        </w:rPr>
      </w:pPr>
      <w:r w:rsidRPr="00D10EFC">
        <w:rPr>
          <w:rFonts w:ascii="Courier New" w:hAnsi="Courier New" w:cs="Courier New"/>
          <w:sz w:val="20"/>
          <w:szCs w:val="20"/>
        </w:rPr>
        <w:t>тел. _______________</w:t>
      </w:r>
      <w:r w:rsidR="00B96576" w:rsidRPr="00D10EFC">
        <w:rPr>
          <w:rFonts w:ascii="Courier New" w:hAnsi="Courier New" w:cs="Courier New"/>
          <w:sz w:val="20"/>
          <w:szCs w:val="20"/>
        </w:rPr>
        <w:t>г.</w:t>
      </w:r>
    </w:p>
    <w:p w:rsidR="00203316" w:rsidRDefault="00203316" w:rsidP="00203316">
      <w:pPr>
        <w:widowControl w:val="0"/>
        <w:autoSpaceDE w:val="0"/>
        <w:autoSpaceDN w:val="0"/>
        <w:adjustRightInd w:val="0"/>
        <w:spacing w:after="0" w:line="240" w:lineRule="auto"/>
        <w:jc w:val="right"/>
        <w:outlineLvl w:val="1"/>
        <w:rPr>
          <w:rFonts w:cs="Calibri"/>
        </w:rPr>
        <w:sectPr w:rsidR="00203316" w:rsidSect="004B1BF0">
          <w:pgSz w:w="16839" w:h="11907" w:orient="landscape" w:code="9"/>
          <w:pgMar w:top="510" w:right="799" w:bottom="284" w:left="1100" w:header="720" w:footer="720" w:gutter="0"/>
          <w:cols w:space="720"/>
          <w:noEndnote/>
          <w:docGrid w:linePitch="299"/>
        </w:sectPr>
      </w:pPr>
    </w:p>
    <w:tbl>
      <w:tblPr>
        <w:tblW w:w="9607" w:type="dxa"/>
        <w:tblInd w:w="14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7"/>
      </w:tblGrid>
      <w:tr w:rsidR="00203316" w:rsidTr="004C5798">
        <w:trPr>
          <w:trHeight w:val="14305"/>
        </w:trPr>
        <w:tc>
          <w:tcPr>
            <w:tcW w:w="9607" w:type="dxa"/>
            <w:tcBorders>
              <w:top w:val="nil"/>
              <w:left w:val="nil"/>
              <w:bottom w:val="nil"/>
              <w:right w:val="nil"/>
            </w:tcBorders>
          </w:tcPr>
          <w:p w:rsidR="00DB654F" w:rsidRPr="0049665B" w:rsidRDefault="00DB654F" w:rsidP="00DB654F">
            <w:pPr>
              <w:spacing w:after="0" w:line="20" w:lineRule="atLeast"/>
              <w:jc w:val="center"/>
              <w:rPr>
                <w:rFonts w:ascii="Times New Roman" w:hAnsi="Times New Roman"/>
                <w:sz w:val="20"/>
                <w:szCs w:val="20"/>
              </w:rPr>
            </w:pPr>
            <w:r>
              <w:rPr>
                <w:rFonts w:ascii="Times New Roman" w:hAnsi="Times New Roman"/>
                <w:sz w:val="20"/>
                <w:szCs w:val="20"/>
              </w:rPr>
              <w:t xml:space="preserve">                                                                                                             Приложение</w:t>
            </w:r>
            <w:r w:rsidR="00585CA0" w:rsidRPr="00585CA0">
              <w:rPr>
                <w:rFonts w:ascii="Times New Roman" w:hAnsi="Times New Roman"/>
                <w:sz w:val="20"/>
                <w:szCs w:val="20"/>
              </w:rPr>
              <w:t xml:space="preserve"> </w:t>
            </w:r>
            <w:r w:rsidR="00585CA0">
              <w:rPr>
                <w:rFonts w:ascii="Times New Roman" w:hAnsi="Times New Roman"/>
                <w:sz w:val="20"/>
                <w:szCs w:val="20"/>
              </w:rPr>
              <w:t>7</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лицевых счетов, открытых   муниципальным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DB654F" w:rsidRPr="0049665B" w:rsidRDefault="00DB654F" w:rsidP="00DB654F">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203316" w:rsidRDefault="00203316" w:rsidP="00AA283E">
            <w:pPr>
              <w:pStyle w:val="ConsPlusNonformat"/>
              <w:widowControl/>
              <w:jc w:val="right"/>
            </w:pPr>
          </w:p>
          <w:p w:rsidR="003A32A5" w:rsidRDefault="003A32A5" w:rsidP="00AA283E">
            <w:pPr>
              <w:pStyle w:val="ConsPlusNonformat"/>
              <w:widowControl/>
              <w:jc w:val="right"/>
            </w:pP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  0401060  │</w:t>
            </w:r>
          </w:p>
          <w:p w:rsidR="00203316" w:rsidRPr="00963178" w:rsidRDefault="00203316" w:rsidP="00FE7B98">
            <w:pPr>
              <w:pStyle w:val="ConsPlusNonformat"/>
              <w:widowControl/>
              <w:jc w:val="both"/>
            </w:pPr>
            <w:r w:rsidRPr="00963178">
              <w:t>________________  ___________________                         └───────────┘</w:t>
            </w:r>
          </w:p>
          <w:p w:rsidR="00203316" w:rsidRPr="00963178" w:rsidRDefault="00203316" w:rsidP="00FE7B98">
            <w:pPr>
              <w:pStyle w:val="ConsPlusNonformat"/>
              <w:widowControl/>
            </w:pPr>
            <w:proofErr w:type="spellStart"/>
            <w:r w:rsidRPr="00963178">
              <w:t>Поступ</w:t>
            </w:r>
            <w:proofErr w:type="spellEnd"/>
            <w:r w:rsidRPr="00963178">
              <w:t xml:space="preserve">. в банк   Списано со </w:t>
            </w:r>
            <w:proofErr w:type="spellStart"/>
            <w:r w:rsidR="00D10EFC">
              <w:t>с</w:t>
            </w:r>
            <w:r w:rsidRPr="00963178">
              <w:t>ч</w:t>
            </w:r>
            <w:proofErr w:type="spellEnd"/>
            <w:r w:rsidRPr="00963178">
              <w:t>. плат.</w:t>
            </w:r>
          </w:p>
          <w:p w:rsidR="00203316" w:rsidRPr="00963178" w:rsidRDefault="00203316" w:rsidP="00FE7B98">
            <w:pPr>
              <w:pStyle w:val="ConsPlusNonformat"/>
              <w:widowControl/>
            </w:pPr>
            <w:r w:rsidRPr="00963178">
              <w:t xml:space="preserve"> плат.</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ПЛАТЕ</w:t>
            </w:r>
            <w:r>
              <w:t xml:space="preserve">ЖНОЕ ПОРУЧЕНИЕ </w:t>
            </w:r>
            <w:r w:rsidR="00DA6170">
              <w:t>№</w:t>
            </w:r>
            <w:r>
              <w:t xml:space="preserve"> 1024        16.01.20</w:t>
            </w:r>
            <w:r w:rsidR="00D11E9D">
              <w:t>24</w:t>
            </w:r>
            <w:r w:rsidRPr="00963178">
              <w:t xml:space="preserve">                        │    │</w:t>
            </w:r>
          </w:p>
          <w:p w:rsidR="00203316" w:rsidRPr="00963178" w:rsidRDefault="00203316" w:rsidP="00FE7B98">
            <w:pPr>
              <w:pStyle w:val="ConsPlusNonformat"/>
              <w:widowControl/>
              <w:jc w:val="both"/>
            </w:pPr>
            <w:r w:rsidRPr="00963178">
              <w:t xml:space="preserve">                                  ------------  ------------------   └────┘</w:t>
            </w:r>
          </w:p>
          <w:p w:rsidR="00203316" w:rsidRPr="00963178" w:rsidRDefault="00203316" w:rsidP="00FE7B98">
            <w:pPr>
              <w:pStyle w:val="ConsPlusNonformat"/>
              <w:widowControl/>
            </w:pPr>
            <w:r w:rsidRPr="00963178">
              <w:t xml:space="preserve">                                      Дата         Вид платежа</w:t>
            </w:r>
          </w:p>
          <w:p w:rsidR="00203316" w:rsidRPr="00963178" w:rsidRDefault="00203316" w:rsidP="00FE7B98">
            <w:pPr>
              <w:pStyle w:val="ConsPlusNonformat"/>
              <w:widowControl/>
              <w:jc w:val="both"/>
            </w:pPr>
            <w:r w:rsidRPr="00963178">
              <w:t xml:space="preserve"> Сумма    │ Тринадцать тысяч рублей 00 копеек</w:t>
            </w:r>
          </w:p>
          <w:p w:rsidR="00203316" w:rsidRPr="00963178" w:rsidRDefault="00203316" w:rsidP="00FE7B98">
            <w:pPr>
              <w:pStyle w:val="ConsPlusNonformat"/>
              <w:widowControl/>
              <w:jc w:val="both"/>
            </w:pPr>
            <w:r w:rsidRPr="00963178">
              <w:t xml:space="preserve"> прописью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ИНН 5405379964      │КПП 540501001    │ Сумма  │ 13000-00</w:t>
            </w:r>
          </w:p>
          <w:p w:rsidR="00203316" w:rsidRPr="00963178" w:rsidRDefault="00203316" w:rsidP="00FE7B98">
            <w:pPr>
              <w:pStyle w:val="ConsPlusNonformat"/>
              <w:widowControl/>
              <w:jc w:val="both"/>
            </w:pPr>
            <w:r w:rsidRPr="00963178">
              <w:t>─────────────────────┴─────────────────┤        │</w:t>
            </w:r>
          </w:p>
          <w:p w:rsidR="00203316" w:rsidRPr="00963178" w:rsidRDefault="00203316" w:rsidP="00FE7B98">
            <w:pPr>
              <w:pStyle w:val="ConsPlusNonformat"/>
              <w:widowControl/>
              <w:jc w:val="both"/>
            </w:pPr>
            <w:r w:rsidRPr="00963178">
              <w:t xml:space="preserve"> ООО «Флагман – ДИА»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N  │ 40702810610560009299</w:t>
            </w:r>
          </w:p>
          <w:p w:rsidR="00203316" w:rsidRPr="00963178" w:rsidRDefault="00203316" w:rsidP="00FE7B98">
            <w:pPr>
              <w:pStyle w:val="ConsPlusNonformat"/>
              <w:widowControl/>
              <w:jc w:val="both"/>
            </w:pPr>
            <w:r w:rsidRPr="00963178">
              <w:t xml:space="preserve"> Плательщик                            │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СИБИРСКИЙ Ф-Л ОАО «ПРОМСВЯЗЬБАНК</w:t>
            </w:r>
            <w:r w:rsidR="003A32A5">
              <w:t xml:space="preserve">» </w:t>
            </w:r>
            <w:r w:rsidRPr="00963178">
              <w:t xml:space="preserve">    │  БИК   │ 045004816               │</w:t>
            </w:r>
          </w:p>
          <w:p w:rsidR="00203316" w:rsidRPr="00963178" w:rsidRDefault="00203316" w:rsidP="00FE7B98">
            <w:pPr>
              <w:pStyle w:val="ConsPlusNonformat"/>
              <w:widowControl/>
              <w:jc w:val="both"/>
            </w:pPr>
            <w:r w:rsidRPr="00963178">
              <w:t xml:space="preserve"> Г. НОВОСИБИРСК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N  │ 30101810500000000816</w:t>
            </w:r>
          </w:p>
          <w:p w:rsidR="00203316" w:rsidRPr="00963178" w:rsidRDefault="00203316" w:rsidP="00FE7B98">
            <w:pPr>
              <w:pStyle w:val="ConsPlusNonformat"/>
              <w:widowControl/>
              <w:jc w:val="both"/>
            </w:pPr>
            <w:r w:rsidRPr="00963178">
              <w:t xml:space="preserve"> Банк плательщика                      │        │                         │</w:t>
            </w:r>
          </w:p>
          <w:p w:rsidR="00203316" w:rsidRPr="00963178" w:rsidRDefault="00203316" w:rsidP="00FE7B98">
            <w:pPr>
              <w:pStyle w:val="ConsPlusNonformat"/>
              <w:widowControl/>
              <w:jc w:val="both"/>
            </w:pPr>
            <w:r w:rsidRPr="00963178">
              <w:t>───────────────────────────────────────┼────────┼─────────────────────────┤</w:t>
            </w:r>
          </w:p>
          <w:p w:rsidR="00203316" w:rsidRPr="00963178" w:rsidRDefault="00652860" w:rsidP="00FE7B98">
            <w:pPr>
              <w:pStyle w:val="ConsPlusNonformat"/>
              <w:widowControl/>
              <w:jc w:val="both"/>
            </w:pPr>
            <w:r>
              <w:t>Якутское о</w:t>
            </w:r>
            <w:r w:rsidR="00203316">
              <w:t>тделение</w:t>
            </w:r>
            <w:r>
              <w:t xml:space="preserve"> №8603 ПАО «Сбербанк</w:t>
            </w:r>
            <w:r w:rsidR="005F38B3">
              <w:t xml:space="preserve"> </w:t>
            </w:r>
            <w:r w:rsidR="00203316" w:rsidRPr="00963178">
              <w:t>│  БИК   │ 049805001               │</w:t>
            </w:r>
          </w:p>
          <w:p w:rsidR="00203316" w:rsidRPr="00963178" w:rsidRDefault="00652860" w:rsidP="00FE7B98">
            <w:pPr>
              <w:pStyle w:val="ConsPlusNonformat"/>
              <w:widowControl/>
              <w:jc w:val="both"/>
            </w:pPr>
            <w:r>
              <w:t xml:space="preserve"> России» </w:t>
            </w:r>
            <w:proofErr w:type="spellStart"/>
            <w:r w:rsidR="00203316">
              <w:t>г.Якутск</w:t>
            </w:r>
            <w:proofErr w:type="spellEnd"/>
            <w:r w:rsidR="00203316" w:rsidRPr="00963178">
              <w:t xml:space="preserve"> </w:t>
            </w:r>
            <w:r w:rsidR="005F38B3">
              <w:t xml:space="preserve">                    </w:t>
            </w:r>
            <w:r w:rsidR="00203316" w:rsidRPr="00963178">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xml:space="preserve">. N  │ </w:t>
            </w:r>
          </w:p>
          <w:p w:rsidR="00203316" w:rsidRPr="00963178" w:rsidRDefault="00203316" w:rsidP="00FE7B98">
            <w:pPr>
              <w:pStyle w:val="ConsPlusNonformat"/>
              <w:widowControl/>
              <w:jc w:val="both"/>
            </w:pPr>
            <w:r w:rsidRPr="00963178">
              <w:t xml:space="preserve"> Банк получателя                       │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ИНН 1435111251  │КПП 143501001        │ </w:t>
            </w:r>
            <w:proofErr w:type="spellStart"/>
            <w:r w:rsidRPr="00963178">
              <w:t>Сч</w:t>
            </w:r>
            <w:proofErr w:type="spellEnd"/>
            <w:r w:rsidRPr="00963178">
              <w:t xml:space="preserve">. N  │ </w:t>
            </w:r>
            <w:r w:rsidR="00652860">
              <w:t>40302810776030000004</w:t>
            </w:r>
          </w:p>
          <w:p w:rsidR="00203316" w:rsidRPr="00963178" w:rsidRDefault="00203316" w:rsidP="00FE7B98">
            <w:pPr>
              <w:pStyle w:val="ConsPlusNonformat"/>
              <w:widowControl/>
              <w:jc w:val="both"/>
            </w:pPr>
            <w:r w:rsidRPr="00963178">
              <w:t>─────────────────┴─────────────────────┤        │</w:t>
            </w:r>
          </w:p>
          <w:p w:rsidR="00203316" w:rsidRPr="00963178" w:rsidRDefault="003A32A5" w:rsidP="00FE7B98">
            <w:pPr>
              <w:pStyle w:val="ConsPlusNonformat"/>
              <w:widowControl/>
              <w:jc w:val="both"/>
            </w:pPr>
            <w:r>
              <w:t>Администрация М</w:t>
            </w:r>
            <w:r w:rsidR="002B56B9">
              <w:t>Р</w:t>
            </w:r>
            <w:r>
              <w:t xml:space="preserve">  </w:t>
            </w:r>
            <w:r w:rsidR="00203316" w:rsidRPr="00963178">
              <w:t xml:space="preserve">   </w:t>
            </w:r>
            <w:r w:rsidR="005F38B3">
              <w:t xml:space="preserve">                 </w:t>
            </w:r>
            <w:r w:rsidR="00203316" w:rsidRPr="00963178">
              <w:t xml:space="preserve"> │        │</w:t>
            </w:r>
          </w:p>
          <w:p w:rsidR="00203316" w:rsidRPr="00963178" w:rsidRDefault="003A32A5" w:rsidP="00FE7B98">
            <w:pPr>
              <w:pStyle w:val="ConsPlusNonformat"/>
              <w:widowControl/>
              <w:jc w:val="both"/>
            </w:pPr>
            <w:r>
              <w:t>«Мирнинский район»</w:t>
            </w:r>
            <w:r w:rsidR="008527BE">
              <w:t>,</w:t>
            </w:r>
            <w:r w:rsidR="00652860">
              <w:t>(</w:t>
            </w:r>
            <w:r>
              <w:t>«</w:t>
            </w:r>
            <w:r w:rsidR="008527BE">
              <w:t>СОШ 8»</w:t>
            </w:r>
            <w:r w:rsidR="009F5A4A">
              <w:t>)</w:t>
            </w:r>
            <w:r w:rsidR="00203316" w:rsidRPr="00963178">
              <w:t xml:space="preserve">   </w:t>
            </w:r>
            <w:r w:rsidR="005F38B3">
              <w:t xml:space="preserve">       </w:t>
            </w:r>
            <w:r w:rsidR="00203316" w:rsidRPr="00963178">
              <w:t xml:space="preserve"> │        │</w:t>
            </w:r>
          </w:p>
          <w:p w:rsidR="00203316" w:rsidRPr="00963178" w:rsidRDefault="00203316" w:rsidP="00FE7B98">
            <w:pPr>
              <w:pStyle w:val="ConsPlusNonformat"/>
              <w:widowControl/>
              <w:jc w:val="both"/>
            </w:pPr>
            <w:r>
              <w:t xml:space="preserve">л/с </w:t>
            </w:r>
            <w:r w:rsidR="00CA32C0">
              <w:t>55………</w:t>
            </w:r>
            <w:r w:rsidR="005F38B3">
              <w:t xml:space="preserve">                              </w:t>
            </w:r>
            <w:r>
              <w:t xml:space="preserve">│        </w:t>
            </w:r>
            <w:r w:rsidRPr="00963178">
              <w:t>│</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│Вид оп. │  01  │Срок плат. │      │</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│Наз. пл.│      │</w:t>
            </w:r>
            <w:proofErr w:type="spellStart"/>
            <w:r w:rsidRPr="00963178">
              <w:t>Очер.плат</w:t>
            </w:r>
            <w:proofErr w:type="spellEnd"/>
            <w:r w:rsidRPr="00963178">
              <w:t>.</w:t>
            </w:r>
            <w:r w:rsidR="00F81019">
              <w:t xml:space="preserve"> </w:t>
            </w:r>
            <w:r w:rsidRPr="00963178">
              <w:t>│   5</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Получатель                            │Код     │      │</w:t>
            </w:r>
            <w:proofErr w:type="spellStart"/>
            <w:r w:rsidRPr="00963178">
              <w:t>Рез.поле</w:t>
            </w:r>
            <w:proofErr w:type="spellEnd"/>
            <w:r w:rsidR="00F81019">
              <w:t xml:space="preserve">   </w:t>
            </w:r>
            <w:r w:rsidRPr="00963178">
              <w:t>│</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t>│</w:t>
            </w:r>
            <w:r w:rsidR="00F81019">
              <w:t xml:space="preserve">   </w:t>
            </w:r>
            <w:r w:rsidR="00F81019" w:rsidRPr="008022C3">
              <w:t xml:space="preserve">                                           </w:t>
            </w:r>
            <w:r w:rsidRPr="00963178">
              <w:t>│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pPr>
            <w:r w:rsidRPr="00963178">
              <w:t>л</w:t>
            </w:r>
            <w:r>
              <w:t xml:space="preserve">/с </w:t>
            </w:r>
            <w:r w:rsidR="00CA32C0">
              <w:t xml:space="preserve">55……… </w:t>
            </w:r>
            <w:r w:rsidRPr="00963178">
              <w:t xml:space="preserve"> Обеспечение исполнения контракта. Сумма 13000-00. Без НДС</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 xml:space="preserve"> Назначение платежа</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pPr>
            <w:r w:rsidRPr="00963178">
              <w:t xml:space="preserve">                                  Подписи</w:t>
            </w:r>
          </w:p>
          <w:p w:rsidR="00203316" w:rsidRPr="00963178" w:rsidRDefault="00203316" w:rsidP="00FE7B98">
            <w:pPr>
              <w:pStyle w:val="ConsPlusNonformat"/>
              <w:widowControl/>
            </w:pPr>
            <w:r w:rsidRPr="00963178">
              <w:t xml:space="preserve">                         _________________________</w:t>
            </w:r>
          </w:p>
          <w:p w:rsidR="00CA32C0" w:rsidRDefault="00203316" w:rsidP="00FE7B98">
            <w:pPr>
              <w:pStyle w:val="ConsPlusNonformat"/>
              <w:widowControl/>
            </w:pPr>
            <w:r w:rsidRPr="00963178">
              <w:t xml:space="preserve">          М.П.</w:t>
            </w:r>
          </w:p>
          <w:p w:rsidR="00203316" w:rsidRDefault="00F81019" w:rsidP="00FE7B98">
            <w:pPr>
              <w:pStyle w:val="ConsPlusNonformat"/>
              <w:widowControl/>
            </w:pPr>
            <w:r w:rsidRPr="008022C3">
              <w:t xml:space="preserve">                         </w:t>
            </w:r>
            <w:r w:rsidR="00203316" w:rsidRPr="00963178">
              <w:t>_________________________</w:t>
            </w:r>
          </w:p>
          <w:p w:rsidR="00CA32C0" w:rsidRDefault="00CA32C0" w:rsidP="00FE7B98">
            <w:pPr>
              <w:pStyle w:val="ConsPlusNonformat"/>
              <w:widowControl/>
            </w:pPr>
          </w:p>
        </w:tc>
      </w:tr>
      <w:tr w:rsidR="00203316" w:rsidRPr="00D10EFC" w:rsidTr="004C5798">
        <w:trPr>
          <w:trHeight w:val="2100"/>
        </w:trPr>
        <w:tc>
          <w:tcPr>
            <w:tcW w:w="9607" w:type="dxa"/>
            <w:tcBorders>
              <w:top w:val="nil"/>
              <w:left w:val="nil"/>
              <w:bottom w:val="nil"/>
              <w:right w:val="nil"/>
            </w:tcBorders>
          </w:tcPr>
          <w:p w:rsidR="00DB654F" w:rsidRPr="0049665B" w:rsidRDefault="00DB654F" w:rsidP="00DB654F">
            <w:pPr>
              <w:spacing w:after="0" w:line="20" w:lineRule="atLeast"/>
              <w:jc w:val="center"/>
              <w:rPr>
                <w:rFonts w:ascii="Times New Roman" w:hAnsi="Times New Roman"/>
                <w:sz w:val="20"/>
                <w:szCs w:val="20"/>
              </w:rPr>
            </w:pPr>
            <w:r>
              <w:rPr>
                <w:rFonts w:ascii="Times New Roman" w:hAnsi="Times New Roman"/>
                <w:sz w:val="20"/>
                <w:szCs w:val="20"/>
              </w:rPr>
              <w:t xml:space="preserve">                                                                                                           Приложение</w:t>
            </w:r>
            <w:r w:rsidR="00585CA0" w:rsidRPr="00585CA0">
              <w:rPr>
                <w:rFonts w:ascii="Times New Roman" w:hAnsi="Times New Roman"/>
                <w:sz w:val="20"/>
                <w:szCs w:val="20"/>
              </w:rPr>
              <w:t xml:space="preserve"> </w:t>
            </w:r>
            <w:r w:rsidR="00585CA0">
              <w:rPr>
                <w:rFonts w:ascii="Times New Roman" w:hAnsi="Times New Roman"/>
                <w:sz w:val="20"/>
                <w:szCs w:val="20"/>
              </w:rPr>
              <w:t>8</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DB654F" w:rsidRPr="0049665B" w:rsidRDefault="00DB654F" w:rsidP="00DB654F">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203316" w:rsidRDefault="00203316" w:rsidP="00FE7B98">
            <w:pPr>
              <w:pStyle w:val="ConsPlusNonformat"/>
              <w:widowControl/>
              <w:rPr>
                <w:sz w:val="22"/>
                <w:szCs w:val="22"/>
              </w:rPr>
            </w:pPr>
          </w:p>
          <w:p w:rsidR="00DB6A31" w:rsidRPr="00D10EFC" w:rsidRDefault="00DB6A31" w:rsidP="00FE7B98">
            <w:pPr>
              <w:pStyle w:val="ConsPlusNonformat"/>
              <w:widowControl/>
              <w:rPr>
                <w:sz w:val="22"/>
                <w:szCs w:val="22"/>
              </w:rPr>
            </w:pPr>
          </w:p>
          <w:p w:rsidR="00203316" w:rsidRPr="00D10EFC" w:rsidRDefault="00203316" w:rsidP="00FE7B98">
            <w:pPr>
              <w:pStyle w:val="ConsPlusTitle"/>
              <w:widowControl/>
              <w:jc w:val="center"/>
              <w:rPr>
                <w:rFonts w:ascii="Courier New" w:hAnsi="Courier New" w:cs="Courier New"/>
                <w:b w:val="0"/>
              </w:rPr>
            </w:pPr>
            <w:r w:rsidRPr="00D10EFC">
              <w:rPr>
                <w:rFonts w:ascii="Courier New" w:hAnsi="Courier New" w:cs="Courier New"/>
                <w:b w:val="0"/>
              </w:rPr>
              <w:t>УСЛОВНЫЕ СОКРАЩЕНИЯ В ПОЛЕ «НАЗНАЧЕНИЕ ПЛАТЕЖА»</w:t>
            </w:r>
          </w:p>
          <w:p w:rsidR="00203316" w:rsidRPr="00D10EFC" w:rsidRDefault="00203316" w:rsidP="00FE7B98">
            <w:pPr>
              <w:pStyle w:val="ConsPlusTitle"/>
              <w:widowControl/>
              <w:jc w:val="center"/>
              <w:rPr>
                <w:rFonts w:ascii="Courier New" w:hAnsi="Courier New" w:cs="Courier New"/>
                <w:b w:val="0"/>
              </w:rPr>
            </w:pPr>
            <w:r w:rsidRPr="00D10EFC">
              <w:rPr>
                <w:rFonts w:ascii="Courier New" w:hAnsi="Courier New" w:cs="Courier New"/>
                <w:b w:val="0"/>
              </w:rPr>
              <w:t>ПЛАТЕЖНОГО ПОРУЧЕНИЯ</w:t>
            </w:r>
          </w:p>
          <w:tbl>
            <w:tblPr>
              <w:tblW w:w="8847" w:type="dxa"/>
              <w:tblInd w:w="70" w:type="dxa"/>
              <w:tblCellMar>
                <w:left w:w="70" w:type="dxa"/>
                <w:right w:w="70" w:type="dxa"/>
              </w:tblCellMar>
              <w:tblLook w:val="0000" w:firstRow="0" w:lastRow="0" w:firstColumn="0" w:lastColumn="0" w:noHBand="0" w:noVBand="0"/>
            </w:tblPr>
            <w:tblGrid>
              <w:gridCol w:w="540"/>
              <w:gridCol w:w="6472"/>
              <w:gridCol w:w="1835"/>
            </w:tblGrid>
            <w:tr w:rsidR="00203316" w:rsidRPr="00D10EFC" w:rsidTr="00FE7B98">
              <w:trPr>
                <w:cantSplit/>
                <w:trHeight w:val="36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п/п</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Назначение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Сокращенный </w:t>
                  </w:r>
                  <w:r w:rsidRPr="00D10EFC">
                    <w:rPr>
                      <w:rFonts w:ascii="Courier New" w:hAnsi="Courier New" w:cs="Courier New"/>
                    </w:rPr>
                    <w:br/>
                    <w:t xml:space="preserve">вариант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1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счет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proofErr w:type="spellStart"/>
                  <w:r w:rsidRPr="00D10EFC">
                    <w:rPr>
                      <w:rFonts w:ascii="Courier New" w:hAnsi="Courier New" w:cs="Courier New"/>
                    </w:rPr>
                    <w:t>сч</w:t>
                  </w:r>
                  <w:proofErr w:type="spellEnd"/>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2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счет-фактура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с/ф</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3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договор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дог.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4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смета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см.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5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акт о приемке выполненных работ (КС-2)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КС-2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6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справка о стоимости выполненных работ и затрат (КС-3)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КС-3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7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согласование Министерства финансов РС(Я)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proofErr w:type="spellStart"/>
                  <w:r w:rsidRPr="00D10EFC">
                    <w:rPr>
                      <w:rFonts w:ascii="Courier New" w:hAnsi="Courier New" w:cs="Courier New"/>
                    </w:rPr>
                    <w:t>согл</w:t>
                  </w:r>
                  <w:proofErr w:type="spellEnd"/>
                  <w:r w:rsidRPr="00D10EFC">
                    <w:rPr>
                      <w:rFonts w:ascii="Courier New" w:hAnsi="Courier New" w:cs="Courier New"/>
                    </w:rPr>
                    <w:t xml:space="preserve">. МФ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8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дефектная ведомость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ДВ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9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локальная смета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proofErr w:type="spellStart"/>
                  <w:r w:rsidRPr="00D10EFC">
                    <w:rPr>
                      <w:rFonts w:ascii="Courier New" w:hAnsi="Courier New" w:cs="Courier New"/>
                    </w:rPr>
                    <w:t>лок</w:t>
                  </w:r>
                  <w:proofErr w:type="spellEnd"/>
                  <w:r w:rsidRPr="00D10EFC">
                    <w:rPr>
                      <w:rFonts w:ascii="Courier New" w:hAnsi="Courier New" w:cs="Courier New"/>
                    </w:rPr>
                    <w:t xml:space="preserve">. см.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10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дополнительное соглашение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доп. </w:t>
                  </w:r>
                  <w:proofErr w:type="spellStart"/>
                  <w:r w:rsidRPr="00D10EFC">
                    <w:rPr>
                      <w:rFonts w:ascii="Courier New" w:hAnsi="Courier New" w:cs="Courier New"/>
                    </w:rPr>
                    <w:t>согл</w:t>
                  </w:r>
                  <w:proofErr w:type="spellEnd"/>
                  <w:r w:rsidRPr="00D10EFC">
                    <w:rPr>
                      <w:rFonts w:ascii="Courier New" w:hAnsi="Courier New" w:cs="Courier New"/>
                    </w:rPr>
                    <w:t xml:space="preserve">.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11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договор гражданско-правового характера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proofErr w:type="spellStart"/>
                  <w:r w:rsidRPr="00D10EFC">
                    <w:rPr>
                      <w:rFonts w:ascii="Courier New" w:hAnsi="Courier New" w:cs="Courier New"/>
                    </w:rPr>
                    <w:t>догГПХ</w:t>
                  </w:r>
                  <w:proofErr w:type="spellEnd"/>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12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приказ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пр.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13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акт выполненных работ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акт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14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авансовый отчет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а/о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15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частичная оплата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ч/о     </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16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погашение кредиторской задолженности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КЗ</w:t>
                  </w:r>
                </w:p>
              </w:tc>
            </w:tr>
            <w:tr w:rsidR="00203316"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17 </w:t>
                  </w:r>
                </w:p>
              </w:tc>
              <w:tc>
                <w:tcPr>
                  <w:tcW w:w="6472"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Распоряжение Правительства Республики Саха (Якутия)   </w:t>
                  </w:r>
                </w:p>
              </w:tc>
              <w:tc>
                <w:tcPr>
                  <w:tcW w:w="1835" w:type="dxa"/>
                  <w:tcBorders>
                    <w:top w:val="single" w:sz="6" w:space="0" w:color="auto"/>
                    <w:left w:val="single" w:sz="6" w:space="0" w:color="auto"/>
                    <w:bottom w:val="single" w:sz="6" w:space="0" w:color="auto"/>
                    <w:right w:val="single" w:sz="6" w:space="0" w:color="auto"/>
                  </w:tcBorders>
                </w:tcPr>
                <w:p w:rsidR="00203316" w:rsidRPr="00D10EFC" w:rsidRDefault="00203316" w:rsidP="00FE7B98">
                  <w:pPr>
                    <w:pStyle w:val="ConsPlusCell"/>
                    <w:widowControl/>
                    <w:rPr>
                      <w:rFonts w:ascii="Courier New" w:hAnsi="Courier New" w:cs="Courier New"/>
                    </w:rPr>
                  </w:pPr>
                  <w:r w:rsidRPr="00D10EFC">
                    <w:rPr>
                      <w:rFonts w:ascii="Courier New" w:hAnsi="Courier New" w:cs="Courier New"/>
                    </w:rPr>
                    <w:t xml:space="preserve">РП РС(Я)  </w:t>
                  </w:r>
                </w:p>
              </w:tc>
            </w:tr>
            <w:tr w:rsidR="000C276E"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0C276E" w:rsidRPr="00D10EFC" w:rsidRDefault="000C276E" w:rsidP="00FE7B98">
                  <w:pPr>
                    <w:pStyle w:val="ConsPlusCell"/>
                    <w:widowControl/>
                    <w:rPr>
                      <w:rFonts w:ascii="Courier New" w:hAnsi="Courier New" w:cs="Courier New"/>
                    </w:rPr>
                  </w:pPr>
                  <w:r w:rsidRPr="00D10EFC">
                    <w:rPr>
                      <w:rFonts w:ascii="Courier New" w:hAnsi="Courier New" w:cs="Courier New"/>
                    </w:rPr>
                    <w:t xml:space="preserve">18 </w:t>
                  </w:r>
                </w:p>
              </w:tc>
              <w:tc>
                <w:tcPr>
                  <w:tcW w:w="6472" w:type="dxa"/>
                  <w:tcBorders>
                    <w:top w:val="single" w:sz="6" w:space="0" w:color="auto"/>
                    <w:left w:val="single" w:sz="6" w:space="0" w:color="auto"/>
                    <w:bottom w:val="single" w:sz="6" w:space="0" w:color="auto"/>
                    <w:right w:val="single" w:sz="6" w:space="0" w:color="auto"/>
                  </w:tcBorders>
                </w:tcPr>
                <w:p w:rsidR="000C276E" w:rsidRPr="00D10EFC" w:rsidRDefault="000C276E" w:rsidP="000C276E">
                  <w:pPr>
                    <w:pStyle w:val="ConsPlusCell"/>
                    <w:widowControl/>
                    <w:rPr>
                      <w:rFonts w:ascii="Courier New" w:hAnsi="Courier New" w:cs="Courier New"/>
                    </w:rPr>
                  </w:pPr>
                  <w:r w:rsidRPr="00D10EFC">
                    <w:rPr>
                      <w:rFonts w:ascii="Courier New" w:hAnsi="Courier New" w:cs="Courier New"/>
                    </w:rPr>
                    <w:t xml:space="preserve">Постановление Правительства Республики Саха (Якутия)  </w:t>
                  </w:r>
                </w:p>
              </w:tc>
              <w:tc>
                <w:tcPr>
                  <w:tcW w:w="1835" w:type="dxa"/>
                  <w:tcBorders>
                    <w:top w:val="single" w:sz="6" w:space="0" w:color="auto"/>
                    <w:left w:val="single" w:sz="6" w:space="0" w:color="auto"/>
                    <w:bottom w:val="single" w:sz="6" w:space="0" w:color="auto"/>
                    <w:right w:val="single" w:sz="6" w:space="0" w:color="auto"/>
                  </w:tcBorders>
                </w:tcPr>
                <w:p w:rsidR="000C276E" w:rsidRPr="00D10EFC" w:rsidRDefault="000C276E" w:rsidP="000C276E">
                  <w:pPr>
                    <w:pStyle w:val="ConsPlusCell"/>
                    <w:widowControl/>
                    <w:rPr>
                      <w:rFonts w:ascii="Courier New" w:hAnsi="Courier New" w:cs="Courier New"/>
                    </w:rPr>
                  </w:pPr>
                  <w:r w:rsidRPr="00D10EFC">
                    <w:rPr>
                      <w:rFonts w:ascii="Courier New" w:hAnsi="Courier New" w:cs="Courier New"/>
                    </w:rPr>
                    <w:t xml:space="preserve">ПП РС(Я)  </w:t>
                  </w:r>
                </w:p>
              </w:tc>
            </w:tr>
            <w:tr w:rsidR="000C276E"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0C276E" w:rsidRPr="00D10EFC" w:rsidRDefault="000C276E" w:rsidP="00FE7B98">
                  <w:pPr>
                    <w:pStyle w:val="ConsPlusCell"/>
                    <w:widowControl/>
                    <w:rPr>
                      <w:rFonts w:ascii="Courier New" w:hAnsi="Courier New" w:cs="Courier New"/>
                    </w:rPr>
                  </w:pPr>
                  <w:r w:rsidRPr="00D10EFC">
                    <w:rPr>
                      <w:rFonts w:ascii="Courier New" w:hAnsi="Courier New" w:cs="Courier New"/>
                    </w:rPr>
                    <w:t xml:space="preserve">19 </w:t>
                  </w:r>
                </w:p>
              </w:tc>
              <w:tc>
                <w:tcPr>
                  <w:tcW w:w="6472" w:type="dxa"/>
                  <w:tcBorders>
                    <w:top w:val="single" w:sz="6" w:space="0" w:color="auto"/>
                    <w:left w:val="single" w:sz="6" w:space="0" w:color="auto"/>
                    <w:bottom w:val="single" w:sz="6" w:space="0" w:color="auto"/>
                    <w:right w:val="single" w:sz="6" w:space="0" w:color="auto"/>
                  </w:tcBorders>
                </w:tcPr>
                <w:p w:rsidR="000C276E" w:rsidRPr="00D10EFC" w:rsidRDefault="000C276E" w:rsidP="000C276E">
                  <w:pPr>
                    <w:pStyle w:val="ConsPlusCell"/>
                    <w:widowControl/>
                    <w:rPr>
                      <w:rFonts w:ascii="Courier New" w:hAnsi="Courier New" w:cs="Courier New"/>
                    </w:rPr>
                  </w:pPr>
                  <w:r w:rsidRPr="00D10EFC">
                    <w:rPr>
                      <w:rFonts w:ascii="Courier New" w:hAnsi="Courier New" w:cs="Courier New"/>
                    </w:rPr>
                    <w:t xml:space="preserve">Распоряжение Главы Республики Саха (Якутия)    </w:t>
                  </w:r>
                </w:p>
              </w:tc>
              <w:tc>
                <w:tcPr>
                  <w:tcW w:w="1835" w:type="dxa"/>
                  <w:tcBorders>
                    <w:top w:val="single" w:sz="6" w:space="0" w:color="auto"/>
                    <w:left w:val="single" w:sz="6" w:space="0" w:color="auto"/>
                    <w:bottom w:val="single" w:sz="6" w:space="0" w:color="auto"/>
                    <w:right w:val="single" w:sz="6" w:space="0" w:color="auto"/>
                  </w:tcBorders>
                </w:tcPr>
                <w:p w:rsidR="000C276E" w:rsidRPr="00D10EFC" w:rsidRDefault="000C276E" w:rsidP="000C276E">
                  <w:pPr>
                    <w:pStyle w:val="ConsPlusCell"/>
                    <w:widowControl/>
                    <w:rPr>
                      <w:rFonts w:ascii="Courier New" w:hAnsi="Courier New" w:cs="Courier New"/>
                    </w:rPr>
                  </w:pPr>
                  <w:proofErr w:type="spellStart"/>
                  <w:r w:rsidRPr="00D10EFC">
                    <w:rPr>
                      <w:rFonts w:ascii="Courier New" w:hAnsi="Courier New" w:cs="Courier New"/>
                    </w:rPr>
                    <w:t>РГл</w:t>
                  </w:r>
                  <w:proofErr w:type="spellEnd"/>
                  <w:r w:rsidRPr="00D10EFC">
                    <w:rPr>
                      <w:rFonts w:ascii="Courier New" w:hAnsi="Courier New" w:cs="Courier New"/>
                    </w:rPr>
                    <w:t xml:space="preserve"> РС(Я)  </w:t>
                  </w:r>
                </w:p>
              </w:tc>
            </w:tr>
            <w:tr w:rsidR="00D7057F" w:rsidRPr="00D10EFC" w:rsidTr="00FE7B98">
              <w:trPr>
                <w:cantSplit/>
                <w:trHeight w:val="240"/>
              </w:trPr>
              <w:tc>
                <w:tcPr>
                  <w:tcW w:w="540" w:type="dxa"/>
                  <w:tcBorders>
                    <w:top w:val="single" w:sz="6" w:space="0" w:color="auto"/>
                    <w:left w:val="single" w:sz="6" w:space="0" w:color="auto"/>
                    <w:bottom w:val="single" w:sz="6" w:space="0" w:color="auto"/>
                    <w:right w:val="single" w:sz="6" w:space="0" w:color="auto"/>
                  </w:tcBorders>
                </w:tcPr>
                <w:p w:rsidR="00D7057F" w:rsidRPr="00D10EFC" w:rsidRDefault="00D7057F" w:rsidP="00FE7B98">
                  <w:pPr>
                    <w:pStyle w:val="ConsPlusCell"/>
                    <w:widowControl/>
                    <w:rPr>
                      <w:rFonts w:ascii="Courier New" w:hAnsi="Courier New" w:cs="Courier New"/>
                    </w:rPr>
                  </w:pPr>
                  <w:r w:rsidRPr="00D10EFC">
                    <w:rPr>
                      <w:rFonts w:ascii="Courier New" w:hAnsi="Courier New" w:cs="Courier New"/>
                    </w:rPr>
                    <w:t xml:space="preserve">20 </w:t>
                  </w:r>
                </w:p>
              </w:tc>
              <w:tc>
                <w:tcPr>
                  <w:tcW w:w="6472" w:type="dxa"/>
                  <w:tcBorders>
                    <w:top w:val="single" w:sz="6" w:space="0" w:color="auto"/>
                    <w:left w:val="single" w:sz="6" w:space="0" w:color="auto"/>
                    <w:bottom w:val="single" w:sz="6" w:space="0" w:color="auto"/>
                    <w:right w:val="single" w:sz="6" w:space="0" w:color="auto"/>
                  </w:tcBorders>
                </w:tcPr>
                <w:p w:rsidR="00D7057F" w:rsidRPr="00D10EFC" w:rsidRDefault="00D7057F" w:rsidP="00757542">
                  <w:pPr>
                    <w:pStyle w:val="ConsPlusCell"/>
                    <w:widowControl/>
                    <w:rPr>
                      <w:rFonts w:ascii="Courier New" w:hAnsi="Courier New" w:cs="Courier New"/>
                    </w:rPr>
                  </w:pPr>
                  <w:r w:rsidRPr="00D10EFC">
                    <w:rPr>
                      <w:rFonts w:ascii="Courier New" w:hAnsi="Courier New" w:cs="Courier New"/>
                    </w:rPr>
                    <w:t xml:space="preserve">Указ Главы Республики Саха (Якутия)        </w:t>
                  </w:r>
                </w:p>
              </w:tc>
              <w:tc>
                <w:tcPr>
                  <w:tcW w:w="1835" w:type="dxa"/>
                  <w:tcBorders>
                    <w:top w:val="single" w:sz="6" w:space="0" w:color="auto"/>
                    <w:left w:val="single" w:sz="6" w:space="0" w:color="auto"/>
                    <w:bottom w:val="single" w:sz="6" w:space="0" w:color="auto"/>
                    <w:right w:val="single" w:sz="6" w:space="0" w:color="auto"/>
                  </w:tcBorders>
                </w:tcPr>
                <w:p w:rsidR="00D7057F" w:rsidRPr="00D10EFC" w:rsidRDefault="00D7057F" w:rsidP="00757542">
                  <w:pPr>
                    <w:pStyle w:val="ConsPlusCell"/>
                    <w:widowControl/>
                    <w:rPr>
                      <w:rFonts w:ascii="Courier New" w:hAnsi="Courier New" w:cs="Courier New"/>
                    </w:rPr>
                  </w:pPr>
                  <w:proofErr w:type="spellStart"/>
                  <w:r w:rsidRPr="00D10EFC">
                    <w:rPr>
                      <w:rFonts w:ascii="Courier New" w:hAnsi="Courier New" w:cs="Courier New"/>
                    </w:rPr>
                    <w:t>УГл</w:t>
                  </w:r>
                  <w:proofErr w:type="spellEnd"/>
                  <w:r w:rsidRPr="00D10EFC">
                    <w:rPr>
                      <w:rFonts w:ascii="Courier New" w:hAnsi="Courier New" w:cs="Courier New"/>
                    </w:rPr>
                    <w:t xml:space="preserve"> РС(Я)  </w:t>
                  </w:r>
                </w:p>
              </w:tc>
            </w:tr>
            <w:tr w:rsidR="00785418" w:rsidRPr="00D10EFC" w:rsidTr="00837D3A">
              <w:trPr>
                <w:cantSplit/>
                <w:trHeight w:val="240"/>
              </w:trPr>
              <w:tc>
                <w:tcPr>
                  <w:tcW w:w="540" w:type="dxa"/>
                  <w:tcBorders>
                    <w:top w:val="single" w:sz="6" w:space="0" w:color="auto"/>
                    <w:left w:val="single" w:sz="6" w:space="0" w:color="auto"/>
                    <w:bottom w:val="single" w:sz="6" w:space="0" w:color="auto"/>
                    <w:right w:val="single" w:sz="6" w:space="0" w:color="auto"/>
                  </w:tcBorders>
                </w:tcPr>
                <w:p w:rsidR="00785418" w:rsidRPr="00D10EFC" w:rsidRDefault="00785418" w:rsidP="00785418">
                  <w:pPr>
                    <w:pStyle w:val="ConsPlusCell"/>
                    <w:widowControl/>
                    <w:rPr>
                      <w:rFonts w:ascii="Courier New" w:hAnsi="Courier New" w:cs="Courier New"/>
                    </w:rPr>
                  </w:pPr>
                  <w:r w:rsidRPr="00D10EFC">
                    <w:rPr>
                      <w:rFonts w:ascii="Courier New" w:hAnsi="Courier New" w:cs="Courier New"/>
                    </w:rPr>
                    <w:t xml:space="preserve">21 </w:t>
                  </w:r>
                </w:p>
              </w:tc>
              <w:tc>
                <w:tcPr>
                  <w:tcW w:w="6472" w:type="dxa"/>
                  <w:tcBorders>
                    <w:top w:val="single" w:sz="6" w:space="0" w:color="auto"/>
                    <w:left w:val="single" w:sz="6" w:space="0" w:color="auto"/>
                    <w:bottom w:val="single" w:sz="6" w:space="0" w:color="auto"/>
                    <w:right w:val="single" w:sz="6" w:space="0" w:color="auto"/>
                  </w:tcBorders>
                </w:tcPr>
                <w:p w:rsidR="00785418" w:rsidRPr="00D10EFC" w:rsidRDefault="00060889" w:rsidP="00060889">
                  <w:pPr>
                    <w:pStyle w:val="ConsPlusCell"/>
                    <w:widowControl/>
                    <w:rPr>
                      <w:rFonts w:ascii="Courier New" w:hAnsi="Courier New" w:cs="Courier New"/>
                    </w:rPr>
                  </w:pPr>
                  <w:r w:rsidRPr="00D10EFC">
                    <w:rPr>
                      <w:rFonts w:ascii="Courier New" w:hAnsi="Courier New" w:cs="Courier New"/>
                    </w:rPr>
                    <w:t>п</w:t>
                  </w:r>
                  <w:r w:rsidR="00785418" w:rsidRPr="00D10EFC">
                    <w:rPr>
                      <w:rFonts w:ascii="Courier New" w:hAnsi="Courier New" w:cs="Courier New"/>
                    </w:rPr>
                    <w:t>остановление МО</w:t>
                  </w:r>
                </w:p>
              </w:tc>
              <w:tc>
                <w:tcPr>
                  <w:tcW w:w="1835" w:type="dxa"/>
                  <w:tcBorders>
                    <w:top w:val="single" w:sz="6" w:space="0" w:color="auto"/>
                    <w:left w:val="single" w:sz="6" w:space="0" w:color="auto"/>
                    <w:bottom w:val="single" w:sz="6" w:space="0" w:color="auto"/>
                    <w:right w:val="single" w:sz="6" w:space="0" w:color="auto"/>
                  </w:tcBorders>
                </w:tcPr>
                <w:p w:rsidR="00785418" w:rsidRPr="00D10EFC" w:rsidRDefault="00060889" w:rsidP="00060889">
                  <w:pPr>
                    <w:pStyle w:val="ConsPlusCell"/>
                    <w:widowControl/>
                    <w:rPr>
                      <w:rFonts w:ascii="Courier New" w:hAnsi="Courier New" w:cs="Courier New"/>
                    </w:rPr>
                  </w:pPr>
                  <w:r w:rsidRPr="00D10EFC">
                    <w:rPr>
                      <w:rFonts w:ascii="Courier New" w:hAnsi="Courier New" w:cs="Courier New"/>
                    </w:rPr>
                    <w:t>п</w:t>
                  </w:r>
                  <w:r w:rsidR="00785418" w:rsidRPr="00D10EFC">
                    <w:rPr>
                      <w:rFonts w:ascii="Courier New" w:hAnsi="Courier New" w:cs="Courier New"/>
                    </w:rPr>
                    <w:t>ост.</w:t>
                  </w:r>
                </w:p>
              </w:tc>
            </w:tr>
            <w:tr w:rsidR="00785418" w:rsidRPr="00D10EFC" w:rsidTr="00837D3A">
              <w:trPr>
                <w:cantSplit/>
                <w:trHeight w:val="240"/>
              </w:trPr>
              <w:tc>
                <w:tcPr>
                  <w:tcW w:w="540"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22 </w:t>
                  </w:r>
                </w:p>
              </w:tc>
              <w:tc>
                <w:tcPr>
                  <w:tcW w:w="6472" w:type="dxa"/>
                  <w:tcBorders>
                    <w:top w:val="single" w:sz="6" w:space="0" w:color="auto"/>
                    <w:left w:val="single" w:sz="6" w:space="0" w:color="auto"/>
                    <w:bottom w:val="single" w:sz="6" w:space="0" w:color="auto"/>
                    <w:right w:val="single" w:sz="6" w:space="0" w:color="auto"/>
                  </w:tcBorders>
                </w:tcPr>
                <w:p w:rsidR="00785418" w:rsidRPr="00D10EFC" w:rsidRDefault="00060889" w:rsidP="00060889">
                  <w:pPr>
                    <w:pStyle w:val="ConsPlusCell"/>
                    <w:widowControl/>
                    <w:rPr>
                      <w:rFonts w:ascii="Courier New" w:hAnsi="Courier New" w:cs="Courier New"/>
                    </w:rPr>
                  </w:pPr>
                  <w:r w:rsidRPr="00D10EFC">
                    <w:rPr>
                      <w:rFonts w:ascii="Courier New" w:hAnsi="Courier New" w:cs="Courier New"/>
                    </w:rPr>
                    <w:t>р</w:t>
                  </w:r>
                  <w:r w:rsidR="00785418" w:rsidRPr="00D10EFC">
                    <w:rPr>
                      <w:rFonts w:ascii="Courier New" w:hAnsi="Courier New" w:cs="Courier New"/>
                    </w:rPr>
                    <w:t>аспоряжение МО</w:t>
                  </w:r>
                </w:p>
              </w:tc>
              <w:tc>
                <w:tcPr>
                  <w:tcW w:w="1835" w:type="dxa"/>
                  <w:tcBorders>
                    <w:top w:val="single" w:sz="6" w:space="0" w:color="auto"/>
                    <w:left w:val="single" w:sz="6" w:space="0" w:color="auto"/>
                    <w:bottom w:val="single" w:sz="6" w:space="0" w:color="auto"/>
                    <w:right w:val="single" w:sz="6" w:space="0" w:color="auto"/>
                  </w:tcBorders>
                </w:tcPr>
                <w:p w:rsidR="00785418" w:rsidRPr="00D10EFC" w:rsidRDefault="00060889" w:rsidP="00060889">
                  <w:pPr>
                    <w:pStyle w:val="ConsPlusCell"/>
                    <w:widowControl/>
                    <w:rPr>
                      <w:rFonts w:ascii="Courier New" w:hAnsi="Courier New" w:cs="Courier New"/>
                    </w:rPr>
                  </w:pPr>
                  <w:proofErr w:type="spellStart"/>
                  <w:r w:rsidRPr="00D10EFC">
                    <w:rPr>
                      <w:rFonts w:ascii="Courier New" w:hAnsi="Courier New" w:cs="Courier New"/>
                    </w:rPr>
                    <w:t>р</w:t>
                  </w:r>
                  <w:r w:rsidR="00785418" w:rsidRPr="00D10EFC">
                    <w:rPr>
                      <w:rFonts w:ascii="Courier New" w:hAnsi="Courier New" w:cs="Courier New"/>
                    </w:rPr>
                    <w:t>асп</w:t>
                  </w:r>
                  <w:proofErr w:type="spellEnd"/>
                  <w:r w:rsidR="00785418" w:rsidRPr="00D10EFC">
                    <w:rPr>
                      <w:rFonts w:ascii="Courier New" w:hAnsi="Courier New" w:cs="Courier New"/>
                    </w:rPr>
                    <w:t>.</w:t>
                  </w:r>
                </w:p>
              </w:tc>
            </w:tr>
            <w:tr w:rsidR="00785418" w:rsidRPr="00D10EFC" w:rsidTr="00837D3A">
              <w:trPr>
                <w:cantSplit/>
                <w:trHeight w:val="240"/>
              </w:trPr>
              <w:tc>
                <w:tcPr>
                  <w:tcW w:w="540" w:type="dxa"/>
                  <w:tcBorders>
                    <w:top w:val="single" w:sz="6" w:space="0" w:color="auto"/>
                    <w:left w:val="single" w:sz="6" w:space="0" w:color="auto"/>
                    <w:bottom w:val="single" w:sz="6" w:space="0" w:color="auto"/>
                    <w:right w:val="single" w:sz="6" w:space="0" w:color="auto"/>
                  </w:tcBorders>
                </w:tcPr>
                <w:p w:rsidR="00785418" w:rsidRPr="00D10EFC" w:rsidRDefault="00785418" w:rsidP="00785418">
                  <w:pPr>
                    <w:pStyle w:val="ConsPlusCell"/>
                    <w:widowControl/>
                    <w:rPr>
                      <w:rFonts w:ascii="Courier New" w:hAnsi="Courier New" w:cs="Courier New"/>
                    </w:rPr>
                  </w:pPr>
                  <w:r w:rsidRPr="00D10EFC">
                    <w:rPr>
                      <w:rFonts w:ascii="Courier New" w:hAnsi="Courier New" w:cs="Courier New"/>
                    </w:rPr>
                    <w:t xml:space="preserve">23 </w:t>
                  </w:r>
                </w:p>
              </w:tc>
              <w:tc>
                <w:tcPr>
                  <w:tcW w:w="6472"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за выполненные работы                  </w:t>
                  </w:r>
                </w:p>
              </w:tc>
              <w:tc>
                <w:tcPr>
                  <w:tcW w:w="1835"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за </w:t>
                  </w:r>
                  <w:proofErr w:type="spellStart"/>
                  <w:r w:rsidRPr="00D10EFC">
                    <w:rPr>
                      <w:rFonts w:ascii="Courier New" w:hAnsi="Courier New" w:cs="Courier New"/>
                    </w:rPr>
                    <w:t>вып</w:t>
                  </w:r>
                  <w:proofErr w:type="spellEnd"/>
                  <w:r w:rsidRPr="00D10EFC">
                    <w:rPr>
                      <w:rFonts w:ascii="Courier New" w:hAnsi="Courier New" w:cs="Courier New"/>
                    </w:rPr>
                    <w:t>. раб.</w:t>
                  </w:r>
                </w:p>
              </w:tc>
            </w:tr>
            <w:tr w:rsidR="00785418" w:rsidRPr="00D10EFC" w:rsidTr="00837D3A">
              <w:trPr>
                <w:cantSplit/>
                <w:trHeight w:val="240"/>
              </w:trPr>
              <w:tc>
                <w:tcPr>
                  <w:tcW w:w="540" w:type="dxa"/>
                  <w:tcBorders>
                    <w:top w:val="single" w:sz="6" w:space="0" w:color="auto"/>
                    <w:left w:val="single" w:sz="6" w:space="0" w:color="auto"/>
                    <w:bottom w:val="single" w:sz="6" w:space="0" w:color="auto"/>
                    <w:right w:val="single" w:sz="6" w:space="0" w:color="auto"/>
                  </w:tcBorders>
                </w:tcPr>
                <w:p w:rsidR="00785418" w:rsidRPr="00D10EFC" w:rsidRDefault="00785418" w:rsidP="00785418">
                  <w:pPr>
                    <w:pStyle w:val="ConsPlusCell"/>
                    <w:widowControl/>
                    <w:rPr>
                      <w:rFonts w:ascii="Courier New" w:hAnsi="Courier New" w:cs="Courier New"/>
                    </w:rPr>
                  </w:pPr>
                  <w:r w:rsidRPr="00D10EFC">
                    <w:rPr>
                      <w:rFonts w:ascii="Courier New" w:hAnsi="Courier New" w:cs="Courier New"/>
                    </w:rPr>
                    <w:t xml:space="preserve">24 </w:t>
                  </w:r>
                </w:p>
              </w:tc>
              <w:tc>
                <w:tcPr>
                  <w:tcW w:w="6472"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за строительно-монтажные работы             </w:t>
                  </w:r>
                </w:p>
              </w:tc>
              <w:tc>
                <w:tcPr>
                  <w:tcW w:w="1835"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за СМР   </w:t>
                  </w:r>
                </w:p>
              </w:tc>
            </w:tr>
            <w:tr w:rsidR="00785418" w:rsidRPr="00D10EFC" w:rsidTr="00837D3A">
              <w:trPr>
                <w:cantSplit/>
                <w:trHeight w:val="240"/>
              </w:trPr>
              <w:tc>
                <w:tcPr>
                  <w:tcW w:w="540" w:type="dxa"/>
                  <w:tcBorders>
                    <w:top w:val="single" w:sz="6" w:space="0" w:color="auto"/>
                    <w:left w:val="single" w:sz="6" w:space="0" w:color="auto"/>
                    <w:bottom w:val="single" w:sz="6" w:space="0" w:color="auto"/>
                    <w:right w:val="single" w:sz="6" w:space="0" w:color="auto"/>
                  </w:tcBorders>
                </w:tcPr>
                <w:p w:rsidR="00785418" w:rsidRPr="00D10EFC" w:rsidRDefault="00785418" w:rsidP="00785418">
                  <w:pPr>
                    <w:pStyle w:val="ConsPlusCell"/>
                    <w:widowControl/>
                    <w:rPr>
                      <w:rFonts w:ascii="Courier New" w:hAnsi="Courier New" w:cs="Courier New"/>
                    </w:rPr>
                  </w:pPr>
                  <w:r w:rsidRPr="00D10EFC">
                    <w:rPr>
                      <w:rFonts w:ascii="Courier New" w:hAnsi="Courier New" w:cs="Courier New"/>
                    </w:rPr>
                    <w:t xml:space="preserve">25 </w:t>
                  </w:r>
                </w:p>
              </w:tc>
              <w:tc>
                <w:tcPr>
                  <w:tcW w:w="6472"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на выплату заработной платы               </w:t>
                  </w:r>
                </w:p>
              </w:tc>
              <w:tc>
                <w:tcPr>
                  <w:tcW w:w="1835"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на з/п</w:t>
                  </w:r>
                </w:p>
              </w:tc>
            </w:tr>
            <w:tr w:rsidR="00785418" w:rsidRPr="00D10EFC" w:rsidTr="00837D3A">
              <w:trPr>
                <w:cantSplit/>
                <w:trHeight w:val="240"/>
              </w:trPr>
              <w:tc>
                <w:tcPr>
                  <w:tcW w:w="540"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26 </w:t>
                  </w:r>
                </w:p>
              </w:tc>
              <w:tc>
                <w:tcPr>
                  <w:tcW w:w="6472"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исполнительный лист                   </w:t>
                  </w:r>
                </w:p>
              </w:tc>
              <w:tc>
                <w:tcPr>
                  <w:tcW w:w="1835"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исп. лист  </w:t>
                  </w:r>
                </w:p>
              </w:tc>
            </w:tr>
            <w:tr w:rsidR="00785418" w:rsidRPr="00D10EFC" w:rsidTr="00837D3A">
              <w:trPr>
                <w:cantSplit/>
                <w:trHeight w:val="240"/>
              </w:trPr>
              <w:tc>
                <w:tcPr>
                  <w:tcW w:w="540"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27 </w:t>
                  </w:r>
                </w:p>
              </w:tc>
              <w:tc>
                <w:tcPr>
                  <w:tcW w:w="6472"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мероприятие                       </w:t>
                  </w:r>
                </w:p>
              </w:tc>
              <w:tc>
                <w:tcPr>
                  <w:tcW w:w="1835"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мер.    </w:t>
                  </w:r>
                </w:p>
              </w:tc>
            </w:tr>
            <w:tr w:rsidR="00785418" w:rsidRPr="00D10EFC" w:rsidTr="00837D3A">
              <w:trPr>
                <w:cantSplit/>
                <w:trHeight w:val="240"/>
              </w:trPr>
              <w:tc>
                <w:tcPr>
                  <w:tcW w:w="540"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28 </w:t>
                  </w:r>
                </w:p>
              </w:tc>
              <w:tc>
                <w:tcPr>
                  <w:tcW w:w="6472"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Резервный фонд                     </w:t>
                  </w:r>
                </w:p>
              </w:tc>
              <w:tc>
                <w:tcPr>
                  <w:tcW w:w="1835"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proofErr w:type="spellStart"/>
                  <w:r w:rsidRPr="00D10EFC">
                    <w:rPr>
                      <w:rFonts w:ascii="Courier New" w:hAnsi="Courier New" w:cs="Courier New"/>
                    </w:rPr>
                    <w:t>Рез.фонд</w:t>
                  </w:r>
                  <w:proofErr w:type="spellEnd"/>
                </w:p>
              </w:tc>
            </w:tr>
            <w:tr w:rsidR="00785418" w:rsidRPr="00D10EFC" w:rsidTr="00837D3A">
              <w:trPr>
                <w:cantSplit/>
                <w:trHeight w:val="240"/>
              </w:trPr>
              <w:tc>
                <w:tcPr>
                  <w:tcW w:w="540"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29 </w:t>
                  </w:r>
                </w:p>
              </w:tc>
              <w:tc>
                <w:tcPr>
                  <w:tcW w:w="6472"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r w:rsidRPr="00D10EFC">
                    <w:rPr>
                      <w:rFonts w:ascii="Courier New" w:hAnsi="Courier New" w:cs="Courier New"/>
                    </w:rPr>
                    <w:t xml:space="preserve">командировочные расходы                 </w:t>
                  </w:r>
                </w:p>
              </w:tc>
              <w:tc>
                <w:tcPr>
                  <w:tcW w:w="1835" w:type="dxa"/>
                  <w:tcBorders>
                    <w:top w:val="single" w:sz="6" w:space="0" w:color="auto"/>
                    <w:left w:val="single" w:sz="6" w:space="0" w:color="auto"/>
                    <w:bottom w:val="single" w:sz="6" w:space="0" w:color="auto"/>
                    <w:right w:val="single" w:sz="6" w:space="0" w:color="auto"/>
                  </w:tcBorders>
                </w:tcPr>
                <w:p w:rsidR="00785418" w:rsidRPr="00D10EFC" w:rsidRDefault="00785418" w:rsidP="00837D3A">
                  <w:pPr>
                    <w:pStyle w:val="ConsPlusCell"/>
                    <w:widowControl/>
                    <w:rPr>
                      <w:rFonts w:ascii="Courier New" w:hAnsi="Courier New" w:cs="Courier New"/>
                    </w:rPr>
                  </w:pPr>
                  <w:proofErr w:type="spellStart"/>
                  <w:r w:rsidRPr="00D10EFC">
                    <w:rPr>
                      <w:rFonts w:ascii="Courier New" w:hAnsi="Courier New" w:cs="Courier New"/>
                    </w:rPr>
                    <w:t>ком.расх</w:t>
                  </w:r>
                  <w:proofErr w:type="spellEnd"/>
                  <w:r w:rsidRPr="00D10EFC">
                    <w:rPr>
                      <w:rFonts w:ascii="Courier New" w:hAnsi="Courier New" w:cs="Courier New"/>
                    </w:rPr>
                    <w:t xml:space="preserve">.  </w:t>
                  </w:r>
                </w:p>
              </w:tc>
            </w:tr>
          </w:tbl>
          <w:p w:rsidR="00203316" w:rsidRPr="00D10EFC" w:rsidRDefault="00203316" w:rsidP="00FE7B98">
            <w:pPr>
              <w:autoSpaceDE w:val="0"/>
              <w:autoSpaceDN w:val="0"/>
              <w:adjustRightInd w:val="0"/>
              <w:spacing w:after="0" w:line="240" w:lineRule="auto"/>
              <w:ind w:firstLine="540"/>
              <w:jc w:val="both"/>
              <w:rPr>
                <w:rFonts w:ascii="Courier New" w:hAnsi="Courier New" w:cs="Courier New"/>
              </w:rPr>
            </w:pPr>
          </w:p>
          <w:p w:rsidR="00203316" w:rsidRPr="00712F39" w:rsidRDefault="00203316" w:rsidP="00FE7B98">
            <w:pPr>
              <w:autoSpaceDE w:val="0"/>
              <w:autoSpaceDN w:val="0"/>
              <w:adjustRightInd w:val="0"/>
              <w:spacing w:after="0" w:line="240" w:lineRule="auto"/>
              <w:ind w:firstLine="540"/>
              <w:jc w:val="both"/>
              <w:rPr>
                <w:rFonts w:ascii="Courier New" w:hAnsi="Courier New" w:cs="Courier New"/>
                <w:sz w:val="20"/>
                <w:szCs w:val="20"/>
              </w:rPr>
            </w:pPr>
            <w:r w:rsidRPr="00712F39">
              <w:rPr>
                <w:rFonts w:ascii="Courier New" w:hAnsi="Courier New" w:cs="Courier New"/>
                <w:sz w:val="20"/>
                <w:szCs w:val="20"/>
              </w:rPr>
              <w:t>Также:</w:t>
            </w:r>
          </w:p>
          <w:p w:rsidR="00203316" w:rsidRPr="00712F39" w:rsidRDefault="00203316" w:rsidP="00FE7B98">
            <w:pPr>
              <w:autoSpaceDE w:val="0"/>
              <w:autoSpaceDN w:val="0"/>
              <w:adjustRightInd w:val="0"/>
              <w:spacing w:after="0" w:line="240" w:lineRule="auto"/>
              <w:ind w:firstLine="540"/>
              <w:jc w:val="both"/>
              <w:rPr>
                <w:rFonts w:ascii="Courier New" w:hAnsi="Courier New" w:cs="Courier New"/>
                <w:sz w:val="20"/>
                <w:szCs w:val="20"/>
              </w:rPr>
            </w:pPr>
            <w:r w:rsidRPr="00712F39">
              <w:rPr>
                <w:rFonts w:ascii="Courier New" w:hAnsi="Courier New" w:cs="Courier New"/>
                <w:sz w:val="20"/>
                <w:szCs w:val="20"/>
              </w:rPr>
              <w:t xml:space="preserve">1. Знак </w:t>
            </w:r>
            <w:r w:rsidR="00060889" w:rsidRPr="00712F39">
              <w:rPr>
                <w:rFonts w:ascii="Courier New" w:hAnsi="Courier New" w:cs="Courier New"/>
                <w:sz w:val="20"/>
                <w:szCs w:val="20"/>
              </w:rPr>
              <w:t>«</w:t>
            </w:r>
            <w:r w:rsidR="00F81019" w:rsidRPr="00712F39">
              <w:rPr>
                <w:rFonts w:ascii="Courier New" w:hAnsi="Courier New" w:cs="Courier New"/>
                <w:sz w:val="20"/>
                <w:szCs w:val="20"/>
              </w:rPr>
              <w:t>№</w:t>
            </w:r>
            <w:r w:rsidR="00060889" w:rsidRPr="00712F39">
              <w:rPr>
                <w:rFonts w:ascii="Courier New" w:hAnsi="Courier New" w:cs="Courier New"/>
                <w:sz w:val="20"/>
                <w:szCs w:val="20"/>
              </w:rPr>
              <w:t>»</w:t>
            </w:r>
            <w:r w:rsidRPr="00712F39">
              <w:rPr>
                <w:rFonts w:ascii="Courier New" w:hAnsi="Courier New" w:cs="Courier New"/>
                <w:sz w:val="20"/>
                <w:szCs w:val="20"/>
              </w:rPr>
              <w:t xml:space="preserve"> можно не проставлять. </w:t>
            </w:r>
          </w:p>
          <w:p w:rsidR="00203316" w:rsidRPr="00D10EFC" w:rsidRDefault="00203316" w:rsidP="00060889">
            <w:pPr>
              <w:autoSpaceDE w:val="0"/>
              <w:autoSpaceDN w:val="0"/>
              <w:adjustRightInd w:val="0"/>
              <w:spacing w:after="0" w:line="240" w:lineRule="auto"/>
              <w:ind w:firstLine="540"/>
              <w:jc w:val="both"/>
              <w:rPr>
                <w:rFonts w:ascii="Courier New" w:hAnsi="Courier New" w:cs="Courier New"/>
              </w:rPr>
            </w:pPr>
            <w:r w:rsidRPr="00712F39">
              <w:rPr>
                <w:rFonts w:ascii="Courier New" w:hAnsi="Courier New" w:cs="Courier New"/>
                <w:sz w:val="20"/>
                <w:szCs w:val="20"/>
              </w:rPr>
              <w:t>2. Слово</w:t>
            </w:r>
            <w:r w:rsidR="00060889" w:rsidRPr="00712F39">
              <w:rPr>
                <w:rFonts w:ascii="Courier New" w:hAnsi="Courier New" w:cs="Courier New"/>
                <w:sz w:val="20"/>
                <w:szCs w:val="20"/>
              </w:rPr>
              <w:t xml:space="preserve"> «</w:t>
            </w:r>
            <w:r w:rsidRPr="00712F39">
              <w:rPr>
                <w:rFonts w:ascii="Courier New" w:hAnsi="Courier New" w:cs="Courier New"/>
                <w:sz w:val="20"/>
                <w:szCs w:val="20"/>
              </w:rPr>
              <w:t>СОГЛАСНО</w:t>
            </w:r>
            <w:r w:rsidR="00060889" w:rsidRPr="00712F39">
              <w:rPr>
                <w:rFonts w:ascii="Courier New" w:hAnsi="Courier New" w:cs="Courier New"/>
                <w:sz w:val="20"/>
                <w:szCs w:val="20"/>
              </w:rPr>
              <w:t>»</w:t>
            </w:r>
            <w:r w:rsidRPr="00712F39">
              <w:rPr>
                <w:rFonts w:ascii="Courier New" w:hAnsi="Courier New" w:cs="Courier New"/>
                <w:sz w:val="20"/>
                <w:szCs w:val="20"/>
              </w:rPr>
              <w:t xml:space="preserve"> можно не проставлять.</w:t>
            </w:r>
          </w:p>
        </w:tc>
      </w:tr>
    </w:tbl>
    <w:p w:rsidR="00203316" w:rsidRPr="00D10EFC" w:rsidRDefault="00203316" w:rsidP="00203316">
      <w:pPr>
        <w:autoSpaceDE w:val="0"/>
        <w:autoSpaceDN w:val="0"/>
        <w:adjustRightInd w:val="0"/>
        <w:spacing w:after="0" w:line="240" w:lineRule="auto"/>
        <w:ind w:firstLine="540"/>
        <w:jc w:val="both"/>
        <w:rPr>
          <w:rFonts w:ascii="Courier New" w:hAnsi="Courier New" w:cs="Courier New"/>
        </w:rPr>
      </w:pPr>
    </w:p>
    <w:p w:rsidR="00203316" w:rsidRPr="00D10EFC" w:rsidRDefault="00203316" w:rsidP="00203316">
      <w:pPr>
        <w:autoSpaceDE w:val="0"/>
        <w:autoSpaceDN w:val="0"/>
        <w:adjustRightInd w:val="0"/>
        <w:spacing w:after="0" w:line="240" w:lineRule="auto"/>
        <w:ind w:firstLine="540"/>
        <w:jc w:val="both"/>
        <w:rPr>
          <w:rFonts w:ascii="Times New Roman" w:hAnsi="Times New Roman"/>
        </w:rPr>
      </w:pPr>
    </w:p>
    <w:p w:rsidR="00203316" w:rsidRDefault="00203316" w:rsidP="00203316"/>
    <w:p w:rsidR="00785418" w:rsidRDefault="00785418" w:rsidP="00203316"/>
    <w:tbl>
      <w:tblPr>
        <w:tblW w:w="9728" w:type="dxa"/>
        <w:tblInd w:w="140" w:type="dxa"/>
        <w:tblLook w:val="0000" w:firstRow="0" w:lastRow="0" w:firstColumn="0" w:lastColumn="0" w:noHBand="0" w:noVBand="0"/>
      </w:tblPr>
      <w:tblGrid>
        <w:gridCol w:w="9728"/>
      </w:tblGrid>
      <w:tr w:rsidR="00203316" w:rsidTr="00FE7B98">
        <w:trPr>
          <w:trHeight w:val="2100"/>
        </w:trPr>
        <w:tc>
          <w:tcPr>
            <w:tcW w:w="9728" w:type="dxa"/>
          </w:tcPr>
          <w:p w:rsidR="00DB654F" w:rsidRPr="0049665B" w:rsidRDefault="00DB654F" w:rsidP="00DB654F">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585CA0" w:rsidRPr="00585CA0">
              <w:rPr>
                <w:rFonts w:ascii="Times New Roman" w:hAnsi="Times New Roman"/>
                <w:sz w:val="20"/>
                <w:szCs w:val="20"/>
              </w:rPr>
              <w:t xml:space="preserve">Приложение </w:t>
            </w:r>
            <w:r w:rsidR="00585CA0">
              <w:rPr>
                <w:rFonts w:ascii="Times New Roman" w:hAnsi="Times New Roman"/>
                <w:sz w:val="20"/>
                <w:szCs w:val="20"/>
              </w:rPr>
              <w:t>9</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лицевых счетов, открытых   муниципальным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585CA0" w:rsidRPr="00585CA0" w:rsidRDefault="00DB654F" w:rsidP="00DB654F">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Республики Саха (Якутия)</w:t>
            </w:r>
            <w:r>
              <w:rPr>
                <w:rFonts w:ascii="Times New Roman" w:hAnsi="Times New Roman"/>
                <w:sz w:val="20"/>
                <w:szCs w:val="20"/>
              </w:rPr>
              <w:t xml:space="preserve">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F916B5" w:rsidRDefault="00F916B5" w:rsidP="00F916B5">
            <w:pPr>
              <w:pStyle w:val="ConsPlusNonformat"/>
              <w:widowControl/>
              <w:jc w:val="center"/>
            </w:pPr>
            <w:r>
              <w:t xml:space="preserve">                                </w:t>
            </w:r>
            <w:r w:rsidR="007F43C1">
              <w:t xml:space="preserve"> </w:t>
            </w:r>
            <w:r>
              <w:t xml:space="preserve">                                ┌───────────</w:t>
            </w:r>
          </w:p>
          <w:p w:rsidR="00F916B5" w:rsidRDefault="00F81019" w:rsidP="00F81019">
            <w:pPr>
              <w:pStyle w:val="ConsPlusNonformat"/>
              <w:widowControl/>
              <w:jc w:val="center"/>
            </w:pPr>
            <w:r>
              <w:t xml:space="preserve">                                                               </w:t>
            </w:r>
            <w:proofErr w:type="gramStart"/>
            <w:r w:rsidR="00203316" w:rsidRPr="00963178">
              <w:t xml:space="preserve">│ </w:t>
            </w:r>
            <w:r w:rsidR="00F916B5">
              <w:t xml:space="preserve"> 0401060</w:t>
            </w:r>
            <w:proofErr w:type="gramEnd"/>
          </w:p>
          <w:p w:rsidR="00203316" w:rsidRPr="00963178" w:rsidRDefault="00203316" w:rsidP="00F916B5">
            <w:pPr>
              <w:pStyle w:val="ConsPlusNonformat"/>
              <w:widowControl/>
              <w:jc w:val="right"/>
            </w:pPr>
            <w:r w:rsidRPr="00963178">
              <w:t>└───────────┘</w:t>
            </w:r>
          </w:p>
          <w:p w:rsidR="00203316" w:rsidRPr="00963178" w:rsidRDefault="00203316" w:rsidP="00FE7B98">
            <w:pPr>
              <w:pStyle w:val="ConsPlusNonformat"/>
              <w:widowControl/>
            </w:pPr>
            <w:proofErr w:type="spellStart"/>
            <w:r w:rsidRPr="00963178">
              <w:t>Поступ</w:t>
            </w:r>
            <w:proofErr w:type="spellEnd"/>
            <w:r w:rsidRPr="00963178">
              <w:t xml:space="preserve">. в банк    Списано со </w:t>
            </w:r>
            <w:proofErr w:type="spellStart"/>
            <w:r w:rsidRPr="00963178">
              <w:t>сч</w:t>
            </w:r>
            <w:proofErr w:type="spellEnd"/>
            <w:r w:rsidRPr="00963178">
              <w:t>.</w:t>
            </w:r>
          </w:p>
          <w:p w:rsidR="00203316" w:rsidRPr="00963178" w:rsidRDefault="00203316" w:rsidP="00FE7B98">
            <w:pPr>
              <w:pStyle w:val="ConsPlusNonformat"/>
              <w:widowControl/>
            </w:pPr>
            <w:proofErr w:type="spellStart"/>
            <w:r w:rsidRPr="00963178">
              <w:t>плат.плат</w:t>
            </w:r>
            <w:proofErr w:type="spellEnd"/>
            <w:r w:rsidRPr="00963178">
              <w:t>.</w:t>
            </w:r>
          </w:p>
          <w:p w:rsidR="00203316" w:rsidRPr="00963178" w:rsidRDefault="00DB654F" w:rsidP="00FE7B98">
            <w:pPr>
              <w:pStyle w:val="ConsPlusNonformat"/>
              <w:widowControl/>
              <w:jc w:val="both"/>
            </w:pPr>
            <w:r>
              <w:t xml:space="preserve">                   </w:t>
            </w:r>
            <w:r w:rsidR="00203316" w:rsidRPr="00963178">
              <w:t xml:space="preserve">                                                  ┌────┐</w:t>
            </w:r>
          </w:p>
          <w:p w:rsidR="00203316" w:rsidRPr="00963178" w:rsidRDefault="00203316" w:rsidP="00FE7B98">
            <w:pPr>
              <w:pStyle w:val="ConsPlusNonformat"/>
              <w:widowControl/>
              <w:jc w:val="both"/>
            </w:pPr>
            <w:r w:rsidRPr="00963178">
              <w:t xml:space="preserve"> ПЛАТЕ</w:t>
            </w:r>
            <w:r>
              <w:t xml:space="preserve">ЖНОЕ ПОРУЧЕНИЕ </w:t>
            </w:r>
            <w:r w:rsidR="00DA6170">
              <w:t>№</w:t>
            </w:r>
            <w:r>
              <w:t xml:space="preserve"> 172         16.01.20</w:t>
            </w:r>
            <w:r w:rsidR="00D11E9D">
              <w:t>24</w:t>
            </w:r>
            <w:r w:rsidRPr="00963178">
              <w:t xml:space="preserve">                        │    │</w:t>
            </w:r>
          </w:p>
          <w:p w:rsidR="00203316" w:rsidRPr="00963178" w:rsidRDefault="00203316" w:rsidP="00FE7B98">
            <w:pPr>
              <w:pStyle w:val="ConsPlusNonformat"/>
              <w:widowControl/>
              <w:jc w:val="both"/>
            </w:pPr>
            <w:r w:rsidRPr="00963178">
              <w:t xml:space="preserve">                                  ------------  ------------------   └────┘</w:t>
            </w:r>
          </w:p>
          <w:p w:rsidR="00203316" w:rsidRPr="00963178" w:rsidRDefault="00203316" w:rsidP="00FE7B98">
            <w:pPr>
              <w:pStyle w:val="ConsPlusNonformat"/>
              <w:widowControl/>
            </w:pPr>
            <w:r w:rsidRPr="00963178">
              <w:t xml:space="preserve">                                      Дата         Вид платежа</w:t>
            </w:r>
          </w:p>
          <w:p w:rsidR="00203316" w:rsidRPr="00963178" w:rsidRDefault="00203316" w:rsidP="00FE7B98">
            <w:pPr>
              <w:pStyle w:val="ConsPlusNonformat"/>
              <w:widowControl/>
              <w:jc w:val="both"/>
            </w:pPr>
            <w:r w:rsidRPr="00963178">
              <w:t xml:space="preserve"> Сумма    │ Сто сорок рублей 00 копеек</w:t>
            </w:r>
          </w:p>
          <w:p w:rsidR="00203316" w:rsidRPr="00963178" w:rsidRDefault="00203316" w:rsidP="00FE7B98">
            <w:pPr>
              <w:pStyle w:val="ConsPlusNonformat"/>
              <w:widowControl/>
              <w:jc w:val="both"/>
            </w:pPr>
            <w:r w:rsidRPr="00963178">
              <w:t xml:space="preserve"> прописью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ИНН 1435111251      │КПП 143501001    │ Сумма  │ 140-00</w:t>
            </w:r>
          </w:p>
          <w:p w:rsidR="00203316" w:rsidRPr="00963178" w:rsidRDefault="00203316" w:rsidP="00FE7B98">
            <w:pPr>
              <w:pStyle w:val="ConsPlusNonformat"/>
              <w:widowControl/>
              <w:jc w:val="both"/>
            </w:pPr>
            <w:r w:rsidRPr="00963178">
              <w:t>─────────────────────┴─────────────────┤        │</w:t>
            </w:r>
          </w:p>
          <w:p w:rsidR="00203316" w:rsidRPr="00963178" w:rsidRDefault="009C70FB" w:rsidP="00FE7B98">
            <w:pPr>
              <w:pStyle w:val="ConsPlusNonformat"/>
              <w:widowControl/>
              <w:jc w:val="both"/>
            </w:pPr>
            <w:r>
              <w:t>Администрация М</w:t>
            </w:r>
            <w:r w:rsidR="002B56B9">
              <w:t>Р</w:t>
            </w:r>
            <w:r w:rsidR="00203316" w:rsidRPr="00963178">
              <w:t xml:space="preserve">   </w:t>
            </w:r>
            <w:r w:rsidR="00F81019">
              <w:t xml:space="preserve"> </w:t>
            </w:r>
            <w:r w:rsidR="00203316" w:rsidRPr="00963178">
              <w:t xml:space="preserve">      </w:t>
            </w:r>
            <w:r w:rsidR="00A751B3">
              <w:t xml:space="preserve">             </w:t>
            </w:r>
            <w:r w:rsidR="00203316" w:rsidRPr="00963178">
              <w:t>│        │</w:t>
            </w:r>
          </w:p>
          <w:p w:rsidR="00203316" w:rsidRPr="00963178" w:rsidRDefault="009C70FB" w:rsidP="00FE7B98">
            <w:pPr>
              <w:pStyle w:val="ConsPlusNonformat"/>
              <w:widowControl/>
              <w:jc w:val="both"/>
            </w:pPr>
            <w:r>
              <w:t>«Мирнинский район»,</w:t>
            </w:r>
            <w:r w:rsidR="00A751B3">
              <w:t>(</w:t>
            </w:r>
            <w:r>
              <w:t xml:space="preserve">СОШ 8) </w:t>
            </w:r>
            <w:r w:rsidR="00203316" w:rsidRPr="00963178">
              <w:t xml:space="preserve">     </w:t>
            </w:r>
            <w:r w:rsidR="00F81019">
              <w:t xml:space="preserve">     </w:t>
            </w:r>
            <w:r w:rsidR="00203316" w:rsidRPr="00963178">
              <w:t xml:space="preserve">  │        │</w:t>
            </w:r>
          </w:p>
          <w:p w:rsidR="00203316" w:rsidRPr="00963178" w:rsidRDefault="00203316" w:rsidP="00FE7B98">
            <w:pPr>
              <w:pStyle w:val="ConsPlusNonformat"/>
              <w:widowControl/>
              <w:jc w:val="both"/>
            </w:pPr>
            <w:r w:rsidRPr="00963178">
              <w:t xml:space="preserve">            </w:t>
            </w:r>
            <w:r w:rsidR="00F81019">
              <w:t xml:space="preserve">                          </w:t>
            </w:r>
            <w:r w:rsidRPr="00963178">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xml:space="preserve">. N  │ </w:t>
            </w:r>
            <w:r w:rsidR="00A751B3">
              <w:t>40102</w:t>
            </w:r>
          </w:p>
          <w:p w:rsidR="00203316" w:rsidRPr="00963178" w:rsidRDefault="00203316" w:rsidP="00FE7B98">
            <w:pPr>
              <w:pStyle w:val="ConsPlusNonformat"/>
              <w:widowControl/>
              <w:jc w:val="both"/>
            </w:pPr>
            <w:r w:rsidRPr="00963178">
              <w:t xml:space="preserve"> Плательщик                            │        │                         │</w:t>
            </w:r>
          </w:p>
          <w:p w:rsidR="00203316" w:rsidRPr="00963178" w:rsidRDefault="00203316" w:rsidP="00FE7B98">
            <w:pPr>
              <w:pStyle w:val="ConsPlusNonformat"/>
              <w:widowControl/>
              <w:jc w:val="both"/>
            </w:pPr>
            <w:r w:rsidRPr="00963178">
              <w:t>───────────────────────────────────────┼────────┼─────────────────────────┘</w:t>
            </w:r>
          </w:p>
          <w:p w:rsidR="00A751B3" w:rsidRPr="00963178" w:rsidRDefault="00203316" w:rsidP="00A751B3">
            <w:pPr>
              <w:pStyle w:val="ConsPlusNonformat"/>
              <w:widowControl/>
              <w:jc w:val="both"/>
            </w:pPr>
            <w:r>
              <w:t xml:space="preserve"> </w:t>
            </w:r>
            <w:r w:rsidR="00A751B3" w:rsidRPr="001C2230">
              <w:t xml:space="preserve">Отделении - Национального банка </w:t>
            </w:r>
            <w:r w:rsidR="00A751B3">
              <w:t xml:space="preserve">         БИК      019805001</w:t>
            </w:r>
          </w:p>
          <w:p w:rsidR="00A751B3" w:rsidRDefault="00A751B3" w:rsidP="00A751B3">
            <w:pPr>
              <w:pStyle w:val="ConsPlusNonformat"/>
              <w:widowControl/>
              <w:jc w:val="both"/>
            </w:pPr>
            <w:r w:rsidRPr="001C2230">
              <w:t xml:space="preserve">Республики Саха (Якутия), Управлении </w:t>
            </w:r>
            <w:r>
              <w:t xml:space="preserve">  </w:t>
            </w:r>
            <w:r w:rsidRPr="00963178">
              <w:t xml:space="preserve">│        │                         </w:t>
            </w:r>
          </w:p>
          <w:p w:rsidR="00A751B3" w:rsidRDefault="00A751B3" w:rsidP="00A751B3">
            <w:pPr>
              <w:pStyle w:val="ConsPlusNonformat"/>
              <w:widowControl/>
              <w:jc w:val="both"/>
            </w:pPr>
            <w:r>
              <w:t>Ф</w:t>
            </w:r>
            <w:r w:rsidRPr="001C2230">
              <w:t xml:space="preserve">едерального казначейства по </w:t>
            </w:r>
            <w:r>
              <w:t xml:space="preserve">          </w:t>
            </w:r>
            <w:r w:rsidRPr="00963178">
              <w:t xml:space="preserve">│        │                         </w:t>
            </w:r>
          </w:p>
          <w:p w:rsidR="00A751B3" w:rsidRDefault="00A751B3" w:rsidP="00A751B3">
            <w:pPr>
              <w:pStyle w:val="ConsPlusNonformat"/>
              <w:widowControl/>
              <w:jc w:val="both"/>
            </w:pPr>
            <w:r w:rsidRPr="001C2230">
              <w:t>Республике Саха (Якутия)</w:t>
            </w:r>
            <w:r>
              <w:t xml:space="preserve">     </w:t>
            </w:r>
          </w:p>
          <w:p w:rsidR="00203316" w:rsidRPr="00963178" w:rsidRDefault="00A751B3" w:rsidP="00A751B3">
            <w:pPr>
              <w:pStyle w:val="ConsPlusNonformat"/>
              <w:widowControl/>
              <w:jc w:val="both"/>
            </w:pPr>
            <w:r>
              <w:t>//УФК по РС (Я))</w:t>
            </w:r>
            <w:r>
              <w:rPr>
                <w:sz w:val="28"/>
                <w:szCs w:val="28"/>
              </w:rPr>
              <w:t xml:space="preserve">               </w:t>
            </w:r>
            <w:r w:rsidRPr="00963178">
              <w:t xml:space="preserve">       </w:t>
            </w:r>
            <w:r>
              <w:t xml:space="preserve"> </w:t>
            </w:r>
            <w:r w:rsidRPr="00963178">
              <w:t xml:space="preserve">                         </w:t>
            </w:r>
            <w:r>
              <w:rPr>
                <w:sz w:val="28"/>
                <w:szCs w:val="28"/>
              </w:rPr>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N  │</w:t>
            </w:r>
          </w:p>
          <w:p w:rsidR="00203316" w:rsidRPr="00963178" w:rsidRDefault="00203316" w:rsidP="00FE7B98">
            <w:pPr>
              <w:pStyle w:val="ConsPlusNonformat"/>
              <w:widowControl/>
              <w:jc w:val="both"/>
            </w:pPr>
            <w:r w:rsidRPr="00963178">
              <w:t xml:space="preserve"> Банк плательщика                      │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АБ "ТААТТА" ЗАО г. Якутск             │  БИК   │ 049805709</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N  │ 30101810300000000709</w:t>
            </w:r>
          </w:p>
          <w:p w:rsidR="00203316" w:rsidRPr="00963178" w:rsidRDefault="00203316" w:rsidP="00FE7B98">
            <w:pPr>
              <w:pStyle w:val="ConsPlusNonformat"/>
              <w:widowControl/>
              <w:jc w:val="both"/>
            </w:pPr>
            <w:r w:rsidRPr="00963178">
              <w:t xml:space="preserve"> Банк получателя                       │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ИНН 1435010743  │КПП 143501001        │ </w:t>
            </w:r>
            <w:proofErr w:type="spellStart"/>
            <w:r w:rsidRPr="00963178">
              <w:t>Сч</w:t>
            </w:r>
            <w:proofErr w:type="spellEnd"/>
            <w:r w:rsidRPr="00963178">
              <w:t>. N  │ 40702810037730000060</w:t>
            </w:r>
          </w:p>
          <w:p w:rsidR="00203316" w:rsidRPr="00963178" w:rsidRDefault="00203316" w:rsidP="00FE7B98">
            <w:pPr>
              <w:pStyle w:val="ConsPlusNonformat"/>
              <w:widowControl/>
              <w:jc w:val="both"/>
            </w:pPr>
            <w:r w:rsidRPr="00963178">
              <w:t>─────────────────┴─────────────────────┤        │</w:t>
            </w:r>
          </w:p>
          <w:p w:rsidR="00203316" w:rsidRPr="00963178" w:rsidRDefault="00203316" w:rsidP="00FE7B98">
            <w:pPr>
              <w:pStyle w:val="ConsPlusNonformat"/>
              <w:widowControl/>
              <w:jc w:val="both"/>
            </w:pPr>
            <w:r w:rsidRPr="00963178">
              <w:t xml:space="preserve"> ЗАО ТЗФ "</w:t>
            </w:r>
            <w:proofErr w:type="spellStart"/>
            <w:r w:rsidRPr="00963178">
              <w:t>Туйаара</w:t>
            </w:r>
            <w:proofErr w:type="spellEnd"/>
            <w:r w:rsidRPr="00963178">
              <w:t>"                     │        │</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│Вид оп. │  01  │Срок плат. │</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w:t>
            </w:r>
            <w:r>
              <w:t>Наз. пл.│      │</w:t>
            </w:r>
            <w:proofErr w:type="spellStart"/>
            <w:r>
              <w:t>Очер.плат</w:t>
            </w:r>
            <w:proofErr w:type="spellEnd"/>
            <w:r>
              <w:t>. │   5</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Получатель                            │Код     │      │</w:t>
            </w:r>
            <w:proofErr w:type="spellStart"/>
            <w:r w:rsidRPr="00963178">
              <w:t>Рез.поле</w:t>
            </w:r>
            <w:proofErr w:type="spellEnd"/>
            <w:r w:rsidR="00F81019">
              <w:t xml:space="preserve">   </w:t>
            </w:r>
            <w:r w:rsidRPr="00963178">
              <w:t>│</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           │    │        │            │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pPr>
            <w:r>
              <w:t>(201</w:t>
            </w:r>
            <w:r w:rsidRPr="00963178">
              <w:t xml:space="preserve"> - 0000 - 0000000 - 000 - 340 - ХХ</w:t>
            </w:r>
            <w:r>
              <w:t xml:space="preserve"> = 140.00 л/с 302010</w:t>
            </w:r>
            <w:r w:rsidRPr="00963178">
              <w:t>3</w:t>
            </w:r>
            <w:r>
              <w:t>5</w:t>
            </w:r>
            <w:r w:rsidRPr="00963178">
              <w:t>14</w:t>
            </w:r>
            <w:r>
              <w:t>6</w:t>
            </w:r>
            <w:r w:rsidRPr="00963178">
              <w:t>) Оплата</w:t>
            </w:r>
          </w:p>
          <w:p w:rsidR="00203316" w:rsidRPr="00963178" w:rsidRDefault="00203316" w:rsidP="00FE7B98">
            <w:pPr>
              <w:pStyle w:val="ConsPlusNonformat"/>
              <w:widowControl/>
            </w:pPr>
            <w:proofErr w:type="spellStart"/>
            <w:r>
              <w:t>сч</w:t>
            </w:r>
            <w:proofErr w:type="spellEnd"/>
            <w:r>
              <w:t>. 77 от 12.01.2015</w:t>
            </w:r>
            <w:r w:rsidRPr="00963178">
              <w:t xml:space="preserve"> за ткани, нитки, в </w:t>
            </w:r>
            <w:proofErr w:type="spellStart"/>
            <w:r w:rsidRPr="00963178">
              <w:t>т.ч</w:t>
            </w:r>
            <w:proofErr w:type="spellEnd"/>
            <w:r w:rsidRPr="00963178">
              <w:t>. НДС (18%) - 21-36.</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Назначение платежа</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pPr>
            <w:r w:rsidRPr="00963178">
              <w:t xml:space="preserve">                                  Подписи             Отметки банка</w:t>
            </w:r>
          </w:p>
          <w:p w:rsidR="00203316" w:rsidRPr="00963178" w:rsidRDefault="00203316" w:rsidP="00FE7B98">
            <w:pPr>
              <w:pStyle w:val="ConsPlusNonformat"/>
              <w:widowControl/>
            </w:pPr>
            <w:r w:rsidRPr="00963178">
              <w:t xml:space="preserve">                         _______________________</w:t>
            </w:r>
          </w:p>
          <w:p w:rsidR="00203316" w:rsidRPr="00963178" w:rsidRDefault="00203316" w:rsidP="00FE7B98">
            <w:pPr>
              <w:pStyle w:val="ConsPlusNonformat"/>
              <w:widowControl/>
            </w:pPr>
            <w:r w:rsidRPr="00963178">
              <w:t xml:space="preserve">          М.П.</w:t>
            </w:r>
          </w:p>
          <w:p w:rsidR="00203316" w:rsidRDefault="00203316" w:rsidP="00FE7B98">
            <w:pPr>
              <w:pStyle w:val="ConsPlusNonformat"/>
              <w:widowControl/>
            </w:pPr>
            <w:r w:rsidRPr="00963178">
              <w:t xml:space="preserve">                         _______________________</w:t>
            </w:r>
          </w:p>
        </w:tc>
      </w:tr>
    </w:tbl>
    <w:p w:rsidR="00203316" w:rsidRDefault="00203316" w:rsidP="00203316"/>
    <w:tbl>
      <w:tblPr>
        <w:tblW w:w="9728" w:type="dxa"/>
        <w:tblInd w:w="14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28"/>
      </w:tblGrid>
      <w:tr w:rsidR="00203316" w:rsidTr="004A602B">
        <w:trPr>
          <w:trHeight w:val="2100"/>
        </w:trPr>
        <w:tc>
          <w:tcPr>
            <w:tcW w:w="9728" w:type="dxa"/>
            <w:tcBorders>
              <w:top w:val="nil"/>
              <w:left w:val="nil"/>
              <w:bottom w:val="nil"/>
              <w:right w:val="nil"/>
            </w:tcBorders>
          </w:tcPr>
          <w:p w:rsidR="00DB654F" w:rsidRPr="0049665B" w:rsidRDefault="00DB654F" w:rsidP="00DB654F">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712F39">
              <w:rPr>
                <w:rFonts w:ascii="Times New Roman" w:hAnsi="Times New Roman"/>
                <w:sz w:val="20"/>
                <w:szCs w:val="20"/>
              </w:rPr>
              <w:t xml:space="preserve"> </w:t>
            </w:r>
            <w:r>
              <w:rPr>
                <w:rFonts w:ascii="Times New Roman" w:hAnsi="Times New Roman"/>
                <w:sz w:val="20"/>
                <w:szCs w:val="20"/>
              </w:rPr>
              <w:t xml:space="preserve">          </w:t>
            </w:r>
            <w:r w:rsidR="00585CA0" w:rsidRPr="00585CA0">
              <w:rPr>
                <w:rFonts w:ascii="Times New Roman" w:hAnsi="Times New Roman"/>
                <w:sz w:val="20"/>
                <w:szCs w:val="20"/>
              </w:rPr>
              <w:t>Приложение 1</w:t>
            </w:r>
            <w:r w:rsidR="00585CA0">
              <w:rPr>
                <w:rFonts w:ascii="Times New Roman" w:hAnsi="Times New Roman"/>
                <w:sz w:val="20"/>
                <w:szCs w:val="20"/>
              </w:rPr>
              <w:t>0</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лицевых счетов, открытых   муниципальным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585CA0" w:rsidRPr="00585CA0" w:rsidRDefault="00DB654F" w:rsidP="00DB654F">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Республики Саха (Якутия)</w:t>
            </w:r>
            <w:r>
              <w:rPr>
                <w:rFonts w:ascii="Times New Roman" w:hAnsi="Times New Roman"/>
                <w:sz w:val="20"/>
                <w:szCs w:val="20"/>
              </w:rPr>
              <w:t xml:space="preserve">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3823A8" w:rsidRPr="009E4006" w:rsidRDefault="003823A8" w:rsidP="00FE7B98">
            <w:pPr>
              <w:autoSpaceDE w:val="0"/>
              <w:autoSpaceDN w:val="0"/>
              <w:adjustRightInd w:val="0"/>
              <w:spacing w:after="0" w:line="240" w:lineRule="auto"/>
              <w:jc w:val="right"/>
              <w:outlineLvl w:val="1"/>
              <w:rPr>
                <w:rFonts w:ascii="Times New Roman" w:hAnsi="Times New Roman"/>
                <w:sz w:val="24"/>
                <w:szCs w:val="24"/>
              </w:rPr>
            </w:pPr>
          </w:p>
          <w:p w:rsidR="00203316" w:rsidRPr="00963178" w:rsidRDefault="00203316" w:rsidP="003823A8">
            <w:pPr>
              <w:pStyle w:val="ConsPlusNonformat"/>
              <w:widowControl/>
            </w:pPr>
            <w:r w:rsidRPr="00963178">
              <w:t xml:space="preserve">                                                              ┌───────────┐</w:t>
            </w:r>
          </w:p>
          <w:p w:rsidR="00203316" w:rsidRPr="00963178" w:rsidRDefault="00203316" w:rsidP="00FE7B98">
            <w:pPr>
              <w:pStyle w:val="ConsPlusNonformat"/>
              <w:widowControl/>
              <w:jc w:val="both"/>
            </w:pPr>
            <w:r w:rsidRPr="00963178">
              <w:t xml:space="preserve">                                                              │  0401060  │</w:t>
            </w:r>
          </w:p>
          <w:p w:rsidR="00203316" w:rsidRPr="00963178" w:rsidRDefault="00203316" w:rsidP="00FE7B98">
            <w:pPr>
              <w:pStyle w:val="ConsPlusNonformat"/>
              <w:widowControl/>
              <w:jc w:val="both"/>
            </w:pPr>
            <w:r w:rsidRPr="00963178">
              <w:t>________________  ________________                            └───────────┘</w:t>
            </w:r>
          </w:p>
          <w:p w:rsidR="00203316" w:rsidRPr="00963178" w:rsidRDefault="00203316" w:rsidP="00FE7B98">
            <w:pPr>
              <w:pStyle w:val="ConsPlusNonformat"/>
              <w:widowControl/>
            </w:pPr>
            <w:proofErr w:type="spellStart"/>
            <w:r w:rsidRPr="00963178">
              <w:t>Поступ</w:t>
            </w:r>
            <w:proofErr w:type="spellEnd"/>
            <w:r w:rsidRPr="00963178">
              <w:t xml:space="preserve">. в банк    Списано со </w:t>
            </w:r>
            <w:proofErr w:type="spellStart"/>
            <w:r w:rsidRPr="00963178">
              <w:t>сч</w:t>
            </w:r>
            <w:proofErr w:type="spellEnd"/>
            <w:r w:rsidRPr="00963178">
              <w:t>.</w:t>
            </w:r>
          </w:p>
          <w:p w:rsidR="00203316" w:rsidRPr="00963178" w:rsidRDefault="00203316" w:rsidP="00FE7B98">
            <w:pPr>
              <w:pStyle w:val="ConsPlusNonformat"/>
              <w:widowControl/>
            </w:pPr>
            <w:proofErr w:type="spellStart"/>
            <w:r w:rsidRPr="00963178">
              <w:t>плат.плат</w:t>
            </w:r>
            <w:proofErr w:type="spellEnd"/>
            <w:r w:rsidRPr="00963178">
              <w:t>.</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ПЛАТЕ</w:t>
            </w:r>
            <w:r>
              <w:t xml:space="preserve">ЖНОЕ ПОРУЧЕНИЕ </w:t>
            </w:r>
            <w:r w:rsidR="00DA6170">
              <w:t>№</w:t>
            </w:r>
            <w:r>
              <w:t xml:space="preserve"> 172         16.01.20</w:t>
            </w:r>
            <w:r w:rsidR="00D11E9D">
              <w:t>24</w:t>
            </w:r>
            <w:r w:rsidRPr="00963178">
              <w:t xml:space="preserve">                        │    │</w:t>
            </w:r>
          </w:p>
          <w:p w:rsidR="00203316" w:rsidRPr="00963178" w:rsidRDefault="00203316" w:rsidP="00FE7B98">
            <w:pPr>
              <w:pStyle w:val="ConsPlusNonformat"/>
              <w:widowControl/>
              <w:jc w:val="both"/>
            </w:pPr>
            <w:r w:rsidRPr="00963178">
              <w:t xml:space="preserve">                                  ------------  ------------------   └────┘</w:t>
            </w:r>
          </w:p>
          <w:p w:rsidR="00203316" w:rsidRPr="00963178" w:rsidRDefault="00203316" w:rsidP="00FE7B98">
            <w:pPr>
              <w:pStyle w:val="ConsPlusNonformat"/>
              <w:widowControl/>
            </w:pPr>
            <w:r w:rsidRPr="00963178">
              <w:t xml:space="preserve">                                      Дата         Вид платежа</w:t>
            </w:r>
          </w:p>
          <w:p w:rsidR="00203316" w:rsidRPr="00963178" w:rsidRDefault="00203316" w:rsidP="00FE7B98">
            <w:pPr>
              <w:pStyle w:val="ConsPlusNonformat"/>
              <w:widowControl/>
              <w:jc w:val="both"/>
            </w:pPr>
            <w:r w:rsidRPr="00963178">
              <w:t xml:space="preserve"> Сумма    │ Сто сорок рублей 00 копеек</w:t>
            </w:r>
          </w:p>
          <w:p w:rsidR="00203316" w:rsidRPr="00963178" w:rsidRDefault="00203316" w:rsidP="00FE7B98">
            <w:pPr>
              <w:pStyle w:val="ConsPlusNonformat"/>
              <w:widowControl/>
              <w:jc w:val="both"/>
            </w:pPr>
            <w:r w:rsidRPr="00963178">
              <w:t xml:space="preserve"> прописью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ИНН 1435111251      │КПП 143501001    │ Сумма  │ 140-00</w:t>
            </w:r>
          </w:p>
          <w:p w:rsidR="00203316" w:rsidRPr="00963178" w:rsidRDefault="00203316" w:rsidP="00FE7B98">
            <w:pPr>
              <w:pStyle w:val="ConsPlusNonformat"/>
              <w:widowControl/>
              <w:jc w:val="both"/>
            </w:pPr>
            <w:r w:rsidRPr="00963178">
              <w:t>─────────────────────┴─────────────────┤        │</w:t>
            </w:r>
          </w:p>
          <w:p w:rsidR="00203316" w:rsidRPr="00963178" w:rsidRDefault="00431DE0" w:rsidP="00FE7B98">
            <w:pPr>
              <w:pStyle w:val="ConsPlusNonformat"/>
              <w:widowControl/>
              <w:jc w:val="both"/>
            </w:pPr>
            <w:proofErr w:type="spellStart"/>
            <w:r>
              <w:t>Админитсрация</w:t>
            </w:r>
            <w:proofErr w:type="spellEnd"/>
            <w:r>
              <w:t xml:space="preserve"> М</w:t>
            </w:r>
            <w:r w:rsidR="002B56B9">
              <w:t>Р</w:t>
            </w:r>
            <w:r>
              <w:t xml:space="preserve"> </w:t>
            </w:r>
            <w:r w:rsidR="00203316" w:rsidRPr="00963178">
              <w:t xml:space="preserve">      </w:t>
            </w:r>
            <w:r w:rsidR="00F81019">
              <w:t xml:space="preserve"> </w:t>
            </w:r>
            <w:r w:rsidR="00203316" w:rsidRPr="00963178">
              <w:t xml:space="preserve"> </w:t>
            </w:r>
            <w:r w:rsidR="00A751B3">
              <w:t xml:space="preserve">              </w:t>
            </w:r>
            <w:r w:rsidR="00203316" w:rsidRPr="00963178">
              <w:t>│        │</w:t>
            </w:r>
          </w:p>
          <w:p w:rsidR="00203316" w:rsidRPr="00963178" w:rsidRDefault="005242FA" w:rsidP="00FE7B98">
            <w:pPr>
              <w:pStyle w:val="ConsPlusNonformat"/>
              <w:widowControl/>
              <w:jc w:val="both"/>
            </w:pPr>
            <w:r>
              <w:t xml:space="preserve">«Мирнинский район», </w:t>
            </w:r>
            <w:r w:rsidR="00A751B3">
              <w:t>(</w:t>
            </w:r>
            <w:r>
              <w:t xml:space="preserve">СОШ 8)   </w:t>
            </w:r>
            <w:r w:rsidR="00203316" w:rsidRPr="00963178">
              <w:t xml:space="preserve">     </w:t>
            </w:r>
            <w:r w:rsidR="00F81019">
              <w:t xml:space="preserve"> </w:t>
            </w:r>
            <w:r w:rsidR="00203316" w:rsidRPr="00963178">
              <w:t xml:space="preserve">   │        │</w:t>
            </w:r>
          </w:p>
          <w:p w:rsidR="00203316" w:rsidRPr="00963178" w:rsidRDefault="00982937" w:rsidP="00FE7B98">
            <w:pPr>
              <w:pStyle w:val="ConsPlusNonformat"/>
              <w:widowControl/>
              <w:jc w:val="both"/>
            </w:pPr>
            <w:r>
              <w:t xml:space="preserve">                                       </w:t>
            </w:r>
            <w:r w:rsidR="00203316" w:rsidRPr="00963178">
              <w:t>│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xml:space="preserve">. N  │ </w:t>
            </w:r>
            <w:r w:rsidR="005242FA">
              <w:t>4</w:t>
            </w:r>
            <w:r w:rsidR="00A751B3">
              <w:t>0102</w:t>
            </w:r>
          </w:p>
          <w:p w:rsidR="00203316" w:rsidRPr="00963178" w:rsidRDefault="00203316" w:rsidP="00FE7B98">
            <w:pPr>
              <w:pStyle w:val="ConsPlusNonformat"/>
              <w:widowControl/>
              <w:jc w:val="both"/>
            </w:pPr>
            <w:r w:rsidRPr="00963178">
              <w:t xml:space="preserve"> Плательщик                            │        │                         │</w:t>
            </w:r>
          </w:p>
          <w:p w:rsidR="00203316" w:rsidRPr="00963178" w:rsidRDefault="00203316" w:rsidP="00FE7B98">
            <w:pPr>
              <w:pStyle w:val="ConsPlusNonformat"/>
              <w:widowControl/>
              <w:jc w:val="both"/>
            </w:pPr>
            <w:r w:rsidRPr="00963178">
              <w:t>───────────────────────────────────────┼────────┼─────────────────────────┘</w:t>
            </w:r>
          </w:p>
          <w:p w:rsidR="00A751B3" w:rsidRPr="00963178" w:rsidRDefault="00203316" w:rsidP="00A751B3">
            <w:pPr>
              <w:pStyle w:val="ConsPlusNonformat"/>
              <w:widowControl/>
              <w:jc w:val="both"/>
            </w:pPr>
            <w:r>
              <w:t xml:space="preserve"> </w:t>
            </w:r>
            <w:r w:rsidR="00A751B3" w:rsidRPr="001C2230">
              <w:t xml:space="preserve">Отделении - Национального банка </w:t>
            </w:r>
            <w:r w:rsidR="00A751B3">
              <w:t xml:space="preserve">         БИК      019805001</w:t>
            </w:r>
          </w:p>
          <w:p w:rsidR="00A751B3" w:rsidRDefault="00A751B3" w:rsidP="00A751B3">
            <w:pPr>
              <w:pStyle w:val="ConsPlusNonformat"/>
              <w:widowControl/>
              <w:jc w:val="both"/>
            </w:pPr>
            <w:r w:rsidRPr="001C2230">
              <w:t xml:space="preserve">Республики Саха (Якутия), Управлении </w:t>
            </w:r>
            <w:r>
              <w:t xml:space="preserve">  </w:t>
            </w:r>
            <w:r w:rsidRPr="00963178">
              <w:t xml:space="preserve">│        │                         </w:t>
            </w:r>
          </w:p>
          <w:p w:rsidR="00A751B3" w:rsidRDefault="00A751B3" w:rsidP="00A751B3">
            <w:pPr>
              <w:pStyle w:val="ConsPlusNonformat"/>
              <w:widowControl/>
              <w:jc w:val="both"/>
            </w:pPr>
            <w:r>
              <w:t>Ф</w:t>
            </w:r>
            <w:r w:rsidRPr="001C2230">
              <w:t xml:space="preserve">едерального казначейства по </w:t>
            </w:r>
            <w:r>
              <w:t xml:space="preserve">          </w:t>
            </w:r>
            <w:r w:rsidRPr="00963178">
              <w:t xml:space="preserve">│        │                         </w:t>
            </w:r>
          </w:p>
          <w:p w:rsidR="00A751B3" w:rsidRDefault="00A751B3" w:rsidP="00A751B3">
            <w:pPr>
              <w:pStyle w:val="ConsPlusNonformat"/>
              <w:widowControl/>
              <w:jc w:val="both"/>
            </w:pPr>
            <w:r w:rsidRPr="001C2230">
              <w:t>Республике Саха (Якутия)</w:t>
            </w:r>
            <w:r>
              <w:t xml:space="preserve">     </w:t>
            </w:r>
          </w:p>
          <w:p w:rsidR="00203316" w:rsidRPr="00963178" w:rsidRDefault="00A751B3" w:rsidP="00A751B3">
            <w:pPr>
              <w:pStyle w:val="ConsPlusNonformat"/>
              <w:widowControl/>
              <w:jc w:val="both"/>
            </w:pPr>
            <w:r>
              <w:t>//УФК по РС (Я))</w:t>
            </w:r>
            <w:r>
              <w:rPr>
                <w:sz w:val="28"/>
                <w:szCs w:val="28"/>
              </w:rPr>
              <w:t xml:space="preserve">               </w:t>
            </w:r>
            <w:r w:rsidRPr="00963178">
              <w:t xml:space="preserve">       </w:t>
            </w:r>
            <w:r>
              <w:t xml:space="preserve"> </w:t>
            </w:r>
            <w:r w:rsidRPr="00963178">
              <w:t xml:space="preserve">                         </w:t>
            </w:r>
            <w:r>
              <w:rPr>
                <w:sz w:val="28"/>
                <w:szCs w:val="28"/>
              </w:rPr>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N  │</w:t>
            </w:r>
          </w:p>
          <w:p w:rsidR="00203316" w:rsidRPr="00963178" w:rsidRDefault="00203316" w:rsidP="00FE7B98">
            <w:pPr>
              <w:pStyle w:val="ConsPlusNonformat"/>
              <w:widowControl/>
              <w:jc w:val="both"/>
            </w:pPr>
            <w:r w:rsidRPr="00963178">
              <w:t xml:space="preserve"> Банк плательщика                      │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АБ "ТААТТА" ЗАО г. Якутск             │  БИК   │ 049805709</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N  │ 30101810300000000709</w:t>
            </w:r>
          </w:p>
          <w:p w:rsidR="00203316" w:rsidRPr="00963178" w:rsidRDefault="00203316" w:rsidP="00FE7B98">
            <w:pPr>
              <w:pStyle w:val="ConsPlusNonformat"/>
              <w:widowControl/>
              <w:jc w:val="both"/>
            </w:pPr>
            <w:r w:rsidRPr="00963178">
              <w:t xml:space="preserve"> Банк получателя                       │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ИНН 1435010743  │КПП 143501001        │ </w:t>
            </w:r>
            <w:proofErr w:type="spellStart"/>
            <w:r w:rsidRPr="00963178">
              <w:t>Сч</w:t>
            </w:r>
            <w:proofErr w:type="spellEnd"/>
            <w:r w:rsidRPr="00963178">
              <w:t>. N  │ 40702810037730000060</w:t>
            </w:r>
          </w:p>
          <w:p w:rsidR="00203316" w:rsidRPr="00963178" w:rsidRDefault="00203316" w:rsidP="00FE7B98">
            <w:pPr>
              <w:pStyle w:val="ConsPlusNonformat"/>
              <w:widowControl/>
              <w:jc w:val="both"/>
            </w:pPr>
            <w:r w:rsidRPr="00963178">
              <w:t>─────────────────┴─────────────────────┤        │</w:t>
            </w:r>
          </w:p>
          <w:p w:rsidR="00203316" w:rsidRPr="00963178" w:rsidRDefault="00203316" w:rsidP="00FE7B98">
            <w:pPr>
              <w:pStyle w:val="ConsPlusNonformat"/>
              <w:widowControl/>
              <w:jc w:val="both"/>
            </w:pPr>
            <w:r w:rsidRPr="00963178">
              <w:t xml:space="preserve"> ЗАО ТЗФ "</w:t>
            </w:r>
            <w:proofErr w:type="spellStart"/>
            <w:r w:rsidRPr="00963178">
              <w:t>Туйаара</w:t>
            </w:r>
            <w:proofErr w:type="spellEnd"/>
            <w:r w:rsidRPr="00963178">
              <w:t>"                     │        │</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│Вид оп. │  01  │Срок плат. │</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w:t>
            </w:r>
            <w:r>
              <w:t>Наз. пл.│      │</w:t>
            </w:r>
            <w:proofErr w:type="spellStart"/>
            <w:r>
              <w:t>Очер.плат</w:t>
            </w:r>
            <w:proofErr w:type="spellEnd"/>
            <w:r>
              <w:t>. │   5</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Получатель                            │Код     │      │</w:t>
            </w:r>
            <w:proofErr w:type="spellStart"/>
            <w:r w:rsidRPr="00963178">
              <w:t>Рез.поле</w:t>
            </w:r>
            <w:proofErr w:type="spellEnd"/>
            <w:r w:rsidR="00982937">
              <w:t xml:space="preserve">   </w:t>
            </w:r>
            <w:r w:rsidRPr="00963178">
              <w:t>│</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           │    │        │            │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pPr>
            <w:r>
              <w:t>(201</w:t>
            </w:r>
            <w:r w:rsidRPr="00963178">
              <w:t xml:space="preserve"> - 0000 - 0000000 - 000 - 340 - ХХ</w:t>
            </w:r>
            <w:r w:rsidRPr="00963178">
              <w:rPr>
                <w:lang w:val="en-US"/>
              </w:rPr>
              <w:t>XXX</w:t>
            </w:r>
            <w:r>
              <w:t xml:space="preserve"> = 140.00 л/с 3</w:t>
            </w:r>
            <w:r w:rsidRPr="00963178">
              <w:t>1</w:t>
            </w:r>
            <w:r>
              <w:t>2</w:t>
            </w:r>
            <w:r w:rsidRPr="00963178">
              <w:t>0</w:t>
            </w:r>
            <w:r>
              <w:t>1035146</w:t>
            </w:r>
            <w:r w:rsidRPr="00963178">
              <w:t>) Оплата</w:t>
            </w:r>
            <w:r w:rsidR="007A0144">
              <w:t xml:space="preserve"> по договору № 1 от 10.01.15г.,</w:t>
            </w:r>
            <w:r>
              <w:t>сч. 77 от 12.01.2015</w:t>
            </w:r>
            <w:r w:rsidRPr="00963178">
              <w:t xml:space="preserve"> за ткани, нитки, в </w:t>
            </w:r>
            <w:proofErr w:type="spellStart"/>
            <w:r w:rsidRPr="00963178">
              <w:t>т.ч</w:t>
            </w:r>
            <w:proofErr w:type="spellEnd"/>
            <w:r w:rsidRPr="00963178">
              <w:t>. НДС (18%) - 21-36.</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 xml:space="preserve"> Назначение платежа</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pPr>
            <w:r w:rsidRPr="00963178">
              <w:t xml:space="preserve">                                  Подписи             Отметки банка</w:t>
            </w:r>
          </w:p>
          <w:p w:rsidR="00203316" w:rsidRPr="00963178" w:rsidRDefault="00203316" w:rsidP="00FE7B98">
            <w:pPr>
              <w:pStyle w:val="ConsPlusNonformat"/>
              <w:widowControl/>
            </w:pPr>
            <w:r w:rsidRPr="00963178">
              <w:t xml:space="preserve">                         _________________________</w:t>
            </w:r>
          </w:p>
          <w:p w:rsidR="00203316" w:rsidRPr="00963178" w:rsidRDefault="00203316" w:rsidP="00FE7B98">
            <w:pPr>
              <w:pStyle w:val="ConsPlusNonformat"/>
              <w:widowControl/>
            </w:pPr>
            <w:r w:rsidRPr="00963178">
              <w:t xml:space="preserve">          М.П.</w:t>
            </w:r>
          </w:p>
          <w:p w:rsidR="00203316" w:rsidRDefault="00203316" w:rsidP="00FE7B98">
            <w:pPr>
              <w:pStyle w:val="ConsPlusNonformat"/>
              <w:widowControl/>
            </w:pPr>
            <w:r w:rsidRPr="00963178">
              <w:t xml:space="preserve">                         _________________________</w:t>
            </w:r>
          </w:p>
        </w:tc>
      </w:tr>
      <w:tr w:rsidR="00203316" w:rsidTr="004A602B">
        <w:trPr>
          <w:trHeight w:val="557"/>
        </w:trPr>
        <w:tc>
          <w:tcPr>
            <w:tcW w:w="9728" w:type="dxa"/>
            <w:tcBorders>
              <w:top w:val="nil"/>
              <w:left w:val="nil"/>
              <w:bottom w:val="nil"/>
              <w:right w:val="nil"/>
            </w:tcBorders>
          </w:tcPr>
          <w:p w:rsidR="00DB654F" w:rsidRPr="0049665B" w:rsidRDefault="00DB654F" w:rsidP="00DB654F">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585CA0" w:rsidRPr="00585CA0">
              <w:rPr>
                <w:rFonts w:ascii="Times New Roman" w:hAnsi="Times New Roman"/>
                <w:sz w:val="20"/>
                <w:szCs w:val="20"/>
              </w:rPr>
              <w:t>Приложение 1</w:t>
            </w:r>
            <w:r w:rsidR="00585CA0">
              <w:rPr>
                <w:rFonts w:ascii="Times New Roman" w:hAnsi="Times New Roman"/>
                <w:sz w:val="20"/>
                <w:szCs w:val="20"/>
              </w:rPr>
              <w:t>1</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DB654F" w:rsidRPr="0049665B" w:rsidRDefault="00DB654F" w:rsidP="00DB654F">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D42744" w:rsidRDefault="00D42744" w:rsidP="00FE7B98">
            <w:pPr>
              <w:autoSpaceDE w:val="0"/>
              <w:autoSpaceDN w:val="0"/>
              <w:adjustRightInd w:val="0"/>
              <w:spacing w:after="0" w:line="240" w:lineRule="auto"/>
              <w:jc w:val="right"/>
              <w:outlineLvl w:val="1"/>
              <w:rPr>
                <w:rFonts w:ascii="Times New Roman" w:hAnsi="Times New Roman"/>
                <w:sz w:val="24"/>
                <w:szCs w:val="24"/>
              </w:rPr>
            </w:pP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  0401060  │</w:t>
            </w:r>
          </w:p>
          <w:p w:rsidR="00203316" w:rsidRPr="00963178" w:rsidRDefault="00203316" w:rsidP="00FE7B98">
            <w:pPr>
              <w:pStyle w:val="ConsPlusNonformat"/>
              <w:widowControl/>
              <w:jc w:val="both"/>
            </w:pPr>
            <w:r w:rsidRPr="00963178">
              <w:t>________________  ___________________                         └───────────┘</w:t>
            </w:r>
          </w:p>
          <w:p w:rsidR="00203316" w:rsidRPr="00963178" w:rsidRDefault="00203316" w:rsidP="00FE7B98">
            <w:pPr>
              <w:pStyle w:val="ConsPlusNonformat"/>
              <w:widowControl/>
            </w:pPr>
            <w:proofErr w:type="spellStart"/>
            <w:r w:rsidRPr="00963178">
              <w:t>Поступ</w:t>
            </w:r>
            <w:proofErr w:type="spellEnd"/>
            <w:r w:rsidRPr="00963178">
              <w:t xml:space="preserve">. в банк   Списано со </w:t>
            </w:r>
            <w:proofErr w:type="spellStart"/>
            <w:r w:rsidRPr="00963178">
              <w:t>сч</w:t>
            </w:r>
            <w:proofErr w:type="spellEnd"/>
            <w:r w:rsidRPr="00963178">
              <w:t>. плат.</w:t>
            </w:r>
          </w:p>
          <w:p w:rsidR="00203316" w:rsidRPr="00963178" w:rsidRDefault="00203316" w:rsidP="00FE7B98">
            <w:pPr>
              <w:pStyle w:val="ConsPlusNonformat"/>
              <w:widowControl/>
            </w:pPr>
            <w:r w:rsidRPr="00963178">
              <w:t xml:space="preserve"> плат.</w:t>
            </w:r>
          </w:p>
          <w:p w:rsidR="00203316" w:rsidRPr="00963178" w:rsidRDefault="00203316" w:rsidP="00FE7B98">
            <w:pPr>
              <w:pStyle w:val="ConsPlusNonformat"/>
              <w:widowControl/>
              <w:jc w:val="both"/>
            </w:pPr>
            <w:r w:rsidRPr="00963178">
              <w:t xml:space="preserve">                                                                  </w:t>
            </w:r>
            <w:r w:rsidR="00DB654F">
              <w:t xml:space="preserve"> </w:t>
            </w:r>
            <w:r w:rsidRPr="00963178">
              <w:t xml:space="preserve">  ┌────┐</w:t>
            </w:r>
          </w:p>
          <w:p w:rsidR="00203316" w:rsidRPr="00963178" w:rsidRDefault="00203316" w:rsidP="00FE7B98">
            <w:pPr>
              <w:pStyle w:val="ConsPlusNonformat"/>
              <w:widowControl/>
              <w:jc w:val="both"/>
            </w:pPr>
            <w:r w:rsidRPr="00963178">
              <w:t xml:space="preserve"> ПЛАТЕ</w:t>
            </w:r>
            <w:r>
              <w:t xml:space="preserve">ЖНОЕ ПОРУЧЕНИЕ </w:t>
            </w:r>
            <w:r w:rsidR="00DA6170">
              <w:t>№</w:t>
            </w:r>
            <w:r>
              <w:t xml:space="preserve"> 1024        16.01.20</w:t>
            </w:r>
            <w:r w:rsidR="00B165C5">
              <w:t>24</w:t>
            </w:r>
            <w:r w:rsidRPr="00963178">
              <w:t xml:space="preserve">                        │ 01 │</w:t>
            </w:r>
          </w:p>
          <w:p w:rsidR="00203316" w:rsidRPr="00963178" w:rsidRDefault="00203316" w:rsidP="00FE7B98">
            <w:pPr>
              <w:pStyle w:val="ConsPlusNonformat"/>
              <w:widowControl/>
              <w:jc w:val="both"/>
            </w:pPr>
            <w:r w:rsidRPr="00963178">
              <w:t xml:space="preserve">                                  ------------  ------------------   └────┘</w:t>
            </w:r>
          </w:p>
          <w:p w:rsidR="00203316" w:rsidRPr="00963178" w:rsidRDefault="00203316" w:rsidP="00FE7B98">
            <w:pPr>
              <w:pStyle w:val="ConsPlusNonformat"/>
              <w:widowControl/>
            </w:pPr>
            <w:r w:rsidRPr="00963178">
              <w:t xml:space="preserve">                                      Дата         Вид платежа</w:t>
            </w:r>
          </w:p>
          <w:p w:rsidR="00203316" w:rsidRPr="00963178" w:rsidRDefault="00203316" w:rsidP="00FE7B98">
            <w:pPr>
              <w:pStyle w:val="ConsPlusNonformat"/>
              <w:widowControl/>
              <w:jc w:val="both"/>
            </w:pPr>
            <w:r w:rsidRPr="00963178">
              <w:t xml:space="preserve"> Сумма    │ Тринадцать тысяч рублей 00 копеек</w:t>
            </w:r>
          </w:p>
          <w:p w:rsidR="00203316" w:rsidRPr="00963178" w:rsidRDefault="00203316" w:rsidP="00FE7B98">
            <w:pPr>
              <w:pStyle w:val="ConsPlusNonformat"/>
              <w:widowControl/>
              <w:jc w:val="both"/>
            </w:pPr>
            <w:r w:rsidRPr="00963178">
              <w:t xml:space="preserve"> прописью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ИНН 1435111251      │КПП 143501001    │ Сумма  │ 13000-00</w:t>
            </w:r>
          </w:p>
          <w:p w:rsidR="00203316" w:rsidRPr="00963178" w:rsidRDefault="00203316" w:rsidP="00FE7B98">
            <w:pPr>
              <w:pStyle w:val="ConsPlusNonformat"/>
              <w:widowControl/>
              <w:jc w:val="both"/>
            </w:pPr>
            <w:r w:rsidRPr="00963178">
              <w:t>─────────────────────┴─────────────────┤        │</w:t>
            </w:r>
          </w:p>
          <w:p w:rsidR="00203316" w:rsidRPr="00963178" w:rsidRDefault="00D42744" w:rsidP="00FE7B98">
            <w:pPr>
              <w:pStyle w:val="ConsPlusNonformat"/>
              <w:widowControl/>
              <w:jc w:val="both"/>
            </w:pPr>
            <w:r>
              <w:t>Администрация М</w:t>
            </w:r>
            <w:r w:rsidR="002B56B9">
              <w:t>Р</w:t>
            </w:r>
            <w:r w:rsidR="00203316" w:rsidRPr="00963178">
              <w:t xml:space="preserve">         </w:t>
            </w:r>
            <w:r w:rsidR="00A751B3">
              <w:t xml:space="preserve">             </w:t>
            </w:r>
            <w:r w:rsidR="00786B27">
              <w:t xml:space="preserve"> </w:t>
            </w:r>
            <w:r w:rsidR="00203316" w:rsidRPr="00963178">
              <w:t>│        │</w:t>
            </w:r>
          </w:p>
          <w:p w:rsidR="00203316" w:rsidRPr="00963178" w:rsidRDefault="00D42744" w:rsidP="00DB654F">
            <w:pPr>
              <w:pStyle w:val="ConsPlusNonformat"/>
              <w:widowControl/>
              <w:tabs>
                <w:tab w:val="left" w:pos="6465"/>
              </w:tabs>
              <w:jc w:val="both"/>
            </w:pPr>
            <w:r>
              <w:t xml:space="preserve">«Мирнинский район», </w:t>
            </w:r>
            <w:r w:rsidR="00A751B3">
              <w:t>(</w:t>
            </w:r>
            <w:r>
              <w:t xml:space="preserve">СОШ 8) </w:t>
            </w:r>
            <w:r w:rsidR="00203316" w:rsidRPr="00963178">
              <w:t xml:space="preserve">       </w:t>
            </w:r>
            <w:r w:rsidR="00786B27">
              <w:t xml:space="preserve">   </w:t>
            </w:r>
            <w:r w:rsidR="00203316" w:rsidRPr="00963178">
              <w:t xml:space="preserve"> │        │</w:t>
            </w:r>
            <w:r w:rsidR="00DB654F">
              <w:tab/>
            </w:r>
          </w:p>
          <w:p w:rsidR="00203316" w:rsidRPr="00963178" w:rsidRDefault="00203316" w:rsidP="00FE7B98">
            <w:pPr>
              <w:pStyle w:val="ConsPlusNonformat"/>
              <w:widowControl/>
              <w:jc w:val="both"/>
            </w:pPr>
            <w:r w:rsidRPr="00963178">
              <w:t xml:space="preserve">                    </w:t>
            </w:r>
            <w:r w:rsidR="00786B27">
              <w:t xml:space="preserve">                  </w:t>
            </w:r>
            <w:r w:rsidRPr="00963178">
              <w:t xml:space="preserve"> │        │</w:t>
            </w:r>
          </w:p>
          <w:p w:rsidR="00203316" w:rsidRPr="00963178" w:rsidRDefault="00203316" w:rsidP="00FE7B98">
            <w:pPr>
              <w:pStyle w:val="ConsPlusNonformat"/>
              <w:widowControl/>
              <w:jc w:val="both"/>
            </w:pPr>
            <w:r w:rsidRPr="00963178">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xml:space="preserve">. N  │ </w:t>
            </w:r>
            <w:r w:rsidR="003E7BF8">
              <w:t>40</w:t>
            </w:r>
            <w:r w:rsidR="00A751B3">
              <w:t>102</w:t>
            </w:r>
          </w:p>
          <w:p w:rsidR="00203316" w:rsidRPr="00963178" w:rsidRDefault="00203316" w:rsidP="00FE7B98">
            <w:pPr>
              <w:pStyle w:val="ConsPlusNonformat"/>
              <w:widowControl/>
              <w:jc w:val="both"/>
            </w:pPr>
            <w:r w:rsidRPr="00963178">
              <w:t xml:space="preserve"> Плательщик                            │        │                         │</w:t>
            </w:r>
          </w:p>
          <w:p w:rsidR="00203316" w:rsidRPr="00963178" w:rsidRDefault="00203316" w:rsidP="00FE7B98">
            <w:pPr>
              <w:pStyle w:val="ConsPlusNonformat"/>
              <w:widowControl/>
              <w:jc w:val="both"/>
            </w:pPr>
            <w:r w:rsidRPr="00963178">
              <w:t>───────────────────────────────────────┼────────┼─────────────────────────┤</w:t>
            </w:r>
          </w:p>
          <w:p w:rsidR="00A751B3" w:rsidRPr="00963178" w:rsidRDefault="00A751B3" w:rsidP="00A751B3">
            <w:pPr>
              <w:pStyle w:val="ConsPlusNonformat"/>
              <w:widowControl/>
              <w:jc w:val="both"/>
            </w:pPr>
            <w:r w:rsidRPr="001C2230">
              <w:t xml:space="preserve">Отделении - Национального банка </w:t>
            </w:r>
            <w:r>
              <w:t xml:space="preserve">         БИК      019805001</w:t>
            </w:r>
          </w:p>
          <w:p w:rsidR="00A751B3" w:rsidRDefault="00A751B3" w:rsidP="00A751B3">
            <w:pPr>
              <w:pStyle w:val="ConsPlusNonformat"/>
              <w:widowControl/>
              <w:jc w:val="both"/>
            </w:pPr>
            <w:r w:rsidRPr="001C2230">
              <w:t xml:space="preserve">Республики Саха (Якутия), Управлении </w:t>
            </w:r>
            <w:r>
              <w:t xml:space="preserve">  </w:t>
            </w:r>
            <w:r w:rsidRPr="00963178">
              <w:t xml:space="preserve">│        │                         </w:t>
            </w:r>
          </w:p>
          <w:p w:rsidR="00A751B3" w:rsidRDefault="00A751B3" w:rsidP="00A751B3">
            <w:pPr>
              <w:pStyle w:val="ConsPlusNonformat"/>
              <w:widowControl/>
              <w:jc w:val="both"/>
            </w:pPr>
            <w:r>
              <w:t>Ф</w:t>
            </w:r>
            <w:r w:rsidRPr="001C2230">
              <w:t xml:space="preserve">едерального казначейства по </w:t>
            </w:r>
            <w:r>
              <w:t xml:space="preserve">          </w:t>
            </w:r>
            <w:r w:rsidRPr="00963178">
              <w:t xml:space="preserve">│        │                         </w:t>
            </w:r>
          </w:p>
          <w:p w:rsidR="00A751B3" w:rsidRDefault="00A751B3" w:rsidP="00A751B3">
            <w:pPr>
              <w:pStyle w:val="ConsPlusNonformat"/>
              <w:widowControl/>
              <w:jc w:val="both"/>
            </w:pPr>
            <w:r w:rsidRPr="001C2230">
              <w:t>Республике Саха (Якутия)</w:t>
            </w:r>
            <w:r>
              <w:t xml:space="preserve">     </w:t>
            </w:r>
          </w:p>
          <w:p w:rsidR="00203316" w:rsidRPr="00963178" w:rsidRDefault="00A751B3" w:rsidP="00A751B3">
            <w:pPr>
              <w:pStyle w:val="ConsPlusNonformat"/>
              <w:widowControl/>
              <w:jc w:val="both"/>
            </w:pPr>
            <w:r>
              <w:t>//УФК по РС (Я))</w:t>
            </w:r>
            <w:r>
              <w:rPr>
                <w:sz w:val="28"/>
                <w:szCs w:val="28"/>
              </w:rPr>
              <w:t xml:space="preserve">               </w:t>
            </w:r>
            <w:r w:rsidRPr="00963178">
              <w:t xml:space="preserve">       </w:t>
            </w:r>
            <w:r>
              <w:t xml:space="preserve"> </w:t>
            </w:r>
            <w:r w:rsidRPr="00963178">
              <w:t xml:space="preserve">                         </w:t>
            </w:r>
            <w:r>
              <w:rPr>
                <w:sz w:val="28"/>
                <w:szCs w:val="28"/>
              </w:rPr>
              <w:t xml:space="preserve">                      </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N  │</w:t>
            </w:r>
          </w:p>
          <w:p w:rsidR="00203316" w:rsidRPr="00963178" w:rsidRDefault="00203316" w:rsidP="00FE7B98">
            <w:pPr>
              <w:pStyle w:val="ConsPlusNonformat"/>
              <w:widowControl/>
              <w:jc w:val="both"/>
            </w:pPr>
            <w:r w:rsidRPr="00963178">
              <w:t xml:space="preserve"> Банк плательщика                      │        │                         │</w:t>
            </w:r>
          </w:p>
          <w:p w:rsidR="00203316" w:rsidRPr="00963178" w:rsidRDefault="00203316" w:rsidP="00FE7B98">
            <w:pPr>
              <w:pStyle w:val="ConsPlusNonformat"/>
              <w:widowControl/>
              <w:jc w:val="both"/>
            </w:pPr>
            <w:r w:rsidRPr="00963178">
              <w:t>───────────────────────────────────────┼────────┼─────────────────────────┤</w:t>
            </w:r>
          </w:p>
          <w:p w:rsidR="00203316" w:rsidRPr="00963178" w:rsidRDefault="007A2CD0" w:rsidP="00FE7B98">
            <w:pPr>
              <w:pStyle w:val="ConsPlusNonformat"/>
              <w:widowControl/>
              <w:jc w:val="both"/>
            </w:pPr>
            <w:r>
              <w:t>ОТДЕЛЕНИЕ ТУЛА БАНКА РОССИИ//УФК</w:t>
            </w:r>
            <w:r w:rsidRPr="00963178">
              <w:t xml:space="preserve"> </w:t>
            </w:r>
            <w:r>
              <w:t xml:space="preserve">      </w:t>
            </w:r>
            <w:r w:rsidR="00203316" w:rsidRPr="00963178">
              <w:t>│  БИК   │ 049805001               │</w:t>
            </w:r>
          </w:p>
          <w:p w:rsidR="00203316" w:rsidRPr="00963178" w:rsidRDefault="007A2CD0" w:rsidP="00FE7B98">
            <w:pPr>
              <w:pStyle w:val="ConsPlusNonformat"/>
              <w:widowControl/>
              <w:jc w:val="both"/>
            </w:pPr>
            <w:r>
              <w:t xml:space="preserve">По Тульской области </w:t>
            </w:r>
            <w:proofErr w:type="spellStart"/>
            <w:r>
              <w:t>г.Тула</w:t>
            </w:r>
            <w:proofErr w:type="spellEnd"/>
            <w:r w:rsidRPr="00963178">
              <w:t xml:space="preserve"> </w:t>
            </w:r>
            <w:r>
              <w:t xml:space="preserve">            </w:t>
            </w:r>
            <w:r w:rsidR="00203316" w:rsidRPr="00963178">
              <w:t>├────────┤</w:t>
            </w:r>
          </w:p>
          <w:p w:rsidR="00203316" w:rsidRPr="00963178" w:rsidRDefault="00203316" w:rsidP="00FE7B98">
            <w:pPr>
              <w:pStyle w:val="ConsPlusNonformat"/>
              <w:widowControl/>
              <w:jc w:val="both"/>
            </w:pPr>
            <w:r w:rsidRPr="00963178">
              <w:t xml:space="preserve">                                       │ </w:t>
            </w:r>
            <w:proofErr w:type="spellStart"/>
            <w:r w:rsidRPr="00963178">
              <w:t>Сч</w:t>
            </w:r>
            <w:proofErr w:type="spellEnd"/>
            <w:r w:rsidRPr="00963178">
              <w:t>. N  │</w:t>
            </w:r>
          </w:p>
          <w:p w:rsidR="00203316" w:rsidRPr="00963178" w:rsidRDefault="00203316" w:rsidP="00FE7B98">
            <w:pPr>
              <w:pStyle w:val="ConsPlusNonformat"/>
              <w:widowControl/>
              <w:jc w:val="both"/>
            </w:pPr>
            <w:r w:rsidRPr="00963178">
              <w:t xml:space="preserve"> Банк получателя                       │        │                         │</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 xml:space="preserve"> ИНН </w:t>
            </w:r>
            <w:r w:rsidR="007A2CD0">
              <w:t>7727406020</w:t>
            </w:r>
            <w:r w:rsidRPr="00963178">
              <w:t xml:space="preserve">  │КПП </w:t>
            </w:r>
            <w:r w:rsidR="007A2CD0">
              <w:t>770801001</w:t>
            </w:r>
            <w:r w:rsidRPr="00963178">
              <w:t xml:space="preserve">        │ </w:t>
            </w:r>
            <w:proofErr w:type="spellStart"/>
            <w:r w:rsidRPr="00963178">
              <w:t>Сч</w:t>
            </w:r>
            <w:proofErr w:type="spellEnd"/>
            <w:r w:rsidRPr="00963178">
              <w:t xml:space="preserve">. N  │ </w:t>
            </w:r>
            <w:r w:rsidR="007A2CD0">
              <w:t>031</w:t>
            </w:r>
          </w:p>
          <w:p w:rsidR="00203316" w:rsidRPr="00963178" w:rsidRDefault="00203316" w:rsidP="00FE7B98">
            <w:pPr>
              <w:pStyle w:val="ConsPlusNonformat"/>
              <w:widowControl/>
              <w:jc w:val="both"/>
            </w:pPr>
            <w:r w:rsidRPr="00963178">
              <w:t>─────────────────┴─────────────────────┤        │</w:t>
            </w:r>
          </w:p>
          <w:p w:rsidR="00203316" w:rsidRPr="00963178" w:rsidRDefault="00203316" w:rsidP="00FE7B98">
            <w:pPr>
              <w:pStyle w:val="ConsPlusNonformat"/>
              <w:widowControl/>
              <w:jc w:val="both"/>
            </w:pPr>
            <w:r w:rsidRPr="00963178">
              <w:t xml:space="preserve"> </w:t>
            </w:r>
            <w:r w:rsidR="008B6EE7" w:rsidRPr="004825ED">
              <w:t>Казначейство России (ФНС России)</w:t>
            </w:r>
            <w:r w:rsidR="008B6EE7">
              <w:t xml:space="preserve">      </w:t>
            </w:r>
            <w:r w:rsidRPr="00963178">
              <w:t>│        │</w:t>
            </w:r>
          </w:p>
          <w:p w:rsidR="00203316" w:rsidRPr="00963178" w:rsidRDefault="008B6EE7" w:rsidP="00FE7B98">
            <w:pPr>
              <w:pStyle w:val="ConsPlusNonformat"/>
              <w:widowControl/>
              <w:jc w:val="both"/>
            </w:pPr>
            <w:r>
              <w:t xml:space="preserve">                                       </w:t>
            </w:r>
            <w:r w:rsidR="00203316" w:rsidRPr="00963178">
              <w:t>│        │</w:t>
            </w:r>
          </w:p>
          <w:p w:rsidR="00203316" w:rsidRPr="00963178" w:rsidRDefault="008B6EE7" w:rsidP="00FE7B98">
            <w:pPr>
              <w:pStyle w:val="ConsPlusNonformat"/>
              <w:widowControl/>
              <w:jc w:val="both"/>
            </w:pPr>
            <w:r>
              <w:t xml:space="preserve">                                      </w:t>
            </w:r>
            <w:r w:rsidR="00203316" w:rsidRPr="00963178">
              <w:t xml:space="preserve"> │        │</w:t>
            </w:r>
            <w:r>
              <w:t xml:space="preserve">                                </w:t>
            </w:r>
          </w:p>
          <w:p w:rsidR="00203316" w:rsidRPr="00963178" w:rsidRDefault="008B6EE7" w:rsidP="00FE7B98">
            <w:pPr>
              <w:pStyle w:val="ConsPlusNonformat"/>
              <w:widowControl/>
              <w:jc w:val="both"/>
            </w:pPr>
            <w:r>
              <w:t xml:space="preserve">                                       </w:t>
            </w:r>
            <w:r w:rsidR="00203316" w:rsidRPr="00963178">
              <w:t>├────────┼──────┬───────────┬──────┐</w:t>
            </w:r>
          </w:p>
          <w:p w:rsidR="00203316" w:rsidRPr="00963178" w:rsidRDefault="00203316" w:rsidP="00FE7B98">
            <w:pPr>
              <w:pStyle w:val="ConsPlusNonformat"/>
              <w:widowControl/>
              <w:jc w:val="both"/>
            </w:pPr>
            <w:r w:rsidRPr="00963178">
              <w:t xml:space="preserve">                                       │Вид оп. │  01  │Срок плат. │      │</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│Наз. пл.│      │</w:t>
            </w:r>
            <w:proofErr w:type="spellStart"/>
            <w:r w:rsidRPr="00963178">
              <w:t>Очер.плат</w:t>
            </w:r>
            <w:proofErr w:type="spellEnd"/>
            <w:r w:rsidRPr="00963178">
              <w:t>.</w:t>
            </w:r>
            <w:r w:rsidR="00786B27">
              <w:t xml:space="preserve"> </w:t>
            </w:r>
            <w:r w:rsidRPr="00963178">
              <w:t xml:space="preserve">   3</w:t>
            </w:r>
          </w:p>
          <w:p w:rsidR="00203316" w:rsidRPr="00963178" w:rsidRDefault="00203316" w:rsidP="00FE7B98">
            <w:pPr>
              <w:pStyle w:val="ConsPlusNonformat"/>
              <w:widowControl/>
              <w:jc w:val="both"/>
            </w:pPr>
            <w:r w:rsidRPr="00963178">
              <w:t xml:space="preserve">                                       ├────────┤      ├───────────┤</w:t>
            </w:r>
          </w:p>
          <w:p w:rsidR="00203316" w:rsidRPr="00963178" w:rsidRDefault="00203316" w:rsidP="00FE7B98">
            <w:pPr>
              <w:pStyle w:val="ConsPlusNonformat"/>
              <w:widowControl/>
              <w:jc w:val="both"/>
            </w:pPr>
            <w:r w:rsidRPr="00963178">
              <w:t xml:space="preserve"> Получатель                            │Код     │  </w:t>
            </w:r>
            <w:r w:rsidR="007A2CD0">
              <w:t>0</w:t>
            </w:r>
            <w:r w:rsidRPr="00963178">
              <w:t xml:space="preserve">   │</w:t>
            </w:r>
            <w:proofErr w:type="spellStart"/>
            <w:r w:rsidRPr="00963178">
              <w:t>Рез.поле</w:t>
            </w:r>
            <w:proofErr w:type="spellEnd"/>
            <w:r w:rsidR="00786B27">
              <w:t xml:space="preserve">   </w:t>
            </w:r>
            <w:r w:rsidRPr="00963178">
              <w:t>│</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jc w:val="both"/>
            </w:pPr>
            <w:r w:rsidRPr="00963178">
              <w:t>│</w:t>
            </w:r>
            <w:r w:rsidR="007A2CD0">
              <w:t>00000000000000000000</w:t>
            </w:r>
            <w:r>
              <w:t>│98</w:t>
            </w:r>
            <w:r w:rsidR="007A2CD0">
              <w:t>63____</w:t>
            </w:r>
            <w:r>
              <w:t xml:space="preserve">   │</w:t>
            </w:r>
            <w:r w:rsidR="007A2CD0">
              <w:t>00</w:t>
            </w:r>
            <w:r>
              <w:t>│</w:t>
            </w:r>
            <w:r w:rsidR="007A2CD0">
              <w:t>0000000000</w:t>
            </w:r>
            <w:r w:rsidR="002112F7">
              <w:t>│ 0          │ 0       │</w:t>
            </w:r>
          </w:p>
          <w:p w:rsidR="00203316" w:rsidRPr="00963178" w:rsidRDefault="00203316" w:rsidP="00FE7B98">
            <w:pPr>
              <w:pStyle w:val="ConsPlusNonformat"/>
              <w:widowControl/>
              <w:jc w:val="both"/>
            </w:pPr>
            <w:r w:rsidRPr="00963178">
              <w:t>└────────────────────┴───────────┴──┴──────────┴────────────┴─────────┴────</w:t>
            </w:r>
          </w:p>
          <w:p w:rsidR="007A2CD0" w:rsidRDefault="00203316" w:rsidP="00FE7B98">
            <w:pPr>
              <w:pStyle w:val="ConsPlusNonformat"/>
              <w:widowControl/>
            </w:pPr>
            <w:r>
              <w:t xml:space="preserve"> </w:t>
            </w:r>
            <w:r w:rsidR="007A2CD0">
              <w:t>(свой КБК = 13 000.00  л/с  02163017680)  л/с 03074001774  Единый налоговый платеж</w:t>
            </w:r>
          </w:p>
          <w:p w:rsidR="00203316" w:rsidRPr="00963178" w:rsidRDefault="00203316" w:rsidP="00FE7B98">
            <w:pPr>
              <w:pStyle w:val="ConsPlusNonformat"/>
              <w:widowControl/>
            </w:pPr>
            <w:r w:rsidRPr="00963178">
              <w:t xml:space="preserve"> Назначение платежа</w:t>
            </w:r>
          </w:p>
          <w:p w:rsidR="00203316" w:rsidRPr="00963178" w:rsidRDefault="00203316" w:rsidP="00FE7B98">
            <w:pPr>
              <w:pStyle w:val="ConsPlusNonformat"/>
              <w:widowControl/>
              <w:jc w:val="both"/>
            </w:pPr>
            <w:r w:rsidRPr="00963178">
              <w:t>───────────────────────────────────────────────────────────────────────────</w:t>
            </w:r>
          </w:p>
          <w:p w:rsidR="00203316" w:rsidRPr="00963178" w:rsidRDefault="00203316" w:rsidP="00FE7B98">
            <w:pPr>
              <w:pStyle w:val="ConsPlusNonformat"/>
              <w:widowControl/>
            </w:pPr>
            <w:r w:rsidRPr="00963178">
              <w:t xml:space="preserve">                                  Подписи</w:t>
            </w:r>
          </w:p>
          <w:p w:rsidR="00203316" w:rsidRPr="00963178" w:rsidRDefault="00203316" w:rsidP="00FE7B98">
            <w:pPr>
              <w:pStyle w:val="ConsPlusNonformat"/>
              <w:widowControl/>
            </w:pPr>
            <w:r w:rsidRPr="00963178">
              <w:t xml:space="preserve">                         _________________________</w:t>
            </w:r>
          </w:p>
          <w:p w:rsidR="00203316" w:rsidRPr="00963178" w:rsidRDefault="00203316" w:rsidP="00FE7B98">
            <w:pPr>
              <w:pStyle w:val="ConsPlusNonformat"/>
              <w:widowControl/>
            </w:pPr>
            <w:r w:rsidRPr="00963178">
              <w:t xml:space="preserve">          М.П.       </w:t>
            </w:r>
          </w:p>
          <w:p w:rsidR="00203316" w:rsidRDefault="00203316" w:rsidP="00FE7B98">
            <w:pPr>
              <w:pStyle w:val="ConsPlusNonformat"/>
              <w:widowControl/>
            </w:pPr>
            <w:r w:rsidRPr="00963178">
              <w:t xml:space="preserve">                         _______________________</w:t>
            </w:r>
          </w:p>
          <w:p w:rsidR="00AA283E" w:rsidRDefault="00AA283E" w:rsidP="00FE7B98">
            <w:pPr>
              <w:pStyle w:val="ConsPlusNonformat"/>
              <w:widowControl/>
            </w:pPr>
          </w:p>
        </w:tc>
      </w:tr>
    </w:tbl>
    <w:p w:rsidR="00203316" w:rsidRDefault="00203316" w:rsidP="00203316">
      <w:pPr>
        <w:widowControl w:val="0"/>
        <w:autoSpaceDE w:val="0"/>
        <w:autoSpaceDN w:val="0"/>
        <w:adjustRightInd w:val="0"/>
        <w:spacing w:after="0" w:line="240" w:lineRule="auto"/>
        <w:jc w:val="right"/>
        <w:outlineLvl w:val="1"/>
        <w:rPr>
          <w:rFonts w:cs="Calibri"/>
        </w:rPr>
        <w:sectPr w:rsidR="00203316" w:rsidSect="007F43C1">
          <w:pgSz w:w="11905" w:h="16838"/>
          <w:pgMar w:top="993" w:right="850" w:bottom="850" w:left="1701" w:header="720" w:footer="720" w:gutter="0"/>
          <w:cols w:space="720"/>
          <w:noEndnote/>
        </w:sectPr>
      </w:pPr>
    </w:p>
    <w:p w:rsidR="00203316" w:rsidRDefault="00203316" w:rsidP="00203316">
      <w:pPr>
        <w:widowControl w:val="0"/>
        <w:autoSpaceDE w:val="0"/>
        <w:autoSpaceDN w:val="0"/>
        <w:adjustRightInd w:val="0"/>
        <w:spacing w:after="0" w:line="240" w:lineRule="auto"/>
        <w:jc w:val="right"/>
        <w:outlineLvl w:val="1"/>
        <w:rPr>
          <w:rFonts w:cs="Calibri"/>
        </w:rPr>
      </w:pPr>
    </w:p>
    <w:tbl>
      <w:tblPr>
        <w:tblW w:w="14285" w:type="dxa"/>
        <w:tblInd w:w="140" w:type="dxa"/>
        <w:tblLook w:val="0000" w:firstRow="0" w:lastRow="0" w:firstColumn="0" w:lastColumn="0" w:noHBand="0" w:noVBand="0"/>
      </w:tblPr>
      <w:tblGrid>
        <w:gridCol w:w="14285"/>
      </w:tblGrid>
      <w:tr w:rsidR="00203316" w:rsidTr="00FE7B98">
        <w:trPr>
          <w:trHeight w:val="8520"/>
        </w:trPr>
        <w:tc>
          <w:tcPr>
            <w:tcW w:w="14285" w:type="dxa"/>
          </w:tcPr>
          <w:p w:rsidR="00DB654F" w:rsidRPr="0049665B" w:rsidRDefault="00DB654F" w:rsidP="00DB654F">
            <w:pPr>
              <w:spacing w:after="0" w:line="20" w:lineRule="atLeast"/>
              <w:jc w:val="center"/>
              <w:rPr>
                <w:rFonts w:ascii="Times New Roman" w:hAnsi="Times New Roman"/>
                <w:sz w:val="20"/>
                <w:szCs w:val="20"/>
              </w:rPr>
            </w:pPr>
            <w:r>
              <w:rPr>
                <w:rFonts w:ascii="Times New Roman" w:hAnsi="Times New Roman"/>
                <w:sz w:val="20"/>
                <w:szCs w:val="20"/>
              </w:rPr>
              <w:t xml:space="preserve">                                                                                                                                                                                                         Приложение</w:t>
            </w:r>
            <w:r w:rsidR="00585CA0" w:rsidRPr="00585CA0">
              <w:rPr>
                <w:rFonts w:ascii="Times New Roman" w:hAnsi="Times New Roman"/>
                <w:sz w:val="20"/>
                <w:szCs w:val="20"/>
              </w:rPr>
              <w:t xml:space="preserve"> </w:t>
            </w:r>
            <w:r w:rsidR="00585CA0">
              <w:rPr>
                <w:rFonts w:ascii="Times New Roman" w:hAnsi="Times New Roman"/>
                <w:sz w:val="20"/>
                <w:szCs w:val="20"/>
              </w:rPr>
              <w:t>1</w:t>
            </w:r>
            <w:r w:rsidR="00A64538">
              <w:rPr>
                <w:rFonts w:ascii="Times New Roman" w:hAnsi="Times New Roman"/>
                <w:sz w:val="20"/>
                <w:szCs w:val="20"/>
              </w:rPr>
              <w:t>2</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DB654F" w:rsidRPr="0049665B" w:rsidRDefault="00DB654F" w:rsidP="00DB654F">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1940D1" w:rsidRPr="00215622" w:rsidRDefault="001940D1" w:rsidP="001940D1">
            <w:pPr>
              <w:adjustRightInd w:val="0"/>
              <w:spacing w:after="0" w:line="240" w:lineRule="auto"/>
              <w:jc w:val="right"/>
              <w:rPr>
                <w:rFonts w:ascii="Courier New" w:eastAsia="Times New Roman" w:hAnsi="Courier New" w:cs="Courier New"/>
                <w:sz w:val="20"/>
                <w:szCs w:val="20"/>
                <w:lang w:eastAsia="ru-RU"/>
              </w:rPr>
            </w:pPr>
          </w:p>
          <w:p w:rsidR="00203316" w:rsidRPr="00027624" w:rsidRDefault="00203316" w:rsidP="00FE7B98">
            <w:pPr>
              <w:pStyle w:val="ConsPlusNonformat"/>
              <w:widowControl/>
            </w:pPr>
          </w:p>
          <w:p w:rsidR="00203316" w:rsidRPr="00215622" w:rsidRDefault="00203316" w:rsidP="00FE7B98">
            <w:pPr>
              <w:pStyle w:val="ConsPlusTitle"/>
              <w:widowControl/>
              <w:jc w:val="center"/>
              <w:rPr>
                <w:rFonts w:ascii="Courier New" w:hAnsi="Courier New" w:cs="Courier New"/>
                <w:b w:val="0"/>
              </w:rPr>
            </w:pPr>
            <w:r w:rsidRPr="00215622">
              <w:rPr>
                <w:rFonts w:ascii="Courier New" w:hAnsi="Courier New" w:cs="Courier New"/>
                <w:b w:val="0"/>
              </w:rPr>
              <w:t>ОПИСЬ</w:t>
            </w:r>
          </w:p>
          <w:p w:rsidR="00203316" w:rsidRPr="00215622" w:rsidRDefault="00203316" w:rsidP="00FE7B98">
            <w:pPr>
              <w:pStyle w:val="ConsPlusTitle"/>
              <w:widowControl/>
              <w:jc w:val="center"/>
              <w:rPr>
                <w:rFonts w:ascii="Courier New" w:hAnsi="Courier New" w:cs="Courier New"/>
                <w:b w:val="0"/>
              </w:rPr>
            </w:pPr>
            <w:r w:rsidRPr="00215622">
              <w:rPr>
                <w:rFonts w:ascii="Courier New" w:hAnsi="Courier New" w:cs="Courier New"/>
                <w:b w:val="0"/>
              </w:rPr>
              <w:t>НЕ ПРИНЯТЫХ К ИСПОЛНЕНИЮ ПЛАТЕЖНЫХ ПОРУЧЕНИЙ</w:t>
            </w:r>
          </w:p>
          <w:p w:rsidR="00203316" w:rsidRPr="00027624" w:rsidRDefault="00203316" w:rsidP="00FE7B98">
            <w:pPr>
              <w:pStyle w:val="ConsPlusNonformat"/>
              <w:widowControl/>
            </w:pPr>
          </w:p>
          <w:p w:rsidR="00203316" w:rsidRPr="00027624" w:rsidRDefault="00203316" w:rsidP="00FE7B98">
            <w:pPr>
              <w:pStyle w:val="ConsPlusNonformat"/>
              <w:widowControl/>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9"/>
              <w:gridCol w:w="1657"/>
              <w:gridCol w:w="1657"/>
              <w:gridCol w:w="2089"/>
              <w:gridCol w:w="1657"/>
              <w:gridCol w:w="1801"/>
              <w:gridCol w:w="1035"/>
              <w:gridCol w:w="1598"/>
            </w:tblGrid>
            <w:tr w:rsidR="00203316" w:rsidRPr="00027624" w:rsidTr="00FE7B98">
              <w:trPr>
                <w:trHeight w:val="337"/>
              </w:trPr>
              <w:tc>
                <w:tcPr>
                  <w:tcW w:w="1185" w:type="dxa"/>
                </w:tcPr>
                <w:p w:rsidR="00203316" w:rsidRPr="00027624" w:rsidRDefault="00203316" w:rsidP="00FE7B98">
                  <w:pPr>
                    <w:pStyle w:val="ConsPlusNonformat"/>
                  </w:pPr>
                  <w:r w:rsidRPr="00027624">
                    <w:rPr>
                      <w:sz w:val="24"/>
                      <w:szCs w:val="24"/>
                    </w:rPr>
                    <w:t xml:space="preserve">Дата  </w:t>
                  </w:r>
                  <w:r w:rsidRPr="00027624">
                    <w:rPr>
                      <w:sz w:val="24"/>
                      <w:szCs w:val="24"/>
                    </w:rPr>
                    <w:br/>
                    <w:t>проверки</w:t>
                  </w:r>
                </w:p>
                <w:p w:rsidR="00203316" w:rsidRPr="00027624" w:rsidRDefault="00203316" w:rsidP="00FE7B98">
                  <w:pPr>
                    <w:pStyle w:val="ConsPlusNonformat"/>
                  </w:pPr>
                </w:p>
              </w:tc>
              <w:tc>
                <w:tcPr>
                  <w:tcW w:w="1487" w:type="dxa"/>
                </w:tcPr>
                <w:p w:rsidR="00203316" w:rsidRPr="00027624" w:rsidRDefault="00203316" w:rsidP="00FE7B98">
                  <w:pPr>
                    <w:pStyle w:val="ConsPlusNonformat"/>
                  </w:pPr>
                  <w:r w:rsidRPr="00027624">
                    <w:rPr>
                      <w:sz w:val="24"/>
                      <w:szCs w:val="24"/>
                    </w:rPr>
                    <w:t>Плательщик</w:t>
                  </w:r>
                </w:p>
              </w:tc>
              <w:tc>
                <w:tcPr>
                  <w:tcW w:w="1415" w:type="dxa"/>
                </w:tcPr>
                <w:p w:rsidR="00203316" w:rsidRPr="00027624" w:rsidRDefault="00DA6170" w:rsidP="00FE7B98">
                  <w:pPr>
                    <w:spacing w:after="0" w:line="240" w:lineRule="auto"/>
                    <w:rPr>
                      <w:rFonts w:ascii="Courier New" w:eastAsia="Times New Roman" w:hAnsi="Courier New" w:cs="Courier New"/>
                      <w:sz w:val="20"/>
                      <w:szCs w:val="20"/>
                      <w:lang w:eastAsia="ru-RU"/>
                    </w:rPr>
                  </w:pPr>
                  <w:r>
                    <w:rPr>
                      <w:rFonts w:ascii="Courier New" w:hAnsi="Courier New" w:cs="Courier New"/>
                      <w:sz w:val="24"/>
                      <w:szCs w:val="24"/>
                    </w:rPr>
                    <w:t>№</w:t>
                  </w:r>
                  <w:r w:rsidR="00203316" w:rsidRPr="00027624">
                    <w:rPr>
                      <w:rFonts w:ascii="Courier New" w:hAnsi="Courier New" w:cs="Courier New"/>
                      <w:sz w:val="24"/>
                      <w:szCs w:val="24"/>
                    </w:rPr>
                    <w:t xml:space="preserve">     </w:t>
                  </w:r>
                  <w:r w:rsidR="00203316" w:rsidRPr="00027624">
                    <w:rPr>
                      <w:rFonts w:ascii="Courier New" w:hAnsi="Courier New" w:cs="Courier New"/>
                      <w:sz w:val="24"/>
                      <w:szCs w:val="24"/>
                    </w:rPr>
                    <w:br/>
                    <w:t>платежного</w:t>
                  </w:r>
                  <w:r w:rsidR="00203316" w:rsidRPr="00027624">
                    <w:rPr>
                      <w:rFonts w:ascii="Courier New" w:hAnsi="Courier New" w:cs="Courier New"/>
                      <w:sz w:val="24"/>
                      <w:szCs w:val="24"/>
                    </w:rPr>
                    <w:br/>
                    <w:t>поручения</w:t>
                  </w:r>
                </w:p>
                <w:p w:rsidR="00203316" w:rsidRPr="00027624" w:rsidRDefault="00203316" w:rsidP="00FE7B98">
                  <w:pPr>
                    <w:pStyle w:val="ConsPlusNonformat"/>
                  </w:pPr>
                </w:p>
              </w:tc>
              <w:tc>
                <w:tcPr>
                  <w:tcW w:w="1718" w:type="dxa"/>
                </w:tcPr>
                <w:p w:rsidR="00203316" w:rsidRPr="00027624" w:rsidRDefault="00203316" w:rsidP="00FE7B98">
                  <w:pPr>
                    <w:pStyle w:val="ConsPlusNonformat"/>
                  </w:pPr>
                  <w:r w:rsidRPr="00027624">
                    <w:rPr>
                      <w:sz w:val="24"/>
                      <w:szCs w:val="24"/>
                    </w:rPr>
                    <w:t xml:space="preserve">Дата     </w:t>
                  </w:r>
                  <w:r w:rsidRPr="00027624">
                    <w:rPr>
                      <w:sz w:val="24"/>
                      <w:szCs w:val="24"/>
                    </w:rPr>
                    <w:br/>
                    <w:t>представления</w:t>
                  </w:r>
                  <w:r w:rsidRPr="00027624">
                    <w:rPr>
                      <w:sz w:val="24"/>
                      <w:szCs w:val="24"/>
                    </w:rPr>
                    <w:br/>
                    <w:t xml:space="preserve">платежного  </w:t>
                  </w:r>
                  <w:r w:rsidRPr="00027624">
                    <w:rPr>
                      <w:sz w:val="24"/>
                      <w:szCs w:val="24"/>
                    </w:rPr>
                    <w:br/>
                    <w:t xml:space="preserve">поручения  </w:t>
                  </w:r>
                </w:p>
              </w:tc>
              <w:tc>
                <w:tcPr>
                  <w:tcW w:w="1560" w:type="dxa"/>
                </w:tcPr>
                <w:p w:rsidR="00203316" w:rsidRPr="00027624" w:rsidRDefault="00203316" w:rsidP="00FE7B98">
                  <w:pPr>
                    <w:pStyle w:val="ConsPlusNonformat"/>
                  </w:pPr>
                  <w:r w:rsidRPr="00027624">
                    <w:rPr>
                      <w:sz w:val="24"/>
                      <w:szCs w:val="24"/>
                    </w:rPr>
                    <w:t>Получатель</w:t>
                  </w:r>
                </w:p>
              </w:tc>
              <w:tc>
                <w:tcPr>
                  <w:tcW w:w="1470" w:type="dxa"/>
                </w:tcPr>
                <w:p w:rsidR="00203316" w:rsidRPr="00027624" w:rsidRDefault="00203316" w:rsidP="00FE7B98">
                  <w:pPr>
                    <w:spacing w:after="0" w:line="240" w:lineRule="auto"/>
                    <w:rPr>
                      <w:rFonts w:ascii="Courier New" w:eastAsia="Times New Roman" w:hAnsi="Courier New" w:cs="Courier New"/>
                      <w:sz w:val="20"/>
                      <w:szCs w:val="20"/>
                      <w:lang w:eastAsia="ru-RU"/>
                    </w:rPr>
                  </w:pPr>
                  <w:r w:rsidRPr="00027624">
                    <w:rPr>
                      <w:rFonts w:ascii="Courier New" w:hAnsi="Courier New" w:cs="Courier New"/>
                      <w:sz w:val="24"/>
                      <w:szCs w:val="24"/>
                    </w:rPr>
                    <w:t xml:space="preserve">Статья   </w:t>
                  </w:r>
                  <w:r w:rsidRPr="00027624">
                    <w:rPr>
                      <w:rFonts w:ascii="Courier New" w:hAnsi="Courier New" w:cs="Courier New"/>
                      <w:sz w:val="24"/>
                      <w:szCs w:val="24"/>
                    </w:rPr>
                    <w:br/>
                    <w:t>(подстатья)</w:t>
                  </w:r>
                  <w:r w:rsidRPr="00027624">
                    <w:rPr>
                      <w:rFonts w:ascii="Courier New" w:hAnsi="Courier New" w:cs="Courier New"/>
                      <w:sz w:val="24"/>
                      <w:szCs w:val="24"/>
                    </w:rPr>
                    <w:br/>
                    <w:t xml:space="preserve">КОСГУ   </w:t>
                  </w:r>
                </w:p>
                <w:p w:rsidR="00203316" w:rsidRPr="00027624" w:rsidRDefault="00203316" w:rsidP="00FE7B98">
                  <w:pPr>
                    <w:pStyle w:val="ConsPlusNonformat"/>
                  </w:pPr>
                </w:p>
              </w:tc>
              <w:tc>
                <w:tcPr>
                  <w:tcW w:w="1035" w:type="dxa"/>
                </w:tcPr>
                <w:p w:rsidR="00203316" w:rsidRPr="00027624" w:rsidRDefault="00203316" w:rsidP="00FE7B98">
                  <w:pPr>
                    <w:pStyle w:val="ConsPlusNonformat"/>
                  </w:pPr>
                  <w:r w:rsidRPr="00027624">
                    <w:rPr>
                      <w:sz w:val="24"/>
                      <w:szCs w:val="24"/>
                    </w:rPr>
                    <w:t>Сумма</w:t>
                  </w:r>
                </w:p>
              </w:tc>
              <w:tc>
                <w:tcPr>
                  <w:tcW w:w="1598" w:type="dxa"/>
                </w:tcPr>
                <w:p w:rsidR="00203316" w:rsidRPr="00027624" w:rsidRDefault="00203316" w:rsidP="00FE7B98">
                  <w:pPr>
                    <w:pStyle w:val="ConsPlusNonformat"/>
                  </w:pPr>
                  <w:r w:rsidRPr="00027624">
                    <w:rPr>
                      <w:sz w:val="24"/>
                      <w:szCs w:val="24"/>
                    </w:rPr>
                    <w:t xml:space="preserve">Причина </w:t>
                  </w:r>
                  <w:r w:rsidRPr="00027624">
                    <w:rPr>
                      <w:sz w:val="24"/>
                      <w:szCs w:val="24"/>
                    </w:rPr>
                    <w:br/>
                    <w:t>возврата</w:t>
                  </w:r>
                </w:p>
              </w:tc>
            </w:tr>
            <w:tr w:rsidR="00203316" w:rsidRPr="00027624" w:rsidTr="00FE7B98">
              <w:trPr>
                <w:trHeight w:val="309"/>
              </w:trPr>
              <w:tc>
                <w:tcPr>
                  <w:tcW w:w="1185" w:type="dxa"/>
                </w:tcPr>
                <w:p w:rsidR="00203316" w:rsidRPr="00027624" w:rsidRDefault="00203316" w:rsidP="00FE7B98">
                  <w:pPr>
                    <w:pStyle w:val="ConsPlusNonformat"/>
                  </w:pPr>
                </w:p>
              </w:tc>
              <w:tc>
                <w:tcPr>
                  <w:tcW w:w="1487" w:type="dxa"/>
                </w:tcPr>
                <w:p w:rsidR="00203316" w:rsidRPr="00027624" w:rsidRDefault="00203316" w:rsidP="00FE7B98">
                  <w:pPr>
                    <w:pStyle w:val="ConsPlusNonformat"/>
                  </w:pPr>
                </w:p>
              </w:tc>
              <w:tc>
                <w:tcPr>
                  <w:tcW w:w="1415" w:type="dxa"/>
                </w:tcPr>
                <w:p w:rsidR="00203316" w:rsidRPr="00027624" w:rsidRDefault="00203316" w:rsidP="00FE7B98">
                  <w:pPr>
                    <w:pStyle w:val="ConsPlusNonformat"/>
                  </w:pPr>
                </w:p>
              </w:tc>
              <w:tc>
                <w:tcPr>
                  <w:tcW w:w="1718" w:type="dxa"/>
                </w:tcPr>
                <w:p w:rsidR="00203316" w:rsidRPr="00027624" w:rsidRDefault="00203316" w:rsidP="00FE7B98">
                  <w:pPr>
                    <w:pStyle w:val="ConsPlusNonformat"/>
                  </w:pPr>
                </w:p>
              </w:tc>
              <w:tc>
                <w:tcPr>
                  <w:tcW w:w="1560" w:type="dxa"/>
                </w:tcPr>
                <w:p w:rsidR="00203316" w:rsidRPr="00027624" w:rsidRDefault="00203316" w:rsidP="00FE7B98">
                  <w:pPr>
                    <w:pStyle w:val="ConsPlusNonformat"/>
                  </w:pPr>
                </w:p>
              </w:tc>
              <w:tc>
                <w:tcPr>
                  <w:tcW w:w="1470" w:type="dxa"/>
                </w:tcPr>
                <w:p w:rsidR="00203316" w:rsidRPr="00027624" w:rsidRDefault="00203316" w:rsidP="00FE7B98">
                  <w:pPr>
                    <w:pStyle w:val="ConsPlusNonformat"/>
                  </w:pPr>
                </w:p>
              </w:tc>
              <w:tc>
                <w:tcPr>
                  <w:tcW w:w="1035" w:type="dxa"/>
                </w:tcPr>
                <w:p w:rsidR="00203316" w:rsidRPr="00027624" w:rsidRDefault="00203316" w:rsidP="00FE7B98">
                  <w:pPr>
                    <w:pStyle w:val="ConsPlusNonformat"/>
                  </w:pPr>
                </w:p>
              </w:tc>
              <w:tc>
                <w:tcPr>
                  <w:tcW w:w="1598" w:type="dxa"/>
                </w:tcPr>
                <w:p w:rsidR="00203316" w:rsidRPr="00027624" w:rsidRDefault="00203316" w:rsidP="00FE7B98">
                  <w:pPr>
                    <w:pStyle w:val="ConsPlusNonformat"/>
                  </w:pPr>
                </w:p>
              </w:tc>
            </w:tr>
            <w:tr w:rsidR="00203316" w:rsidRPr="00027624" w:rsidTr="00FE7B98">
              <w:trPr>
                <w:trHeight w:val="310"/>
              </w:trPr>
              <w:tc>
                <w:tcPr>
                  <w:tcW w:w="1185" w:type="dxa"/>
                </w:tcPr>
                <w:p w:rsidR="00203316" w:rsidRPr="00027624" w:rsidRDefault="00203316" w:rsidP="00FE7B98">
                  <w:pPr>
                    <w:pStyle w:val="ConsPlusNonformat"/>
                  </w:pPr>
                </w:p>
              </w:tc>
              <w:tc>
                <w:tcPr>
                  <w:tcW w:w="1487" w:type="dxa"/>
                </w:tcPr>
                <w:p w:rsidR="00203316" w:rsidRPr="00027624" w:rsidRDefault="00203316" w:rsidP="00FE7B98">
                  <w:pPr>
                    <w:pStyle w:val="ConsPlusNonformat"/>
                  </w:pPr>
                </w:p>
              </w:tc>
              <w:tc>
                <w:tcPr>
                  <w:tcW w:w="141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71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6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47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03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9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r>
            <w:tr w:rsidR="00203316" w:rsidRPr="00027624" w:rsidTr="00FE7B98">
              <w:trPr>
                <w:trHeight w:val="310"/>
              </w:trPr>
              <w:tc>
                <w:tcPr>
                  <w:tcW w:w="1185" w:type="dxa"/>
                </w:tcPr>
                <w:p w:rsidR="00203316" w:rsidRPr="00027624" w:rsidRDefault="00203316" w:rsidP="00FE7B98">
                  <w:pPr>
                    <w:pStyle w:val="ConsPlusNonformat"/>
                  </w:pPr>
                </w:p>
              </w:tc>
              <w:tc>
                <w:tcPr>
                  <w:tcW w:w="1487" w:type="dxa"/>
                </w:tcPr>
                <w:p w:rsidR="00203316" w:rsidRPr="00027624" w:rsidRDefault="00203316" w:rsidP="00FE7B98">
                  <w:pPr>
                    <w:pStyle w:val="ConsPlusNonformat"/>
                  </w:pPr>
                </w:p>
              </w:tc>
              <w:tc>
                <w:tcPr>
                  <w:tcW w:w="141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71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6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47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03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9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r>
            <w:tr w:rsidR="00203316" w:rsidRPr="00027624" w:rsidTr="00FE7B98">
              <w:trPr>
                <w:trHeight w:val="310"/>
              </w:trPr>
              <w:tc>
                <w:tcPr>
                  <w:tcW w:w="1185" w:type="dxa"/>
                </w:tcPr>
                <w:p w:rsidR="00203316" w:rsidRPr="00027624" w:rsidRDefault="00203316" w:rsidP="00FE7B98">
                  <w:pPr>
                    <w:pStyle w:val="ConsPlusNonformat"/>
                  </w:pPr>
                </w:p>
              </w:tc>
              <w:tc>
                <w:tcPr>
                  <w:tcW w:w="1487" w:type="dxa"/>
                </w:tcPr>
                <w:p w:rsidR="00203316" w:rsidRPr="00027624" w:rsidRDefault="00203316" w:rsidP="00FE7B98">
                  <w:pPr>
                    <w:pStyle w:val="ConsPlusNonformat"/>
                  </w:pPr>
                </w:p>
              </w:tc>
              <w:tc>
                <w:tcPr>
                  <w:tcW w:w="141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71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6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47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03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9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r>
            <w:tr w:rsidR="00203316" w:rsidRPr="00027624" w:rsidTr="00FE7B98">
              <w:trPr>
                <w:trHeight w:val="310"/>
              </w:trPr>
              <w:tc>
                <w:tcPr>
                  <w:tcW w:w="1185" w:type="dxa"/>
                </w:tcPr>
                <w:p w:rsidR="00203316" w:rsidRPr="00027624" w:rsidRDefault="00203316" w:rsidP="00FE7B98">
                  <w:pPr>
                    <w:pStyle w:val="ConsPlusNonformat"/>
                  </w:pPr>
                </w:p>
              </w:tc>
              <w:tc>
                <w:tcPr>
                  <w:tcW w:w="1487" w:type="dxa"/>
                </w:tcPr>
                <w:p w:rsidR="00203316" w:rsidRPr="00027624" w:rsidRDefault="00203316" w:rsidP="00FE7B98">
                  <w:pPr>
                    <w:pStyle w:val="ConsPlusNonformat"/>
                  </w:pPr>
                </w:p>
              </w:tc>
              <w:tc>
                <w:tcPr>
                  <w:tcW w:w="141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71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6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47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03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9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r>
            <w:tr w:rsidR="00203316" w:rsidRPr="00027624" w:rsidTr="00FE7B98">
              <w:trPr>
                <w:trHeight w:val="310"/>
              </w:trPr>
              <w:tc>
                <w:tcPr>
                  <w:tcW w:w="1185" w:type="dxa"/>
                </w:tcPr>
                <w:p w:rsidR="00203316" w:rsidRPr="00027624" w:rsidRDefault="00203316" w:rsidP="00FE7B98">
                  <w:pPr>
                    <w:pStyle w:val="ConsPlusNonformat"/>
                  </w:pPr>
                </w:p>
              </w:tc>
              <w:tc>
                <w:tcPr>
                  <w:tcW w:w="1487" w:type="dxa"/>
                </w:tcPr>
                <w:p w:rsidR="00203316" w:rsidRPr="00027624" w:rsidRDefault="00203316" w:rsidP="00FE7B98">
                  <w:pPr>
                    <w:pStyle w:val="ConsPlusNonformat"/>
                  </w:pPr>
                  <w:r w:rsidRPr="00027624">
                    <w:rPr>
                      <w:sz w:val="24"/>
                      <w:szCs w:val="24"/>
                    </w:rPr>
                    <w:t xml:space="preserve">Итого  </w:t>
                  </w:r>
                </w:p>
              </w:tc>
              <w:tc>
                <w:tcPr>
                  <w:tcW w:w="141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71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6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470"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035"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c>
                <w:tcPr>
                  <w:tcW w:w="1598" w:type="dxa"/>
                </w:tcPr>
                <w:p w:rsidR="00203316" w:rsidRPr="00027624" w:rsidRDefault="00203316" w:rsidP="00FE7B98">
                  <w:pPr>
                    <w:spacing w:after="0" w:line="240" w:lineRule="auto"/>
                    <w:rPr>
                      <w:rFonts w:ascii="Courier New" w:eastAsia="Times New Roman" w:hAnsi="Courier New" w:cs="Courier New"/>
                      <w:sz w:val="20"/>
                      <w:szCs w:val="20"/>
                      <w:lang w:eastAsia="ru-RU"/>
                    </w:rPr>
                  </w:pPr>
                </w:p>
              </w:tc>
            </w:tr>
          </w:tbl>
          <w:p w:rsidR="00203316" w:rsidRPr="00027624" w:rsidRDefault="00203316" w:rsidP="00FE7B98">
            <w:pPr>
              <w:pStyle w:val="ConsPlusNonformat"/>
              <w:widowControl/>
            </w:pPr>
          </w:p>
          <w:p w:rsidR="00203316" w:rsidRDefault="00203316" w:rsidP="00FE7B98">
            <w:pPr>
              <w:pStyle w:val="ConsPlusNonformat"/>
              <w:widowControl/>
            </w:pPr>
          </w:p>
          <w:p w:rsidR="00203316" w:rsidRPr="00963178" w:rsidRDefault="00203316" w:rsidP="00FE7B98">
            <w:pPr>
              <w:pStyle w:val="ConsPlusNonformat"/>
              <w:widowControl/>
            </w:pPr>
            <w:r w:rsidRPr="00963178">
              <w:t>Руководитель отдела  ___________  _______________________</w:t>
            </w:r>
          </w:p>
          <w:p w:rsidR="00203316" w:rsidRPr="00963178" w:rsidRDefault="00203316" w:rsidP="00FE7B98">
            <w:pPr>
              <w:pStyle w:val="ConsPlusNonformat"/>
              <w:widowControl/>
            </w:pPr>
            <w:r w:rsidRPr="00963178">
              <w:t>(подпись)    (расшифровка подписи)</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Исполнитель          ___________  _______________________</w:t>
            </w:r>
          </w:p>
          <w:p w:rsidR="00203316" w:rsidRPr="00963178" w:rsidRDefault="00203316" w:rsidP="00FE7B98">
            <w:pPr>
              <w:pStyle w:val="ConsPlusNonformat"/>
              <w:widowControl/>
            </w:pPr>
            <w:r w:rsidRPr="00963178">
              <w:t>(подпись)    (расшифровка подписи)</w:t>
            </w:r>
          </w:p>
          <w:p w:rsidR="00203316" w:rsidRPr="00963178" w:rsidRDefault="00203316" w:rsidP="00FE7B98">
            <w:pPr>
              <w:pStyle w:val="ConsPlusNonformat"/>
              <w:widowControl/>
            </w:pPr>
          </w:p>
          <w:p w:rsidR="00203316" w:rsidRPr="00963178" w:rsidRDefault="00203316" w:rsidP="00FE7B98">
            <w:pPr>
              <w:pStyle w:val="ConsPlusNonformat"/>
              <w:widowControl/>
            </w:pPr>
            <w:r w:rsidRPr="00963178">
              <w:t>Получил              ___________  _______________________  ___________</w:t>
            </w:r>
          </w:p>
          <w:p w:rsidR="00203316" w:rsidRDefault="00203316" w:rsidP="00FE7B98">
            <w:pPr>
              <w:pStyle w:val="ConsPlusNonformat"/>
              <w:widowControl/>
            </w:pPr>
            <w:r w:rsidRPr="00963178">
              <w:t>(подпись)    (расшифровка подписи)     (дата)</w:t>
            </w:r>
          </w:p>
        </w:tc>
      </w:tr>
    </w:tbl>
    <w:p w:rsidR="00203316" w:rsidRDefault="00203316" w:rsidP="00203316"/>
    <w:tbl>
      <w:tblPr>
        <w:tblW w:w="14646" w:type="dxa"/>
        <w:tblInd w:w="140" w:type="dxa"/>
        <w:tblLook w:val="0000" w:firstRow="0" w:lastRow="0" w:firstColumn="0" w:lastColumn="0" w:noHBand="0" w:noVBand="0"/>
      </w:tblPr>
      <w:tblGrid>
        <w:gridCol w:w="14732"/>
      </w:tblGrid>
      <w:tr w:rsidR="00203316" w:rsidTr="00215622">
        <w:trPr>
          <w:trHeight w:val="135"/>
        </w:trPr>
        <w:tc>
          <w:tcPr>
            <w:tcW w:w="14646" w:type="dxa"/>
          </w:tcPr>
          <w:p w:rsidR="00DB654F" w:rsidRPr="0049665B" w:rsidRDefault="00DB654F" w:rsidP="00DB654F">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585CA0" w:rsidRPr="00585CA0">
              <w:rPr>
                <w:rFonts w:ascii="Times New Roman" w:hAnsi="Times New Roman"/>
                <w:sz w:val="20"/>
                <w:szCs w:val="20"/>
              </w:rPr>
              <w:t>Приложение 1</w:t>
            </w:r>
            <w:r w:rsidR="00A64538">
              <w:rPr>
                <w:rFonts w:ascii="Times New Roman" w:hAnsi="Times New Roman"/>
                <w:sz w:val="20"/>
                <w:szCs w:val="20"/>
              </w:rPr>
              <w:t>3</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DB654F" w:rsidRPr="0049665B" w:rsidRDefault="00DB654F" w:rsidP="00DB654F">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DB654F" w:rsidRPr="0049665B" w:rsidRDefault="00DB654F" w:rsidP="00DB654F">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203316" w:rsidRPr="00215622" w:rsidRDefault="00203316" w:rsidP="00FE7B98">
            <w:pPr>
              <w:pStyle w:val="ConsPlusNonformat"/>
              <w:ind w:left="5664" w:firstLine="708"/>
              <w:jc w:val="both"/>
              <w:rPr>
                <w:sz w:val="16"/>
                <w:szCs w:val="16"/>
              </w:rPr>
            </w:pPr>
          </w:p>
          <w:p w:rsidR="00203316" w:rsidRPr="00215622" w:rsidRDefault="00203316" w:rsidP="001A0982">
            <w:pPr>
              <w:pStyle w:val="ConsPlusNonformat"/>
              <w:ind w:left="5664" w:firstLine="708"/>
              <w:jc w:val="right"/>
              <w:rPr>
                <w:sz w:val="16"/>
                <w:szCs w:val="16"/>
              </w:rPr>
            </w:pPr>
            <w:r w:rsidRPr="00215622">
              <w:rPr>
                <w:sz w:val="16"/>
                <w:szCs w:val="16"/>
              </w:rPr>
              <w:t>УТВЕРЖДАЮ</w:t>
            </w:r>
          </w:p>
          <w:p w:rsidR="00203316" w:rsidRPr="00215622" w:rsidRDefault="00203316" w:rsidP="001A0982">
            <w:pPr>
              <w:pStyle w:val="ConsPlusNonformat"/>
              <w:ind w:left="2832"/>
              <w:jc w:val="right"/>
              <w:rPr>
                <w:sz w:val="16"/>
                <w:szCs w:val="16"/>
              </w:rPr>
            </w:pPr>
            <w:r w:rsidRPr="00215622">
              <w:rPr>
                <w:sz w:val="16"/>
                <w:szCs w:val="16"/>
              </w:rPr>
              <w:t xml:space="preserve">                              ________________________________________________________________________________</w:t>
            </w:r>
          </w:p>
          <w:p w:rsidR="00203316" w:rsidRPr="00215622" w:rsidRDefault="00203316" w:rsidP="001A0982">
            <w:pPr>
              <w:pStyle w:val="ConsPlusNonformat"/>
              <w:ind w:left="2832"/>
              <w:jc w:val="right"/>
              <w:rPr>
                <w:sz w:val="16"/>
                <w:szCs w:val="16"/>
              </w:rPr>
            </w:pPr>
            <w:r w:rsidRPr="00215622">
              <w:rPr>
                <w:sz w:val="16"/>
                <w:szCs w:val="16"/>
              </w:rPr>
              <w:t>(наименование должности лица, утверждающего документ; наименование органа,</w:t>
            </w:r>
          </w:p>
          <w:p w:rsidR="00203316" w:rsidRPr="00215622" w:rsidRDefault="00203316" w:rsidP="001A0982">
            <w:pPr>
              <w:pStyle w:val="ConsPlusNonformat"/>
              <w:ind w:left="2832"/>
              <w:jc w:val="right"/>
              <w:rPr>
                <w:sz w:val="16"/>
                <w:szCs w:val="16"/>
              </w:rPr>
            </w:pPr>
            <w:r w:rsidRPr="00215622">
              <w:rPr>
                <w:sz w:val="16"/>
                <w:szCs w:val="16"/>
              </w:rPr>
              <w:tab/>
            </w:r>
            <w:r w:rsidRPr="00215622">
              <w:rPr>
                <w:sz w:val="16"/>
                <w:szCs w:val="16"/>
              </w:rPr>
              <w:tab/>
            </w:r>
            <w:r w:rsidRPr="00215622">
              <w:rPr>
                <w:sz w:val="16"/>
                <w:szCs w:val="16"/>
              </w:rPr>
              <w:tab/>
            </w:r>
            <w:r w:rsidRPr="00215622">
              <w:rPr>
                <w:sz w:val="16"/>
                <w:szCs w:val="16"/>
              </w:rPr>
              <w:tab/>
              <w:t>________________________________________________________________________________</w:t>
            </w:r>
          </w:p>
          <w:p w:rsidR="00203316" w:rsidRPr="00215622" w:rsidRDefault="00203316" w:rsidP="001A0982">
            <w:pPr>
              <w:pStyle w:val="ConsPlusNonformat"/>
              <w:ind w:left="2832"/>
              <w:jc w:val="right"/>
              <w:rPr>
                <w:sz w:val="16"/>
                <w:szCs w:val="16"/>
              </w:rPr>
            </w:pPr>
            <w:r w:rsidRPr="00215622">
              <w:rPr>
                <w:sz w:val="16"/>
                <w:szCs w:val="16"/>
              </w:rPr>
              <w:t xml:space="preserve">                                           осуществляющего функции и полномочия учредителя(учреждения))               </w:t>
            </w:r>
          </w:p>
          <w:p w:rsidR="00203316" w:rsidRPr="00215622" w:rsidRDefault="00203316" w:rsidP="001A0982">
            <w:pPr>
              <w:pStyle w:val="ConsPlusNonformat"/>
              <w:ind w:left="2832"/>
              <w:jc w:val="right"/>
              <w:rPr>
                <w:sz w:val="16"/>
                <w:szCs w:val="16"/>
              </w:rPr>
            </w:pPr>
            <w:r w:rsidRPr="00215622">
              <w:rPr>
                <w:sz w:val="16"/>
                <w:szCs w:val="16"/>
              </w:rPr>
              <w:t xml:space="preserve">                              __________________ ___________________________</w:t>
            </w:r>
          </w:p>
          <w:p w:rsidR="00203316" w:rsidRPr="00215622" w:rsidRDefault="00203316" w:rsidP="001A0982">
            <w:pPr>
              <w:pStyle w:val="ConsPlusNonformat"/>
              <w:ind w:left="2832"/>
              <w:jc w:val="right"/>
              <w:rPr>
                <w:sz w:val="16"/>
                <w:szCs w:val="16"/>
              </w:rPr>
            </w:pPr>
            <w:r w:rsidRPr="00215622">
              <w:rPr>
                <w:sz w:val="16"/>
                <w:szCs w:val="16"/>
              </w:rPr>
              <w:t xml:space="preserve">                                   (подпись)        (расшифровка подписи)</w:t>
            </w:r>
          </w:p>
          <w:p w:rsidR="00203316" w:rsidRPr="00215622" w:rsidRDefault="00203316" w:rsidP="001A0982">
            <w:pPr>
              <w:pStyle w:val="ConsPlusNonformat"/>
              <w:ind w:left="2832"/>
              <w:jc w:val="right"/>
              <w:rPr>
                <w:sz w:val="16"/>
                <w:szCs w:val="16"/>
              </w:rPr>
            </w:pPr>
          </w:p>
          <w:p w:rsidR="00203316" w:rsidRPr="00215622" w:rsidRDefault="00203316" w:rsidP="001A0982">
            <w:pPr>
              <w:pStyle w:val="ConsPlusNonformat"/>
              <w:ind w:left="2832"/>
              <w:jc w:val="right"/>
              <w:rPr>
                <w:sz w:val="16"/>
                <w:szCs w:val="16"/>
              </w:rPr>
            </w:pPr>
            <w:r w:rsidRPr="00215622">
              <w:rPr>
                <w:sz w:val="16"/>
                <w:szCs w:val="16"/>
              </w:rPr>
              <w:t xml:space="preserve">                                            "__" ______________ 20__ г.</w:t>
            </w:r>
          </w:p>
          <w:p w:rsidR="00203316" w:rsidRPr="00215622" w:rsidRDefault="00203316" w:rsidP="00FE7B98">
            <w:pPr>
              <w:pStyle w:val="ConsPlusNonformat"/>
              <w:jc w:val="both"/>
              <w:outlineLvl w:val="0"/>
              <w:rPr>
                <w:sz w:val="16"/>
                <w:szCs w:val="16"/>
              </w:rPr>
            </w:pPr>
          </w:p>
          <w:p w:rsidR="00203316" w:rsidRPr="00215622" w:rsidRDefault="00203316" w:rsidP="00FE7B98">
            <w:pPr>
              <w:pStyle w:val="ConsPlusNonformat"/>
              <w:jc w:val="both"/>
            </w:pPr>
            <w:r w:rsidRPr="00215622">
              <w:t xml:space="preserve">                                        СВЕДЕНИЯ</w:t>
            </w:r>
          </w:p>
          <w:p w:rsidR="00203316" w:rsidRPr="00215622" w:rsidRDefault="00203316" w:rsidP="00FE7B98">
            <w:pPr>
              <w:pStyle w:val="ConsPlusNonformat"/>
              <w:jc w:val="both"/>
            </w:pPr>
            <w:r w:rsidRPr="00215622">
              <w:t xml:space="preserve">                      ОБ ОПЕРАЦИЯХ С ЦЕЛЕВЫМИ СУБСИДИЯМИ, ПРЕДОСТАВЛЕННЫМИ</w:t>
            </w:r>
          </w:p>
          <w:p w:rsidR="00203316" w:rsidRPr="00215622" w:rsidRDefault="00215622" w:rsidP="00FE7B98">
            <w:pPr>
              <w:pStyle w:val="ConsPlusNonformat"/>
              <w:jc w:val="both"/>
            </w:pPr>
            <w:r>
              <w:t xml:space="preserve">                             </w:t>
            </w:r>
            <w:r w:rsidR="00FD740A" w:rsidRPr="00215622">
              <w:t>МУНИЦИПАЛЬНОМУ</w:t>
            </w:r>
            <w:r w:rsidR="00203316" w:rsidRPr="00215622">
              <w:t xml:space="preserve"> УЧРЕЖДЕНИЮ НА 20__ Г.</w:t>
            </w:r>
          </w:p>
          <w:p w:rsidR="00203316" w:rsidRPr="00215622" w:rsidRDefault="00203316" w:rsidP="00FE7B98">
            <w:pPr>
              <w:pStyle w:val="ConsPlusNonformat"/>
              <w:jc w:val="both"/>
              <w:rPr>
                <w:sz w:val="16"/>
                <w:szCs w:val="16"/>
              </w:rPr>
            </w:pPr>
          </w:p>
          <w:tbl>
            <w:tblPr>
              <w:tblpPr w:leftFromText="180" w:rightFromText="180" w:vertAnchor="text" w:tblpX="10510"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tblGrid>
            <w:tr w:rsidR="00203316" w:rsidRPr="00215622" w:rsidTr="00FE7B98">
              <w:trPr>
                <w:trHeight w:val="274"/>
              </w:trPr>
              <w:tc>
                <w:tcPr>
                  <w:tcW w:w="1384" w:type="dxa"/>
                </w:tcPr>
                <w:p w:rsidR="00203316" w:rsidRPr="00215622" w:rsidRDefault="00203316" w:rsidP="00FE7B98">
                  <w:pPr>
                    <w:pStyle w:val="ConsPlusNonformat"/>
                    <w:jc w:val="center"/>
                  </w:pPr>
                  <w:r w:rsidRPr="00215622">
                    <w:t>КОДЫ</w:t>
                  </w:r>
                </w:p>
              </w:tc>
            </w:tr>
            <w:tr w:rsidR="00203316" w:rsidRPr="00215622" w:rsidTr="00FE7B98">
              <w:trPr>
                <w:trHeight w:val="281"/>
              </w:trPr>
              <w:tc>
                <w:tcPr>
                  <w:tcW w:w="1384" w:type="dxa"/>
                </w:tcPr>
                <w:p w:rsidR="00203316" w:rsidRPr="00215622" w:rsidRDefault="00203316" w:rsidP="00FE7B98">
                  <w:pPr>
                    <w:rPr>
                      <w:sz w:val="16"/>
                      <w:szCs w:val="16"/>
                    </w:rPr>
                  </w:pPr>
                </w:p>
              </w:tc>
            </w:tr>
            <w:tr w:rsidR="00203316" w:rsidRPr="00215622" w:rsidTr="00FE7B98">
              <w:trPr>
                <w:trHeight w:val="400"/>
              </w:trPr>
              <w:tc>
                <w:tcPr>
                  <w:tcW w:w="1384" w:type="dxa"/>
                </w:tcPr>
                <w:p w:rsidR="00203316" w:rsidRPr="00215622" w:rsidRDefault="00203316" w:rsidP="00FE7B98">
                  <w:pPr>
                    <w:rPr>
                      <w:sz w:val="16"/>
                      <w:szCs w:val="16"/>
                    </w:rPr>
                  </w:pPr>
                </w:p>
              </w:tc>
            </w:tr>
            <w:tr w:rsidR="00203316" w:rsidRPr="00215622" w:rsidTr="00FE7B98">
              <w:trPr>
                <w:trHeight w:val="238"/>
              </w:trPr>
              <w:tc>
                <w:tcPr>
                  <w:tcW w:w="1384" w:type="dxa"/>
                </w:tcPr>
                <w:p w:rsidR="00203316" w:rsidRPr="00215622" w:rsidRDefault="00203316" w:rsidP="00FE7B98">
                  <w:pPr>
                    <w:rPr>
                      <w:sz w:val="16"/>
                      <w:szCs w:val="16"/>
                    </w:rPr>
                  </w:pPr>
                </w:p>
              </w:tc>
            </w:tr>
            <w:tr w:rsidR="00203316" w:rsidRPr="00215622" w:rsidTr="00FE7B98">
              <w:trPr>
                <w:trHeight w:val="288"/>
              </w:trPr>
              <w:tc>
                <w:tcPr>
                  <w:tcW w:w="1384" w:type="dxa"/>
                </w:tcPr>
                <w:p w:rsidR="00203316" w:rsidRPr="00215622" w:rsidRDefault="00203316" w:rsidP="00FE7B98">
                  <w:pPr>
                    <w:rPr>
                      <w:sz w:val="16"/>
                      <w:szCs w:val="16"/>
                    </w:rPr>
                  </w:pPr>
                </w:p>
              </w:tc>
            </w:tr>
            <w:tr w:rsidR="00203316" w:rsidRPr="00215622" w:rsidTr="00FE7B98">
              <w:trPr>
                <w:trHeight w:val="507"/>
              </w:trPr>
              <w:tc>
                <w:tcPr>
                  <w:tcW w:w="1384" w:type="dxa"/>
                </w:tcPr>
                <w:p w:rsidR="00203316" w:rsidRPr="00215622" w:rsidRDefault="00203316" w:rsidP="00FE7B98">
                  <w:pPr>
                    <w:rPr>
                      <w:sz w:val="16"/>
                      <w:szCs w:val="16"/>
                    </w:rPr>
                  </w:pPr>
                </w:p>
              </w:tc>
            </w:tr>
            <w:tr w:rsidR="00203316" w:rsidRPr="00215622" w:rsidTr="00FE7B98">
              <w:trPr>
                <w:trHeight w:val="418"/>
              </w:trPr>
              <w:tc>
                <w:tcPr>
                  <w:tcW w:w="1384" w:type="dxa"/>
                </w:tcPr>
                <w:p w:rsidR="00203316" w:rsidRPr="00215622" w:rsidRDefault="00203316" w:rsidP="00FE7B98">
                  <w:pPr>
                    <w:rPr>
                      <w:sz w:val="16"/>
                      <w:szCs w:val="16"/>
                    </w:rPr>
                  </w:pPr>
                </w:p>
              </w:tc>
            </w:tr>
            <w:tr w:rsidR="00203316" w:rsidRPr="00215622" w:rsidTr="00FE7B98">
              <w:trPr>
                <w:trHeight w:val="123"/>
              </w:trPr>
              <w:tc>
                <w:tcPr>
                  <w:tcW w:w="1384" w:type="dxa"/>
                </w:tcPr>
                <w:p w:rsidR="00203316" w:rsidRPr="00215622" w:rsidRDefault="00203316" w:rsidP="00FE7B98">
                  <w:pPr>
                    <w:rPr>
                      <w:sz w:val="10"/>
                      <w:szCs w:val="10"/>
                    </w:rPr>
                  </w:pPr>
                </w:p>
              </w:tc>
            </w:tr>
            <w:tr w:rsidR="00203316" w:rsidRPr="00215622" w:rsidTr="00FE7B98">
              <w:trPr>
                <w:trHeight w:val="199"/>
              </w:trPr>
              <w:tc>
                <w:tcPr>
                  <w:tcW w:w="1384" w:type="dxa"/>
                </w:tcPr>
                <w:p w:rsidR="00203316" w:rsidRPr="00215622" w:rsidRDefault="00203316" w:rsidP="00FE7B98">
                  <w:pPr>
                    <w:rPr>
                      <w:sz w:val="10"/>
                      <w:szCs w:val="10"/>
                    </w:rPr>
                  </w:pPr>
                </w:p>
              </w:tc>
            </w:tr>
          </w:tbl>
          <w:p w:rsidR="00203316" w:rsidRPr="00215622" w:rsidRDefault="00203316" w:rsidP="00FE7B98">
            <w:pPr>
              <w:pStyle w:val="ConsPlusNonformat"/>
              <w:jc w:val="both"/>
              <w:rPr>
                <w:sz w:val="16"/>
                <w:szCs w:val="16"/>
              </w:rPr>
            </w:pPr>
          </w:p>
          <w:p w:rsidR="00203316" w:rsidRPr="00215622" w:rsidRDefault="00203316" w:rsidP="00FE7B98">
            <w:pPr>
              <w:pStyle w:val="ConsPlusNonformat"/>
              <w:jc w:val="both"/>
              <w:rPr>
                <w:sz w:val="16"/>
                <w:szCs w:val="16"/>
              </w:rPr>
            </w:pPr>
          </w:p>
          <w:p w:rsidR="00203316" w:rsidRPr="00215622" w:rsidRDefault="00203316" w:rsidP="00FE7B98">
            <w:pPr>
              <w:pStyle w:val="ConsPlusNonformat"/>
              <w:jc w:val="both"/>
            </w:pPr>
            <w:r w:rsidRPr="00215622">
              <w:t xml:space="preserve">                     от "__" ________________ 20__ г.                           Дата     </w:t>
            </w:r>
          </w:p>
          <w:p w:rsidR="00203316" w:rsidRPr="00215622" w:rsidRDefault="00203316" w:rsidP="00FE7B98">
            <w:pPr>
              <w:pStyle w:val="ConsPlusNonformat"/>
              <w:jc w:val="both"/>
              <w:rPr>
                <w:sz w:val="16"/>
                <w:szCs w:val="16"/>
              </w:rPr>
            </w:pPr>
          </w:p>
          <w:p w:rsidR="00203316" w:rsidRPr="00215622" w:rsidRDefault="001A0982" w:rsidP="00FE7B98">
            <w:pPr>
              <w:pStyle w:val="ConsPlusNonformat"/>
              <w:jc w:val="both"/>
            </w:pPr>
            <w:r w:rsidRPr="00215622">
              <w:t>Муниципальное</w:t>
            </w:r>
          </w:p>
          <w:p w:rsidR="00203316" w:rsidRPr="00215622" w:rsidRDefault="00203316" w:rsidP="00FE7B98">
            <w:pPr>
              <w:pStyle w:val="ConsPlusNonformat"/>
              <w:jc w:val="both"/>
            </w:pPr>
            <w:r w:rsidRPr="00215622">
              <w:t>учреждение (подразделение) _____________________________________________     по ОКПО</w:t>
            </w:r>
          </w:p>
          <w:tbl>
            <w:tblPr>
              <w:tblpPr w:leftFromText="180" w:rightFromText="180" w:vertAnchor="text" w:tblpX="2902"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tblGrid>
            <w:tr w:rsidR="00203316" w:rsidRPr="00215622" w:rsidTr="00FE7B98">
              <w:trPr>
                <w:trHeight w:val="321"/>
              </w:trPr>
              <w:tc>
                <w:tcPr>
                  <w:tcW w:w="2518" w:type="dxa"/>
                </w:tcPr>
                <w:p w:rsidR="00203316" w:rsidRPr="00215622" w:rsidRDefault="00203316" w:rsidP="00FE7B98">
                  <w:pPr>
                    <w:pStyle w:val="ConsPlusNonformat"/>
                    <w:jc w:val="both"/>
                  </w:pPr>
                </w:p>
              </w:tc>
            </w:tr>
          </w:tbl>
          <w:p w:rsidR="00203316" w:rsidRPr="00215622" w:rsidRDefault="00203316" w:rsidP="00FE7B98">
            <w:pPr>
              <w:pStyle w:val="ConsPlusNonformat"/>
              <w:jc w:val="both"/>
            </w:pPr>
          </w:p>
          <w:p w:rsidR="00203316" w:rsidRPr="00215622" w:rsidRDefault="00203316" w:rsidP="00FE7B98">
            <w:pPr>
              <w:pStyle w:val="ConsPlusNonformat"/>
              <w:jc w:val="both"/>
            </w:pPr>
            <w:r w:rsidRPr="00215622">
              <w:t xml:space="preserve">              ИНН/КПП                                               Дата представления предыдущих Сведений             </w:t>
            </w:r>
          </w:p>
          <w:p w:rsidR="00203316" w:rsidRPr="00215622" w:rsidRDefault="00203316" w:rsidP="00FE7B98">
            <w:pPr>
              <w:pStyle w:val="ConsPlusNonformat"/>
              <w:jc w:val="both"/>
            </w:pPr>
          </w:p>
          <w:p w:rsidR="00203316" w:rsidRPr="00215622" w:rsidRDefault="00203316" w:rsidP="00FE7B98">
            <w:pPr>
              <w:pStyle w:val="ConsPlusNonformat"/>
              <w:jc w:val="both"/>
            </w:pPr>
            <w:r w:rsidRPr="00215622">
              <w:t xml:space="preserve">Наименование бюджета     ________________________________________________    по </w:t>
            </w:r>
            <w:hyperlink r:id="rId19" w:history="1">
              <w:r w:rsidRPr="00215622">
                <w:t>ОКТМО</w:t>
              </w:r>
            </w:hyperlink>
          </w:p>
          <w:p w:rsidR="00203316" w:rsidRPr="00215622" w:rsidRDefault="00203316" w:rsidP="00FE7B98">
            <w:pPr>
              <w:pStyle w:val="ConsPlusNonformat"/>
              <w:jc w:val="both"/>
            </w:pPr>
            <w:r w:rsidRPr="00215622">
              <w:t xml:space="preserve">Наименование органа, осуществляющего                                         </w:t>
            </w:r>
          </w:p>
          <w:p w:rsidR="00203316" w:rsidRPr="00215622" w:rsidRDefault="00203316" w:rsidP="00FE7B98">
            <w:pPr>
              <w:pStyle w:val="ConsPlusNonformat"/>
              <w:jc w:val="both"/>
            </w:pPr>
            <w:r w:rsidRPr="00215622">
              <w:t xml:space="preserve">функции и полномочия учредителя ________________________________________ Глава по БК                                   </w:t>
            </w:r>
          </w:p>
          <w:p w:rsidR="00203316" w:rsidRPr="00215622" w:rsidRDefault="00203316" w:rsidP="00FE7B98">
            <w:pPr>
              <w:pStyle w:val="ConsPlusNonformat"/>
              <w:jc w:val="both"/>
            </w:pPr>
            <w:r w:rsidRPr="00215622">
              <w:t xml:space="preserve">Наименование органа, осуществляющего </w:t>
            </w:r>
          </w:p>
          <w:p w:rsidR="00203316" w:rsidRPr="00215622" w:rsidRDefault="00203316" w:rsidP="00FE7B98">
            <w:pPr>
              <w:pStyle w:val="ConsPlusNonformat"/>
              <w:jc w:val="both"/>
            </w:pPr>
            <w:r w:rsidRPr="00215622">
              <w:t xml:space="preserve">ведение лицевого счета           ________________________________________     по ОКПО                                     </w:t>
            </w:r>
          </w:p>
          <w:p w:rsidR="00203316" w:rsidRPr="00215622" w:rsidRDefault="00203316" w:rsidP="00FE7B98">
            <w:pPr>
              <w:pStyle w:val="ConsPlusNonformat"/>
              <w:jc w:val="both"/>
            </w:pPr>
            <w:r w:rsidRPr="00215622">
              <w:t xml:space="preserve">Единица измерения: руб. (с точностью до второго десятичного знака)            по </w:t>
            </w:r>
            <w:hyperlink r:id="rId20" w:history="1">
              <w:r w:rsidRPr="00215622">
                <w:t>ОКЕИ</w:t>
              </w:r>
            </w:hyperlink>
          </w:p>
          <w:p w:rsidR="00203316" w:rsidRPr="00215622" w:rsidRDefault="00203316" w:rsidP="00FE7B98">
            <w:pPr>
              <w:pStyle w:val="ConsPlusNonformat"/>
              <w:jc w:val="both"/>
            </w:pPr>
            <w:r w:rsidRPr="00215622">
              <w:t xml:space="preserve">    ___________________________________                                        по </w:t>
            </w:r>
            <w:hyperlink r:id="rId21" w:history="1">
              <w:r w:rsidRPr="00215622">
                <w:t>ОКВ</w:t>
              </w:r>
            </w:hyperlink>
          </w:p>
          <w:p w:rsidR="00203316" w:rsidRPr="00215622" w:rsidRDefault="00203316" w:rsidP="00FE7B98">
            <w:pPr>
              <w:pStyle w:val="ConsPlusNonformat"/>
              <w:jc w:val="both"/>
            </w:pPr>
            <w:r w:rsidRPr="00215622">
              <w:t xml:space="preserve">     (наименование иностранной валюты)             </w:t>
            </w:r>
            <w:r w:rsidRPr="00215622">
              <w:tab/>
            </w:r>
            <w:r w:rsidRPr="00215622">
              <w:tab/>
            </w:r>
            <w:r w:rsidRPr="00215622">
              <w:tab/>
            </w:r>
            <w:r w:rsidRPr="00215622">
              <w:tab/>
            </w:r>
            <w:r w:rsidRPr="00215622">
              <w:tab/>
            </w:r>
          </w:p>
          <w:tbl>
            <w:tblPr>
              <w:tblpPr w:leftFromText="180" w:rightFromText="180" w:vertAnchor="text" w:tblpX="9981"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
              <w:gridCol w:w="1552"/>
            </w:tblGrid>
            <w:tr w:rsidR="00203316" w:rsidRPr="00215622" w:rsidTr="00FE7B98">
              <w:trPr>
                <w:trHeight w:val="416"/>
              </w:trPr>
              <w:tc>
                <w:tcPr>
                  <w:tcW w:w="356" w:type="dxa"/>
                  <w:tcBorders>
                    <w:top w:val="nil"/>
                    <w:left w:val="nil"/>
                    <w:bottom w:val="single" w:sz="4" w:space="0" w:color="auto"/>
                    <w:right w:val="single" w:sz="4" w:space="0" w:color="auto"/>
                  </w:tcBorders>
                </w:tcPr>
                <w:p w:rsidR="00203316" w:rsidRPr="00215622" w:rsidRDefault="00203316" w:rsidP="00FE7B98">
                  <w:pPr>
                    <w:pStyle w:val="ConsPlusNonformat"/>
                    <w:jc w:val="both"/>
                    <w:rPr>
                      <w:sz w:val="16"/>
                      <w:szCs w:val="16"/>
                    </w:rPr>
                  </w:pPr>
                </w:p>
              </w:tc>
              <w:tc>
                <w:tcPr>
                  <w:tcW w:w="1552" w:type="dxa"/>
                  <w:tcBorders>
                    <w:left w:val="single" w:sz="4" w:space="0" w:color="auto"/>
                  </w:tcBorders>
                </w:tcPr>
                <w:p w:rsidR="00203316" w:rsidRPr="00215622" w:rsidRDefault="00203316" w:rsidP="00FE7B98">
                  <w:pPr>
                    <w:pStyle w:val="ConsPlusNonformat"/>
                    <w:jc w:val="both"/>
                    <w:rPr>
                      <w:sz w:val="16"/>
                      <w:szCs w:val="16"/>
                    </w:rPr>
                  </w:pPr>
                </w:p>
              </w:tc>
            </w:tr>
            <w:tr w:rsidR="00203316" w:rsidRPr="00215622" w:rsidTr="00FE7B98">
              <w:trPr>
                <w:trHeight w:val="234"/>
              </w:trPr>
              <w:tc>
                <w:tcPr>
                  <w:tcW w:w="356" w:type="dxa"/>
                  <w:tcBorders>
                    <w:top w:val="single" w:sz="4" w:space="0" w:color="auto"/>
                  </w:tcBorders>
                </w:tcPr>
                <w:p w:rsidR="00203316" w:rsidRPr="00215622" w:rsidRDefault="00203316" w:rsidP="00FE7B98">
                  <w:pPr>
                    <w:pStyle w:val="ConsPlusNonformat"/>
                    <w:jc w:val="both"/>
                    <w:rPr>
                      <w:sz w:val="16"/>
                      <w:szCs w:val="16"/>
                    </w:rPr>
                  </w:pPr>
                </w:p>
              </w:tc>
              <w:tc>
                <w:tcPr>
                  <w:tcW w:w="1552" w:type="dxa"/>
                </w:tcPr>
                <w:p w:rsidR="00203316" w:rsidRPr="00215622" w:rsidRDefault="00203316" w:rsidP="00FE7B98">
                  <w:pPr>
                    <w:pStyle w:val="ConsPlusNonformat"/>
                    <w:jc w:val="both"/>
                    <w:rPr>
                      <w:sz w:val="16"/>
                      <w:szCs w:val="16"/>
                    </w:rPr>
                  </w:pPr>
                </w:p>
              </w:tc>
            </w:tr>
            <w:tr w:rsidR="00203316" w:rsidRPr="00215622" w:rsidTr="00FE7B98">
              <w:trPr>
                <w:trHeight w:val="252"/>
              </w:trPr>
              <w:tc>
                <w:tcPr>
                  <w:tcW w:w="356" w:type="dxa"/>
                </w:tcPr>
                <w:p w:rsidR="00203316" w:rsidRPr="00215622" w:rsidRDefault="00203316" w:rsidP="00FE7B98">
                  <w:pPr>
                    <w:pStyle w:val="ConsPlusNonformat"/>
                    <w:jc w:val="both"/>
                    <w:rPr>
                      <w:sz w:val="16"/>
                      <w:szCs w:val="16"/>
                    </w:rPr>
                  </w:pPr>
                </w:p>
              </w:tc>
              <w:tc>
                <w:tcPr>
                  <w:tcW w:w="1552" w:type="dxa"/>
                </w:tcPr>
                <w:p w:rsidR="00203316" w:rsidRPr="00215622" w:rsidRDefault="00203316" w:rsidP="00FE7B98">
                  <w:pPr>
                    <w:pStyle w:val="ConsPlusNonformat"/>
                    <w:jc w:val="both"/>
                    <w:rPr>
                      <w:sz w:val="16"/>
                      <w:szCs w:val="16"/>
                    </w:rPr>
                  </w:pPr>
                </w:p>
              </w:tc>
            </w:tr>
          </w:tbl>
          <w:p w:rsidR="00203316" w:rsidRPr="00215622" w:rsidRDefault="00203316" w:rsidP="00FE7B98">
            <w:pPr>
              <w:pStyle w:val="ConsPlusNonformat"/>
              <w:jc w:val="both"/>
            </w:pPr>
          </w:p>
          <w:p w:rsidR="00203316" w:rsidRPr="00215622" w:rsidRDefault="00203316" w:rsidP="00FE7B98">
            <w:pPr>
              <w:pStyle w:val="ConsPlusNonformat"/>
              <w:jc w:val="both"/>
              <w:rPr>
                <w:sz w:val="16"/>
                <w:szCs w:val="16"/>
              </w:rPr>
            </w:pPr>
            <w:r w:rsidRPr="00215622">
              <w:t>Остаток средств на начало года</w:t>
            </w:r>
          </w:p>
          <w:p w:rsidR="00203316" w:rsidRPr="00215622" w:rsidRDefault="00203316" w:rsidP="00FE7B98">
            <w:pPr>
              <w:widowControl w:val="0"/>
              <w:autoSpaceDE w:val="0"/>
              <w:autoSpaceDN w:val="0"/>
              <w:adjustRightInd w:val="0"/>
              <w:ind w:firstLine="540"/>
              <w:jc w:val="both"/>
              <w:rPr>
                <w:rFonts w:ascii="Courier New" w:hAnsi="Courier New" w:cs="Courier New"/>
                <w:sz w:val="20"/>
                <w:szCs w:val="20"/>
              </w:rPr>
            </w:pPr>
            <w:r w:rsidRPr="00215622">
              <w:rPr>
                <w:rFonts w:cs="Calibri"/>
              </w:rPr>
              <w:tab/>
            </w:r>
            <w:r w:rsidRPr="00215622">
              <w:rPr>
                <w:rFonts w:cs="Calibri"/>
              </w:rPr>
              <w:tab/>
            </w:r>
            <w:r w:rsidRPr="00215622">
              <w:rPr>
                <w:rFonts w:cs="Calibri"/>
              </w:rPr>
              <w:tab/>
            </w:r>
            <w:r w:rsidRPr="00215622">
              <w:rPr>
                <w:rFonts w:cs="Calibri"/>
              </w:rPr>
              <w:tab/>
            </w:r>
            <w:r w:rsidRPr="00215622">
              <w:rPr>
                <w:rFonts w:cs="Calibri"/>
              </w:rPr>
              <w:tab/>
            </w:r>
            <w:r w:rsidRPr="00215622">
              <w:rPr>
                <w:rFonts w:cs="Calibri"/>
              </w:rPr>
              <w:tab/>
            </w:r>
            <w:r w:rsidRPr="00215622">
              <w:rPr>
                <w:rFonts w:ascii="Courier New" w:hAnsi="Courier New" w:cs="Courier New"/>
                <w:sz w:val="20"/>
                <w:szCs w:val="20"/>
              </w:rPr>
              <w:t xml:space="preserve">в том числе по кодам                       </w:t>
            </w:r>
          </w:p>
          <w:tbl>
            <w:tblPr>
              <w:tblW w:w="14444" w:type="dxa"/>
              <w:tblInd w:w="62" w:type="dxa"/>
              <w:tblCellMar>
                <w:top w:w="75" w:type="dxa"/>
                <w:left w:w="0" w:type="dxa"/>
                <w:bottom w:w="75" w:type="dxa"/>
                <w:right w:w="0" w:type="dxa"/>
              </w:tblCellMar>
              <w:tblLook w:val="0000" w:firstRow="0" w:lastRow="0" w:firstColumn="0" w:lastColumn="0" w:noHBand="0" w:noVBand="0"/>
            </w:tblPr>
            <w:tblGrid>
              <w:gridCol w:w="2114"/>
              <w:gridCol w:w="969"/>
              <w:gridCol w:w="1009"/>
              <w:gridCol w:w="908"/>
              <w:gridCol w:w="1198"/>
              <w:gridCol w:w="806"/>
              <w:gridCol w:w="1076"/>
              <w:gridCol w:w="1270"/>
              <w:gridCol w:w="968"/>
              <w:gridCol w:w="1164"/>
              <w:gridCol w:w="826"/>
              <w:gridCol w:w="1162"/>
              <w:gridCol w:w="974"/>
            </w:tblGrid>
            <w:tr w:rsidR="00203316" w:rsidRPr="00215622" w:rsidTr="00FE7B98">
              <w:trPr>
                <w:trHeight w:val="962"/>
              </w:trPr>
              <w:tc>
                <w:tcPr>
                  <w:tcW w:w="167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ascii="Courier New" w:hAnsi="Courier New" w:cs="Courier New"/>
                    </w:rPr>
                    <w:tab/>
                  </w:r>
                  <w:r w:rsidRPr="00215622">
                    <w:rPr>
                      <w:rFonts w:cs="Calibri"/>
                      <w:sz w:val="20"/>
                      <w:szCs w:val="20"/>
                    </w:rPr>
                    <w:t>Наименование субсидии</w:t>
                  </w:r>
                </w:p>
              </w:tc>
              <w:tc>
                <w:tcPr>
                  <w:tcW w:w="97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Код субсидии</w:t>
                  </w:r>
                </w:p>
              </w:tc>
              <w:tc>
                <w:tcPr>
                  <w:tcW w:w="10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Код КОСГУ</w:t>
                  </w:r>
                </w:p>
              </w:tc>
              <w:tc>
                <w:tcPr>
                  <w:tcW w:w="22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Разрешенный к использованию остаток субсидии прошлых лет на начало 20__ г.</w:t>
                  </w:r>
                </w:p>
              </w:tc>
              <w:tc>
                <w:tcPr>
                  <w:tcW w:w="197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Суммы возврата дебиторской задолженности прошлых лет</w:t>
                  </w:r>
                </w:p>
              </w:tc>
              <w:tc>
                <w:tcPr>
                  <w:tcW w:w="227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p>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Планируемые</w:t>
                  </w:r>
                </w:p>
              </w:tc>
              <w:tc>
                <w:tcPr>
                  <w:tcW w:w="2022" w:type="dxa"/>
                  <w:gridSpan w:val="2"/>
                  <w:tcBorders>
                    <w:top w:val="single" w:sz="4" w:space="0" w:color="auto"/>
                    <w:left w:val="single" w:sz="4" w:space="0" w:color="auto"/>
                    <w:bottom w:val="single" w:sz="4" w:space="0" w:color="auto"/>
                    <w:right w:val="single" w:sz="4" w:space="0" w:color="auto"/>
                  </w:tcBorders>
                  <w:shd w:val="clear" w:color="auto" w:fill="auto"/>
                </w:tcPr>
                <w:p w:rsidR="00203316" w:rsidRPr="00215622" w:rsidRDefault="00203316" w:rsidP="00FE7B98">
                  <w:pPr>
                    <w:jc w:val="center"/>
                    <w:rPr>
                      <w:rFonts w:cs="Calibri"/>
                      <w:sz w:val="20"/>
                      <w:szCs w:val="20"/>
                    </w:rPr>
                  </w:pPr>
                </w:p>
                <w:p w:rsidR="00203316" w:rsidRPr="00215622" w:rsidRDefault="00203316" w:rsidP="00FE7B98">
                  <w:pPr>
                    <w:jc w:val="center"/>
                    <w:rPr>
                      <w:rFonts w:cs="Calibri"/>
                      <w:sz w:val="20"/>
                      <w:szCs w:val="20"/>
                    </w:rPr>
                  </w:pPr>
                  <w:r w:rsidRPr="00215622">
                    <w:rPr>
                      <w:rFonts w:cs="Calibri"/>
                      <w:sz w:val="20"/>
                      <w:szCs w:val="20"/>
                    </w:rPr>
                    <w:t>Изменение</w:t>
                  </w:r>
                </w:p>
              </w:tc>
              <w:tc>
                <w:tcPr>
                  <w:tcW w:w="2199" w:type="dxa"/>
                  <w:gridSpan w:val="2"/>
                  <w:tcBorders>
                    <w:top w:val="single" w:sz="4" w:space="0" w:color="auto"/>
                    <w:right w:val="single" w:sz="4" w:space="0" w:color="auto"/>
                  </w:tcBorders>
                  <w:shd w:val="clear" w:color="auto" w:fill="auto"/>
                </w:tcPr>
                <w:p w:rsidR="00203316" w:rsidRPr="00215622" w:rsidRDefault="00203316" w:rsidP="00FE7B98">
                  <w:pPr>
                    <w:jc w:val="center"/>
                    <w:rPr>
                      <w:rFonts w:cs="Calibri"/>
                      <w:sz w:val="20"/>
                      <w:szCs w:val="20"/>
                    </w:rPr>
                  </w:pPr>
                  <w:r w:rsidRPr="00215622">
                    <w:rPr>
                      <w:rFonts w:cs="Calibri"/>
                      <w:sz w:val="20"/>
                      <w:szCs w:val="20"/>
                    </w:rPr>
                    <w:t>Планируемые с учетом изменений</w:t>
                  </w:r>
                </w:p>
              </w:tc>
            </w:tr>
            <w:tr w:rsidR="00203316" w:rsidRPr="00215622" w:rsidTr="00FE7B98">
              <w:trPr>
                <w:trHeight w:val="20"/>
              </w:trPr>
              <w:tc>
                <w:tcPr>
                  <w:tcW w:w="167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ind w:firstLine="540"/>
                    <w:jc w:val="both"/>
                    <w:rPr>
                      <w:rFonts w:cs="Calibri"/>
                      <w:sz w:val="20"/>
                      <w:szCs w:val="20"/>
                    </w:rPr>
                  </w:pPr>
                </w:p>
              </w:tc>
              <w:tc>
                <w:tcPr>
                  <w:tcW w:w="97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ind w:firstLine="540"/>
                    <w:jc w:val="both"/>
                    <w:rPr>
                      <w:rFonts w:cs="Calibri"/>
                      <w:sz w:val="20"/>
                      <w:szCs w:val="20"/>
                    </w:rPr>
                  </w:pPr>
                </w:p>
              </w:tc>
              <w:tc>
                <w:tcPr>
                  <w:tcW w:w="10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ind w:firstLine="540"/>
                    <w:jc w:val="both"/>
                    <w:rPr>
                      <w:rFonts w:cs="Calibri"/>
                      <w:sz w:val="20"/>
                      <w:szCs w:val="20"/>
                    </w:rPr>
                  </w:pPr>
                </w:p>
              </w:tc>
              <w:tc>
                <w:tcPr>
                  <w:tcW w:w="9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код</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сумма</w:t>
                  </w: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код</w:t>
                  </w:r>
                </w:p>
              </w:tc>
              <w:tc>
                <w:tcPr>
                  <w:tcW w:w="11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сумма</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поступления</w:t>
                  </w:r>
                </w:p>
              </w:tc>
              <w:tc>
                <w:tcPr>
                  <w:tcW w:w="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выплаты</w:t>
                  </w:r>
                </w:p>
              </w:tc>
              <w:tc>
                <w:tcPr>
                  <w:tcW w:w="1180" w:type="dxa"/>
                  <w:tcBorders>
                    <w:top w:val="single" w:sz="4" w:space="0" w:color="auto"/>
                    <w:bottom w:val="single" w:sz="4" w:space="0" w:color="auto"/>
                    <w:right w:val="single" w:sz="4" w:space="0" w:color="auto"/>
                  </w:tcBorders>
                  <w:shd w:val="clear" w:color="auto" w:fill="auto"/>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поступления</w:t>
                  </w:r>
                </w:p>
              </w:tc>
              <w:tc>
                <w:tcPr>
                  <w:tcW w:w="842" w:type="dxa"/>
                  <w:tcBorders>
                    <w:top w:val="single" w:sz="4" w:space="0" w:color="auto"/>
                    <w:bottom w:val="single" w:sz="4" w:space="0" w:color="auto"/>
                    <w:right w:val="single" w:sz="4" w:space="0" w:color="auto"/>
                  </w:tcBorders>
                  <w:shd w:val="clear" w:color="auto" w:fill="auto"/>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выплаты</w:t>
                  </w:r>
                </w:p>
              </w:tc>
              <w:tc>
                <w:tcPr>
                  <w:tcW w:w="1178" w:type="dxa"/>
                  <w:tcBorders>
                    <w:top w:val="single" w:sz="4" w:space="0" w:color="auto"/>
                    <w:bottom w:val="single" w:sz="4" w:space="0" w:color="auto"/>
                    <w:right w:val="single" w:sz="4" w:space="0" w:color="auto"/>
                  </w:tcBorders>
                  <w:shd w:val="clear" w:color="auto" w:fill="auto"/>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поступления</w:t>
                  </w:r>
                </w:p>
              </w:tc>
              <w:tc>
                <w:tcPr>
                  <w:tcW w:w="1021" w:type="dxa"/>
                  <w:tcBorders>
                    <w:top w:val="single" w:sz="4" w:space="0" w:color="auto"/>
                    <w:bottom w:val="single" w:sz="4" w:space="0" w:color="auto"/>
                    <w:right w:val="single" w:sz="4" w:space="0" w:color="auto"/>
                  </w:tcBorders>
                  <w:shd w:val="clear" w:color="auto" w:fill="auto"/>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выплаты</w:t>
                  </w:r>
                </w:p>
              </w:tc>
            </w:tr>
            <w:tr w:rsidR="00203316" w:rsidRPr="00215622" w:rsidTr="00FE7B98">
              <w:trPr>
                <w:trHeight w:val="284"/>
              </w:trPr>
              <w:tc>
                <w:tcPr>
                  <w:tcW w:w="16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1</w:t>
                  </w:r>
                </w:p>
              </w:tc>
              <w:tc>
                <w:tcPr>
                  <w:tcW w:w="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2</w:t>
                  </w:r>
                </w:p>
              </w:tc>
              <w:tc>
                <w:tcPr>
                  <w:tcW w:w="1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3</w:t>
                  </w:r>
                </w:p>
              </w:tc>
              <w:tc>
                <w:tcPr>
                  <w:tcW w:w="9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5</w:t>
                  </w: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6</w:t>
                  </w:r>
                </w:p>
              </w:tc>
              <w:tc>
                <w:tcPr>
                  <w:tcW w:w="11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7</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8</w:t>
                  </w:r>
                </w:p>
              </w:tc>
              <w:tc>
                <w:tcPr>
                  <w:tcW w:w="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jc w:val="center"/>
                    <w:rPr>
                      <w:rFonts w:cs="Calibri"/>
                      <w:sz w:val="20"/>
                      <w:szCs w:val="20"/>
                    </w:rPr>
                  </w:pPr>
                  <w:r w:rsidRPr="00215622">
                    <w:rPr>
                      <w:rFonts w:cs="Calibri"/>
                      <w:sz w:val="20"/>
                      <w:szCs w:val="20"/>
                    </w:rPr>
                    <w:t>9</w:t>
                  </w:r>
                </w:p>
              </w:tc>
              <w:tc>
                <w:tcPr>
                  <w:tcW w:w="1180" w:type="dxa"/>
                  <w:tcBorders>
                    <w:top w:val="single" w:sz="4" w:space="0" w:color="auto"/>
                    <w:bottom w:val="single" w:sz="4" w:space="0" w:color="auto"/>
                    <w:right w:val="single" w:sz="4" w:space="0" w:color="auto"/>
                  </w:tcBorders>
                  <w:shd w:val="clear" w:color="auto" w:fill="auto"/>
                </w:tcPr>
                <w:p w:rsidR="00203316" w:rsidRPr="00215622" w:rsidRDefault="00203316" w:rsidP="00FE7B98">
                  <w:pPr>
                    <w:jc w:val="center"/>
                    <w:rPr>
                      <w:rFonts w:cs="Calibri"/>
                      <w:sz w:val="20"/>
                      <w:szCs w:val="20"/>
                    </w:rPr>
                  </w:pPr>
                  <w:r w:rsidRPr="00215622">
                    <w:rPr>
                      <w:rFonts w:cs="Calibri"/>
                      <w:sz w:val="20"/>
                      <w:szCs w:val="20"/>
                    </w:rPr>
                    <w:t>10</w:t>
                  </w:r>
                </w:p>
              </w:tc>
              <w:tc>
                <w:tcPr>
                  <w:tcW w:w="842" w:type="dxa"/>
                  <w:tcBorders>
                    <w:top w:val="single" w:sz="4" w:space="0" w:color="auto"/>
                    <w:bottom w:val="single" w:sz="4" w:space="0" w:color="auto"/>
                    <w:right w:val="single" w:sz="4" w:space="0" w:color="auto"/>
                  </w:tcBorders>
                  <w:shd w:val="clear" w:color="auto" w:fill="auto"/>
                </w:tcPr>
                <w:p w:rsidR="00203316" w:rsidRPr="00215622" w:rsidRDefault="00203316" w:rsidP="00FE7B98">
                  <w:pPr>
                    <w:jc w:val="center"/>
                    <w:rPr>
                      <w:rFonts w:cs="Calibri"/>
                      <w:sz w:val="20"/>
                      <w:szCs w:val="20"/>
                    </w:rPr>
                  </w:pPr>
                  <w:r w:rsidRPr="00215622">
                    <w:rPr>
                      <w:rFonts w:cs="Calibri"/>
                      <w:sz w:val="20"/>
                      <w:szCs w:val="20"/>
                    </w:rPr>
                    <w:t>11</w:t>
                  </w:r>
                </w:p>
              </w:tc>
              <w:tc>
                <w:tcPr>
                  <w:tcW w:w="1178" w:type="dxa"/>
                  <w:tcBorders>
                    <w:top w:val="single" w:sz="4" w:space="0" w:color="auto"/>
                    <w:bottom w:val="single" w:sz="4" w:space="0" w:color="auto"/>
                    <w:right w:val="single" w:sz="4" w:space="0" w:color="auto"/>
                  </w:tcBorders>
                  <w:shd w:val="clear" w:color="auto" w:fill="auto"/>
                </w:tcPr>
                <w:p w:rsidR="00203316" w:rsidRPr="00215622" w:rsidRDefault="00203316" w:rsidP="00FE7B98">
                  <w:pPr>
                    <w:jc w:val="center"/>
                    <w:rPr>
                      <w:rFonts w:cs="Calibri"/>
                      <w:sz w:val="20"/>
                      <w:szCs w:val="20"/>
                    </w:rPr>
                  </w:pPr>
                  <w:r w:rsidRPr="00215622">
                    <w:rPr>
                      <w:rFonts w:cs="Calibri"/>
                      <w:sz w:val="20"/>
                      <w:szCs w:val="20"/>
                    </w:rPr>
                    <w:t>12</w:t>
                  </w:r>
                </w:p>
              </w:tc>
              <w:tc>
                <w:tcPr>
                  <w:tcW w:w="1021" w:type="dxa"/>
                  <w:tcBorders>
                    <w:top w:val="single" w:sz="4" w:space="0" w:color="auto"/>
                    <w:bottom w:val="single" w:sz="4" w:space="0" w:color="auto"/>
                    <w:right w:val="single" w:sz="4" w:space="0" w:color="auto"/>
                  </w:tcBorders>
                  <w:shd w:val="clear" w:color="auto" w:fill="auto"/>
                </w:tcPr>
                <w:p w:rsidR="00203316" w:rsidRPr="00215622" w:rsidRDefault="00203316" w:rsidP="00FE7B98">
                  <w:pPr>
                    <w:jc w:val="center"/>
                    <w:rPr>
                      <w:rFonts w:cs="Calibri"/>
                      <w:sz w:val="20"/>
                      <w:szCs w:val="20"/>
                    </w:rPr>
                  </w:pPr>
                  <w:r w:rsidRPr="00215622">
                    <w:rPr>
                      <w:rFonts w:cs="Calibri"/>
                      <w:sz w:val="20"/>
                      <w:szCs w:val="20"/>
                    </w:rPr>
                    <w:t>13</w:t>
                  </w:r>
                </w:p>
              </w:tc>
            </w:tr>
            <w:tr w:rsidR="00203316" w:rsidRPr="00215622" w:rsidTr="00FE7B98">
              <w:tc>
                <w:tcPr>
                  <w:tcW w:w="16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9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1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180" w:type="dxa"/>
                  <w:tcBorders>
                    <w:top w:val="single" w:sz="4" w:space="0" w:color="auto"/>
                    <w:bottom w:val="single" w:sz="4" w:space="0" w:color="auto"/>
                    <w:right w:val="single" w:sz="4" w:space="0" w:color="auto"/>
                  </w:tcBorders>
                  <w:shd w:val="clear" w:color="auto" w:fill="auto"/>
                </w:tcPr>
                <w:p w:rsidR="00203316" w:rsidRPr="00215622" w:rsidRDefault="00203316" w:rsidP="00FE7B98">
                  <w:pPr>
                    <w:rPr>
                      <w:rFonts w:cs="Calibri"/>
                      <w:sz w:val="10"/>
                      <w:szCs w:val="10"/>
                    </w:rPr>
                  </w:pPr>
                </w:p>
              </w:tc>
              <w:tc>
                <w:tcPr>
                  <w:tcW w:w="842" w:type="dxa"/>
                  <w:tcBorders>
                    <w:top w:val="single" w:sz="4" w:space="0" w:color="auto"/>
                    <w:bottom w:val="single" w:sz="4" w:space="0" w:color="auto"/>
                    <w:right w:val="single" w:sz="4" w:space="0" w:color="auto"/>
                  </w:tcBorders>
                  <w:shd w:val="clear" w:color="auto" w:fill="auto"/>
                </w:tcPr>
                <w:p w:rsidR="00203316" w:rsidRPr="00215622" w:rsidRDefault="00203316" w:rsidP="00FE7B98">
                  <w:pPr>
                    <w:rPr>
                      <w:rFonts w:cs="Calibri"/>
                      <w:sz w:val="10"/>
                      <w:szCs w:val="10"/>
                    </w:rPr>
                  </w:pPr>
                </w:p>
              </w:tc>
              <w:tc>
                <w:tcPr>
                  <w:tcW w:w="1178" w:type="dxa"/>
                  <w:tcBorders>
                    <w:top w:val="single" w:sz="4" w:space="0" w:color="auto"/>
                    <w:bottom w:val="single" w:sz="4" w:space="0" w:color="auto"/>
                    <w:right w:val="single" w:sz="4" w:space="0" w:color="auto"/>
                  </w:tcBorders>
                  <w:shd w:val="clear" w:color="auto" w:fill="auto"/>
                </w:tcPr>
                <w:p w:rsidR="00203316" w:rsidRPr="00215622" w:rsidRDefault="00203316" w:rsidP="00FE7B98">
                  <w:pPr>
                    <w:rPr>
                      <w:rFonts w:cs="Calibri"/>
                      <w:sz w:val="10"/>
                      <w:szCs w:val="10"/>
                    </w:rPr>
                  </w:pPr>
                </w:p>
              </w:tc>
              <w:tc>
                <w:tcPr>
                  <w:tcW w:w="1021" w:type="dxa"/>
                  <w:tcBorders>
                    <w:top w:val="single" w:sz="4" w:space="0" w:color="auto"/>
                    <w:bottom w:val="single" w:sz="4" w:space="0" w:color="auto"/>
                    <w:right w:val="single" w:sz="4" w:space="0" w:color="auto"/>
                  </w:tcBorders>
                  <w:shd w:val="clear" w:color="auto" w:fill="auto"/>
                </w:tcPr>
                <w:p w:rsidR="00203316" w:rsidRPr="00215622" w:rsidRDefault="00203316" w:rsidP="00FE7B98">
                  <w:pPr>
                    <w:rPr>
                      <w:rFonts w:cs="Calibri"/>
                      <w:sz w:val="10"/>
                      <w:szCs w:val="10"/>
                    </w:rPr>
                  </w:pPr>
                </w:p>
              </w:tc>
            </w:tr>
            <w:tr w:rsidR="00203316" w:rsidRPr="00215622" w:rsidTr="00FE7B98">
              <w:trPr>
                <w:trHeight w:val="113"/>
              </w:trPr>
              <w:tc>
                <w:tcPr>
                  <w:tcW w:w="16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9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1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03316" w:rsidRPr="00215622" w:rsidRDefault="00203316" w:rsidP="00FE7B98">
                  <w:pPr>
                    <w:widowControl w:val="0"/>
                    <w:autoSpaceDE w:val="0"/>
                    <w:autoSpaceDN w:val="0"/>
                    <w:adjustRightInd w:val="0"/>
                    <w:rPr>
                      <w:rFonts w:cs="Calibri"/>
                      <w:sz w:val="10"/>
                      <w:szCs w:val="10"/>
                    </w:rPr>
                  </w:pPr>
                </w:p>
              </w:tc>
              <w:tc>
                <w:tcPr>
                  <w:tcW w:w="1180" w:type="dxa"/>
                  <w:tcBorders>
                    <w:top w:val="single" w:sz="4" w:space="0" w:color="auto"/>
                    <w:bottom w:val="single" w:sz="4" w:space="0" w:color="auto"/>
                    <w:right w:val="single" w:sz="4" w:space="0" w:color="auto"/>
                  </w:tcBorders>
                  <w:shd w:val="clear" w:color="auto" w:fill="auto"/>
                </w:tcPr>
                <w:p w:rsidR="00203316" w:rsidRPr="00215622" w:rsidRDefault="00203316" w:rsidP="00FE7B98">
                  <w:pPr>
                    <w:rPr>
                      <w:rFonts w:cs="Calibri"/>
                      <w:sz w:val="10"/>
                      <w:szCs w:val="10"/>
                    </w:rPr>
                  </w:pPr>
                </w:p>
              </w:tc>
              <w:tc>
                <w:tcPr>
                  <w:tcW w:w="842" w:type="dxa"/>
                  <w:tcBorders>
                    <w:top w:val="single" w:sz="4" w:space="0" w:color="auto"/>
                    <w:bottom w:val="single" w:sz="4" w:space="0" w:color="auto"/>
                    <w:right w:val="single" w:sz="4" w:space="0" w:color="auto"/>
                  </w:tcBorders>
                  <w:shd w:val="clear" w:color="auto" w:fill="auto"/>
                </w:tcPr>
                <w:p w:rsidR="00203316" w:rsidRPr="00215622" w:rsidRDefault="00203316" w:rsidP="00FE7B98">
                  <w:pPr>
                    <w:rPr>
                      <w:rFonts w:cs="Calibri"/>
                      <w:sz w:val="10"/>
                      <w:szCs w:val="10"/>
                    </w:rPr>
                  </w:pPr>
                </w:p>
              </w:tc>
              <w:tc>
                <w:tcPr>
                  <w:tcW w:w="1178" w:type="dxa"/>
                  <w:tcBorders>
                    <w:top w:val="single" w:sz="4" w:space="0" w:color="auto"/>
                    <w:bottom w:val="single" w:sz="4" w:space="0" w:color="auto"/>
                    <w:right w:val="single" w:sz="4" w:space="0" w:color="auto"/>
                  </w:tcBorders>
                  <w:shd w:val="clear" w:color="auto" w:fill="auto"/>
                </w:tcPr>
                <w:p w:rsidR="00203316" w:rsidRPr="00215622" w:rsidRDefault="00203316" w:rsidP="00FE7B98">
                  <w:pPr>
                    <w:rPr>
                      <w:rFonts w:cs="Calibri"/>
                      <w:sz w:val="10"/>
                      <w:szCs w:val="10"/>
                    </w:rPr>
                  </w:pPr>
                </w:p>
              </w:tc>
              <w:tc>
                <w:tcPr>
                  <w:tcW w:w="1021" w:type="dxa"/>
                  <w:tcBorders>
                    <w:top w:val="single" w:sz="4" w:space="0" w:color="auto"/>
                    <w:bottom w:val="single" w:sz="4" w:space="0" w:color="auto"/>
                    <w:right w:val="single" w:sz="4" w:space="0" w:color="auto"/>
                  </w:tcBorders>
                  <w:shd w:val="clear" w:color="auto" w:fill="auto"/>
                </w:tcPr>
                <w:p w:rsidR="00203316" w:rsidRPr="00215622" w:rsidRDefault="00203316" w:rsidP="00FE7B98">
                  <w:pPr>
                    <w:rPr>
                      <w:rFonts w:cs="Calibri"/>
                      <w:sz w:val="10"/>
                      <w:szCs w:val="10"/>
                    </w:rPr>
                  </w:pPr>
                </w:p>
              </w:tc>
            </w:tr>
            <w:tr w:rsidR="00203316" w:rsidRPr="00215622" w:rsidTr="00FE7B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Before w:val="4"/>
                <w:wBefore w:w="4703" w:type="dxa"/>
                <w:trHeight w:val="399"/>
              </w:trPr>
              <w:tc>
                <w:tcPr>
                  <w:tcW w:w="1275" w:type="dxa"/>
                  <w:tcBorders>
                    <w:bottom w:val="single" w:sz="4" w:space="0" w:color="auto"/>
                  </w:tcBorders>
                </w:tcPr>
                <w:p w:rsidR="00203316" w:rsidRPr="00215622" w:rsidRDefault="00203316" w:rsidP="00FE7B98">
                  <w:pPr>
                    <w:pStyle w:val="ConsPlusNonformat"/>
                    <w:jc w:val="both"/>
                    <w:rPr>
                      <w:sz w:val="10"/>
                      <w:szCs w:val="10"/>
                    </w:rPr>
                  </w:pPr>
                </w:p>
              </w:tc>
              <w:tc>
                <w:tcPr>
                  <w:tcW w:w="844" w:type="dxa"/>
                </w:tcPr>
                <w:p w:rsidR="00203316" w:rsidRPr="00215622" w:rsidRDefault="00203316" w:rsidP="00FE7B98">
                  <w:pPr>
                    <w:pStyle w:val="ConsPlusNonformat"/>
                    <w:jc w:val="both"/>
                    <w:rPr>
                      <w:sz w:val="10"/>
                      <w:szCs w:val="10"/>
                    </w:rPr>
                  </w:pPr>
                </w:p>
              </w:tc>
              <w:tc>
                <w:tcPr>
                  <w:tcW w:w="1128" w:type="dxa"/>
                </w:tcPr>
                <w:p w:rsidR="00203316" w:rsidRPr="00215622" w:rsidRDefault="00203316" w:rsidP="00FE7B98">
                  <w:pPr>
                    <w:pStyle w:val="ConsPlusNonformat"/>
                    <w:jc w:val="both"/>
                    <w:rPr>
                      <w:sz w:val="10"/>
                      <w:szCs w:val="10"/>
                    </w:rPr>
                  </w:pPr>
                </w:p>
              </w:tc>
              <w:tc>
                <w:tcPr>
                  <w:tcW w:w="1284" w:type="dxa"/>
                </w:tcPr>
                <w:p w:rsidR="00203316" w:rsidRPr="00215622" w:rsidRDefault="00203316" w:rsidP="00FE7B98">
                  <w:pPr>
                    <w:pStyle w:val="ConsPlusNonformat"/>
                    <w:jc w:val="both"/>
                    <w:rPr>
                      <w:sz w:val="10"/>
                      <w:szCs w:val="10"/>
                    </w:rPr>
                  </w:pPr>
                </w:p>
              </w:tc>
              <w:tc>
                <w:tcPr>
                  <w:tcW w:w="989" w:type="dxa"/>
                </w:tcPr>
                <w:p w:rsidR="00203316" w:rsidRPr="00215622" w:rsidRDefault="00203316" w:rsidP="00FE7B98">
                  <w:pPr>
                    <w:pStyle w:val="ConsPlusNonformat"/>
                    <w:jc w:val="both"/>
                    <w:rPr>
                      <w:sz w:val="10"/>
                      <w:szCs w:val="10"/>
                    </w:rPr>
                  </w:pPr>
                </w:p>
              </w:tc>
              <w:tc>
                <w:tcPr>
                  <w:tcW w:w="1180" w:type="dxa"/>
                </w:tcPr>
                <w:p w:rsidR="00203316" w:rsidRPr="00215622" w:rsidRDefault="00203316" w:rsidP="00FE7B98">
                  <w:pPr>
                    <w:pStyle w:val="ConsPlusNonformat"/>
                    <w:jc w:val="both"/>
                    <w:rPr>
                      <w:sz w:val="10"/>
                      <w:szCs w:val="10"/>
                    </w:rPr>
                  </w:pPr>
                </w:p>
              </w:tc>
              <w:tc>
                <w:tcPr>
                  <w:tcW w:w="842" w:type="dxa"/>
                </w:tcPr>
                <w:p w:rsidR="00203316" w:rsidRPr="00215622" w:rsidRDefault="00203316" w:rsidP="00FE7B98">
                  <w:pPr>
                    <w:pStyle w:val="ConsPlusNonformat"/>
                    <w:jc w:val="both"/>
                    <w:rPr>
                      <w:sz w:val="10"/>
                      <w:szCs w:val="10"/>
                    </w:rPr>
                  </w:pPr>
                </w:p>
              </w:tc>
              <w:tc>
                <w:tcPr>
                  <w:tcW w:w="1178" w:type="dxa"/>
                </w:tcPr>
                <w:p w:rsidR="00203316" w:rsidRPr="00215622" w:rsidRDefault="00203316" w:rsidP="00FE7B98">
                  <w:pPr>
                    <w:pStyle w:val="ConsPlusNonformat"/>
                    <w:jc w:val="both"/>
                    <w:rPr>
                      <w:sz w:val="10"/>
                      <w:szCs w:val="10"/>
                    </w:rPr>
                  </w:pPr>
                </w:p>
              </w:tc>
              <w:tc>
                <w:tcPr>
                  <w:tcW w:w="1021" w:type="dxa"/>
                </w:tcPr>
                <w:p w:rsidR="00203316" w:rsidRPr="00215622" w:rsidRDefault="00203316" w:rsidP="00FE7B98">
                  <w:pPr>
                    <w:pStyle w:val="ConsPlusNonformat"/>
                    <w:jc w:val="both"/>
                    <w:rPr>
                      <w:sz w:val="10"/>
                      <w:szCs w:val="10"/>
                    </w:rPr>
                  </w:pPr>
                </w:p>
              </w:tc>
            </w:tr>
          </w:tbl>
          <w:p w:rsidR="00203316" w:rsidRPr="00215622" w:rsidRDefault="00203316" w:rsidP="00FE7B98">
            <w:pPr>
              <w:pStyle w:val="ConsPlusNonformat"/>
              <w:jc w:val="both"/>
            </w:pPr>
          </w:p>
          <w:tbl>
            <w:tblPr>
              <w:tblpPr w:leftFromText="180" w:rightFromText="180" w:vertAnchor="text" w:tblpX="12635"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6"/>
            </w:tblGrid>
            <w:tr w:rsidR="00203316" w:rsidRPr="00215622" w:rsidTr="00FE7B98">
              <w:trPr>
                <w:trHeight w:val="295"/>
              </w:trPr>
              <w:tc>
                <w:tcPr>
                  <w:tcW w:w="1926" w:type="dxa"/>
                </w:tcPr>
                <w:p w:rsidR="00203316" w:rsidRPr="00215622" w:rsidRDefault="00203316" w:rsidP="00FE7B98">
                  <w:pPr>
                    <w:pStyle w:val="ConsPlusNonformat"/>
                    <w:jc w:val="both"/>
                  </w:pPr>
                </w:p>
              </w:tc>
            </w:tr>
            <w:tr w:rsidR="00203316" w:rsidRPr="00215622" w:rsidTr="00FE7B98">
              <w:trPr>
                <w:trHeight w:val="321"/>
              </w:trPr>
              <w:tc>
                <w:tcPr>
                  <w:tcW w:w="1926" w:type="dxa"/>
                </w:tcPr>
                <w:p w:rsidR="00203316" w:rsidRPr="00215622" w:rsidRDefault="00203316" w:rsidP="00FE7B98">
                  <w:pPr>
                    <w:pStyle w:val="ConsPlusNonformat"/>
                    <w:jc w:val="both"/>
                  </w:pPr>
                </w:p>
              </w:tc>
            </w:tr>
          </w:tbl>
          <w:p w:rsidR="00203316" w:rsidRPr="00215622" w:rsidRDefault="00203316" w:rsidP="00FE7B98">
            <w:pPr>
              <w:pStyle w:val="ConsPlusNonformat"/>
              <w:jc w:val="center"/>
            </w:pPr>
            <w:r w:rsidRPr="00215622">
              <w:t xml:space="preserve">                                                                                      Номер страницы</w:t>
            </w:r>
          </w:p>
          <w:p w:rsidR="00203316" w:rsidRPr="00215622" w:rsidRDefault="00203316" w:rsidP="00FE7B98">
            <w:pPr>
              <w:pStyle w:val="ConsPlusNonformat"/>
              <w:jc w:val="center"/>
            </w:pPr>
            <w:r w:rsidRPr="00215622">
              <w:t xml:space="preserve">                                                                                       Всего страниц                                                                 </w:t>
            </w:r>
          </w:p>
          <w:p w:rsidR="00203316" w:rsidRPr="00215622" w:rsidRDefault="00203316" w:rsidP="00FE7B98">
            <w:pPr>
              <w:pStyle w:val="ConsPlusNonformat"/>
              <w:jc w:val="both"/>
            </w:pPr>
            <w:r w:rsidRPr="00215622">
              <w:t>Руководитель _________ ____________</w:t>
            </w:r>
          </w:p>
          <w:p w:rsidR="00203316" w:rsidRPr="00215622" w:rsidRDefault="00203316" w:rsidP="00FE7B98">
            <w:pPr>
              <w:pStyle w:val="ConsPlusNonformat"/>
              <w:jc w:val="both"/>
            </w:pPr>
            <w:r w:rsidRPr="00215622">
              <w:t>(подпись) (расшифровка</w:t>
            </w:r>
          </w:p>
          <w:p w:rsidR="00203316" w:rsidRPr="00215622" w:rsidRDefault="00203316" w:rsidP="00FE7B98">
            <w:pPr>
              <w:pStyle w:val="ConsPlusNonformat"/>
              <w:jc w:val="both"/>
            </w:pPr>
            <w:r w:rsidRPr="00215622">
              <w:t xml:space="preserve">                         подписи)</w:t>
            </w:r>
          </w:p>
          <w:p w:rsidR="00203316" w:rsidRPr="00215622" w:rsidRDefault="00203316" w:rsidP="00FE7B98">
            <w:pPr>
              <w:pStyle w:val="ConsPlusNonformat"/>
              <w:jc w:val="both"/>
            </w:pPr>
            <w:r w:rsidRPr="00215622">
              <w:t xml:space="preserve">                                                          ┌ ─ ─ ─ ─ ─ ─ ─ ─ ─ ─ ─ ─ ─ ─ ─ ─ ─ ─ ─ ─ ─ ─ ─ ─ ─ ─ ─ ─ ─┐</w:t>
            </w:r>
          </w:p>
          <w:p w:rsidR="00203316" w:rsidRPr="00215622" w:rsidRDefault="00203316" w:rsidP="00FE7B98">
            <w:pPr>
              <w:pStyle w:val="ConsPlusNonformat"/>
              <w:jc w:val="both"/>
            </w:pPr>
            <w:r w:rsidRPr="00215622">
              <w:t>Руководитель                                                 ОТМЕТКА ОРГАНА, ОСУЩЕСТВЛЯЮЩЕГО ВЕДЕНИЕ ЛИЦЕВОГО СЧЕТА,</w:t>
            </w:r>
          </w:p>
          <w:p w:rsidR="00203316" w:rsidRPr="00215622" w:rsidRDefault="00203316" w:rsidP="00FE7B98">
            <w:pPr>
              <w:pStyle w:val="ConsPlusNonformat"/>
              <w:jc w:val="both"/>
            </w:pPr>
            <w:r w:rsidRPr="00215622">
              <w:t>финансово-                                                │               О ПРИНЯТИИ НАСТОЯЩИХ СВЕДЕНИЙ              │</w:t>
            </w:r>
          </w:p>
          <w:p w:rsidR="00203316" w:rsidRPr="00215622" w:rsidRDefault="00203316" w:rsidP="00FE7B98">
            <w:pPr>
              <w:pStyle w:val="ConsPlusNonformat"/>
              <w:jc w:val="both"/>
            </w:pPr>
            <w:r w:rsidRPr="00215622">
              <w:t>экономической</w:t>
            </w:r>
          </w:p>
          <w:p w:rsidR="00203316" w:rsidRPr="00215622" w:rsidRDefault="00203316" w:rsidP="00FE7B98">
            <w:pPr>
              <w:pStyle w:val="ConsPlusNonformat"/>
              <w:jc w:val="both"/>
            </w:pPr>
            <w:r w:rsidRPr="00215622">
              <w:t>службы       _________ ____________                       │Ответственный ___________ _________ ____________ _________│</w:t>
            </w:r>
          </w:p>
          <w:p w:rsidR="00203316" w:rsidRPr="00215622" w:rsidRDefault="003C70CC" w:rsidP="00FE7B98">
            <w:pPr>
              <w:pStyle w:val="ConsPlusNonformat"/>
              <w:jc w:val="both"/>
            </w:pPr>
            <w:r>
              <w:t xml:space="preserve">              </w:t>
            </w:r>
            <w:r w:rsidR="00203316" w:rsidRPr="00215622">
              <w:t>(подпись) (расшифровка                        исполнитель   (должность) (подпись) (расшифровка (телефон)</w:t>
            </w:r>
          </w:p>
          <w:p w:rsidR="00203316" w:rsidRPr="00215622" w:rsidRDefault="003C70CC" w:rsidP="00FE7B98">
            <w:pPr>
              <w:pStyle w:val="ConsPlusNonformat"/>
              <w:jc w:val="both"/>
            </w:pPr>
            <w:r>
              <w:t xml:space="preserve">                          </w:t>
            </w:r>
            <w:r w:rsidR="00203316" w:rsidRPr="00215622">
              <w:t>подписи)                        │                                       подписи)           │</w:t>
            </w:r>
          </w:p>
          <w:p w:rsidR="00203316" w:rsidRPr="00215622" w:rsidRDefault="00203316" w:rsidP="00FE7B98">
            <w:pPr>
              <w:pStyle w:val="ConsPlusNonformat"/>
              <w:jc w:val="both"/>
            </w:pPr>
          </w:p>
          <w:p w:rsidR="00203316" w:rsidRPr="00215622" w:rsidRDefault="00203316" w:rsidP="00FE7B98">
            <w:pPr>
              <w:pStyle w:val="ConsPlusNonformat"/>
              <w:jc w:val="both"/>
            </w:pPr>
            <w:r w:rsidRPr="00215622">
              <w:t>Ответственный                                             │"__" ____________ 20__ г.                                 │</w:t>
            </w:r>
          </w:p>
          <w:p w:rsidR="00203316" w:rsidRPr="00215622" w:rsidRDefault="00203316" w:rsidP="00FE7B98">
            <w:pPr>
              <w:pStyle w:val="ConsPlusNonformat"/>
              <w:jc w:val="both"/>
            </w:pPr>
            <w:r w:rsidRPr="00215622">
              <w:t>исполнитель ___________ _________ ____________ __________ └ ─ ─ ─ ─ ─ ─ ─ ─ ─ ─ ─ ─ ─ ─ ─ ─ ─ ─ ─ ─ ─ ─ ─ ─ ─ ─ ─ ─ ─┘</w:t>
            </w:r>
          </w:p>
          <w:p w:rsidR="00203316" w:rsidRPr="00215622" w:rsidRDefault="00DB654F" w:rsidP="00FE7B98">
            <w:pPr>
              <w:pStyle w:val="ConsPlusNonformat"/>
              <w:jc w:val="both"/>
            </w:pPr>
            <w:r>
              <w:t xml:space="preserve">            </w:t>
            </w:r>
            <w:r w:rsidR="00203316" w:rsidRPr="00215622">
              <w:t>(должность) (подпись) (расшифровка (телефон)</w:t>
            </w:r>
          </w:p>
          <w:p w:rsidR="00203316" w:rsidRPr="00215622" w:rsidRDefault="00203316" w:rsidP="00FE7B98">
            <w:pPr>
              <w:pStyle w:val="ConsPlusNonformat"/>
              <w:jc w:val="both"/>
            </w:pPr>
            <w:r w:rsidRPr="00215622">
              <w:t xml:space="preserve">                        </w:t>
            </w:r>
            <w:r w:rsidR="00DB654F">
              <w:t xml:space="preserve">            </w:t>
            </w:r>
            <w:r w:rsidRPr="00215622">
              <w:t>подписи)</w:t>
            </w:r>
          </w:p>
          <w:p w:rsidR="00203316" w:rsidRPr="00215622" w:rsidRDefault="00203316" w:rsidP="00FE7B98">
            <w:pPr>
              <w:pStyle w:val="ConsPlusNonformat"/>
              <w:jc w:val="both"/>
            </w:pPr>
            <w:r w:rsidRPr="00215622">
              <w:t>"__" _________ 20__ г.</w:t>
            </w:r>
          </w:p>
        </w:tc>
      </w:tr>
      <w:tr w:rsidR="001A0982" w:rsidTr="00215622">
        <w:trPr>
          <w:trHeight w:val="135"/>
        </w:trPr>
        <w:tc>
          <w:tcPr>
            <w:tcW w:w="14646" w:type="dxa"/>
          </w:tcPr>
          <w:p w:rsidR="001A0982" w:rsidRPr="00320A2B" w:rsidRDefault="001A0982" w:rsidP="00FE7B98">
            <w:pPr>
              <w:pStyle w:val="ConsPlusNonformat"/>
              <w:widowControl/>
              <w:rPr>
                <w:b/>
              </w:rPr>
            </w:pPr>
          </w:p>
        </w:tc>
      </w:tr>
    </w:tbl>
    <w:p w:rsidR="00203316" w:rsidRDefault="00203316" w:rsidP="005C6969">
      <w:pPr>
        <w:widowControl w:val="0"/>
        <w:autoSpaceDE w:val="0"/>
        <w:autoSpaceDN w:val="0"/>
        <w:adjustRightInd w:val="0"/>
        <w:spacing w:after="0" w:line="240" w:lineRule="auto"/>
        <w:outlineLvl w:val="1"/>
        <w:rPr>
          <w:rFonts w:cs="Calibri"/>
        </w:rPr>
      </w:pPr>
    </w:p>
    <w:tbl>
      <w:tblPr>
        <w:tblW w:w="15311" w:type="dxa"/>
        <w:tblInd w:w="140" w:type="dxa"/>
        <w:tblLayout w:type="fixed"/>
        <w:tblLook w:val="0000" w:firstRow="0" w:lastRow="0" w:firstColumn="0" w:lastColumn="0" w:noHBand="0" w:noVBand="0"/>
      </w:tblPr>
      <w:tblGrid>
        <w:gridCol w:w="15311"/>
      </w:tblGrid>
      <w:tr w:rsidR="00203316" w:rsidTr="007F43C1">
        <w:trPr>
          <w:trHeight w:val="8520"/>
        </w:trPr>
        <w:tc>
          <w:tcPr>
            <w:tcW w:w="15311" w:type="dxa"/>
          </w:tcPr>
          <w:p w:rsidR="005C6969" w:rsidRPr="0049665B" w:rsidRDefault="005C6969" w:rsidP="005C6969">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3B6EE3">
              <w:rPr>
                <w:rFonts w:ascii="Times New Roman" w:hAnsi="Times New Roman"/>
                <w:sz w:val="20"/>
                <w:szCs w:val="20"/>
              </w:rPr>
              <w:t xml:space="preserve">                 </w:t>
            </w:r>
            <w:r>
              <w:rPr>
                <w:rFonts w:ascii="Times New Roman" w:hAnsi="Times New Roman"/>
                <w:sz w:val="20"/>
                <w:szCs w:val="20"/>
              </w:rPr>
              <w:t xml:space="preserve">             Приложение </w:t>
            </w:r>
            <w:r w:rsidR="00585CA0" w:rsidRPr="00585CA0">
              <w:rPr>
                <w:rFonts w:ascii="Times New Roman" w:hAnsi="Times New Roman"/>
                <w:sz w:val="20"/>
                <w:szCs w:val="20"/>
              </w:rPr>
              <w:t>1</w:t>
            </w:r>
            <w:r w:rsidR="00A64538">
              <w:rPr>
                <w:rFonts w:ascii="Times New Roman" w:hAnsi="Times New Roman"/>
                <w:sz w:val="20"/>
                <w:szCs w:val="20"/>
              </w:rPr>
              <w:t>4</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5C6969" w:rsidRPr="0049665B"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003B6EE3">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5C6969" w:rsidRPr="0049665B"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003B6EE3">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585CA0" w:rsidRPr="00585CA0" w:rsidRDefault="005C6969" w:rsidP="005C6969">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Республики Саха (Якутия)</w:t>
            </w:r>
            <w:r>
              <w:rPr>
                <w:rFonts w:ascii="Times New Roman" w:hAnsi="Times New Roman"/>
                <w:sz w:val="20"/>
                <w:szCs w:val="20"/>
              </w:rPr>
              <w:t xml:space="preserve">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203316" w:rsidRDefault="00203316" w:rsidP="00AA283E">
            <w:pPr>
              <w:pStyle w:val="ConsPlusNonformat"/>
              <w:widowControl/>
              <w:jc w:val="right"/>
            </w:pPr>
          </w:p>
          <w:p w:rsidR="0004390C" w:rsidRDefault="0004390C" w:rsidP="005C6969">
            <w:pPr>
              <w:pStyle w:val="ConsPlusNonformat"/>
              <w:widowControl/>
              <w:jc w:val="center"/>
            </w:pPr>
          </w:p>
          <w:p w:rsidR="00203316" w:rsidRPr="005C6969" w:rsidRDefault="00203316" w:rsidP="00FE7B98">
            <w:pPr>
              <w:autoSpaceDE w:val="0"/>
              <w:autoSpaceDN w:val="0"/>
              <w:adjustRightInd w:val="0"/>
              <w:spacing w:after="0" w:line="240" w:lineRule="auto"/>
              <w:ind w:left="708"/>
              <w:rPr>
                <w:rFonts w:ascii="Courier New" w:hAnsi="Courier New" w:cs="Courier New"/>
              </w:rPr>
            </w:pPr>
            <w:r w:rsidRPr="005C6969">
              <w:rPr>
                <w:rFonts w:ascii="Courier New" w:hAnsi="Courier New" w:cs="Courier New"/>
              </w:rPr>
              <w:t>РЕЕСТР АВАНСОВЫХ ОТЧЕТОВ</w:t>
            </w:r>
            <w:r w:rsidR="005C6969" w:rsidRPr="005C6969">
              <w:rPr>
                <w:rFonts w:ascii="Courier New" w:hAnsi="Courier New" w:cs="Courier New"/>
              </w:rPr>
              <w:t xml:space="preserve">                  </w:t>
            </w:r>
          </w:p>
          <w:p w:rsidR="00203316" w:rsidRPr="005C6969" w:rsidRDefault="00215622"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w:t>
            </w:r>
            <w:r w:rsidR="00203316" w:rsidRPr="005C6969">
              <w:rPr>
                <w:rFonts w:ascii="Courier New" w:hAnsi="Courier New" w:cs="Courier New"/>
              </w:rPr>
              <w:t xml:space="preserve"> ________ от __________________</w:t>
            </w: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 xml:space="preserve">             ________________________________________________</w:t>
            </w: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 xml:space="preserve"> (наименование учреждения)</w:t>
            </w: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__________________________________</w:t>
            </w: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(N лицевого счета)</w:t>
            </w:r>
          </w:p>
          <w:p w:rsidR="00203316" w:rsidRPr="005C6969" w:rsidRDefault="00203316" w:rsidP="00FE7B98">
            <w:pPr>
              <w:autoSpaceDE w:val="0"/>
              <w:autoSpaceDN w:val="0"/>
              <w:adjustRightInd w:val="0"/>
              <w:spacing w:after="0" w:line="240" w:lineRule="auto"/>
              <w:rPr>
                <w:rFonts w:ascii="Courier New" w:hAnsi="Courier New" w:cs="Courier New"/>
              </w:rPr>
            </w:pPr>
          </w:p>
          <w:tbl>
            <w:tblPr>
              <w:tblW w:w="10407" w:type="dxa"/>
              <w:tblCellSpacing w:w="5" w:type="nil"/>
              <w:tblInd w:w="75" w:type="dxa"/>
              <w:tblLayout w:type="fixed"/>
              <w:tblCellMar>
                <w:left w:w="75" w:type="dxa"/>
                <w:right w:w="75" w:type="dxa"/>
              </w:tblCellMar>
              <w:tblLook w:val="0000" w:firstRow="0" w:lastRow="0" w:firstColumn="0" w:lastColumn="0" w:noHBand="0" w:noVBand="0"/>
            </w:tblPr>
            <w:tblGrid>
              <w:gridCol w:w="475"/>
              <w:gridCol w:w="1302"/>
              <w:gridCol w:w="867"/>
              <w:gridCol w:w="1289"/>
              <w:gridCol w:w="1040"/>
              <w:gridCol w:w="1639"/>
              <w:gridCol w:w="1443"/>
              <w:gridCol w:w="1501"/>
              <w:gridCol w:w="851"/>
            </w:tblGrid>
            <w:tr w:rsidR="00203316" w:rsidRPr="005C6969" w:rsidTr="00D63A85">
              <w:trPr>
                <w:trHeight w:val="360"/>
                <w:tblCellSpacing w:w="5" w:type="nil"/>
              </w:trPr>
              <w:tc>
                <w:tcPr>
                  <w:tcW w:w="475" w:type="dxa"/>
                  <w:vMerge w:val="restart"/>
                  <w:tcBorders>
                    <w:top w:val="single" w:sz="8" w:space="0" w:color="auto"/>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15622" w:rsidP="00FE7B98">
                  <w:pPr>
                    <w:autoSpaceDE w:val="0"/>
                    <w:autoSpaceDN w:val="0"/>
                    <w:adjustRightInd w:val="0"/>
                    <w:spacing w:after="0" w:line="240" w:lineRule="auto"/>
                    <w:jc w:val="center"/>
                    <w:rPr>
                      <w:rFonts w:ascii="Courier New" w:hAnsi="Courier New" w:cs="Courier New"/>
                    </w:rPr>
                  </w:pPr>
                  <w:r w:rsidRPr="005C6969">
                    <w:rPr>
                      <w:rFonts w:ascii="Courier New" w:hAnsi="Courier New" w:cs="Courier New"/>
                    </w:rPr>
                    <w:t>№</w:t>
                  </w: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п/п</w:t>
                  </w:r>
                </w:p>
              </w:tc>
              <w:tc>
                <w:tcPr>
                  <w:tcW w:w="1302" w:type="dxa"/>
                  <w:vMerge w:val="restart"/>
                  <w:tcBorders>
                    <w:top w:val="single" w:sz="8" w:space="0" w:color="auto"/>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Авансовый</w:t>
                  </w: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 xml:space="preserve">  отчет  </w:t>
                  </w:r>
                </w:p>
                <w:p w:rsidR="00203316" w:rsidRPr="005C6969" w:rsidRDefault="00203316" w:rsidP="00215622">
                  <w:pPr>
                    <w:autoSpaceDE w:val="0"/>
                    <w:autoSpaceDN w:val="0"/>
                    <w:adjustRightInd w:val="0"/>
                    <w:spacing w:after="0" w:line="240" w:lineRule="auto"/>
                    <w:rPr>
                      <w:rFonts w:ascii="Courier New" w:hAnsi="Courier New" w:cs="Courier New"/>
                    </w:rPr>
                  </w:pPr>
                  <w:r w:rsidRPr="005C6969">
                    <w:rPr>
                      <w:rFonts w:ascii="Courier New" w:hAnsi="Courier New" w:cs="Courier New"/>
                    </w:rPr>
                    <w:t>(</w:t>
                  </w:r>
                  <w:r w:rsidR="00215622" w:rsidRPr="005C6969">
                    <w:rPr>
                      <w:rFonts w:ascii="Courier New" w:hAnsi="Courier New" w:cs="Courier New"/>
                    </w:rPr>
                    <w:t>№</w:t>
                  </w:r>
                  <w:r w:rsidRPr="005C6969">
                    <w:rPr>
                      <w:rFonts w:ascii="Courier New" w:hAnsi="Courier New" w:cs="Courier New"/>
                    </w:rPr>
                    <w:t>, дата)</w:t>
                  </w:r>
                </w:p>
              </w:tc>
              <w:tc>
                <w:tcPr>
                  <w:tcW w:w="2156" w:type="dxa"/>
                  <w:gridSpan w:val="2"/>
                  <w:tcBorders>
                    <w:top w:val="single" w:sz="8" w:space="0" w:color="auto"/>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Подотчетное лицо</w:t>
                  </w:r>
                </w:p>
              </w:tc>
              <w:tc>
                <w:tcPr>
                  <w:tcW w:w="1040" w:type="dxa"/>
                  <w:vMerge w:val="restart"/>
                  <w:tcBorders>
                    <w:top w:val="single" w:sz="8" w:space="0" w:color="auto"/>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Предмет</w:t>
                  </w: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 xml:space="preserve">оплаты </w:t>
                  </w:r>
                </w:p>
              </w:tc>
              <w:tc>
                <w:tcPr>
                  <w:tcW w:w="5434" w:type="dxa"/>
                  <w:gridSpan w:val="4"/>
                  <w:tcBorders>
                    <w:top w:val="single" w:sz="8" w:space="0" w:color="auto"/>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center"/>
                    <w:rPr>
                      <w:rFonts w:ascii="Courier New" w:hAnsi="Courier New" w:cs="Courier New"/>
                    </w:rPr>
                  </w:pPr>
                  <w:r w:rsidRPr="005C6969">
                    <w:rPr>
                      <w:rFonts w:ascii="Courier New" w:hAnsi="Courier New" w:cs="Courier New"/>
                    </w:rPr>
                    <w:t>Сумма</w:t>
                  </w:r>
                </w:p>
              </w:tc>
            </w:tr>
            <w:tr w:rsidR="00203316" w:rsidRPr="005C6969" w:rsidTr="00D63A85">
              <w:trPr>
                <w:trHeight w:val="777"/>
                <w:tblCellSpacing w:w="5" w:type="nil"/>
              </w:trPr>
              <w:tc>
                <w:tcPr>
                  <w:tcW w:w="475" w:type="dxa"/>
                  <w:vMerge/>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302" w:type="dxa"/>
                  <w:vMerge/>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867" w:type="dxa"/>
                  <w:vMerge w:val="restart"/>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Ф.И.О.</w:t>
                  </w:r>
                </w:p>
              </w:tc>
              <w:tc>
                <w:tcPr>
                  <w:tcW w:w="1289" w:type="dxa"/>
                  <w:vMerge w:val="restart"/>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Должность</w:t>
                  </w:r>
                </w:p>
              </w:tc>
              <w:tc>
                <w:tcPr>
                  <w:tcW w:w="1040" w:type="dxa"/>
                  <w:vMerge/>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tc>
              <w:tc>
                <w:tcPr>
                  <w:tcW w:w="1639"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center"/>
                    <w:rPr>
                      <w:rFonts w:ascii="Courier New" w:hAnsi="Courier New" w:cs="Courier New"/>
                    </w:rPr>
                  </w:pPr>
                  <w:r w:rsidRPr="005C6969">
                    <w:rPr>
                      <w:rFonts w:ascii="Courier New" w:hAnsi="Courier New" w:cs="Courier New"/>
                    </w:rPr>
                    <w:t xml:space="preserve">По статье  </w:t>
                  </w:r>
                  <w:proofErr w:type="gramStart"/>
                  <w:r w:rsidRPr="005C6969">
                    <w:rPr>
                      <w:rFonts w:ascii="Courier New" w:hAnsi="Courier New" w:cs="Courier New"/>
                    </w:rPr>
                    <w:t xml:space="preserve">   (</w:t>
                  </w:r>
                  <w:proofErr w:type="gramEnd"/>
                  <w:r w:rsidRPr="005C6969">
                    <w:rPr>
                      <w:rFonts w:ascii="Courier New" w:hAnsi="Courier New" w:cs="Courier New"/>
                    </w:rPr>
                    <w:t>подстатье)</w:t>
                  </w:r>
                </w:p>
                <w:p w:rsidR="00203316" w:rsidRPr="005C6969" w:rsidRDefault="00203316" w:rsidP="00FE7B98">
                  <w:pPr>
                    <w:autoSpaceDE w:val="0"/>
                    <w:autoSpaceDN w:val="0"/>
                    <w:adjustRightInd w:val="0"/>
                    <w:spacing w:after="0" w:line="240" w:lineRule="auto"/>
                    <w:jc w:val="center"/>
                    <w:rPr>
                      <w:rFonts w:ascii="Courier New" w:hAnsi="Courier New" w:cs="Courier New"/>
                    </w:rPr>
                  </w:pPr>
                  <w:r w:rsidRPr="005C6969">
                    <w:rPr>
                      <w:rFonts w:ascii="Courier New" w:hAnsi="Courier New" w:cs="Courier New"/>
                    </w:rPr>
                    <w:t>КОСГУ</w:t>
                  </w:r>
                </w:p>
              </w:tc>
              <w:tc>
                <w:tcPr>
                  <w:tcW w:w="1443"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center"/>
                    <w:rPr>
                      <w:rFonts w:ascii="Courier New" w:hAnsi="Courier New" w:cs="Courier New"/>
                    </w:rPr>
                  </w:pPr>
                  <w:r w:rsidRPr="005C6969">
                    <w:rPr>
                      <w:rFonts w:ascii="Courier New" w:hAnsi="Courier New" w:cs="Courier New"/>
                    </w:rPr>
                    <w:t xml:space="preserve">По статье  </w:t>
                  </w:r>
                  <w:proofErr w:type="gramStart"/>
                  <w:r w:rsidRPr="005C6969">
                    <w:rPr>
                      <w:rFonts w:ascii="Courier New" w:hAnsi="Courier New" w:cs="Courier New"/>
                    </w:rPr>
                    <w:t xml:space="preserve">   (</w:t>
                  </w:r>
                  <w:proofErr w:type="gramEnd"/>
                  <w:r w:rsidRPr="005C6969">
                    <w:rPr>
                      <w:rFonts w:ascii="Courier New" w:hAnsi="Courier New" w:cs="Courier New"/>
                    </w:rPr>
                    <w:t>подстатье)</w:t>
                  </w:r>
                </w:p>
                <w:p w:rsidR="00203316" w:rsidRPr="005C6969" w:rsidRDefault="00203316" w:rsidP="00FE7B98">
                  <w:pPr>
                    <w:autoSpaceDE w:val="0"/>
                    <w:autoSpaceDN w:val="0"/>
                    <w:adjustRightInd w:val="0"/>
                    <w:spacing w:after="0" w:line="240" w:lineRule="auto"/>
                    <w:jc w:val="center"/>
                    <w:rPr>
                      <w:rFonts w:ascii="Courier New" w:hAnsi="Courier New" w:cs="Courier New"/>
                    </w:rPr>
                  </w:pPr>
                  <w:r w:rsidRPr="005C6969">
                    <w:rPr>
                      <w:rFonts w:ascii="Courier New" w:hAnsi="Courier New" w:cs="Courier New"/>
                    </w:rPr>
                    <w:t>КОСГУ</w:t>
                  </w:r>
                </w:p>
              </w:tc>
              <w:tc>
                <w:tcPr>
                  <w:tcW w:w="1501"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center"/>
                    <w:rPr>
                      <w:rFonts w:ascii="Courier New" w:hAnsi="Courier New" w:cs="Courier New"/>
                    </w:rPr>
                  </w:pPr>
                  <w:r w:rsidRPr="005C6969">
                    <w:rPr>
                      <w:rFonts w:ascii="Courier New" w:hAnsi="Courier New" w:cs="Courier New"/>
                    </w:rPr>
                    <w:t xml:space="preserve">По статье  </w:t>
                  </w:r>
                  <w:proofErr w:type="gramStart"/>
                  <w:r w:rsidRPr="005C6969">
                    <w:rPr>
                      <w:rFonts w:ascii="Courier New" w:hAnsi="Courier New" w:cs="Courier New"/>
                    </w:rPr>
                    <w:t xml:space="preserve">   (</w:t>
                  </w:r>
                  <w:proofErr w:type="gramEnd"/>
                  <w:r w:rsidRPr="005C6969">
                    <w:rPr>
                      <w:rFonts w:ascii="Courier New" w:hAnsi="Courier New" w:cs="Courier New"/>
                    </w:rPr>
                    <w:t>подстатье)</w:t>
                  </w:r>
                </w:p>
                <w:p w:rsidR="00203316" w:rsidRPr="005C6969" w:rsidRDefault="00203316" w:rsidP="00FE7B98">
                  <w:pPr>
                    <w:autoSpaceDE w:val="0"/>
                    <w:autoSpaceDN w:val="0"/>
                    <w:adjustRightInd w:val="0"/>
                    <w:spacing w:after="0" w:line="240" w:lineRule="auto"/>
                    <w:jc w:val="center"/>
                    <w:rPr>
                      <w:rFonts w:ascii="Courier New" w:hAnsi="Courier New" w:cs="Courier New"/>
                    </w:rPr>
                  </w:pPr>
                  <w:r w:rsidRPr="005C6969">
                    <w:rPr>
                      <w:rFonts w:ascii="Courier New" w:hAnsi="Courier New" w:cs="Courier New"/>
                    </w:rPr>
                    <w:t>КОСГУ</w:t>
                  </w:r>
                </w:p>
              </w:tc>
              <w:tc>
                <w:tcPr>
                  <w:tcW w:w="851" w:type="dxa"/>
                  <w:vMerge w:val="restart"/>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Всего</w:t>
                  </w:r>
                </w:p>
              </w:tc>
            </w:tr>
            <w:tr w:rsidR="00203316" w:rsidRPr="005C6969" w:rsidTr="00D63A85">
              <w:trPr>
                <w:tblCellSpacing w:w="5" w:type="nil"/>
              </w:trPr>
              <w:tc>
                <w:tcPr>
                  <w:tcW w:w="475" w:type="dxa"/>
                  <w:vMerge/>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302" w:type="dxa"/>
                  <w:vMerge/>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867" w:type="dxa"/>
                  <w:vMerge/>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289" w:type="dxa"/>
                  <w:vMerge/>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040" w:type="dxa"/>
                  <w:vMerge/>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639" w:type="dxa"/>
                  <w:tcBorders>
                    <w:left w:val="single" w:sz="8" w:space="0" w:color="auto"/>
                    <w:bottom w:val="single" w:sz="8" w:space="0" w:color="auto"/>
                    <w:right w:val="single" w:sz="8" w:space="0" w:color="auto"/>
                  </w:tcBorders>
                </w:tcPr>
                <w:p w:rsidR="00203316" w:rsidRPr="005C6969" w:rsidRDefault="004D6CA7" w:rsidP="00FE7B98">
                  <w:pPr>
                    <w:autoSpaceDE w:val="0"/>
                    <w:autoSpaceDN w:val="0"/>
                    <w:adjustRightInd w:val="0"/>
                    <w:spacing w:after="0" w:line="240" w:lineRule="auto"/>
                    <w:rPr>
                      <w:rFonts w:ascii="Courier New" w:hAnsi="Courier New" w:cs="Courier New"/>
                    </w:rPr>
                  </w:pPr>
                  <w:hyperlink w:anchor="Par45" w:history="1"/>
                  <w:r w:rsidR="00203316" w:rsidRPr="005C6969">
                    <w:rPr>
                      <w:rFonts w:ascii="Courier New" w:hAnsi="Courier New" w:cs="Courier New"/>
                    </w:rPr>
                    <w:t>&lt;***&gt;</w:t>
                  </w:r>
                </w:p>
              </w:tc>
              <w:tc>
                <w:tcPr>
                  <w:tcW w:w="1443"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&lt;***&gt;</w:t>
                  </w:r>
                </w:p>
              </w:tc>
              <w:tc>
                <w:tcPr>
                  <w:tcW w:w="1501"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&lt;***&gt;</w:t>
                  </w:r>
                </w:p>
              </w:tc>
              <w:tc>
                <w:tcPr>
                  <w:tcW w:w="851" w:type="dxa"/>
                  <w:vMerge/>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tc>
            </w:tr>
            <w:tr w:rsidR="00203316" w:rsidRPr="005C6969" w:rsidTr="00D63A85">
              <w:trPr>
                <w:tblCellSpacing w:w="5" w:type="nil"/>
              </w:trPr>
              <w:tc>
                <w:tcPr>
                  <w:tcW w:w="475"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302"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867"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289"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040"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639"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443"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501"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851"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r>
            <w:tr w:rsidR="00203316" w:rsidRPr="005C6969" w:rsidTr="00D63A85">
              <w:trPr>
                <w:tblCellSpacing w:w="5" w:type="nil"/>
              </w:trPr>
              <w:tc>
                <w:tcPr>
                  <w:tcW w:w="475"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302"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867"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289"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040"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639"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443"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1501"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c>
                <w:tcPr>
                  <w:tcW w:w="851"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jc w:val="both"/>
                    <w:rPr>
                      <w:rFonts w:ascii="Courier New" w:hAnsi="Courier New" w:cs="Courier New"/>
                    </w:rPr>
                  </w:pPr>
                </w:p>
              </w:tc>
            </w:tr>
            <w:tr w:rsidR="00203316" w:rsidRPr="005C6969" w:rsidTr="00D63A85">
              <w:trPr>
                <w:tblCellSpacing w:w="5" w:type="nil"/>
              </w:trPr>
              <w:tc>
                <w:tcPr>
                  <w:tcW w:w="4973" w:type="dxa"/>
                  <w:gridSpan w:val="5"/>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 xml:space="preserve">   Итого:                             </w:t>
                  </w:r>
                </w:p>
              </w:tc>
              <w:tc>
                <w:tcPr>
                  <w:tcW w:w="1639"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tc>
              <w:tc>
                <w:tcPr>
                  <w:tcW w:w="1443"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tc>
              <w:tc>
                <w:tcPr>
                  <w:tcW w:w="1501"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tc>
              <w:tc>
                <w:tcPr>
                  <w:tcW w:w="851" w:type="dxa"/>
                  <w:tcBorders>
                    <w:left w:val="single" w:sz="8" w:space="0" w:color="auto"/>
                    <w:bottom w:val="single" w:sz="8" w:space="0" w:color="auto"/>
                    <w:right w:val="single" w:sz="8" w:space="0" w:color="auto"/>
                  </w:tcBorders>
                </w:tcPr>
                <w:p w:rsidR="00203316" w:rsidRPr="005C6969" w:rsidRDefault="00203316" w:rsidP="00FE7B98">
                  <w:pPr>
                    <w:autoSpaceDE w:val="0"/>
                    <w:autoSpaceDN w:val="0"/>
                    <w:adjustRightInd w:val="0"/>
                    <w:spacing w:after="0" w:line="240" w:lineRule="auto"/>
                    <w:rPr>
                      <w:rFonts w:ascii="Courier New" w:hAnsi="Courier New" w:cs="Courier New"/>
                    </w:rPr>
                  </w:pPr>
                </w:p>
              </w:tc>
            </w:tr>
          </w:tbl>
          <w:p w:rsidR="0004390C" w:rsidRPr="005C6969" w:rsidRDefault="0004390C" w:rsidP="00FE7B98">
            <w:pPr>
              <w:autoSpaceDE w:val="0"/>
              <w:autoSpaceDN w:val="0"/>
              <w:adjustRightInd w:val="0"/>
              <w:spacing w:after="0" w:line="240" w:lineRule="auto"/>
              <w:rPr>
                <w:rFonts w:ascii="Courier New" w:hAnsi="Courier New" w:cs="Courier New"/>
              </w:rPr>
            </w:pP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Руководитель учреждения _______________ ___________________________</w:t>
            </w:r>
          </w:p>
          <w:p w:rsidR="00027624"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 xml:space="preserve"> </w:t>
            </w:r>
            <w:r w:rsidR="003C70CC" w:rsidRPr="005C6969">
              <w:rPr>
                <w:rFonts w:ascii="Courier New" w:hAnsi="Courier New" w:cs="Courier New"/>
              </w:rPr>
              <w:t xml:space="preserve">                          </w:t>
            </w:r>
            <w:r w:rsidRPr="005C6969">
              <w:rPr>
                <w:rFonts w:ascii="Courier New" w:hAnsi="Courier New" w:cs="Courier New"/>
              </w:rPr>
              <w:t>(</w:t>
            </w:r>
            <w:proofErr w:type="gramStart"/>
            <w:r w:rsidRPr="005C6969">
              <w:rPr>
                <w:rFonts w:ascii="Courier New" w:hAnsi="Courier New" w:cs="Courier New"/>
              </w:rPr>
              <w:t>подп</w:t>
            </w:r>
            <w:r w:rsidR="00027624" w:rsidRPr="005C6969">
              <w:rPr>
                <w:rFonts w:ascii="Courier New" w:hAnsi="Courier New" w:cs="Courier New"/>
              </w:rPr>
              <w:t xml:space="preserve">ись)   </w:t>
            </w:r>
            <w:proofErr w:type="gramEnd"/>
            <w:r w:rsidR="00027624" w:rsidRPr="005C6969">
              <w:rPr>
                <w:rFonts w:ascii="Courier New" w:hAnsi="Courier New" w:cs="Courier New"/>
              </w:rPr>
              <w:t xml:space="preserve">   (расшифровка подписи)</w:t>
            </w: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Главный бухгалтер      _______________ ___________________________</w:t>
            </w:r>
          </w:p>
          <w:p w:rsidR="00203316" w:rsidRPr="005C6969" w:rsidRDefault="00203316" w:rsidP="00FE7B98">
            <w:pPr>
              <w:autoSpaceDE w:val="0"/>
              <w:autoSpaceDN w:val="0"/>
              <w:adjustRightInd w:val="0"/>
              <w:spacing w:after="0" w:line="240" w:lineRule="auto"/>
              <w:rPr>
                <w:rFonts w:ascii="Courier New" w:hAnsi="Courier New" w:cs="Courier New"/>
              </w:rPr>
            </w:pPr>
            <w:r w:rsidRPr="005C6969">
              <w:rPr>
                <w:rFonts w:ascii="Courier New" w:hAnsi="Courier New" w:cs="Courier New"/>
              </w:rPr>
              <w:t xml:space="preserve">М.П.     </w:t>
            </w:r>
            <w:r w:rsidR="003C70CC" w:rsidRPr="005C6969">
              <w:rPr>
                <w:rFonts w:ascii="Courier New" w:hAnsi="Courier New" w:cs="Courier New"/>
              </w:rPr>
              <w:t xml:space="preserve">                  </w:t>
            </w:r>
            <w:r w:rsidRPr="005C6969">
              <w:rPr>
                <w:rFonts w:ascii="Courier New" w:hAnsi="Courier New" w:cs="Courier New"/>
              </w:rPr>
              <w:t>(</w:t>
            </w:r>
            <w:proofErr w:type="gramStart"/>
            <w:r w:rsidRPr="005C6969">
              <w:rPr>
                <w:rFonts w:ascii="Courier New" w:hAnsi="Courier New" w:cs="Courier New"/>
              </w:rPr>
              <w:t xml:space="preserve">подпись)   </w:t>
            </w:r>
            <w:proofErr w:type="gramEnd"/>
            <w:r w:rsidRPr="005C6969">
              <w:rPr>
                <w:rFonts w:ascii="Courier New" w:hAnsi="Courier New" w:cs="Courier New"/>
              </w:rPr>
              <w:t xml:space="preserve">   (расшифровка подписи)</w:t>
            </w:r>
          </w:p>
          <w:p w:rsidR="0004390C" w:rsidRPr="005C6969" w:rsidRDefault="0004390C" w:rsidP="00FE7B98">
            <w:pPr>
              <w:autoSpaceDE w:val="0"/>
              <w:autoSpaceDN w:val="0"/>
              <w:adjustRightInd w:val="0"/>
              <w:spacing w:after="0" w:line="240" w:lineRule="auto"/>
              <w:rPr>
                <w:rFonts w:ascii="Courier New" w:hAnsi="Courier New" w:cs="Courier New"/>
              </w:rPr>
            </w:pPr>
          </w:p>
          <w:p w:rsidR="00203316" w:rsidRPr="00027624" w:rsidRDefault="00203316" w:rsidP="00FE7B98">
            <w:pPr>
              <w:autoSpaceDE w:val="0"/>
              <w:autoSpaceDN w:val="0"/>
              <w:adjustRightInd w:val="0"/>
              <w:spacing w:after="0" w:line="240" w:lineRule="auto"/>
              <w:rPr>
                <w:rFonts w:ascii="Courier New" w:hAnsi="Courier New" w:cs="Courier New"/>
                <w:sz w:val="24"/>
                <w:szCs w:val="24"/>
              </w:rPr>
            </w:pPr>
            <w:r w:rsidRPr="00027624">
              <w:rPr>
                <w:rFonts w:ascii="Courier New" w:hAnsi="Courier New" w:cs="Courier New"/>
                <w:sz w:val="24"/>
                <w:szCs w:val="24"/>
              </w:rPr>
              <w:t xml:space="preserve">    --------------------------------</w:t>
            </w:r>
            <w:bookmarkStart w:id="1" w:name="Par45"/>
            <w:bookmarkEnd w:id="1"/>
          </w:p>
          <w:p w:rsidR="00A64538" w:rsidRDefault="00203316" w:rsidP="00FE7B98">
            <w:pPr>
              <w:autoSpaceDE w:val="0"/>
              <w:autoSpaceDN w:val="0"/>
              <w:adjustRightInd w:val="0"/>
              <w:spacing w:after="0" w:line="240" w:lineRule="auto"/>
              <w:rPr>
                <w:rFonts w:ascii="Courier New" w:hAnsi="Courier New" w:cs="Courier New"/>
                <w:sz w:val="24"/>
                <w:szCs w:val="24"/>
              </w:rPr>
            </w:pPr>
            <w:r w:rsidRPr="00027624">
              <w:rPr>
                <w:rFonts w:ascii="Courier New" w:hAnsi="Courier New" w:cs="Courier New"/>
                <w:sz w:val="24"/>
                <w:szCs w:val="24"/>
              </w:rPr>
              <w:t>&lt;***&gt; - указывается соответствующая статья (подстатья) КОСГУ</w:t>
            </w:r>
          </w:p>
          <w:p w:rsidR="005C6969" w:rsidRDefault="005C6969" w:rsidP="00FE7B98">
            <w:pPr>
              <w:autoSpaceDE w:val="0"/>
              <w:autoSpaceDN w:val="0"/>
              <w:adjustRightInd w:val="0"/>
              <w:spacing w:after="0" w:line="240" w:lineRule="auto"/>
              <w:rPr>
                <w:rFonts w:ascii="Courier New" w:hAnsi="Courier New" w:cs="Courier New"/>
                <w:sz w:val="24"/>
                <w:szCs w:val="24"/>
              </w:rPr>
            </w:pPr>
          </w:p>
          <w:p w:rsidR="005C6969" w:rsidRDefault="005C6969" w:rsidP="00FE7B98">
            <w:pPr>
              <w:autoSpaceDE w:val="0"/>
              <w:autoSpaceDN w:val="0"/>
              <w:adjustRightInd w:val="0"/>
              <w:spacing w:after="0" w:line="240" w:lineRule="auto"/>
              <w:rPr>
                <w:rFonts w:ascii="Courier New" w:hAnsi="Courier New" w:cs="Courier New"/>
                <w:sz w:val="24"/>
                <w:szCs w:val="24"/>
              </w:rPr>
            </w:pPr>
          </w:p>
          <w:p w:rsidR="005C6969" w:rsidRPr="0049665B" w:rsidRDefault="005C6969" w:rsidP="005C6969">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3B6EE3">
              <w:rPr>
                <w:rFonts w:ascii="Times New Roman" w:hAnsi="Times New Roman"/>
                <w:sz w:val="20"/>
                <w:szCs w:val="20"/>
              </w:rPr>
              <w:t xml:space="preserve">                 </w:t>
            </w:r>
            <w:r>
              <w:rPr>
                <w:rFonts w:ascii="Times New Roman" w:hAnsi="Times New Roman"/>
                <w:sz w:val="20"/>
                <w:szCs w:val="20"/>
              </w:rPr>
              <w:t xml:space="preserve">   </w:t>
            </w:r>
            <w:r w:rsidR="00712F39">
              <w:rPr>
                <w:rFonts w:ascii="Times New Roman" w:hAnsi="Times New Roman"/>
                <w:sz w:val="20"/>
                <w:szCs w:val="20"/>
              </w:rPr>
              <w:t xml:space="preserve">  </w:t>
            </w:r>
            <w:r>
              <w:rPr>
                <w:rFonts w:ascii="Times New Roman" w:hAnsi="Times New Roman"/>
                <w:sz w:val="20"/>
                <w:szCs w:val="20"/>
              </w:rPr>
              <w:t xml:space="preserve">         Приложение</w:t>
            </w:r>
            <w:r w:rsidR="00D63A85" w:rsidRPr="00D63A85">
              <w:rPr>
                <w:rFonts w:ascii="Times New Roman" w:hAnsi="Times New Roman"/>
                <w:sz w:val="20"/>
                <w:szCs w:val="20"/>
              </w:rPr>
              <w:t xml:space="preserve"> </w:t>
            </w:r>
            <w:r>
              <w:rPr>
                <w:rFonts w:ascii="Times New Roman" w:hAnsi="Times New Roman"/>
                <w:sz w:val="20"/>
                <w:szCs w:val="20"/>
              </w:rPr>
              <w:t>1</w:t>
            </w:r>
            <w:r w:rsidR="00D63A85" w:rsidRPr="00D63A85">
              <w:rPr>
                <w:rFonts w:ascii="Times New Roman" w:hAnsi="Times New Roman"/>
                <w:sz w:val="20"/>
                <w:szCs w:val="20"/>
              </w:rPr>
              <w:t xml:space="preserve">5 </w:t>
            </w:r>
            <w:r w:rsidRPr="0049665B">
              <w:rPr>
                <w:rFonts w:ascii="Times New Roman" w:hAnsi="Times New Roman"/>
                <w:sz w:val="20"/>
                <w:szCs w:val="20"/>
              </w:rPr>
              <w:t xml:space="preserve">к Порядку открытия и ведения                     </w:t>
            </w:r>
          </w:p>
          <w:p w:rsidR="005C6969" w:rsidRPr="0049665B"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003B6EE3">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5C6969"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w:t>
            </w:r>
            <w:r>
              <w:rPr>
                <w:rFonts w:ascii="Times New Roman" w:hAnsi="Times New Roman"/>
                <w:sz w:val="20"/>
                <w:szCs w:val="20"/>
              </w:rPr>
              <w:t xml:space="preserve">                                                                                            </w:t>
            </w:r>
            <w:r w:rsidR="003B6EE3">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w:t>
            </w:r>
            <w:r>
              <w:rPr>
                <w:rFonts w:ascii="Times New Roman" w:hAnsi="Times New Roman"/>
                <w:sz w:val="20"/>
                <w:szCs w:val="20"/>
              </w:rPr>
              <w:t xml:space="preserve">учреждениям </w:t>
            </w:r>
            <w:proofErr w:type="spellStart"/>
            <w:r>
              <w:rPr>
                <w:rFonts w:ascii="Times New Roman" w:hAnsi="Times New Roman"/>
                <w:sz w:val="20"/>
                <w:szCs w:val="20"/>
              </w:rPr>
              <w:t>Мирнинского</w:t>
            </w:r>
            <w:proofErr w:type="spellEnd"/>
            <w:r>
              <w:rPr>
                <w:rFonts w:ascii="Times New Roman" w:hAnsi="Times New Roman"/>
                <w:sz w:val="20"/>
                <w:szCs w:val="20"/>
              </w:rPr>
              <w:t xml:space="preserve"> района                                                   </w:t>
            </w:r>
          </w:p>
          <w:p w:rsidR="00D63A85" w:rsidRPr="00D63A85" w:rsidRDefault="005C6969" w:rsidP="005C6969">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Республики Саха (Якутия)</w:t>
            </w:r>
            <w:r>
              <w:rPr>
                <w:rFonts w:ascii="Times New Roman" w:hAnsi="Times New Roman"/>
                <w:sz w:val="20"/>
                <w:szCs w:val="20"/>
              </w:rPr>
              <w:t xml:space="preserve">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D63A85" w:rsidRPr="005C6969" w:rsidRDefault="00D63A85" w:rsidP="00D63A85">
            <w:pPr>
              <w:autoSpaceDE w:val="0"/>
              <w:autoSpaceDN w:val="0"/>
              <w:adjustRightInd w:val="0"/>
              <w:jc w:val="center"/>
              <w:rPr>
                <w:rFonts w:ascii="Courier New" w:hAnsi="Courier New" w:cs="Courier New"/>
                <w:sz w:val="18"/>
                <w:szCs w:val="18"/>
              </w:rPr>
            </w:pPr>
            <w:r w:rsidRPr="005C6969">
              <w:rPr>
                <w:rFonts w:ascii="Courier New" w:hAnsi="Courier New" w:cs="Courier New"/>
                <w:sz w:val="18"/>
                <w:szCs w:val="18"/>
              </w:rPr>
              <w:t>РЕЕСТР РАСХОДОВ НА ПРОЕЗД РАБОТНИКОВ</w:t>
            </w:r>
          </w:p>
          <w:p w:rsidR="00D63A85" w:rsidRPr="005C6969" w:rsidRDefault="00D63A85" w:rsidP="00D63A85">
            <w:pPr>
              <w:autoSpaceDE w:val="0"/>
              <w:autoSpaceDN w:val="0"/>
              <w:adjustRightInd w:val="0"/>
              <w:jc w:val="center"/>
              <w:rPr>
                <w:rFonts w:ascii="Courier New" w:hAnsi="Courier New" w:cs="Courier New"/>
                <w:sz w:val="18"/>
                <w:szCs w:val="18"/>
              </w:rPr>
            </w:pPr>
            <w:r w:rsidRPr="005C6969">
              <w:rPr>
                <w:rFonts w:ascii="Courier New" w:hAnsi="Courier New" w:cs="Courier New"/>
                <w:sz w:val="18"/>
                <w:szCs w:val="18"/>
              </w:rPr>
              <w:t>К МЕСТУ ПРОВЕДЕНИЯ ОТПУСКА</w:t>
            </w:r>
          </w:p>
          <w:p w:rsidR="00D63A85" w:rsidRPr="005C6969" w:rsidRDefault="00D63A85" w:rsidP="00D63A85">
            <w:pPr>
              <w:pStyle w:val="ConsPlusNonformat"/>
              <w:widowControl/>
              <w:rPr>
                <w:sz w:val="18"/>
                <w:szCs w:val="18"/>
              </w:rPr>
            </w:pPr>
            <w:r w:rsidRPr="005C6969">
              <w:rPr>
                <w:sz w:val="18"/>
                <w:szCs w:val="18"/>
              </w:rPr>
              <w:t xml:space="preserve">                      N ________ от ________________</w:t>
            </w:r>
          </w:p>
          <w:p w:rsidR="00D63A85" w:rsidRPr="005C6969" w:rsidRDefault="00D63A85" w:rsidP="00D63A85">
            <w:pPr>
              <w:pStyle w:val="ConsPlusNonformat"/>
              <w:widowControl/>
              <w:rPr>
                <w:sz w:val="18"/>
                <w:szCs w:val="18"/>
              </w:rPr>
            </w:pPr>
          </w:p>
          <w:p w:rsidR="00D63A85" w:rsidRPr="005C6969" w:rsidRDefault="00D63A85" w:rsidP="00D63A85">
            <w:pPr>
              <w:pStyle w:val="ConsPlusNonformat"/>
              <w:widowControl/>
              <w:rPr>
                <w:sz w:val="18"/>
                <w:szCs w:val="18"/>
              </w:rPr>
            </w:pPr>
            <w:r w:rsidRPr="005C6969">
              <w:rPr>
                <w:sz w:val="18"/>
                <w:szCs w:val="18"/>
              </w:rPr>
              <w:t xml:space="preserve">            ___________________________________________________</w:t>
            </w:r>
          </w:p>
          <w:p w:rsidR="00D63A85" w:rsidRPr="005C6969" w:rsidRDefault="00D63A85" w:rsidP="00D63A85">
            <w:pPr>
              <w:pStyle w:val="ConsPlusNonformat"/>
              <w:widowControl/>
              <w:rPr>
                <w:sz w:val="18"/>
                <w:szCs w:val="18"/>
              </w:rPr>
            </w:pPr>
            <w:r w:rsidRPr="005C6969">
              <w:rPr>
                <w:sz w:val="18"/>
                <w:szCs w:val="18"/>
              </w:rPr>
              <w:t xml:space="preserve">                    (наименование учреждения)</w:t>
            </w:r>
          </w:p>
          <w:p w:rsidR="00D63A85" w:rsidRPr="005C6969" w:rsidRDefault="00D63A85" w:rsidP="00D63A85">
            <w:pPr>
              <w:pStyle w:val="ConsPlusNonformat"/>
              <w:widowControl/>
              <w:rPr>
                <w:sz w:val="18"/>
                <w:szCs w:val="18"/>
              </w:rPr>
            </w:pPr>
            <w:r w:rsidRPr="005C6969">
              <w:rPr>
                <w:sz w:val="18"/>
                <w:szCs w:val="18"/>
              </w:rPr>
              <w:t xml:space="preserve">            ___________________________________________________</w:t>
            </w:r>
          </w:p>
          <w:p w:rsidR="00D63A85" w:rsidRPr="005C6969" w:rsidRDefault="00D63A85" w:rsidP="00D63A85">
            <w:pPr>
              <w:pStyle w:val="ConsPlusNonformat"/>
              <w:widowControl/>
              <w:rPr>
                <w:sz w:val="18"/>
                <w:szCs w:val="18"/>
              </w:rPr>
            </w:pPr>
            <w:r w:rsidRPr="005C6969">
              <w:rPr>
                <w:sz w:val="18"/>
                <w:szCs w:val="18"/>
              </w:rPr>
              <w:t xml:space="preserve">                        ___________________________</w:t>
            </w:r>
          </w:p>
          <w:p w:rsidR="00D63A85" w:rsidRPr="005C6969" w:rsidRDefault="00D63A85" w:rsidP="00D63A85">
            <w:pPr>
              <w:pStyle w:val="ConsPlusNonformat"/>
              <w:widowControl/>
              <w:rPr>
                <w:sz w:val="18"/>
                <w:szCs w:val="18"/>
              </w:rPr>
            </w:pPr>
            <w:r w:rsidRPr="005C6969">
              <w:rPr>
                <w:sz w:val="18"/>
                <w:szCs w:val="18"/>
              </w:rPr>
              <w:t xml:space="preserve">                            (N лицевого счета)</w:t>
            </w:r>
          </w:p>
          <w:tbl>
            <w:tblPr>
              <w:tblW w:w="0" w:type="auto"/>
              <w:tblInd w:w="70" w:type="dxa"/>
              <w:tblLayout w:type="fixed"/>
              <w:tblCellMar>
                <w:left w:w="70" w:type="dxa"/>
                <w:right w:w="70" w:type="dxa"/>
              </w:tblCellMar>
              <w:tblLook w:val="0000" w:firstRow="0" w:lastRow="0" w:firstColumn="0" w:lastColumn="0" w:noHBand="0" w:noVBand="0"/>
            </w:tblPr>
            <w:tblGrid>
              <w:gridCol w:w="540"/>
              <w:gridCol w:w="945"/>
              <w:gridCol w:w="1350"/>
              <w:gridCol w:w="945"/>
              <w:gridCol w:w="1350"/>
              <w:gridCol w:w="1080"/>
              <w:gridCol w:w="1485"/>
              <w:gridCol w:w="1215"/>
              <w:gridCol w:w="1350"/>
              <w:gridCol w:w="810"/>
              <w:gridCol w:w="1755"/>
            </w:tblGrid>
            <w:tr w:rsidR="00D63A85" w:rsidRPr="005C6969" w:rsidTr="00D63A85">
              <w:trPr>
                <w:cantSplit/>
                <w:trHeight w:val="720"/>
              </w:trPr>
              <w:tc>
                <w:tcPr>
                  <w:tcW w:w="54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 xml:space="preserve">N </w:t>
                  </w:r>
                  <w:r w:rsidRPr="005C6969">
                    <w:rPr>
                      <w:rFonts w:ascii="Courier New" w:hAnsi="Courier New" w:cs="Courier New"/>
                      <w:sz w:val="18"/>
                      <w:szCs w:val="18"/>
                    </w:rPr>
                    <w:br/>
                    <w:t>п/п</w:t>
                  </w:r>
                </w:p>
              </w:tc>
              <w:tc>
                <w:tcPr>
                  <w:tcW w:w="94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Ф.И.О.</w:t>
                  </w:r>
                </w:p>
              </w:tc>
              <w:tc>
                <w:tcPr>
                  <w:tcW w:w="135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Должность</w:t>
                  </w:r>
                </w:p>
              </w:tc>
              <w:tc>
                <w:tcPr>
                  <w:tcW w:w="94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Приказ</w:t>
                  </w:r>
                  <w:r w:rsidRPr="005C6969">
                    <w:rPr>
                      <w:rFonts w:ascii="Courier New" w:hAnsi="Courier New" w:cs="Courier New"/>
                      <w:sz w:val="18"/>
                      <w:szCs w:val="18"/>
                    </w:rPr>
                    <w:br/>
                    <w:t xml:space="preserve">(N,  </w:t>
                  </w:r>
                  <w:r w:rsidRPr="005C6969">
                    <w:rPr>
                      <w:rFonts w:ascii="Courier New" w:hAnsi="Courier New" w:cs="Courier New"/>
                      <w:sz w:val="18"/>
                      <w:szCs w:val="18"/>
                    </w:rPr>
                    <w:br/>
                    <w:t xml:space="preserve">дата) </w:t>
                  </w:r>
                </w:p>
              </w:tc>
              <w:tc>
                <w:tcPr>
                  <w:tcW w:w="135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Авансовый</w:t>
                  </w:r>
                  <w:r w:rsidRPr="005C6969">
                    <w:rPr>
                      <w:rFonts w:ascii="Courier New" w:hAnsi="Courier New" w:cs="Courier New"/>
                      <w:sz w:val="18"/>
                      <w:szCs w:val="18"/>
                    </w:rPr>
                    <w:br/>
                    <w:t xml:space="preserve">отчет  </w:t>
                  </w:r>
                  <w:r w:rsidRPr="005C6969">
                    <w:rPr>
                      <w:rFonts w:ascii="Courier New" w:hAnsi="Courier New" w:cs="Courier New"/>
                      <w:sz w:val="18"/>
                      <w:szCs w:val="18"/>
                    </w:rPr>
                    <w:br/>
                    <w:t xml:space="preserve">или   </w:t>
                  </w:r>
                  <w:r w:rsidRPr="005C6969">
                    <w:rPr>
                      <w:rFonts w:ascii="Courier New" w:hAnsi="Courier New" w:cs="Courier New"/>
                      <w:sz w:val="18"/>
                      <w:szCs w:val="18"/>
                    </w:rPr>
                    <w:br/>
                    <w:t xml:space="preserve">расчет  </w:t>
                  </w:r>
                  <w:r w:rsidRPr="005C6969">
                    <w:rPr>
                      <w:rFonts w:ascii="Courier New" w:hAnsi="Courier New" w:cs="Courier New"/>
                      <w:sz w:val="18"/>
                      <w:szCs w:val="18"/>
                    </w:rPr>
                    <w:br/>
                    <w:t>(N, дата)</w:t>
                  </w:r>
                </w:p>
              </w:tc>
              <w:tc>
                <w:tcPr>
                  <w:tcW w:w="108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 xml:space="preserve">Период </w:t>
                  </w:r>
                  <w:r w:rsidRPr="005C6969">
                    <w:rPr>
                      <w:rFonts w:ascii="Courier New" w:hAnsi="Courier New" w:cs="Courier New"/>
                      <w:sz w:val="18"/>
                      <w:szCs w:val="18"/>
                    </w:rPr>
                    <w:br/>
                    <w:t>проезда в отпуск</w:t>
                  </w:r>
                </w:p>
              </w:tc>
              <w:tc>
                <w:tcPr>
                  <w:tcW w:w="148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 xml:space="preserve">Пункт   </w:t>
                  </w:r>
                  <w:r w:rsidRPr="005C6969">
                    <w:rPr>
                      <w:rFonts w:ascii="Courier New" w:hAnsi="Courier New" w:cs="Courier New"/>
                      <w:sz w:val="18"/>
                      <w:szCs w:val="18"/>
                    </w:rPr>
                    <w:br/>
                    <w:t>назначения</w:t>
                  </w:r>
                </w:p>
              </w:tc>
              <w:tc>
                <w:tcPr>
                  <w:tcW w:w="121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 xml:space="preserve">Маршрут </w:t>
                  </w:r>
                  <w:r w:rsidRPr="005C6969">
                    <w:rPr>
                      <w:rFonts w:ascii="Courier New" w:hAnsi="Courier New" w:cs="Courier New"/>
                      <w:sz w:val="18"/>
                      <w:szCs w:val="18"/>
                    </w:rPr>
                    <w:br/>
                    <w:t>(отрезки</w:t>
                  </w:r>
                  <w:r w:rsidRPr="005C6969">
                    <w:rPr>
                      <w:rFonts w:ascii="Courier New" w:hAnsi="Courier New" w:cs="Courier New"/>
                      <w:sz w:val="18"/>
                      <w:szCs w:val="18"/>
                    </w:rPr>
                    <w:br/>
                    <w:t xml:space="preserve">пути)  </w:t>
                  </w:r>
                </w:p>
              </w:tc>
              <w:tc>
                <w:tcPr>
                  <w:tcW w:w="135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Стоимость</w:t>
                  </w:r>
                  <w:r w:rsidRPr="005C6969">
                    <w:rPr>
                      <w:rFonts w:ascii="Courier New" w:hAnsi="Courier New" w:cs="Courier New"/>
                      <w:sz w:val="18"/>
                      <w:szCs w:val="18"/>
                    </w:rPr>
                    <w:br/>
                    <w:t xml:space="preserve">проезда </w:t>
                  </w:r>
                </w:p>
              </w:tc>
              <w:tc>
                <w:tcPr>
                  <w:tcW w:w="81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Итого</w:t>
                  </w:r>
                </w:p>
              </w:tc>
              <w:tc>
                <w:tcPr>
                  <w:tcW w:w="175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Courier New" w:hAnsi="Courier New" w:cs="Courier New"/>
                      <w:sz w:val="18"/>
                      <w:szCs w:val="18"/>
                    </w:rPr>
                  </w:pPr>
                  <w:r w:rsidRPr="005C6969">
                    <w:rPr>
                      <w:rFonts w:ascii="Courier New" w:hAnsi="Courier New" w:cs="Courier New"/>
                      <w:sz w:val="18"/>
                      <w:szCs w:val="18"/>
                    </w:rPr>
                    <w:t xml:space="preserve">Сумма к   </w:t>
                  </w:r>
                  <w:r w:rsidRPr="005C6969">
                    <w:rPr>
                      <w:rFonts w:ascii="Courier New" w:hAnsi="Courier New" w:cs="Courier New"/>
                      <w:sz w:val="18"/>
                      <w:szCs w:val="18"/>
                    </w:rPr>
                    <w:br/>
                    <w:t>перечислению</w:t>
                  </w:r>
                </w:p>
              </w:tc>
            </w:tr>
            <w:tr w:rsidR="00D63A85" w:rsidRPr="005C6969" w:rsidTr="00D63A85">
              <w:trPr>
                <w:cantSplit/>
                <w:trHeight w:val="789"/>
              </w:trPr>
              <w:tc>
                <w:tcPr>
                  <w:tcW w:w="54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94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35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94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35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08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48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215" w:type="dxa"/>
                  <w:tcBorders>
                    <w:top w:val="single" w:sz="6" w:space="0" w:color="auto"/>
                    <w:left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350" w:type="dxa"/>
                  <w:tcBorders>
                    <w:top w:val="single" w:sz="6" w:space="0" w:color="auto"/>
                    <w:left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81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75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r>
            <w:tr w:rsidR="00D63A85" w:rsidRPr="005C6969" w:rsidTr="00D63A85">
              <w:trPr>
                <w:cantSplit/>
                <w:trHeight w:val="789"/>
              </w:trPr>
              <w:tc>
                <w:tcPr>
                  <w:tcW w:w="54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94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35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94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35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08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48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215" w:type="dxa"/>
                  <w:tcBorders>
                    <w:top w:val="single" w:sz="6" w:space="0" w:color="auto"/>
                    <w:left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350" w:type="dxa"/>
                  <w:tcBorders>
                    <w:top w:val="single" w:sz="6" w:space="0" w:color="auto"/>
                    <w:left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810"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c>
                <w:tcPr>
                  <w:tcW w:w="175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r>
            <w:tr w:rsidR="00D63A85" w:rsidRPr="005C6969" w:rsidTr="00D63A85">
              <w:trPr>
                <w:cantSplit/>
                <w:trHeight w:val="240"/>
              </w:trPr>
              <w:tc>
                <w:tcPr>
                  <w:tcW w:w="11070" w:type="dxa"/>
                  <w:gridSpan w:val="10"/>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r w:rsidRPr="005C6969">
                    <w:rPr>
                      <w:rFonts w:ascii="Times New Roman" w:hAnsi="Times New Roman" w:cs="Times New Roman"/>
                      <w:sz w:val="18"/>
                      <w:szCs w:val="18"/>
                    </w:rPr>
                    <w:t xml:space="preserve">ИТОГО                                      </w:t>
                  </w:r>
                </w:p>
              </w:tc>
              <w:tc>
                <w:tcPr>
                  <w:tcW w:w="1755" w:type="dxa"/>
                  <w:tcBorders>
                    <w:top w:val="single" w:sz="6" w:space="0" w:color="auto"/>
                    <w:left w:val="single" w:sz="6" w:space="0" w:color="auto"/>
                    <w:bottom w:val="single" w:sz="6" w:space="0" w:color="auto"/>
                    <w:right w:val="single" w:sz="6" w:space="0" w:color="auto"/>
                  </w:tcBorders>
                </w:tcPr>
                <w:p w:rsidR="00D63A85" w:rsidRPr="005C6969" w:rsidRDefault="00D63A85" w:rsidP="00D63A85">
                  <w:pPr>
                    <w:pStyle w:val="ConsPlusCell"/>
                    <w:widowControl/>
                    <w:rPr>
                      <w:rFonts w:ascii="Times New Roman" w:hAnsi="Times New Roman" w:cs="Times New Roman"/>
                      <w:sz w:val="18"/>
                      <w:szCs w:val="18"/>
                    </w:rPr>
                  </w:pPr>
                </w:p>
              </w:tc>
            </w:tr>
          </w:tbl>
          <w:p w:rsidR="00D63A85" w:rsidRPr="005C6969" w:rsidRDefault="00D63A85" w:rsidP="00D63A85">
            <w:pPr>
              <w:adjustRightInd w:val="0"/>
              <w:rPr>
                <w:sz w:val="18"/>
                <w:szCs w:val="18"/>
              </w:rPr>
            </w:pPr>
          </w:p>
          <w:p w:rsidR="00D63A85" w:rsidRPr="005C6969" w:rsidRDefault="00D63A85" w:rsidP="00D63A85">
            <w:pPr>
              <w:pStyle w:val="ConsPlusNonformat"/>
              <w:widowControl/>
              <w:rPr>
                <w:sz w:val="18"/>
                <w:szCs w:val="18"/>
              </w:rPr>
            </w:pPr>
            <w:r w:rsidRPr="005C6969">
              <w:rPr>
                <w:sz w:val="18"/>
                <w:szCs w:val="18"/>
              </w:rPr>
              <w:t>Руководитель учреждения         _____________ ______________________</w:t>
            </w:r>
          </w:p>
          <w:p w:rsidR="00D63A85" w:rsidRDefault="00D63A85" w:rsidP="00D63A85">
            <w:pPr>
              <w:pStyle w:val="ConsPlusNonformat"/>
              <w:widowControl/>
            </w:pPr>
            <w:r w:rsidRPr="00BC3C47">
              <w:t xml:space="preserve">                                  (</w:t>
            </w:r>
            <w:proofErr w:type="gramStart"/>
            <w:r w:rsidRPr="00BC3C47">
              <w:t xml:space="preserve">подпись)   </w:t>
            </w:r>
            <w:proofErr w:type="gramEnd"/>
            <w:r w:rsidRPr="00BC3C47">
              <w:t xml:space="preserve"> (расшифровка подписи)</w:t>
            </w:r>
          </w:p>
          <w:p w:rsidR="00D63A85" w:rsidRPr="00BC3C47" w:rsidRDefault="001676BE" w:rsidP="00D63A85">
            <w:pPr>
              <w:pStyle w:val="ConsPlusNonformat"/>
              <w:widowControl/>
            </w:pPr>
            <w:r w:rsidRPr="00BC3C47">
              <w:t>М.П.</w:t>
            </w:r>
          </w:p>
          <w:p w:rsidR="00D63A85" w:rsidRPr="00BC3C47" w:rsidRDefault="00D63A85" w:rsidP="00D63A85">
            <w:pPr>
              <w:pStyle w:val="ConsPlusNonformat"/>
              <w:widowControl/>
            </w:pPr>
            <w:r w:rsidRPr="00BC3C47">
              <w:t>Главный бухгалтер               _____________ ______________________</w:t>
            </w:r>
          </w:p>
          <w:p w:rsidR="00A64538" w:rsidRDefault="00D63A85" w:rsidP="00A622AC">
            <w:pPr>
              <w:pStyle w:val="ConsPlusNonformat"/>
              <w:widowControl/>
              <w:rPr>
                <w:sz w:val="24"/>
                <w:szCs w:val="24"/>
              </w:rPr>
            </w:pPr>
            <w:r w:rsidRPr="00BC3C47">
              <w:t xml:space="preserve">                                  (</w:t>
            </w:r>
            <w:proofErr w:type="gramStart"/>
            <w:r w:rsidRPr="00BC3C47">
              <w:t xml:space="preserve">подпись)   </w:t>
            </w:r>
            <w:proofErr w:type="gramEnd"/>
            <w:r w:rsidRPr="00BC3C47">
              <w:t xml:space="preserve"> (расшифровка подписи)                        </w:t>
            </w:r>
          </w:p>
          <w:tbl>
            <w:tblPr>
              <w:tblW w:w="15136" w:type="dxa"/>
              <w:tblInd w:w="140" w:type="dxa"/>
              <w:tblLayout w:type="fixed"/>
              <w:tblLook w:val="0000" w:firstRow="0" w:lastRow="0" w:firstColumn="0" w:lastColumn="0" w:noHBand="0" w:noVBand="0"/>
            </w:tblPr>
            <w:tblGrid>
              <w:gridCol w:w="15136"/>
            </w:tblGrid>
            <w:tr w:rsidR="00A64538" w:rsidRPr="00215622" w:rsidTr="00D63A85">
              <w:trPr>
                <w:trHeight w:val="8374"/>
              </w:trPr>
              <w:tc>
                <w:tcPr>
                  <w:tcW w:w="15136" w:type="dxa"/>
                </w:tcPr>
                <w:p w:rsidR="005C6969" w:rsidRPr="0049665B" w:rsidRDefault="005C6969" w:rsidP="005C6969">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712F39">
                    <w:rPr>
                      <w:rFonts w:ascii="Times New Roman" w:hAnsi="Times New Roman"/>
                      <w:sz w:val="20"/>
                      <w:szCs w:val="20"/>
                    </w:rPr>
                    <w:t xml:space="preserve"> </w:t>
                  </w:r>
                  <w:r>
                    <w:rPr>
                      <w:rFonts w:ascii="Times New Roman" w:hAnsi="Times New Roman"/>
                      <w:sz w:val="20"/>
                      <w:szCs w:val="20"/>
                    </w:rPr>
                    <w:t xml:space="preserve">        </w:t>
                  </w:r>
                  <w:r w:rsidR="00A64538" w:rsidRPr="00585CA0">
                    <w:rPr>
                      <w:rFonts w:ascii="Times New Roman" w:hAnsi="Times New Roman"/>
                      <w:sz w:val="20"/>
                      <w:szCs w:val="20"/>
                    </w:rPr>
                    <w:t>Приложение 1</w:t>
                  </w:r>
                  <w:r w:rsidR="00A64538">
                    <w:rPr>
                      <w:rFonts w:ascii="Times New Roman" w:hAnsi="Times New Roman"/>
                      <w:sz w:val="20"/>
                      <w:szCs w:val="20"/>
                    </w:rPr>
                    <w:t>6</w:t>
                  </w:r>
                  <w:r w:rsidR="00A64538"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5C6969" w:rsidRPr="0049665B"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5C6969" w:rsidRPr="0049665B"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A64538" w:rsidRPr="00585CA0" w:rsidRDefault="005C6969" w:rsidP="005C6969">
                  <w:pPr>
                    <w:tabs>
                      <w:tab w:val="left" w:pos="709"/>
                    </w:tabs>
                    <w:adjustRightInd w:val="0"/>
                    <w:spacing w:after="0"/>
                    <w:ind w:left="284"/>
                    <w:contextualSpacing/>
                    <w:jc w:val="center"/>
                    <w:rPr>
                      <w:rFonts w:ascii="Times New Roman" w:hAnsi="Times New Roman"/>
                      <w:sz w:val="20"/>
                      <w:szCs w:val="20"/>
                    </w:rPr>
                  </w:pPr>
                  <w:r>
                    <w:rPr>
                      <w:rFonts w:ascii="Times New Roman" w:hAnsi="Times New Roman"/>
                      <w:sz w:val="20"/>
                      <w:szCs w:val="20"/>
                    </w:rPr>
                    <w:t xml:space="preserve">                                                                                                                                                                                                                        </w:t>
                  </w: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center"/>
                    <w:rPr>
                      <w:rFonts w:ascii="Times New Roman" w:hAnsi="Times New Roman"/>
                      <w:sz w:val="20"/>
                      <w:szCs w:val="20"/>
                    </w:rPr>
                  </w:pPr>
                  <w:r>
                    <w:rPr>
                      <w:rFonts w:ascii="Times New Roman" w:hAnsi="Times New Roman"/>
                      <w:sz w:val="20"/>
                      <w:szCs w:val="20"/>
                    </w:rPr>
                    <w:t xml:space="preserve">                                                                                                                                                                                                                          </w:t>
                  </w:r>
                  <w:r w:rsidRPr="006378BF">
                    <w:rPr>
                      <w:rFonts w:ascii="Times New Roman" w:hAnsi="Times New Roman"/>
                      <w:sz w:val="20"/>
                      <w:szCs w:val="20"/>
                    </w:rPr>
                    <w:t>от «20» февраля 2025г. №</w:t>
                  </w:r>
                  <w:r>
                    <w:rPr>
                      <w:rFonts w:ascii="Times New Roman" w:hAnsi="Times New Roman"/>
                      <w:sz w:val="20"/>
                      <w:szCs w:val="20"/>
                    </w:rPr>
                    <w:t xml:space="preserve"> 10</w:t>
                  </w:r>
                </w:p>
                <w:p w:rsidR="00A64538" w:rsidRPr="00AC0C73" w:rsidRDefault="00A64538" w:rsidP="00A64538">
                  <w:pPr>
                    <w:tabs>
                      <w:tab w:val="left" w:pos="709"/>
                    </w:tabs>
                    <w:adjustRightInd w:val="0"/>
                    <w:spacing w:after="0" w:line="240" w:lineRule="auto"/>
                    <w:ind w:left="284"/>
                    <w:contextualSpacing/>
                    <w:jc w:val="right"/>
                    <w:rPr>
                      <w:rFonts w:ascii="Times New Roman" w:hAnsi="Times New Roman"/>
                      <w:sz w:val="20"/>
                      <w:szCs w:val="20"/>
                    </w:rPr>
                  </w:pPr>
                </w:p>
                <w:p w:rsidR="00A64538" w:rsidRPr="00215622" w:rsidRDefault="00A64538" w:rsidP="00A64538">
                  <w:pPr>
                    <w:autoSpaceDE w:val="0"/>
                    <w:autoSpaceDN w:val="0"/>
                    <w:adjustRightInd w:val="0"/>
                    <w:jc w:val="center"/>
                    <w:rPr>
                      <w:rFonts w:ascii="Courier New" w:hAnsi="Courier New" w:cs="Courier New"/>
                      <w:sz w:val="20"/>
                      <w:szCs w:val="20"/>
                    </w:rPr>
                  </w:pPr>
                  <w:r w:rsidRPr="00215622">
                    <w:rPr>
                      <w:rFonts w:ascii="Courier New" w:hAnsi="Courier New" w:cs="Courier New"/>
                      <w:sz w:val="20"/>
                      <w:szCs w:val="20"/>
                    </w:rPr>
                    <w:t>РЕЕСТР КОМАНДИРОВОЧНЫХ РАСХОДОВ</w:t>
                  </w:r>
                </w:p>
                <w:p w:rsidR="00A64538" w:rsidRPr="00215622" w:rsidRDefault="00A64538" w:rsidP="00A64538">
                  <w:pPr>
                    <w:autoSpaceDE w:val="0"/>
                    <w:autoSpaceDN w:val="0"/>
                    <w:adjustRightInd w:val="0"/>
                    <w:jc w:val="center"/>
                    <w:rPr>
                      <w:rFonts w:ascii="Courier New" w:hAnsi="Courier New" w:cs="Courier New"/>
                      <w:sz w:val="20"/>
                      <w:szCs w:val="20"/>
                    </w:rPr>
                  </w:pPr>
                  <w:r>
                    <w:rPr>
                      <w:rFonts w:ascii="Courier New" w:hAnsi="Courier New" w:cs="Courier New"/>
                      <w:sz w:val="20"/>
                      <w:szCs w:val="20"/>
                    </w:rPr>
                    <w:t>№</w:t>
                  </w:r>
                  <w:r w:rsidRPr="00215622">
                    <w:rPr>
                      <w:rFonts w:ascii="Courier New" w:hAnsi="Courier New" w:cs="Courier New"/>
                      <w:sz w:val="20"/>
                      <w:szCs w:val="20"/>
                    </w:rPr>
                    <w:t>_________ от _____________________</w:t>
                  </w:r>
                </w:p>
                <w:p w:rsidR="00A64538" w:rsidRPr="00215622" w:rsidRDefault="00A64538" w:rsidP="00A64538">
                  <w:pPr>
                    <w:pStyle w:val="ConsPlusNonformat"/>
                    <w:widowControl/>
                    <w:jc w:val="center"/>
                  </w:pPr>
                  <w:r w:rsidRPr="00215622">
                    <w:t>___________________________________________________________________________</w:t>
                  </w:r>
                </w:p>
                <w:p w:rsidR="00A64538" w:rsidRPr="00215622" w:rsidRDefault="00A64538" w:rsidP="00A64538">
                  <w:pPr>
                    <w:pStyle w:val="ConsPlusNonformat"/>
                    <w:widowControl/>
                    <w:jc w:val="center"/>
                  </w:pPr>
                  <w:r w:rsidRPr="00215622">
                    <w:t>(наименование учреждения)</w:t>
                  </w:r>
                </w:p>
                <w:p w:rsidR="00A64538" w:rsidRPr="00215622" w:rsidRDefault="00A64538" w:rsidP="00A64538">
                  <w:pPr>
                    <w:pStyle w:val="ConsPlusNonformat"/>
                    <w:widowControl/>
                    <w:jc w:val="center"/>
                  </w:pPr>
                  <w:r w:rsidRPr="00215622">
                    <w:t>__________________________________</w:t>
                  </w:r>
                </w:p>
                <w:p w:rsidR="00A64538" w:rsidRPr="00215622" w:rsidRDefault="00A64538" w:rsidP="00A64538">
                  <w:pPr>
                    <w:pStyle w:val="ConsPlusNonformat"/>
                    <w:widowControl/>
                    <w:jc w:val="center"/>
                  </w:pPr>
                  <w:r w:rsidRPr="00215622">
                    <w:t>(N лицевого счета)</w:t>
                  </w:r>
                </w:p>
                <w:p w:rsidR="00A64538" w:rsidRPr="00215622" w:rsidRDefault="00A64538" w:rsidP="00A64538">
                  <w:pPr>
                    <w:pStyle w:val="ConsPlusNonformat"/>
                    <w:widowControl/>
                    <w:jc w:val="center"/>
                  </w:pPr>
                </w:p>
                <w:tbl>
                  <w:tblPr>
                    <w:tblW w:w="13768" w:type="dxa"/>
                    <w:tblInd w:w="226" w:type="dxa"/>
                    <w:tblLayout w:type="fixed"/>
                    <w:tblCellMar>
                      <w:left w:w="70" w:type="dxa"/>
                      <w:right w:w="70" w:type="dxa"/>
                    </w:tblCellMar>
                    <w:tblLook w:val="0000" w:firstRow="0" w:lastRow="0" w:firstColumn="0" w:lastColumn="0" w:noHBand="0" w:noVBand="0"/>
                  </w:tblPr>
                  <w:tblGrid>
                    <w:gridCol w:w="443"/>
                    <w:gridCol w:w="851"/>
                    <w:gridCol w:w="1134"/>
                    <w:gridCol w:w="850"/>
                    <w:gridCol w:w="992"/>
                    <w:gridCol w:w="709"/>
                    <w:gridCol w:w="992"/>
                    <w:gridCol w:w="993"/>
                    <w:gridCol w:w="708"/>
                    <w:gridCol w:w="709"/>
                    <w:gridCol w:w="709"/>
                    <w:gridCol w:w="709"/>
                    <w:gridCol w:w="992"/>
                    <w:gridCol w:w="709"/>
                    <w:gridCol w:w="708"/>
                    <w:gridCol w:w="1560"/>
                  </w:tblGrid>
                  <w:tr w:rsidR="00A64538" w:rsidRPr="00215622" w:rsidTr="00D63A85">
                    <w:trPr>
                      <w:cantSplit/>
                      <w:trHeight w:val="240"/>
                    </w:trPr>
                    <w:tc>
                      <w:tcPr>
                        <w:tcW w:w="443"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br/>
                        </w:r>
                        <w:r w:rsidRPr="00215622">
                          <w:rPr>
                            <w:rFonts w:ascii="Courier New" w:hAnsi="Courier New" w:cs="Courier New"/>
                            <w:sz w:val="20"/>
                            <w:szCs w:val="20"/>
                          </w:rPr>
                          <w:br/>
                        </w:r>
                        <w:r>
                          <w:rPr>
                            <w:rFonts w:ascii="Courier New" w:hAnsi="Courier New" w:cs="Courier New"/>
                            <w:sz w:val="20"/>
                            <w:szCs w:val="20"/>
                          </w:rPr>
                          <w:t>№</w:t>
                        </w:r>
                        <w:r w:rsidRPr="00215622">
                          <w:rPr>
                            <w:rFonts w:ascii="Courier New" w:hAnsi="Courier New" w:cs="Courier New"/>
                            <w:sz w:val="20"/>
                            <w:szCs w:val="20"/>
                          </w:rPr>
                          <w:t xml:space="preserve"> </w:t>
                        </w:r>
                        <w:r w:rsidRPr="00215622">
                          <w:rPr>
                            <w:rFonts w:ascii="Courier New" w:hAnsi="Courier New" w:cs="Courier New"/>
                            <w:sz w:val="20"/>
                            <w:szCs w:val="20"/>
                          </w:rPr>
                          <w:br/>
                          <w:t>п/п</w:t>
                        </w:r>
                      </w:p>
                    </w:tc>
                    <w:tc>
                      <w:tcPr>
                        <w:tcW w:w="851"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br/>
                        </w:r>
                        <w:r w:rsidRPr="00215622">
                          <w:rPr>
                            <w:rFonts w:ascii="Courier New" w:hAnsi="Courier New" w:cs="Courier New"/>
                            <w:sz w:val="20"/>
                            <w:szCs w:val="20"/>
                          </w:rPr>
                          <w:br/>
                          <w:t>Ф.И.О.</w:t>
                        </w:r>
                      </w:p>
                    </w:tc>
                    <w:tc>
                      <w:tcPr>
                        <w:tcW w:w="1134"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br/>
                        </w:r>
                        <w:r w:rsidRPr="00215622">
                          <w:rPr>
                            <w:rFonts w:ascii="Courier New" w:hAnsi="Courier New" w:cs="Courier New"/>
                            <w:sz w:val="20"/>
                            <w:szCs w:val="20"/>
                          </w:rPr>
                          <w:br/>
                          <w:t>Должность</w:t>
                        </w:r>
                      </w:p>
                    </w:tc>
                    <w:tc>
                      <w:tcPr>
                        <w:tcW w:w="850"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br/>
                          <w:t>Приказ</w:t>
                        </w:r>
                        <w:r w:rsidRPr="00215622">
                          <w:rPr>
                            <w:rFonts w:ascii="Courier New" w:hAnsi="Courier New" w:cs="Courier New"/>
                            <w:sz w:val="20"/>
                            <w:szCs w:val="20"/>
                          </w:rPr>
                          <w:br/>
                          <w:t>(</w:t>
                        </w:r>
                        <w:r>
                          <w:rPr>
                            <w:rFonts w:ascii="Courier New" w:hAnsi="Courier New" w:cs="Courier New"/>
                            <w:sz w:val="20"/>
                            <w:szCs w:val="20"/>
                          </w:rPr>
                          <w:t>№</w:t>
                        </w:r>
                        <w:r w:rsidRPr="00215622">
                          <w:rPr>
                            <w:rFonts w:ascii="Courier New" w:hAnsi="Courier New" w:cs="Courier New"/>
                            <w:sz w:val="20"/>
                            <w:szCs w:val="20"/>
                          </w:rPr>
                          <w:t xml:space="preserve">,  </w:t>
                        </w:r>
                        <w:r w:rsidRPr="00215622">
                          <w:rPr>
                            <w:rFonts w:ascii="Courier New" w:hAnsi="Courier New" w:cs="Courier New"/>
                            <w:sz w:val="20"/>
                            <w:szCs w:val="20"/>
                          </w:rPr>
                          <w:br/>
                          <w:t xml:space="preserve">дата) </w:t>
                        </w:r>
                      </w:p>
                    </w:tc>
                    <w:tc>
                      <w:tcPr>
                        <w:tcW w:w="992"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br/>
                          <w:t xml:space="preserve">Цель  </w:t>
                        </w:r>
                        <w:r w:rsidRPr="00215622">
                          <w:rPr>
                            <w:rFonts w:ascii="Courier New" w:hAnsi="Courier New" w:cs="Courier New"/>
                            <w:sz w:val="20"/>
                            <w:szCs w:val="20"/>
                          </w:rPr>
                          <w:br/>
                        </w:r>
                        <w:proofErr w:type="spellStart"/>
                        <w:r w:rsidRPr="00215622">
                          <w:rPr>
                            <w:rFonts w:ascii="Courier New" w:hAnsi="Courier New" w:cs="Courier New"/>
                            <w:sz w:val="20"/>
                            <w:szCs w:val="20"/>
                          </w:rPr>
                          <w:t>команди</w:t>
                        </w:r>
                        <w:proofErr w:type="spellEnd"/>
                        <w:r w:rsidRPr="00215622">
                          <w:rPr>
                            <w:rFonts w:ascii="Courier New" w:hAnsi="Courier New" w:cs="Courier New"/>
                            <w:sz w:val="20"/>
                            <w:szCs w:val="20"/>
                          </w:rPr>
                          <w:t>-</w:t>
                        </w:r>
                        <w:r w:rsidRPr="00215622">
                          <w:rPr>
                            <w:rFonts w:ascii="Courier New" w:hAnsi="Courier New" w:cs="Courier New"/>
                            <w:sz w:val="20"/>
                            <w:szCs w:val="20"/>
                          </w:rPr>
                          <w:br/>
                        </w:r>
                        <w:proofErr w:type="spellStart"/>
                        <w:r w:rsidRPr="00215622">
                          <w:rPr>
                            <w:rFonts w:ascii="Courier New" w:hAnsi="Courier New" w:cs="Courier New"/>
                            <w:sz w:val="20"/>
                            <w:szCs w:val="20"/>
                          </w:rPr>
                          <w:t>ровки</w:t>
                        </w:r>
                        <w:proofErr w:type="spellEnd"/>
                      </w:p>
                    </w:tc>
                    <w:tc>
                      <w:tcPr>
                        <w:tcW w:w="709"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br/>
                          <w:t xml:space="preserve">Пункт </w:t>
                        </w:r>
                        <w:r w:rsidRPr="00215622">
                          <w:rPr>
                            <w:rFonts w:ascii="Courier New" w:hAnsi="Courier New" w:cs="Courier New"/>
                            <w:sz w:val="20"/>
                            <w:szCs w:val="20"/>
                          </w:rPr>
                          <w:br/>
                        </w:r>
                        <w:proofErr w:type="spellStart"/>
                        <w:r w:rsidRPr="00215622">
                          <w:rPr>
                            <w:rFonts w:ascii="Courier New" w:hAnsi="Courier New" w:cs="Courier New"/>
                            <w:sz w:val="20"/>
                            <w:szCs w:val="20"/>
                          </w:rPr>
                          <w:t>назна</w:t>
                        </w:r>
                        <w:proofErr w:type="spellEnd"/>
                        <w:r w:rsidRPr="00215622">
                          <w:rPr>
                            <w:rFonts w:ascii="Courier New" w:hAnsi="Courier New" w:cs="Courier New"/>
                            <w:sz w:val="20"/>
                            <w:szCs w:val="20"/>
                          </w:rPr>
                          <w:t>-</w:t>
                        </w:r>
                        <w:r w:rsidRPr="00215622">
                          <w:rPr>
                            <w:rFonts w:ascii="Courier New" w:hAnsi="Courier New" w:cs="Courier New"/>
                            <w:sz w:val="20"/>
                            <w:szCs w:val="20"/>
                          </w:rPr>
                          <w:br/>
                        </w:r>
                        <w:proofErr w:type="spellStart"/>
                        <w:r w:rsidRPr="00215622">
                          <w:rPr>
                            <w:rFonts w:ascii="Courier New" w:hAnsi="Courier New" w:cs="Courier New"/>
                            <w:sz w:val="20"/>
                            <w:szCs w:val="20"/>
                          </w:rPr>
                          <w:t>чения</w:t>
                        </w:r>
                        <w:proofErr w:type="spellEnd"/>
                      </w:p>
                    </w:tc>
                    <w:tc>
                      <w:tcPr>
                        <w:tcW w:w="992"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br/>
                          <w:t xml:space="preserve">Срок  </w:t>
                        </w:r>
                        <w:r w:rsidRPr="00215622">
                          <w:rPr>
                            <w:rFonts w:ascii="Courier New" w:hAnsi="Courier New" w:cs="Courier New"/>
                            <w:sz w:val="20"/>
                            <w:szCs w:val="20"/>
                          </w:rPr>
                          <w:br/>
                        </w:r>
                        <w:proofErr w:type="spellStart"/>
                        <w:r w:rsidRPr="00215622">
                          <w:rPr>
                            <w:rFonts w:ascii="Courier New" w:hAnsi="Courier New" w:cs="Courier New"/>
                            <w:sz w:val="20"/>
                            <w:szCs w:val="20"/>
                          </w:rPr>
                          <w:t>команди</w:t>
                        </w:r>
                        <w:proofErr w:type="spellEnd"/>
                        <w:r w:rsidRPr="00215622">
                          <w:rPr>
                            <w:rFonts w:ascii="Courier New" w:hAnsi="Courier New" w:cs="Courier New"/>
                            <w:sz w:val="20"/>
                            <w:szCs w:val="20"/>
                          </w:rPr>
                          <w:t>-</w:t>
                        </w:r>
                        <w:r w:rsidRPr="00215622">
                          <w:rPr>
                            <w:rFonts w:ascii="Courier New" w:hAnsi="Courier New" w:cs="Courier New"/>
                            <w:sz w:val="20"/>
                            <w:szCs w:val="20"/>
                          </w:rPr>
                          <w:br/>
                        </w:r>
                        <w:proofErr w:type="spellStart"/>
                        <w:r w:rsidRPr="00215622">
                          <w:rPr>
                            <w:rFonts w:ascii="Courier New" w:hAnsi="Courier New" w:cs="Courier New"/>
                            <w:sz w:val="20"/>
                            <w:szCs w:val="20"/>
                          </w:rPr>
                          <w:t>ровки</w:t>
                        </w:r>
                        <w:proofErr w:type="spellEnd"/>
                      </w:p>
                    </w:tc>
                    <w:tc>
                      <w:tcPr>
                        <w:tcW w:w="993"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br/>
                        </w:r>
                        <w:proofErr w:type="spellStart"/>
                        <w:r w:rsidRPr="00215622">
                          <w:rPr>
                            <w:rFonts w:ascii="Courier New" w:hAnsi="Courier New" w:cs="Courier New"/>
                            <w:sz w:val="20"/>
                            <w:szCs w:val="20"/>
                          </w:rPr>
                          <w:t>Авансо</w:t>
                        </w:r>
                        <w:proofErr w:type="spellEnd"/>
                        <w:r w:rsidRPr="00215622">
                          <w:rPr>
                            <w:rFonts w:ascii="Courier New" w:hAnsi="Courier New" w:cs="Courier New"/>
                            <w:sz w:val="20"/>
                            <w:szCs w:val="20"/>
                          </w:rPr>
                          <w:t>-вый</w:t>
                        </w:r>
                        <w:r w:rsidRPr="00215622">
                          <w:rPr>
                            <w:rFonts w:ascii="Courier New" w:hAnsi="Courier New" w:cs="Courier New"/>
                            <w:sz w:val="20"/>
                            <w:szCs w:val="20"/>
                          </w:rPr>
                          <w:br/>
                          <w:t xml:space="preserve">отчет  </w:t>
                        </w:r>
                        <w:r w:rsidRPr="00215622">
                          <w:rPr>
                            <w:rFonts w:ascii="Courier New" w:hAnsi="Courier New" w:cs="Courier New"/>
                            <w:sz w:val="20"/>
                            <w:szCs w:val="20"/>
                          </w:rPr>
                          <w:br/>
                          <w:t>(</w:t>
                        </w:r>
                        <w:r>
                          <w:rPr>
                            <w:rFonts w:ascii="Courier New" w:hAnsi="Courier New" w:cs="Courier New"/>
                            <w:sz w:val="20"/>
                            <w:szCs w:val="20"/>
                          </w:rPr>
                          <w:t>№</w:t>
                        </w:r>
                        <w:r w:rsidRPr="00215622">
                          <w:rPr>
                            <w:rFonts w:ascii="Courier New" w:hAnsi="Courier New" w:cs="Courier New"/>
                            <w:sz w:val="20"/>
                            <w:szCs w:val="20"/>
                          </w:rPr>
                          <w:t>, дата) или п/о</w:t>
                        </w:r>
                      </w:p>
                    </w:tc>
                    <w:tc>
                      <w:tcPr>
                        <w:tcW w:w="4536" w:type="dxa"/>
                        <w:gridSpan w:val="6"/>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jc w:val="center"/>
                          <w:rPr>
                            <w:rFonts w:ascii="Courier New" w:hAnsi="Courier New" w:cs="Courier New"/>
                            <w:sz w:val="20"/>
                            <w:szCs w:val="20"/>
                          </w:rPr>
                        </w:pPr>
                        <w:r w:rsidRPr="00215622">
                          <w:rPr>
                            <w:rFonts w:ascii="Courier New" w:hAnsi="Courier New" w:cs="Courier New"/>
                            <w:sz w:val="20"/>
                            <w:szCs w:val="20"/>
                          </w:rPr>
                          <w:t>Командировочные расходы, руб.</w:t>
                        </w:r>
                      </w:p>
                    </w:tc>
                    <w:tc>
                      <w:tcPr>
                        <w:tcW w:w="708"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br/>
                        </w:r>
                        <w:r w:rsidRPr="00215622">
                          <w:rPr>
                            <w:rFonts w:ascii="Courier New" w:hAnsi="Courier New" w:cs="Courier New"/>
                            <w:sz w:val="20"/>
                            <w:szCs w:val="20"/>
                          </w:rPr>
                          <w:br/>
                        </w:r>
                        <w:r w:rsidRPr="00215622">
                          <w:rPr>
                            <w:rFonts w:ascii="Courier New" w:hAnsi="Courier New" w:cs="Courier New"/>
                            <w:sz w:val="20"/>
                            <w:szCs w:val="20"/>
                          </w:rPr>
                          <w:br/>
                          <w:t>Итого</w:t>
                        </w:r>
                      </w:p>
                    </w:tc>
                    <w:tc>
                      <w:tcPr>
                        <w:tcW w:w="1560" w:type="dxa"/>
                        <w:vMerge w:val="restart"/>
                        <w:tcBorders>
                          <w:top w:val="single" w:sz="6" w:space="0" w:color="auto"/>
                          <w:left w:val="single" w:sz="6" w:space="0" w:color="auto"/>
                          <w:bottom w:val="nil"/>
                          <w:right w:val="single" w:sz="6" w:space="0" w:color="auto"/>
                        </w:tcBorders>
                      </w:tcPr>
                      <w:p w:rsidR="00A64538" w:rsidRPr="00215622" w:rsidRDefault="00A64538" w:rsidP="00A64538">
                        <w:pPr>
                          <w:pStyle w:val="ConsPlusCell"/>
                          <w:widowControl/>
                          <w:jc w:val="center"/>
                          <w:rPr>
                            <w:rFonts w:ascii="Courier New" w:hAnsi="Courier New" w:cs="Courier New"/>
                            <w:sz w:val="20"/>
                            <w:szCs w:val="20"/>
                          </w:rPr>
                        </w:pPr>
                        <w:r w:rsidRPr="00215622">
                          <w:rPr>
                            <w:rFonts w:ascii="Courier New" w:hAnsi="Courier New" w:cs="Courier New"/>
                            <w:sz w:val="20"/>
                            <w:szCs w:val="20"/>
                          </w:rPr>
                          <w:br/>
                          <w:t xml:space="preserve">Сумма к   </w:t>
                        </w:r>
                        <w:r w:rsidRPr="00215622">
                          <w:rPr>
                            <w:rFonts w:ascii="Courier New" w:hAnsi="Courier New" w:cs="Courier New"/>
                            <w:sz w:val="20"/>
                            <w:szCs w:val="20"/>
                          </w:rPr>
                          <w:br/>
                          <w:t>перечислению</w:t>
                        </w:r>
                      </w:p>
                    </w:tc>
                  </w:tr>
                  <w:tr w:rsidR="00A64538" w:rsidRPr="00215622" w:rsidTr="00D63A85">
                    <w:trPr>
                      <w:cantSplit/>
                      <w:trHeight w:val="360"/>
                    </w:trPr>
                    <w:tc>
                      <w:tcPr>
                        <w:tcW w:w="443"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1"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134"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0"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3"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417" w:type="dxa"/>
                        <w:gridSpan w:val="2"/>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jc w:val="center"/>
                          <w:rPr>
                            <w:rFonts w:ascii="Courier New" w:hAnsi="Courier New" w:cs="Courier New"/>
                            <w:sz w:val="20"/>
                            <w:szCs w:val="20"/>
                          </w:rPr>
                        </w:pPr>
                        <w:r w:rsidRPr="00215622">
                          <w:rPr>
                            <w:rFonts w:ascii="Courier New" w:hAnsi="Courier New" w:cs="Courier New"/>
                            <w:sz w:val="20"/>
                            <w:szCs w:val="20"/>
                          </w:rPr>
                          <w:t>Суточные</w:t>
                        </w:r>
                      </w:p>
                    </w:tc>
                    <w:tc>
                      <w:tcPr>
                        <w:tcW w:w="1418" w:type="dxa"/>
                        <w:gridSpan w:val="2"/>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jc w:val="center"/>
                          <w:rPr>
                            <w:rFonts w:ascii="Courier New" w:hAnsi="Courier New" w:cs="Courier New"/>
                            <w:sz w:val="20"/>
                            <w:szCs w:val="20"/>
                          </w:rPr>
                        </w:pPr>
                        <w:r w:rsidRPr="00215622">
                          <w:rPr>
                            <w:rFonts w:ascii="Courier New" w:hAnsi="Courier New" w:cs="Courier New"/>
                            <w:sz w:val="20"/>
                            <w:szCs w:val="20"/>
                          </w:rPr>
                          <w:t xml:space="preserve">Наем жилого </w:t>
                        </w:r>
                        <w:r w:rsidRPr="00215622">
                          <w:rPr>
                            <w:rFonts w:ascii="Courier New" w:hAnsi="Courier New" w:cs="Courier New"/>
                            <w:sz w:val="20"/>
                            <w:szCs w:val="20"/>
                          </w:rPr>
                          <w:br/>
                          <w:t>помещения</w:t>
                        </w:r>
                      </w:p>
                    </w:tc>
                    <w:tc>
                      <w:tcPr>
                        <w:tcW w:w="1701" w:type="dxa"/>
                        <w:gridSpan w:val="2"/>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jc w:val="center"/>
                          <w:rPr>
                            <w:rFonts w:ascii="Courier New" w:hAnsi="Courier New" w:cs="Courier New"/>
                            <w:sz w:val="20"/>
                            <w:szCs w:val="20"/>
                          </w:rPr>
                        </w:pPr>
                        <w:r w:rsidRPr="00215622">
                          <w:rPr>
                            <w:rFonts w:ascii="Courier New" w:hAnsi="Courier New" w:cs="Courier New"/>
                            <w:sz w:val="20"/>
                            <w:szCs w:val="20"/>
                          </w:rPr>
                          <w:t>Проезд</w:t>
                        </w:r>
                      </w:p>
                    </w:tc>
                    <w:tc>
                      <w:tcPr>
                        <w:tcW w:w="708"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560" w:type="dxa"/>
                        <w:vMerge/>
                        <w:tcBorders>
                          <w:top w:val="nil"/>
                          <w:left w:val="single" w:sz="6" w:space="0" w:color="auto"/>
                          <w:bottom w:val="nil"/>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r>
                  <w:tr w:rsidR="00A64538" w:rsidRPr="00215622" w:rsidTr="00D63A85">
                    <w:trPr>
                      <w:cantSplit/>
                      <w:trHeight w:val="360"/>
                    </w:trPr>
                    <w:tc>
                      <w:tcPr>
                        <w:tcW w:w="443"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1"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134"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0"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3"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8"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t>кол-во</w:t>
                        </w: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t>сумма</w:t>
                        </w: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t>кол-во</w:t>
                        </w:r>
                        <w:r w:rsidRPr="00215622">
                          <w:rPr>
                            <w:rFonts w:ascii="Courier New" w:hAnsi="Courier New" w:cs="Courier New"/>
                            <w:sz w:val="20"/>
                            <w:szCs w:val="20"/>
                          </w:rPr>
                          <w:br/>
                          <w:t xml:space="preserve">дней </w:t>
                        </w: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t>сумма</w:t>
                        </w: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t>маршрут</w:t>
                        </w: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r w:rsidRPr="00215622">
                          <w:rPr>
                            <w:rFonts w:ascii="Courier New" w:hAnsi="Courier New" w:cs="Courier New"/>
                            <w:sz w:val="20"/>
                            <w:szCs w:val="20"/>
                          </w:rPr>
                          <w:t>сумма</w:t>
                        </w:r>
                      </w:p>
                    </w:tc>
                    <w:tc>
                      <w:tcPr>
                        <w:tcW w:w="708"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560" w:type="dxa"/>
                        <w:vMerge/>
                        <w:tcBorders>
                          <w:top w:val="nil"/>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r>
                  <w:tr w:rsidR="00A64538" w:rsidRPr="00215622" w:rsidTr="00D63A85">
                    <w:trPr>
                      <w:cantSplit/>
                      <w:trHeight w:val="240"/>
                    </w:trPr>
                    <w:tc>
                      <w:tcPr>
                        <w:tcW w:w="443"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1"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134"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0"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3"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8"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8"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560"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r>
                  <w:tr w:rsidR="00A64538" w:rsidRPr="00215622" w:rsidTr="00D63A85">
                    <w:trPr>
                      <w:cantSplit/>
                      <w:trHeight w:val="240"/>
                    </w:trPr>
                    <w:tc>
                      <w:tcPr>
                        <w:tcW w:w="443"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1"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134"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0"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3"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8"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8"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560"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r>
                  <w:tr w:rsidR="00A64538" w:rsidRPr="00215622" w:rsidTr="00D63A85">
                    <w:trPr>
                      <w:cantSplit/>
                      <w:trHeight w:val="240"/>
                    </w:trPr>
                    <w:tc>
                      <w:tcPr>
                        <w:tcW w:w="443"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1"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134"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0"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3"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8"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8"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560"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r>
                  <w:tr w:rsidR="00A64538" w:rsidRPr="00215622" w:rsidTr="00D63A85">
                    <w:trPr>
                      <w:cantSplit/>
                      <w:trHeight w:val="240"/>
                    </w:trPr>
                    <w:tc>
                      <w:tcPr>
                        <w:tcW w:w="443"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1"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134"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850"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3"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8"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992"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9"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708"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c>
                      <w:tcPr>
                        <w:tcW w:w="1560" w:type="dxa"/>
                        <w:tcBorders>
                          <w:top w:val="single" w:sz="6" w:space="0" w:color="auto"/>
                          <w:left w:val="single" w:sz="6" w:space="0" w:color="auto"/>
                          <w:bottom w:val="single" w:sz="6" w:space="0" w:color="auto"/>
                          <w:right w:val="single" w:sz="6" w:space="0" w:color="auto"/>
                        </w:tcBorders>
                      </w:tcPr>
                      <w:p w:rsidR="00A64538" w:rsidRPr="00215622" w:rsidRDefault="00A64538" w:rsidP="00A64538">
                        <w:pPr>
                          <w:pStyle w:val="ConsPlusCell"/>
                          <w:widowControl/>
                          <w:rPr>
                            <w:rFonts w:ascii="Courier New" w:hAnsi="Courier New" w:cs="Courier New"/>
                            <w:sz w:val="20"/>
                            <w:szCs w:val="20"/>
                          </w:rPr>
                        </w:pPr>
                      </w:p>
                    </w:tc>
                  </w:tr>
                </w:tbl>
                <w:p w:rsidR="00A64538" w:rsidRPr="00215622" w:rsidRDefault="00A64538" w:rsidP="00A64538">
                  <w:pPr>
                    <w:pStyle w:val="ConsPlusNonformat"/>
                    <w:widowControl/>
                  </w:pPr>
                </w:p>
                <w:p w:rsidR="00A64538" w:rsidRPr="00215622" w:rsidRDefault="00A64538" w:rsidP="00A64538">
                  <w:pPr>
                    <w:pStyle w:val="ConsPlusNonformat"/>
                    <w:widowControl/>
                  </w:pPr>
                </w:p>
                <w:p w:rsidR="00A64538" w:rsidRPr="00215622" w:rsidRDefault="00A64538" w:rsidP="00A64538">
                  <w:pPr>
                    <w:pStyle w:val="ConsPlusNonformat"/>
                    <w:widowControl/>
                  </w:pPr>
                  <w:r w:rsidRPr="00215622">
                    <w:t>Руководитель учреждения   _______________   ________________________</w:t>
                  </w:r>
                </w:p>
                <w:p w:rsidR="00A64538" w:rsidRPr="00215622" w:rsidRDefault="00A64538" w:rsidP="00A64538">
                  <w:pPr>
                    <w:pStyle w:val="ConsPlusNonformat"/>
                    <w:widowControl/>
                  </w:pPr>
                  <w:r w:rsidRPr="00215622">
                    <w:t xml:space="preserve">                             (подпись)       (расшифровка подписи)</w:t>
                  </w:r>
                </w:p>
                <w:p w:rsidR="00A64538" w:rsidRPr="00215622" w:rsidRDefault="00A64538" w:rsidP="00A64538">
                  <w:pPr>
                    <w:pStyle w:val="ConsPlusNonformat"/>
                    <w:widowControl/>
                  </w:pPr>
                  <w:r w:rsidRPr="00215622">
                    <w:t>М.П.</w:t>
                  </w:r>
                </w:p>
                <w:p w:rsidR="00A64538" w:rsidRPr="00215622" w:rsidRDefault="00A64538" w:rsidP="00A64538">
                  <w:pPr>
                    <w:pStyle w:val="ConsPlusNonformat"/>
                    <w:widowControl/>
                  </w:pPr>
                </w:p>
                <w:p w:rsidR="00A64538" w:rsidRPr="00215622" w:rsidRDefault="00A64538" w:rsidP="00A64538">
                  <w:pPr>
                    <w:pStyle w:val="ConsPlusNonformat"/>
                    <w:widowControl/>
                  </w:pPr>
                  <w:r w:rsidRPr="00215622">
                    <w:t>Главный бухгалтер         _______________    _______________________</w:t>
                  </w:r>
                </w:p>
                <w:p w:rsidR="00A64538" w:rsidRPr="00215622" w:rsidRDefault="00A64538" w:rsidP="005C6969">
                  <w:pPr>
                    <w:pStyle w:val="ConsPlusNonformat"/>
                    <w:widowControl/>
                  </w:pPr>
                  <w:r w:rsidRPr="00215622">
                    <w:t xml:space="preserve">                             (подпись)       (расшифровка подписи)</w:t>
                  </w:r>
                </w:p>
              </w:tc>
            </w:tr>
          </w:tbl>
          <w:p w:rsidR="00A64538" w:rsidRPr="006F15D4" w:rsidRDefault="00A64538" w:rsidP="00FE7B98">
            <w:pPr>
              <w:autoSpaceDE w:val="0"/>
              <w:autoSpaceDN w:val="0"/>
              <w:adjustRightInd w:val="0"/>
              <w:spacing w:after="0" w:line="240" w:lineRule="auto"/>
              <w:rPr>
                <w:rFonts w:ascii="Times New Roman" w:hAnsi="Times New Roman"/>
                <w:sz w:val="24"/>
                <w:szCs w:val="24"/>
              </w:rPr>
            </w:pPr>
          </w:p>
        </w:tc>
      </w:tr>
      <w:tr w:rsidR="00203316" w:rsidTr="007F43C1">
        <w:trPr>
          <w:trHeight w:val="2403"/>
        </w:trPr>
        <w:tc>
          <w:tcPr>
            <w:tcW w:w="15311" w:type="dxa"/>
          </w:tcPr>
          <w:p w:rsidR="005C6969" w:rsidRPr="0049665B" w:rsidRDefault="005C6969" w:rsidP="005C6969">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3B6EE3">
              <w:rPr>
                <w:rFonts w:ascii="Times New Roman" w:hAnsi="Times New Roman"/>
                <w:sz w:val="20"/>
                <w:szCs w:val="20"/>
              </w:rPr>
              <w:t xml:space="preserve">              </w:t>
            </w:r>
            <w:r w:rsidR="00712F39">
              <w:rPr>
                <w:rFonts w:ascii="Times New Roman" w:hAnsi="Times New Roman"/>
                <w:sz w:val="20"/>
                <w:szCs w:val="20"/>
              </w:rPr>
              <w:t xml:space="preserve">  </w:t>
            </w:r>
            <w:r>
              <w:rPr>
                <w:rFonts w:ascii="Times New Roman" w:hAnsi="Times New Roman"/>
                <w:sz w:val="20"/>
                <w:szCs w:val="20"/>
              </w:rPr>
              <w:t xml:space="preserve">    </w:t>
            </w:r>
            <w:r w:rsidR="00585CA0" w:rsidRPr="00585CA0">
              <w:rPr>
                <w:rFonts w:ascii="Times New Roman" w:hAnsi="Times New Roman"/>
                <w:sz w:val="20"/>
                <w:szCs w:val="20"/>
              </w:rPr>
              <w:t>Приложение 1</w:t>
            </w:r>
            <w:r w:rsidR="00A64538">
              <w:rPr>
                <w:rFonts w:ascii="Times New Roman" w:hAnsi="Times New Roman"/>
                <w:sz w:val="20"/>
                <w:szCs w:val="20"/>
              </w:rPr>
              <w:t>7</w:t>
            </w:r>
            <w:r w:rsidR="00585CA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5C6969" w:rsidRPr="0049665B"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003B6EE3">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5C6969" w:rsidRPr="0049665B"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w:t>
            </w:r>
            <w:r>
              <w:rPr>
                <w:rFonts w:ascii="Times New Roman" w:hAnsi="Times New Roman"/>
                <w:sz w:val="20"/>
                <w:szCs w:val="20"/>
              </w:rPr>
              <w:t xml:space="preserve">                                                                            </w:t>
            </w:r>
            <w:r w:rsidR="003B6EE3">
              <w:rPr>
                <w:rFonts w:ascii="Times New Roman" w:hAnsi="Times New Roman"/>
                <w:sz w:val="20"/>
                <w:szCs w:val="20"/>
              </w:rPr>
              <w:t xml:space="preserve">              </w:t>
            </w:r>
            <w:bookmarkStart w:id="2" w:name="_GoBack"/>
            <w:bookmarkEnd w:id="2"/>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5C6969" w:rsidRPr="0049665B" w:rsidRDefault="005C6969" w:rsidP="005C6969">
            <w:pPr>
              <w:tabs>
                <w:tab w:val="left" w:pos="709"/>
              </w:tabs>
              <w:adjustRightInd w:val="0"/>
              <w:spacing w:after="0"/>
              <w:ind w:left="284"/>
              <w:contextualSpacing/>
              <w:jc w:val="right"/>
              <w:rPr>
                <w:rFonts w:ascii="Times New Roman" w:hAnsi="Times New Roman"/>
                <w:sz w:val="20"/>
                <w:szCs w:val="20"/>
              </w:rPr>
            </w:pP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203316" w:rsidRPr="00027624" w:rsidRDefault="00203316" w:rsidP="00FE7B98">
            <w:pPr>
              <w:autoSpaceDE w:val="0"/>
              <w:autoSpaceDN w:val="0"/>
              <w:adjustRightInd w:val="0"/>
              <w:spacing w:after="0" w:line="240" w:lineRule="auto"/>
              <w:rPr>
                <w:rFonts w:ascii="Courier New" w:hAnsi="Courier New" w:cs="Courier New"/>
                <w:sz w:val="24"/>
                <w:szCs w:val="24"/>
              </w:rPr>
            </w:pPr>
          </w:p>
          <w:p w:rsidR="00203316" w:rsidRPr="00027624" w:rsidRDefault="00215622" w:rsidP="00027624">
            <w:pPr>
              <w:pStyle w:val="ConsPlusNonformat"/>
              <w:widowControl/>
              <w:jc w:val="both"/>
            </w:pPr>
            <w:r>
              <w:t xml:space="preserve">                            </w:t>
            </w:r>
            <w:r w:rsidR="008B0C47">
              <w:t xml:space="preserve">       </w:t>
            </w:r>
            <w:r>
              <w:t xml:space="preserve">                  </w:t>
            </w:r>
            <w:r w:rsidR="00203316" w:rsidRPr="00027624">
              <w:t>РЕЕСТР</w:t>
            </w:r>
          </w:p>
          <w:p w:rsidR="00203316" w:rsidRPr="00027624" w:rsidRDefault="00203316" w:rsidP="00027624">
            <w:pPr>
              <w:pStyle w:val="ConsPlusNonformat"/>
              <w:widowControl/>
              <w:jc w:val="both"/>
            </w:pPr>
            <w:r w:rsidRPr="00027624">
              <w:t xml:space="preserve">               </w:t>
            </w:r>
            <w:r w:rsidR="008B0C47">
              <w:t xml:space="preserve">         </w:t>
            </w:r>
            <w:r w:rsidRPr="00027624">
              <w:t xml:space="preserve">  </w:t>
            </w:r>
            <w:r w:rsidR="008B0C47">
              <w:t xml:space="preserve">  </w:t>
            </w:r>
            <w:r w:rsidRPr="00027624">
              <w:t xml:space="preserve">ДЛЯ НАЧИСЛЕНИЯ ВЫПЛАТ ЛИЦАМ, ПРИВЛЕКАЕМЫМДЛЯ ВЫПОЛНЕНИЯ РАБОТ </w:t>
            </w:r>
          </w:p>
          <w:p w:rsidR="00203316" w:rsidRPr="00027624" w:rsidRDefault="00215622" w:rsidP="00027624">
            <w:pPr>
              <w:pStyle w:val="ConsPlusNonformat"/>
              <w:widowControl/>
              <w:jc w:val="both"/>
            </w:pPr>
            <w:r>
              <w:t xml:space="preserve">                        </w:t>
            </w:r>
            <w:r w:rsidR="008B0C47">
              <w:t xml:space="preserve">          </w:t>
            </w:r>
            <w:r>
              <w:t xml:space="preserve">   </w:t>
            </w:r>
            <w:r w:rsidR="00203316" w:rsidRPr="00027624">
              <w:t>ПО ДОГОВОРАМ</w:t>
            </w:r>
            <w:r>
              <w:t xml:space="preserve"> </w:t>
            </w:r>
            <w:r w:rsidR="00203316" w:rsidRPr="00027624">
              <w:t>ГРАЖДАНСКО-ПРАВОВОГО ХАРАКТЕРА</w:t>
            </w:r>
          </w:p>
          <w:p w:rsidR="004A6A52" w:rsidRPr="00027624" w:rsidRDefault="004A6A52" w:rsidP="00027624">
            <w:pPr>
              <w:pStyle w:val="ConsPlusNonformat"/>
              <w:widowControl/>
              <w:jc w:val="both"/>
            </w:pPr>
          </w:p>
          <w:p w:rsidR="008B0C47" w:rsidRDefault="008B0C47" w:rsidP="008B0C47">
            <w:pPr>
              <w:pStyle w:val="ConsPlusNonformat"/>
            </w:pPr>
            <w:r>
              <w:t xml:space="preserve">                                   _________________________________________________</w:t>
            </w:r>
          </w:p>
          <w:p w:rsidR="008B0C47" w:rsidRDefault="008B0C47" w:rsidP="008B0C47">
            <w:pPr>
              <w:pStyle w:val="ConsPlusNonformat"/>
              <w:jc w:val="center"/>
            </w:pPr>
            <w:r>
              <w:t>(наименование бюджетного учреждения)</w:t>
            </w:r>
          </w:p>
          <w:p w:rsidR="00203316" w:rsidRPr="00027624" w:rsidRDefault="008B0C47" w:rsidP="008B0C47">
            <w:pPr>
              <w:pStyle w:val="ConsPlusNonformat"/>
              <w:widowControl/>
              <w:jc w:val="center"/>
            </w:pPr>
            <w:r>
              <w:t>_________________________________________________</w:t>
            </w:r>
            <w:r w:rsidR="00203316" w:rsidRPr="00027624">
              <w:t>____________</w:t>
            </w:r>
          </w:p>
          <w:p w:rsidR="00203316" w:rsidRPr="00027624" w:rsidRDefault="00203316" w:rsidP="008B0C47">
            <w:pPr>
              <w:pStyle w:val="ConsPlusNonformat"/>
              <w:widowControl/>
              <w:jc w:val="center"/>
            </w:pPr>
            <w:r w:rsidRPr="00027624">
              <w:t>(</w:t>
            </w:r>
            <w:r w:rsidR="00E3037C">
              <w:t>№</w:t>
            </w:r>
            <w:r w:rsidRPr="00027624">
              <w:t xml:space="preserve"> лицевого счета)</w:t>
            </w:r>
          </w:p>
          <w:p w:rsidR="00203316" w:rsidRPr="00027624" w:rsidRDefault="00203316" w:rsidP="00FE7B98">
            <w:pPr>
              <w:autoSpaceDE w:val="0"/>
              <w:autoSpaceDN w:val="0"/>
              <w:adjustRightInd w:val="0"/>
              <w:spacing w:after="0" w:line="240" w:lineRule="auto"/>
              <w:rPr>
                <w:rFonts w:ascii="Courier New" w:hAnsi="Courier New" w:cs="Courier New"/>
                <w:sz w:val="24"/>
                <w:szCs w:val="24"/>
              </w:rPr>
            </w:pPr>
          </w:p>
          <w:tbl>
            <w:tblPr>
              <w:tblW w:w="97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74"/>
              <w:gridCol w:w="1467"/>
              <w:gridCol w:w="1071"/>
              <w:gridCol w:w="1446"/>
              <w:gridCol w:w="1327"/>
              <w:gridCol w:w="1261"/>
              <w:gridCol w:w="1190"/>
              <w:gridCol w:w="1498"/>
            </w:tblGrid>
            <w:tr w:rsidR="00203316" w:rsidRPr="00027624" w:rsidTr="008B0C47">
              <w:trPr>
                <w:trHeight w:val="360"/>
                <w:tblCellSpacing w:w="5" w:type="nil"/>
              </w:trPr>
              <w:tc>
                <w:tcPr>
                  <w:tcW w:w="474" w:type="dxa"/>
                  <w:vMerge w:val="restart"/>
                </w:tcPr>
                <w:p w:rsidR="00203316" w:rsidRPr="00E3037C" w:rsidRDefault="00203316" w:rsidP="00FE7B98">
                  <w:pPr>
                    <w:autoSpaceDE w:val="0"/>
                    <w:autoSpaceDN w:val="0"/>
                    <w:adjustRightInd w:val="0"/>
                    <w:spacing w:after="0" w:line="240" w:lineRule="auto"/>
                    <w:rPr>
                      <w:rFonts w:ascii="Courier New" w:hAnsi="Courier New" w:cs="Courier New"/>
                    </w:rPr>
                  </w:pPr>
                </w:p>
                <w:p w:rsidR="00203316" w:rsidRPr="00E3037C" w:rsidRDefault="00203316" w:rsidP="00FE7B98">
                  <w:pPr>
                    <w:autoSpaceDE w:val="0"/>
                    <w:autoSpaceDN w:val="0"/>
                    <w:adjustRightInd w:val="0"/>
                    <w:spacing w:after="0" w:line="240" w:lineRule="auto"/>
                    <w:rPr>
                      <w:rFonts w:ascii="Courier New" w:hAnsi="Courier New" w:cs="Courier New"/>
                    </w:rPr>
                  </w:pPr>
                </w:p>
                <w:p w:rsidR="00203316" w:rsidRPr="00E3037C" w:rsidRDefault="00215622" w:rsidP="00FE7B98">
                  <w:pPr>
                    <w:autoSpaceDE w:val="0"/>
                    <w:autoSpaceDN w:val="0"/>
                    <w:adjustRightInd w:val="0"/>
                    <w:spacing w:after="0" w:line="240" w:lineRule="auto"/>
                    <w:jc w:val="center"/>
                    <w:rPr>
                      <w:rFonts w:ascii="Courier New" w:hAnsi="Courier New" w:cs="Courier New"/>
                    </w:rPr>
                  </w:pPr>
                  <w:r w:rsidRPr="00E3037C">
                    <w:rPr>
                      <w:rFonts w:ascii="Courier New" w:hAnsi="Courier New" w:cs="Courier New"/>
                    </w:rPr>
                    <w:t>№</w:t>
                  </w:r>
                </w:p>
                <w:p w:rsidR="00203316" w:rsidRPr="00E3037C" w:rsidRDefault="00203316" w:rsidP="00FE7B98">
                  <w:pPr>
                    <w:autoSpaceDE w:val="0"/>
                    <w:autoSpaceDN w:val="0"/>
                    <w:adjustRightInd w:val="0"/>
                    <w:spacing w:after="0" w:line="240" w:lineRule="auto"/>
                    <w:rPr>
                      <w:rFonts w:ascii="Courier New" w:hAnsi="Courier New" w:cs="Courier New"/>
                    </w:rPr>
                  </w:pPr>
                  <w:r w:rsidRPr="00E3037C">
                    <w:rPr>
                      <w:rFonts w:ascii="Courier New" w:hAnsi="Courier New" w:cs="Courier New"/>
                    </w:rPr>
                    <w:t>п/п</w:t>
                  </w:r>
                </w:p>
              </w:tc>
              <w:tc>
                <w:tcPr>
                  <w:tcW w:w="1467" w:type="dxa"/>
                  <w:vMerge w:val="restart"/>
                </w:tcPr>
                <w:p w:rsidR="00203316" w:rsidRPr="00E3037C" w:rsidRDefault="00203316" w:rsidP="00FE7B98">
                  <w:pPr>
                    <w:autoSpaceDE w:val="0"/>
                    <w:autoSpaceDN w:val="0"/>
                    <w:adjustRightInd w:val="0"/>
                    <w:spacing w:after="0" w:line="240" w:lineRule="auto"/>
                    <w:rPr>
                      <w:rFonts w:ascii="Courier New" w:hAnsi="Courier New" w:cs="Courier New"/>
                    </w:rPr>
                  </w:pPr>
                </w:p>
                <w:p w:rsidR="00203316" w:rsidRPr="00E3037C" w:rsidRDefault="00203316" w:rsidP="00FE7B98">
                  <w:pPr>
                    <w:autoSpaceDE w:val="0"/>
                    <w:autoSpaceDN w:val="0"/>
                    <w:adjustRightInd w:val="0"/>
                    <w:spacing w:after="0" w:line="240" w:lineRule="auto"/>
                    <w:rPr>
                      <w:rFonts w:ascii="Courier New" w:hAnsi="Courier New" w:cs="Courier New"/>
                    </w:rPr>
                  </w:pPr>
                  <w:r w:rsidRPr="00E3037C">
                    <w:rPr>
                      <w:rFonts w:ascii="Courier New" w:hAnsi="Courier New" w:cs="Courier New"/>
                    </w:rPr>
                    <w:t xml:space="preserve">Ф.И.О.     </w:t>
                  </w:r>
                  <w:r w:rsidRPr="00E3037C">
                    <w:rPr>
                      <w:rFonts w:ascii="Courier New" w:hAnsi="Courier New" w:cs="Courier New"/>
                    </w:rPr>
                    <w:br/>
                    <w:t>внештатного</w:t>
                  </w:r>
                  <w:r w:rsidRPr="00E3037C">
                    <w:rPr>
                      <w:rFonts w:ascii="Courier New" w:hAnsi="Courier New" w:cs="Courier New"/>
                    </w:rPr>
                    <w:br/>
                    <w:t>сотрудника</w:t>
                  </w:r>
                </w:p>
              </w:tc>
              <w:tc>
                <w:tcPr>
                  <w:tcW w:w="1071" w:type="dxa"/>
                  <w:vMerge w:val="restart"/>
                </w:tcPr>
                <w:p w:rsidR="00203316" w:rsidRPr="00E3037C" w:rsidRDefault="00203316" w:rsidP="00FE7B98">
                  <w:pPr>
                    <w:autoSpaceDE w:val="0"/>
                    <w:autoSpaceDN w:val="0"/>
                    <w:adjustRightInd w:val="0"/>
                    <w:spacing w:after="0" w:line="240" w:lineRule="auto"/>
                    <w:rPr>
                      <w:rFonts w:ascii="Courier New" w:hAnsi="Courier New" w:cs="Courier New"/>
                    </w:rPr>
                  </w:pPr>
                </w:p>
                <w:p w:rsidR="00203316" w:rsidRPr="00E3037C" w:rsidRDefault="00215622" w:rsidP="00FE7B98">
                  <w:pPr>
                    <w:autoSpaceDE w:val="0"/>
                    <w:autoSpaceDN w:val="0"/>
                    <w:adjustRightInd w:val="0"/>
                    <w:spacing w:after="0" w:line="240" w:lineRule="auto"/>
                    <w:rPr>
                      <w:rFonts w:ascii="Courier New" w:hAnsi="Courier New" w:cs="Courier New"/>
                    </w:rPr>
                  </w:pPr>
                  <w:r w:rsidRPr="00E3037C">
                    <w:rPr>
                      <w:rFonts w:ascii="Courier New" w:hAnsi="Courier New" w:cs="Courier New"/>
                    </w:rPr>
                    <w:t>№</w:t>
                  </w:r>
                  <w:r w:rsidR="00203316" w:rsidRPr="00E3037C">
                    <w:rPr>
                      <w:rFonts w:ascii="Courier New" w:hAnsi="Courier New" w:cs="Courier New"/>
                    </w:rPr>
                    <w:t xml:space="preserve"> и дата</w:t>
                  </w:r>
                  <w:r w:rsidR="00203316" w:rsidRPr="00E3037C">
                    <w:rPr>
                      <w:rFonts w:ascii="Courier New" w:hAnsi="Courier New" w:cs="Courier New"/>
                    </w:rPr>
                    <w:br/>
                    <w:t>договора</w:t>
                  </w:r>
                </w:p>
              </w:tc>
              <w:tc>
                <w:tcPr>
                  <w:tcW w:w="1446" w:type="dxa"/>
                  <w:vMerge w:val="restart"/>
                </w:tcPr>
                <w:p w:rsidR="00203316" w:rsidRPr="00E3037C" w:rsidRDefault="00203316" w:rsidP="00FE7B98">
                  <w:pPr>
                    <w:spacing w:after="0" w:line="240" w:lineRule="auto"/>
                    <w:rPr>
                      <w:rFonts w:ascii="Courier New" w:hAnsi="Courier New" w:cs="Courier New"/>
                    </w:rPr>
                  </w:pPr>
                  <w:r w:rsidRPr="00E3037C">
                    <w:rPr>
                      <w:rFonts w:ascii="Courier New" w:hAnsi="Courier New" w:cs="Courier New"/>
                    </w:rPr>
                    <w:t xml:space="preserve">Дата      </w:t>
                  </w:r>
                  <w:r w:rsidRPr="00E3037C">
                    <w:rPr>
                      <w:rFonts w:ascii="Courier New" w:hAnsi="Courier New" w:cs="Courier New"/>
                    </w:rPr>
                    <w:br/>
                    <w:t>подписания</w:t>
                  </w:r>
                  <w:r w:rsidRPr="00E3037C">
                    <w:rPr>
                      <w:rFonts w:ascii="Courier New" w:hAnsi="Courier New" w:cs="Courier New"/>
                    </w:rPr>
                    <w:br/>
                    <w:t xml:space="preserve">акта      </w:t>
                  </w:r>
                  <w:r w:rsidRPr="00E3037C">
                    <w:rPr>
                      <w:rFonts w:ascii="Courier New" w:hAnsi="Courier New" w:cs="Courier New"/>
                    </w:rPr>
                    <w:br/>
                    <w:t>выполнен-</w:t>
                  </w:r>
                  <w:r w:rsidRPr="00E3037C">
                    <w:rPr>
                      <w:rFonts w:ascii="Courier New" w:hAnsi="Courier New" w:cs="Courier New"/>
                    </w:rPr>
                    <w:br/>
                  </w:r>
                  <w:proofErr w:type="spellStart"/>
                  <w:r w:rsidRPr="00E3037C">
                    <w:rPr>
                      <w:rFonts w:ascii="Courier New" w:hAnsi="Courier New" w:cs="Courier New"/>
                    </w:rPr>
                    <w:t>ных</w:t>
                  </w:r>
                  <w:proofErr w:type="spellEnd"/>
                  <w:r w:rsidRPr="00E3037C">
                    <w:rPr>
                      <w:rFonts w:ascii="Courier New" w:hAnsi="Courier New" w:cs="Courier New"/>
                    </w:rPr>
                    <w:t xml:space="preserve"> работ</w:t>
                  </w:r>
                </w:p>
              </w:tc>
              <w:tc>
                <w:tcPr>
                  <w:tcW w:w="1327" w:type="dxa"/>
                  <w:vMerge w:val="restart"/>
                </w:tcPr>
                <w:p w:rsidR="00203316" w:rsidRPr="00E3037C" w:rsidRDefault="00203316" w:rsidP="00FE7B98">
                  <w:pPr>
                    <w:spacing w:after="0" w:line="240" w:lineRule="auto"/>
                    <w:rPr>
                      <w:rFonts w:ascii="Courier New" w:hAnsi="Courier New" w:cs="Courier New"/>
                    </w:rPr>
                  </w:pPr>
                  <w:r w:rsidRPr="00E3037C">
                    <w:rPr>
                      <w:rFonts w:ascii="Courier New" w:hAnsi="Courier New" w:cs="Courier New"/>
                    </w:rPr>
                    <w:t xml:space="preserve">Содержание </w:t>
                  </w:r>
                  <w:r w:rsidRPr="00E3037C">
                    <w:rPr>
                      <w:rFonts w:ascii="Courier New" w:hAnsi="Courier New" w:cs="Courier New"/>
                    </w:rPr>
                    <w:br/>
                    <w:t>работ</w:t>
                  </w:r>
                </w:p>
                <w:p w:rsidR="00203316" w:rsidRPr="00E3037C" w:rsidRDefault="00203316" w:rsidP="00FE7B98">
                  <w:pPr>
                    <w:spacing w:after="0" w:line="240" w:lineRule="auto"/>
                    <w:rPr>
                      <w:rFonts w:ascii="Courier New" w:hAnsi="Courier New" w:cs="Courier New"/>
                    </w:rPr>
                  </w:pPr>
                </w:p>
                <w:p w:rsidR="00203316" w:rsidRPr="00E3037C" w:rsidRDefault="00203316" w:rsidP="00FE7B98">
                  <w:pPr>
                    <w:autoSpaceDE w:val="0"/>
                    <w:autoSpaceDN w:val="0"/>
                    <w:adjustRightInd w:val="0"/>
                    <w:spacing w:after="0" w:line="240" w:lineRule="auto"/>
                    <w:rPr>
                      <w:rFonts w:ascii="Courier New" w:hAnsi="Courier New" w:cs="Courier New"/>
                    </w:rPr>
                  </w:pPr>
                </w:p>
              </w:tc>
              <w:tc>
                <w:tcPr>
                  <w:tcW w:w="1261" w:type="dxa"/>
                  <w:vMerge w:val="restart"/>
                </w:tcPr>
                <w:p w:rsidR="00203316" w:rsidRPr="00E3037C" w:rsidRDefault="00203316" w:rsidP="00FE7B98">
                  <w:pPr>
                    <w:pStyle w:val="ConsPlusCell"/>
                    <w:widowControl/>
                    <w:rPr>
                      <w:rFonts w:ascii="Courier New" w:hAnsi="Courier New" w:cs="Courier New"/>
                    </w:rPr>
                  </w:pPr>
                  <w:r w:rsidRPr="00E3037C">
                    <w:rPr>
                      <w:rFonts w:ascii="Courier New" w:hAnsi="Courier New" w:cs="Courier New"/>
                    </w:rPr>
                    <w:t>Начислено</w:t>
                  </w:r>
                </w:p>
              </w:tc>
              <w:tc>
                <w:tcPr>
                  <w:tcW w:w="1190" w:type="dxa"/>
                  <w:vMerge w:val="restart"/>
                </w:tcPr>
                <w:p w:rsidR="00203316" w:rsidRPr="00E3037C" w:rsidRDefault="00203316" w:rsidP="00FE7B98">
                  <w:pPr>
                    <w:pStyle w:val="ConsPlusCell"/>
                    <w:widowControl/>
                    <w:rPr>
                      <w:rFonts w:ascii="Courier New" w:hAnsi="Courier New" w:cs="Courier New"/>
                    </w:rPr>
                  </w:pPr>
                  <w:r w:rsidRPr="00E3037C">
                    <w:rPr>
                      <w:rFonts w:ascii="Courier New" w:hAnsi="Courier New" w:cs="Courier New"/>
                    </w:rPr>
                    <w:t>Удержано</w:t>
                  </w:r>
                </w:p>
              </w:tc>
              <w:tc>
                <w:tcPr>
                  <w:tcW w:w="1498" w:type="dxa"/>
                  <w:vMerge w:val="restart"/>
                </w:tcPr>
                <w:p w:rsidR="00203316" w:rsidRPr="00E3037C" w:rsidRDefault="00203316" w:rsidP="00FE7B98">
                  <w:pPr>
                    <w:pStyle w:val="ConsPlusCell"/>
                    <w:widowControl/>
                    <w:rPr>
                      <w:rFonts w:ascii="Courier New" w:hAnsi="Courier New" w:cs="Courier New"/>
                    </w:rPr>
                  </w:pPr>
                  <w:r w:rsidRPr="00E3037C">
                    <w:rPr>
                      <w:rFonts w:ascii="Courier New" w:hAnsi="Courier New" w:cs="Courier New"/>
                    </w:rPr>
                    <w:t>К получению</w:t>
                  </w:r>
                  <w:r w:rsidRPr="00E3037C">
                    <w:rPr>
                      <w:rFonts w:ascii="Courier New" w:hAnsi="Courier New" w:cs="Courier New"/>
                    </w:rPr>
                    <w:br/>
                    <w:t xml:space="preserve">в          </w:t>
                  </w:r>
                  <w:r w:rsidRPr="00E3037C">
                    <w:rPr>
                      <w:rFonts w:ascii="Courier New" w:hAnsi="Courier New" w:cs="Courier New"/>
                    </w:rPr>
                    <w:br/>
                  </w:r>
                  <w:proofErr w:type="spellStart"/>
                  <w:r w:rsidRPr="00E3037C">
                    <w:rPr>
                      <w:rFonts w:ascii="Courier New" w:hAnsi="Courier New" w:cs="Courier New"/>
                    </w:rPr>
                    <w:t>окончатель</w:t>
                  </w:r>
                  <w:proofErr w:type="spellEnd"/>
                  <w:r w:rsidRPr="00E3037C">
                    <w:rPr>
                      <w:rFonts w:ascii="Courier New" w:hAnsi="Courier New" w:cs="Courier New"/>
                    </w:rPr>
                    <w:t>-</w:t>
                  </w:r>
                  <w:r w:rsidRPr="00E3037C">
                    <w:rPr>
                      <w:rFonts w:ascii="Courier New" w:hAnsi="Courier New" w:cs="Courier New"/>
                    </w:rPr>
                    <w:br/>
                    <w:t>ном расчете</w:t>
                  </w:r>
                </w:p>
              </w:tc>
            </w:tr>
            <w:tr w:rsidR="00203316" w:rsidRPr="00027624" w:rsidTr="008B0C47">
              <w:trPr>
                <w:trHeight w:val="777"/>
                <w:tblCellSpacing w:w="5" w:type="nil"/>
              </w:trPr>
              <w:tc>
                <w:tcPr>
                  <w:tcW w:w="474"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67"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071" w:type="dxa"/>
                  <w:vMerge/>
                </w:tcPr>
                <w:p w:rsidR="00203316" w:rsidRPr="00E3037C" w:rsidRDefault="00203316" w:rsidP="00FE7B98">
                  <w:pPr>
                    <w:autoSpaceDE w:val="0"/>
                    <w:autoSpaceDN w:val="0"/>
                    <w:adjustRightInd w:val="0"/>
                    <w:spacing w:after="0" w:line="240" w:lineRule="auto"/>
                    <w:rPr>
                      <w:rFonts w:ascii="Courier New" w:hAnsi="Courier New" w:cs="Courier New"/>
                    </w:rPr>
                  </w:pPr>
                </w:p>
              </w:tc>
              <w:tc>
                <w:tcPr>
                  <w:tcW w:w="1446" w:type="dxa"/>
                  <w:vMerge/>
                </w:tcPr>
                <w:p w:rsidR="00203316" w:rsidRPr="00E3037C" w:rsidRDefault="00203316" w:rsidP="00FE7B98">
                  <w:pPr>
                    <w:autoSpaceDE w:val="0"/>
                    <w:autoSpaceDN w:val="0"/>
                    <w:adjustRightInd w:val="0"/>
                    <w:spacing w:after="0" w:line="240" w:lineRule="auto"/>
                    <w:rPr>
                      <w:rFonts w:ascii="Courier New" w:hAnsi="Courier New" w:cs="Courier New"/>
                    </w:rPr>
                  </w:pPr>
                </w:p>
              </w:tc>
              <w:tc>
                <w:tcPr>
                  <w:tcW w:w="1327" w:type="dxa"/>
                  <w:vMerge/>
                </w:tcPr>
                <w:p w:rsidR="00203316" w:rsidRPr="00E3037C" w:rsidRDefault="00203316" w:rsidP="00FE7B98">
                  <w:pPr>
                    <w:autoSpaceDE w:val="0"/>
                    <w:autoSpaceDN w:val="0"/>
                    <w:adjustRightInd w:val="0"/>
                    <w:spacing w:after="0" w:line="240" w:lineRule="auto"/>
                    <w:rPr>
                      <w:rFonts w:ascii="Courier New" w:hAnsi="Courier New" w:cs="Courier New"/>
                    </w:rPr>
                  </w:pPr>
                </w:p>
              </w:tc>
              <w:tc>
                <w:tcPr>
                  <w:tcW w:w="1261" w:type="dxa"/>
                  <w:vMerge/>
                </w:tcPr>
                <w:p w:rsidR="00203316" w:rsidRPr="00E3037C" w:rsidRDefault="00203316" w:rsidP="00FE7B98">
                  <w:pPr>
                    <w:autoSpaceDE w:val="0"/>
                    <w:autoSpaceDN w:val="0"/>
                    <w:adjustRightInd w:val="0"/>
                    <w:spacing w:after="0" w:line="240" w:lineRule="auto"/>
                    <w:rPr>
                      <w:rFonts w:ascii="Courier New" w:hAnsi="Courier New" w:cs="Courier New"/>
                    </w:rPr>
                  </w:pPr>
                </w:p>
              </w:tc>
              <w:tc>
                <w:tcPr>
                  <w:tcW w:w="1190" w:type="dxa"/>
                  <w:vMerge/>
                </w:tcPr>
                <w:p w:rsidR="00203316" w:rsidRPr="00E3037C" w:rsidRDefault="00203316" w:rsidP="00FE7B98">
                  <w:pPr>
                    <w:autoSpaceDE w:val="0"/>
                    <w:autoSpaceDN w:val="0"/>
                    <w:adjustRightInd w:val="0"/>
                    <w:spacing w:after="0" w:line="240" w:lineRule="auto"/>
                    <w:rPr>
                      <w:rFonts w:ascii="Courier New" w:hAnsi="Courier New" w:cs="Courier New"/>
                    </w:rPr>
                  </w:pPr>
                </w:p>
              </w:tc>
              <w:tc>
                <w:tcPr>
                  <w:tcW w:w="1498" w:type="dxa"/>
                  <w:vMerge/>
                </w:tcPr>
                <w:p w:rsidR="00203316" w:rsidRPr="00E3037C" w:rsidRDefault="00203316" w:rsidP="00FE7B98">
                  <w:pPr>
                    <w:autoSpaceDE w:val="0"/>
                    <w:autoSpaceDN w:val="0"/>
                    <w:adjustRightInd w:val="0"/>
                    <w:spacing w:after="0" w:line="240" w:lineRule="auto"/>
                    <w:rPr>
                      <w:rFonts w:ascii="Courier New" w:hAnsi="Courier New" w:cs="Courier New"/>
                    </w:rPr>
                  </w:pPr>
                </w:p>
              </w:tc>
            </w:tr>
            <w:tr w:rsidR="00203316" w:rsidRPr="00027624" w:rsidTr="008B0C47">
              <w:trPr>
                <w:trHeight w:val="276"/>
                <w:tblCellSpacing w:w="5" w:type="nil"/>
              </w:trPr>
              <w:tc>
                <w:tcPr>
                  <w:tcW w:w="474"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67"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071"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46"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327"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261"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190"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98" w:type="dxa"/>
                  <w:vMerge/>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r>
            <w:tr w:rsidR="00203316" w:rsidRPr="00027624" w:rsidTr="008B0C47">
              <w:trPr>
                <w:tblCellSpacing w:w="5" w:type="nil"/>
              </w:trPr>
              <w:tc>
                <w:tcPr>
                  <w:tcW w:w="474"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67"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071"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46"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327"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261"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190"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98"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r>
            <w:tr w:rsidR="00203316" w:rsidRPr="00027624" w:rsidTr="008B0C47">
              <w:trPr>
                <w:tblCellSpacing w:w="5" w:type="nil"/>
              </w:trPr>
              <w:tc>
                <w:tcPr>
                  <w:tcW w:w="474"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67"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071"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46"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327"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261"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190"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98"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r>
            <w:tr w:rsidR="00203316" w:rsidRPr="00027624" w:rsidTr="008B0C47">
              <w:trPr>
                <w:tblCellSpacing w:w="5" w:type="nil"/>
              </w:trPr>
              <w:tc>
                <w:tcPr>
                  <w:tcW w:w="474"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67"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071"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46"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327"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261"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190"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98"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r>
            <w:tr w:rsidR="00203316" w:rsidRPr="00027624" w:rsidTr="008B0C47">
              <w:trPr>
                <w:tblCellSpacing w:w="5" w:type="nil"/>
              </w:trPr>
              <w:tc>
                <w:tcPr>
                  <w:tcW w:w="474"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67"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r w:rsidRPr="00E3037C">
                    <w:rPr>
                      <w:rFonts w:ascii="Courier New" w:hAnsi="Courier New" w:cs="Courier New"/>
                    </w:rPr>
                    <w:t>Итого</w:t>
                  </w:r>
                </w:p>
              </w:tc>
              <w:tc>
                <w:tcPr>
                  <w:tcW w:w="1071"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46"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327"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261"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190"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c>
                <w:tcPr>
                  <w:tcW w:w="1498" w:type="dxa"/>
                </w:tcPr>
                <w:p w:rsidR="00203316" w:rsidRPr="00E3037C" w:rsidRDefault="00203316" w:rsidP="00FE7B98">
                  <w:pPr>
                    <w:autoSpaceDE w:val="0"/>
                    <w:autoSpaceDN w:val="0"/>
                    <w:adjustRightInd w:val="0"/>
                    <w:spacing w:after="0" w:line="240" w:lineRule="auto"/>
                    <w:jc w:val="both"/>
                    <w:rPr>
                      <w:rFonts w:ascii="Courier New" w:hAnsi="Courier New" w:cs="Courier New"/>
                    </w:rPr>
                  </w:pPr>
                </w:p>
              </w:tc>
            </w:tr>
          </w:tbl>
          <w:p w:rsidR="00203316" w:rsidRPr="00027624" w:rsidRDefault="00203316" w:rsidP="003B6ACE">
            <w:pPr>
              <w:pStyle w:val="ConsPlusNonformat"/>
              <w:widowControl/>
            </w:pPr>
            <w:r w:rsidRPr="00027624">
              <w:t>К перечислению</w:t>
            </w:r>
            <w:r w:rsidR="00305DAB">
              <w:t>:</w:t>
            </w:r>
            <w:r w:rsidRPr="00027624">
              <w:t xml:space="preserve"> </w:t>
            </w:r>
          </w:p>
          <w:p w:rsidR="00203316" w:rsidRPr="00027624" w:rsidRDefault="00203316" w:rsidP="003B6ACE">
            <w:pPr>
              <w:pStyle w:val="ConsPlusNonformat"/>
              <w:widowControl/>
            </w:pPr>
            <w:r w:rsidRPr="00027624">
              <w:t xml:space="preserve">     </w:t>
            </w:r>
            <w:r w:rsidR="00305DAB">
              <w:t>НДФЛ</w:t>
            </w:r>
            <w:r w:rsidRPr="00027624">
              <w:t xml:space="preserve"> ___________________</w:t>
            </w:r>
          </w:p>
          <w:p w:rsidR="00203316" w:rsidRPr="00027624" w:rsidRDefault="003B6ACE" w:rsidP="00305DAB">
            <w:pPr>
              <w:pStyle w:val="ConsPlusNonformat"/>
              <w:widowControl/>
            </w:pPr>
            <w:r w:rsidRPr="00027624">
              <w:t xml:space="preserve">    </w:t>
            </w:r>
            <w:r w:rsidR="00305DAB">
              <w:t xml:space="preserve"> </w:t>
            </w:r>
            <w:r w:rsidRPr="00027624">
              <w:t>Страхов</w:t>
            </w:r>
            <w:r w:rsidR="00305DAB">
              <w:t>ые</w:t>
            </w:r>
            <w:r w:rsidRPr="00027624">
              <w:t xml:space="preserve"> </w:t>
            </w:r>
            <w:r w:rsidR="00305DAB">
              <w:t>взносы</w:t>
            </w:r>
            <w:r w:rsidR="005C6969">
              <w:t xml:space="preserve"> ___________________</w:t>
            </w:r>
          </w:p>
          <w:p w:rsidR="00203316" w:rsidRPr="00027624" w:rsidRDefault="00203316" w:rsidP="003B6ACE">
            <w:pPr>
              <w:pStyle w:val="ConsPlusNonformat"/>
              <w:widowControl/>
            </w:pPr>
          </w:p>
          <w:p w:rsidR="00203316" w:rsidRPr="00027624" w:rsidRDefault="00203316" w:rsidP="003B6ACE">
            <w:pPr>
              <w:pStyle w:val="ConsPlusNonformat"/>
              <w:widowControl/>
            </w:pPr>
            <w:r w:rsidRPr="00027624">
              <w:t>Руководитель         _______________  _______________________</w:t>
            </w:r>
          </w:p>
          <w:p w:rsidR="00203316" w:rsidRPr="00027624" w:rsidRDefault="00203316" w:rsidP="003B6ACE">
            <w:pPr>
              <w:pStyle w:val="ConsPlusNonformat"/>
              <w:widowControl/>
            </w:pPr>
            <w:r w:rsidRPr="00027624">
              <w:t xml:space="preserve">                        (подпись)      (расшифровка подписи)</w:t>
            </w:r>
          </w:p>
          <w:p w:rsidR="00203316" w:rsidRPr="00027624" w:rsidRDefault="00203316" w:rsidP="00FE7B98">
            <w:pPr>
              <w:pStyle w:val="ConsPlusNonformat"/>
              <w:widowControl/>
            </w:pPr>
            <w:r w:rsidRPr="00027624">
              <w:t>Главный бухгалтер    _______________  ______________________</w:t>
            </w:r>
          </w:p>
          <w:p w:rsidR="00203316" w:rsidRPr="00027624" w:rsidRDefault="00203316" w:rsidP="00FE7B98">
            <w:pPr>
              <w:pStyle w:val="ConsPlusNonformat"/>
              <w:widowControl/>
            </w:pPr>
            <w:r w:rsidRPr="00027624">
              <w:t xml:space="preserve">                        (подпись)      (расшифровка подписи)</w:t>
            </w:r>
          </w:p>
          <w:p w:rsidR="00203316" w:rsidRDefault="00203316" w:rsidP="00027624">
            <w:pPr>
              <w:pStyle w:val="ConsPlusNonformat"/>
              <w:widowControl/>
            </w:pPr>
            <w:r w:rsidRPr="00027624">
              <w:t xml:space="preserve">                 М.П.</w:t>
            </w:r>
          </w:p>
          <w:p w:rsidR="008B0C47" w:rsidRDefault="008B0C47" w:rsidP="00027624">
            <w:pPr>
              <w:pStyle w:val="ConsPlusNonformat"/>
              <w:widowControl/>
            </w:pPr>
          </w:p>
          <w:p w:rsidR="008B0C47" w:rsidRPr="00027624" w:rsidRDefault="008B0C47" w:rsidP="00027624">
            <w:pPr>
              <w:pStyle w:val="ConsPlusNonformat"/>
              <w:widowControl/>
            </w:pPr>
          </w:p>
        </w:tc>
      </w:tr>
    </w:tbl>
    <w:p w:rsidR="005C6969" w:rsidRPr="0049665B" w:rsidRDefault="005C6969" w:rsidP="005C6969">
      <w:pPr>
        <w:spacing w:after="0" w:line="20" w:lineRule="atLeast"/>
        <w:jc w:val="center"/>
        <w:rPr>
          <w:rFonts w:ascii="Times New Roman" w:hAnsi="Times New Roman"/>
          <w:sz w:val="20"/>
          <w:szCs w:val="20"/>
        </w:rPr>
      </w:pPr>
      <w:r>
        <w:rPr>
          <w:rFonts w:ascii="Times New Roman" w:hAnsi="Times New Roman"/>
          <w:sz w:val="20"/>
          <w:szCs w:val="20"/>
        </w:rPr>
        <w:t xml:space="preserve">                                                                                                                                                                                                               </w:t>
      </w:r>
      <w:r w:rsidR="00712F39">
        <w:rPr>
          <w:rFonts w:ascii="Times New Roman" w:hAnsi="Times New Roman"/>
          <w:sz w:val="20"/>
          <w:szCs w:val="20"/>
        </w:rPr>
        <w:t xml:space="preserve"> </w:t>
      </w:r>
      <w:r>
        <w:rPr>
          <w:rFonts w:ascii="Times New Roman" w:hAnsi="Times New Roman"/>
          <w:sz w:val="20"/>
          <w:szCs w:val="20"/>
        </w:rPr>
        <w:t xml:space="preserve">   </w:t>
      </w:r>
      <w:r w:rsidR="00D66870" w:rsidRPr="00585CA0">
        <w:rPr>
          <w:rFonts w:ascii="Times New Roman" w:hAnsi="Times New Roman"/>
          <w:sz w:val="20"/>
          <w:szCs w:val="20"/>
        </w:rPr>
        <w:t>Приложение 1</w:t>
      </w:r>
      <w:r w:rsidR="00D66870">
        <w:rPr>
          <w:rFonts w:ascii="Times New Roman" w:hAnsi="Times New Roman"/>
          <w:sz w:val="20"/>
          <w:szCs w:val="20"/>
        </w:rPr>
        <w:t>8</w:t>
      </w:r>
      <w:r w:rsidR="00D66870" w:rsidRPr="00585CA0">
        <w:rPr>
          <w:rFonts w:ascii="Times New Roman" w:hAnsi="Times New Roman"/>
          <w:sz w:val="20"/>
          <w:szCs w:val="20"/>
        </w:rPr>
        <w:t xml:space="preserve"> </w:t>
      </w:r>
      <w:r w:rsidRPr="0049665B">
        <w:rPr>
          <w:rFonts w:ascii="Times New Roman" w:hAnsi="Times New Roman"/>
          <w:sz w:val="20"/>
          <w:szCs w:val="20"/>
        </w:rPr>
        <w:t xml:space="preserve">к Порядку открытия и ведения                     </w:t>
      </w:r>
    </w:p>
    <w:p w:rsidR="005C6969" w:rsidRPr="0049665B"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лицевых счетов, открытых   муниципальным   </w:t>
      </w:r>
    </w:p>
    <w:p w:rsidR="005C6969" w:rsidRPr="0049665B" w:rsidRDefault="005C6969" w:rsidP="005C6969">
      <w:pPr>
        <w:spacing w:after="0" w:line="20" w:lineRule="atLeast"/>
        <w:jc w:val="center"/>
        <w:rPr>
          <w:rFonts w:ascii="Times New Roman" w:hAnsi="Times New Roman"/>
          <w:sz w:val="20"/>
          <w:szCs w:val="20"/>
        </w:rPr>
      </w:pPr>
      <w:r w:rsidRPr="0049665B">
        <w:rPr>
          <w:rFonts w:ascii="Times New Roman" w:hAnsi="Times New Roman"/>
          <w:sz w:val="20"/>
          <w:szCs w:val="20"/>
        </w:rPr>
        <w:t xml:space="preserve">                                                                                                        </w:t>
      </w:r>
      <w:r>
        <w:rPr>
          <w:rFonts w:ascii="Times New Roman" w:hAnsi="Times New Roman"/>
          <w:sz w:val="20"/>
          <w:szCs w:val="20"/>
        </w:rPr>
        <w:t xml:space="preserve">                                                                                                       </w:t>
      </w:r>
      <w:r w:rsidRPr="0049665B">
        <w:rPr>
          <w:rFonts w:ascii="Times New Roman" w:hAnsi="Times New Roman"/>
          <w:sz w:val="20"/>
          <w:szCs w:val="20"/>
        </w:rPr>
        <w:t xml:space="preserve"> автономным учреждениям </w:t>
      </w:r>
      <w:proofErr w:type="spellStart"/>
      <w:r w:rsidRPr="0049665B">
        <w:rPr>
          <w:rFonts w:ascii="Times New Roman" w:hAnsi="Times New Roman"/>
          <w:sz w:val="20"/>
          <w:szCs w:val="20"/>
        </w:rPr>
        <w:t>Мирнинского</w:t>
      </w:r>
      <w:proofErr w:type="spellEnd"/>
      <w:r w:rsidRPr="0049665B">
        <w:rPr>
          <w:rFonts w:ascii="Times New Roman" w:hAnsi="Times New Roman"/>
          <w:sz w:val="20"/>
          <w:szCs w:val="20"/>
        </w:rPr>
        <w:t xml:space="preserve"> района </w:t>
      </w:r>
    </w:p>
    <w:p w:rsidR="005C6969" w:rsidRPr="0049665B" w:rsidRDefault="005C6969" w:rsidP="005C6969">
      <w:pPr>
        <w:tabs>
          <w:tab w:val="left" w:pos="709"/>
        </w:tabs>
        <w:adjustRightInd w:val="0"/>
        <w:spacing w:after="0"/>
        <w:ind w:left="284"/>
        <w:contextualSpacing/>
        <w:jc w:val="right"/>
        <w:rPr>
          <w:rFonts w:ascii="Times New Roman" w:hAnsi="Times New Roman"/>
          <w:sz w:val="20"/>
          <w:szCs w:val="20"/>
        </w:rPr>
      </w:pPr>
      <w:r>
        <w:rPr>
          <w:rFonts w:ascii="Times New Roman" w:hAnsi="Times New Roman"/>
          <w:sz w:val="20"/>
          <w:szCs w:val="20"/>
        </w:rPr>
        <w:t xml:space="preserve">                  </w:t>
      </w:r>
      <w:r w:rsidRPr="0049665B">
        <w:rPr>
          <w:rFonts w:ascii="Times New Roman" w:hAnsi="Times New Roman"/>
          <w:sz w:val="20"/>
          <w:szCs w:val="20"/>
        </w:rPr>
        <w:t xml:space="preserve">Республики Саха (Якутия) </w:t>
      </w:r>
    </w:p>
    <w:p w:rsidR="007F43C1" w:rsidRPr="006378BF" w:rsidRDefault="007F43C1" w:rsidP="007F43C1">
      <w:pPr>
        <w:adjustRightInd w:val="0"/>
        <w:spacing w:line="240" w:lineRule="auto"/>
        <w:jc w:val="right"/>
        <w:rPr>
          <w:rFonts w:ascii="Times New Roman" w:hAnsi="Times New Roman"/>
          <w:sz w:val="20"/>
          <w:szCs w:val="20"/>
        </w:rPr>
      </w:pPr>
      <w:r w:rsidRPr="006378BF">
        <w:rPr>
          <w:rFonts w:ascii="Times New Roman" w:hAnsi="Times New Roman"/>
          <w:sz w:val="20"/>
          <w:szCs w:val="20"/>
        </w:rPr>
        <w:t>от «20» февраля 2025г. №</w:t>
      </w:r>
      <w:r>
        <w:rPr>
          <w:rFonts w:ascii="Times New Roman" w:hAnsi="Times New Roman"/>
          <w:sz w:val="20"/>
          <w:szCs w:val="20"/>
        </w:rPr>
        <w:t xml:space="preserve"> 10</w:t>
      </w:r>
    </w:p>
    <w:p w:rsidR="00D66870" w:rsidRDefault="00D66870" w:rsidP="001940D1"/>
    <w:p w:rsidR="00DF22BB" w:rsidRPr="00D91ECB" w:rsidRDefault="00DF22BB" w:rsidP="00DF22BB">
      <w:pPr>
        <w:widowControl w:val="0"/>
        <w:autoSpaceDE w:val="0"/>
        <w:autoSpaceDN w:val="0"/>
        <w:adjustRightInd w:val="0"/>
        <w:jc w:val="center"/>
        <w:rPr>
          <w:rFonts w:ascii="Courier New" w:hAnsi="Courier New" w:cs="Courier New"/>
          <w:bCs/>
        </w:rPr>
      </w:pPr>
      <w:r w:rsidRPr="00D91ECB">
        <w:rPr>
          <w:rFonts w:ascii="Courier New" w:hAnsi="Courier New" w:cs="Courier New"/>
          <w:bCs/>
        </w:rPr>
        <w:t>ПЕРЕЧЕНЬ</w:t>
      </w:r>
    </w:p>
    <w:p w:rsidR="00DF22BB" w:rsidRPr="00D91ECB" w:rsidRDefault="00DF22BB" w:rsidP="00DF22BB">
      <w:pPr>
        <w:widowControl w:val="0"/>
        <w:autoSpaceDE w:val="0"/>
        <w:autoSpaceDN w:val="0"/>
        <w:adjustRightInd w:val="0"/>
        <w:jc w:val="center"/>
        <w:rPr>
          <w:rFonts w:ascii="Courier New" w:hAnsi="Courier New" w:cs="Courier New"/>
          <w:bCs/>
        </w:rPr>
      </w:pPr>
      <w:r w:rsidRPr="00D91ECB">
        <w:rPr>
          <w:rFonts w:ascii="Courier New" w:hAnsi="Courier New" w:cs="Courier New"/>
          <w:bCs/>
        </w:rPr>
        <w:t xml:space="preserve">КОДОВ ЦЕЛЕВЫХ СУБСИДИЙ, ПРЕДОСТАВЛЯЕМЫХ </w:t>
      </w:r>
      <w:r w:rsidR="00F633E6">
        <w:rPr>
          <w:rFonts w:ascii="Courier New" w:hAnsi="Courier New" w:cs="Courier New"/>
          <w:bCs/>
        </w:rPr>
        <w:t>АВТОНОМНЫМ</w:t>
      </w:r>
      <w:r w:rsidRPr="00D91ECB">
        <w:rPr>
          <w:rFonts w:ascii="Courier New" w:hAnsi="Courier New" w:cs="Courier New"/>
          <w:bCs/>
        </w:rPr>
        <w:t xml:space="preserve"> УЧРЕЖДЕНИЯМ </w:t>
      </w:r>
      <w:r w:rsidR="005C6969">
        <w:rPr>
          <w:rFonts w:ascii="Courier New" w:hAnsi="Courier New" w:cs="Courier New"/>
          <w:bCs/>
        </w:rPr>
        <w:t>МУНИЦИПАЛЬНОГО РАЙОНА</w:t>
      </w:r>
      <w:r w:rsidRPr="00D91ECB">
        <w:rPr>
          <w:rFonts w:ascii="Courier New" w:hAnsi="Courier New" w:cs="Courier New"/>
          <w:bCs/>
        </w:rPr>
        <w:t xml:space="preserve"> «МИРНИНСКИЙ РАЙОН»</w:t>
      </w:r>
      <w:r>
        <w:rPr>
          <w:rFonts w:ascii="Courier New" w:hAnsi="Courier New" w:cs="Courier New"/>
          <w:bCs/>
        </w:rPr>
        <w:t xml:space="preserve"> Р</w:t>
      </w:r>
      <w:r w:rsidR="005C6969">
        <w:rPr>
          <w:rFonts w:ascii="Courier New" w:hAnsi="Courier New" w:cs="Courier New"/>
          <w:bCs/>
        </w:rPr>
        <w:t xml:space="preserve">ЕСПУБЛИКИ </w:t>
      </w:r>
      <w:r>
        <w:rPr>
          <w:rFonts w:ascii="Courier New" w:hAnsi="Courier New" w:cs="Courier New"/>
          <w:bCs/>
        </w:rPr>
        <w:t>С</w:t>
      </w:r>
      <w:r w:rsidR="005C6969">
        <w:rPr>
          <w:rFonts w:ascii="Courier New" w:hAnsi="Courier New" w:cs="Courier New"/>
          <w:bCs/>
        </w:rPr>
        <w:t>АХА</w:t>
      </w:r>
      <w:r>
        <w:rPr>
          <w:rFonts w:ascii="Courier New" w:hAnsi="Courier New" w:cs="Courier New"/>
          <w:bCs/>
        </w:rPr>
        <w:t>(Я</w:t>
      </w:r>
      <w:r w:rsidR="005C6969">
        <w:rPr>
          <w:rFonts w:ascii="Courier New" w:hAnsi="Courier New" w:cs="Courier New"/>
          <w:bCs/>
        </w:rPr>
        <w:t>КУТИЯ</w:t>
      </w:r>
      <w:r>
        <w:rPr>
          <w:rFonts w:ascii="Courier New" w:hAnsi="Courier New" w:cs="Courier New"/>
          <w:bCs/>
        </w:rPr>
        <w:t>)</w:t>
      </w:r>
      <w:r w:rsidRPr="00D91ECB">
        <w:rPr>
          <w:rFonts w:ascii="Courier New" w:hAnsi="Courier New" w:cs="Courier New"/>
          <w:bCs/>
        </w:rPr>
        <w:t>В СООТВЕТСТВИИ БЮДЖЕТН</w:t>
      </w:r>
      <w:r w:rsidR="005C6969">
        <w:rPr>
          <w:rFonts w:ascii="Courier New" w:hAnsi="Courier New" w:cs="Courier New"/>
          <w:bCs/>
        </w:rPr>
        <w:t>ЫМ КОДЕКСОМ</w:t>
      </w:r>
      <w:r w:rsidRPr="00D91ECB">
        <w:rPr>
          <w:rFonts w:ascii="Courier New" w:hAnsi="Courier New" w:cs="Courier New"/>
          <w:bCs/>
        </w:rPr>
        <w:t xml:space="preserve"> РОССИЙСКОЙ ФЕДЕРАЦИИ</w:t>
      </w:r>
    </w:p>
    <w:p w:rsidR="00DF22BB" w:rsidRPr="0066757E" w:rsidRDefault="00DF22BB" w:rsidP="00DF22BB">
      <w:pPr>
        <w:widowControl w:val="0"/>
        <w:autoSpaceDE w:val="0"/>
        <w:autoSpaceDN w:val="0"/>
        <w:adjustRightInd w:val="0"/>
      </w:pPr>
    </w:p>
    <w:tbl>
      <w:tblPr>
        <w:tblW w:w="14804" w:type="dxa"/>
        <w:tblLayout w:type="fixed"/>
        <w:tblCellMar>
          <w:top w:w="102" w:type="dxa"/>
          <w:left w:w="62" w:type="dxa"/>
          <w:bottom w:w="102" w:type="dxa"/>
          <w:right w:w="62" w:type="dxa"/>
        </w:tblCellMar>
        <w:tblLook w:val="0000" w:firstRow="0" w:lastRow="0" w:firstColumn="0" w:lastColumn="0" w:noHBand="0" w:noVBand="0"/>
      </w:tblPr>
      <w:tblGrid>
        <w:gridCol w:w="510"/>
        <w:gridCol w:w="13019"/>
        <w:gridCol w:w="1275"/>
      </w:tblGrid>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b/>
                <w:sz w:val="20"/>
                <w:szCs w:val="20"/>
              </w:rPr>
            </w:pPr>
            <w:r w:rsidRPr="00D91ECB">
              <w:rPr>
                <w:rFonts w:ascii="Courier New" w:hAnsi="Courier New" w:cs="Courier New"/>
                <w:b/>
                <w:sz w:val="20"/>
                <w:szCs w:val="20"/>
              </w:rPr>
              <w:t>N п/п</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b/>
                <w:sz w:val="20"/>
                <w:szCs w:val="20"/>
              </w:rPr>
            </w:pPr>
            <w:r w:rsidRPr="00D91ECB">
              <w:rPr>
                <w:rFonts w:ascii="Courier New" w:hAnsi="Courier New" w:cs="Courier New"/>
                <w:b/>
                <w:sz w:val="20"/>
                <w:szCs w:val="20"/>
              </w:rPr>
              <w:t>Наименование субсидии</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b/>
                <w:sz w:val="20"/>
                <w:szCs w:val="20"/>
              </w:rPr>
            </w:pPr>
            <w:r w:rsidRPr="00D91ECB">
              <w:rPr>
                <w:rFonts w:ascii="Courier New" w:hAnsi="Courier New" w:cs="Courier New"/>
                <w:b/>
                <w:sz w:val="20"/>
                <w:szCs w:val="20"/>
              </w:rPr>
              <w:t xml:space="preserve">Код субсидии </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(субвенции) на предоставление мер социальной поддержки </w:t>
            </w:r>
            <w:proofErr w:type="spellStart"/>
            <w:r w:rsidRPr="00D91ECB">
              <w:rPr>
                <w:rFonts w:ascii="Courier New" w:hAnsi="Courier New" w:cs="Courier New"/>
                <w:sz w:val="20"/>
                <w:szCs w:val="20"/>
              </w:rPr>
              <w:t>педработникам</w:t>
            </w:r>
            <w:proofErr w:type="spellEnd"/>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0021</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выплату доплат к заработной плате с начислениями работникам муниципальных учреждений образования за счет средств АК «АЛРОСА» (ПАО)</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0035</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выезд из районов Крайнего Севера</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0038</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4</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обеспечение антитеррористический защищенности муниципальных учреждений</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0039</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5</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дополнительную компенсацию по оплате проезда в отпуск работникам образовательных учреждений, учреждений дополнительного образования, культуры и физкультуры и спорта за счет целевых средств АК «АЛРОСА» (ПАО)</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0042</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6</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по организации бесплатного горячего питания обучающихся общего образования за счет целевых средств АК «АЛРОСА» (ПАО)</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0043</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7</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реализацию МП «Поддержка семьи, материнства, отцовства и детства»</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0044</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8</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на организацию школьного питания </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0045</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9</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на реализацию проекта «Сводный хор» в рамках реализации Комплексной программы «Развитие культуры и спорта в </w:t>
            </w:r>
            <w:proofErr w:type="spellStart"/>
            <w:r w:rsidRPr="00D91ECB">
              <w:rPr>
                <w:rFonts w:ascii="Courier New" w:hAnsi="Courier New" w:cs="Courier New"/>
                <w:sz w:val="20"/>
                <w:szCs w:val="20"/>
              </w:rPr>
              <w:t>Мирнинском</w:t>
            </w:r>
            <w:proofErr w:type="spellEnd"/>
            <w:r w:rsidRPr="00D91ECB">
              <w:rPr>
                <w:rFonts w:ascii="Courier New" w:hAnsi="Courier New" w:cs="Courier New"/>
                <w:sz w:val="20"/>
                <w:szCs w:val="20"/>
              </w:rPr>
              <w:t xml:space="preserve"> районе»</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0046</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10</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в рамках Инвестиционной программы МО «Мирнинский район» (бюджетные инвестиции)</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0047</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11</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проведение физкультурно-оздоровительных и спортивно-массовых мероприятий</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0048</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12</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организацию отдыха и оздоровления детей в каникулярное время</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0051</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13</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реализацию МП «Гражданско-патриотическое и физическое воспитание подрастающего поколения»</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0054</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14</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на приобретение основных средств и материальных запасов, в </w:t>
            </w:r>
            <w:proofErr w:type="spellStart"/>
            <w:r w:rsidRPr="00D91ECB">
              <w:rPr>
                <w:rFonts w:ascii="Courier New" w:hAnsi="Courier New" w:cs="Courier New"/>
                <w:sz w:val="20"/>
                <w:szCs w:val="20"/>
              </w:rPr>
              <w:t>т.ч</w:t>
            </w:r>
            <w:proofErr w:type="spellEnd"/>
            <w:r w:rsidRPr="00D91ECB">
              <w:rPr>
                <w:rFonts w:ascii="Courier New" w:hAnsi="Courier New" w:cs="Courier New"/>
                <w:sz w:val="20"/>
                <w:szCs w:val="20"/>
              </w:rPr>
              <w:t>. расходы на транспортную доставку</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0068</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15</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реализацию МП «Профилактика безнадзорности и правонарушений среди несовершеннолетних»</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0080</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16</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фонд оплаты труда, компенсацию отпуска при увольнении, выплату выходного пособия</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0083</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17</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проезд в отпуск</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0084</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18</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участие в конкурсах, семинарах, мероприятиях</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0090</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19</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в рамках реализации МП «Реализация молодежной политики в </w:t>
            </w:r>
            <w:proofErr w:type="spellStart"/>
            <w:r w:rsidRPr="00D91ECB">
              <w:rPr>
                <w:rFonts w:ascii="Courier New" w:hAnsi="Courier New" w:cs="Courier New"/>
                <w:sz w:val="20"/>
                <w:szCs w:val="20"/>
              </w:rPr>
              <w:t>Мирнинском</w:t>
            </w:r>
            <w:proofErr w:type="spellEnd"/>
            <w:r w:rsidRPr="00D91ECB">
              <w:rPr>
                <w:rFonts w:ascii="Courier New" w:hAnsi="Courier New" w:cs="Courier New"/>
                <w:sz w:val="20"/>
                <w:szCs w:val="20"/>
              </w:rPr>
              <w:t xml:space="preserve"> районе»</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0098</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20</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повышение квалификации</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0104</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21</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в рамках </w:t>
            </w:r>
            <w:proofErr w:type="spellStart"/>
            <w:r w:rsidRPr="00D91ECB">
              <w:rPr>
                <w:rFonts w:ascii="Courier New" w:hAnsi="Courier New" w:cs="Courier New"/>
                <w:sz w:val="20"/>
                <w:szCs w:val="20"/>
              </w:rPr>
              <w:t>профориентационной</w:t>
            </w:r>
            <w:proofErr w:type="spellEnd"/>
            <w:r w:rsidRPr="00D91ECB">
              <w:rPr>
                <w:rFonts w:ascii="Courier New" w:hAnsi="Courier New" w:cs="Courier New"/>
                <w:sz w:val="20"/>
                <w:szCs w:val="20"/>
              </w:rPr>
              <w:t xml:space="preserve"> работы АК «АЛРОСА» (ПАО)</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0106</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22</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предоставление премий, грантов общеобразовательным организациям</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0108</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23</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организацию защищенного канала связи в пунктах проведения экзаменов, подвоз учащихся к ППЭ</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0111</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24</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Расходы на реализацию Комплексного плана развития культуры и спорта, активного долголетия в </w:t>
            </w:r>
            <w:proofErr w:type="spellStart"/>
            <w:r w:rsidRPr="00D91ECB">
              <w:rPr>
                <w:rFonts w:ascii="Courier New" w:hAnsi="Courier New" w:cs="Courier New"/>
                <w:sz w:val="20"/>
                <w:szCs w:val="20"/>
              </w:rPr>
              <w:t>Мирнинском</w:t>
            </w:r>
            <w:proofErr w:type="spellEnd"/>
            <w:r w:rsidRPr="00D91ECB">
              <w:rPr>
                <w:rFonts w:ascii="Courier New" w:hAnsi="Courier New" w:cs="Courier New"/>
                <w:sz w:val="20"/>
                <w:szCs w:val="20"/>
              </w:rPr>
              <w:t xml:space="preserve"> районе за счет средств АК "АЛРОСА" (ПАО)</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0112</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25</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оплату взносов на капитальный ремонт</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0114</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26</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Субсидия на иные цели по реализации Плана капитальных и текущих ремонтов</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0115</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27</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Субсидия на иные цели по реализации Плана капитальных и текущих ремонтов учреждений образования и культуры и за счет средств АК «</w:t>
            </w:r>
            <w:proofErr w:type="spellStart"/>
            <w:r w:rsidRPr="00D91ECB">
              <w:rPr>
                <w:rFonts w:ascii="Courier New" w:hAnsi="Courier New" w:cs="Courier New"/>
                <w:sz w:val="20"/>
                <w:szCs w:val="20"/>
              </w:rPr>
              <w:t>Алроса</w:t>
            </w:r>
            <w:proofErr w:type="spellEnd"/>
            <w:r w:rsidRPr="00D91ECB">
              <w:rPr>
                <w:rFonts w:ascii="Courier New" w:hAnsi="Courier New" w:cs="Courier New"/>
                <w:sz w:val="20"/>
                <w:szCs w:val="20"/>
              </w:rPr>
              <w:t>» (ПАО)</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0116</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28</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представительские расходы</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0119</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29</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оплату прочих работ, услуг</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0120</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30</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оплату транспортных расходов</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0122</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31</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оплату проезда и подъемных приглашенным специалистам</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0123</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32</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выполнение требований по безопасности информации</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0124</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33</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доплату фельдшерам в рамках реализации МП «Создание условий для оказания медицинской помощи населению и укрепления общественного здоровья»</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0125</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34</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в рамках реализации МП «Социальная поддержка граждан»</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0126</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35</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создание детского технопарка</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0127</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36</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за счет возмещения стоимости путевок</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0128</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37</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реализацию МП «Управление муниципальной собственностью»</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0132</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38</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на реализацию МП «Создание экономической среды развития производственного потенциала, предпринимательства, занятости и туризма в </w:t>
            </w:r>
            <w:proofErr w:type="spellStart"/>
            <w:r w:rsidRPr="00D91ECB">
              <w:rPr>
                <w:rFonts w:ascii="Courier New" w:hAnsi="Courier New" w:cs="Courier New"/>
                <w:sz w:val="20"/>
                <w:szCs w:val="20"/>
              </w:rPr>
              <w:t>Мирнинском</w:t>
            </w:r>
            <w:proofErr w:type="spellEnd"/>
            <w:r w:rsidRPr="00D91ECB">
              <w:rPr>
                <w:rFonts w:ascii="Courier New" w:hAnsi="Courier New" w:cs="Courier New"/>
                <w:sz w:val="20"/>
                <w:szCs w:val="20"/>
              </w:rPr>
              <w:t xml:space="preserve"> районе Республики Саха (Якутия)»</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0133</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39</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реализацию МП «Доступное дополнительное образование» на обеспечение трудоустройства несовершеннолетних с 14 до 18 лет</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0134</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40</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обеспечение охраны контрольно-пропускного режима в образовательных учреждениях</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0137</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41</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устранение нарушений предписаний надзорных органов</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0138</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42</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на проведение мероприятий по предупреждению распространения </w:t>
            </w:r>
            <w:proofErr w:type="spellStart"/>
            <w:r w:rsidRPr="00D91ECB">
              <w:rPr>
                <w:rFonts w:ascii="Courier New" w:hAnsi="Courier New" w:cs="Courier New"/>
                <w:sz w:val="20"/>
                <w:szCs w:val="20"/>
              </w:rPr>
              <w:t>коронавирусной</w:t>
            </w:r>
            <w:proofErr w:type="spellEnd"/>
            <w:r w:rsidRPr="00D91ECB">
              <w:rPr>
                <w:rFonts w:ascii="Courier New" w:hAnsi="Courier New" w:cs="Courier New"/>
                <w:sz w:val="20"/>
                <w:szCs w:val="20"/>
              </w:rPr>
              <w:t xml:space="preserve"> инфекции</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0139</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43</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для реализации проектов центров образования «Точка роста»</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0142</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4</w:t>
            </w:r>
            <w:r>
              <w:rPr>
                <w:rFonts w:ascii="Courier New" w:hAnsi="Courier New" w:cs="Courier New"/>
                <w:sz w:val="20"/>
                <w:szCs w:val="20"/>
              </w:rPr>
              <w:t>4</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0144</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45</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на создание </w:t>
            </w:r>
            <w:r w:rsidRPr="00D91ECB">
              <w:rPr>
                <w:rFonts w:ascii="Courier New" w:hAnsi="Courier New" w:cs="Courier New"/>
                <w:sz w:val="20"/>
                <w:szCs w:val="20"/>
                <w:lang w:val="en-US"/>
              </w:rPr>
              <w:t>IT</w:t>
            </w:r>
            <w:r w:rsidRPr="00D91ECB">
              <w:rPr>
                <w:rFonts w:ascii="Courier New" w:hAnsi="Courier New" w:cs="Courier New"/>
                <w:sz w:val="20"/>
                <w:szCs w:val="20"/>
              </w:rPr>
              <w:t>-центра</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0146</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46</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Субвенция на выплату ежемесячного денежного вознаграждения за классное руководство</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0148</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47</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аттестацию сертифицированного рабочего места с продлением лицензионного программного обеспечения для ГИА</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0149</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48</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Остатки средств субсидий на иные цели прошлых лет</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0150</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49</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организацию работ для безработных граждан и временная занятость несовершеннолетних детей</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0151</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5</w:t>
            </w:r>
            <w:r>
              <w:rPr>
                <w:rFonts w:ascii="Courier New" w:hAnsi="Courier New" w:cs="Courier New"/>
                <w:sz w:val="20"/>
                <w:szCs w:val="20"/>
              </w:rPr>
              <w:t>0</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софинансирование проектов развития общественной инфраструктуры, основанных на местных инициативах</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0152</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51</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изготовление дизайн проекта интерьера платформы «Точка кипения»</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0153</w:t>
            </w:r>
          </w:p>
        </w:tc>
      </w:tr>
      <w:tr w:rsidR="00DF22BB" w:rsidRPr="00D91ECB" w:rsidTr="00D354AC">
        <w:tc>
          <w:tcPr>
            <w:tcW w:w="510"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52</w:t>
            </w:r>
          </w:p>
        </w:tc>
        <w:tc>
          <w:tcPr>
            <w:tcW w:w="13019" w:type="dxa"/>
            <w:tcBorders>
              <w:top w:val="single" w:sz="4" w:space="0" w:color="auto"/>
              <w:left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софинансирование проекта «Территория АЛРОСА»</w:t>
            </w:r>
          </w:p>
        </w:tc>
        <w:tc>
          <w:tcPr>
            <w:tcW w:w="1275" w:type="dxa"/>
            <w:tcBorders>
              <w:top w:val="single" w:sz="4" w:space="0" w:color="auto"/>
              <w:left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0154</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53</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ремонт автомобиля</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0157</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5</w:t>
            </w:r>
            <w:r>
              <w:rPr>
                <w:rFonts w:ascii="Courier New" w:hAnsi="Courier New" w:cs="Courier New"/>
                <w:sz w:val="20"/>
                <w:szCs w:val="20"/>
              </w:rPr>
              <w:t>4</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лицензирование пассажирских перевозок</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0158</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55</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на мероприятия «Трудоустройство населения </w:t>
            </w:r>
            <w:proofErr w:type="spellStart"/>
            <w:r w:rsidRPr="00D91ECB">
              <w:rPr>
                <w:rFonts w:ascii="Courier New" w:hAnsi="Courier New" w:cs="Courier New"/>
                <w:sz w:val="20"/>
                <w:szCs w:val="20"/>
              </w:rPr>
              <w:t>Мирнинского</w:t>
            </w:r>
            <w:proofErr w:type="spellEnd"/>
            <w:r w:rsidRPr="00D91ECB">
              <w:rPr>
                <w:rFonts w:ascii="Courier New" w:hAnsi="Courier New" w:cs="Courier New"/>
                <w:sz w:val="20"/>
                <w:szCs w:val="20"/>
              </w:rPr>
              <w:t xml:space="preserve"> района в промышленной компании»</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0159</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56</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Остатки средств субсидий на капитальные вложения прошлых лет</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0160</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57</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обязательное психиатрическое освидетельствование работников</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0161</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58</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уплату налога на имущество</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0162</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59</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функционирование муниципальных учреждений</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0163</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60</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ремонт арендованного помещения ДШИ за счет средств АК «АЛРОСА» ПАО</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0164</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61</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 xml:space="preserve">Субсидии на иные цели на ремонт арендованного помещения ДШИ </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0165</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62</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Компенсация расходов на оплату стоимости проезда и обратно для несовершеннолетних детей</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0166</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63</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проведение мероприятий по обеспечению деятельности советника директора</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0167</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64</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Организация ресурсного центра поддержки социально-ориентированных некоммерческих организаций</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0168</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65</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реализацию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0169</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66</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санаторно-курортные путевки работникам муниципальных учреждений за счет средств АК «</w:t>
            </w:r>
            <w:proofErr w:type="spellStart"/>
            <w:r w:rsidRPr="00D91ECB">
              <w:rPr>
                <w:rFonts w:ascii="Courier New" w:hAnsi="Courier New" w:cs="Courier New"/>
                <w:sz w:val="20"/>
                <w:szCs w:val="20"/>
              </w:rPr>
              <w:t>Алроса</w:t>
            </w:r>
            <w:proofErr w:type="spellEnd"/>
            <w:r w:rsidRPr="00D91ECB">
              <w:rPr>
                <w:rFonts w:ascii="Courier New" w:hAnsi="Courier New" w:cs="Courier New"/>
                <w:sz w:val="20"/>
                <w:szCs w:val="20"/>
              </w:rPr>
              <w:t>» (ПАО)</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0170</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67</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Субсидия на иные цели на приобретение спортивной формы для занятий спортом на бесплатной основе детям участников специальной военной операции, зачисленным в организации, осуществляющие спортивную подготовку</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0191</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68</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иные цели на софинансирование проекта «Территория АЛРОСА»</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5000</w:t>
            </w:r>
          </w:p>
        </w:tc>
      </w:tr>
      <w:tr w:rsidR="00DF22BB" w:rsidRPr="00D91ECB" w:rsidTr="00D354AC">
        <w:tc>
          <w:tcPr>
            <w:tcW w:w="510"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Pr>
                <w:rFonts w:ascii="Courier New" w:hAnsi="Courier New" w:cs="Courier New"/>
                <w:sz w:val="20"/>
                <w:szCs w:val="20"/>
              </w:rPr>
              <w:t>69</w:t>
            </w:r>
          </w:p>
        </w:tc>
        <w:tc>
          <w:tcPr>
            <w:tcW w:w="13019"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spacing w:after="160" w:line="259" w:lineRule="auto"/>
              <w:jc w:val="both"/>
              <w:rPr>
                <w:rFonts w:ascii="Courier New" w:hAnsi="Courier New" w:cs="Courier New"/>
                <w:sz w:val="20"/>
                <w:szCs w:val="20"/>
              </w:rPr>
            </w:pPr>
            <w:r w:rsidRPr="00D91ECB">
              <w:rPr>
                <w:rFonts w:ascii="Courier New" w:hAnsi="Courier New" w:cs="Courier New"/>
                <w:sz w:val="20"/>
                <w:szCs w:val="20"/>
              </w:rPr>
              <w:t>Субсидии на реализацию мероприятий проекта «Народный актив» за счет средств АК «АЛРОСА» (ПАО)</w:t>
            </w:r>
          </w:p>
        </w:tc>
        <w:tc>
          <w:tcPr>
            <w:tcW w:w="1275" w:type="dxa"/>
            <w:tcBorders>
              <w:top w:val="single" w:sz="4" w:space="0" w:color="auto"/>
              <w:left w:val="single" w:sz="4" w:space="0" w:color="auto"/>
              <w:bottom w:val="single" w:sz="4" w:space="0" w:color="auto"/>
              <w:right w:val="single" w:sz="4" w:space="0" w:color="auto"/>
            </w:tcBorders>
          </w:tcPr>
          <w:p w:rsidR="00DF22BB" w:rsidRPr="00D91ECB" w:rsidRDefault="00DF22BB" w:rsidP="00D354AC">
            <w:pPr>
              <w:widowControl w:val="0"/>
              <w:autoSpaceDE w:val="0"/>
              <w:autoSpaceDN w:val="0"/>
              <w:adjustRightInd w:val="0"/>
              <w:jc w:val="center"/>
              <w:rPr>
                <w:rFonts w:ascii="Courier New" w:hAnsi="Courier New" w:cs="Courier New"/>
                <w:sz w:val="20"/>
                <w:szCs w:val="20"/>
              </w:rPr>
            </w:pPr>
            <w:r w:rsidRPr="00D91ECB">
              <w:rPr>
                <w:rFonts w:ascii="Courier New" w:hAnsi="Courier New" w:cs="Courier New"/>
                <w:sz w:val="20"/>
                <w:szCs w:val="20"/>
              </w:rPr>
              <w:t>6000</w:t>
            </w:r>
          </w:p>
        </w:tc>
      </w:tr>
    </w:tbl>
    <w:p w:rsidR="00D66870" w:rsidRDefault="00D66870" w:rsidP="00DF22BB"/>
    <w:sectPr w:rsidR="00D66870" w:rsidSect="00A622AC">
      <w:pgSz w:w="16838" w:h="11906" w:orient="landscape"/>
      <w:pgMar w:top="1134"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CA7" w:rsidRDefault="004D6CA7" w:rsidP="00A079EF">
      <w:pPr>
        <w:spacing w:after="0" w:line="240" w:lineRule="auto"/>
      </w:pPr>
      <w:r>
        <w:separator/>
      </w:r>
    </w:p>
  </w:endnote>
  <w:endnote w:type="continuationSeparator" w:id="0">
    <w:p w:rsidR="004D6CA7" w:rsidRDefault="004D6CA7" w:rsidP="00A07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36454"/>
      <w:docPartObj>
        <w:docPartGallery w:val="Page Numbers (Bottom of Page)"/>
        <w:docPartUnique/>
      </w:docPartObj>
    </w:sdtPr>
    <w:sdtContent>
      <w:p w:rsidR="004D6CA7" w:rsidRDefault="004D6CA7">
        <w:pPr>
          <w:pStyle w:val="ae"/>
          <w:jc w:val="center"/>
        </w:pPr>
        <w:r>
          <w:fldChar w:fldCharType="begin"/>
        </w:r>
        <w:r>
          <w:instrText xml:space="preserve"> PAGE   \* MERGEFORMAT </w:instrText>
        </w:r>
        <w:r>
          <w:fldChar w:fldCharType="separate"/>
        </w:r>
        <w:r w:rsidR="003B6EE3">
          <w:rPr>
            <w:noProof/>
          </w:rPr>
          <w:t>61</w:t>
        </w:r>
        <w:r>
          <w:rPr>
            <w:noProof/>
          </w:rPr>
          <w:fldChar w:fldCharType="end"/>
        </w:r>
      </w:p>
    </w:sdtContent>
  </w:sdt>
  <w:p w:rsidR="004D6CA7" w:rsidRDefault="004D6CA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CA7" w:rsidRDefault="004D6CA7" w:rsidP="00A079EF">
      <w:pPr>
        <w:spacing w:after="0" w:line="240" w:lineRule="auto"/>
      </w:pPr>
      <w:r>
        <w:separator/>
      </w:r>
    </w:p>
  </w:footnote>
  <w:footnote w:type="continuationSeparator" w:id="0">
    <w:p w:rsidR="004D6CA7" w:rsidRDefault="004D6CA7" w:rsidP="00A079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316"/>
    <w:rsid w:val="00000EBA"/>
    <w:rsid w:val="00007AD5"/>
    <w:rsid w:val="000125A0"/>
    <w:rsid w:val="00017853"/>
    <w:rsid w:val="00025E96"/>
    <w:rsid w:val="00026153"/>
    <w:rsid w:val="00027624"/>
    <w:rsid w:val="00037B7B"/>
    <w:rsid w:val="00040992"/>
    <w:rsid w:val="0004390C"/>
    <w:rsid w:val="00051E70"/>
    <w:rsid w:val="00056375"/>
    <w:rsid w:val="00056914"/>
    <w:rsid w:val="00057E71"/>
    <w:rsid w:val="00060889"/>
    <w:rsid w:val="00062042"/>
    <w:rsid w:val="00064939"/>
    <w:rsid w:val="0006762E"/>
    <w:rsid w:val="000763AB"/>
    <w:rsid w:val="00080BF8"/>
    <w:rsid w:val="000819DE"/>
    <w:rsid w:val="00083988"/>
    <w:rsid w:val="0009381B"/>
    <w:rsid w:val="00094338"/>
    <w:rsid w:val="00094DCA"/>
    <w:rsid w:val="00095957"/>
    <w:rsid w:val="000B1B1B"/>
    <w:rsid w:val="000C2519"/>
    <w:rsid w:val="000C276E"/>
    <w:rsid w:val="000C6219"/>
    <w:rsid w:val="000E11BA"/>
    <w:rsid w:val="000E3FE3"/>
    <w:rsid w:val="000F3881"/>
    <w:rsid w:val="00105961"/>
    <w:rsid w:val="00105BE8"/>
    <w:rsid w:val="00105FE2"/>
    <w:rsid w:val="0011477F"/>
    <w:rsid w:val="00114896"/>
    <w:rsid w:val="001150DC"/>
    <w:rsid w:val="00115DB4"/>
    <w:rsid w:val="001165F2"/>
    <w:rsid w:val="001309A4"/>
    <w:rsid w:val="00133153"/>
    <w:rsid w:val="00140C84"/>
    <w:rsid w:val="00143233"/>
    <w:rsid w:val="00145542"/>
    <w:rsid w:val="0015338E"/>
    <w:rsid w:val="00157E9F"/>
    <w:rsid w:val="001606DA"/>
    <w:rsid w:val="00166C60"/>
    <w:rsid w:val="001676BE"/>
    <w:rsid w:val="001719E1"/>
    <w:rsid w:val="001722AC"/>
    <w:rsid w:val="00177B1C"/>
    <w:rsid w:val="001906C4"/>
    <w:rsid w:val="00190F76"/>
    <w:rsid w:val="001912E6"/>
    <w:rsid w:val="001940D1"/>
    <w:rsid w:val="001A0982"/>
    <w:rsid w:val="001B5CEF"/>
    <w:rsid w:val="001B642A"/>
    <w:rsid w:val="001C33F9"/>
    <w:rsid w:val="001C3CD5"/>
    <w:rsid w:val="001C73B1"/>
    <w:rsid w:val="001D4B10"/>
    <w:rsid w:val="001D5ED2"/>
    <w:rsid w:val="001E3122"/>
    <w:rsid w:val="001E40E5"/>
    <w:rsid w:val="001E5249"/>
    <w:rsid w:val="001F1F2D"/>
    <w:rsid w:val="001F2BF0"/>
    <w:rsid w:val="001F2CF6"/>
    <w:rsid w:val="001F4196"/>
    <w:rsid w:val="001F5767"/>
    <w:rsid w:val="001F6123"/>
    <w:rsid w:val="00203316"/>
    <w:rsid w:val="002112F7"/>
    <w:rsid w:val="00213CEF"/>
    <w:rsid w:val="00215622"/>
    <w:rsid w:val="0021623C"/>
    <w:rsid w:val="00220BE6"/>
    <w:rsid w:val="00222223"/>
    <w:rsid w:val="00222313"/>
    <w:rsid w:val="00225B7F"/>
    <w:rsid w:val="00237D0E"/>
    <w:rsid w:val="002465B6"/>
    <w:rsid w:val="002501F9"/>
    <w:rsid w:val="002533FA"/>
    <w:rsid w:val="00257640"/>
    <w:rsid w:val="0026293A"/>
    <w:rsid w:val="00263703"/>
    <w:rsid w:val="00265405"/>
    <w:rsid w:val="00276BA6"/>
    <w:rsid w:val="00277199"/>
    <w:rsid w:val="00280797"/>
    <w:rsid w:val="00283309"/>
    <w:rsid w:val="0029037D"/>
    <w:rsid w:val="002B10B8"/>
    <w:rsid w:val="002B56B9"/>
    <w:rsid w:val="002C3AFF"/>
    <w:rsid w:val="002D7521"/>
    <w:rsid w:val="002E42DE"/>
    <w:rsid w:val="002E667C"/>
    <w:rsid w:val="002F200E"/>
    <w:rsid w:val="002F3BFC"/>
    <w:rsid w:val="002F719E"/>
    <w:rsid w:val="00301D8B"/>
    <w:rsid w:val="00305DAB"/>
    <w:rsid w:val="00306B7C"/>
    <w:rsid w:val="00313C52"/>
    <w:rsid w:val="003157B8"/>
    <w:rsid w:val="00330A7C"/>
    <w:rsid w:val="00343C01"/>
    <w:rsid w:val="00343EF9"/>
    <w:rsid w:val="00346F4C"/>
    <w:rsid w:val="003629D6"/>
    <w:rsid w:val="003823A8"/>
    <w:rsid w:val="00390B7A"/>
    <w:rsid w:val="00391E6D"/>
    <w:rsid w:val="003A137B"/>
    <w:rsid w:val="003A2B6B"/>
    <w:rsid w:val="003A32A5"/>
    <w:rsid w:val="003B0C51"/>
    <w:rsid w:val="003B2A78"/>
    <w:rsid w:val="003B53A1"/>
    <w:rsid w:val="003B6ACE"/>
    <w:rsid w:val="003B6EE3"/>
    <w:rsid w:val="003C26BD"/>
    <w:rsid w:val="003C47A2"/>
    <w:rsid w:val="003C5B58"/>
    <w:rsid w:val="003C70CC"/>
    <w:rsid w:val="003E0710"/>
    <w:rsid w:val="003E3FC5"/>
    <w:rsid w:val="003E473F"/>
    <w:rsid w:val="003E5334"/>
    <w:rsid w:val="003E7BF8"/>
    <w:rsid w:val="003F284A"/>
    <w:rsid w:val="003F5B07"/>
    <w:rsid w:val="003F6805"/>
    <w:rsid w:val="00400F4C"/>
    <w:rsid w:val="00407B7A"/>
    <w:rsid w:val="0041615D"/>
    <w:rsid w:val="004246C9"/>
    <w:rsid w:val="00431DE0"/>
    <w:rsid w:val="00434761"/>
    <w:rsid w:val="004355A0"/>
    <w:rsid w:val="004363E6"/>
    <w:rsid w:val="004375A3"/>
    <w:rsid w:val="0043785B"/>
    <w:rsid w:val="004431B5"/>
    <w:rsid w:val="00452B39"/>
    <w:rsid w:val="00453831"/>
    <w:rsid w:val="00457CAA"/>
    <w:rsid w:val="00464943"/>
    <w:rsid w:val="0046516E"/>
    <w:rsid w:val="004653AC"/>
    <w:rsid w:val="004727E4"/>
    <w:rsid w:val="004742D7"/>
    <w:rsid w:val="0047521D"/>
    <w:rsid w:val="004809DC"/>
    <w:rsid w:val="004874D6"/>
    <w:rsid w:val="00487EB4"/>
    <w:rsid w:val="00490CE7"/>
    <w:rsid w:val="00495CA1"/>
    <w:rsid w:val="0049665B"/>
    <w:rsid w:val="004A602B"/>
    <w:rsid w:val="004A6A52"/>
    <w:rsid w:val="004A7BD1"/>
    <w:rsid w:val="004B1BF0"/>
    <w:rsid w:val="004B259C"/>
    <w:rsid w:val="004C12FD"/>
    <w:rsid w:val="004C22E1"/>
    <w:rsid w:val="004C40CC"/>
    <w:rsid w:val="004C5798"/>
    <w:rsid w:val="004C76A3"/>
    <w:rsid w:val="004D5901"/>
    <w:rsid w:val="004D59DA"/>
    <w:rsid w:val="004D67AC"/>
    <w:rsid w:val="004D6CA7"/>
    <w:rsid w:val="004E5322"/>
    <w:rsid w:val="004F4BEB"/>
    <w:rsid w:val="004F6236"/>
    <w:rsid w:val="004F74B1"/>
    <w:rsid w:val="00500ACE"/>
    <w:rsid w:val="00504861"/>
    <w:rsid w:val="00506403"/>
    <w:rsid w:val="0051368F"/>
    <w:rsid w:val="00520F44"/>
    <w:rsid w:val="00522B7A"/>
    <w:rsid w:val="00523003"/>
    <w:rsid w:val="005242FA"/>
    <w:rsid w:val="00524538"/>
    <w:rsid w:val="005262ED"/>
    <w:rsid w:val="005323C4"/>
    <w:rsid w:val="00536612"/>
    <w:rsid w:val="00545933"/>
    <w:rsid w:val="00560FE3"/>
    <w:rsid w:val="00561612"/>
    <w:rsid w:val="00571603"/>
    <w:rsid w:val="00571B3B"/>
    <w:rsid w:val="00574E1E"/>
    <w:rsid w:val="0058176F"/>
    <w:rsid w:val="00581B66"/>
    <w:rsid w:val="00585CA0"/>
    <w:rsid w:val="0058647F"/>
    <w:rsid w:val="00590FAB"/>
    <w:rsid w:val="00597ED3"/>
    <w:rsid w:val="005A54F3"/>
    <w:rsid w:val="005B161F"/>
    <w:rsid w:val="005B2D78"/>
    <w:rsid w:val="005B54D3"/>
    <w:rsid w:val="005B76D6"/>
    <w:rsid w:val="005C1B4F"/>
    <w:rsid w:val="005C67F4"/>
    <w:rsid w:val="005C6969"/>
    <w:rsid w:val="005D2AB2"/>
    <w:rsid w:val="005D514C"/>
    <w:rsid w:val="005D7B7A"/>
    <w:rsid w:val="005F38B3"/>
    <w:rsid w:val="005F4070"/>
    <w:rsid w:val="00605F38"/>
    <w:rsid w:val="00611CEA"/>
    <w:rsid w:val="006223D1"/>
    <w:rsid w:val="00622928"/>
    <w:rsid w:val="0062708F"/>
    <w:rsid w:val="00633D92"/>
    <w:rsid w:val="00635E1D"/>
    <w:rsid w:val="006363F7"/>
    <w:rsid w:val="006378BF"/>
    <w:rsid w:val="00644420"/>
    <w:rsid w:val="0065023D"/>
    <w:rsid w:val="00652860"/>
    <w:rsid w:val="00656B1F"/>
    <w:rsid w:val="00661AE8"/>
    <w:rsid w:val="006653C2"/>
    <w:rsid w:val="006679DC"/>
    <w:rsid w:val="006755DA"/>
    <w:rsid w:val="00680071"/>
    <w:rsid w:val="00682F56"/>
    <w:rsid w:val="00684DE3"/>
    <w:rsid w:val="006854B2"/>
    <w:rsid w:val="00690799"/>
    <w:rsid w:val="00692424"/>
    <w:rsid w:val="00694454"/>
    <w:rsid w:val="006964F6"/>
    <w:rsid w:val="006A7728"/>
    <w:rsid w:val="006B1DFB"/>
    <w:rsid w:val="006B3D9A"/>
    <w:rsid w:val="006B41E1"/>
    <w:rsid w:val="006C2155"/>
    <w:rsid w:val="006C42EC"/>
    <w:rsid w:val="006C48C2"/>
    <w:rsid w:val="006C7C50"/>
    <w:rsid w:val="006D030A"/>
    <w:rsid w:val="006D1CBC"/>
    <w:rsid w:val="006D2FED"/>
    <w:rsid w:val="006F598D"/>
    <w:rsid w:val="00712F39"/>
    <w:rsid w:val="00715F89"/>
    <w:rsid w:val="00716894"/>
    <w:rsid w:val="007205A5"/>
    <w:rsid w:val="00726107"/>
    <w:rsid w:val="007263D7"/>
    <w:rsid w:val="00732C06"/>
    <w:rsid w:val="00735A6E"/>
    <w:rsid w:val="00735AA9"/>
    <w:rsid w:val="00744739"/>
    <w:rsid w:val="00745C27"/>
    <w:rsid w:val="007524B8"/>
    <w:rsid w:val="00752C32"/>
    <w:rsid w:val="00752E64"/>
    <w:rsid w:val="00757542"/>
    <w:rsid w:val="00760CBF"/>
    <w:rsid w:val="0076496F"/>
    <w:rsid w:val="00770C31"/>
    <w:rsid w:val="007803EB"/>
    <w:rsid w:val="00782939"/>
    <w:rsid w:val="00785418"/>
    <w:rsid w:val="00786B27"/>
    <w:rsid w:val="00791DF2"/>
    <w:rsid w:val="00794195"/>
    <w:rsid w:val="007A012C"/>
    <w:rsid w:val="007A0144"/>
    <w:rsid w:val="007A2CD0"/>
    <w:rsid w:val="007A3B33"/>
    <w:rsid w:val="007A4F35"/>
    <w:rsid w:val="007B5FCC"/>
    <w:rsid w:val="007C4611"/>
    <w:rsid w:val="007C468B"/>
    <w:rsid w:val="007D15EC"/>
    <w:rsid w:val="007D3094"/>
    <w:rsid w:val="007E28CC"/>
    <w:rsid w:val="007F43C1"/>
    <w:rsid w:val="007F7A40"/>
    <w:rsid w:val="008022C3"/>
    <w:rsid w:val="00804A61"/>
    <w:rsid w:val="00807BF9"/>
    <w:rsid w:val="008108ED"/>
    <w:rsid w:val="00815242"/>
    <w:rsid w:val="00824D40"/>
    <w:rsid w:val="00834B95"/>
    <w:rsid w:val="00835CE0"/>
    <w:rsid w:val="00837D3A"/>
    <w:rsid w:val="0085118C"/>
    <w:rsid w:val="008527BE"/>
    <w:rsid w:val="0087021E"/>
    <w:rsid w:val="008718AC"/>
    <w:rsid w:val="00874A09"/>
    <w:rsid w:val="00875B47"/>
    <w:rsid w:val="008855DD"/>
    <w:rsid w:val="00896963"/>
    <w:rsid w:val="008A4BD6"/>
    <w:rsid w:val="008A660E"/>
    <w:rsid w:val="008B0C47"/>
    <w:rsid w:val="008B63DE"/>
    <w:rsid w:val="008B6EE7"/>
    <w:rsid w:val="008B7515"/>
    <w:rsid w:val="008C1B81"/>
    <w:rsid w:val="008C4E3E"/>
    <w:rsid w:val="008E184D"/>
    <w:rsid w:val="008E2DF3"/>
    <w:rsid w:val="008E4D3D"/>
    <w:rsid w:val="008E6470"/>
    <w:rsid w:val="009021E5"/>
    <w:rsid w:val="0090303B"/>
    <w:rsid w:val="0091003E"/>
    <w:rsid w:val="00911B8A"/>
    <w:rsid w:val="00914AA4"/>
    <w:rsid w:val="00914AA9"/>
    <w:rsid w:val="00917EA7"/>
    <w:rsid w:val="00937113"/>
    <w:rsid w:val="00947E0C"/>
    <w:rsid w:val="00950CC2"/>
    <w:rsid w:val="00953C7D"/>
    <w:rsid w:val="00964921"/>
    <w:rsid w:val="00976606"/>
    <w:rsid w:val="00982937"/>
    <w:rsid w:val="0098488B"/>
    <w:rsid w:val="00984F4B"/>
    <w:rsid w:val="009932ED"/>
    <w:rsid w:val="00994331"/>
    <w:rsid w:val="0099535A"/>
    <w:rsid w:val="009A3F85"/>
    <w:rsid w:val="009B3A21"/>
    <w:rsid w:val="009B3F06"/>
    <w:rsid w:val="009B4696"/>
    <w:rsid w:val="009B4AE7"/>
    <w:rsid w:val="009C3A6B"/>
    <w:rsid w:val="009C4CDC"/>
    <w:rsid w:val="009C70FB"/>
    <w:rsid w:val="009D545A"/>
    <w:rsid w:val="009D59E7"/>
    <w:rsid w:val="009E23A1"/>
    <w:rsid w:val="009E5A79"/>
    <w:rsid w:val="009F2F8D"/>
    <w:rsid w:val="009F3F0B"/>
    <w:rsid w:val="009F5A4A"/>
    <w:rsid w:val="009F6314"/>
    <w:rsid w:val="00A06A1C"/>
    <w:rsid w:val="00A079EF"/>
    <w:rsid w:val="00A14167"/>
    <w:rsid w:val="00A20C19"/>
    <w:rsid w:val="00A32B27"/>
    <w:rsid w:val="00A32F44"/>
    <w:rsid w:val="00A35A14"/>
    <w:rsid w:val="00A45954"/>
    <w:rsid w:val="00A503ED"/>
    <w:rsid w:val="00A5277F"/>
    <w:rsid w:val="00A622AC"/>
    <w:rsid w:val="00A64538"/>
    <w:rsid w:val="00A751B3"/>
    <w:rsid w:val="00A83E1C"/>
    <w:rsid w:val="00A849FA"/>
    <w:rsid w:val="00A94547"/>
    <w:rsid w:val="00AA0B1F"/>
    <w:rsid w:val="00AA16C9"/>
    <w:rsid w:val="00AA283E"/>
    <w:rsid w:val="00AB4843"/>
    <w:rsid w:val="00AB61A5"/>
    <w:rsid w:val="00AB6DE9"/>
    <w:rsid w:val="00AC0C73"/>
    <w:rsid w:val="00AC62F5"/>
    <w:rsid w:val="00AC6E8C"/>
    <w:rsid w:val="00AC7099"/>
    <w:rsid w:val="00AD6731"/>
    <w:rsid w:val="00AE2BBE"/>
    <w:rsid w:val="00AE597B"/>
    <w:rsid w:val="00AE5FE2"/>
    <w:rsid w:val="00AE6881"/>
    <w:rsid w:val="00AE6ACB"/>
    <w:rsid w:val="00AF1465"/>
    <w:rsid w:val="00AF1BBE"/>
    <w:rsid w:val="00AF2C2D"/>
    <w:rsid w:val="00B002ED"/>
    <w:rsid w:val="00B002F8"/>
    <w:rsid w:val="00B02673"/>
    <w:rsid w:val="00B110A6"/>
    <w:rsid w:val="00B12553"/>
    <w:rsid w:val="00B127FE"/>
    <w:rsid w:val="00B137C2"/>
    <w:rsid w:val="00B158D5"/>
    <w:rsid w:val="00B165C5"/>
    <w:rsid w:val="00B23292"/>
    <w:rsid w:val="00B236D2"/>
    <w:rsid w:val="00B2559B"/>
    <w:rsid w:val="00B30C67"/>
    <w:rsid w:val="00B323D8"/>
    <w:rsid w:val="00B411A2"/>
    <w:rsid w:val="00B51418"/>
    <w:rsid w:val="00B557DE"/>
    <w:rsid w:val="00B64233"/>
    <w:rsid w:val="00B713A9"/>
    <w:rsid w:val="00B7604A"/>
    <w:rsid w:val="00B80922"/>
    <w:rsid w:val="00B84B82"/>
    <w:rsid w:val="00B84F01"/>
    <w:rsid w:val="00B87525"/>
    <w:rsid w:val="00B931A7"/>
    <w:rsid w:val="00B94C0C"/>
    <w:rsid w:val="00B964EA"/>
    <w:rsid w:val="00B96576"/>
    <w:rsid w:val="00BA00F2"/>
    <w:rsid w:val="00BA2CCD"/>
    <w:rsid w:val="00BB6E5C"/>
    <w:rsid w:val="00BB7E04"/>
    <w:rsid w:val="00BC1568"/>
    <w:rsid w:val="00BC50C9"/>
    <w:rsid w:val="00BD4BAF"/>
    <w:rsid w:val="00BE1072"/>
    <w:rsid w:val="00BE3B7D"/>
    <w:rsid w:val="00C012FA"/>
    <w:rsid w:val="00C013EA"/>
    <w:rsid w:val="00C02B39"/>
    <w:rsid w:val="00C05B68"/>
    <w:rsid w:val="00C11EE3"/>
    <w:rsid w:val="00C13839"/>
    <w:rsid w:val="00C1494E"/>
    <w:rsid w:val="00C162F9"/>
    <w:rsid w:val="00C306D5"/>
    <w:rsid w:val="00C33813"/>
    <w:rsid w:val="00C33D88"/>
    <w:rsid w:val="00C428E9"/>
    <w:rsid w:val="00C42C92"/>
    <w:rsid w:val="00C4743C"/>
    <w:rsid w:val="00C534FC"/>
    <w:rsid w:val="00C575AB"/>
    <w:rsid w:val="00C70677"/>
    <w:rsid w:val="00C73237"/>
    <w:rsid w:val="00C8027A"/>
    <w:rsid w:val="00C84965"/>
    <w:rsid w:val="00C873CB"/>
    <w:rsid w:val="00CA32C0"/>
    <w:rsid w:val="00CA3E7D"/>
    <w:rsid w:val="00CB6934"/>
    <w:rsid w:val="00CC0305"/>
    <w:rsid w:val="00CC1306"/>
    <w:rsid w:val="00CC239C"/>
    <w:rsid w:val="00CC3AE1"/>
    <w:rsid w:val="00CC3E0B"/>
    <w:rsid w:val="00CD240E"/>
    <w:rsid w:val="00CD3814"/>
    <w:rsid w:val="00CE6796"/>
    <w:rsid w:val="00CE73A2"/>
    <w:rsid w:val="00CF4FD0"/>
    <w:rsid w:val="00CF7C42"/>
    <w:rsid w:val="00D01C7C"/>
    <w:rsid w:val="00D05B90"/>
    <w:rsid w:val="00D06295"/>
    <w:rsid w:val="00D100CD"/>
    <w:rsid w:val="00D10EFC"/>
    <w:rsid w:val="00D11E9D"/>
    <w:rsid w:val="00D1614A"/>
    <w:rsid w:val="00D218BF"/>
    <w:rsid w:val="00D30DA9"/>
    <w:rsid w:val="00D354AC"/>
    <w:rsid w:val="00D3703D"/>
    <w:rsid w:val="00D42744"/>
    <w:rsid w:val="00D63A85"/>
    <w:rsid w:val="00D66870"/>
    <w:rsid w:val="00D7057F"/>
    <w:rsid w:val="00D84A72"/>
    <w:rsid w:val="00D9034A"/>
    <w:rsid w:val="00D91E40"/>
    <w:rsid w:val="00D94ADF"/>
    <w:rsid w:val="00D97563"/>
    <w:rsid w:val="00DA2E6A"/>
    <w:rsid w:val="00DA6170"/>
    <w:rsid w:val="00DB1B3A"/>
    <w:rsid w:val="00DB4576"/>
    <w:rsid w:val="00DB654F"/>
    <w:rsid w:val="00DB6A31"/>
    <w:rsid w:val="00DC3A1E"/>
    <w:rsid w:val="00DC5697"/>
    <w:rsid w:val="00DD4AAA"/>
    <w:rsid w:val="00DE13D1"/>
    <w:rsid w:val="00DE574B"/>
    <w:rsid w:val="00DF22BB"/>
    <w:rsid w:val="00DF2863"/>
    <w:rsid w:val="00DF6199"/>
    <w:rsid w:val="00DF64C6"/>
    <w:rsid w:val="00E03312"/>
    <w:rsid w:val="00E11D06"/>
    <w:rsid w:val="00E15D8E"/>
    <w:rsid w:val="00E16D59"/>
    <w:rsid w:val="00E208FE"/>
    <w:rsid w:val="00E215CA"/>
    <w:rsid w:val="00E256B9"/>
    <w:rsid w:val="00E3037C"/>
    <w:rsid w:val="00E3193B"/>
    <w:rsid w:val="00E41291"/>
    <w:rsid w:val="00E4224C"/>
    <w:rsid w:val="00E506EE"/>
    <w:rsid w:val="00E56F0E"/>
    <w:rsid w:val="00E57FDE"/>
    <w:rsid w:val="00E62753"/>
    <w:rsid w:val="00E63DF5"/>
    <w:rsid w:val="00E71180"/>
    <w:rsid w:val="00E75055"/>
    <w:rsid w:val="00E808B3"/>
    <w:rsid w:val="00E82ACF"/>
    <w:rsid w:val="00E82ADA"/>
    <w:rsid w:val="00E8310D"/>
    <w:rsid w:val="00E84855"/>
    <w:rsid w:val="00E9022D"/>
    <w:rsid w:val="00E907B7"/>
    <w:rsid w:val="00E9691F"/>
    <w:rsid w:val="00EA0EF8"/>
    <w:rsid w:val="00EA1CAC"/>
    <w:rsid w:val="00EA27ED"/>
    <w:rsid w:val="00EA7CA0"/>
    <w:rsid w:val="00EB30AE"/>
    <w:rsid w:val="00EB76A2"/>
    <w:rsid w:val="00ED7863"/>
    <w:rsid w:val="00EE0EE4"/>
    <w:rsid w:val="00EE30F3"/>
    <w:rsid w:val="00EE68EF"/>
    <w:rsid w:val="00EF4832"/>
    <w:rsid w:val="00F02AD4"/>
    <w:rsid w:val="00F1177C"/>
    <w:rsid w:val="00F1490B"/>
    <w:rsid w:val="00F162EB"/>
    <w:rsid w:val="00F17726"/>
    <w:rsid w:val="00F27D2F"/>
    <w:rsid w:val="00F3581A"/>
    <w:rsid w:val="00F52FA5"/>
    <w:rsid w:val="00F57DA0"/>
    <w:rsid w:val="00F633E6"/>
    <w:rsid w:val="00F705EF"/>
    <w:rsid w:val="00F71C5B"/>
    <w:rsid w:val="00F77B93"/>
    <w:rsid w:val="00F80016"/>
    <w:rsid w:val="00F81019"/>
    <w:rsid w:val="00F916B5"/>
    <w:rsid w:val="00FA039A"/>
    <w:rsid w:val="00FA29A3"/>
    <w:rsid w:val="00FA495B"/>
    <w:rsid w:val="00FB137B"/>
    <w:rsid w:val="00FB245A"/>
    <w:rsid w:val="00FB58E7"/>
    <w:rsid w:val="00FB7A24"/>
    <w:rsid w:val="00FC3217"/>
    <w:rsid w:val="00FC5CC3"/>
    <w:rsid w:val="00FC7B36"/>
    <w:rsid w:val="00FC7F5F"/>
    <w:rsid w:val="00FD13C3"/>
    <w:rsid w:val="00FD3729"/>
    <w:rsid w:val="00FD740A"/>
    <w:rsid w:val="00FE0BAF"/>
    <w:rsid w:val="00FE4B1C"/>
    <w:rsid w:val="00FE71AC"/>
    <w:rsid w:val="00FE7999"/>
    <w:rsid w:val="00FE7B98"/>
    <w:rsid w:val="00FF00AB"/>
    <w:rsid w:val="00FF4D0A"/>
    <w:rsid w:val="00FF5B98"/>
    <w:rsid w:val="00FF6438"/>
    <w:rsid w:val="00FF72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11FDA"/>
  <w15:docId w15:val="{0BDB2280-EBC7-4043-A833-C5AA42EAF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316"/>
    <w:rPr>
      <w:rFonts w:ascii="Calibri" w:eastAsia="Calibri" w:hAnsi="Calibri" w:cs="Times New Roman"/>
    </w:rPr>
  </w:style>
  <w:style w:type="paragraph" w:styleId="1">
    <w:name w:val="heading 1"/>
    <w:basedOn w:val="a"/>
    <w:next w:val="a"/>
    <w:link w:val="10"/>
    <w:uiPriority w:val="9"/>
    <w:qFormat/>
    <w:rsid w:val="002033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2033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3316"/>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203316"/>
    <w:rPr>
      <w:rFonts w:asciiTheme="majorHAnsi" w:eastAsiaTheme="majorEastAsia" w:hAnsiTheme="majorHAnsi" w:cstheme="majorBidi"/>
      <w:b/>
      <w:bCs/>
      <w:color w:val="4F81BD" w:themeColor="accent1"/>
    </w:rPr>
  </w:style>
  <w:style w:type="paragraph" w:customStyle="1" w:styleId="ConsPlusNormal">
    <w:name w:val="ConsPlusNormal"/>
    <w:rsid w:val="0020331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2033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0331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rsid w:val="00203316"/>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alloon Text"/>
    <w:basedOn w:val="a"/>
    <w:link w:val="a4"/>
    <w:uiPriority w:val="99"/>
    <w:semiHidden/>
    <w:unhideWhenUsed/>
    <w:rsid w:val="002033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3316"/>
    <w:rPr>
      <w:rFonts w:ascii="Tahoma" w:eastAsia="Calibri" w:hAnsi="Tahoma" w:cs="Tahoma"/>
      <w:sz w:val="16"/>
      <w:szCs w:val="16"/>
    </w:rPr>
  </w:style>
  <w:style w:type="table" w:styleId="a5">
    <w:name w:val="Table Grid"/>
    <w:basedOn w:val="a1"/>
    <w:uiPriority w:val="59"/>
    <w:rsid w:val="0020331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Знак Знак1 Знак"/>
    <w:basedOn w:val="a"/>
    <w:rsid w:val="00203316"/>
    <w:pPr>
      <w:spacing w:after="0" w:line="240" w:lineRule="auto"/>
    </w:pPr>
    <w:rPr>
      <w:rFonts w:ascii="Verdana" w:eastAsia="Times New Roman" w:hAnsi="Verdana" w:cs="Verdana"/>
      <w:bCs/>
      <w:sz w:val="20"/>
      <w:szCs w:val="28"/>
      <w:lang w:val="en-US"/>
    </w:rPr>
  </w:style>
  <w:style w:type="paragraph" w:styleId="a6">
    <w:name w:val="Normal (Web)"/>
    <w:basedOn w:val="a"/>
    <w:uiPriority w:val="99"/>
    <w:rsid w:val="0020331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7">
    <w:name w:val="Таблицы (моноширинный)"/>
    <w:basedOn w:val="a"/>
    <w:next w:val="a"/>
    <w:rsid w:val="0020331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8">
    <w:name w:val="Цветовое выделение"/>
    <w:uiPriority w:val="99"/>
    <w:rsid w:val="00203316"/>
    <w:rPr>
      <w:b/>
      <w:bCs/>
      <w:color w:val="26282F"/>
    </w:rPr>
  </w:style>
  <w:style w:type="paragraph" w:customStyle="1" w:styleId="a9">
    <w:name w:val="Нормальный (таблица)"/>
    <w:basedOn w:val="a"/>
    <w:next w:val="a"/>
    <w:uiPriority w:val="99"/>
    <w:rsid w:val="00203316"/>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aa">
    <w:name w:val="Прижатый влево"/>
    <w:basedOn w:val="a"/>
    <w:next w:val="a"/>
    <w:uiPriority w:val="99"/>
    <w:rsid w:val="00203316"/>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ab">
    <w:name w:val="Гипертекстовая ссылка"/>
    <w:basedOn w:val="a0"/>
    <w:uiPriority w:val="99"/>
    <w:rsid w:val="00203316"/>
    <w:rPr>
      <w:color w:val="106BBE"/>
    </w:rPr>
  </w:style>
  <w:style w:type="paragraph" w:styleId="ac">
    <w:name w:val="header"/>
    <w:basedOn w:val="a"/>
    <w:link w:val="ad"/>
    <w:uiPriority w:val="99"/>
    <w:semiHidden/>
    <w:unhideWhenUsed/>
    <w:rsid w:val="00A079EF"/>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A079EF"/>
    <w:rPr>
      <w:rFonts w:ascii="Calibri" w:eastAsia="Calibri" w:hAnsi="Calibri" w:cs="Times New Roman"/>
    </w:rPr>
  </w:style>
  <w:style w:type="paragraph" w:styleId="ae">
    <w:name w:val="footer"/>
    <w:basedOn w:val="a"/>
    <w:link w:val="af"/>
    <w:uiPriority w:val="99"/>
    <w:unhideWhenUsed/>
    <w:rsid w:val="00A079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079EF"/>
    <w:rPr>
      <w:rFonts w:ascii="Calibri" w:eastAsia="Calibri" w:hAnsi="Calibri" w:cs="Times New Roman"/>
    </w:rPr>
  </w:style>
  <w:style w:type="paragraph" w:styleId="af0">
    <w:name w:val="Body Text"/>
    <w:basedOn w:val="a"/>
    <w:link w:val="af1"/>
    <w:uiPriority w:val="1"/>
    <w:qFormat/>
    <w:rsid w:val="000C6219"/>
    <w:pPr>
      <w:widowControl w:val="0"/>
      <w:autoSpaceDE w:val="0"/>
      <w:autoSpaceDN w:val="0"/>
      <w:spacing w:after="0" w:line="240" w:lineRule="auto"/>
    </w:pPr>
    <w:rPr>
      <w:rFonts w:ascii="Times New Roman" w:eastAsia="Times New Roman" w:hAnsi="Times New Roman"/>
      <w:sz w:val="26"/>
      <w:szCs w:val="26"/>
    </w:rPr>
  </w:style>
  <w:style w:type="character" w:customStyle="1" w:styleId="af1">
    <w:name w:val="Основной текст Знак"/>
    <w:basedOn w:val="a0"/>
    <w:link w:val="af0"/>
    <w:uiPriority w:val="1"/>
    <w:rsid w:val="000C6219"/>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05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1E8863F972B17ED64ACE3CF2C2C660C3E2CBE3ADFB026A7A10F04C6Ew7b2G" TargetMode="External"/><Relationship Id="rId13" Type="http://schemas.openxmlformats.org/officeDocument/2006/relationships/hyperlink" Target="consultantplus://offline/ref=F01E8863F972B17ED64ACE3CF2C2C660C3E2C4E2A7F0026A7A10F04C6E72A97B9ECE492C5894F651w3bFG"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81687A79BBB39BBCCF31477DE818152B3448EE27FE0876F66E8590CB24gC06B" TargetMode="External"/><Relationship Id="rId7" Type="http://schemas.openxmlformats.org/officeDocument/2006/relationships/hyperlink" Target="consultantplus://offline/ref=F01E8863F972B17ED64ACE3CF2C2C660C3E2CBE3ADFB026A7A10F04C6Ew7b2G" TargetMode="External"/><Relationship Id="rId12" Type="http://schemas.openxmlformats.org/officeDocument/2006/relationships/hyperlink" Target="consultantplus://offline/ref=F01E8863F972B17ED64ACE3CF2C2C660C3E2CAEDA9F7026A7A10F04C6Ew7b2G" TargetMode="External"/><Relationship Id="rId17" Type="http://schemas.openxmlformats.org/officeDocument/2006/relationships/hyperlink" Target="consultantplus://offline/ref=5CA061895D1D83CD79613134F55C2B9A8AF1A3048D685324F76BB9D998992F53C617E4C68C3009CCB2A23DA36CF" TargetMode="External"/><Relationship Id="rId2" Type="http://schemas.openxmlformats.org/officeDocument/2006/relationships/styles" Target="styles.xml"/><Relationship Id="rId16" Type="http://schemas.openxmlformats.org/officeDocument/2006/relationships/hyperlink" Target="consultantplus://offline/ref=F01E8863F972B17ED64ACE3CF2C2C660C0E0C1EBADF85F607249FC4E697DF66C9987452D5896F4w5b3G" TargetMode="External"/><Relationship Id="rId20" Type="http://schemas.openxmlformats.org/officeDocument/2006/relationships/hyperlink" Target="consultantplus://offline/ref=81687A79BBB39BBCCF31477DE818152B344BEE20F00976F66E8590CB24gC06B"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01E8863F972B17ED64ACE3CF2C2C660C3E6CAE8ABF4026A7A10F04C6E72A97B9ECE492C5894F055w3b2G" TargetMode="External"/><Relationship Id="rId5" Type="http://schemas.openxmlformats.org/officeDocument/2006/relationships/footnotes" Target="footnotes.xml"/><Relationship Id="rId15" Type="http://schemas.openxmlformats.org/officeDocument/2006/relationships/hyperlink" Target="consultantplus://offline/ref=F01E8863F972B17ED64ACE3CF2C2C660C0E0C1EBADF85F607249FC4E697DF66C9987452D5895F5w5b5G" TargetMode="External"/><Relationship Id="rId23" Type="http://schemas.openxmlformats.org/officeDocument/2006/relationships/theme" Target="theme/theme1.xml"/><Relationship Id="rId10" Type="http://schemas.openxmlformats.org/officeDocument/2006/relationships/hyperlink" Target="consultantplus://offline/ref=F01E8863F972B17ED64ACE3CF2C2C660C3E6CAE8ABF4026A7A10F04C6E72A97B9ECE492C5894F055w3b2G" TargetMode="External"/><Relationship Id="rId19" Type="http://schemas.openxmlformats.org/officeDocument/2006/relationships/hyperlink" Target="consultantplus://offline/ref=81687A79BBB39BBCCF31477DE818152B3449E02DF70D76F66E8590CB24gC06B" TargetMode="External"/><Relationship Id="rId4" Type="http://schemas.openxmlformats.org/officeDocument/2006/relationships/webSettings" Target="webSettings.xml"/><Relationship Id="rId9" Type="http://schemas.openxmlformats.org/officeDocument/2006/relationships/hyperlink" Target="consultantplus://offline/ref=F01E8863F972B17ED64ACE3CF2C2C660C3E3C0E2AFF0026A7A10F04C6Ew7b2G" TargetMode="External"/><Relationship Id="rId14" Type="http://schemas.openxmlformats.org/officeDocument/2006/relationships/hyperlink" Target="consultantplus://offline/ref=F01E8863F972B17ED64ACE3CF2C2C660C3E2CBE2A6F1026A7A10F04C6Ew7b2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BD3D5-CEC4-4890-AA46-D3A3D247C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63</Pages>
  <Words>23085</Words>
  <Characters>131588</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DK-Contr                контроль за удаленными БП</dc:creator>
  <cp:lastModifiedBy>Тищенко Ирина Николаевна</cp:lastModifiedBy>
  <cp:revision>45</cp:revision>
  <cp:lastPrinted>2025-02-06T00:57:00Z</cp:lastPrinted>
  <dcterms:created xsi:type="dcterms:W3CDTF">2025-02-04T14:16:00Z</dcterms:created>
  <dcterms:modified xsi:type="dcterms:W3CDTF">2025-02-24T06:54:00Z</dcterms:modified>
</cp:coreProperties>
</file>