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970" w:type="dxa"/>
        <w:tblBorders>
          <w:bottom w:val="single" w:sz="1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0"/>
        <w:gridCol w:w="1200"/>
        <w:gridCol w:w="4380"/>
      </w:tblGrid>
      <w:tr w:rsidR="0051639C">
        <w:trPr>
          <w:trHeight w:val="1313"/>
        </w:trPr>
        <w:tc>
          <w:tcPr>
            <w:tcW w:w="4390" w:type="dxa"/>
            <w:tcBorders>
              <w:bottom w:val="single" w:sz="18" w:space="0" w:color="auto"/>
            </w:tcBorders>
          </w:tcPr>
          <w:p w:rsidR="0051639C" w:rsidRDefault="00D2182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Администрация</w:t>
            </w:r>
          </w:p>
          <w:p w:rsidR="0051639C" w:rsidRDefault="00D2182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муниципального района</w:t>
            </w:r>
          </w:p>
          <w:p w:rsidR="0051639C" w:rsidRDefault="00D2182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«Мирнинский район»</w:t>
            </w:r>
          </w:p>
          <w:p w:rsidR="0051639C" w:rsidRDefault="00D2182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Республики Саха (Якутия)</w:t>
            </w:r>
          </w:p>
          <w:p w:rsidR="0051639C" w:rsidRDefault="0051639C">
            <w:pPr>
              <w:jc w:val="center"/>
            </w:pPr>
          </w:p>
        </w:tc>
        <w:tc>
          <w:tcPr>
            <w:tcW w:w="1200" w:type="dxa"/>
            <w:tcBorders>
              <w:bottom w:val="single" w:sz="18" w:space="0" w:color="auto"/>
            </w:tcBorders>
          </w:tcPr>
          <w:p w:rsidR="0051639C" w:rsidRDefault="00D2182C">
            <w:pPr>
              <w:jc w:val="center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454660" cy="621030"/>
                      <wp:effectExtent l="0" t="0" r="2540" b="7620"/>
                      <wp:docPr id="1" name="Рисунок 6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4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/>
                              <a:stretch/>
                            </pic:blipFill>
                            <pic:spPr bwMode="auto">
                              <a:xfrm>
                                <a:off x="0" y="0"/>
                                <a:ext cx="454660" cy="621030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width:35.80pt;height:48.90pt;mso-wrap-distance-left:0.00pt;mso-wrap-distance-top:0.00pt;mso-wrap-distance-right:0.00pt;mso-wrap-distance-bottom:0.00pt;" stroked="false">
                      <v:path textboxrect="0,0,0,0"/>
                      <v:imagedata r:id="rId9" o:title=""/>
                    </v:shape>
                  </w:pict>
                </mc:Fallback>
              </mc:AlternateContent>
            </w:r>
          </w:p>
        </w:tc>
        <w:tc>
          <w:tcPr>
            <w:tcW w:w="4380" w:type="dxa"/>
            <w:tcBorders>
              <w:bottom w:val="single" w:sz="18" w:space="0" w:color="auto"/>
            </w:tcBorders>
          </w:tcPr>
          <w:p w:rsidR="0051639C" w:rsidRDefault="00D2182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Саха Өрөспүүбүлүкэтин</w:t>
            </w:r>
          </w:p>
          <w:p w:rsidR="0051639C" w:rsidRDefault="00D2182C">
            <w:pPr>
              <w:framePr w:hSpace="180" w:wrap="around" w:vAnchor="text" w:hAnchor="margin" w:xAlign="center" w:y="106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«Мииринэй оройуона»</w:t>
            </w:r>
          </w:p>
          <w:p w:rsidR="0051639C" w:rsidRDefault="00D2182C">
            <w:pPr>
              <w:framePr w:hSpace="180" w:wrap="around" w:vAnchor="text" w:hAnchor="margin" w:xAlign="center" w:y="106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муниципальнай оройуон</w:t>
            </w:r>
          </w:p>
          <w:p w:rsidR="0051639C" w:rsidRDefault="00D2182C">
            <w:pPr>
              <w:jc w:val="center"/>
            </w:pPr>
            <w:r>
              <w:rPr>
                <w:sz w:val="26"/>
                <w:szCs w:val="26"/>
              </w:rPr>
              <w:t>Дьаhалтата</w:t>
            </w:r>
          </w:p>
        </w:tc>
      </w:tr>
    </w:tbl>
    <w:p w:rsidR="0051639C" w:rsidRDefault="0051639C">
      <w:pPr>
        <w:rPr>
          <w:b/>
          <w:sz w:val="28"/>
          <w:szCs w:val="28"/>
        </w:rPr>
      </w:pPr>
    </w:p>
    <w:p w:rsidR="0051639C" w:rsidRDefault="00D2182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 О С Т А Н О В Л Е Н И Е</w:t>
      </w:r>
    </w:p>
    <w:p w:rsidR="0051639C" w:rsidRDefault="0051639C">
      <w:pPr>
        <w:jc w:val="center"/>
        <w:rPr>
          <w:b/>
          <w:sz w:val="28"/>
          <w:szCs w:val="28"/>
        </w:rPr>
      </w:pPr>
    </w:p>
    <w:p w:rsidR="0051639C" w:rsidRDefault="00D2182C">
      <w:pPr>
        <w:tabs>
          <w:tab w:val="left" w:pos="227"/>
          <w:tab w:val="right" w:pos="9638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г. Мирный</w:t>
      </w:r>
    </w:p>
    <w:p w:rsidR="0051639C" w:rsidRDefault="0051639C">
      <w:pPr>
        <w:tabs>
          <w:tab w:val="left" w:pos="227"/>
          <w:tab w:val="right" w:pos="9638"/>
        </w:tabs>
        <w:jc w:val="center"/>
        <w:rPr>
          <w:sz w:val="28"/>
          <w:szCs w:val="28"/>
        </w:rPr>
      </w:pPr>
    </w:p>
    <w:p w:rsidR="0051639C" w:rsidRDefault="00D2182C">
      <w:pPr>
        <w:tabs>
          <w:tab w:val="left" w:pos="227"/>
          <w:tab w:val="right" w:pos="9638"/>
        </w:tabs>
        <w:jc w:val="both"/>
        <w:rPr>
          <w:sz w:val="28"/>
          <w:szCs w:val="28"/>
        </w:rPr>
      </w:pPr>
      <w:r>
        <w:rPr>
          <w:sz w:val="28"/>
          <w:szCs w:val="28"/>
        </w:rPr>
        <w:t>«____»_____ 2026 г. №_______</w:t>
      </w:r>
    </w:p>
    <w:p w:rsidR="0051639C" w:rsidRDefault="0051639C">
      <w:pPr>
        <w:rPr>
          <w:b/>
          <w:bCs/>
          <w:sz w:val="28"/>
          <w:szCs w:val="28"/>
        </w:rPr>
      </w:pPr>
    </w:p>
    <w:p w:rsidR="0051639C" w:rsidRDefault="0051639C">
      <w:pPr>
        <w:rPr>
          <w:b/>
          <w:bCs/>
          <w:sz w:val="28"/>
          <w:szCs w:val="28"/>
        </w:rPr>
      </w:pPr>
    </w:p>
    <w:p w:rsidR="00605CAC" w:rsidRDefault="00D2182C">
      <w:pPr>
        <w:pStyle w:val="44"/>
        <w:shd w:val="clear" w:color="auto" w:fill="auto"/>
        <w:spacing w:after="0" w:line="331" w:lineRule="exact"/>
        <w:ind w:right="4184"/>
        <w:jc w:val="left"/>
        <w:rPr>
          <w:color w:val="000000"/>
          <w:lang w:eastAsia="ru-RU" w:bidi="ru-RU"/>
        </w:rPr>
      </w:pPr>
      <w:r>
        <w:t xml:space="preserve">Об утверждении </w:t>
      </w:r>
      <w:r>
        <w:rPr>
          <w:color w:val="000000"/>
          <w:lang w:eastAsia="ru-RU" w:bidi="ru-RU"/>
        </w:rPr>
        <w:t xml:space="preserve">Порядка предоставления </w:t>
      </w:r>
      <w:r w:rsidR="00605CAC">
        <w:rPr>
          <w:color w:val="000000"/>
          <w:lang w:eastAsia="ru-RU" w:bidi="ru-RU"/>
        </w:rPr>
        <w:t xml:space="preserve">компенсации расходов на оплату жилых помещений, отопления и освещения педагогическим работникам муниципальных образовательных организаций, руководителям </w:t>
      </w:r>
      <w:r w:rsidR="00605CAC">
        <w:rPr>
          <w:color w:val="000000"/>
          <w:lang w:eastAsia="ru-RU" w:bidi="ru-RU"/>
        </w:rPr>
        <w:t>муниципальных образовательных организаций</w:t>
      </w:r>
      <w:r w:rsidR="00605CAC">
        <w:rPr>
          <w:color w:val="000000"/>
          <w:lang w:eastAsia="ru-RU" w:bidi="ru-RU"/>
        </w:rPr>
        <w:t xml:space="preserve">, их заместителям, руководителям структурных подразделений </w:t>
      </w:r>
      <w:r w:rsidR="00605CAC">
        <w:rPr>
          <w:color w:val="000000"/>
          <w:lang w:eastAsia="ru-RU" w:bidi="ru-RU"/>
        </w:rPr>
        <w:t>муниципальных образовательных организаций</w:t>
      </w:r>
      <w:r w:rsidR="00605CAC">
        <w:rPr>
          <w:color w:val="000000"/>
          <w:lang w:eastAsia="ru-RU" w:bidi="ru-RU"/>
        </w:rPr>
        <w:t>, их заместителям, проживающим и работающим в сельских населенных пунктах, рабочих поселках (поселках городского типа)</w:t>
      </w:r>
    </w:p>
    <w:p w:rsidR="0051639C" w:rsidRDefault="0051639C">
      <w:pPr>
        <w:tabs>
          <w:tab w:val="left" w:pos="6237"/>
        </w:tabs>
        <w:ind w:right="3505"/>
        <w:jc w:val="both"/>
        <w:rPr>
          <w:sz w:val="28"/>
          <w:szCs w:val="28"/>
        </w:rPr>
      </w:pPr>
    </w:p>
    <w:p w:rsidR="0051639C" w:rsidRDefault="00D2182C" w:rsidP="0008655C">
      <w:pPr>
        <w:widowControl w:val="0"/>
        <w:tabs>
          <w:tab w:val="left" w:pos="567"/>
          <w:tab w:val="left" w:pos="709"/>
          <w:tab w:val="left" w:pos="4536"/>
        </w:tabs>
        <w:spacing w:before="6" w:after="6"/>
        <w:ind w:right="-1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605CAC">
        <w:rPr>
          <w:sz w:val="28"/>
          <w:szCs w:val="28"/>
        </w:rPr>
        <w:t>о исполнении постановления Правительства Республики Саха (Якутия) от 29.12.2020 №435 «О мерах социальной поддержки педагогическим работникам образовательных орган</w:t>
      </w:r>
      <w:r w:rsidR="0020015D">
        <w:rPr>
          <w:sz w:val="28"/>
          <w:szCs w:val="28"/>
        </w:rPr>
        <w:t>изаций Республики Саха (Якутия),</w:t>
      </w:r>
      <w:r w:rsidR="00605CAC">
        <w:rPr>
          <w:sz w:val="28"/>
          <w:szCs w:val="28"/>
        </w:rPr>
        <w:t xml:space="preserve"> муниципальн</w:t>
      </w:r>
      <w:r w:rsidR="0020015D">
        <w:rPr>
          <w:sz w:val="28"/>
          <w:szCs w:val="28"/>
        </w:rPr>
        <w:t>ых образовательных</w:t>
      </w:r>
      <w:r w:rsidR="00605CAC">
        <w:rPr>
          <w:sz w:val="28"/>
          <w:szCs w:val="28"/>
        </w:rPr>
        <w:t xml:space="preserve"> организаци</w:t>
      </w:r>
      <w:r w:rsidR="0020015D">
        <w:rPr>
          <w:sz w:val="28"/>
          <w:szCs w:val="28"/>
        </w:rPr>
        <w:t>й</w:t>
      </w:r>
      <w:r w:rsidR="00605CAC">
        <w:rPr>
          <w:sz w:val="28"/>
          <w:szCs w:val="28"/>
        </w:rPr>
        <w:t xml:space="preserve">, руководителям </w:t>
      </w:r>
      <w:r w:rsidR="00605CAC">
        <w:rPr>
          <w:sz w:val="28"/>
          <w:szCs w:val="28"/>
        </w:rPr>
        <w:t>образовательных организаций</w:t>
      </w:r>
      <w:r w:rsidR="00605CAC">
        <w:rPr>
          <w:sz w:val="28"/>
          <w:szCs w:val="28"/>
        </w:rPr>
        <w:t xml:space="preserve"> Республики Саха (Якутия), муниципальных образовательных</w:t>
      </w:r>
      <w:r w:rsidR="00605CAC">
        <w:rPr>
          <w:sz w:val="28"/>
          <w:szCs w:val="28"/>
        </w:rPr>
        <w:t xml:space="preserve"> организаци</w:t>
      </w:r>
      <w:r w:rsidR="00605CAC">
        <w:rPr>
          <w:sz w:val="28"/>
          <w:szCs w:val="28"/>
        </w:rPr>
        <w:t xml:space="preserve">й, их заместителям, руководителям структурных подразделений </w:t>
      </w:r>
      <w:r w:rsidR="00605CAC">
        <w:rPr>
          <w:sz w:val="28"/>
          <w:szCs w:val="28"/>
        </w:rPr>
        <w:t>образовательных организаций Республики Саха (Якутия), муниципальных образовательных организаций, их заместителям</w:t>
      </w:r>
      <w:r w:rsidR="00605CAC">
        <w:rPr>
          <w:sz w:val="28"/>
          <w:szCs w:val="28"/>
        </w:rPr>
        <w:t>, проживающим и работающим в сельских населенных пунктах, рабочих поселках (поселках городского типа)»,</w:t>
      </w:r>
      <w:r>
        <w:rPr>
          <w:sz w:val="28"/>
          <w:szCs w:val="28"/>
        </w:rPr>
        <w:t xml:space="preserve"> </w:t>
      </w:r>
    </w:p>
    <w:p w:rsidR="002B3F61" w:rsidRDefault="00605CAC" w:rsidP="0020015D">
      <w:pPr>
        <w:pStyle w:val="af7"/>
        <w:numPr>
          <w:ilvl w:val="0"/>
          <w:numId w:val="12"/>
        </w:numPr>
        <w:shd w:val="clear" w:color="auto" w:fill="FFFFFF"/>
        <w:tabs>
          <w:tab w:val="left" w:pos="709"/>
          <w:tab w:val="left" w:pos="1134"/>
        </w:tabs>
        <w:spacing w:before="120" w:after="120"/>
        <w:ind w:left="0" w:firstLine="709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порядок предоставления компенсации расходов </w:t>
      </w:r>
      <w:r w:rsidR="00FE1F42">
        <w:rPr>
          <w:sz w:val="28"/>
          <w:szCs w:val="28"/>
        </w:rPr>
        <w:t xml:space="preserve">на оплату жилых помещений, отопления и освещения </w:t>
      </w:r>
      <w:r w:rsidR="002B3F61">
        <w:rPr>
          <w:sz w:val="28"/>
          <w:szCs w:val="28"/>
        </w:rPr>
        <w:t>педагогическим работникам образовательных орган</w:t>
      </w:r>
      <w:r w:rsidR="002B3F61">
        <w:rPr>
          <w:sz w:val="28"/>
          <w:szCs w:val="28"/>
        </w:rPr>
        <w:t>изаций Республики Саха (Якутия),</w:t>
      </w:r>
      <w:r w:rsidR="002B3F61">
        <w:rPr>
          <w:sz w:val="28"/>
          <w:szCs w:val="28"/>
        </w:rPr>
        <w:t xml:space="preserve"> муниципальн</w:t>
      </w:r>
      <w:r w:rsidR="0020015D">
        <w:rPr>
          <w:sz w:val="28"/>
          <w:szCs w:val="28"/>
        </w:rPr>
        <w:t>ых образовательных организаций</w:t>
      </w:r>
      <w:r w:rsidR="002B3F61">
        <w:rPr>
          <w:sz w:val="28"/>
          <w:szCs w:val="28"/>
        </w:rPr>
        <w:t xml:space="preserve">, руководителям образовательных организаций Республики Саха (Якутия), муниципальных образовательных организаций, их заместителям, руководителям структурных подразделений образовательных организаций Республики Саха (Якутия), муниципальных образовательных </w:t>
      </w:r>
      <w:r w:rsidR="002B3F61">
        <w:rPr>
          <w:sz w:val="28"/>
          <w:szCs w:val="28"/>
        </w:rPr>
        <w:lastRenderedPageBreak/>
        <w:t>организаций, их заместителям, проживающим и работающим в сельских населенных пунктах, рабочих поселках (поселках городского типа)</w:t>
      </w:r>
      <w:r w:rsidR="002B3F61">
        <w:rPr>
          <w:sz w:val="28"/>
          <w:szCs w:val="28"/>
        </w:rPr>
        <w:t xml:space="preserve"> согласно приложению к настоящему постановлению.</w:t>
      </w:r>
    </w:p>
    <w:p w:rsidR="002B3F61" w:rsidRDefault="002B3F61" w:rsidP="002B3F61">
      <w:pPr>
        <w:pStyle w:val="af7"/>
        <w:numPr>
          <w:ilvl w:val="0"/>
          <w:numId w:val="12"/>
        </w:numPr>
        <w:shd w:val="clear" w:color="auto" w:fill="FFFFFF"/>
        <w:tabs>
          <w:tab w:val="left" w:pos="709"/>
          <w:tab w:val="left" w:pos="1134"/>
        </w:tabs>
        <w:spacing w:after="120"/>
        <w:ind w:left="0" w:firstLine="709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Руководителям образовательных организаций Мирнинского района обеспечить целевое и своевременное расходование средств государственного бюджета Республики Саха (Якутия), выделенных на предоставление компенсационных выплат </w:t>
      </w:r>
      <w:r>
        <w:rPr>
          <w:sz w:val="28"/>
          <w:szCs w:val="28"/>
        </w:rPr>
        <w:t>педагогическим работникам образовательных орган</w:t>
      </w:r>
      <w:r w:rsidR="0020015D">
        <w:rPr>
          <w:sz w:val="28"/>
          <w:szCs w:val="28"/>
        </w:rPr>
        <w:t>изаций Республики Саха (Якутия),</w:t>
      </w:r>
      <w:r>
        <w:rPr>
          <w:sz w:val="28"/>
          <w:szCs w:val="28"/>
        </w:rPr>
        <w:t xml:space="preserve"> муниципальн</w:t>
      </w:r>
      <w:r w:rsidR="0020015D">
        <w:rPr>
          <w:sz w:val="28"/>
          <w:szCs w:val="28"/>
        </w:rPr>
        <w:t>ых образовательных организаций</w:t>
      </w:r>
      <w:r>
        <w:rPr>
          <w:sz w:val="28"/>
          <w:szCs w:val="28"/>
        </w:rPr>
        <w:t>, руководителям образовательных организаций Республики Саха (Якутия), муниципальных образовательных организаций, их заместителям, руководителям структурных подразделений образовательных организаций Республики Саха (Якутия), муниципальных образовательных организаций, их заместителям, проживающим и работающим в сельских населенных пунктах, рабочих поселках (поселках городского типа)</w:t>
      </w:r>
      <w:r>
        <w:rPr>
          <w:sz w:val="28"/>
          <w:szCs w:val="28"/>
        </w:rPr>
        <w:t>.</w:t>
      </w:r>
    </w:p>
    <w:p w:rsidR="002B3F61" w:rsidRDefault="002B3F61" w:rsidP="00AD1447">
      <w:pPr>
        <w:pStyle w:val="af7"/>
        <w:numPr>
          <w:ilvl w:val="0"/>
          <w:numId w:val="12"/>
        </w:numPr>
        <w:shd w:val="clear" w:color="auto" w:fill="FFFFFF"/>
        <w:tabs>
          <w:tab w:val="left" w:pos="709"/>
          <w:tab w:val="left" w:pos="1134"/>
        </w:tabs>
        <w:spacing w:after="120"/>
        <w:ind w:left="0" w:firstLine="709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Постановление районной Администрации от 22.08.2016г. №0992 «Об утверждении Порядка предоставления компенсации рас</w:t>
      </w:r>
      <w:r w:rsidR="0020015D">
        <w:rPr>
          <w:sz w:val="28"/>
          <w:szCs w:val="28"/>
        </w:rPr>
        <w:t>ходов на оплату жилых помещений,</w:t>
      </w:r>
      <w:r>
        <w:rPr>
          <w:sz w:val="28"/>
          <w:szCs w:val="28"/>
        </w:rPr>
        <w:t xml:space="preserve"> отопления и освещения педагогическим работникам муниципальных образовательных организаций Мирнинского района Республики Саха (Якутия), проживающим и работающим в сельских населенных пунктах» считать утратившим силу с момента подписания настоящего постановления.</w:t>
      </w:r>
    </w:p>
    <w:p w:rsidR="00AD1447" w:rsidRPr="00AD1447" w:rsidRDefault="00AD1447" w:rsidP="00AD1447">
      <w:pPr>
        <w:pStyle w:val="af7"/>
        <w:numPr>
          <w:ilvl w:val="0"/>
          <w:numId w:val="12"/>
        </w:numPr>
        <w:shd w:val="clear" w:color="auto" w:fill="FFFFFF"/>
        <w:tabs>
          <w:tab w:val="left" w:pos="709"/>
          <w:tab w:val="left" w:pos="1134"/>
        </w:tabs>
        <w:spacing w:before="6" w:after="6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Контроль исполнения настоящего постановления возложить на заместителя Главы районной Администрации по экономике и финансам Башарина Г.К.</w:t>
      </w:r>
    </w:p>
    <w:p w:rsidR="00446926" w:rsidRDefault="00446926">
      <w:pPr>
        <w:widowControl w:val="0"/>
        <w:tabs>
          <w:tab w:val="left" w:pos="1155"/>
        </w:tabs>
        <w:rPr>
          <w:b/>
          <w:bCs/>
          <w:sz w:val="27"/>
          <w:szCs w:val="27"/>
        </w:rPr>
      </w:pPr>
    </w:p>
    <w:p w:rsidR="00D2182C" w:rsidRPr="00C12C6D" w:rsidRDefault="00D2182C" w:rsidP="00C12C6D">
      <w:pPr>
        <w:widowControl w:val="0"/>
        <w:tabs>
          <w:tab w:val="left" w:pos="115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Глава района                                                                                      </w:t>
      </w:r>
      <w:r w:rsidR="00C12C6D">
        <w:rPr>
          <w:b/>
          <w:sz w:val="28"/>
          <w:szCs w:val="28"/>
        </w:rPr>
        <w:t>А.В. Басыров</w:t>
      </w:r>
    </w:p>
    <w:p w:rsidR="00446926" w:rsidRDefault="00446926">
      <w:pPr>
        <w:pStyle w:val="afb"/>
        <w:rPr>
          <w:rFonts w:ascii="Times New Roman" w:hAnsi="Times New Roman"/>
          <w:bCs/>
          <w:sz w:val="28"/>
        </w:rPr>
      </w:pPr>
    </w:p>
    <w:p w:rsidR="00446926" w:rsidRDefault="00446926" w:rsidP="00446926">
      <w:pPr>
        <w:ind w:firstLine="709"/>
        <w:jc w:val="center"/>
        <w:rPr>
          <w:b/>
          <w:sz w:val="28"/>
          <w:szCs w:val="28"/>
        </w:rPr>
      </w:pPr>
    </w:p>
    <w:p w:rsidR="00AD1447" w:rsidRDefault="00AD1447" w:rsidP="00446926">
      <w:pPr>
        <w:ind w:firstLine="709"/>
        <w:jc w:val="center"/>
        <w:rPr>
          <w:b/>
          <w:sz w:val="28"/>
          <w:szCs w:val="28"/>
        </w:rPr>
      </w:pPr>
    </w:p>
    <w:p w:rsidR="00AD1447" w:rsidRDefault="00AD1447" w:rsidP="00446926">
      <w:pPr>
        <w:ind w:firstLine="709"/>
        <w:jc w:val="center"/>
        <w:rPr>
          <w:b/>
          <w:sz w:val="28"/>
          <w:szCs w:val="28"/>
        </w:rPr>
      </w:pPr>
    </w:p>
    <w:p w:rsidR="00AD1447" w:rsidRDefault="00AD1447" w:rsidP="00446926">
      <w:pPr>
        <w:ind w:firstLine="709"/>
        <w:jc w:val="center"/>
        <w:rPr>
          <w:b/>
          <w:sz w:val="28"/>
          <w:szCs w:val="28"/>
        </w:rPr>
      </w:pPr>
    </w:p>
    <w:p w:rsidR="00AD1447" w:rsidRDefault="00AD1447" w:rsidP="00446926">
      <w:pPr>
        <w:ind w:firstLine="709"/>
        <w:jc w:val="center"/>
        <w:rPr>
          <w:b/>
          <w:sz w:val="28"/>
          <w:szCs w:val="28"/>
        </w:rPr>
      </w:pPr>
    </w:p>
    <w:p w:rsidR="00AD1447" w:rsidRDefault="00AD1447" w:rsidP="00446926">
      <w:pPr>
        <w:ind w:firstLine="709"/>
        <w:jc w:val="center"/>
        <w:rPr>
          <w:b/>
          <w:sz w:val="28"/>
          <w:szCs w:val="28"/>
        </w:rPr>
      </w:pPr>
    </w:p>
    <w:p w:rsidR="00AD1447" w:rsidRDefault="00AD1447" w:rsidP="00446926">
      <w:pPr>
        <w:ind w:firstLine="709"/>
        <w:jc w:val="center"/>
        <w:rPr>
          <w:b/>
          <w:sz w:val="28"/>
          <w:szCs w:val="28"/>
        </w:rPr>
      </w:pPr>
    </w:p>
    <w:p w:rsidR="00AD1447" w:rsidRDefault="00AD1447" w:rsidP="00446926">
      <w:pPr>
        <w:ind w:firstLine="709"/>
        <w:jc w:val="center"/>
        <w:rPr>
          <w:b/>
          <w:sz w:val="28"/>
          <w:szCs w:val="28"/>
        </w:rPr>
      </w:pPr>
    </w:p>
    <w:p w:rsidR="00AD1447" w:rsidRDefault="00AD1447" w:rsidP="00446926">
      <w:pPr>
        <w:ind w:firstLine="709"/>
        <w:jc w:val="center"/>
        <w:rPr>
          <w:b/>
          <w:sz w:val="28"/>
          <w:szCs w:val="28"/>
        </w:rPr>
      </w:pPr>
    </w:p>
    <w:p w:rsidR="00AD1447" w:rsidRDefault="00AD1447" w:rsidP="00446926">
      <w:pPr>
        <w:ind w:firstLine="709"/>
        <w:jc w:val="center"/>
        <w:rPr>
          <w:b/>
          <w:sz w:val="28"/>
          <w:szCs w:val="28"/>
        </w:rPr>
      </w:pPr>
    </w:p>
    <w:p w:rsidR="00AD1447" w:rsidRDefault="00AD1447" w:rsidP="00446926">
      <w:pPr>
        <w:ind w:firstLine="709"/>
        <w:jc w:val="center"/>
        <w:rPr>
          <w:b/>
          <w:sz w:val="28"/>
          <w:szCs w:val="28"/>
        </w:rPr>
      </w:pPr>
    </w:p>
    <w:p w:rsidR="00AD1447" w:rsidRDefault="00AD1447" w:rsidP="00446926">
      <w:pPr>
        <w:ind w:firstLine="709"/>
        <w:jc w:val="center"/>
        <w:rPr>
          <w:b/>
          <w:sz w:val="28"/>
          <w:szCs w:val="28"/>
        </w:rPr>
      </w:pPr>
    </w:p>
    <w:p w:rsidR="00AD1447" w:rsidRDefault="00AD1447" w:rsidP="00446926">
      <w:pPr>
        <w:ind w:firstLine="709"/>
        <w:jc w:val="center"/>
        <w:rPr>
          <w:b/>
          <w:sz w:val="28"/>
          <w:szCs w:val="28"/>
        </w:rPr>
      </w:pPr>
    </w:p>
    <w:p w:rsidR="00AD1447" w:rsidRDefault="00AD1447" w:rsidP="00446926">
      <w:pPr>
        <w:ind w:firstLine="709"/>
        <w:jc w:val="center"/>
        <w:rPr>
          <w:b/>
          <w:sz w:val="28"/>
          <w:szCs w:val="28"/>
        </w:rPr>
      </w:pPr>
    </w:p>
    <w:p w:rsidR="00AD1447" w:rsidRDefault="00AD1447" w:rsidP="00446926">
      <w:pPr>
        <w:ind w:firstLine="709"/>
        <w:jc w:val="center"/>
        <w:rPr>
          <w:b/>
          <w:sz w:val="28"/>
          <w:szCs w:val="28"/>
        </w:rPr>
      </w:pPr>
    </w:p>
    <w:p w:rsidR="00AD1447" w:rsidRDefault="00AD1447" w:rsidP="00446926">
      <w:pPr>
        <w:ind w:firstLine="709"/>
        <w:jc w:val="center"/>
        <w:rPr>
          <w:b/>
          <w:sz w:val="28"/>
          <w:szCs w:val="28"/>
        </w:rPr>
      </w:pPr>
    </w:p>
    <w:p w:rsidR="00AD1447" w:rsidRDefault="00AD1447" w:rsidP="00446926">
      <w:pPr>
        <w:ind w:firstLine="709"/>
        <w:jc w:val="center"/>
        <w:rPr>
          <w:b/>
          <w:sz w:val="28"/>
          <w:szCs w:val="28"/>
        </w:rPr>
      </w:pPr>
    </w:p>
    <w:p w:rsidR="00AD1447" w:rsidRDefault="00AD1447" w:rsidP="00446926">
      <w:pPr>
        <w:ind w:firstLine="709"/>
        <w:jc w:val="center"/>
        <w:rPr>
          <w:b/>
          <w:sz w:val="28"/>
          <w:szCs w:val="28"/>
        </w:rPr>
      </w:pPr>
    </w:p>
    <w:p w:rsidR="00AD1447" w:rsidRDefault="00AD1447" w:rsidP="00446926">
      <w:pPr>
        <w:ind w:firstLine="709"/>
        <w:jc w:val="center"/>
        <w:rPr>
          <w:b/>
          <w:sz w:val="28"/>
          <w:szCs w:val="28"/>
        </w:rPr>
      </w:pPr>
    </w:p>
    <w:p w:rsidR="00AD1447" w:rsidRDefault="00AD1447" w:rsidP="00446926">
      <w:pPr>
        <w:ind w:firstLine="709"/>
        <w:jc w:val="center"/>
        <w:rPr>
          <w:b/>
          <w:sz w:val="28"/>
          <w:szCs w:val="28"/>
        </w:rPr>
      </w:pPr>
    </w:p>
    <w:p w:rsidR="00446926" w:rsidRPr="00446926" w:rsidRDefault="00446926" w:rsidP="00446926">
      <w:pPr>
        <w:ind w:firstLine="709"/>
        <w:jc w:val="right"/>
        <w:rPr>
          <w:sz w:val="20"/>
          <w:szCs w:val="20"/>
        </w:rPr>
      </w:pPr>
      <w:r w:rsidRPr="00446926">
        <w:rPr>
          <w:sz w:val="20"/>
          <w:szCs w:val="20"/>
        </w:rPr>
        <w:t>Приложение к постановлению районной Администрации</w:t>
      </w:r>
    </w:p>
    <w:p w:rsidR="00446926" w:rsidRPr="00446926" w:rsidRDefault="00446926" w:rsidP="00446926">
      <w:pPr>
        <w:ind w:firstLine="709"/>
        <w:jc w:val="right"/>
        <w:rPr>
          <w:sz w:val="20"/>
          <w:szCs w:val="20"/>
        </w:rPr>
      </w:pPr>
      <w:r w:rsidRPr="00446926">
        <w:rPr>
          <w:sz w:val="20"/>
          <w:szCs w:val="20"/>
        </w:rPr>
        <w:t>от__________2026г. №____</w:t>
      </w:r>
    </w:p>
    <w:p w:rsidR="00446926" w:rsidRDefault="00446926" w:rsidP="00446926">
      <w:pPr>
        <w:ind w:firstLine="709"/>
        <w:jc w:val="right"/>
        <w:rPr>
          <w:sz w:val="22"/>
        </w:rPr>
      </w:pPr>
    </w:p>
    <w:p w:rsidR="00446926" w:rsidRDefault="00446926" w:rsidP="00446926">
      <w:pPr>
        <w:ind w:firstLine="709"/>
        <w:jc w:val="right"/>
        <w:rPr>
          <w:b/>
          <w:sz w:val="28"/>
          <w:szCs w:val="28"/>
        </w:rPr>
      </w:pPr>
    </w:p>
    <w:p w:rsidR="00873395" w:rsidRPr="00873395" w:rsidRDefault="00873395" w:rsidP="00446926">
      <w:pPr>
        <w:ind w:firstLine="709"/>
        <w:jc w:val="center"/>
        <w:rPr>
          <w:b/>
          <w:sz w:val="28"/>
          <w:szCs w:val="28"/>
        </w:rPr>
      </w:pPr>
      <w:r w:rsidRPr="00873395">
        <w:rPr>
          <w:b/>
          <w:sz w:val="28"/>
          <w:szCs w:val="28"/>
        </w:rPr>
        <w:t>Порядок</w:t>
      </w:r>
    </w:p>
    <w:p w:rsidR="00446926" w:rsidRPr="00873395" w:rsidRDefault="00873395" w:rsidP="00446926">
      <w:pPr>
        <w:ind w:firstLine="709"/>
        <w:jc w:val="center"/>
        <w:rPr>
          <w:b/>
          <w:sz w:val="28"/>
          <w:szCs w:val="28"/>
        </w:rPr>
      </w:pPr>
      <w:r w:rsidRPr="00873395">
        <w:rPr>
          <w:b/>
          <w:sz w:val="28"/>
          <w:szCs w:val="28"/>
        </w:rPr>
        <w:t>предоставления компенсации расходов на оплату жилых помещений, отопления и освещения педагогическим работникам образовательных организаций Республики Саха (Якутия), муниципальн</w:t>
      </w:r>
      <w:r w:rsidR="0020015D">
        <w:rPr>
          <w:b/>
          <w:sz w:val="28"/>
          <w:szCs w:val="28"/>
        </w:rPr>
        <w:t>ых образовательных организаций</w:t>
      </w:r>
      <w:r w:rsidRPr="00873395">
        <w:rPr>
          <w:b/>
          <w:sz w:val="28"/>
          <w:szCs w:val="28"/>
        </w:rPr>
        <w:t>, руководителям образовательных организаций Республики Саха (Якутия), муниципальных образовательных организаций, их заместителям, руководителям структурных подразделений образовательных организаций Республики Саха (Якутия), муниципальных образовательных организаций, их заместителям, проживающим и работающим в сельских населенных пунктах, рабочих поселках (поселках городского типа)</w:t>
      </w:r>
    </w:p>
    <w:p w:rsidR="00446926" w:rsidRDefault="00446926" w:rsidP="00446926">
      <w:pPr>
        <w:spacing w:line="360" w:lineRule="auto"/>
        <w:ind w:left="-170" w:right="-170" w:firstLine="709"/>
        <w:jc w:val="both"/>
        <w:rPr>
          <w:sz w:val="28"/>
          <w:szCs w:val="28"/>
        </w:rPr>
      </w:pPr>
    </w:p>
    <w:p w:rsidR="00F06B8D" w:rsidRPr="00F06B8D" w:rsidRDefault="00F06B8D" w:rsidP="00F06B8D">
      <w:pPr>
        <w:spacing w:line="360" w:lineRule="auto"/>
        <w:ind w:left="-170" w:right="-170" w:firstLine="709"/>
        <w:jc w:val="center"/>
        <w:rPr>
          <w:b/>
          <w:sz w:val="28"/>
          <w:szCs w:val="28"/>
        </w:rPr>
      </w:pPr>
      <w:r w:rsidRPr="00F06B8D">
        <w:rPr>
          <w:b/>
          <w:sz w:val="28"/>
          <w:szCs w:val="28"/>
        </w:rPr>
        <w:t>1. Общие положения</w:t>
      </w:r>
    </w:p>
    <w:p w:rsidR="00D25C1E" w:rsidRDefault="00BA08B3" w:rsidP="00BA08B3">
      <w:pPr>
        <w:spacing w:line="276" w:lineRule="auto"/>
        <w:ind w:left="-170" w:right="-170"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F06B8D">
        <w:rPr>
          <w:sz w:val="28"/>
          <w:szCs w:val="28"/>
        </w:rPr>
        <w:t>1.</w:t>
      </w:r>
      <w:r>
        <w:rPr>
          <w:sz w:val="28"/>
          <w:szCs w:val="28"/>
        </w:rPr>
        <w:t xml:space="preserve"> Настоящий Порядок определяет правила установления размера</w:t>
      </w:r>
      <w:r w:rsidR="001F6F5F">
        <w:rPr>
          <w:sz w:val="28"/>
          <w:szCs w:val="28"/>
        </w:rPr>
        <w:t>, условий и возмещения расходов,</w:t>
      </w:r>
      <w:r>
        <w:rPr>
          <w:sz w:val="28"/>
          <w:szCs w:val="28"/>
        </w:rPr>
        <w:t xml:space="preserve"> связанных с </w:t>
      </w:r>
      <w:r w:rsidR="0020015D">
        <w:rPr>
          <w:sz w:val="28"/>
          <w:szCs w:val="28"/>
        </w:rPr>
        <w:t xml:space="preserve">предоставлением мер социальной поддержки (далее – меры социальной поддержки) </w:t>
      </w:r>
      <w:r>
        <w:rPr>
          <w:sz w:val="28"/>
          <w:szCs w:val="28"/>
        </w:rPr>
        <w:t>педагогическим работникам образовательных орган</w:t>
      </w:r>
      <w:r w:rsidR="0020015D">
        <w:rPr>
          <w:sz w:val="28"/>
          <w:szCs w:val="28"/>
        </w:rPr>
        <w:t>изаций Республики Саха (Якутия),</w:t>
      </w:r>
      <w:r>
        <w:rPr>
          <w:sz w:val="28"/>
          <w:szCs w:val="28"/>
        </w:rPr>
        <w:t xml:space="preserve"> муниципальн</w:t>
      </w:r>
      <w:r w:rsidR="0020015D">
        <w:rPr>
          <w:sz w:val="28"/>
          <w:szCs w:val="28"/>
        </w:rPr>
        <w:t>ых образовательных организаций</w:t>
      </w:r>
      <w:r>
        <w:rPr>
          <w:sz w:val="28"/>
          <w:szCs w:val="28"/>
        </w:rPr>
        <w:t>, руководителям образовательных организаций Республики Саха (Якутия), муниципальных образовательных организаций, их заместителям, руководителям структурных подразделений образовательных организаций Республики Саха (Якутия), муниципальных образовательных организаций, их заместителям, проживающим и работающим в сельских населенных пунктах, рабочих поселках (поселках городского типа)</w:t>
      </w:r>
      <w:r>
        <w:rPr>
          <w:sz w:val="28"/>
          <w:szCs w:val="28"/>
        </w:rPr>
        <w:t>.</w:t>
      </w:r>
    </w:p>
    <w:p w:rsidR="00BA08B3" w:rsidRDefault="00BA08B3" w:rsidP="00BA08B3">
      <w:pPr>
        <w:spacing w:line="276" w:lineRule="auto"/>
        <w:ind w:left="-170" w:right="-17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Предоставление мер социальной поддержки распространяются на педагогических работников</w:t>
      </w:r>
      <w:r>
        <w:rPr>
          <w:sz w:val="28"/>
          <w:szCs w:val="28"/>
        </w:rPr>
        <w:t xml:space="preserve"> образовательных орган</w:t>
      </w:r>
      <w:r w:rsidR="0020015D">
        <w:rPr>
          <w:sz w:val="28"/>
          <w:szCs w:val="28"/>
        </w:rPr>
        <w:t>изаций Республики Саха (Якутия),</w:t>
      </w:r>
      <w:r>
        <w:rPr>
          <w:sz w:val="28"/>
          <w:szCs w:val="28"/>
        </w:rPr>
        <w:t xml:space="preserve"> муниципальн</w:t>
      </w:r>
      <w:r w:rsidR="0020015D">
        <w:rPr>
          <w:sz w:val="28"/>
          <w:szCs w:val="28"/>
        </w:rPr>
        <w:t>ых образовательных организаций</w:t>
      </w:r>
      <w:r>
        <w:rPr>
          <w:sz w:val="28"/>
          <w:szCs w:val="28"/>
        </w:rPr>
        <w:t>, руководител</w:t>
      </w:r>
      <w:r>
        <w:rPr>
          <w:sz w:val="28"/>
          <w:szCs w:val="28"/>
        </w:rPr>
        <w:t>ей</w:t>
      </w:r>
      <w:r>
        <w:rPr>
          <w:sz w:val="28"/>
          <w:szCs w:val="28"/>
        </w:rPr>
        <w:t xml:space="preserve"> образовательных организаций Республики Саха (Якутия), муниципальных образовательных организаций, их за</w:t>
      </w:r>
      <w:r>
        <w:rPr>
          <w:sz w:val="28"/>
          <w:szCs w:val="28"/>
        </w:rPr>
        <w:t>местителей, руководителей</w:t>
      </w:r>
      <w:r>
        <w:rPr>
          <w:sz w:val="28"/>
          <w:szCs w:val="28"/>
        </w:rPr>
        <w:t xml:space="preserve"> структурных подразделений образовательных организаций Республики Саха (Якутия), муниципальных образовательных организаций, их за</w:t>
      </w:r>
      <w:r>
        <w:rPr>
          <w:sz w:val="28"/>
          <w:szCs w:val="28"/>
        </w:rPr>
        <w:t>местителей, проживающих и работающих</w:t>
      </w:r>
      <w:r>
        <w:rPr>
          <w:sz w:val="28"/>
          <w:szCs w:val="28"/>
        </w:rPr>
        <w:t xml:space="preserve"> в сельских населенных пунктах, рабочих поселках (поселках городского типа)</w:t>
      </w:r>
      <w:r>
        <w:rPr>
          <w:sz w:val="28"/>
          <w:szCs w:val="28"/>
        </w:rPr>
        <w:t xml:space="preserve"> (далее – получатели).</w:t>
      </w:r>
    </w:p>
    <w:p w:rsidR="00BA08B3" w:rsidRDefault="00F06B8D" w:rsidP="00BA08B3">
      <w:pPr>
        <w:spacing w:line="276" w:lineRule="auto"/>
        <w:ind w:left="-170" w:right="-170"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BA08B3">
        <w:rPr>
          <w:sz w:val="28"/>
          <w:szCs w:val="28"/>
        </w:rPr>
        <w:t>2. Предоставление мер социальной поддержки осуществляется получателю в виде компенсации расходов на оплату жилого помещения, отопления и освещения (далее – компенсация)</w:t>
      </w:r>
      <w:r w:rsidR="00CB6BDC">
        <w:rPr>
          <w:sz w:val="28"/>
          <w:szCs w:val="28"/>
        </w:rPr>
        <w:t>. Компенсация получателю устанавливается в размере 1 200,00 рублей в месяц.</w:t>
      </w:r>
    </w:p>
    <w:p w:rsidR="00F06B8D" w:rsidRDefault="00F06B8D" w:rsidP="00BA08B3">
      <w:pPr>
        <w:spacing w:line="276" w:lineRule="auto"/>
        <w:ind w:left="-170" w:right="-170" w:firstLine="709"/>
        <w:jc w:val="both"/>
        <w:rPr>
          <w:sz w:val="28"/>
          <w:szCs w:val="28"/>
        </w:rPr>
      </w:pPr>
    </w:p>
    <w:p w:rsidR="00F06B8D" w:rsidRDefault="00F06B8D" w:rsidP="00BA08B3">
      <w:pPr>
        <w:spacing w:line="276" w:lineRule="auto"/>
        <w:ind w:left="-170" w:right="-170" w:firstLine="709"/>
        <w:jc w:val="both"/>
        <w:rPr>
          <w:sz w:val="28"/>
          <w:szCs w:val="28"/>
        </w:rPr>
      </w:pPr>
    </w:p>
    <w:p w:rsidR="00F06B8D" w:rsidRPr="00F06B8D" w:rsidRDefault="00F06B8D" w:rsidP="00F06B8D">
      <w:pPr>
        <w:spacing w:line="276" w:lineRule="auto"/>
        <w:ind w:left="-170" w:right="-170" w:firstLine="709"/>
        <w:jc w:val="center"/>
        <w:rPr>
          <w:b/>
          <w:sz w:val="28"/>
          <w:szCs w:val="28"/>
        </w:rPr>
      </w:pPr>
      <w:r w:rsidRPr="00F06B8D">
        <w:rPr>
          <w:b/>
          <w:sz w:val="28"/>
          <w:szCs w:val="28"/>
        </w:rPr>
        <w:t>2. Условия предоставления компенсации</w:t>
      </w:r>
    </w:p>
    <w:p w:rsidR="00CB6BDC" w:rsidRDefault="00F06B8D" w:rsidP="00F06B8D">
      <w:pPr>
        <w:spacing w:before="120" w:line="276" w:lineRule="auto"/>
        <w:ind w:left="-170" w:right="-170" w:firstLine="709"/>
        <w:jc w:val="both"/>
        <w:rPr>
          <w:sz w:val="28"/>
          <w:szCs w:val="28"/>
        </w:rPr>
      </w:pPr>
      <w:r>
        <w:rPr>
          <w:sz w:val="28"/>
          <w:szCs w:val="28"/>
        </w:rPr>
        <w:t>2.1. П</w:t>
      </w:r>
      <w:r w:rsidR="00CB6BDC">
        <w:rPr>
          <w:sz w:val="28"/>
          <w:szCs w:val="28"/>
        </w:rPr>
        <w:t>едагогически</w:t>
      </w:r>
      <w:r>
        <w:rPr>
          <w:sz w:val="28"/>
          <w:szCs w:val="28"/>
        </w:rPr>
        <w:t>м</w:t>
      </w:r>
      <w:r w:rsidR="00CB6BDC">
        <w:rPr>
          <w:sz w:val="28"/>
          <w:szCs w:val="28"/>
        </w:rPr>
        <w:t xml:space="preserve"> работник</w:t>
      </w:r>
      <w:r>
        <w:rPr>
          <w:sz w:val="28"/>
          <w:szCs w:val="28"/>
        </w:rPr>
        <w:t>ам</w:t>
      </w:r>
      <w:r w:rsidR="00CB6BDC">
        <w:rPr>
          <w:sz w:val="28"/>
          <w:szCs w:val="28"/>
        </w:rPr>
        <w:t xml:space="preserve"> компенсация предоставляется независимо от фактического количества часов педагогической нагрузки.</w:t>
      </w:r>
    </w:p>
    <w:p w:rsidR="00CB6BDC" w:rsidRDefault="00F06B8D" w:rsidP="00BA08B3">
      <w:pPr>
        <w:spacing w:line="276" w:lineRule="auto"/>
        <w:ind w:left="-170" w:right="-170" w:firstLine="709"/>
        <w:jc w:val="both"/>
        <w:rPr>
          <w:sz w:val="28"/>
          <w:szCs w:val="28"/>
        </w:rPr>
      </w:pPr>
      <w:r>
        <w:rPr>
          <w:sz w:val="28"/>
          <w:szCs w:val="28"/>
        </w:rPr>
        <w:t>2.2.</w:t>
      </w:r>
      <w:r w:rsidR="00CB6BDC">
        <w:rPr>
          <w:sz w:val="28"/>
          <w:szCs w:val="28"/>
        </w:rPr>
        <w:t xml:space="preserve"> За получателями, находящимися в отпуске по уходу за ребенком, сохраняется право на получение мер социальной поддержки.</w:t>
      </w:r>
    </w:p>
    <w:p w:rsidR="00CB6BDC" w:rsidRDefault="00F06B8D" w:rsidP="00BA08B3">
      <w:pPr>
        <w:spacing w:line="276" w:lineRule="auto"/>
        <w:ind w:left="-170" w:right="-17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2.3. </w:t>
      </w:r>
      <w:r w:rsidR="00C71E20">
        <w:rPr>
          <w:sz w:val="28"/>
          <w:szCs w:val="28"/>
        </w:rPr>
        <w:t>В случае, если получатель проработал календарный год не полностью компенсация предоставляется пропорционально фактически отработанному времени.</w:t>
      </w:r>
    </w:p>
    <w:p w:rsidR="00C71E20" w:rsidRDefault="00F06B8D" w:rsidP="00BA08B3">
      <w:pPr>
        <w:spacing w:line="276" w:lineRule="auto"/>
        <w:ind w:left="-170" w:right="-170"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C71E20">
        <w:rPr>
          <w:sz w:val="28"/>
          <w:szCs w:val="28"/>
        </w:rPr>
        <w:t>4. В случае, если получатель работает в двух и более образовательных организациях меры социальной поддержки предоставляются по основному месту работы получателя.</w:t>
      </w:r>
    </w:p>
    <w:p w:rsidR="00C71E20" w:rsidRDefault="00F06B8D" w:rsidP="00BA08B3">
      <w:pPr>
        <w:spacing w:line="276" w:lineRule="auto"/>
        <w:ind w:left="-170" w:right="-170"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C71E20">
        <w:rPr>
          <w:sz w:val="28"/>
          <w:szCs w:val="28"/>
        </w:rPr>
        <w:t>5. При наличии у получателя права на получение компенсации и получения мер социальной поддержки по различным правовым основаниям меры социальной поддержки предоставляются по одному основному по выбору получателя.</w:t>
      </w:r>
    </w:p>
    <w:p w:rsidR="00C71E20" w:rsidRDefault="00F06B8D" w:rsidP="00BA08B3">
      <w:pPr>
        <w:spacing w:line="276" w:lineRule="auto"/>
        <w:ind w:left="-170" w:right="-170"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C71E20">
        <w:rPr>
          <w:sz w:val="28"/>
          <w:szCs w:val="28"/>
        </w:rPr>
        <w:t>6. Меры социальной поддержк</w:t>
      </w:r>
      <w:r>
        <w:rPr>
          <w:sz w:val="28"/>
          <w:szCs w:val="28"/>
        </w:rPr>
        <w:t>и предоставляются получателям н</w:t>
      </w:r>
      <w:r w:rsidR="00C71E20">
        <w:rPr>
          <w:sz w:val="28"/>
          <w:szCs w:val="28"/>
        </w:rPr>
        <w:t>а основании решения образовательной организации, в которой они работают.</w:t>
      </w:r>
    </w:p>
    <w:p w:rsidR="00C71E20" w:rsidRDefault="00F06B8D" w:rsidP="00BA08B3">
      <w:pPr>
        <w:spacing w:line="276" w:lineRule="auto"/>
        <w:ind w:left="-170" w:right="-170" w:firstLine="709"/>
        <w:jc w:val="both"/>
        <w:rPr>
          <w:sz w:val="28"/>
          <w:szCs w:val="28"/>
        </w:rPr>
      </w:pPr>
      <w:r>
        <w:rPr>
          <w:sz w:val="28"/>
          <w:szCs w:val="28"/>
        </w:rPr>
        <w:t>2.7. Для принятия решения о получении мер социальной поддержки получатели предоставляют следующие документы без истребования дополнительных документов:</w:t>
      </w:r>
    </w:p>
    <w:p w:rsidR="00F06B8D" w:rsidRDefault="00F06B8D" w:rsidP="00BA08B3">
      <w:pPr>
        <w:spacing w:line="276" w:lineRule="auto"/>
        <w:ind w:left="-170" w:right="-170" w:firstLine="709"/>
        <w:jc w:val="both"/>
        <w:rPr>
          <w:sz w:val="28"/>
          <w:szCs w:val="28"/>
        </w:rPr>
      </w:pPr>
      <w:r>
        <w:rPr>
          <w:sz w:val="28"/>
          <w:szCs w:val="28"/>
        </w:rPr>
        <w:t>а) заявление на предоставление компенсации на оплату жилых помещений. отопления и освещения с указанием фактических расходов и способа ее получения (путем перечисления в кредитную организацию на лицевой счет получателя или путем перечисления через организации почтовой связи);</w:t>
      </w:r>
    </w:p>
    <w:p w:rsidR="00F06B8D" w:rsidRDefault="00F06B8D" w:rsidP="00BA08B3">
      <w:pPr>
        <w:spacing w:line="276" w:lineRule="auto"/>
        <w:ind w:left="-170" w:right="-170" w:firstLine="709"/>
        <w:jc w:val="both"/>
        <w:rPr>
          <w:sz w:val="28"/>
          <w:szCs w:val="28"/>
        </w:rPr>
      </w:pPr>
      <w:r>
        <w:rPr>
          <w:sz w:val="28"/>
          <w:szCs w:val="28"/>
        </w:rPr>
        <w:t>б) копию документа, удостоверяющего личность, с отметкой о регистрации по месту жительства или иной документ, подтверждающий место жительства;</w:t>
      </w:r>
    </w:p>
    <w:p w:rsidR="00F06B8D" w:rsidRDefault="00F06B8D" w:rsidP="00BA08B3">
      <w:pPr>
        <w:spacing w:line="276" w:lineRule="auto"/>
        <w:ind w:left="-170" w:right="-17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в) согласие на обработку персональных данных.</w:t>
      </w:r>
    </w:p>
    <w:p w:rsidR="00F06B8D" w:rsidRPr="00F06B8D" w:rsidRDefault="00F06B8D" w:rsidP="00F06B8D">
      <w:pPr>
        <w:spacing w:before="120" w:after="120" w:line="276" w:lineRule="auto"/>
        <w:ind w:left="-170" w:right="-170" w:firstLine="709"/>
        <w:jc w:val="center"/>
        <w:rPr>
          <w:b/>
          <w:sz w:val="28"/>
          <w:szCs w:val="28"/>
        </w:rPr>
      </w:pPr>
      <w:r w:rsidRPr="00F06B8D">
        <w:rPr>
          <w:b/>
          <w:sz w:val="28"/>
          <w:szCs w:val="28"/>
        </w:rPr>
        <w:t>3. Обязанности муниципальной образовательной организации</w:t>
      </w:r>
    </w:p>
    <w:p w:rsidR="00F06B8D" w:rsidRDefault="00F06B8D" w:rsidP="00BA08B3">
      <w:pPr>
        <w:spacing w:line="276" w:lineRule="auto"/>
        <w:ind w:left="-170" w:right="-170" w:firstLine="709"/>
        <w:jc w:val="both"/>
        <w:rPr>
          <w:sz w:val="28"/>
          <w:szCs w:val="28"/>
        </w:rPr>
      </w:pPr>
      <w:r>
        <w:rPr>
          <w:sz w:val="28"/>
          <w:szCs w:val="28"/>
        </w:rPr>
        <w:t>3.1.</w:t>
      </w:r>
      <w:r w:rsidR="0020015D">
        <w:rPr>
          <w:sz w:val="28"/>
          <w:szCs w:val="28"/>
        </w:rPr>
        <w:t xml:space="preserve"> </w:t>
      </w:r>
      <w:r>
        <w:rPr>
          <w:sz w:val="28"/>
          <w:szCs w:val="28"/>
        </w:rPr>
        <w:t>Для предоставления ежемесячной компенсации образовательная организация ежегодно в срок до 1 февраля осуществляет прием от п</w:t>
      </w:r>
      <w:r w:rsidR="00604F47">
        <w:rPr>
          <w:sz w:val="28"/>
          <w:szCs w:val="28"/>
        </w:rPr>
        <w:t>олучателей документов,</w:t>
      </w:r>
      <w:r>
        <w:rPr>
          <w:sz w:val="28"/>
          <w:szCs w:val="28"/>
        </w:rPr>
        <w:t xml:space="preserve"> указанных в пунк</w:t>
      </w:r>
      <w:r w:rsidR="00604F47">
        <w:rPr>
          <w:sz w:val="28"/>
          <w:szCs w:val="28"/>
        </w:rPr>
        <w:t>т</w:t>
      </w:r>
      <w:r>
        <w:rPr>
          <w:sz w:val="28"/>
          <w:szCs w:val="28"/>
        </w:rPr>
        <w:t xml:space="preserve">е </w:t>
      </w:r>
      <w:r w:rsidR="00604F47">
        <w:rPr>
          <w:sz w:val="28"/>
          <w:szCs w:val="28"/>
        </w:rPr>
        <w:t>2.7</w:t>
      </w:r>
      <w:r>
        <w:rPr>
          <w:sz w:val="28"/>
          <w:szCs w:val="28"/>
        </w:rPr>
        <w:t xml:space="preserve"> настоящего Порядка</w:t>
      </w:r>
      <w:r w:rsidR="00604F47">
        <w:rPr>
          <w:sz w:val="28"/>
          <w:szCs w:val="28"/>
        </w:rPr>
        <w:t>.</w:t>
      </w:r>
    </w:p>
    <w:p w:rsidR="00604F47" w:rsidRDefault="00CD3EAE" w:rsidP="00BA08B3">
      <w:pPr>
        <w:spacing w:line="276" w:lineRule="auto"/>
        <w:ind w:left="-170" w:right="-17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 Решение в предоставлении или об отказе в предоставлении мер социальной поддержки принимаются образовательной организацией в течении 10 рабочих дней со дня поступления письменного заявления </w:t>
      </w:r>
      <w:r w:rsidR="0020015D">
        <w:rPr>
          <w:sz w:val="28"/>
          <w:szCs w:val="28"/>
        </w:rPr>
        <w:t>получателя со всеми документами, указанными в п. 2.7,</w:t>
      </w:r>
      <w:r>
        <w:rPr>
          <w:sz w:val="28"/>
          <w:szCs w:val="28"/>
        </w:rPr>
        <w:t xml:space="preserve"> и в течении 5 рабочих дней со дня его принятия образовательная организация уведомляет заявителя.</w:t>
      </w:r>
    </w:p>
    <w:p w:rsidR="00CD3EAE" w:rsidRDefault="00CD3EAE" w:rsidP="00BA08B3">
      <w:pPr>
        <w:spacing w:line="276" w:lineRule="auto"/>
        <w:ind w:left="-170" w:right="-17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Основания отказа в предоставлении мер социальной поддержки являются:</w:t>
      </w:r>
    </w:p>
    <w:p w:rsidR="00CD3EAE" w:rsidRDefault="00CD3EAE" w:rsidP="00BA08B3">
      <w:pPr>
        <w:spacing w:line="276" w:lineRule="auto"/>
        <w:ind w:left="-170" w:right="-170" w:firstLine="709"/>
        <w:jc w:val="both"/>
        <w:rPr>
          <w:sz w:val="28"/>
          <w:szCs w:val="28"/>
        </w:rPr>
      </w:pPr>
      <w:r>
        <w:rPr>
          <w:sz w:val="28"/>
          <w:szCs w:val="28"/>
        </w:rPr>
        <w:t>а) несоот</w:t>
      </w:r>
      <w:r w:rsidR="0020015D">
        <w:rPr>
          <w:sz w:val="28"/>
          <w:szCs w:val="28"/>
        </w:rPr>
        <w:t>ветствие получателя условиям,</w:t>
      </w:r>
      <w:r>
        <w:rPr>
          <w:sz w:val="28"/>
          <w:szCs w:val="28"/>
        </w:rPr>
        <w:t xml:space="preserve"> установленным в п. 1.1. настоящего Порядка;</w:t>
      </w:r>
    </w:p>
    <w:p w:rsidR="00CD3EAE" w:rsidRDefault="00CD3EAE" w:rsidP="00BA08B3">
      <w:pPr>
        <w:spacing w:line="276" w:lineRule="auto"/>
        <w:ind w:left="-170" w:right="-17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б) предоставление недостоверных данных или непредставление документов, указанных в пункте 2.7 настоящего Порядка.</w:t>
      </w:r>
    </w:p>
    <w:p w:rsidR="00CD3EAE" w:rsidRDefault="00CD3EAE" w:rsidP="00BA08B3">
      <w:pPr>
        <w:spacing w:line="276" w:lineRule="auto"/>
        <w:ind w:left="-170" w:right="-170" w:firstLine="709"/>
        <w:jc w:val="both"/>
        <w:rPr>
          <w:sz w:val="28"/>
          <w:szCs w:val="28"/>
        </w:rPr>
      </w:pPr>
      <w:r>
        <w:rPr>
          <w:sz w:val="28"/>
          <w:szCs w:val="28"/>
        </w:rPr>
        <w:t>Уведомление о предоставлении или об отказе в предоставлении мер социальной поддер</w:t>
      </w:r>
      <w:r w:rsidR="0020015D">
        <w:rPr>
          <w:sz w:val="28"/>
          <w:szCs w:val="28"/>
        </w:rPr>
        <w:t>жки направляется любым способом,</w:t>
      </w:r>
      <w:r>
        <w:rPr>
          <w:sz w:val="28"/>
          <w:szCs w:val="28"/>
        </w:rPr>
        <w:t xml:space="preserve"> позволяющим достоверно установить получение уведомления лицом, которому оно направлено</w:t>
      </w:r>
      <w:r w:rsidR="0020015D">
        <w:rPr>
          <w:sz w:val="28"/>
          <w:szCs w:val="28"/>
        </w:rPr>
        <w:t>,</w:t>
      </w:r>
      <w:r>
        <w:rPr>
          <w:sz w:val="28"/>
          <w:szCs w:val="28"/>
        </w:rPr>
        <w:t xml:space="preserve"> в том числе путем факсимильного сообщения, телефонограммой или электронной почтой.</w:t>
      </w:r>
    </w:p>
    <w:p w:rsidR="00CD3EAE" w:rsidRDefault="00CD3EAE" w:rsidP="00BA08B3">
      <w:pPr>
        <w:spacing w:line="276" w:lineRule="auto"/>
        <w:ind w:left="-170" w:right="-170" w:firstLine="709"/>
        <w:jc w:val="both"/>
        <w:rPr>
          <w:sz w:val="28"/>
          <w:szCs w:val="28"/>
        </w:rPr>
      </w:pPr>
      <w:r>
        <w:rPr>
          <w:sz w:val="28"/>
          <w:szCs w:val="28"/>
        </w:rPr>
        <w:t>3.3. В случае, если образовательная организация приняла решение об отказе в предоставление мер социальной поддержки в устном или (по требованию получателя) письменном виде разъясняются причины отказа. Получатель вправе обжаловать решение об отказе, подав жалобу в вышестоящие органы (управление образования или учредителю) или в суд.</w:t>
      </w:r>
    </w:p>
    <w:p w:rsidR="00CD3EAE" w:rsidRDefault="00CD3EAE" w:rsidP="00BA08B3">
      <w:pPr>
        <w:spacing w:line="276" w:lineRule="auto"/>
        <w:ind w:left="-170" w:right="-170" w:firstLine="709"/>
        <w:jc w:val="both"/>
        <w:rPr>
          <w:sz w:val="28"/>
          <w:szCs w:val="28"/>
        </w:rPr>
      </w:pPr>
      <w:r>
        <w:rPr>
          <w:sz w:val="28"/>
          <w:szCs w:val="28"/>
        </w:rPr>
        <w:t>3.4. В срок до 15 числа, следующего за отчетным месяцем, образовательная организация в</w:t>
      </w:r>
      <w:r w:rsidR="001F6F5F">
        <w:rPr>
          <w:sz w:val="28"/>
          <w:szCs w:val="28"/>
        </w:rPr>
        <w:t>ы</w:t>
      </w:r>
      <w:r>
        <w:rPr>
          <w:sz w:val="28"/>
          <w:szCs w:val="28"/>
        </w:rPr>
        <w:t>плачивает получателю компенсацию путем ее перечисления в кредитные организации на лицевые счета работников или путем безналичного (наличного) перечисления компенсации по месту жительства через организации почтовой связи.</w:t>
      </w:r>
    </w:p>
    <w:p w:rsidR="00CD3EAE" w:rsidRDefault="001F6F5F" w:rsidP="00BA08B3">
      <w:pPr>
        <w:spacing w:line="276" w:lineRule="auto"/>
        <w:ind w:left="-170" w:right="-170" w:firstLine="709"/>
        <w:jc w:val="both"/>
        <w:rPr>
          <w:sz w:val="28"/>
          <w:szCs w:val="28"/>
        </w:rPr>
      </w:pPr>
      <w:r>
        <w:rPr>
          <w:sz w:val="28"/>
          <w:szCs w:val="28"/>
        </w:rPr>
        <w:t>3.5. При наступлении обязательств, которые влекут за собой прекращение права на ее получение (переезд в городскую местность), получатели не позднее двадцати дней со дня вступления таких обстоятельств обязаны в письменной форме сообщить об их наступлении по основному месту работы.</w:t>
      </w:r>
    </w:p>
    <w:p w:rsidR="001F6F5F" w:rsidRDefault="001F6F5F" w:rsidP="00BA08B3">
      <w:pPr>
        <w:spacing w:line="276" w:lineRule="auto"/>
        <w:ind w:left="-170" w:right="-170" w:firstLine="709"/>
        <w:jc w:val="both"/>
        <w:rPr>
          <w:sz w:val="28"/>
          <w:szCs w:val="28"/>
        </w:rPr>
      </w:pPr>
      <w:r>
        <w:rPr>
          <w:sz w:val="28"/>
          <w:szCs w:val="28"/>
        </w:rPr>
        <w:t>3.6. В случае увольнении получателя из одной образовательной организации и приема его на работу в другую образовательную организацию получатель, обратившийся за компенсацией расходов на оплату жилого помещения, отопления и освещения, предоставляет справку об использовании или неиспользовании компенсации с предыдущего мета работы согласно приложению к настоящему Порядку.</w:t>
      </w:r>
    </w:p>
    <w:p w:rsidR="001F6F5F" w:rsidRDefault="001F6F5F" w:rsidP="00BA08B3">
      <w:pPr>
        <w:spacing w:line="276" w:lineRule="auto"/>
        <w:ind w:left="-170" w:right="-170" w:firstLine="709"/>
        <w:jc w:val="both"/>
        <w:rPr>
          <w:sz w:val="28"/>
          <w:szCs w:val="28"/>
        </w:rPr>
      </w:pPr>
      <w:r>
        <w:rPr>
          <w:sz w:val="28"/>
          <w:szCs w:val="28"/>
        </w:rPr>
        <w:t>3.7. Образовательная организация предоставляет ежеквартально, не позднее 15-го числа месяца, следующего за отчетным кварталом, в управление образования аналитический отчет о расходах, связанных с осуществлением ежемесячной компенсации, содержащей сведения о численности получателей, сумме полученной организацией ежемесячной компенсации, сумме, выплаченной получателям ежемесячной компенсации.</w:t>
      </w:r>
    </w:p>
    <w:p w:rsidR="00CD3EAE" w:rsidRDefault="00CD3EAE" w:rsidP="00BA08B3">
      <w:pPr>
        <w:spacing w:line="276" w:lineRule="auto"/>
        <w:ind w:left="-170" w:right="-170" w:firstLine="709"/>
        <w:jc w:val="both"/>
        <w:rPr>
          <w:sz w:val="28"/>
          <w:szCs w:val="28"/>
        </w:rPr>
      </w:pPr>
    </w:p>
    <w:p w:rsidR="001F6F5F" w:rsidRDefault="001F6F5F" w:rsidP="00BA08B3">
      <w:pPr>
        <w:spacing w:line="276" w:lineRule="auto"/>
        <w:ind w:left="-170" w:right="-170" w:firstLine="709"/>
        <w:jc w:val="both"/>
        <w:rPr>
          <w:sz w:val="28"/>
          <w:szCs w:val="28"/>
        </w:rPr>
      </w:pPr>
    </w:p>
    <w:p w:rsidR="001F6F5F" w:rsidRDefault="001F6F5F" w:rsidP="00BA08B3">
      <w:pPr>
        <w:spacing w:line="276" w:lineRule="auto"/>
        <w:ind w:left="-170" w:right="-170" w:firstLine="709"/>
        <w:jc w:val="both"/>
        <w:rPr>
          <w:sz w:val="28"/>
          <w:szCs w:val="28"/>
        </w:rPr>
      </w:pPr>
    </w:p>
    <w:p w:rsidR="001F6F5F" w:rsidRDefault="001F6F5F" w:rsidP="00BA08B3">
      <w:pPr>
        <w:spacing w:line="276" w:lineRule="auto"/>
        <w:ind w:left="-170" w:right="-170" w:firstLine="709"/>
        <w:jc w:val="both"/>
        <w:rPr>
          <w:sz w:val="28"/>
          <w:szCs w:val="28"/>
        </w:rPr>
      </w:pPr>
    </w:p>
    <w:p w:rsidR="001F6F5F" w:rsidRDefault="001F6F5F" w:rsidP="00BA08B3">
      <w:pPr>
        <w:spacing w:line="276" w:lineRule="auto"/>
        <w:ind w:left="-170" w:right="-170" w:firstLine="709"/>
        <w:jc w:val="both"/>
        <w:rPr>
          <w:sz w:val="28"/>
          <w:szCs w:val="28"/>
        </w:rPr>
      </w:pPr>
    </w:p>
    <w:p w:rsidR="001F6F5F" w:rsidRDefault="001F6F5F" w:rsidP="00BA08B3">
      <w:pPr>
        <w:spacing w:line="276" w:lineRule="auto"/>
        <w:ind w:left="-170" w:right="-170" w:firstLine="709"/>
        <w:jc w:val="both"/>
        <w:rPr>
          <w:sz w:val="28"/>
          <w:szCs w:val="28"/>
        </w:rPr>
      </w:pPr>
    </w:p>
    <w:p w:rsidR="001F6F5F" w:rsidRDefault="001F6F5F" w:rsidP="00BA08B3">
      <w:pPr>
        <w:spacing w:line="276" w:lineRule="auto"/>
        <w:ind w:left="-170" w:right="-170" w:firstLine="709"/>
        <w:jc w:val="both"/>
        <w:rPr>
          <w:sz w:val="28"/>
          <w:szCs w:val="28"/>
        </w:rPr>
      </w:pPr>
    </w:p>
    <w:p w:rsidR="001F6F5F" w:rsidRDefault="001F6F5F" w:rsidP="00BA08B3">
      <w:pPr>
        <w:spacing w:line="276" w:lineRule="auto"/>
        <w:ind w:left="-170" w:right="-170" w:firstLine="709"/>
        <w:jc w:val="both"/>
        <w:rPr>
          <w:sz w:val="28"/>
          <w:szCs w:val="28"/>
        </w:rPr>
      </w:pPr>
    </w:p>
    <w:p w:rsidR="001F6F5F" w:rsidRDefault="001F6F5F" w:rsidP="001F6F5F">
      <w:pPr>
        <w:spacing w:line="276" w:lineRule="auto"/>
        <w:ind w:left="-170" w:right="-170" w:firstLine="709"/>
        <w:jc w:val="right"/>
        <w:rPr>
          <w:sz w:val="28"/>
          <w:szCs w:val="28"/>
        </w:rPr>
      </w:pPr>
      <w:bookmarkStart w:id="0" w:name="_GoBack"/>
      <w:bookmarkEnd w:id="0"/>
    </w:p>
    <w:p w:rsidR="001F6F5F" w:rsidRDefault="001F6F5F" w:rsidP="001F6F5F">
      <w:pPr>
        <w:spacing w:line="276" w:lineRule="auto"/>
        <w:ind w:left="-170" w:right="-170" w:firstLine="709"/>
        <w:jc w:val="right"/>
        <w:rPr>
          <w:sz w:val="20"/>
          <w:szCs w:val="20"/>
        </w:rPr>
      </w:pPr>
      <w:r w:rsidRPr="001F6F5F">
        <w:rPr>
          <w:sz w:val="20"/>
          <w:szCs w:val="20"/>
        </w:rPr>
        <w:lastRenderedPageBreak/>
        <w:t>Приложение</w:t>
      </w:r>
    </w:p>
    <w:p w:rsidR="001F6F5F" w:rsidRDefault="001F6F5F" w:rsidP="001F6F5F">
      <w:pPr>
        <w:spacing w:line="276" w:lineRule="auto"/>
        <w:ind w:left="-170" w:right="-170" w:firstLine="709"/>
        <w:jc w:val="right"/>
        <w:rPr>
          <w:sz w:val="20"/>
          <w:szCs w:val="20"/>
        </w:rPr>
      </w:pPr>
      <w:r w:rsidRPr="001F6F5F">
        <w:rPr>
          <w:sz w:val="20"/>
          <w:szCs w:val="20"/>
        </w:rPr>
        <w:t xml:space="preserve"> к Порядку, размеру и условиям</w:t>
      </w:r>
    </w:p>
    <w:p w:rsidR="001F6F5F" w:rsidRDefault="001F6F5F" w:rsidP="001F6F5F">
      <w:pPr>
        <w:spacing w:line="276" w:lineRule="auto"/>
        <w:ind w:left="-170" w:right="-170" w:firstLine="709"/>
        <w:jc w:val="right"/>
        <w:rPr>
          <w:sz w:val="20"/>
          <w:szCs w:val="20"/>
        </w:rPr>
      </w:pPr>
      <w:r w:rsidRPr="001F6F5F">
        <w:rPr>
          <w:sz w:val="20"/>
          <w:szCs w:val="20"/>
        </w:rPr>
        <w:t xml:space="preserve"> предоставления компенсации</w:t>
      </w:r>
    </w:p>
    <w:p w:rsidR="001F6F5F" w:rsidRDefault="001F6F5F" w:rsidP="001F6F5F">
      <w:pPr>
        <w:spacing w:line="276" w:lineRule="auto"/>
        <w:ind w:left="-170" w:right="-170" w:firstLine="709"/>
        <w:jc w:val="right"/>
        <w:rPr>
          <w:sz w:val="20"/>
          <w:szCs w:val="20"/>
        </w:rPr>
      </w:pPr>
      <w:r>
        <w:rPr>
          <w:sz w:val="20"/>
          <w:szCs w:val="20"/>
        </w:rPr>
        <w:t>расходов</w:t>
      </w:r>
      <w:r w:rsidRPr="001F6F5F">
        <w:rPr>
          <w:sz w:val="20"/>
          <w:szCs w:val="20"/>
        </w:rPr>
        <w:t xml:space="preserve"> </w:t>
      </w:r>
      <w:r w:rsidRPr="001F6F5F">
        <w:rPr>
          <w:sz w:val="20"/>
          <w:szCs w:val="20"/>
        </w:rPr>
        <w:t xml:space="preserve">на оплату </w:t>
      </w:r>
      <w:r>
        <w:rPr>
          <w:sz w:val="20"/>
          <w:szCs w:val="20"/>
        </w:rPr>
        <w:t>жилых</w:t>
      </w:r>
    </w:p>
    <w:p w:rsidR="0021753C" w:rsidRDefault="0021753C" w:rsidP="001F6F5F">
      <w:pPr>
        <w:spacing w:line="276" w:lineRule="auto"/>
        <w:ind w:left="-170" w:right="-170" w:firstLine="709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помещений</w:t>
      </w:r>
      <w:r w:rsidR="001F6F5F" w:rsidRPr="001F6F5F">
        <w:rPr>
          <w:sz w:val="20"/>
          <w:szCs w:val="20"/>
        </w:rPr>
        <w:t>, отопления и освещения</w:t>
      </w:r>
    </w:p>
    <w:p w:rsidR="0021753C" w:rsidRDefault="001F6F5F" w:rsidP="001F6F5F">
      <w:pPr>
        <w:spacing w:line="276" w:lineRule="auto"/>
        <w:ind w:left="-170" w:right="-170" w:firstLine="709"/>
        <w:jc w:val="right"/>
        <w:rPr>
          <w:sz w:val="20"/>
          <w:szCs w:val="20"/>
        </w:rPr>
      </w:pPr>
      <w:r w:rsidRPr="001F6F5F">
        <w:rPr>
          <w:sz w:val="20"/>
          <w:szCs w:val="20"/>
        </w:rPr>
        <w:t xml:space="preserve"> </w:t>
      </w:r>
      <w:r w:rsidRPr="001F6F5F">
        <w:rPr>
          <w:sz w:val="20"/>
          <w:szCs w:val="20"/>
        </w:rPr>
        <w:t>педагогическим работникам</w:t>
      </w:r>
    </w:p>
    <w:p w:rsidR="0021753C" w:rsidRDefault="001F6F5F" w:rsidP="001F6F5F">
      <w:pPr>
        <w:spacing w:line="276" w:lineRule="auto"/>
        <w:ind w:left="-170" w:right="-170" w:firstLine="709"/>
        <w:jc w:val="right"/>
        <w:rPr>
          <w:sz w:val="20"/>
          <w:szCs w:val="20"/>
        </w:rPr>
      </w:pPr>
      <w:r w:rsidRPr="001F6F5F">
        <w:rPr>
          <w:sz w:val="20"/>
          <w:szCs w:val="20"/>
        </w:rPr>
        <w:t xml:space="preserve"> образовательных организаций</w:t>
      </w:r>
    </w:p>
    <w:p w:rsidR="0021753C" w:rsidRDefault="001F6F5F" w:rsidP="001F6F5F">
      <w:pPr>
        <w:spacing w:line="276" w:lineRule="auto"/>
        <w:ind w:left="-170" w:right="-170" w:firstLine="709"/>
        <w:jc w:val="right"/>
        <w:rPr>
          <w:sz w:val="20"/>
          <w:szCs w:val="20"/>
        </w:rPr>
      </w:pPr>
      <w:r w:rsidRPr="001F6F5F">
        <w:rPr>
          <w:sz w:val="20"/>
          <w:szCs w:val="20"/>
        </w:rPr>
        <w:t>Республики Саха (Якутия)</w:t>
      </w:r>
      <w:r w:rsidR="0021753C">
        <w:rPr>
          <w:sz w:val="20"/>
          <w:szCs w:val="20"/>
        </w:rPr>
        <w:t>,</w:t>
      </w:r>
    </w:p>
    <w:p w:rsidR="0021753C" w:rsidRDefault="001F6F5F" w:rsidP="001F6F5F">
      <w:pPr>
        <w:spacing w:line="276" w:lineRule="auto"/>
        <w:ind w:left="-170" w:right="-170" w:firstLine="709"/>
        <w:jc w:val="right"/>
        <w:rPr>
          <w:sz w:val="20"/>
          <w:szCs w:val="20"/>
        </w:rPr>
      </w:pPr>
      <w:r w:rsidRPr="001F6F5F">
        <w:rPr>
          <w:sz w:val="20"/>
          <w:szCs w:val="20"/>
        </w:rPr>
        <w:t>муниципальн</w:t>
      </w:r>
      <w:r w:rsidR="0021753C">
        <w:rPr>
          <w:sz w:val="20"/>
          <w:szCs w:val="20"/>
        </w:rPr>
        <w:t>ых образовательных</w:t>
      </w:r>
    </w:p>
    <w:p w:rsidR="0021753C" w:rsidRDefault="0021753C" w:rsidP="001F6F5F">
      <w:pPr>
        <w:spacing w:line="276" w:lineRule="auto"/>
        <w:ind w:left="-170" w:right="-170" w:firstLine="709"/>
        <w:jc w:val="right"/>
        <w:rPr>
          <w:sz w:val="20"/>
          <w:szCs w:val="20"/>
        </w:rPr>
      </w:pPr>
      <w:r>
        <w:rPr>
          <w:sz w:val="20"/>
          <w:szCs w:val="20"/>
        </w:rPr>
        <w:t>организаций</w:t>
      </w:r>
      <w:r w:rsidR="001F6F5F" w:rsidRPr="001F6F5F">
        <w:rPr>
          <w:sz w:val="20"/>
          <w:szCs w:val="20"/>
        </w:rPr>
        <w:t>, руководителям</w:t>
      </w:r>
    </w:p>
    <w:p w:rsidR="0021753C" w:rsidRDefault="001F6F5F" w:rsidP="001F6F5F">
      <w:pPr>
        <w:spacing w:line="276" w:lineRule="auto"/>
        <w:ind w:left="-170" w:right="-170" w:firstLine="709"/>
        <w:jc w:val="right"/>
        <w:rPr>
          <w:sz w:val="20"/>
          <w:szCs w:val="20"/>
        </w:rPr>
      </w:pPr>
      <w:r w:rsidRPr="001F6F5F">
        <w:rPr>
          <w:sz w:val="20"/>
          <w:szCs w:val="20"/>
        </w:rPr>
        <w:t>образовательных организаций</w:t>
      </w:r>
    </w:p>
    <w:p w:rsidR="0021753C" w:rsidRDefault="001F6F5F" w:rsidP="001F6F5F">
      <w:pPr>
        <w:spacing w:line="276" w:lineRule="auto"/>
        <w:ind w:left="-170" w:right="-170" w:firstLine="709"/>
        <w:jc w:val="right"/>
        <w:rPr>
          <w:sz w:val="20"/>
          <w:szCs w:val="20"/>
        </w:rPr>
      </w:pPr>
      <w:r w:rsidRPr="001F6F5F">
        <w:rPr>
          <w:sz w:val="20"/>
          <w:szCs w:val="20"/>
        </w:rPr>
        <w:t>Республики Саха (Якутия),</w:t>
      </w:r>
    </w:p>
    <w:p w:rsidR="0021753C" w:rsidRDefault="001F6F5F" w:rsidP="001F6F5F">
      <w:pPr>
        <w:spacing w:line="276" w:lineRule="auto"/>
        <w:ind w:left="-170" w:right="-170" w:firstLine="709"/>
        <w:jc w:val="right"/>
        <w:rPr>
          <w:sz w:val="20"/>
          <w:szCs w:val="20"/>
        </w:rPr>
      </w:pPr>
      <w:r w:rsidRPr="001F6F5F">
        <w:rPr>
          <w:sz w:val="20"/>
          <w:szCs w:val="20"/>
        </w:rPr>
        <w:t>муниципальных образовательных</w:t>
      </w:r>
    </w:p>
    <w:p w:rsidR="0021753C" w:rsidRDefault="001F6F5F" w:rsidP="001F6F5F">
      <w:pPr>
        <w:spacing w:line="276" w:lineRule="auto"/>
        <w:ind w:left="-170" w:right="-170" w:firstLine="709"/>
        <w:jc w:val="right"/>
        <w:rPr>
          <w:sz w:val="20"/>
          <w:szCs w:val="20"/>
        </w:rPr>
      </w:pPr>
      <w:r w:rsidRPr="001F6F5F">
        <w:rPr>
          <w:sz w:val="20"/>
          <w:szCs w:val="20"/>
        </w:rPr>
        <w:t>организаций, их заместителям,</w:t>
      </w:r>
    </w:p>
    <w:p w:rsidR="0021753C" w:rsidRDefault="001F6F5F" w:rsidP="001F6F5F">
      <w:pPr>
        <w:spacing w:line="276" w:lineRule="auto"/>
        <w:ind w:left="-170" w:right="-170" w:firstLine="709"/>
        <w:jc w:val="right"/>
        <w:rPr>
          <w:sz w:val="20"/>
          <w:szCs w:val="20"/>
        </w:rPr>
      </w:pPr>
      <w:r w:rsidRPr="001F6F5F">
        <w:rPr>
          <w:sz w:val="20"/>
          <w:szCs w:val="20"/>
        </w:rPr>
        <w:t>руководителям структурных подразделений</w:t>
      </w:r>
    </w:p>
    <w:p w:rsidR="0021753C" w:rsidRDefault="001F6F5F" w:rsidP="001F6F5F">
      <w:pPr>
        <w:spacing w:line="276" w:lineRule="auto"/>
        <w:ind w:left="-170" w:right="-170" w:firstLine="709"/>
        <w:jc w:val="right"/>
        <w:rPr>
          <w:sz w:val="20"/>
          <w:szCs w:val="20"/>
        </w:rPr>
      </w:pPr>
      <w:r w:rsidRPr="001F6F5F">
        <w:rPr>
          <w:sz w:val="20"/>
          <w:szCs w:val="20"/>
        </w:rPr>
        <w:t>образовательных организаций</w:t>
      </w:r>
    </w:p>
    <w:p w:rsidR="0021753C" w:rsidRDefault="001F6F5F" w:rsidP="001F6F5F">
      <w:pPr>
        <w:spacing w:line="276" w:lineRule="auto"/>
        <w:ind w:left="-170" w:right="-170" w:firstLine="709"/>
        <w:jc w:val="right"/>
        <w:rPr>
          <w:sz w:val="20"/>
          <w:szCs w:val="20"/>
        </w:rPr>
      </w:pPr>
      <w:r w:rsidRPr="001F6F5F">
        <w:rPr>
          <w:sz w:val="20"/>
          <w:szCs w:val="20"/>
        </w:rPr>
        <w:t>Республики Саха (Якутия),</w:t>
      </w:r>
    </w:p>
    <w:p w:rsidR="0021753C" w:rsidRDefault="001F6F5F" w:rsidP="001F6F5F">
      <w:pPr>
        <w:spacing w:line="276" w:lineRule="auto"/>
        <w:ind w:left="-170" w:right="-170" w:firstLine="709"/>
        <w:jc w:val="right"/>
        <w:rPr>
          <w:sz w:val="20"/>
          <w:szCs w:val="20"/>
        </w:rPr>
      </w:pPr>
      <w:r w:rsidRPr="001F6F5F">
        <w:rPr>
          <w:sz w:val="20"/>
          <w:szCs w:val="20"/>
        </w:rPr>
        <w:t>муниципальных образовательных</w:t>
      </w:r>
    </w:p>
    <w:p w:rsidR="0021753C" w:rsidRDefault="001F6F5F" w:rsidP="001F6F5F">
      <w:pPr>
        <w:spacing w:line="276" w:lineRule="auto"/>
        <w:ind w:left="-170" w:right="-170" w:firstLine="709"/>
        <w:jc w:val="right"/>
        <w:rPr>
          <w:sz w:val="20"/>
          <w:szCs w:val="20"/>
        </w:rPr>
      </w:pPr>
      <w:r w:rsidRPr="001F6F5F">
        <w:rPr>
          <w:sz w:val="20"/>
          <w:szCs w:val="20"/>
        </w:rPr>
        <w:t>организаций, их заместителям,</w:t>
      </w:r>
    </w:p>
    <w:p w:rsidR="0021753C" w:rsidRDefault="001F6F5F" w:rsidP="001F6F5F">
      <w:pPr>
        <w:spacing w:line="276" w:lineRule="auto"/>
        <w:ind w:left="-170" w:right="-170" w:firstLine="709"/>
        <w:jc w:val="right"/>
        <w:rPr>
          <w:sz w:val="20"/>
          <w:szCs w:val="20"/>
        </w:rPr>
      </w:pPr>
      <w:r w:rsidRPr="001F6F5F">
        <w:rPr>
          <w:sz w:val="20"/>
          <w:szCs w:val="20"/>
        </w:rPr>
        <w:t>проживающим и работающим в сельских</w:t>
      </w:r>
    </w:p>
    <w:p w:rsidR="0021753C" w:rsidRDefault="001F6F5F" w:rsidP="001F6F5F">
      <w:pPr>
        <w:spacing w:line="276" w:lineRule="auto"/>
        <w:ind w:left="-170" w:right="-170" w:firstLine="709"/>
        <w:jc w:val="right"/>
        <w:rPr>
          <w:sz w:val="20"/>
          <w:szCs w:val="20"/>
        </w:rPr>
      </w:pPr>
      <w:r w:rsidRPr="001F6F5F">
        <w:rPr>
          <w:sz w:val="20"/>
          <w:szCs w:val="20"/>
        </w:rPr>
        <w:t>населенных пунктах, рабочих поселках</w:t>
      </w:r>
    </w:p>
    <w:p w:rsidR="001F6F5F" w:rsidRPr="001F6F5F" w:rsidRDefault="001F6F5F" w:rsidP="001F6F5F">
      <w:pPr>
        <w:spacing w:line="276" w:lineRule="auto"/>
        <w:ind w:left="-170" w:right="-170" w:firstLine="709"/>
        <w:jc w:val="right"/>
        <w:rPr>
          <w:sz w:val="20"/>
          <w:szCs w:val="20"/>
        </w:rPr>
      </w:pPr>
      <w:r w:rsidRPr="001F6F5F">
        <w:rPr>
          <w:sz w:val="20"/>
          <w:szCs w:val="20"/>
        </w:rPr>
        <w:t>(поселках городского типа)</w:t>
      </w:r>
    </w:p>
    <w:p w:rsidR="00CD3EAE" w:rsidRDefault="00CD3EAE" w:rsidP="00BA08B3">
      <w:pPr>
        <w:spacing w:line="276" w:lineRule="auto"/>
        <w:ind w:left="-170" w:right="-170" w:firstLine="709"/>
        <w:jc w:val="both"/>
        <w:rPr>
          <w:sz w:val="28"/>
          <w:szCs w:val="28"/>
        </w:rPr>
      </w:pPr>
    </w:p>
    <w:p w:rsidR="00F06B8D" w:rsidRDefault="00F06B8D" w:rsidP="00BA08B3">
      <w:pPr>
        <w:spacing w:line="276" w:lineRule="auto"/>
        <w:ind w:left="-170" w:right="-170" w:firstLine="709"/>
        <w:jc w:val="both"/>
        <w:rPr>
          <w:sz w:val="28"/>
          <w:szCs w:val="28"/>
        </w:rPr>
      </w:pPr>
    </w:p>
    <w:p w:rsidR="0021753C" w:rsidRDefault="0021753C" w:rsidP="0021753C">
      <w:pPr>
        <w:spacing w:line="276" w:lineRule="auto"/>
        <w:ind w:left="-170" w:right="-170" w:firstLine="709"/>
        <w:rPr>
          <w:sz w:val="28"/>
          <w:szCs w:val="28"/>
        </w:rPr>
      </w:pPr>
      <w:r>
        <w:rPr>
          <w:sz w:val="28"/>
          <w:szCs w:val="28"/>
        </w:rPr>
        <w:t xml:space="preserve">        __________________________________</w:t>
      </w:r>
    </w:p>
    <w:p w:rsidR="0021753C" w:rsidRDefault="0021753C" w:rsidP="0021753C">
      <w:pPr>
        <w:spacing w:line="276" w:lineRule="auto"/>
        <w:ind w:left="-170" w:right="-170" w:firstLine="709"/>
        <w:rPr>
          <w:sz w:val="20"/>
          <w:szCs w:val="20"/>
        </w:rPr>
      </w:pPr>
      <w:r>
        <w:rPr>
          <w:sz w:val="20"/>
          <w:szCs w:val="20"/>
        </w:rPr>
        <w:t xml:space="preserve">           </w:t>
      </w:r>
      <w:r w:rsidR="005913A7">
        <w:rPr>
          <w:sz w:val="20"/>
          <w:szCs w:val="20"/>
        </w:rPr>
        <w:t xml:space="preserve">             </w:t>
      </w:r>
      <w:r w:rsidRPr="0021753C">
        <w:rPr>
          <w:sz w:val="20"/>
          <w:szCs w:val="20"/>
        </w:rPr>
        <w:t>наименование образовательной организации</w:t>
      </w:r>
    </w:p>
    <w:p w:rsidR="0021753C" w:rsidRDefault="0021753C" w:rsidP="0021753C">
      <w:pPr>
        <w:spacing w:before="120" w:line="276" w:lineRule="auto"/>
        <w:ind w:left="-170" w:right="-170" w:firstLine="709"/>
        <w:rPr>
          <w:sz w:val="20"/>
          <w:szCs w:val="20"/>
        </w:rPr>
      </w:pPr>
      <w:r>
        <w:rPr>
          <w:sz w:val="20"/>
          <w:szCs w:val="20"/>
        </w:rPr>
        <w:t xml:space="preserve">                           </w:t>
      </w:r>
      <w:r w:rsidR="005913A7">
        <w:rPr>
          <w:sz w:val="20"/>
          <w:szCs w:val="20"/>
        </w:rPr>
        <w:t xml:space="preserve">                  </w:t>
      </w:r>
      <w:r>
        <w:rPr>
          <w:sz w:val="20"/>
          <w:szCs w:val="20"/>
        </w:rPr>
        <w:t xml:space="preserve">        СПРАВКА</w:t>
      </w:r>
    </w:p>
    <w:p w:rsidR="0021753C" w:rsidRDefault="0021753C" w:rsidP="0021753C">
      <w:pPr>
        <w:spacing w:before="120" w:line="276" w:lineRule="auto"/>
        <w:ind w:left="-170" w:right="-170" w:firstLine="709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«_____»______________</w:t>
      </w:r>
    </w:p>
    <w:p w:rsidR="0021753C" w:rsidRDefault="0021753C" w:rsidP="0021753C">
      <w:pPr>
        <w:spacing w:before="120" w:line="276" w:lineRule="auto"/>
        <w:ind w:left="-170" w:right="-170" w:firstLine="709"/>
        <w:rPr>
          <w:sz w:val="20"/>
          <w:szCs w:val="20"/>
        </w:rPr>
      </w:pPr>
      <w:r>
        <w:rPr>
          <w:sz w:val="20"/>
          <w:szCs w:val="20"/>
        </w:rPr>
        <w:t>Настоящая справка дана___________________________________</w:t>
      </w:r>
    </w:p>
    <w:p w:rsidR="0021753C" w:rsidRDefault="0021753C" w:rsidP="0021753C">
      <w:pPr>
        <w:spacing w:line="276" w:lineRule="auto"/>
        <w:ind w:left="-170" w:right="-170" w:firstLine="709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(Ф.И.О. получателя)</w:t>
      </w:r>
    </w:p>
    <w:p w:rsidR="0021753C" w:rsidRDefault="0021753C" w:rsidP="0021753C">
      <w:pPr>
        <w:spacing w:before="120" w:line="276" w:lineRule="auto"/>
        <w:ind w:left="-170" w:right="-170" w:firstLine="170"/>
        <w:rPr>
          <w:sz w:val="20"/>
          <w:szCs w:val="20"/>
        </w:rPr>
      </w:pPr>
      <w:r>
        <w:rPr>
          <w:sz w:val="20"/>
          <w:szCs w:val="20"/>
        </w:rPr>
        <w:t>о том, что за период «__________»___________________20______года предоставлена</w:t>
      </w:r>
    </w:p>
    <w:p w:rsidR="0021753C" w:rsidRDefault="0021753C" w:rsidP="0021753C">
      <w:pPr>
        <w:spacing w:line="276" w:lineRule="auto"/>
        <w:ind w:left="-170" w:right="-170" w:firstLine="170"/>
        <w:rPr>
          <w:sz w:val="20"/>
          <w:szCs w:val="20"/>
        </w:rPr>
      </w:pPr>
      <w:r>
        <w:rPr>
          <w:sz w:val="20"/>
          <w:szCs w:val="20"/>
        </w:rPr>
        <w:t xml:space="preserve">компенсация расходов на оплату жилого помещения, отопления и освещения. Общий </w:t>
      </w:r>
    </w:p>
    <w:p w:rsidR="0021753C" w:rsidRDefault="0021753C" w:rsidP="0021753C">
      <w:pPr>
        <w:spacing w:line="276" w:lineRule="auto"/>
        <w:ind w:left="-170" w:right="-170" w:firstLine="170"/>
        <w:rPr>
          <w:sz w:val="20"/>
          <w:szCs w:val="20"/>
        </w:rPr>
      </w:pPr>
      <w:r>
        <w:rPr>
          <w:sz w:val="20"/>
          <w:szCs w:val="20"/>
        </w:rPr>
        <w:t>размер компенсации составил_______________рублей.</w:t>
      </w:r>
    </w:p>
    <w:p w:rsidR="0021753C" w:rsidRDefault="0021753C" w:rsidP="005913A7">
      <w:pPr>
        <w:spacing w:line="276" w:lineRule="auto"/>
        <w:ind w:left="-170" w:right="-170" w:firstLine="170"/>
        <w:rPr>
          <w:sz w:val="20"/>
          <w:szCs w:val="20"/>
        </w:rPr>
      </w:pPr>
      <w:r>
        <w:rPr>
          <w:sz w:val="20"/>
          <w:szCs w:val="20"/>
        </w:rPr>
        <w:t>Справка дана по месту требования.</w:t>
      </w:r>
    </w:p>
    <w:p w:rsidR="005913A7" w:rsidRDefault="005913A7" w:rsidP="005913A7">
      <w:pPr>
        <w:spacing w:before="120" w:line="276" w:lineRule="auto"/>
        <w:ind w:left="-170" w:right="-170" w:firstLine="170"/>
        <w:rPr>
          <w:sz w:val="20"/>
          <w:szCs w:val="20"/>
        </w:rPr>
      </w:pPr>
      <w:r>
        <w:rPr>
          <w:sz w:val="20"/>
          <w:szCs w:val="20"/>
        </w:rPr>
        <w:t>Руководитель_____________________(Ф.И.О. указывается полностью)</w:t>
      </w:r>
    </w:p>
    <w:p w:rsidR="005913A7" w:rsidRDefault="005913A7" w:rsidP="005913A7">
      <w:pPr>
        <w:spacing w:line="276" w:lineRule="auto"/>
        <w:ind w:left="-170" w:right="-170" w:firstLine="170"/>
        <w:rPr>
          <w:sz w:val="20"/>
          <w:szCs w:val="20"/>
        </w:rPr>
      </w:pPr>
      <w:r>
        <w:rPr>
          <w:sz w:val="20"/>
          <w:szCs w:val="20"/>
        </w:rPr>
        <w:t>Главный бухгалтер_________________(Ф.И.О. указывается полностью)</w:t>
      </w:r>
    </w:p>
    <w:p w:rsidR="005913A7" w:rsidRPr="0021753C" w:rsidRDefault="005913A7" w:rsidP="005913A7">
      <w:pPr>
        <w:spacing w:before="120" w:line="276" w:lineRule="auto"/>
        <w:ind w:left="-170" w:right="-170" w:firstLine="170"/>
        <w:rPr>
          <w:sz w:val="20"/>
          <w:szCs w:val="20"/>
        </w:rPr>
      </w:pPr>
      <w:r>
        <w:rPr>
          <w:sz w:val="20"/>
          <w:szCs w:val="20"/>
        </w:rPr>
        <w:t>М.П.</w:t>
      </w:r>
    </w:p>
    <w:p w:rsidR="00446926" w:rsidRDefault="00446926" w:rsidP="00446926">
      <w:pPr>
        <w:tabs>
          <w:tab w:val="left" w:pos="2580"/>
        </w:tabs>
        <w:ind w:firstLine="709"/>
        <w:rPr>
          <w:rFonts w:eastAsia="XO Thames"/>
        </w:rPr>
      </w:pPr>
    </w:p>
    <w:p w:rsidR="00446926" w:rsidRDefault="00446926" w:rsidP="00446926">
      <w:pPr>
        <w:ind w:firstLine="709"/>
        <w:jc w:val="both"/>
        <w:rPr>
          <w:rFonts w:eastAsia="XO Thames"/>
        </w:rPr>
      </w:pPr>
    </w:p>
    <w:p w:rsidR="00446926" w:rsidRDefault="00446926">
      <w:pPr>
        <w:pStyle w:val="afb"/>
        <w:rPr>
          <w:rFonts w:ascii="Times New Roman" w:hAnsi="Times New Roman"/>
          <w:bCs/>
          <w:sz w:val="28"/>
        </w:rPr>
      </w:pPr>
    </w:p>
    <w:p w:rsidR="00446926" w:rsidRDefault="00446926">
      <w:pPr>
        <w:pStyle w:val="afb"/>
        <w:rPr>
          <w:rFonts w:ascii="Times New Roman" w:hAnsi="Times New Roman"/>
          <w:bCs/>
          <w:sz w:val="28"/>
        </w:rPr>
      </w:pPr>
    </w:p>
    <w:p w:rsidR="00FF7042" w:rsidRDefault="00FF7042">
      <w:pPr>
        <w:pStyle w:val="afb"/>
        <w:rPr>
          <w:rFonts w:ascii="Times New Roman" w:hAnsi="Times New Roman"/>
          <w:bCs/>
          <w:sz w:val="28"/>
        </w:rPr>
      </w:pPr>
    </w:p>
    <w:p w:rsidR="00446926" w:rsidRDefault="00446926">
      <w:pPr>
        <w:pStyle w:val="afb"/>
        <w:rPr>
          <w:rFonts w:ascii="Times New Roman" w:hAnsi="Times New Roman"/>
          <w:bCs/>
          <w:sz w:val="28"/>
        </w:rPr>
      </w:pPr>
    </w:p>
    <w:p w:rsidR="005913A7" w:rsidRDefault="005913A7">
      <w:pPr>
        <w:pStyle w:val="afb"/>
        <w:rPr>
          <w:rFonts w:ascii="Times New Roman" w:hAnsi="Times New Roman"/>
          <w:bCs/>
          <w:sz w:val="28"/>
        </w:rPr>
      </w:pPr>
    </w:p>
    <w:p w:rsidR="005913A7" w:rsidRDefault="005913A7">
      <w:pPr>
        <w:pStyle w:val="afb"/>
        <w:rPr>
          <w:rFonts w:ascii="Times New Roman" w:hAnsi="Times New Roman"/>
          <w:bCs/>
          <w:sz w:val="28"/>
        </w:rPr>
      </w:pPr>
    </w:p>
    <w:p w:rsidR="005913A7" w:rsidRDefault="005913A7">
      <w:pPr>
        <w:pStyle w:val="afb"/>
        <w:rPr>
          <w:rFonts w:ascii="Times New Roman" w:hAnsi="Times New Roman"/>
          <w:bCs/>
          <w:sz w:val="28"/>
        </w:rPr>
      </w:pPr>
    </w:p>
    <w:p w:rsidR="005913A7" w:rsidRDefault="005913A7">
      <w:pPr>
        <w:pStyle w:val="afb"/>
        <w:rPr>
          <w:rFonts w:ascii="Times New Roman" w:hAnsi="Times New Roman"/>
          <w:bCs/>
          <w:sz w:val="28"/>
        </w:rPr>
      </w:pPr>
    </w:p>
    <w:p w:rsidR="005913A7" w:rsidRDefault="005913A7">
      <w:pPr>
        <w:pStyle w:val="afb"/>
        <w:rPr>
          <w:rFonts w:ascii="Times New Roman" w:hAnsi="Times New Roman"/>
          <w:bCs/>
          <w:sz w:val="28"/>
        </w:rPr>
      </w:pPr>
    </w:p>
    <w:p w:rsidR="005913A7" w:rsidRDefault="005913A7">
      <w:pPr>
        <w:pStyle w:val="afb"/>
        <w:rPr>
          <w:rFonts w:ascii="Times New Roman" w:hAnsi="Times New Roman"/>
          <w:bCs/>
          <w:sz w:val="28"/>
        </w:rPr>
      </w:pPr>
    </w:p>
    <w:p w:rsidR="00446926" w:rsidRDefault="00446926">
      <w:pPr>
        <w:pStyle w:val="afb"/>
        <w:rPr>
          <w:rFonts w:ascii="Times New Roman" w:hAnsi="Times New Roman"/>
          <w:bCs/>
          <w:sz w:val="28"/>
        </w:rPr>
      </w:pPr>
    </w:p>
    <w:p w:rsidR="0051639C" w:rsidRDefault="00D2182C">
      <w:pPr>
        <w:pStyle w:val="afb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</w:rPr>
        <w:lastRenderedPageBreak/>
        <w:t>Визы:</w:t>
      </w:r>
    </w:p>
    <w:p w:rsidR="0051639C" w:rsidRDefault="0051639C">
      <w:pPr>
        <w:pStyle w:val="afb"/>
        <w:rPr>
          <w:rFonts w:ascii="Times New Roman" w:hAnsi="Times New Roman"/>
          <w:bCs/>
          <w:sz w:val="28"/>
        </w:rPr>
      </w:pPr>
    </w:p>
    <w:p w:rsidR="0051639C" w:rsidRDefault="00D2182C">
      <w:pPr>
        <w:rPr>
          <w:sz w:val="28"/>
          <w:szCs w:val="28"/>
        </w:rPr>
      </w:pPr>
      <w:r>
        <w:rPr>
          <w:sz w:val="28"/>
          <w:szCs w:val="28"/>
        </w:rPr>
        <w:t xml:space="preserve">Первый заместитель </w:t>
      </w:r>
    </w:p>
    <w:p w:rsidR="0051639C" w:rsidRDefault="00D2182C">
      <w:pPr>
        <w:rPr>
          <w:sz w:val="28"/>
          <w:szCs w:val="28"/>
        </w:rPr>
      </w:pPr>
      <w:r>
        <w:rPr>
          <w:sz w:val="28"/>
          <w:szCs w:val="28"/>
        </w:rPr>
        <w:t>Главы Администрации 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     Д.А. Ширинский</w:t>
      </w:r>
    </w:p>
    <w:p w:rsidR="0051639C" w:rsidRDefault="0051639C">
      <w:pPr>
        <w:rPr>
          <w:sz w:val="28"/>
          <w:szCs w:val="28"/>
        </w:rPr>
      </w:pPr>
    </w:p>
    <w:p w:rsidR="0051639C" w:rsidRDefault="00D2182C">
      <w:pPr>
        <w:pStyle w:val="af9"/>
        <w:spacing w:line="240" w:lineRule="auto"/>
        <w:rPr>
          <w:rFonts w:ascii="Times New Roman" w:hAnsi="Times New Roman"/>
          <w:bCs/>
          <w:sz w:val="28"/>
        </w:rPr>
      </w:pPr>
      <w:r>
        <w:rPr>
          <w:rFonts w:ascii="Times New Roman" w:hAnsi="Times New Roman"/>
          <w:bCs/>
          <w:sz w:val="28"/>
        </w:rPr>
        <w:t>Заместитель Главы Администрации</w:t>
      </w:r>
    </w:p>
    <w:p w:rsidR="0051639C" w:rsidRDefault="00D2182C">
      <w:pPr>
        <w:pStyle w:val="af9"/>
        <w:spacing w:line="240" w:lineRule="auto"/>
        <w:ind w:right="35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</w:rPr>
        <w:t xml:space="preserve">района по экономике и финансам     </w:t>
      </w:r>
      <w:r>
        <w:rPr>
          <w:rFonts w:ascii="Times New Roman" w:hAnsi="Times New Roman"/>
          <w:bCs/>
          <w:sz w:val="28"/>
        </w:rPr>
        <w:tab/>
        <w:t xml:space="preserve">        </w:t>
      </w:r>
      <w:r>
        <w:rPr>
          <w:rFonts w:ascii="Times New Roman" w:hAnsi="Times New Roman"/>
          <w:bCs/>
          <w:sz w:val="28"/>
        </w:rPr>
        <w:tab/>
      </w:r>
      <w:r>
        <w:rPr>
          <w:rFonts w:ascii="Times New Roman" w:hAnsi="Times New Roman"/>
          <w:bCs/>
          <w:sz w:val="28"/>
        </w:rPr>
        <w:tab/>
      </w:r>
      <w:r>
        <w:rPr>
          <w:rFonts w:ascii="Times New Roman" w:hAnsi="Times New Roman"/>
          <w:bCs/>
          <w:sz w:val="28"/>
        </w:rPr>
        <w:tab/>
        <w:t xml:space="preserve">      Г.К. Башарин</w:t>
      </w:r>
    </w:p>
    <w:p w:rsidR="0051639C" w:rsidRDefault="0051639C">
      <w:pPr>
        <w:pStyle w:val="af9"/>
        <w:spacing w:line="240" w:lineRule="auto"/>
        <w:rPr>
          <w:rFonts w:ascii="Times New Roman" w:hAnsi="Times New Roman"/>
          <w:bCs/>
          <w:sz w:val="28"/>
        </w:rPr>
      </w:pPr>
    </w:p>
    <w:p w:rsidR="0051639C" w:rsidRDefault="00D2182C">
      <w:pPr>
        <w:pStyle w:val="af9"/>
        <w:spacing w:line="240" w:lineRule="auto"/>
        <w:rPr>
          <w:rFonts w:ascii="Times New Roman" w:hAnsi="Times New Roman"/>
          <w:bCs/>
          <w:sz w:val="28"/>
        </w:rPr>
      </w:pPr>
      <w:r>
        <w:rPr>
          <w:rFonts w:ascii="Times New Roman" w:hAnsi="Times New Roman"/>
          <w:bCs/>
          <w:sz w:val="28"/>
        </w:rPr>
        <w:t>Начальник УЭР</w:t>
      </w:r>
      <w:r>
        <w:rPr>
          <w:rFonts w:ascii="Times New Roman" w:hAnsi="Times New Roman"/>
          <w:bCs/>
          <w:sz w:val="28"/>
        </w:rPr>
        <w:tab/>
      </w:r>
      <w:r>
        <w:rPr>
          <w:rFonts w:ascii="Times New Roman" w:hAnsi="Times New Roman"/>
          <w:bCs/>
          <w:sz w:val="28"/>
        </w:rPr>
        <w:tab/>
      </w:r>
      <w:r>
        <w:rPr>
          <w:rFonts w:ascii="Times New Roman" w:hAnsi="Times New Roman"/>
          <w:bCs/>
          <w:sz w:val="28"/>
        </w:rPr>
        <w:tab/>
      </w:r>
      <w:r>
        <w:rPr>
          <w:rFonts w:ascii="Times New Roman" w:hAnsi="Times New Roman"/>
          <w:bCs/>
          <w:sz w:val="28"/>
        </w:rPr>
        <w:tab/>
      </w:r>
      <w:r>
        <w:rPr>
          <w:rFonts w:ascii="Times New Roman" w:hAnsi="Times New Roman"/>
          <w:bCs/>
          <w:sz w:val="28"/>
        </w:rPr>
        <w:tab/>
      </w:r>
      <w:r>
        <w:rPr>
          <w:rFonts w:ascii="Times New Roman" w:hAnsi="Times New Roman"/>
          <w:bCs/>
          <w:sz w:val="28"/>
        </w:rPr>
        <w:tab/>
      </w:r>
      <w:r>
        <w:rPr>
          <w:rFonts w:ascii="Times New Roman" w:hAnsi="Times New Roman"/>
          <w:bCs/>
          <w:sz w:val="28"/>
        </w:rPr>
        <w:tab/>
        <w:t xml:space="preserve">  </w:t>
      </w:r>
      <w:r>
        <w:rPr>
          <w:rFonts w:ascii="Times New Roman" w:hAnsi="Times New Roman"/>
          <w:bCs/>
          <w:sz w:val="28"/>
        </w:rPr>
        <w:tab/>
        <w:t xml:space="preserve">       М.Е. Качина </w:t>
      </w:r>
    </w:p>
    <w:p w:rsidR="0051639C" w:rsidRDefault="0051639C">
      <w:pPr>
        <w:pStyle w:val="af9"/>
        <w:spacing w:line="240" w:lineRule="auto"/>
        <w:rPr>
          <w:rFonts w:ascii="Times New Roman" w:hAnsi="Times New Roman"/>
          <w:bCs/>
          <w:sz w:val="28"/>
        </w:rPr>
      </w:pPr>
    </w:p>
    <w:p w:rsidR="0051639C" w:rsidRDefault="00D2182C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Начальник финансового управления           </w:t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  <w:t xml:space="preserve">    Я.П. Чемчоева</w:t>
      </w:r>
    </w:p>
    <w:p w:rsidR="0051639C" w:rsidRDefault="00D2182C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</w:t>
      </w:r>
    </w:p>
    <w:p w:rsidR="0051639C" w:rsidRDefault="00D2182C">
      <w:pPr>
        <w:pStyle w:val="af9"/>
        <w:spacing w:line="240" w:lineRule="auto"/>
        <w:rPr>
          <w:rFonts w:ascii="Times New Roman" w:hAnsi="Times New Roman"/>
          <w:bCs/>
          <w:sz w:val="28"/>
        </w:rPr>
      </w:pPr>
      <w:r>
        <w:rPr>
          <w:rFonts w:ascii="Times New Roman" w:hAnsi="Times New Roman"/>
          <w:bCs/>
          <w:sz w:val="28"/>
        </w:rPr>
        <w:t xml:space="preserve">Начальник КПУ                       </w:t>
      </w:r>
      <w:r>
        <w:rPr>
          <w:rFonts w:ascii="Times New Roman" w:hAnsi="Times New Roman"/>
          <w:bCs/>
          <w:sz w:val="28"/>
        </w:rPr>
        <w:tab/>
      </w:r>
      <w:r>
        <w:rPr>
          <w:rFonts w:ascii="Times New Roman" w:hAnsi="Times New Roman"/>
          <w:bCs/>
          <w:sz w:val="28"/>
        </w:rPr>
        <w:tab/>
      </w:r>
      <w:r>
        <w:rPr>
          <w:rFonts w:ascii="Times New Roman" w:hAnsi="Times New Roman"/>
          <w:bCs/>
          <w:sz w:val="28"/>
        </w:rPr>
        <w:tab/>
      </w:r>
      <w:r>
        <w:rPr>
          <w:rFonts w:ascii="Times New Roman" w:hAnsi="Times New Roman"/>
          <w:bCs/>
          <w:sz w:val="28"/>
        </w:rPr>
        <w:tab/>
        <w:t xml:space="preserve">              Л.Ю. Маркова</w:t>
      </w:r>
    </w:p>
    <w:p w:rsidR="0051639C" w:rsidRDefault="0051639C">
      <w:pPr>
        <w:pStyle w:val="af9"/>
        <w:spacing w:line="240" w:lineRule="auto"/>
        <w:rPr>
          <w:rFonts w:ascii="Times New Roman" w:hAnsi="Times New Roman"/>
          <w:bCs/>
          <w:sz w:val="28"/>
        </w:rPr>
      </w:pPr>
    </w:p>
    <w:p w:rsidR="0051639C" w:rsidRDefault="00D2182C">
      <w:pPr>
        <w:pStyle w:val="af9"/>
        <w:spacing w:line="240" w:lineRule="auto"/>
        <w:rPr>
          <w:rFonts w:ascii="Times New Roman" w:hAnsi="Times New Roman"/>
          <w:bCs/>
          <w:sz w:val="28"/>
        </w:rPr>
      </w:pPr>
      <w:r>
        <w:rPr>
          <w:rFonts w:ascii="Times New Roman" w:hAnsi="Times New Roman"/>
          <w:bCs/>
          <w:sz w:val="28"/>
        </w:rPr>
        <w:t>Начальник ОДиК</w:t>
      </w:r>
      <w:r>
        <w:rPr>
          <w:rFonts w:ascii="Times New Roman" w:hAnsi="Times New Roman"/>
          <w:bCs/>
          <w:sz w:val="28"/>
        </w:rPr>
        <w:tab/>
      </w:r>
      <w:r>
        <w:rPr>
          <w:rFonts w:ascii="Times New Roman" w:hAnsi="Times New Roman"/>
          <w:bCs/>
          <w:sz w:val="28"/>
        </w:rPr>
        <w:tab/>
      </w:r>
      <w:r>
        <w:rPr>
          <w:rFonts w:ascii="Times New Roman" w:hAnsi="Times New Roman"/>
          <w:bCs/>
          <w:sz w:val="28"/>
        </w:rPr>
        <w:tab/>
      </w:r>
      <w:r>
        <w:rPr>
          <w:rFonts w:ascii="Times New Roman" w:hAnsi="Times New Roman"/>
          <w:bCs/>
          <w:sz w:val="28"/>
        </w:rPr>
        <w:tab/>
      </w:r>
      <w:r>
        <w:rPr>
          <w:rFonts w:ascii="Times New Roman" w:hAnsi="Times New Roman"/>
          <w:bCs/>
          <w:sz w:val="28"/>
        </w:rPr>
        <w:tab/>
      </w:r>
      <w:r>
        <w:rPr>
          <w:rFonts w:ascii="Times New Roman" w:hAnsi="Times New Roman"/>
          <w:bCs/>
          <w:sz w:val="28"/>
        </w:rPr>
        <w:tab/>
      </w:r>
      <w:r>
        <w:rPr>
          <w:rFonts w:ascii="Times New Roman" w:hAnsi="Times New Roman"/>
          <w:bCs/>
          <w:sz w:val="28"/>
        </w:rPr>
        <w:tab/>
      </w:r>
      <w:r>
        <w:rPr>
          <w:rFonts w:ascii="Times New Roman" w:hAnsi="Times New Roman"/>
          <w:bCs/>
          <w:sz w:val="28"/>
        </w:rPr>
        <w:tab/>
        <w:t>А.Г. Пшенникова</w:t>
      </w:r>
    </w:p>
    <w:p w:rsidR="0051639C" w:rsidRDefault="0051639C">
      <w:pPr>
        <w:pStyle w:val="af9"/>
        <w:spacing w:line="240" w:lineRule="auto"/>
        <w:rPr>
          <w:rFonts w:ascii="Times New Roman" w:hAnsi="Times New Roman"/>
          <w:sz w:val="28"/>
          <w:szCs w:val="28"/>
        </w:rPr>
      </w:pPr>
    </w:p>
    <w:p w:rsidR="0051639C" w:rsidRDefault="00D2182C">
      <w:pPr>
        <w:pStyle w:val="af9"/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</w:rPr>
        <w:t>Начальник МКУ «МРУО»</w:t>
      </w:r>
      <w:r>
        <w:rPr>
          <w:rFonts w:ascii="Times New Roman" w:hAnsi="Times New Roman"/>
          <w:bCs/>
          <w:sz w:val="28"/>
        </w:rPr>
        <w:tab/>
      </w:r>
      <w:r>
        <w:rPr>
          <w:rFonts w:ascii="Times New Roman" w:hAnsi="Times New Roman"/>
          <w:bCs/>
          <w:sz w:val="28"/>
        </w:rPr>
        <w:tab/>
      </w:r>
      <w:r>
        <w:rPr>
          <w:rFonts w:ascii="Times New Roman" w:hAnsi="Times New Roman"/>
          <w:bCs/>
          <w:sz w:val="28"/>
        </w:rPr>
        <w:tab/>
      </w:r>
      <w:r>
        <w:rPr>
          <w:rFonts w:ascii="Times New Roman" w:hAnsi="Times New Roman"/>
          <w:bCs/>
          <w:sz w:val="28"/>
        </w:rPr>
        <w:tab/>
        <w:t xml:space="preserve">           </w:t>
      </w:r>
      <w:r>
        <w:rPr>
          <w:rFonts w:ascii="Times New Roman" w:hAnsi="Times New Roman"/>
          <w:bCs/>
          <w:sz w:val="28"/>
        </w:rPr>
        <w:tab/>
        <w:t xml:space="preserve">  Е.М. Миронова</w:t>
      </w:r>
    </w:p>
    <w:p w:rsidR="0051639C" w:rsidRDefault="00D2182C">
      <w:pPr>
        <w:pStyle w:val="af9"/>
        <w:spacing w:line="240" w:lineRule="auto"/>
        <w:rPr>
          <w:rFonts w:ascii="Times New Roman" w:hAnsi="Times New Roman"/>
          <w:bCs/>
          <w:sz w:val="28"/>
        </w:rPr>
      </w:pPr>
      <w:r>
        <w:rPr>
          <w:rFonts w:ascii="Times New Roman" w:hAnsi="Times New Roman"/>
          <w:bCs/>
          <w:sz w:val="28"/>
        </w:rPr>
        <w:tab/>
      </w:r>
      <w:r>
        <w:rPr>
          <w:rFonts w:ascii="Times New Roman" w:hAnsi="Times New Roman"/>
          <w:bCs/>
          <w:sz w:val="28"/>
        </w:rPr>
        <w:tab/>
      </w:r>
      <w:r>
        <w:rPr>
          <w:rFonts w:ascii="Times New Roman" w:hAnsi="Times New Roman"/>
          <w:bCs/>
          <w:sz w:val="28"/>
        </w:rPr>
        <w:tab/>
      </w:r>
    </w:p>
    <w:p w:rsidR="0051639C" w:rsidRDefault="0051639C">
      <w:pPr>
        <w:pStyle w:val="af9"/>
        <w:spacing w:line="240" w:lineRule="auto"/>
        <w:rPr>
          <w:rFonts w:ascii="Times New Roman" w:hAnsi="Times New Roman"/>
          <w:bCs/>
          <w:sz w:val="28"/>
        </w:rPr>
      </w:pPr>
    </w:p>
    <w:p w:rsidR="0051639C" w:rsidRDefault="0051639C">
      <w:pPr>
        <w:rPr>
          <w:b/>
          <w:sz w:val="28"/>
          <w:szCs w:val="28"/>
        </w:rPr>
      </w:pPr>
    </w:p>
    <w:p w:rsidR="0051639C" w:rsidRDefault="0051639C">
      <w:pPr>
        <w:rPr>
          <w:b/>
          <w:sz w:val="28"/>
          <w:szCs w:val="28"/>
        </w:rPr>
      </w:pPr>
    </w:p>
    <w:p w:rsidR="0051639C" w:rsidRDefault="0051639C">
      <w:pPr>
        <w:rPr>
          <w:b/>
          <w:sz w:val="28"/>
          <w:szCs w:val="28"/>
        </w:rPr>
      </w:pPr>
    </w:p>
    <w:p w:rsidR="0051639C" w:rsidRDefault="0051639C">
      <w:pPr>
        <w:rPr>
          <w:b/>
          <w:sz w:val="28"/>
          <w:szCs w:val="28"/>
        </w:rPr>
      </w:pPr>
    </w:p>
    <w:p w:rsidR="0051639C" w:rsidRDefault="0051639C">
      <w:pPr>
        <w:rPr>
          <w:b/>
          <w:sz w:val="28"/>
          <w:szCs w:val="28"/>
        </w:rPr>
      </w:pPr>
    </w:p>
    <w:p w:rsidR="0051639C" w:rsidRDefault="0051639C">
      <w:pPr>
        <w:rPr>
          <w:b/>
          <w:sz w:val="28"/>
          <w:szCs w:val="28"/>
        </w:rPr>
      </w:pPr>
    </w:p>
    <w:p w:rsidR="0051639C" w:rsidRDefault="0051639C">
      <w:pPr>
        <w:rPr>
          <w:b/>
          <w:sz w:val="28"/>
          <w:szCs w:val="28"/>
        </w:rPr>
      </w:pPr>
    </w:p>
    <w:p w:rsidR="0051639C" w:rsidRDefault="0051639C">
      <w:pPr>
        <w:rPr>
          <w:b/>
          <w:sz w:val="28"/>
          <w:szCs w:val="28"/>
        </w:rPr>
      </w:pPr>
    </w:p>
    <w:p w:rsidR="0051639C" w:rsidRDefault="0051639C">
      <w:pPr>
        <w:rPr>
          <w:b/>
          <w:sz w:val="28"/>
          <w:szCs w:val="28"/>
        </w:rPr>
      </w:pPr>
    </w:p>
    <w:p w:rsidR="0051639C" w:rsidRDefault="0051639C">
      <w:pPr>
        <w:rPr>
          <w:b/>
          <w:sz w:val="28"/>
          <w:szCs w:val="28"/>
        </w:rPr>
      </w:pPr>
    </w:p>
    <w:p w:rsidR="0051639C" w:rsidRDefault="0051639C">
      <w:pPr>
        <w:rPr>
          <w:b/>
          <w:sz w:val="28"/>
          <w:szCs w:val="28"/>
        </w:rPr>
      </w:pPr>
    </w:p>
    <w:p w:rsidR="0051639C" w:rsidRDefault="0051639C">
      <w:pPr>
        <w:rPr>
          <w:b/>
          <w:sz w:val="28"/>
          <w:szCs w:val="28"/>
        </w:rPr>
      </w:pPr>
    </w:p>
    <w:p w:rsidR="0051639C" w:rsidRDefault="0051639C">
      <w:pPr>
        <w:rPr>
          <w:b/>
          <w:sz w:val="28"/>
          <w:szCs w:val="28"/>
        </w:rPr>
      </w:pPr>
    </w:p>
    <w:p w:rsidR="0051639C" w:rsidRDefault="0051639C">
      <w:pPr>
        <w:rPr>
          <w:b/>
          <w:sz w:val="28"/>
          <w:szCs w:val="28"/>
        </w:rPr>
      </w:pPr>
    </w:p>
    <w:p w:rsidR="0051639C" w:rsidRDefault="0051639C">
      <w:pPr>
        <w:rPr>
          <w:b/>
          <w:sz w:val="28"/>
          <w:szCs w:val="28"/>
        </w:rPr>
      </w:pPr>
    </w:p>
    <w:p w:rsidR="0051639C" w:rsidRDefault="0051639C">
      <w:pPr>
        <w:rPr>
          <w:b/>
          <w:sz w:val="28"/>
          <w:szCs w:val="28"/>
        </w:rPr>
      </w:pPr>
    </w:p>
    <w:p w:rsidR="0051639C" w:rsidRDefault="0051639C">
      <w:pPr>
        <w:rPr>
          <w:b/>
          <w:sz w:val="28"/>
          <w:szCs w:val="28"/>
        </w:rPr>
      </w:pPr>
    </w:p>
    <w:p w:rsidR="0051639C" w:rsidRDefault="0051639C">
      <w:pPr>
        <w:rPr>
          <w:b/>
          <w:sz w:val="28"/>
          <w:szCs w:val="28"/>
        </w:rPr>
      </w:pPr>
    </w:p>
    <w:p w:rsidR="0051639C" w:rsidRDefault="0051639C">
      <w:pPr>
        <w:rPr>
          <w:b/>
          <w:sz w:val="28"/>
          <w:szCs w:val="28"/>
        </w:rPr>
      </w:pPr>
    </w:p>
    <w:p w:rsidR="0051639C" w:rsidRDefault="0051639C">
      <w:pPr>
        <w:rPr>
          <w:b/>
          <w:sz w:val="28"/>
          <w:szCs w:val="28"/>
        </w:rPr>
      </w:pPr>
    </w:p>
    <w:p w:rsidR="0051639C" w:rsidRDefault="00D2182C">
      <w:pPr>
        <w:rPr>
          <w:b/>
          <w:sz w:val="28"/>
          <w:szCs w:val="28"/>
        </w:rPr>
      </w:pPr>
      <w:r>
        <w:rPr>
          <w:color w:val="413003"/>
          <w:sz w:val="20"/>
          <w:szCs w:val="20"/>
        </w:rPr>
        <w:t>Рассылка: </w:t>
      </w:r>
      <w:r>
        <w:rPr>
          <w:color w:val="000000"/>
          <w:sz w:val="20"/>
          <w:szCs w:val="20"/>
        </w:rPr>
        <w:t>УЭР, ФинУпр, КПУ, ОДиК, МКУ «МРУО»</w:t>
      </w:r>
    </w:p>
    <w:sectPr w:rsidR="0051639C" w:rsidSect="00C5763F">
      <w:pgSz w:w="11910" w:h="16840"/>
      <w:pgMar w:top="851" w:right="740" w:bottom="836" w:left="1600" w:header="761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530D" w:rsidRDefault="00B2530D">
      <w:r>
        <w:separator/>
      </w:r>
    </w:p>
  </w:endnote>
  <w:endnote w:type="continuationSeparator" w:id="0">
    <w:p w:rsidR="00B2530D" w:rsidRDefault="00B253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Mono">
    <w:altName w:val="Courier New"/>
    <w:charset w:val="01"/>
    <w:family w:val="modern"/>
    <w:pitch w:val="fixed"/>
    <w:sig w:usb0="00000001" w:usb1="00000000" w:usb2="00000000" w:usb3="00000000" w:csb0="00000004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XO Thames">
    <w:altName w:val="Times New Roman"/>
    <w:charset w:val="CC"/>
    <w:family w:val="roman"/>
    <w:pitch w:val="variable"/>
    <w:sig w:usb0="00000001" w:usb1="0000285A" w:usb2="00000000" w:usb3="00000000" w:csb0="0000001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530D" w:rsidRDefault="00B2530D">
      <w:r>
        <w:separator/>
      </w:r>
    </w:p>
  </w:footnote>
  <w:footnote w:type="continuationSeparator" w:id="0">
    <w:p w:rsidR="00B2530D" w:rsidRDefault="00B253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332034"/>
    <w:multiLevelType w:val="hybridMultilevel"/>
    <w:tmpl w:val="4A785E62"/>
    <w:lvl w:ilvl="0" w:tplc="73F8873E">
      <w:start w:val="1"/>
      <w:numFmt w:val="decimal"/>
      <w:lvlText w:val="%1)"/>
      <w:lvlJc w:val="left"/>
      <w:pPr>
        <w:ind w:left="102" w:hanging="425"/>
      </w:pPr>
      <w:rPr>
        <w:rFonts w:ascii="Times New Roman" w:eastAsia="Times New Roman" w:hAnsi="Times New Roman" w:cs="Times New Roman" w:hint="default"/>
        <w:spacing w:val="0"/>
        <w:sz w:val="28"/>
        <w:szCs w:val="28"/>
        <w:lang w:val="ru-RU" w:eastAsia="en-US" w:bidi="ar-SA"/>
      </w:rPr>
    </w:lvl>
    <w:lvl w:ilvl="1" w:tplc="FA60B68A">
      <w:start w:val="1"/>
      <w:numFmt w:val="bullet"/>
      <w:lvlText w:val="•"/>
      <w:lvlJc w:val="left"/>
      <w:pPr>
        <w:ind w:left="1046" w:hanging="425"/>
      </w:pPr>
      <w:rPr>
        <w:rFonts w:hint="default"/>
        <w:lang w:val="ru-RU" w:eastAsia="en-US" w:bidi="ar-SA"/>
      </w:rPr>
    </w:lvl>
    <w:lvl w:ilvl="2" w:tplc="54F6DE76">
      <w:start w:val="1"/>
      <w:numFmt w:val="bullet"/>
      <w:lvlText w:val="•"/>
      <w:lvlJc w:val="left"/>
      <w:pPr>
        <w:ind w:left="1993" w:hanging="425"/>
      </w:pPr>
      <w:rPr>
        <w:rFonts w:hint="default"/>
        <w:lang w:val="ru-RU" w:eastAsia="en-US" w:bidi="ar-SA"/>
      </w:rPr>
    </w:lvl>
    <w:lvl w:ilvl="3" w:tplc="D3F4B8A8">
      <w:start w:val="1"/>
      <w:numFmt w:val="bullet"/>
      <w:lvlText w:val="•"/>
      <w:lvlJc w:val="left"/>
      <w:pPr>
        <w:ind w:left="2939" w:hanging="425"/>
      </w:pPr>
      <w:rPr>
        <w:rFonts w:hint="default"/>
        <w:lang w:val="ru-RU" w:eastAsia="en-US" w:bidi="ar-SA"/>
      </w:rPr>
    </w:lvl>
    <w:lvl w:ilvl="4" w:tplc="8272E0C4">
      <w:start w:val="1"/>
      <w:numFmt w:val="bullet"/>
      <w:lvlText w:val="•"/>
      <w:lvlJc w:val="left"/>
      <w:pPr>
        <w:ind w:left="3886" w:hanging="425"/>
      </w:pPr>
      <w:rPr>
        <w:rFonts w:hint="default"/>
        <w:lang w:val="ru-RU" w:eastAsia="en-US" w:bidi="ar-SA"/>
      </w:rPr>
    </w:lvl>
    <w:lvl w:ilvl="5" w:tplc="45D8D968">
      <w:start w:val="1"/>
      <w:numFmt w:val="bullet"/>
      <w:lvlText w:val="•"/>
      <w:lvlJc w:val="left"/>
      <w:pPr>
        <w:ind w:left="4833" w:hanging="425"/>
      </w:pPr>
      <w:rPr>
        <w:rFonts w:hint="default"/>
        <w:lang w:val="ru-RU" w:eastAsia="en-US" w:bidi="ar-SA"/>
      </w:rPr>
    </w:lvl>
    <w:lvl w:ilvl="6" w:tplc="0396E750">
      <w:start w:val="1"/>
      <w:numFmt w:val="bullet"/>
      <w:lvlText w:val="•"/>
      <w:lvlJc w:val="left"/>
      <w:pPr>
        <w:ind w:left="5779" w:hanging="425"/>
      </w:pPr>
      <w:rPr>
        <w:rFonts w:hint="default"/>
        <w:lang w:val="ru-RU" w:eastAsia="en-US" w:bidi="ar-SA"/>
      </w:rPr>
    </w:lvl>
    <w:lvl w:ilvl="7" w:tplc="81E4A3D6">
      <w:start w:val="1"/>
      <w:numFmt w:val="bullet"/>
      <w:lvlText w:val="•"/>
      <w:lvlJc w:val="left"/>
      <w:pPr>
        <w:ind w:left="6726" w:hanging="425"/>
      </w:pPr>
      <w:rPr>
        <w:rFonts w:hint="default"/>
        <w:lang w:val="ru-RU" w:eastAsia="en-US" w:bidi="ar-SA"/>
      </w:rPr>
    </w:lvl>
    <w:lvl w:ilvl="8" w:tplc="DB4EE0D4">
      <w:start w:val="1"/>
      <w:numFmt w:val="bullet"/>
      <w:lvlText w:val="•"/>
      <w:lvlJc w:val="left"/>
      <w:pPr>
        <w:ind w:left="7673" w:hanging="425"/>
      </w:pPr>
      <w:rPr>
        <w:rFonts w:hint="default"/>
        <w:lang w:val="ru-RU" w:eastAsia="en-US" w:bidi="ar-SA"/>
      </w:rPr>
    </w:lvl>
  </w:abstractNum>
  <w:abstractNum w:abstractNumId="1" w15:restartNumberingAfterBreak="0">
    <w:nsid w:val="091111F0"/>
    <w:multiLevelType w:val="multilevel"/>
    <w:tmpl w:val="1FD6A898"/>
    <w:lvl w:ilvl="0">
      <w:start w:val="1"/>
      <w:numFmt w:val="decimal"/>
      <w:lvlText w:val="%1."/>
      <w:lvlJc w:val="left"/>
      <w:pPr>
        <w:ind w:left="1418" w:hanging="360"/>
      </w:pPr>
    </w:lvl>
    <w:lvl w:ilvl="1">
      <w:start w:val="1"/>
      <w:numFmt w:val="decimal"/>
      <w:lvlText w:val="%1.%2."/>
      <w:lvlJc w:val="left"/>
      <w:pPr>
        <w:ind w:left="2138" w:hanging="360"/>
      </w:pPr>
    </w:lvl>
    <w:lvl w:ilvl="2">
      <w:start w:val="1"/>
      <w:numFmt w:val="decimal"/>
      <w:lvlText w:val="%3)"/>
      <w:lvlJc w:val="left"/>
      <w:pPr>
        <w:ind w:left="2858" w:hanging="18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3578" w:hanging="360"/>
      </w:pPr>
    </w:lvl>
    <w:lvl w:ilvl="4">
      <w:start w:val="1"/>
      <w:numFmt w:val="lowerLetter"/>
      <w:lvlText w:val="%5."/>
      <w:lvlJc w:val="left"/>
      <w:pPr>
        <w:ind w:left="4298" w:hanging="360"/>
      </w:pPr>
    </w:lvl>
    <w:lvl w:ilvl="5">
      <w:start w:val="1"/>
      <w:numFmt w:val="lowerRoman"/>
      <w:lvlText w:val="%6."/>
      <w:lvlJc w:val="right"/>
      <w:pPr>
        <w:ind w:left="5018" w:hanging="180"/>
      </w:pPr>
    </w:lvl>
    <w:lvl w:ilvl="6">
      <w:start w:val="1"/>
      <w:numFmt w:val="decimal"/>
      <w:lvlText w:val="%7."/>
      <w:lvlJc w:val="left"/>
      <w:pPr>
        <w:ind w:left="5738" w:hanging="360"/>
      </w:pPr>
    </w:lvl>
    <w:lvl w:ilvl="7">
      <w:start w:val="1"/>
      <w:numFmt w:val="lowerLetter"/>
      <w:lvlText w:val="%8."/>
      <w:lvlJc w:val="left"/>
      <w:pPr>
        <w:ind w:left="6458" w:hanging="360"/>
      </w:pPr>
    </w:lvl>
    <w:lvl w:ilvl="8">
      <w:start w:val="1"/>
      <w:numFmt w:val="lowerRoman"/>
      <w:lvlText w:val="%9."/>
      <w:lvlJc w:val="right"/>
      <w:pPr>
        <w:ind w:left="7178" w:hanging="180"/>
      </w:pPr>
    </w:lvl>
  </w:abstractNum>
  <w:abstractNum w:abstractNumId="2" w15:restartNumberingAfterBreak="0">
    <w:nsid w:val="0997248C"/>
    <w:multiLevelType w:val="multilevel"/>
    <w:tmpl w:val="D3A28480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429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 w15:restartNumberingAfterBreak="0">
    <w:nsid w:val="0D506F60"/>
    <w:multiLevelType w:val="hybridMultilevel"/>
    <w:tmpl w:val="F56CC22C"/>
    <w:lvl w:ilvl="0" w:tplc="90F6CEC6">
      <w:start w:val="1"/>
      <w:numFmt w:val="decimal"/>
      <w:lvlText w:val="%1."/>
      <w:lvlJc w:val="left"/>
      <w:pPr>
        <w:ind w:left="102" w:hanging="425"/>
      </w:pPr>
      <w:rPr>
        <w:rFonts w:ascii="Times New Roman" w:eastAsia="Times New Roman" w:hAnsi="Times New Roman" w:cs="Times New Roman" w:hint="default"/>
        <w:spacing w:val="0"/>
        <w:sz w:val="28"/>
        <w:szCs w:val="28"/>
        <w:lang w:val="ru-RU" w:eastAsia="en-US" w:bidi="ar-SA"/>
      </w:rPr>
    </w:lvl>
    <w:lvl w:ilvl="1" w:tplc="0D8AD832">
      <w:start w:val="1"/>
      <w:numFmt w:val="bullet"/>
      <w:lvlText w:val="•"/>
      <w:lvlJc w:val="left"/>
      <w:pPr>
        <w:ind w:left="1046" w:hanging="425"/>
      </w:pPr>
      <w:rPr>
        <w:rFonts w:hint="default"/>
        <w:lang w:val="ru-RU" w:eastAsia="en-US" w:bidi="ar-SA"/>
      </w:rPr>
    </w:lvl>
    <w:lvl w:ilvl="2" w:tplc="7A56C32C">
      <w:start w:val="1"/>
      <w:numFmt w:val="bullet"/>
      <w:lvlText w:val="•"/>
      <w:lvlJc w:val="left"/>
      <w:pPr>
        <w:ind w:left="1993" w:hanging="425"/>
      </w:pPr>
      <w:rPr>
        <w:rFonts w:hint="default"/>
        <w:lang w:val="ru-RU" w:eastAsia="en-US" w:bidi="ar-SA"/>
      </w:rPr>
    </w:lvl>
    <w:lvl w:ilvl="3" w:tplc="063804EE">
      <w:start w:val="1"/>
      <w:numFmt w:val="bullet"/>
      <w:lvlText w:val="•"/>
      <w:lvlJc w:val="left"/>
      <w:pPr>
        <w:ind w:left="2939" w:hanging="425"/>
      </w:pPr>
      <w:rPr>
        <w:rFonts w:hint="default"/>
        <w:lang w:val="ru-RU" w:eastAsia="en-US" w:bidi="ar-SA"/>
      </w:rPr>
    </w:lvl>
    <w:lvl w:ilvl="4" w:tplc="80DCE488">
      <w:start w:val="1"/>
      <w:numFmt w:val="bullet"/>
      <w:lvlText w:val="•"/>
      <w:lvlJc w:val="left"/>
      <w:pPr>
        <w:ind w:left="3886" w:hanging="425"/>
      </w:pPr>
      <w:rPr>
        <w:rFonts w:hint="default"/>
        <w:lang w:val="ru-RU" w:eastAsia="en-US" w:bidi="ar-SA"/>
      </w:rPr>
    </w:lvl>
    <w:lvl w:ilvl="5" w:tplc="DB5AC9CA">
      <w:start w:val="1"/>
      <w:numFmt w:val="bullet"/>
      <w:lvlText w:val="•"/>
      <w:lvlJc w:val="left"/>
      <w:pPr>
        <w:ind w:left="4833" w:hanging="425"/>
      </w:pPr>
      <w:rPr>
        <w:rFonts w:hint="default"/>
        <w:lang w:val="ru-RU" w:eastAsia="en-US" w:bidi="ar-SA"/>
      </w:rPr>
    </w:lvl>
    <w:lvl w:ilvl="6" w:tplc="DCEAB068">
      <w:start w:val="1"/>
      <w:numFmt w:val="bullet"/>
      <w:lvlText w:val="•"/>
      <w:lvlJc w:val="left"/>
      <w:pPr>
        <w:ind w:left="5779" w:hanging="425"/>
      </w:pPr>
      <w:rPr>
        <w:rFonts w:hint="default"/>
        <w:lang w:val="ru-RU" w:eastAsia="en-US" w:bidi="ar-SA"/>
      </w:rPr>
    </w:lvl>
    <w:lvl w:ilvl="7" w:tplc="324C152A">
      <w:start w:val="1"/>
      <w:numFmt w:val="bullet"/>
      <w:lvlText w:val="•"/>
      <w:lvlJc w:val="left"/>
      <w:pPr>
        <w:ind w:left="6726" w:hanging="425"/>
      </w:pPr>
      <w:rPr>
        <w:rFonts w:hint="default"/>
        <w:lang w:val="ru-RU" w:eastAsia="en-US" w:bidi="ar-SA"/>
      </w:rPr>
    </w:lvl>
    <w:lvl w:ilvl="8" w:tplc="3EB4F876">
      <w:start w:val="1"/>
      <w:numFmt w:val="bullet"/>
      <w:lvlText w:val="•"/>
      <w:lvlJc w:val="left"/>
      <w:pPr>
        <w:ind w:left="7673" w:hanging="425"/>
      </w:pPr>
      <w:rPr>
        <w:rFonts w:hint="default"/>
        <w:lang w:val="ru-RU" w:eastAsia="en-US" w:bidi="ar-SA"/>
      </w:rPr>
    </w:lvl>
  </w:abstractNum>
  <w:abstractNum w:abstractNumId="4" w15:restartNumberingAfterBreak="0">
    <w:nsid w:val="12D6580D"/>
    <w:multiLevelType w:val="multilevel"/>
    <w:tmpl w:val="98462B3C"/>
    <w:lvl w:ilvl="0">
      <w:start w:val="1"/>
      <w:numFmt w:val="decimal"/>
      <w:lvlText w:val="%1."/>
      <w:lvlJc w:val="left"/>
      <w:pPr>
        <w:ind w:left="163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9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7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35" w:hanging="2160"/>
      </w:pPr>
      <w:rPr>
        <w:rFonts w:hint="default"/>
      </w:rPr>
    </w:lvl>
  </w:abstractNum>
  <w:abstractNum w:abstractNumId="5" w15:restartNumberingAfterBreak="0">
    <w:nsid w:val="16AC74D1"/>
    <w:multiLevelType w:val="hybridMultilevel"/>
    <w:tmpl w:val="A3C4337E"/>
    <w:lvl w:ilvl="0" w:tplc="F760AE2C">
      <w:start w:val="1"/>
      <w:numFmt w:val="decimal"/>
      <w:lvlText w:val="%1)"/>
      <w:lvlJc w:val="left"/>
      <w:pPr>
        <w:ind w:left="102" w:hanging="425"/>
      </w:pPr>
      <w:rPr>
        <w:rFonts w:ascii="Times New Roman" w:eastAsia="Times New Roman" w:hAnsi="Times New Roman" w:cs="Times New Roman" w:hint="default"/>
        <w:spacing w:val="0"/>
        <w:sz w:val="28"/>
        <w:szCs w:val="28"/>
        <w:lang w:val="ru-RU" w:eastAsia="en-US" w:bidi="ar-SA"/>
      </w:rPr>
    </w:lvl>
    <w:lvl w:ilvl="1" w:tplc="816CAFDC">
      <w:start w:val="1"/>
      <w:numFmt w:val="bullet"/>
      <w:lvlText w:val="•"/>
      <w:lvlJc w:val="left"/>
      <w:pPr>
        <w:ind w:left="1046" w:hanging="425"/>
      </w:pPr>
      <w:rPr>
        <w:rFonts w:hint="default"/>
        <w:lang w:val="ru-RU" w:eastAsia="en-US" w:bidi="ar-SA"/>
      </w:rPr>
    </w:lvl>
    <w:lvl w:ilvl="2" w:tplc="FB06E13C">
      <w:start w:val="1"/>
      <w:numFmt w:val="bullet"/>
      <w:lvlText w:val="•"/>
      <w:lvlJc w:val="left"/>
      <w:pPr>
        <w:ind w:left="1993" w:hanging="425"/>
      </w:pPr>
      <w:rPr>
        <w:rFonts w:hint="default"/>
        <w:lang w:val="ru-RU" w:eastAsia="en-US" w:bidi="ar-SA"/>
      </w:rPr>
    </w:lvl>
    <w:lvl w:ilvl="3" w:tplc="39CEE458">
      <w:start w:val="1"/>
      <w:numFmt w:val="bullet"/>
      <w:lvlText w:val="•"/>
      <w:lvlJc w:val="left"/>
      <w:pPr>
        <w:ind w:left="2939" w:hanging="425"/>
      </w:pPr>
      <w:rPr>
        <w:rFonts w:hint="default"/>
        <w:lang w:val="ru-RU" w:eastAsia="en-US" w:bidi="ar-SA"/>
      </w:rPr>
    </w:lvl>
    <w:lvl w:ilvl="4" w:tplc="8924D0F0">
      <w:start w:val="1"/>
      <w:numFmt w:val="bullet"/>
      <w:lvlText w:val="•"/>
      <w:lvlJc w:val="left"/>
      <w:pPr>
        <w:ind w:left="3886" w:hanging="425"/>
      </w:pPr>
      <w:rPr>
        <w:rFonts w:hint="default"/>
        <w:lang w:val="ru-RU" w:eastAsia="en-US" w:bidi="ar-SA"/>
      </w:rPr>
    </w:lvl>
    <w:lvl w:ilvl="5" w:tplc="28F0FA64">
      <w:start w:val="1"/>
      <w:numFmt w:val="bullet"/>
      <w:lvlText w:val="•"/>
      <w:lvlJc w:val="left"/>
      <w:pPr>
        <w:ind w:left="4833" w:hanging="425"/>
      </w:pPr>
      <w:rPr>
        <w:rFonts w:hint="default"/>
        <w:lang w:val="ru-RU" w:eastAsia="en-US" w:bidi="ar-SA"/>
      </w:rPr>
    </w:lvl>
    <w:lvl w:ilvl="6" w:tplc="6004F298">
      <w:start w:val="1"/>
      <w:numFmt w:val="bullet"/>
      <w:lvlText w:val="•"/>
      <w:lvlJc w:val="left"/>
      <w:pPr>
        <w:ind w:left="5779" w:hanging="425"/>
      </w:pPr>
      <w:rPr>
        <w:rFonts w:hint="default"/>
        <w:lang w:val="ru-RU" w:eastAsia="en-US" w:bidi="ar-SA"/>
      </w:rPr>
    </w:lvl>
    <w:lvl w:ilvl="7" w:tplc="64E04392">
      <w:start w:val="1"/>
      <w:numFmt w:val="bullet"/>
      <w:lvlText w:val="•"/>
      <w:lvlJc w:val="left"/>
      <w:pPr>
        <w:ind w:left="6726" w:hanging="425"/>
      </w:pPr>
      <w:rPr>
        <w:rFonts w:hint="default"/>
        <w:lang w:val="ru-RU" w:eastAsia="en-US" w:bidi="ar-SA"/>
      </w:rPr>
    </w:lvl>
    <w:lvl w:ilvl="8" w:tplc="8A32304E">
      <w:start w:val="1"/>
      <w:numFmt w:val="bullet"/>
      <w:lvlText w:val="•"/>
      <w:lvlJc w:val="left"/>
      <w:pPr>
        <w:ind w:left="7673" w:hanging="425"/>
      </w:pPr>
      <w:rPr>
        <w:rFonts w:hint="default"/>
        <w:lang w:val="ru-RU" w:eastAsia="en-US" w:bidi="ar-SA"/>
      </w:rPr>
    </w:lvl>
  </w:abstractNum>
  <w:abstractNum w:abstractNumId="6" w15:restartNumberingAfterBreak="0">
    <w:nsid w:val="1EBB24D5"/>
    <w:multiLevelType w:val="multilevel"/>
    <w:tmpl w:val="577229FE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7" w15:restartNumberingAfterBreak="0">
    <w:nsid w:val="2ECC1188"/>
    <w:multiLevelType w:val="hybridMultilevel"/>
    <w:tmpl w:val="66728A14"/>
    <w:lvl w:ilvl="0" w:tplc="9CF4AD16">
      <w:start w:val="1"/>
      <w:numFmt w:val="decimal"/>
      <w:lvlText w:val="%1."/>
      <w:lvlJc w:val="left"/>
      <w:pPr>
        <w:ind w:left="102" w:hanging="425"/>
      </w:pPr>
      <w:rPr>
        <w:rFonts w:ascii="Times New Roman" w:eastAsia="Times New Roman" w:hAnsi="Times New Roman" w:cs="Times New Roman" w:hint="default"/>
        <w:spacing w:val="0"/>
        <w:sz w:val="28"/>
        <w:szCs w:val="28"/>
        <w:lang w:val="ru-RU" w:eastAsia="en-US" w:bidi="ar-SA"/>
      </w:rPr>
    </w:lvl>
    <w:lvl w:ilvl="1" w:tplc="A6A81ED6">
      <w:start w:val="1"/>
      <w:numFmt w:val="bullet"/>
      <w:lvlText w:val="•"/>
      <w:lvlJc w:val="left"/>
      <w:pPr>
        <w:ind w:left="1046" w:hanging="425"/>
      </w:pPr>
      <w:rPr>
        <w:rFonts w:hint="default"/>
        <w:lang w:val="ru-RU" w:eastAsia="en-US" w:bidi="ar-SA"/>
      </w:rPr>
    </w:lvl>
    <w:lvl w:ilvl="2" w:tplc="3CAC0A06">
      <w:start w:val="1"/>
      <w:numFmt w:val="bullet"/>
      <w:lvlText w:val="•"/>
      <w:lvlJc w:val="left"/>
      <w:pPr>
        <w:ind w:left="1993" w:hanging="425"/>
      </w:pPr>
      <w:rPr>
        <w:rFonts w:hint="default"/>
        <w:lang w:val="ru-RU" w:eastAsia="en-US" w:bidi="ar-SA"/>
      </w:rPr>
    </w:lvl>
    <w:lvl w:ilvl="3" w:tplc="FDB21872">
      <w:start w:val="1"/>
      <w:numFmt w:val="bullet"/>
      <w:lvlText w:val="•"/>
      <w:lvlJc w:val="left"/>
      <w:pPr>
        <w:ind w:left="2939" w:hanging="425"/>
      </w:pPr>
      <w:rPr>
        <w:rFonts w:hint="default"/>
        <w:lang w:val="ru-RU" w:eastAsia="en-US" w:bidi="ar-SA"/>
      </w:rPr>
    </w:lvl>
    <w:lvl w:ilvl="4" w:tplc="1F0C86A6">
      <w:start w:val="1"/>
      <w:numFmt w:val="bullet"/>
      <w:lvlText w:val="•"/>
      <w:lvlJc w:val="left"/>
      <w:pPr>
        <w:ind w:left="3886" w:hanging="425"/>
      </w:pPr>
      <w:rPr>
        <w:rFonts w:hint="default"/>
        <w:lang w:val="ru-RU" w:eastAsia="en-US" w:bidi="ar-SA"/>
      </w:rPr>
    </w:lvl>
    <w:lvl w:ilvl="5" w:tplc="FD16CB96">
      <w:start w:val="1"/>
      <w:numFmt w:val="bullet"/>
      <w:lvlText w:val="•"/>
      <w:lvlJc w:val="left"/>
      <w:pPr>
        <w:ind w:left="4833" w:hanging="425"/>
      </w:pPr>
      <w:rPr>
        <w:rFonts w:hint="default"/>
        <w:lang w:val="ru-RU" w:eastAsia="en-US" w:bidi="ar-SA"/>
      </w:rPr>
    </w:lvl>
    <w:lvl w:ilvl="6" w:tplc="C3AE8632">
      <w:start w:val="1"/>
      <w:numFmt w:val="bullet"/>
      <w:lvlText w:val="•"/>
      <w:lvlJc w:val="left"/>
      <w:pPr>
        <w:ind w:left="5779" w:hanging="425"/>
      </w:pPr>
      <w:rPr>
        <w:rFonts w:hint="default"/>
        <w:lang w:val="ru-RU" w:eastAsia="en-US" w:bidi="ar-SA"/>
      </w:rPr>
    </w:lvl>
    <w:lvl w:ilvl="7" w:tplc="A9DC0024">
      <w:start w:val="1"/>
      <w:numFmt w:val="bullet"/>
      <w:lvlText w:val="•"/>
      <w:lvlJc w:val="left"/>
      <w:pPr>
        <w:ind w:left="6726" w:hanging="425"/>
      </w:pPr>
      <w:rPr>
        <w:rFonts w:hint="default"/>
        <w:lang w:val="ru-RU" w:eastAsia="en-US" w:bidi="ar-SA"/>
      </w:rPr>
    </w:lvl>
    <w:lvl w:ilvl="8" w:tplc="B8E0E028">
      <w:start w:val="1"/>
      <w:numFmt w:val="bullet"/>
      <w:lvlText w:val="•"/>
      <w:lvlJc w:val="left"/>
      <w:pPr>
        <w:ind w:left="7673" w:hanging="425"/>
      </w:pPr>
      <w:rPr>
        <w:rFonts w:hint="default"/>
        <w:lang w:val="ru-RU" w:eastAsia="en-US" w:bidi="ar-SA"/>
      </w:rPr>
    </w:lvl>
  </w:abstractNum>
  <w:abstractNum w:abstractNumId="8" w15:restartNumberingAfterBreak="0">
    <w:nsid w:val="30E1554A"/>
    <w:multiLevelType w:val="hybridMultilevel"/>
    <w:tmpl w:val="8AD6AF16"/>
    <w:lvl w:ilvl="0" w:tplc="783026D4">
      <w:start w:val="1"/>
      <w:numFmt w:val="decimal"/>
      <w:lvlText w:val="%1)"/>
      <w:lvlJc w:val="left"/>
      <w:pPr>
        <w:ind w:left="102" w:hanging="425"/>
      </w:pPr>
      <w:rPr>
        <w:rFonts w:ascii="Times New Roman" w:eastAsia="Times New Roman" w:hAnsi="Times New Roman" w:cs="Times New Roman" w:hint="default"/>
        <w:spacing w:val="0"/>
        <w:sz w:val="28"/>
        <w:szCs w:val="28"/>
        <w:lang w:val="ru-RU" w:eastAsia="en-US" w:bidi="ar-SA"/>
      </w:rPr>
    </w:lvl>
    <w:lvl w:ilvl="1" w:tplc="1256BB24">
      <w:start w:val="1"/>
      <w:numFmt w:val="bullet"/>
      <w:lvlText w:val="•"/>
      <w:lvlJc w:val="left"/>
      <w:pPr>
        <w:ind w:left="1046" w:hanging="425"/>
      </w:pPr>
      <w:rPr>
        <w:rFonts w:hint="default"/>
        <w:lang w:val="ru-RU" w:eastAsia="en-US" w:bidi="ar-SA"/>
      </w:rPr>
    </w:lvl>
    <w:lvl w:ilvl="2" w:tplc="010A4714">
      <w:start w:val="1"/>
      <w:numFmt w:val="bullet"/>
      <w:lvlText w:val="•"/>
      <w:lvlJc w:val="left"/>
      <w:pPr>
        <w:ind w:left="1993" w:hanging="425"/>
      </w:pPr>
      <w:rPr>
        <w:rFonts w:hint="default"/>
        <w:lang w:val="ru-RU" w:eastAsia="en-US" w:bidi="ar-SA"/>
      </w:rPr>
    </w:lvl>
    <w:lvl w:ilvl="3" w:tplc="1E7CE25E">
      <w:start w:val="1"/>
      <w:numFmt w:val="bullet"/>
      <w:lvlText w:val="•"/>
      <w:lvlJc w:val="left"/>
      <w:pPr>
        <w:ind w:left="2939" w:hanging="425"/>
      </w:pPr>
      <w:rPr>
        <w:rFonts w:hint="default"/>
        <w:lang w:val="ru-RU" w:eastAsia="en-US" w:bidi="ar-SA"/>
      </w:rPr>
    </w:lvl>
    <w:lvl w:ilvl="4" w:tplc="F34A0F46">
      <w:start w:val="1"/>
      <w:numFmt w:val="bullet"/>
      <w:lvlText w:val="•"/>
      <w:lvlJc w:val="left"/>
      <w:pPr>
        <w:ind w:left="3886" w:hanging="425"/>
      </w:pPr>
      <w:rPr>
        <w:rFonts w:hint="default"/>
        <w:lang w:val="ru-RU" w:eastAsia="en-US" w:bidi="ar-SA"/>
      </w:rPr>
    </w:lvl>
    <w:lvl w:ilvl="5" w:tplc="3A647CC2">
      <w:start w:val="1"/>
      <w:numFmt w:val="bullet"/>
      <w:lvlText w:val="•"/>
      <w:lvlJc w:val="left"/>
      <w:pPr>
        <w:ind w:left="4833" w:hanging="425"/>
      </w:pPr>
      <w:rPr>
        <w:rFonts w:hint="default"/>
        <w:lang w:val="ru-RU" w:eastAsia="en-US" w:bidi="ar-SA"/>
      </w:rPr>
    </w:lvl>
    <w:lvl w:ilvl="6" w:tplc="96FA9006">
      <w:start w:val="1"/>
      <w:numFmt w:val="bullet"/>
      <w:lvlText w:val="•"/>
      <w:lvlJc w:val="left"/>
      <w:pPr>
        <w:ind w:left="5779" w:hanging="425"/>
      </w:pPr>
      <w:rPr>
        <w:rFonts w:hint="default"/>
        <w:lang w:val="ru-RU" w:eastAsia="en-US" w:bidi="ar-SA"/>
      </w:rPr>
    </w:lvl>
    <w:lvl w:ilvl="7" w:tplc="ADD0A6B2">
      <w:start w:val="1"/>
      <w:numFmt w:val="bullet"/>
      <w:lvlText w:val="•"/>
      <w:lvlJc w:val="left"/>
      <w:pPr>
        <w:ind w:left="6726" w:hanging="425"/>
      </w:pPr>
      <w:rPr>
        <w:rFonts w:hint="default"/>
        <w:lang w:val="ru-RU" w:eastAsia="en-US" w:bidi="ar-SA"/>
      </w:rPr>
    </w:lvl>
    <w:lvl w:ilvl="8" w:tplc="8014F9AC">
      <w:start w:val="1"/>
      <w:numFmt w:val="bullet"/>
      <w:lvlText w:val="•"/>
      <w:lvlJc w:val="left"/>
      <w:pPr>
        <w:ind w:left="7673" w:hanging="425"/>
      </w:pPr>
      <w:rPr>
        <w:rFonts w:hint="default"/>
        <w:lang w:val="ru-RU" w:eastAsia="en-US" w:bidi="ar-SA"/>
      </w:rPr>
    </w:lvl>
  </w:abstractNum>
  <w:abstractNum w:abstractNumId="9" w15:restartNumberingAfterBreak="0">
    <w:nsid w:val="35EC5701"/>
    <w:multiLevelType w:val="multilevel"/>
    <w:tmpl w:val="F4E0D1B6"/>
    <w:lvl w:ilvl="0">
      <w:start w:val="2"/>
      <w:numFmt w:val="decimal"/>
      <w:lvlText w:val="%1."/>
      <w:lvlJc w:val="left"/>
      <w:pPr>
        <w:ind w:left="576" w:hanging="576"/>
      </w:pPr>
      <w:rPr>
        <w:rFonts w:hint="default"/>
      </w:rPr>
    </w:lvl>
    <w:lvl w:ilvl="1">
      <w:start w:val="17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0" w15:restartNumberingAfterBreak="0">
    <w:nsid w:val="3C8C75C3"/>
    <w:multiLevelType w:val="multilevel"/>
    <w:tmpl w:val="DA7AF64E"/>
    <w:lvl w:ilvl="0">
      <w:start w:val="1"/>
      <w:numFmt w:val="decimal"/>
      <w:lvlText w:val="%1."/>
      <w:lvlJc w:val="left"/>
      <w:pPr>
        <w:ind w:left="1418" w:hanging="360"/>
      </w:pPr>
    </w:lvl>
    <w:lvl w:ilvl="1">
      <w:start w:val="1"/>
      <w:numFmt w:val="decimal"/>
      <w:lvlText w:val="%1.%2."/>
      <w:lvlJc w:val="left"/>
      <w:pPr>
        <w:ind w:left="2138" w:hanging="360"/>
      </w:pPr>
    </w:lvl>
    <w:lvl w:ilvl="2">
      <w:start w:val="1"/>
      <w:numFmt w:val="decimal"/>
      <w:lvlText w:val="%3)"/>
      <w:lvlJc w:val="left"/>
      <w:pPr>
        <w:ind w:left="1173" w:hanging="18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3578" w:hanging="360"/>
      </w:pPr>
    </w:lvl>
    <w:lvl w:ilvl="4">
      <w:start w:val="1"/>
      <w:numFmt w:val="lowerLetter"/>
      <w:lvlText w:val="%5."/>
      <w:lvlJc w:val="left"/>
      <w:pPr>
        <w:ind w:left="4298" w:hanging="360"/>
      </w:pPr>
    </w:lvl>
    <w:lvl w:ilvl="5">
      <w:start w:val="1"/>
      <w:numFmt w:val="lowerRoman"/>
      <w:lvlText w:val="%6."/>
      <w:lvlJc w:val="right"/>
      <w:pPr>
        <w:ind w:left="5018" w:hanging="180"/>
      </w:pPr>
    </w:lvl>
    <w:lvl w:ilvl="6">
      <w:start w:val="1"/>
      <w:numFmt w:val="decimal"/>
      <w:lvlText w:val="%7."/>
      <w:lvlJc w:val="left"/>
      <w:pPr>
        <w:ind w:left="5738" w:hanging="360"/>
      </w:pPr>
    </w:lvl>
    <w:lvl w:ilvl="7">
      <w:start w:val="1"/>
      <w:numFmt w:val="lowerLetter"/>
      <w:lvlText w:val="%8."/>
      <w:lvlJc w:val="left"/>
      <w:pPr>
        <w:ind w:left="6458" w:hanging="360"/>
      </w:pPr>
    </w:lvl>
    <w:lvl w:ilvl="8">
      <w:start w:val="1"/>
      <w:numFmt w:val="lowerRoman"/>
      <w:lvlText w:val="%9."/>
      <w:lvlJc w:val="right"/>
      <w:pPr>
        <w:ind w:left="7178" w:hanging="180"/>
      </w:pPr>
    </w:lvl>
  </w:abstractNum>
  <w:abstractNum w:abstractNumId="11" w15:restartNumberingAfterBreak="0">
    <w:nsid w:val="3EC71F03"/>
    <w:multiLevelType w:val="multilevel"/>
    <w:tmpl w:val="CE400AB2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49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2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41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1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3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46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24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384" w:hanging="2160"/>
      </w:pPr>
      <w:rPr>
        <w:rFonts w:hint="default"/>
      </w:rPr>
    </w:lvl>
  </w:abstractNum>
  <w:abstractNum w:abstractNumId="12" w15:restartNumberingAfterBreak="0">
    <w:nsid w:val="3ECE181F"/>
    <w:multiLevelType w:val="hybridMultilevel"/>
    <w:tmpl w:val="08FE372E"/>
    <w:lvl w:ilvl="0" w:tplc="2BB40BC2">
      <w:start w:val="1"/>
      <w:numFmt w:val="decimal"/>
      <w:lvlText w:val="%1."/>
      <w:lvlJc w:val="left"/>
      <w:pPr>
        <w:ind w:left="2844" w:hanging="360"/>
      </w:pPr>
      <w:rPr>
        <w:rFonts w:ascii="Times New Roman" w:hAnsi="Times New Roman" w:cs="Times New Roman" w:hint="default"/>
        <w:b w:val="0"/>
        <w:sz w:val="26"/>
        <w:szCs w:val="26"/>
      </w:rPr>
    </w:lvl>
    <w:lvl w:ilvl="1" w:tplc="93F6DB74">
      <w:start w:val="1"/>
      <w:numFmt w:val="lowerLetter"/>
      <w:lvlText w:val="%2."/>
      <w:lvlJc w:val="left"/>
      <w:pPr>
        <w:ind w:left="3564" w:hanging="360"/>
      </w:pPr>
    </w:lvl>
    <w:lvl w:ilvl="2" w:tplc="7D8A76B6">
      <w:start w:val="1"/>
      <w:numFmt w:val="lowerRoman"/>
      <w:lvlText w:val="%3."/>
      <w:lvlJc w:val="right"/>
      <w:pPr>
        <w:ind w:left="4284" w:hanging="180"/>
      </w:pPr>
    </w:lvl>
    <w:lvl w:ilvl="3" w:tplc="9A564D6C">
      <w:start w:val="1"/>
      <w:numFmt w:val="decimal"/>
      <w:lvlText w:val="%4."/>
      <w:lvlJc w:val="left"/>
      <w:pPr>
        <w:ind w:left="5004" w:hanging="360"/>
      </w:pPr>
    </w:lvl>
    <w:lvl w:ilvl="4" w:tplc="854AEC16">
      <w:start w:val="1"/>
      <w:numFmt w:val="lowerLetter"/>
      <w:lvlText w:val="%5."/>
      <w:lvlJc w:val="left"/>
      <w:pPr>
        <w:ind w:left="5724" w:hanging="360"/>
      </w:pPr>
    </w:lvl>
    <w:lvl w:ilvl="5" w:tplc="AAE46738">
      <w:start w:val="1"/>
      <w:numFmt w:val="lowerRoman"/>
      <w:lvlText w:val="%6."/>
      <w:lvlJc w:val="right"/>
      <w:pPr>
        <w:ind w:left="6444" w:hanging="180"/>
      </w:pPr>
    </w:lvl>
    <w:lvl w:ilvl="6" w:tplc="51801C8A">
      <w:start w:val="1"/>
      <w:numFmt w:val="decimal"/>
      <w:lvlText w:val="%7."/>
      <w:lvlJc w:val="left"/>
      <w:pPr>
        <w:ind w:left="7164" w:hanging="360"/>
      </w:pPr>
    </w:lvl>
    <w:lvl w:ilvl="7" w:tplc="5C00E802">
      <w:start w:val="1"/>
      <w:numFmt w:val="lowerLetter"/>
      <w:lvlText w:val="%8."/>
      <w:lvlJc w:val="left"/>
      <w:pPr>
        <w:ind w:left="7884" w:hanging="360"/>
      </w:pPr>
    </w:lvl>
    <w:lvl w:ilvl="8" w:tplc="4E36ECB0">
      <w:start w:val="1"/>
      <w:numFmt w:val="lowerRoman"/>
      <w:lvlText w:val="%9."/>
      <w:lvlJc w:val="right"/>
      <w:pPr>
        <w:ind w:left="8604" w:hanging="180"/>
      </w:pPr>
    </w:lvl>
  </w:abstractNum>
  <w:abstractNum w:abstractNumId="13" w15:restartNumberingAfterBreak="0">
    <w:nsid w:val="42E33802"/>
    <w:multiLevelType w:val="multilevel"/>
    <w:tmpl w:val="A9523796"/>
    <w:lvl w:ilvl="0">
      <w:start w:val="2"/>
      <w:numFmt w:val="decimal"/>
      <w:lvlText w:val="%1."/>
      <w:lvlJc w:val="left"/>
      <w:pPr>
        <w:ind w:left="576" w:hanging="576"/>
      </w:pPr>
      <w:rPr>
        <w:rFonts w:eastAsia="Liberation Mono" w:hint="default"/>
        <w:color w:val="auto"/>
      </w:rPr>
    </w:lvl>
    <w:lvl w:ilvl="1">
      <w:start w:val="16"/>
      <w:numFmt w:val="decimal"/>
      <w:lvlText w:val="%1.%2."/>
      <w:lvlJc w:val="left"/>
      <w:pPr>
        <w:ind w:left="1995" w:hanging="720"/>
      </w:pPr>
      <w:rPr>
        <w:rFonts w:eastAsia="Liberation Mono" w:hint="default"/>
        <w:color w:val="auto"/>
      </w:rPr>
    </w:lvl>
    <w:lvl w:ilvl="2">
      <w:start w:val="1"/>
      <w:numFmt w:val="decimal"/>
      <w:lvlText w:val="%1.%2.%3."/>
      <w:lvlJc w:val="left"/>
      <w:pPr>
        <w:ind w:left="3270" w:hanging="720"/>
      </w:pPr>
      <w:rPr>
        <w:rFonts w:eastAsia="Liberation Mono" w:hint="default"/>
        <w:color w:val="auto"/>
      </w:rPr>
    </w:lvl>
    <w:lvl w:ilvl="3">
      <w:start w:val="1"/>
      <w:numFmt w:val="decimal"/>
      <w:lvlText w:val="%1.%2.%3.%4."/>
      <w:lvlJc w:val="left"/>
      <w:pPr>
        <w:ind w:left="4905" w:hanging="1080"/>
      </w:pPr>
      <w:rPr>
        <w:rFonts w:eastAsia="Liberation Mono" w:hint="default"/>
        <w:color w:val="auto"/>
      </w:rPr>
    </w:lvl>
    <w:lvl w:ilvl="4">
      <w:start w:val="1"/>
      <w:numFmt w:val="decimal"/>
      <w:lvlText w:val="%1.%2.%3.%4.%5."/>
      <w:lvlJc w:val="left"/>
      <w:pPr>
        <w:ind w:left="6180" w:hanging="1080"/>
      </w:pPr>
      <w:rPr>
        <w:rFonts w:eastAsia="Liberation Mono" w:hint="default"/>
        <w:color w:val="auto"/>
      </w:rPr>
    </w:lvl>
    <w:lvl w:ilvl="5">
      <w:start w:val="1"/>
      <w:numFmt w:val="decimal"/>
      <w:lvlText w:val="%1.%2.%3.%4.%5.%6."/>
      <w:lvlJc w:val="left"/>
      <w:pPr>
        <w:ind w:left="7815" w:hanging="1440"/>
      </w:pPr>
      <w:rPr>
        <w:rFonts w:eastAsia="Liberation Mono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9450" w:hanging="1800"/>
      </w:pPr>
      <w:rPr>
        <w:rFonts w:eastAsia="Liberation Mono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0725" w:hanging="1800"/>
      </w:pPr>
      <w:rPr>
        <w:rFonts w:eastAsia="Liberation Mono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2360" w:hanging="2160"/>
      </w:pPr>
      <w:rPr>
        <w:rFonts w:eastAsia="Liberation Mono" w:hint="default"/>
        <w:color w:val="auto"/>
      </w:rPr>
    </w:lvl>
  </w:abstractNum>
  <w:abstractNum w:abstractNumId="14" w15:restartNumberingAfterBreak="0">
    <w:nsid w:val="50AB72C8"/>
    <w:multiLevelType w:val="hybridMultilevel"/>
    <w:tmpl w:val="7674AFF8"/>
    <w:lvl w:ilvl="0" w:tplc="2BEEC8FC">
      <w:start w:val="20"/>
      <w:numFmt w:val="decimal"/>
      <w:lvlText w:val="%1."/>
      <w:lvlJc w:val="left"/>
      <w:pPr>
        <w:ind w:left="659" w:hanging="375"/>
      </w:pPr>
      <w:rPr>
        <w:rFonts w:hint="default"/>
      </w:rPr>
    </w:lvl>
    <w:lvl w:ilvl="1" w:tplc="0DAC0482">
      <w:start w:val="1"/>
      <w:numFmt w:val="lowerLetter"/>
      <w:lvlText w:val="%2."/>
      <w:lvlJc w:val="left"/>
      <w:pPr>
        <w:ind w:left="757" w:hanging="360"/>
      </w:pPr>
    </w:lvl>
    <w:lvl w:ilvl="2" w:tplc="6878278E">
      <w:start w:val="1"/>
      <w:numFmt w:val="lowerRoman"/>
      <w:lvlText w:val="%3."/>
      <w:lvlJc w:val="right"/>
      <w:pPr>
        <w:ind w:left="1477" w:hanging="180"/>
      </w:pPr>
    </w:lvl>
    <w:lvl w:ilvl="3" w:tplc="CF3A8CB8">
      <w:start w:val="1"/>
      <w:numFmt w:val="decimal"/>
      <w:lvlText w:val="%4."/>
      <w:lvlJc w:val="left"/>
      <w:pPr>
        <w:ind w:left="2197" w:hanging="360"/>
      </w:pPr>
    </w:lvl>
    <w:lvl w:ilvl="4" w:tplc="01183526">
      <w:start w:val="1"/>
      <w:numFmt w:val="lowerLetter"/>
      <w:lvlText w:val="%5."/>
      <w:lvlJc w:val="left"/>
      <w:pPr>
        <w:ind w:left="2917" w:hanging="360"/>
      </w:pPr>
    </w:lvl>
    <w:lvl w:ilvl="5" w:tplc="5232B58A">
      <w:start w:val="1"/>
      <w:numFmt w:val="lowerRoman"/>
      <w:lvlText w:val="%6."/>
      <w:lvlJc w:val="right"/>
      <w:pPr>
        <w:ind w:left="3637" w:hanging="180"/>
      </w:pPr>
    </w:lvl>
    <w:lvl w:ilvl="6" w:tplc="1A8A7C2E">
      <w:start w:val="1"/>
      <w:numFmt w:val="decimal"/>
      <w:lvlText w:val="%7."/>
      <w:lvlJc w:val="left"/>
      <w:pPr>
        <w:ind w:left="4357" w:hanging="360"/>
      </w:pPr>
    </w:lvl>
    <w:lvl w:ilvl="7" w:tplc="608419EE">
      <w:start w:val="1"/>
      <w:numFmt w:val="lowerLetter"/>
      <w:lvlText w:val="%8."/>
      <w:lvlJc w:val="left"/>
      <w:pPr>
        <w:ind w:left="5077" w:hanging="360"/>
      </w:pPr>
    </w:lvl>
    <w:lvl w:ilvl="8" w:tplc="340C10F8">
      <w:start w:val="1"/>
      <w:numFmt w:val="lowerRoman"/>
      <w:lvlText w:val="%9."/>
      <w:lvlJc w:val="right"/>
      <w:pPr>
        <w:ind w:left="5797" w:hanging="180"/>
      </w:pPr>
    </w:lvl>
  </w:abstractNum>
  <w:abstractNum w:abstractNumId="15" w15:restartNumberingAfterBreak="0">
    <w:nsid w:val="57D551BE"/>
    <w:multiLevelType w:val="multilevel"/>
    <w:tmpl w:val="DF58E8A8"/>
    <w:lvl w:ilvl="0">
      <w:start w:val="2"/>
      <w:numFmt w:val="decimal"/>
      <w:lvlText w:val="%1."/>
      <w:lvlJc w:val="left"/>
      <w:pPr>
        <w:ind w:left="576" w:hanging="576"/>
      </w:pPr>
      <w:rPr>
        <w:rFonts w:hint="default"/>
      </w:rPr>
    </w:lvl>
    <w:lvl w:ilvl="1">
      <w:start w:val="16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6" w15:restartNumberingAfterBreak="0">
    <w:nsid w:val="582D02B1"/>
    <w:multiLevelType w:val="multilevel"/>
    <w:tmpl w:val="315C186C"/>
    <w:lvl w:ilvl="0">
      <w:start w:val="1"/>
      <w:numFmt w:val="decimal"/>
      <w:lvlText w:val="%1."/>
      <w:lvlJc w:val="left"/>
      <w:pPr>
        <w:ind w:left="163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9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7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35" w:hanging="2160"/>
      </w:pPr>
      <w:rPr>
        <w:rFonts w:hint="default"/>
      </w:rPr>
    </w:lvl>
  </w:abstractNum>
  <w:abstractNum w:abstractNumId="17" w15:restartNumberingAfterBreak="0">
    <w:nsid w:val="5A98507F"/>
    <w:multiLevelType w:val="multilevel"/>
    <w:tmpl w:val="7034E702"/>
    <w:lvl w:ilvl="0">
      <w:start w:val="1"/>
      <w:numFmt w:val="decimal"/>
      <w:lvlText w:val="%1."/>
      <w:lvlJc w:val="left"/>
      <w:pPr>
        <w:ind w:left="1276" w:hanging="360"/>
      </w:pPr>
    </w:lvl>
    <w:lvl w:ilvl="1">
      <w:start w:val="1"/>
      <w:numFmt w:val="decimal"/>
      <w:lvlText w:val="%1.%2."/>
      <w:lvlJc w:val="left"/>
      <w:pPr>
        <w:ind w:left="1996" w:hanging="360"/>
      </w:pPr>
    </w:lvl>
    <w:lvl w:ilvl="2">
      <w:start w:val="1"/>
      <w:numFmt w:val="lowerRoman"/>
      <w:lvlText w:val="%3."/>
      <w:lvlJc w:val="right"/>
      <w:pPr>
        <w:ind w:left="2716" w:hanging="180"/>
      </w:pPr>
    </w:lvl>
    <w:lvl w:ilvl="3">
      <w:start w:val="1"/>
      <w:numFmt w:val="decimal"/>
      <w:lvlText w:val="%4."/>
      <w:lvlJc w:val="left"/>
      <w:pPr>
        <w:ind w:left="3436" w:hanging="360"/>
      </w:pPr>
    </w:lvl>
    <w:lvl w:ilvl="4">
      <w:start w:val="1"/>
      <w:numFmt w:val="lowerLetter"/>
      <w:lvlText w:val="%5."/>
      <w:lvlJc w:val="left"/>
      <w:pPr>
        <w:ind w:left="4156" w:hanging="360"/>
      </w:pPr>
    </w:lvl>
    <w:lvl w:ilvl="5">
      <w:start w:val="1"/>
      <w:numFmt w:val="lowerRoman"/>
      <w:lvlText w:val="%6."/>
      <w:lvlJc w:val="right"/>
      <w:pPr>
        <w:ind w:left="4876" w:hanging="180"/>
      </w:pPr>
    </w:lvl>
    <w:lvl w:ilvl="6">
      <w:start w:val="1"/>
      <w:numFmt w:val="decimal"/>
      <w:lvlText w:val="%7."/>
      <w:lvlJc w:val="left"/>
      <w:pPr>
        <w:ind w:left="5596" w:hanging="360"/>
      </w:pPr>
    </w:lvl>
    <w:lvl w:ilvl="7">
      <w:start w:val="1"/>
      <w:numFmt w:val="lowerLetter"/>
      <w:lvlText w:val="%8."/>
      <w:lvlJc w:val="left"/>
      <w:pPr>
        <w:ind w:left="6316" w:hanging="360"/>
      </w:pPr>
    </w:lvl>
    <w:lvl w:ilvl="8">
      <w:start w:val="1"/>
      <w:numFmt w:val="lowerRoman"/>
      <w:lvlText w:val="%9."/>
      <w:lvlJc w:val="right"/>
      <w:pPr>
        <w:ind w:left="7036" w:hanging="180"/>
      </w:pPr>
    </w:lvl>
  </w:abstractNum>
  <w:abstractNum w:abstractNumId="18" w15:restartNumberingAfterBreak="0">
    <w:nsid w:val="5EB76DE9"/>
    <w:multiLevelType w:val="multilevel"/>
    <w:tmpl w:val="D87CB0FE"/>
    <w:lvl w:ilvl="0">
      <w:start w:val="1"/>
      <w:numFmt w:val="decimal"/>
      <w:lvlText w:val="%1."/>
      <w:lvlJc w:val="left"/>
      <w:pPr>
        <w:ind w:left="163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83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7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35" w:hanging="2160"/>
      </w:pPr>
      <w:rPr>
        <w:rFonts w:hint="default"/>
      </w:rPr>
    </w:lvl>
  </w:abstractNum>
  <w:abstractNum w:abstractNumId="19" w15:restartNumberingAfterBreak="0">
    <w:nsid w:val="5FFC1549"/>
    <w:multiLevelType w:val="multilevel"/>
    <w:tmpl w:val="94A2B3EA"/>
    <w:lvl w:ilvl="0">
      <w:start w:val="1"/>
      <w:numFmt w:val="decimal"/>
      <w:lvlText w:val="%1."/>
      <w:lvlJc w:val="left"/>
      <w:pPr>
        <w:ind w:left="547" w:hanging="4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59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2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5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59" w:hanging="2160"/>
      </w:pPr>
      <w:rPr>
        <w:rFonts w:hint="default"/>
      </w:rPr>
    </w:lvl>
  </w:abstractNum>
  <w:abstractNum w:abstractNumId="20" w15:restartNumberingAfterBreak="0">
    <w:nsid w:val="62A40AF9"/>
    <w:multiLevelType w:val="multilevel"/>
    <w:tmpl w:val="92A2BAC0"/>
    <w:lvl w:ilvl="0">
      <w:start w:val="2"/>
      <w:numFmt w:val="decimal"/>
      <w:lvlText w:val="%1."/>
      <w:lvlJc w:val="left"/>
      <w:pPr>
        <w:ind w:left="576" w:hanging="576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1" w15:restartNumberingAfterBreak="0">
    <w:nsid w:val="63ED41B3"/>
    <w:multiLevelType w:val="multilevel"/>
    <w:tmpl w:val="005E5112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12"/>
  </w:num>
  <w:num w:numId="2">
    <w:abstractNumId w:val="4"/>
  </w:num>
  <w:num w:numId="3">
    <w:abstractNumId w:val="7"/>
  </w:num>
  <w:num w:numId="4">
    <w:abstractNumId w:val="5"/>
  </w:num>
  <w:num w:numId="5">
    <w:abstractNumId w:val="0"/>
  </w:num>
  <w:num w:numId="6">
    <w:abstractNumId w:val="8"/>
  </w:num>
  <w:num w:numId="7">
    <w:abstractNumId w:val="3"/>
  </w:num>
  <w:num w:numId="8">
    <w:abstractNumId w:val="14"/>
  </w:num>
  <w:num w:numId="9">
    <w:abstractNumId w:val="19"/>
  </w:num>
  <w:num w:numId="10">
    <w:abstractNumId w:val="16"/>
  </w:num>
  <w:num w:numId="11">
    <w:abstractNumId w:val="2"/>
  </w:num>
  <w:num w:numId="12">
    <w:abstractNumId w:val="18"/>
  </w:num>
  <w:num w:numId="13">
    <w:abstractNumId w:val="21"/>
  </w:num>
  <w:num w:numId="14">
    <w:abstractNumId w:val="20"/>
  </w:num>
  <w:num w:numId="15">
    <w:abstractNumId w:val="9"/>
  </w:num>
  <w:num w:numId="16">
    <w:abstractNumId w:val="15"/>
  </w:num>
  <w:num w:numId="17">
    <w:abstractNumId w:val="13"/>
  </w:num>
  <w:num w:numId="18">
    <w:abstractNumId w:val="17"/>
  </w:num>
  <w:num w:numId="19">
    <w:abstractNumId w:val="10"/>
  </w:num>
  <w:num w:numId="20">
    <w:abstractNumId w:val="1"/>
  </w:num>
  <w:num w:numId="21">
    <w:abstractNumId w:val="11"/>
  </w:num>
  <w:num w:numId="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639C"/>
    <w:rsid w:val="0006418E"/>
    <w:rsid w:val="0008655C"/>
    <w:rsid w:val="00127537"/>
    <w:rsid w:val="001F6F5F"/>
    <w:rsid w:val="0020015D"/>
    <w:rsid w:val="0021753C"/>
    <w:rsid w:val="0024099D"/>
    <w:rsid w:val="00262E03"/>
    <w:rsid w:val="002B3F61"/>
    <w:rsid w:val="003906AE"/>
    <w:rsid w:val="003F557B"/>
    <w:rsid w:val="00446926"/>
    <w:rsid w:val="0048699A"/>
    <w:rsid w:val="0051639C"/>
    <w:rsid w:val="005315A1"/>
    <w:rsid w:val="005913A7"/>
    <w:rsid w:val="00604F47"/>
    <w:rsid w:val="00605CAC"/>
    <w:rsid w:val="007D24CF"/>
    <w:rsid w:val="00873395"/>
    <w:rsid w:val="00A357DE"/>
    <w:rsid w:val="00AC55DF"/>
    <w:rsid w:val="00AD1447"/>
    <w:rsid w:val="00B2530D"/>
    <w:rsid w:val="00B70B8E"/>
    <w:rsid w:val="00B75DAC"/>
    <w:rsid w:val="00BA08B3"/>
    <w:rsid w:val="00C12C6D"/>
    <w:rsid w:val="00C56363"/>
    <w:rsid w:val="00C5763F"/>
    <w:rsid w:val="00C71E20"/>
    <w:rsid w:val="00CB6BDC"/>
    <w:rsid w:val="00CD3EAE"/>
    <w:rsid w:val="00D2182C"/>
    <w:rsid w:val="00D25C1E"/>
    <w:rsid w:val="00DD70DE"/>
    <w:rsid w:val="00E57641"/>
    <w:rsid w:val="00ED2782"/>
    <w:rsid w:val="00F06B8D"/>
    <w:rsid w:val="00F1021A"/>
    <w:rsid w:val="00F14949"/>
    <w:rsid w:val="00FE1F42"/>
    <w:rsid w:val="00FF7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F1AD620-E31E-4FB9-BB37-EF596ACA0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pPr>
      <w:keepNext/>
      <w:jc w:val="center"/>
      <w:outlineLvl w:val="0"/>
    </w:pPr>
    <w:rPr>
      <w:b/>
      <w:i/>
      <w:sz w:val="32"/>
      <w:szCs w:val="20"/>
      <w:lang w:val="en-US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paragraph" w:styleId="aa">
    <w:name w:val="footer"/>
    <w:basedOn w:val="a"/>
    <w:link w:val="ab"/>
    <w:uiPriority w:val="99"/>
    <w:unhideWhenUsed/>
    <w:pPr>
      <w:tabs>
        <w:tab w:val="center" w:pos="7143"/>
        <w:tab w:val="right" w:pos="14287"/>
      </w:tabs>
    </w:pPr>
  </w:style>
  <w:style w:type="character" w:customStyle="1" w:styleId="ab">
    <w:name w:val="Нижний колонтитул Знак"/>
    <w:basedOn w:val="a0"/>
    <w:link w:val="aa"/>
    <w:uiPriority w:val="99"/>
  </w:style>
  <w:style w:type="paragraph" w:styleId="ac">
    <w:name w:val="caption"/>
    <w:basedOn w:val="a"/>
    <w:next w:val="a"/>
    <w:link w:val="ad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d">
    <w:name w:val="Название объекта Знак"/>
    <w:basedOn w:val="a0"/>
    <w:link w:val="ac"/>
    <w:uiPriority w:val="35"/>
    <w:rPr>
      <w:b/>
      <w:bCs/>
      <w:color w:val="5B9BD5" w:themeColor="accent1"/>
      <w:sz w:val="18"/>
      <w:szCs w:val="18"/>
    </w:rPr>
  </w:style>
  <w:style w:type="table" w:styleId="ae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f">
    <w:name w:val="footnote text"/>
    <w:basedOn w:val="a"/>
    <w:link w:val="af0"/>
    <w:uiPriority w:val="99"/>
    <w:semiHidden/>
    <w:unhideWhenUsed/>
    <w:pPr>
      <w:spacing w:after="40"/>
    </w:pPr>
    <w:rPr>
      <w:sz w:val="18"/>
    </w:rPr>
  </w:style>
  <w:style w:type="character" w:customStyle="1" w:styleId="af0">
    <w:name w:val="Текст сноски Знак"/>
    <w:link w:val="af"/>
    <w:uiPriority w:val="99"/>
    <w:rPr>
      <w:sz w:val="18"/>
    </w:rPr>
  </w:style>
  <w:style w:type="character" w:styleId="af1">
    <w:name w:val="footnote reference"/>
    <w:basedOn w:val="a0"/>
    <w:uiPriority w:val="99"/>
    <w:unhideWhenUsed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rPr>
      <w:sz w:val="20"/>
    </w:rPr>
  </w:style>
  <w:style w:type="character" w:customStyle="1" w:styleId="af3">
    <w:name w:val="Текст концевой сноски Знак"/>
    <w:link w:val="af2"/>
    <w:uiPriority w:val="99"/>
    <w:rPr>
      <w:sz w:val="20"/>
    </w:rPr>
  </w:style>
  <w:style w:type="character" w:styleId="af4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5">
    <w:name w:val="TOC Heading"/>
    <w:uiPriority w:val="39"/>
    <w:unhideWhenUsed/>
  </w:style>
  <w:style w:type="paragraph" w:styleId="af6">
    <w:name w:val="table of figures"/>
    <w:basedOn w:val="a"/>
    <w:next w:val="a"/>
    <w:uiPriority w:val="99"/>
    <w:unhideWhenUsed/>
  </w:style>
  <w:style w:type="character" w:customStyle="1" w:styleId="10">
    <w:name w:val="Заголовок 1 Знак"/>
    <w:basedOn w:val="a0"/>
    <w:link w:val="1"/>
    <w:rPr>
      <w:rFonts w:ascii="Times New Roman" w:eastAsia="Times New Roman" w:hAnsi="Times New Roman" w:cs="Times New Roman"/>
      <w:b/>
      <w:i/>
      <w:sz w:val="32"/>
      <w:szCs w:val="20"/>
      <w:lang w:val="en-US" w:eastAsia="ru-RU"/>
    </w:rPr>
  </w:style>
  <w:style w:type="paragraph" w:styleId="af7">
    <w:name w:val="List Paragraph"/>
    <w:basedOn w:val="a"/>
    <w:uiPriority w:val="1"/>
    <w:qFormat/>
    <w:pPr>
      <w:ind w:left="720"/>
      <w:contextualSpacing/>
    </w:pPr>
  </w:style>
  <w:style w:type="character" w:styleId="af8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af9">
    <w:name w:val="Body Text"/>
    <w:basedOn w:val="a"/>
    <w:link w:val="afa"/>
    <w:uiPriority w:val="1"/>
    <w:qFormat/>
    <w:pPr>
      <w:spacing w:line="360" w:lineRule="auto"/>
      <w:jc w:val="both"/>
    </w:pPr>
    <w:rPr>
      <w:rFonts w:ascii="Arial" w:hAnsi="Arial"/>
      <w:szCs w:val="20"/>
    </w:rPr>
  </w:style>
  <w:style w:type="character" w:customStyle="1" w:styleId="afa">
    <w:name w:val="Основной текст Знак"/>
    <w:basedOn w:val="a0"/>
    <w:link w:val="af9"/>
    <w:uiPriority w:val="1"/>
    <w:rPr>
      <w:rFonts w:ascii="Arial" w:eastAsia="Times New Roman" w:hAnsi="Arial" w:cs="Times New Roman"/>
      <w:sz w:val="24"/>
      <w:szCs w:val="20"/>
      <w:lang w:eastAsia="ru-RU"/>
    </w:rPr>
  </w:style>
  <w:style w:type="table" w:customStyle="1" w:styleId="TableNormal">
    <w:name w:val="Table Normal"/>
    <w:uiPriority w:val="2"/>
    <w:semiHidden/>
    <w:unhideWhenUsed/>
    <w:qFormat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pPr>
      <w:widowControl w:val="0"/>
    </w:pPr>
    <w:rPr>
      <w:sz w:val="22"/>
      <w:szCs w:val="22"/>
      <w:lang w:eastAsia="en-US"/>
    </w:rPr>
  </w:style>
  <w:style w:type="paragraph" w:styleId="afb">
    <w:name w:val="header"/>
    <w:basedOn w:val="a"/>
    <w:link w:val="afc"/>
    <w:uiPriority w:val="99"/>
    <w:pPr>
      <w:tabs>
        <w:tab w:val="center" w:pos="4677"/>
        <w:tab w:val="right" w:pos="9355"/>
      </w:tabs>
    </w:pPr>
    <w:rPr>
      <w:rFonts w:ascii="Arial" w:hAnsi="Arial"/>
      <w:szCs w:val="20"/>
    </w:rPr>
  </w:style>
  <w:style w:type="character" w:customStyle="1" w:styleId="afc">
    <w:name w:val="Верхний колонтитул Знак"/>
    <w:basedOn w:val="a0"/>
    <w:link w:val="afb"/>
    <w:uiPriority w:val="99"/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pboth">
    <w:name w:val="pboth"/>
    <w:basedOn w:val="a"/>
    <w:pPr>
      <w:spacing w:before="100" w:beforeAutospacing="1" w:after="100" w:afterAutospacing="1"/>
    </w:pPr>
  </w:style>
  <w:style w:type="paragraph" w:styleId="afd">
    <w:name w:val="Balloon Text"/>
    <w:basedOn w:val="a"/>
    <w:link w:val="afe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fe">
    <w:name w:val="Текст выноски Знак"/>
    <w:basedOn w:val="a0"/>
    <w:link w:val="afd"/>
    <w:uiPriority w:val="99"/>
    <w:semiHidden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43">
    <w:name w:val="Основной текст (4)_"/>
    <w:basedOn w:val="a0"/>
    <w:link w:val="44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44">
    <w:name w:val="Основной текст (4)"/>
    <w:basedOn w:val="a"/>
    <w:link w:val="43"/>
    <w:pPr>
      <w:shd w:val="clear" w:color="auto" w:fill="FFFFFF"/>
      <w:spacing w:after="240" w:line="0" w:lineRule="atLeast"/>
      <w:jc w:val="center"/>
    </w:pPr>
    <w:rPr>
      <w:b/>
      <w:bCs/>
      <w:sz w:val="28"/>
      <w:szCs w:val="28"/>
      <w:lang w:eastAsia="en-US"/>
    </w:rPr>
  </w:style>
  <w:style w:type="paragraph" w:customStyle="1" w:styleId="PreformattedText">
    <w:name w:val="Preformatted Text"/>
    <w:basedOn w:val="a"/>
    <w:qFormat/>
    <w:pPr>
      <w:jc w:val="both"/>
    </w:pPr>
    <w:rPr>
      <w:rFonts w:ascii="Liberation Mono" w:eastAsia="Liberation Mono" w:hAnsi="Liberation Mono" w:cs="Liberation Mono"/>
      <w:sz w:val="20"/>
      <w:szCs w:val="20"/>
      <w:lang w:val="en-US" w:eastAsia="zh-CN" w:bidi="hi-IN"/>
    </w:rPr>
  </w:style>
  <w:style w:type="character" w:customStyle="1" w:styleId="25">
    <w:name w:val="Основной текст (2)_"/>
    <w:basedOn w:val="a0"/>
    <w:link w:val="26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6">
    <w:name w:val="Основной текст (2)"/>
    <w:basedOn w:val="a"/>
    <w:link w:val="25"/>
    <w:pPr>
      <w:shd w:val="clear" w:color="auto" w:fill="FFFFFF"/>
      <w:spacing w:before="240" w:after="420" w:line="0" w:lineRule="atLeast"/>
      <w:jc w:val="both"/>
    </w:pPr>
    <w:rPr>
      <w:sz w:val="28"/>
      <w:szCs w:val="28"/>
      <w:lang w:eastAsia="en-US"/>
    </w:rPr>
  </w:style>
  <w:style w:type="paragraph" w:customStyle="1" w:styleId="ConsPlusNormal">
    <w:name w:val="ConsPlusNormal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Theme="minorEastAsia" w:hAnsi="Times New Roman" w:cs="Times New Roman"/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5442</TotalTime>
  <Pages>7</Pages>
  <Words>1780</Words>
  <Characters>10148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Пшенникова Анна Геннадьева</dc:creator>
  <cp:keywords/>
  <dc:description/>
  <cp:lastModifiedBy>Берсенева Екатерина Александровна</cp:lastModifiedBy>
  <cp:revision>19</cp:revision>
  <cp:lastPrinted>2026-07-20T02:23:00Z</cp:lastPrinted>
  <dcterms:created xsi:type="dcterms:W3CDTF">2026-04-07T07:36:00Z</dcterms:created>
  <dcterms:modified xsi:type="dcterms:W3CDTF">2026-07-20T02:41:00Z</dcterms:modified>
</cp:coreProperties>
</file>