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CA2A6F">
        <w:trPr>
          <w:trHeight w:val="1313"/>
        </w:trPr>
        <w:tc>
          <w:tcPr>
            <w:tcW w:w="4390" w:type="dxa"/>
            <w:tcBorders>
              <w:bottom w:val="single" w:sz="18" w:space="0" w:color="auto"/>
            </w:tcBorders>
          </w:tcPr>
          <w:p w:rsidR="00CA2A6F" w:rsidRDefault="00040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CA2A6F" w:rsidRDefault="00040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CA2A6F" w:rsidRDefault="00040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«Мирнинский район»</w:t>
            </w:r>
          </w:p>
          <w:p w:rsidR="00CA2A6F" w:rsidRDefault="00040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Саха (Якутия)</w:t>
            </w:r>
          </w:p>
          <w:p w:rsidR="00CA2A6F" w:rsidRDefault="00CA2A6F">
            <w:pPr>
              <w:jc w:val="center"/>
            </w:pP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:rsidR="00CA2A6F" w:rsidRDefault="000400C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4660" cy="621030"/>
                      <wp:effectExtent l="0" t="0" r="2540" b="7620"/>
                      <wp:docPr id="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4660" cy="6210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5.80pt;height:48.9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380" w:type="dxa"/>
            <w:tcBorders>
              <w:bottom w:val="single" w:sz="18" w:space="0" w:color="auto"/>
            </w:tcBorders>
          </w:tcPr>
          <w:p w:rsidR="00CA2A6F" w:rsidRDefault="00040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 Өрөспүүбүлүкэтин</w:t>
            </w:r>
          </w:p>
          <w:p w:rsidR="00CA2A6F" w:rsidRDefault="000400CE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«Мииринэй оройуона»</w:t>
            </w:r>
          </w:p>
          <w:p w:rsidR="00CA2A6F" w:rsidRDefault="000400CE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муниципальнай оройуон</w:t>
            </w:r>
          </w:p>
          <w:p w:rsidR="00CA2A6F" w:rsidRDefault="000400CE">
            <w:pPr>
              <w:jc w:val="center"/>
            </w:pPr>
            <w:r>
              <w:rPr>
                <w:sz w:val="26"/>
                <w:szCs w:val="26"/>
              </w:rPr>
              <w:t>Дьаhалтата</w:t>
            </w:r>
          </w:p>
        </w:tc>
      </w:tr>
    </w:tbl>
    <w:p w:rsidR="00CA2A6F" w:rsidRDefault="00CA2A6F">
      <w:pPr>
        <w:rPr>
          <w:b/>
          <w:sz w:val="28"/>
          <w:szCs w:val="28"/>
        </w:rPr>
      </w:pPr>
    </w:p>
    <w:p w:rsidR="00CA2A6F" w:rsidRDefault="00040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2A6F" w:rsidRDefault="00CA2A6F">
      <w:pPr>
        <w:jc w:val="center"/>
        <w:rPr>
          <w:b/>
          <w:sz w:val="28"/>
          <w:szCs w:val="28"/>
        </w:rPr>
      </w:pPr>
    </w:p>
    <w:p w:rsidR="00CA2A6F" w:rsidRDefault="000400CE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Мирный</w:t>
      </w:r>
    </w:p>
    <w:p w:rsidR="00CA2A6F" w:rsidRDefault="00CA2A6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</w:p>
    <w:p w:rsidR="00CA2A6F" w:rsidRDefault="000400CE">
      <w:pPr>
        <w:tabs>
          <w:tab w:val="left" w:pos="227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 2026 г. №_______</w:t>
      </w:r>
    </w:p>
    <w:p w:rsidR="00CA2A6F" w:rsidRDefault="00CA2A6F">
      <w:pPr>
        <w:rPr>
          <w:b/>
          <w:bCs/>
          <w:sz w:val="28"/>
          <w:szCs w:val="28"/>
        </w:rPr>
      </w:pPr>
    </w:p>
    <w:p w:rsidR="00CA2A6F" w:rsidRDefault="00CA2A6F">
      <w:pPr>
        <w:rPr>
          <w:b/>
          <w:bCs/>
          <w:sz w:val="28"/>
          <w:szCs w:val="28"/>
        </w:rPr>
      </w:pPr>
    </w:p>
    <w:p w:rsidR="00CA2A6F" w:rsidRDefault="000400CE" w:rsidP="00702C28">
      <w:pPr>
        <w:pStyle w:val="44"/>
        <w:shd w:val="clear" w:color="auto" w:fill="auto"/>
        <w:spacing w:after="0" w:line="331" w:lineRule="exact"/>
        <w:ind w:right="4184"/>
        <w:jc w:val="both"/>
      </w:pPr>
      <w:r>
        <w:t xml:space="preserve">О внесении изменений </w:t>
      </w:r>
      <w:r w:rsidR="009C2EB6">
        <w:t xml:space="preserve">и дополнений </w:t>
      </w:r>
      <w:r>
        <w:t xml:space="preserve">в постановление районной Администрации от 10.12.2024 № 2023 «Об утверждении </w:t>
      </w:r>
      <w:r>
        <w:rPr>
          <w:color w:val="000000"/>
          <w:lang w:eastAsia="ru-RU" w:bidi="ru-RU"/>
        </w:rPr>
        <w:t>Порядка предоставления субсидий социально ориентированным некоммерческим организациям, не являющимся муниципальными и государственными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</w:t>
      </w:r>
      <w:r w:rsidR="00930B21">
        <w:rPr>
          <w:color w:val="000000"/>
          <w:lang w:eastAsia="ru-RU" w:bidi="ru-RU"/>
        </w:rPr>
        <w:t>ту</w:t>
      </w:r>
      <w:r>
        <w:rPr>
          <w:color w:val="000000"/>
          <w:lang w:eastAsia="ru-RU" w:bidi="ru-RU"/>
        </w:rPr>
        <w:t xml:space="preserve"> использования отпуска и обратно за счет средств целевого финансирования АК «АЛРОСА» (ПАО)</w:t>
      </w:r>
      <w:r>
        <w:t>»</w:t>
      </w:r>
    </w:p>
    <w:p w:rsidR="00CA2A6F" w:rsidRDefault="00CA2A6F">
      <w:pPr>
        <w:tabs>
          <w:tab w:val="left" w:pos="6237"/>
        </w:tabs>
        <w:ind w:right="3505"/>
        <w:jc w:val="both"/>
        <w:rPr>
          <w:sz w:val="28"/>
          <w:szCs w:val="28"/>
        </w:rPr>
      </w:pPr>
    </w:p>
    <w:p w:rsidR="00CA2A6F" w:rsidRDefault="000400CE">
      <w:pPr>
        <w:widowControl w:val="0"/>
        <w:tabs>
          <w:tab w:val="left" w:pos="567"/>
          <w:tab w:val="left" w:pos="709"/>
          <w:tab w:val="left" w:pos="4536"/>
        </w:tabs>
        <w:spacing w:before="6" w:after="6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</w:t>
      </w:r>
      <w:r w:rsidR="00CE67B1">
        <w:rPr>
          <w:sz w:val="28"/>
          <w:szCs w:val="28"/>
        </w:rPr>
        <w:t xml:space="preserve"> соответствие с постановлением П</w:t>
      </w:r>
      <w:r>
        <w:rPr>
          <w:sz w:val="28"/>
          <w:szCs w:val="28"/>
        </w:rPr>
        <w:t xml:space="preserve">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субсидий указанных субсидий, в том числе грантов в форме субсидий»: </w:t>
      </w:r>
    </w:p>
    <w:p w:rsidR="00CA2A6F" w:rsidRDefault="00CA2A6F">
      <w:pPr>
        <w:widowControl w:val="0"/>
        <w:tabs>
          <w:tab w:val="left" w:pos="567"/>
          <w:tab w:val="left" w:pos="709"/>
          <w:tab w:val="left" w:pos="4536"/>
        </w:tabs>
        <w:spacing w:before="6" w:after="6"/>
        <w:ind w:right="-1" w:firstLine="567"/>
        <w:contextualSpacing/>
        <w:jc w:val="both"/>
        <w:rPr>
          <w:sz w:val="28"/>
          <w:szCs w:val="28"/>
        </w:rPr>
      </w:pPr>
    </w:p>
    <w:p w:rsidR="00CA2A6F" w:rsidRDefault="000400CE">
      <w:pPr>
        <w:pStyle w:val="af7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before="6" w:after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районной Администрации от 10.12.2024 № 2023 «Об утверждении </w:t>
      </w:r>
      <w:r>
        <w:rPr>
          <w:color w:val="000000"/>
          <w:sz w:val="28"/>
          <w:szCs w:val="28"/>
          <w:lang w:bidi="ru-RU"/>
        </w:rPr>
        <w:t xml:space="preserve">Порядка предоставления субсидий социально ориентированным некоммерческим организациям, не являющимся муниципальными и государственными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</w:t>
      </w:r>
      <w:r>
        <w:rPr>
          <w:color w:val="000000"/>
          <w:sz w:val="28"/>
          <w:szCs w:val="28"/>
          <w:lang w:bidi="ru-RU"/>
        </w:rPr>
        <w:lastRenderedPageBreak/>
        <w:t>стоимости проезда работников к мес</w:t>
      </w:r>
      <w:r w:rsidR="00FE2F44">
        <w:rPr>
          <w:color w:val="000000"/>
          <w:sz w:val="28"/>
          <w:szCs w:val="28"/>
          <w:lang w:bidi="ru-RU"/>
        </w:rPr>
        <w:t>ту</w:t>
      </w:r>
      <w:r>
        <w:rPr>
          <w:color w:val="000000"/>
          <w:sz w:val="28"/>
          <w:szCs w:val="28"/>
          <w:lang w:bidi="ru-RU"/>
        </w:rPr>
        <w:t xml:space="preserve"> использования отпуска и обратно за счет средств целевого финансирования АК «АЛРОСА» (ПАО)</w:t>
      </w:r>
      <w:r>
        <w:rPr>
          <w:sz w:val="28"/>
          <w:szCs w:val="28"/>
        </w:rPr>
        <w:t>»</w:t>
      </w:r>
      <w:r>
        <w:t xml:space="preserve"> </w:t>
      </w:r>
      <w:r>
        <w:rPr>
          <w:sz w:val="28"/>
        </w:rPr>
        <w:t>следующие изменения</w:t>
      </w:r>
      <w:r w:rsidR="009C2EB6">
        <w:rPr>
          <w:sz w:val="28"/>
        </w:rPr>
        <w:t xml:space="preserve"> и дополнения</w:t>
      </w:r>
      <w:r>
        <w:rPr>
          <w:sz w:val="28"/>
        </w:rPr>
        <w:t>:</w:t>
      </w:r>
    </w:p>
    <w:p w:rsidR="007712C8" w:rsidRDefault="007712C8" w:rsidP="007712C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1.1. в разделе 1 «Общие положения»:</w:t>
      </w:r>
    </w:p>
    <w:p w:rsidR="007712C8" w:rsidRPr="00F14949" w:rsidRDefault="007712C8" w:rsidP="007712C8">
      <w:pPr>
        <w:pStyle w:val="af7"/>
        <w:numPr>
          <w:ilvl w:val="2"/>
          <w:numId w:val="20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пункт 1.2 изложить в следующей редакции:</w:t>
      </w:r>
    </w:p>
    <w:p w:rsidR="007712C8" w:rsidRDefault="007712C8" w:rsidP="007712C8">
      <w:pPr>
        <w:tabs>
          <w:tab w:val="left" w:pos="709"/>
          <w:tab w:val="left" w:pos="993"/>
        </w:tabs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 xml:space="preserve">1.2. </w:t>
      </w:r>
      <w:r w:rsidRPr="007712C8">
        <w:rPr>
          <w:sz w:val="28"/>
          <w:szCs w:val="28"/>
        </w:rPr>
        <w:t>Настоящий Порядок определяет цели, условия и порядок предоставления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 субсидий,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(ПАО).</w:t>
      </w:r>
      <w:r>
        <w:rPr>
          <w:sz w:val="28"/>
          <w:szCs w:val="28"/>
        </w:rPr>
        <w:t>»;</w:t>
      </w:r>
    </w:p>
    <w:p w:rsidR="007712C8" w:rsidRDefault="007712C8" w:rsidP="007712C8">
      <w:pPr>
        <w:pStyle w:val="af7"/>
        <w:numPr>
          <w:ilvl w:val="2"/>
          <w:numId w:val="20"/>
        </w:numPr>
        <w:ind w:left="0" w:firstLine="709"/>
        <w:rPr>
          <w:sz w:val="28"/>
        </w:rPr>
      </w:pPr>
      <w:r w:rsidRPr="00F14949">
        <w:rPr>
          <w:sz w:val="28"/>
        </w:rPr>
        <w:t>пункт 1.4 изложить в следующей редакции:</w:t>
      </w:r>
    </w:p>
    <w:p w:rsidR="007712C8" w:rsidRPr="003906AE" w:rsidRDefault="007712C8" w:rsidP="007712C8">
      <w:pPr>
        <w:pStyle w:val="af7"/>
        <w:ind w:left="0" w:firstLine="709"/>
        <w:jc w:val="both"/>
        <w:rPr>
          <w:sz w:val="28"/>
        </w:rPr>
      </w:pPr>
      <w:r w:rsidRPr="003906AE">
        <w:rPr>
          <w:sz w:val="28"/>
          <w:szCs w:val="28"/>
        </w:rPr>
        <w:t xml:space="preserve">«1.4. </w:t>
      </w:r>
      <w:r w:rsidRPr="007712C8">
        <w:rPr>
          <w:sz w:val="28"/>
          <w:szCs w:val="28"/>
        </w:rPr>
        <w:t>Целью предоставления субсидий является финансовое обеспечение затрат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(ПАО), исходя из</w:t>
      </w:r>
      <w:r w:rsidR="009C2EB6">
        <w:rPr>
          <w:sz w:val="28"/>
          <w:szCs w:val="28"/>
        </w:rPr>
        <w:t xml:space="preserve"> </w:t>
      </w:r>
      <w:r w:rsidR="009C2EB6" w:rsidRPr="009C2EB6">
        <w:rPr>
          <w:sz w:val="28"/>
          <w:szCs w:val="28"/>
        </w:rPr>
        <w:t>паспорта подпрограммы 1 «Развитие дошкольного образования»</w:t>
      </w:r>
      <w:r w:rsidR="009C2EB6">
        <w:rPr>
          <w:sz w:val="28"/>
          <w:szCs w:val="28"/>
        </w:rPr>
        <w:t xml:space="preserve"> </w:t>
      </w:r>
      <w:r w:rsidRPr="007712C8">
        <w:rPr>
          <w:sz w:val="28"/>
          <w:szCs w:val="28"/>
        </w:rPr>
        <w:t>утвержденной муниципальной</w:t>
      </w:r>
      <w:r>
        <w:rPr>
          <w:sz w:val="28"/>
          <w:szCs w:val="28"/>
        </w:rPr>
        <w:t xml:space="preserve"> программы </w:t>
      </w:r>
      <w:r w:rsidRPr="007712C8">
        <w:rPr>
          <w:sz w:val="28"/>
          <w:szCs w:val="28"/>
        </w:rPr>
        <w:t>Муниципального района «Мирнинский район» Республики Саха (Якутия) «Развитие дошкольного и общего образования» на 2024-2028 годы (далее –Программы).</w:t>
      </w:r>
      <w:r w:rsidRPr="003906AE">
        <w:rPr>
          <w:sz w:val="28"/>
          <w:szCs w:val="28"/>
        </w:rPr>
        <w:t>»;</w:t>
      </w:r>
    </w:p>
    <w:p w:rsidR="007712C8" w:rsidRDefault="007712C8" w:rsidP="007712C8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разделе 2 «Порядок проведения отбора получателей субсидии»:</w:t>
      </w:r>
    </w:p>
    <w:p w:rsidR="007712C8" w:rsidRDefault="007712C8" w:rsidP="007712C8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пункт 2.5 дополнить словами «, но не ранее размещения информации о субсидии, указанн</w:t>
      </w:r>
      <w:r w:rsidR="00994090">
        <w:rPr>
          <w:sz w:val="28"/>
          <w:szCs w:val="28"/>
        </w:rPr>
        <w:t>ой</w:t>
      </w:r>
      <w:r>
        <w:rPr>
          <w:sz w:val="28"/>
          <w:szCs w:val="28"/>
        </w:rPr>
        <w:t xml:space="preserve"> в пункте 1.7 настоящего Порядка.»;</w:t>
      </w:r>
    </w:p>
    <w:p w:rsidR="00994090" w:rsidRDefault="007712C8" w:rsidP="00994090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57641">
        <w:rPr>
          <w:sz w:val="28"/>
          <w:szCs w:val="28"/>
        </w:rPr>
        <w:t>в подпункте 7 пункта 2.</w:t>
      </w:r>
      <w:r>
        <w:rPr>
          <w:sz w:val="28"/>
          <w:szCs w:val="28"/>
        </w:rPr>
        <w:t>6</w:t>
      </w:r>
      <w:r w:rsidR="00994090">
        <w:rPr>
          <w:sz w:val="28"/>
          <w:szCs w:val="28"/>
        </w:rPr>
        <w:t xml:space="preserve"> слово</w:t>
      </w:r>
      <w:r w:rsidRPr="00E57641">
        <w:rPr>
          <w:sz w:val="28"/>
          <w:szCs w:val="28"/>
        </w:rPr>
        <w:t xml:space="preserve"> «участников» исключить</w:t>
      </w:r>
      <w:r>
        <w:rPr>
          <w:sz w:val="28"/>
          <w:szCs w:val="28"/>
        </w:rPr>
        <w:t>;</w:t>
      </w:r>
    </w:p>
    <w:p w:rsidR="007712C8" w:rsidRPr="005315A1" w:rsidRDefault="00994090" w:rsidP="00994090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2EB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712C8" w:rsidRPr="005315A1">
        <w:rPr>
          <w:sz w:val="28"/>
          <w:szCs w:val="28"/>
        </w:rPr>
        <w:t>пункт 5.</w:t>
      </w:r>
      <w:r>
        <w:rPr>
          <w:sz w:val="28"/>
          <w:szCs w:val="28"/>
        </w:rPr>
        <w:t>6</w:t>
      </w:r>
      <w:r w:rsidR="007712C8" w:rsidRPr="005315A1">
        <w:rPr>
          <w:sz w:val="28"/>
          <w:szCs w:val="28"/>
        </w:rPr>
        <w:t xml:space="preserve"> раздела 5 «Порядок осуществления контроля за соблюдением условий и порядка предоставления субсидии и ответственности за их нарушение» </w:t>
      </w:r>
      <w:r w:rsidR="009C2EB6">
        <w:rPr>
          <w:sz w:val="28"/>
          <w:szCs w:val="28"/>
        </w:rPr>
        <w:t>после слов «о возврате средств» дополнить словом «субсидии»;</w:t>
      </w:r>
    </w:p>
    <w:p w:rsidR="00994090" w:rsidRPr="00446926" w:rsidRDefault="009C2EB6" w:rsidP="00994090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eastAsia="XO Thames"/>
          <w:sz w:val="28"/>
          <w:szCs w:val="28"/>
        </w:rPr>
      </w:pPr>
      <w:r>
        <w:rPr>
          <w:sz w:val="28"/>
          <w:szCs w:val="28"/>
        </w:rPr>
        <w:t>1.4.</w:t>
      </w:r>
      <w:r w:rsidR="00994090">
        <w:rPr>
          <w:sz w:val="28"/>
          <w:szCs w:val="28"/>
        </w:rPr>
        <w:t xml:space="preserve"> </w:t>
      </w:r>
      <w:r w:rsidR="00A83DE3">
        <w:rPr>
          <w:rFonts w:eastAsia="XO Thames"/>
          <w:color w:val="000000"/>
          <w:sz w:val="28"/>
          <w:szCs w:val="28"/>
        </w:rPr>
        <w:t xml:space="preserve">Приложение </w:t>
      </w:r>
      <w:r w:rsidR="00994090">
        <w:rPr>
          <w:rFonts w:eastAsia="XO Thames"/>
          <w:color w:val="000000"/>
          <w:sz w:val="28"/>
          <w:szCs w:val="28"/>
        </w:rPr>
        <w:t>«</w:t>
      </w:r>
      <w:r w:rsidR="00994090">
        <w:rPr>
          <w:rFonts w:eastAsia="XO Thames"/>
          <w:sz w:val="28"/>
          <w:szCs w:val="28"/>
        </w:rPr>
        <w:t xml:space="preserve">Состав Комиссии </w:t>
      </w:r>
      <w:r w:rsidR="00994090" w:rsidRPr="00994090">
        <w:rPr>
          <w:rFonts w:eastAsia="XO Thames"/>
          <w:sz w:val="28"/>
          <w:szCs w:val="28"/>
        </w:rPr>
        <w:t>по предоставлению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</w:t>
      </w:r>
      <w:r w:rsidR="00994090">
        <w:rPr>
          <w:rFonts w:eastAsia="XO Thames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7712C8" w:rsidRDefault="007712C8" w:rsidP="007712C8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:rsidR="007712C8" w:rsidRPr="00994090" w:rsidRDefault="00994090" w:rsidP="00994090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994090">
        <w:rPr>
          <w:sz w:val="28"/>
        </w:rPr>
        <w:t>2.</w:t>
      </w:r>
      <w:r w:rsidRPr="00994090">
        <w:rPr>
          <w:sz w:val="28"/>
        </w:rPr>
        <w:tab/>
        <w:t>Настоящее постановление вступает в силу с момента его подписания</w:t>
      </w:r>
      <w:r w:rsidR="007712C8" w:rsidRPr="00994090">
        <w:rPr>
          <w:sz w:val="28"/>
        </w:rPr>
        <w:t>.</w:t>
      </w:r>
    </w:p>
    <w:p w:rsidR="007712C8" w:rsidRDefault="007712C8" w:rsidP="007712C8">
      <w:pPr>
        <w:tabs>
          <w:tab w:val="left" w:pos="1134"/>
        </w:tabs>
        <w:spacing w:line="276" w:lineRule="auto"/>
        <w:contextualSpacing/>
        <w:jc w:val="both"/>
        <w:rPr>
          <w:sz w:val="28"/>
          <w:szCs w:val="28"/>
        </w:rPr>
      </w:pPr>
    </w:p>
    <w:p w:rsidR="007712C8" w:rsidRDefault="009C2EB6" w:rsidP="007712C8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2C8">
        <w:rPr>
          <w:sz w:val="28"/>
          <w:szCs w:val="28"/>
        </w:rPr>
        <w:t xml:space="preserve">. Разместить настоящее постановление на официальном сайте МР «Мирнинский район» РС (Я) </w:t>
      </w:r>
      <w:r w:rsidR="007712C8" w:rsidRPr="00994090">
        <w:rPr>
          <w:sz w:val="28"/>
          <w:szCs w:val="28"/>
        </w:rPr>
        <w:t>(</w:t>
      </w:r>
      <w:hyperlink r:id="rId10" w:tooltip="http://www.алмазный–край.рф" w:history="1">
        <w:r w:rsidR="007712C8" w:rsidRPr="00994090">
          <w:rPr>
            <w:rStyle w:val="af8"/>
            <w:color w:val="auto"/>
            <w:sz w:val="28"/>
            <w:szCs w:val="28"/>
          </w:rPr>
          <w:t>www.алмазный–край.рф</w:t>
        </w:r>
      </w:hyperlink>
      <w:r w:rsidR="007712C8" w:rsidRPr="00994090">
        <w:rPr>
          <w:sz w:val="28"/>
          <w:szCs w:val="28"/>
        </w:rPr>
        <w:t>).</w:t>
      </w:r>
    </w:p>
    <w:p w:rsidR="007712C8" w:rsidRDefault="007712C8" w:rsidP="007712C8">
      <w:pPr>
        <w:tabs>
          <w:tab w:val="left" w:pos="1134"/>
          <w:tab w:val="left" w:pos="1418"/>
          <w:tab w:val="left" w:pos="1701"/>
        </w:tabs>
        <w:spacing w:line="276" w:lineRule="auto"/>
        <w:ind w:left="567"/>
        <w:contextualSpacing/>
        <w:jc w:val="both"/>
        <w:rPr>
          <w:sz w:val="28"/>
          <w:szCs w:val="28"/>
        </w:rPr>
      </w:pPr>
    </w:p>
    <w:p w:rsidR="007712C8" w:rsidRDefault="009C2EB6" w:rsidP="007712C8">
      <w:pPr>
        <w:tabs>
          <w:tab w:val="left" w:pos="1276"/>
          <w:tab w:val="left" w:pos="1418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712C8">
        <w:rPr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района Ширинского Д.А.</w:t>
      </w:r>
    </w:p>
    <w:p w:rsidR="00CA2A6F" w:rsidRDefault="00CA2A6F">
      <w:pPr>
        <w:widowControl w:val="0"/>
        <w:tabs>
          <w:tab w:val="left" w:pos="1155"/>
        </w:tabs>
        <w:rPr>
          <w:b/>
          <w:bCs/>
          <w:sz w:val="27"/>
          <w:szCs w:val="27"/>
        </w:rPr>
      </w:pPr>
    </w:p>
    <w:p w:rsidR="00CA2A6F" w:rsidRDefault="00CA2A6F">
      <w:pPr>
        <w:widowControl w:val="0"/>
        <w:tabs>
          <w:tab w:val="left" w:pos="1155"/>
        </w:tabs>
        <w:rPr>
          <w:b/>
          <w:bCs/>
          <w:sz w:val="27"/>
          <w:szCs w:val="27"/>
        </w:rPr>
      </w:pPr>
    </w:p>
    <w:p w:rsidR="00CA2A6F" w:rsidRDefault="000400CE">
      <w:pPr>
        <w:widowControl w:val="0"/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                                                                                      А.В. Басыров</w:t>
      </w:r>
    </w:p>
    <w:p w:rsidR="00CA2A6F" w:rsidRDefault="00CA2A6F">
      <w:pPr>
        <w:pStyle w:val="afb"/>
        <w:rPr>
          <w:rFonts w:ascii="Times New Roman" w:hAnsi="Times New Roman"/>
          <w:sz w:val="28"/>
          <w:szCs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9C2EB6" w:rsidRDefault="009C2EB6">
      <w:pPr>
        <w:pStyle w:val="afb"/>
        <w:rPr>
          <w:rFonts w:ascii="Times New Roman" w:hAnsi="Times New Roman"/>
          <w:bCs/>
          <w:sz w:val="28"/>
        </w:rPr>
      </w:pP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994090" w:rsidRPr="00446926" w:rsidRDefault="00994090" w:rsidP="00994090">
      <w:pPr>
        <w:ind w:firstLine="709"/>
        <w:jc w:val="right"/>
        <w:rPr>
          <w:sz w:val="20"/>
          <w:szCs w:val="20"/>
        </w:rPr>
      </w:pPr>
      <w:r w:rsidRPr="00446926">
        <w:rPr>
          <w:sz w:val="20"/>
          <w:szCs w:val="20"/>
        </w:rPr>
        <w:t>Приложение к постановлению районной Администрации</w:t>
      </w:r>
    </w:p>
    <w:p w:rsidR="00994090" w:rsidRPr="00446926" w:rsidRDefault="00994090" w:rsidP="00994090">
      <w:pPr>
        <w:ind w:firstLine="709"/>
        <w:jc w:val="right"/>
        <w:rPr>
          <w:sz w:val="20"/>
          <w:szCs w:val="20"/>
        </w:rPr>
      </w:pPr>
      <w:r w:rsidRPr="00446926">
        <w:rPr>
          <w:sz w:val="20"/>
          <w:szCs w:val="20"/>
        </w:rPr>
        <w:t>от__________2026г. №____</w:t>
      </w:r>
    </w:p>
    <w:p w:rsidR="000400CE" w:rsidRDefault="000400CE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 w:rsidP="00994090">
      <w:pPr>
        <w:ind w:firstLine="709"/>
        <w:jc w:val="right"/>
        <w:rPr>
          <w:sz w:val="20"/>
        </w:rPr>
      </w:pPr>
      <w:r>
        <w:rPr>
          <w:sz w:val="20"/>
        </w:rPr>
        <w:t>Приложение</w:t>
      </w:r>
    </w:p>
    <w:p w:rsidR="00994090" w:rsidRDefault="00994090" w:rsidP="00994090">
      <w:pPr>
        <w:ind w:left="3969" w:firstLine="709"/>
        <w:jc w:val="right"/>
        <w:rPr>
          <w:sz w:val="20"/>
          <w:szCs w:val="28"/>
        </w:rPr>
      </w:pPr>
      <w:r>
        <w:rPr>
          <w:sz w:val="20"/>
        </w:rPr>
        <w:t xml:space="preserve">к Порядку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</w:t>
      </w:r>
      <w:r>
        <w:rPr>
          <w:sz w:val="20"/>
          <w:szCs w:val="28"/>
        </w:rPr>
        <w:t xml:space="preserve">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</w:t>
      </w:r>
    </w:p>
    <w:p w:rsidR="00994090" w:rsidRDefault="00994090" w:rsidP="00994090">
      <w:pPr>
        <w:ind w:left="3969" w:firstLine="709"/>
        <w:jc w:val="right"/>
        <w:rPr>
          <w:sz w:val="18"/>
        </w:rPr>
      </w:pPr>
      <w:r>
        <w:rPr>
          <w:sz w:val="20"/>
          <w:szCs w:val="28"/>
        </w:rPr>
        <w:t>АК «АЛРОСА» (ПАО</w:t>
      </w:r>
      <w:r>
        <w:rPr>
          <w:sz w:val="22"/>
          <w:szCs w:val="28"/>
        </w:rPr>
        <w:t>)</w:t>
      </w:r>
    </w:p>
    <w:p w:rsidR="00994090" w:rsidRDefault="00994090" w:rsidP="00994090">
      <w:pPr>
        <w:ind w:firstLine="709"/>
        <w:jc w:val="right"/>
        <w:rPr>
          <w:b/>
          <w:sz w:val="22"/>
          <w:szCs w:val="28"/>
        </w:rPr>
      </w:pPr>
    </w:p>
    <w:p w:rsidR="00994090" w:rsidRDefault="00994090" w:rsidP="00994090">
      <w:pPr>
        <w:ind w:firstLine="709"/>
        <w:jc w:val="right"/>
        <w:rPr>
          <w:b/>
          <w:sz w:val="28"/>
          <w:szCs w:val="28"/>
        </w:rPr>
      </w:pPr>
    </w:p>
    <w:p w:rsidR="00994090" w:rsidRDefault="00994090" w:rsidP="009940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994090" w:rsidRDefault="00994090" w:rsidP="009940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«АЛРОСА» (ПАО)</w:t>
      </w:r>
    </w:p>
    <w:p w:rsidR="00994090" w:rsidRDefault="00994090" w:rsidP="00994090">
      <w:pPr>
        <w:ind w:firstLine="709"/>
        <w:jc w:val="center"/>
        <w:rPr>
          <w:sz w:val="28"/>
          <w:szCs w:val="28"/>
        </w:rPr>
      </w:pP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района по экономике и финансам, председатель комиссии;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МКУ «МРУО» (либо лицо, ее замещающее), заместитель председателя;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Контрольно-правового управления Администрации МР «Мирнинский район» РС (Я) (либо лицо, его замещающее);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Финансового управления Администрации МР «Мирнинский район» РС (Я) (либо лицо, его замещающее);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Управления экономического развития Администрации МР «Мирнинский район» РС (Я)</w:t>
      </w:r>
      <w:bookmarkStart w:id="0" w:name="_GoBack"/>
      <w:bookmarkEnd w:id="0"/>
      <w:r>
        <w:rPr>
          <w:sz w:val="28"/>
          <w:szCs w:val="28"/>
        </w:rPr>
        <w:t>;</w:t>
      </w:r>
    </w:p>
    <w:p w:rsidR="00994090" w:rsidRDefault="00994090" w:rsidP="0099409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МКУ «МРУО» по экономике, финансовому обеспечению и контролю.</w:t>
      </w:r>
    </w:p>
    <w:p w:rsidR="00994090" w:rsidRDefault="00994090" w:rsidP="00994090">
      <w:pPr>
        <w:tabs>
          <w:tab w:val="left" w:pos="2580"/>
        </w:tabs>
        <w:ind w:firstLine="709"/>
        <w:rPr>
          <w:rFonts w:eastAsia="XO Thames"/>
        </w:rPr>
      </w:pPr>
    </w:p>
    <w:p w:rsidR="00994090" w:rsidRDefault="00994090" w:rsidP="00994090">
      <w:pPr>
        <w:ind w:firstLine="709"/>
        <w:contextualSpacing/>
        <w:jc w:val="center"/>
        <w:rPr>
          <w:sz w:val="28"/>
          <w:szCs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994090" w:rsidRDefault="00994090">
      <w:pPr>
        <w:pStyle w:val="afb"/>
        <w:rPr>
          <w:rFonts w:ascii="Times New Roman" w:hAnsi="Times New Roman"/>
          <w:bCs/>
          <w:sz w:val="28"/>
        </w:rPr>
      </w:pPr>
    </w:p>
    <w:p w:rsidR="00CA2A6F" w:rsidRDefault="000400CE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lastRenderedPageBreak/>
        <w:t>Визы:</w:t>
      </w:r>
    </w:p>
    <w:p w:rsidR="00CA2A6F" w:rsidRDefault="00CA2A6F">
      <w:pPr>
        <w:pStyle w:val="afb"/>
        <w:rPr>
          <w:rFonts w:ascii="Times New Roman" w:hAnsi="Times New Roman"/>
          <w:bCs/>
          <w:sz w:val="28"/>
        </w:rPr>
      </w:pPr>
    </w:p>
    <w:p w:rsidR="00CA2A6F" w:rsidRDefault="000400CE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CA2A6F" w:rsidRDefault="000400CE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Д.А. Ширинский</w:t>
      </w:r>
    </w:p>
    <w:p w:rsidR="00CA2A6F" w:rsidRDefault="00CA2A6F">
      <w:pPr>
        <w:rPr>
          <w:sz w:val="28"/>
          <w:szCs w:val="28"/>
        </w:rPr>
      </w:pPr>
    </w:p>
    <w:p w:rsidR="00CA2A6F" w:rsidRDefault="000400CE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Заместитель Главы Администрации</w:t>
      </w:r>
    </w:p>
    <w:p w:rsidR="00CA2A6F" w:rsidRDefault="000400CE">
      <w:pPr>
        <w:pStyle w:val="af9"/>
        <w:spacing w:line="240" w:lineRule="auto"/>
        <w:ind w:right="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района по экономике и финансам     </w:t>
      </w:r>
      <w:r>
        <w:rPr>
          <w:rFonts w:ascii="Times New Roman" w:hAnsi="Times New Roman"/>
          <w:bCs/>
          <w:sz w:val="28"/>
        </w:rPr>
        <w:tab/>
        <w:t xml:space="preserve">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Г.К. Башарин</w:t>
      </w:r>
    </w:p>
    <w:p w:rsidR="00CA2A6F" w:rsidRDefault="00CA2A6F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CA2A6F" w:rsidRDefault="00930B21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И.о. н</w:t>
      </w:r>
      <w:r w:rsidR="000400CE">
        <w:rPr>
          <w:rFonts w:ascii="Times New Roman" w:hAnsi="Times New Roman"/>
          <w:bCs/>
          <w:sz w:val="28"/>
        </w:rPr>
        <w:t>ачальник</w:t>
      </w:r>
      <w:r>
        <w:rPr>
          <w:rFonts w:ascii="Times New Roman" w:hAnsi="Times New Roman"/>
          <w:bCs/>
          <w:sz w:val="28"/>
        </w:rPr>
        <w:t>а</w:t>
      </w:r>
      <w:r w:rsidR="000400CE">
        <w:rPr>
          <w:rFonts w:ascii="Times New Roman" w:hAnsi="Times New Roman"/>
          <w:bCs/>
          <w:sz w:val="28"/>
        </w:rPr>
        <w:t xml:space="preserve"> УЭР</w:t>
      </w:r>
      <w:r w:rsidR="000400CE">
        <w:rPr>
          <w:rFonts w:ascii="Times New Roman" w:hAnsi="Times New Roman"/>
          <w:bCs/>
          <w:sz w:val="28"/>
        </w:rPr>
        <w:tab/>
      </w:r>
      <w:r w:rsidR="000400CE">
        <w:rPr>
          <w:rFonts w:ascii="Times New Roman" w:hAnsi="Times New Roman"/>
          <w:bCs/>
          <w:sz w:val="28"/>
        </w:rPr>
        <w:tab/>
      </w:r>
      <w:r w:rsidR="000400CE">
        <w:rPr>
          <w:rFonts w:ascii="Times New Roman" w:hAnsi="Times New Roman"/>
          <w:bCs/>
          <w:sz w:val="28"/>
        </w:rPr>
        <w:tab/>
      </w:r>
      <w:r w:rsidR="000400CE">
        <w:rPr>
          <w:rFonts w:ascii="Times New Roman" w:hAnsi="Times New Roman"/>
          <w:bCs/>
          <w:sz w:val="28"/>
        </w:rPr>
        <w:tab/>
      </w:r>
      <w:r w:rsidR="000400CE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 xml:space="preserve">  </w:t>
      </w:r>
      <w:r>
        <w:rPr>
          <w:rFonts w:ascii="Times New Roman" w:hAnsi="Times New Roman"/>
          <w:bCs/>
          <w:sz w:val="28"/>
        </w:rPr>
        <w:tab/>
        <w:t xml:space="preserve">           Ю</w:t>
      </w:r>
      <w:r w:rsidR="000400CE"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>В</w:t>
      </w:r>
      <w:r w:rsidR="000400CE">
        <w:rPr>
          <w:rFonts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bCs/>
          <w:sz w:val="28"/>
        </w:rPr>
        <w:t>Морозова</w:t>
      </w:r>
      <w:r w:rsidR="000400CE">
        <w:rPr>
          <w:rFonts w:ascii="Times New Roman" w:hAnsi="Times New Roman"/>
          <w:bCs/>
          <w:sz w:val="28"/>
        </w:rPr>
        <w:t xml:space="preserve"> </w:t>
      </w:r>
    </w:p>
    <w:p w:rsidR="00CA2A6F" w:rsidRDefault="00CA2A6F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CA2A6F" w:rsidRDefault="000400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финансового управления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Я.П. Чемчоева</w:t>
      </w:r>
    </w:p>
    <w:p w:rsidR="00CA2A6F" w:rsidRDefault="000400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A2A6F" w:rsidRDefault="000400CE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КПУ               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Л.Ю. Маркова</w:t>
      </w:r>
    </w:p>
    <w:p w:rsidR="00CA2A6F" w:rsidRDefault="00CA2A6F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CA2A6F" w:rsidRDefault="000400CE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ОДиК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 w:rsidR="00930B21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А.Г. Пшенникова</w:t>
      </w:r>
    </w:p>
    <w:p w:rsidR="00CA2A6F" w:rsidRDefault="00CA2A6F">
      <w:pPr>
        <w:pStyle w:val="af9"/>
        <w:spacing w:line="240" w:lineRule="auto"/>
        <w:rPr>
          <w:rFonts w:ascii="Times New Roman" w:hAnsi="Times New Roman"/>
          <w:sz w:val="28"/>
          <w:szCs w:val="28"/>
        </w:rPr>
      </w:pPr>
    </w:p>
    <w:p w:rsidR="00CA2A6F" w:rsidRDefault="000400CE">
      <w:pPr>
        <w:pStyle w:val="af9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Начальник МКУ «МРУО»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</w:t>
      </w:r>
      <w:r>
        <w:rPr>
          <w:rFonts w:ascii="Times New Roman" w:hAnsi="Times New Roman"/>
          <w:bCs/>
          <w:sz w:val="28"/>
        </w:rPr>
        <w:tab/>
        <w:t xml:space="preserve"> Е.М. Миронова</w:t>
      </w:r>
    </w:p>
    <w:p w:rsidR="00CA2A6F" w:rsidRDefault="000400CE">
      <w:pPr>
        <w:pStyle w:val="af9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CA2A6F" w:rsidRDefault="00CA2A6F">
      <w:pPr>
        <w:pStyle w:val="af9"/>
        <w:spacing w:line="240" w:lineRule="auto"/>
        <w:rPr>
          <w:rFonts w:ascii="Times New Roman" w:hAnsi="Times New Roman"/>
          <w:bCs/>
          <w:sz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CA2A6F">
      <w:pPr>
        <w:rPr>
          <w:b/>
          <w:sz w:val="28"/>
          <w:szCs w:val="28"/>
        </w:rPr>
      </w:pPr>
    </w:p>
    <w:p w:rsidR="00CA2A6F" w:rsidRDefault="000400CE">
      <w:pPr>
        <w:rPr>
          <w:b/>
          <w:sz w:val="28"/>
          <w:szCs w:val="28"/>
        </w:rPr>
      </w:pPr>
      <w:r>
        <w:rPr>
          <w:color w:val="413003"/>
          <w:sz w:val="20"/>
          <w:szCs w:val="20"/>
        </w:rPr>
        <w:t>Рассылка: </w:t>
      </w:r>
      <w:r>
        <w:rPr>
          <w:color w:val="000000"/>
          <w:sz w:val="20"/>
          <w:szCs w:val="20"/>
        </w:rPr>
        <w:t>УЭР, ФинУпр, КПУ, ОДиК, МКУ «МРУО»</w:t>
      </w:r>
    </w:p>
    <w:sectPr w:rsidR="00CA2A6F">
      <w:pgSz w:w="11910" w:h="16840"/>
      <w:pgMar w:top="980" w:right="740" w:bottom="836" w:left="1600" w:header="7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6F" w:rsidRDefault="000400CE">
      <w:r>
        <w:separator/>
      </w:r>
    </w:p>
  </w:endnote>
  <w:endnote w:type="continuationSeparator" w:id="0">
    <w:p w:rsidR="00CA2A6F" w:rsidRDefault="0004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6F" w:rsidRDefault="000400CE">
      <w:r>
        <w:separator/>
      </w:r>
    </w:p>
  </w:footnote>
  <w:footnote w:type="continuationSeparator" w:id="0">
    <w:p w:rsidR="00CA2A6F" w:rsidRDefault="0004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533"/>
    <w:multiLevelType w:val="multilevel"/>
    <w:tmpl w:val="7A8A8AC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" w15:restartNumberingAfterBreak="0">
    <w:nsid w:val="06993B2E"/>
    <w:multiLevelType w:val="multilevel"/>
    <w:tmpl w:val="06FAFB9E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2" w15:restartNumberingAfterBreak="0">
    <w:nsid w:val="12BD082F"/>
    <w:multiLevelType w:val="multilevel"/>
    <w:tmpl w:val="6CCC4A7E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D3828D5"/>
    <w:multiLevelType w:val="hybridMultilevel"/>
    <w:tmpl w:val="7FAC67AE"/>
    <w:lvl w:ilvl="0" w:tplc="D8EC6FE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97FE8D98">
      <w:start w:val="1"/>
      <w:numFmt w:val="lowerLetter"/>
      <w:lvlText w:val="%2."/>
      <w:lvlJc w:val="left"/>
      <w:pPr>
        <w:ind w:left="757" w:hanging="360"/>
      </w:pPr>
    </w:lvl>
    <w:lvl w:ilvl="2" w:tplc="9050CE0E">
      <w:start w:val="1"/>
      <w:numFmt w:val="lowerRoman"/>
      <w:lvlText w:val="%3."/>
      <w:lvlJc w:val="right"/>
      <w:pPr>
        <w:ind w:left="1477" w:hanging="180"/>
      </w:pPr>
    </w:lvl>
    <w:lvl w:ilvl="3" w:tplc="805489B6">
      <w:start w:val="1"/>
      <w:numFmt w:val="decimal"/>
      <w:lvlText w:val="%4."/>
      <w:lvlJc w:val="left"/>
      <w:pPr>
        <w:ind w:left="2197" w:hanging="360"/>
      </w:pPr>
    </w:lvl>
    <w:lvl w:ilvl="4" w:tplc="B65EBC44">
      <w:start w:val="1"/>
      <w:numFmt w:val="lowerLetter"/>
      <w:lvlText w:val="%5."/>
      <w:lvlJc w:val="left"/>
      <w:pPr>
        <w:ind w:left="2917" w:hanging="360"/>
      </w:pPr>
    </w:lvl>
    <w:lvl w:ilvl="5" w:tplc="FD10FD3C">
      <w:start w:val="1"/>
      <w:numFmt w:val="lowerRoman"/>
      <w:lvlText w:val="%6."/>
      <w:lvlJc w:val="right"/>
      <w:pPr>
        <w:ind w:left="3637" w:hanging="180"/>
      </w:pPr>
    </w:lvl>
    <w:lvl w:ilvl="6" w:tplc="95648AEC">
      <w:start w:val="1"/>
      <w:numFmt w:val="decimal"/>
      <w:lvlText w:val="%7."/>
      <w:lvlJc w:val="left"/>
      <w:pPr>
        <w:ind w:left="4357" w:hanging="360"/>
      </w:pPr>
    </w:lvl>
    <w:lvl w:ilvl="7" w:tplc="1C8EFACC">
      <w:start w:val="1"/>
      <w:numFmt w:val="lowerLetter"/>
      <w:lvlText w:val="%8."/>
      <w:lvlJc w:val="left"/>
      <w:pPr>
        <w:ind w:left="5077" w:hanging="360"/>
      </w:pPr>
    </w:lvl>
    <w:lvl w:ilvl="8" w:tplc="0F56D4CE">
      <w:start w:val="1"/>
      <w:numFmt w:val="lowerRoman"/>
      <w:lvlText w:val="%9."/>
      <w:lvlJc w:val="right"/>
      <w:pPr>
        <w:ind w:left="5797" w:hanging="180"/>
      </w:pPr>
    </w:lvl>
  </w:abstractNum>
  <w:abstractNum w:abstractNumId="4" w15:restartNumberingAfterBreak="0">
    <w:nsid w:val="1E833AE9"/>
    <w:multiLevelType w:val="hybridMultilevel"/>
    <w:tmpl w:val="8940D420"/>
    <w:lvl w:ilvl="0" w:tplc="8AD470AA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95A682E2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9618AF00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194CB66E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243C994A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147E7D0C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A95C9F88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CB9E15A0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22C4F9C6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EBB24D5"/>
    <w:multiLevelType w:val="multilevel"/>
    <w:tmpl w:val="577229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384F09"/>
    <w:multiLevelType w:val="hybridMultilevel"/>
    <w:tmpl w:val="B8D2C0F0"/>
    <w:lvl w:ilvl="0" w:tplc="2A28B0E8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4FD4FB56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D4765062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5A42FA2A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ACC20DDE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826841D2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9D5EAFF8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6C44D342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2C5C1492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8E47610"/>
    <w:multiLevelType w:val="multilevel"/>
    <w:tmpl w:val="31BEA67C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8" w15:restartNumberingAfterBreak="0">
    <w:nsid w:val="3C8C75C3"/>
    <w:multiLevelType w:val="multilevel"/>
    <w:tmpl w:val="DA7AF64E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3)"/>
      <w:lvlJc w:val="lef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44593DA1"/>
    <w:multiLevelType w:val="multilevel"/>
    <w:tmpl w:val="6172B99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7B94351"/>
    <w:multiLevelType w:val="multilevel"/>
    <w:tmpl w:val="BA56262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1" w15:restartNumberingAfterBreak="0">
    <w:nsid w:val="4F0E0DE6"/>
    <w:multiLevelType w:val="hybridMultilevel"/>
    <w:tmpl w:val="A4D875A2"/>
    <w:lvl w:ilvl="0" w:tplc="68C6CFC6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7CF67EB4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632C25F2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29343860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4DF291C4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8248A30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BEFE9920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F6B8759C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5DE0B602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61A5B32"/>
    <w:multiLevelType w:val="multilevel"/>
    <w:tmpl w:val="0164A2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836468A"/>
    <w:multiLevelType w:val="hybridMultilevel"/>
    <w:tmpl w:val="D53630F4"/>
    <w:lvl w:ilvl="0" w:tplc="91529516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09100E84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58CC1148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541AC2E0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C18A46C0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A5FAFC32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9EC809D6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BDCA70E2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3042BDC6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4ED2A5B"/>
    <w:multiLevelType w:val="multilevel"/>
    <w:tmpl w:val="136A50A2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1.%2.%3."/>
      <w:lvlJc w:val="lef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657E54AF"/>
    <w:multiLevelType w:val="multilevel"/>
    <w:tmpl w:val="E9AE430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0234AEE"/>
    <w:multiLevelType w:val="hybridMultilevel"/>
    <w:tmpl w:val="9A948E32"/>
    <w:lvl w:ilvl="0" w:tplc="A9C479E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E9AC0FA8">
      <w:start w:val="1"/>
      <w:numFmt w:val="lowerLetter"/>
      <w:lvlText w:val="%2."/>
      <w:lvlJc w:val="left"/>
      <w:pPr>
        <w:ind w:left="3564" w:hanging="360"/>
      </w:pPr>
    </w:lvl>
    <w:lvl w:ilvl="2" w:tplc="F028DFC0">
      <w:start w:val="1"/>
      <w:numFmt w:val="lowerRoman"/>
      <w:lvlText w:val="%3."/>
      <w:lvlJc w:val="right"/>
      <w:pPr>
        <w:ind w:left="4284" w:hanging="180"/>
      </w:pPr>
    </w:lvl>
    <w:lvl w:ilvl="3" w:tplc="75FA5BD4">
      <w:start w:val="1"/>
      <w:numFmt w:val="decimal"/>
      <w:lvlText w:val="%4."/>
      <w:lvlJc w:val="left"/>
      <w:pPr>
        <w:ind w:left="5004" w:hanging="360"/>
      </w:pPr>
    </w:lvl>
    <w:lvl w:ilvl="4" w:tplc="5ECC2878">
      <w:start w:val="1"/>
      <w:numFmt w:val="lowerLetter"/>
      <w:lvlText w:val="%5."/>
      <w:lvlJc w:val="left"/>
      <w:pPr>
        <w:ind w:left="5724" w:hanging="360"/>
      </w:pPr>
    </w:lvl>
    <w:lvl w:ilvl="5" w:tplc="FBFA3234">
      <w:start w:val="1"/>
      <w:numFmt w:val="lowerRoman"/>
      <w:lvlText w:val="%6."/>
      <w:lvlJc w:val="right"/>
      <w:pPr>
        <w:ind w:left="6444" w:hanging="180"/>
      </w:pPr>
    </w:lvl>
    <w:lvl w:ilvl="6" w:tplc="60E48E48">
      <w:start w:val="1"/>
      <w:numFmt w:val="decimal"/>
      <w:lvlText w:val="%7."/>
      <w:lvlJc w:val="left"/>
      <w:pPr>
        <w:ind w:left="7164" w:hanging="360"/>
      </w:pPr>
    </w:lvl>
    <w:lvl w:ilvl="7" w:tplc="F4B2D610">
      <w:start w:val="1"/>
      <w:numFmt w:val="lowerLetter"/>
      <w:lvlText w:val="%8."/>
      <w:lvlJc w:val="left"/>
      <w:pPr>
        <w:ind w:left="7884" w:hanging="360"/>
      </w:pPr>
    </w:lvl>
    <w:lvl w:ilvl="8" w:tplc="DFFA05D0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74EF56DF"/>
    <w:multiLevelType w:val="multilevel"/>
    <w:tmpl w:val="4F5CCB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67D7266"/>
    <w:multiLevelType w:val="multilevel"/>
    <w:tmpl w:val="3C1EAC1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A7B13B8"/>
    <w:multiLevelType w:val="multilevel"/>
    <w:tmpl w:val="460E0A46"/>
    <w:lvl w:ilvl="0">
      <w:start w:val="2"/>
      <w:numFmt w:val="decimal"/>
      <w:lvlText w:val="%1."/>
      <w:lvlJc w:val="left"/>
      <w:pPr>
        <w:ind w:left="576" w:hanging="576"/>
      </w:pPr>
      <w:rPr>
        <w:rFonts w:eastAsia="Liberation Mono" w:hint="default"/>
        <w:color w:val="auto"/>
      </w:rPr>
    </w:lvl>
    <w:lvl w:ilvl="1">
      <w:start w:val="16"/>
      <w:numFmt w:val="decimal"/>
      <w:lvlText w:val="%1.%2."/>
      <w:lvlJc w:val="left"/>
      <w:pPr>
        <w:ind w:left="1995" w:hanging="720"/>
      </w:pPr>
      <w:rPr>
        <w:rFonts w:eastAsia="Liberation Mono" w:hint="default"/>
        <w:color w:val="auto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eastAsia="Liberation Mono" w:hint="default"/>
        <w:color w:val="auto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eastAsia="Liberation Mono" w:hint="default"/>
        <w:color w:val="auto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eastAsia="Liberation Mono" w:hint="default"/>
        <w:color w:val="auto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eastAsia="Liberation Mon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eastAsia="Liberation Mon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eastAsia="Liberation Mon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eastAsia="Liberation Mono" w:hint="default"/>
        <w:color w:val="auto"/>
      </w:rPr>
    </w:lvl>
  </w:abstractNum>
  <w:abstractNum w:abstractNumId="20" w15:restartNumberingAfterBreak="0">
    <w:nsid w:val="7F1E063D"/>
    <w:multiLevelType w:val="hybridMultilevel"/>
    <w:tmpl w:val="E4E6E1CC"/>
    <w:lvl w:ilvl="0" w:tplc="EFDEACEE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B762C20E">
      <w:start w:val="1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4DB20C0C">
      <w:start w:val="1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91DE824C">
      <w:start w:val="1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227A0C9C">
      <w:start w:val="1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026E916A">
      <w:start w:val="1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08F6342C">
      <w:start w:val="1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CB200F66">
      <w:start w:val="1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37700F62">
      <w:start w:val="1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20"/>
  </w:num>
  <w:num w:numId="8">
    <w:abstractNumId w:val="3"/>
  </w:num>
  <w:num w:numId="9">
    <w:abstractNumId w:val="1"/>
  </w:num>
  <w:num w:numId="10">
    <w:abstractNumId w:val="0"/>
  </w:num>
  <w:num w:numId="11">
    <w:abstractNumId w:val="17"/>
  </w:num>
  <w:num w:numId="12">
    <w:abstractNumId w:val="7"/>
  </w:num>
  <w:num w:numId="13">
    <w:abstractNumId w:val="12"/>
  </w:num>
  <w:num w:numId="14">
    <w:abstractNumId w:val="18"/>
  </w:num>
  <w:num w:numId="15">
    <w:abstractNumId w:val="9"/>
  </w:num>
  <w:num w:numId="16">
    <w:abstractNumId w:val="15"/>
  </w:num>
  <w:num w:numId="17">
    <w:abstractNumId w:val="19"/>
  </w:num>
  <w:num w:numId="18">
    <w:abstractNumId w:val="2"/>
  </w:num>
  <w:num w:numId="19">
    <w:abstractNumId w:val="1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6F"/>
    <w:rsid w:val="000400CE"/>
    <w:rsid w:val="00702C28"/>
    <w:rsid w:val="007712C8"/>
    <w:rsid w:val="007F7BDC"/>
    <w:rsid w:val="00930B21"/>
    <w:rsid w:val="00994090"/>
    <w:rsid w:val="009A2605"/>
    <w:rsid w:val="009C2EB6"/>
    <w:rsid w:val="00A83DE3"/>
    <w:rsid w:val="00AC6823"/>
    <w:rsid w:val="00B47912"/>
    <w:rsid w:val="00BF4E5F"/>
    <w:rsid w:val="00CA2A6F"/>
    <w:rsid w:val="00CE67B1"/>
    <w:rsid w:val="00DD1566"/>
    <w:rsid w:val="00E43FC4"/>
    <w:rsid w:val="00EC6E09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1686-FC6F-4BAB-9104-77E9F0F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Body Text"/>
    <w:basedOn w:val="a"/>
    <w:link w:val="afa"/>
    <w:uiPriority w:val="1"/>
    <w:qFormat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fa">
    <w:name w:val="Основной текст Знак"/>
    <w:basedOn w:val="a0"/>
    <w:link w:val="af9"/>
    <w:uiPriority w:val="1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24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PreformattedText">
    <w:name w:val="Preformatted Text"/>
    <w:basedOn w:val="a"/>
    <w:qFormat/>
    <w:pPr>
      <w:jc w:val="both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after="42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&#1072;&#1083;&#1084;&#1072;&#1079;&#1085;&#1099;&#1081;&#8211;&#1082;&#1088;&#1072;&#1081;.&#1088;&#109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11</cp:revision>
  <dcterms:created xsi:type="dcterms:W3CDTF">2026-02-10T06:24:00Z</dcterms:created>
  <dcterms:modified xsi:type="dcterms:W3CDTF">2026-05-20T05:24:00Z</dcterms:modified>
</cp:coreProperties>
</file>