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0603B" w14:textId="77777777" w:rsidR="00E91400" w:rsidRPr="000D2D05" w:rsidRDefault="00553897" w:rsidP="00E91400">
      <w:pPr>
        <w:jc w:val="center"/>
        <w:rPr>
          <w:b/>
        </w:rPr>
      </w:pPr>
      <w:r w:rsidRPr="000D2D05">
        <w:rPr>
          <w:b/>
        </w:rPr>
        <w:t>Отчет об исполнении плана</w:t>
      </w:r>
    </w:p>
    <w:p w14:paraId="1ED89206" w14:textId="1AF6253B" w:rsidR="00E91400" w:rsidRPr="000D2D05" w:rsidRDefault="00E91400" w:rsidP="00E91400">
      <w:pPr>
        <w:jc w:val="center"/>
        <w:rPr>
          <w:b/>
        </w:rPr>
      </w:pPr>
      <w:r w:rsidRPr="000D2D05">
        <w:rPr>
          <w:b/>
        </w:rPr>
        <w:t>работы административной комиссии М</w:t>
      </w:r>
      <w:r w:rsidR="00276D7D">
        <w:rPr>
          <w:b/>
        </w:rPr>
        <w:t>Р</w:t>
      </w:r>
      <w:r w:rsidRPr="000D2D05">
        <w:rPr>
          <w:b/>
        </w:rPr>
        <w:t xml:space="preserve"> «Мирнинский район» </w:t>
      </w:r>
      <w:r w:rsidR="00553897" w:rsidRPr="000D2D05">
        <w:rPr>
          <w:b/>
        </w:rPr>
        <w:t>за</w:t>
      </w:r>
      <w:r w:rsidRPr="000D2D05">
        <w:rPr>
          <w:b/>
        </w:rPr>
        <w:t xml:space="preserve"> 20</w:t>
      </w:r>
      <w:r w:rsidR="00486946" w:rsidRPr="000D2D05">
        <w:rPr>
          <w:b/>
        </w:rPr>
        <w:t>2</w:t>
      </w:r>
      <w:r w:rsidR="00922EDE">
        <w:rPr>
          <w:b/>
        </w:rPr>
        <w:t>5</w:t>
      </w:r>
      <w:r w:rsidRPr="000D2D05">
        <w:rPr>
          <w:b/>
        </w:rPr>
        <w:t xml:space="preserve"> год</w:t>
      </w:r>
    </w:p>
    <w:p w14:paraId="7566BACE" w14:textId="77777777" w:rsidR="00E91400" w:rsidRPr="000D2D05" w:rsidRDefault="00E91400" w:rsidP="00E91400">
      <w:pPr>
        <w:jc w:val="center"/>
        <w:rPr>
          <w:b/>
        </w:rPr>
      </w:pPr>
    </w:p>
    <w:p w14:paraId="3ECA5D5B" w14:textId="77777777" w:rsidR="00E91400" w:rsidRPr="000D2D05" w:rsidRDefault="00E91400" w:rsidP="00E91400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948"/>
        <w:gridCol w:w="2835"/>
        <w:gridCol w:w="5916"/>
      </w:tblGrid>
      <w:tr w:rsidR="007255A2" w:rsidRPr="005C44FD" w14:paraId="0ED4CB18" w14:textId="77777777" w:rsidTr="001975FA">
        <w:trPr>
          <w:trHeight w:val="524"/>
        </w:trPr>
        <w:tc>
          <w:tcPr>
            <w:tcW w:w="202" w:type="pct"/>
          </w:tcPr>
          <w:p w14:paraId="746C484B" w14:textId="77777777" w:rsidR="00C7281D" w:rsidRPr="005C44FD" w:rsidRDefault="00C7281D" w:rsidP="000B79EC">
            <w:pPr>
              <w:jc w:val="center"/>
              <w:rPr>
                <w:b/>
              </w:rPr>
            </w:pPr>
            <w:r w:rsidRPr="005C44FD">
              <w:rPr>
                <w:b/>
              </w:rPr>
              <w:t>№</w:t>
            </w:r>
          </w:p>
          <w:p w14:paraId="791E5616" w14:textId="77777777" w:rsidR="00C7281D" w:rsidRPr="005C44FD" w:rsidRDefault="00C7281D" w:rsidP="000B79EC">
            <w:pPr>
              <w:jc w:val="center"/>
              <w:rPr>
                <w:i/>
              </w:rPr>
            </w:pPr>
            <w:r w:rsidRPr="005C44FD">
              <w:rPr>
                <w:b/>
              </w:rPr>
              <w:t>п/п</w:t>
            </w:r>
          </w:p>
        </w:tc>
        <w:tc>
          <w:tcPr>
            <w:tcW w:w="1733" w:type="pct"/>
          </w:tcPr>
          <w:p w14:paraId="1BD9791D" w14:textId="77777777" w:rsidR="00C7281D" w:rsidRPr="005C44FD" w:rsidRDefault="00C7281D" w:rsidP="000B79EC">
            <w:pPr>
              <w:pStyle w:val="a3"/>
              <w:jc w:val="center"/>
              <w:rPr>
                <w:b/>
              </w:rPr>
            </w:pPr>
            <w:r w:rsidRPr="005C44FD">
              <w:rPr>
                <w:b/>
              </w:rPr>
              <w:t>Мероприятия</w:t>
            </w:r>
          </w:p>
        </w:tc>
        <w:tc>
          <w:tcPr>
            <w:tcW w:w="993" w:type="pct"/>
          </w:tcPr>
          <w:p w14:paraId="01080F67" w14:textId="77777777" w:rsidR="00C7281D" w:rsidRPr="005C44FD" w:rsidRDefault="00C7281D" w:rsidP="000B79EC">
            <w:pPr>
              <w:jc w:val="center"/>
              <w:rPr>
                <w:b/>
              </w:rPr>
            </w:pPr>
            <w:r w:rsidRPr="005C44FD">
              <w:rPr>
                <w:b/>
              </w:rPr>
              <w:t>Сроки</w:t>
            </w:r>
          </w:p>
        </w:tc>
        <w:tc>
          <w:tcPr>
            <w:tcW w:w="2072" w:type="pct"/>
          </w:tcPr>
          <w:p w14:paraId="12E8FA3E" w14:textId="77777777" w:rsidR="00C7281D" w:rsidRPr="005C44FD" w:rsidRDefault="00C7281D" w:rsidP="000B79EC">
            <w:pPr>
              <w:jc w:val="center"/>
              <w:rPr>
                <w:b/>
              </w:rPr>
            </w:pPr>
            <w:r w:rsidRPr="005C44FD">
              <w:rPr>
                <w:b/>
              </w:rPr>
              <w:t>Результат</w:t>
            </w:r>
          </w:p>
        </w:tc>
      </w:tr>
      <w:tr w:rsidR="00AB502F" w:rsidRPr="005C44FD" w14:paraId="7F8F6B6C" w14:textId="77777777" w:rsidTr="001975FA">
        <w:trPr>
          <w:trHeight w:val="524"/>
        </w:trPr>
        <w:tc>
          <w:tcPr>
            <w:tcW w:w="5000" w:type="pct"/>
            <w:gridSpan w:val="4"/>
          </w:tcPr>
          <w:p w14:paraId="568676FB" w14:textId="7680B50C" w:rsidR="00AB502F" w:rsidRPr="005B7D50" w:rsidRDefault="00AB502F" w:rsidP="000B79EC">
            <w:pPr>
              <w:jc w:val="center"/>
              <w:rPr>
                <w:b/>
              </w:rPr>
            </w:pPr>
            <w:r w:rsidRPr="005B7D50">
              <w:rPr>
                <w:b/>
              </w:rPr>
              <w:t>1. Содействие укреплению законности и предупреждению административных правонарушений в МР «Мирнинский район»</w:t>
            </w:r>
          </w:p>
        </w:tc>
      </w:tr>
      <w:tr w:rsidR="007255A2" w:rsidRPr="005C44FD" w14:paraId="477AA7DA" w14:textId="77777777" w:rsidTr="001975FA">
        <w:tc>
          <w:tcPr>
            <w:tcW w:w="202" w:type="pct"/>
          </w:tcPr>
          <w:p w14:paraId="14801A25" w14:textId="3BED45BC" w:rsidR="00C7281D" w:rsidRPr="00F32FB1" w:rsidRDefault="00C7281D" w:rsidP="006A65E3">
            <w:pPr>
              <w:jc w:val="center"/>
              <w:rPr>
                <w:highlight w:val="yellow"/>
              </w:rPr>
            </w:pPr>
            <w:r w:rsidRPr="00C7281D">
              <w:t>1.</w:t>
            </w:r>
            <w:r w:rsidR="00AB502F">
              <w:t>1.</w:t>
            </w:r>
          </w:p>
        </w:tc>
        <w:tc>
          <w:tcPr>
            <w:tcW w:w="1733" w:type="pct"/>
          </w:tcPr>
          <w:p w14:paraId="3ACEC652" w14:textId="0D46A5EB" w:rsidR="00C7281D" w:rsidRPr="00F32FB1" w:rsidRDefault="00C7281D" w:rsidP="002E3049">
            <w:pPr>
              <w:rPr>
                <w:highlight w:val="yellow"/>
              </w:rPr>
            </w:pPr>
            <w:r w:rsidRPr="00C7281D">
              <w:t>Подготовка предложений в адрес Государственного комитета юстиции Республики Саха (Якутия) по внесению изменений и дополнений в КоАП РС (Я) с учетом практики применения административного законодательства</w:t>
            </w:r>
          </w:p>
        </w:tc>
        <w:tc>
          <w:tcPr>
            <w:tcW w:w="993" w:type="pct"/>
          </w:tcPr>
          <w:p w14:paraId="299B0408" w14:textId="6BED86AC" w:rsidR="00C7281D" w:rsidRPr="00F32FB1" w:rsidRDefault="00C7281D" w:rsidP="002E3049">
            <w:pPr>
              <w:rPr>
                <w:b/>
                <w:highlight w:val="yellow"/>
              </w:rPr>
            </w:pPr>
            <w:r w:rsidRPr="00C7281D">
              <w:t>По мере необходимости</w:t>
            </w:r>
          </w:p>
        </w:tc>
        <w:tc>
          <w:tcPr>
            <w:tcW w:w="2072" w:type="pct"/>
          </w:tcPr>
          <w:p w14:paraId="12D6DE36" w14:textId="31E4569B" w:rsidR="00F6011B" w:rsidRDefault="00F6011B" w:rsidP="00F6011B">
            <w:pPr>
              <w:jc w:val="both"/>
            </w:pPr>
            <w:r>
              <w:t>Административной комиссией МР «Мирнинский район» РС (Я) были направлены четыре предложения в адрес Государственного комитета юстиции и Народного депутата Ил-</w:t>
            </w:r>
            <w:proofErr w:type="spellStart"/>
            <w:r>
              <w:t>Тумен</w:t>
            </w:r>
            <w:proofErr w:type="spellEnd"/>
            <w:r>
              <w:t xml:space="preserve"> по внесению изменений в Кодекс Республики Саха (Якутия) об административных правонарушениях:</w:t>
            </w:r>
          </w:p>
          <w:p w14:paraId="58178C37" w14:textId="0E827BE4" w:rsidR="00F6011B" w:rsidRPr="00F6011B" w:rsidRDefault="00F6011B" w:rsidP="00F6011B">
            <w:pPr>
              <w:jc w:val="both"/>
              <w:rPr>
                <w:b/>
                <w:color w:val="000000" w:themeColor="text1"/>
              </w:rPr>
            </w:pPr>
            <w:r w:rsidRPr="00F6011B">
              <w:rPr>
                <w:b/>
                <w:color w:val="000000" w:themeColor="text1"/>
              </w:rPr>
              <w:t>Предложения административной комиссии:</w:t>
            </w:r>
          </w:p>
          <w:p w14:paraId="3EE44DCD" w14:textId="2BA86B35" w:rsidR="00F6011B" w:rsidRDefault="00F6011B" w:rsidP="00F6011B">
            <w:pPr>
              <w:jc w:val="both"/>
            </w:pPr>
            <w:r>
              <w:t>1. Установление административной ответственности за прикорм бездомных животных, а также за воспрепятствование деятельности специализированной организации по отлову животных.</w:t>
            </w:r>
          </w:p>
          <w:p w14:paraId="1734CD24" w14:textId="3AD5C105" w:rsidR="00F6011B" w:rsidRDefault="00F6011B" w:rsidP="00F6011B">
            <w:pPr>
              <w:jc w:val="both"/>
            </w:pPr>
            <w:r>
              <w:t>2. Установление административной ответственности за размещение транспортных средств, препятствующее подъезду специализированного транспорта к местам сбора твёрдых коммунальных отходов.</w:t>
            </w:r>
          </w:p>
          <w:p w14:paraId="5FAE9A78" w14:textId="00C29B75" w:rsidR="00F6011B" w:rsidRDefault="00F6011B" w:rsidP="00F6011B">
            <w:pPr>
              <w:jc w:val="both"/>
            </w:pPr>
            <w:r>
              <w:t>3. Внедрение системы постатейных комментариев к КоАП РС (Я) для повышения эффективности правового регулирования.</w:t>
            </w:r>
          </w:p>
          <w:p w14:paraId="4868D6DE" w14:textId="38282870" w:rsidR="00F6011B" w:rsidRDefault="00F6011B" w:rsidP="00F6011B">
            <w:pPr>
              <w:jc w:val="both"/>
            </w:pPr>
            <w:r>
              <w:t xml:space="preserve">4. Установление ответственности за </w:t>
            </w:r>
            <w:proofErr w:type="spellStart"/>
            <w:r>
              <w:t>нерегистрацию</w:t>
            </w:r>
            <w:proofErr w:type="spellEnd"/>
            <w:r>
              <w:t xml:space="preserve"> домашних животных.</w:t>
            </w:r>
          </w:p>
          <w:p w14:paraId="7907E45A" w14:textId="77777777" w:rsidR="00F6011B" w:rsidRPr="00F6011B" w:rsidRDefault="00F6011B" w:rsidP="00F6011B">
            <w:pPr>
              <w:jc w:val="both"/>
              <w:rPr>
                <w:b/>
              </w:rPr>
            </w:pPr>
            <w:r w:rsidRPr="00F6011B">
              <w:rPr>
                <w:b/>
              </w:rPr>
              <w:t>Результаты рассмотрения предложений</w:t>
            </w:r>
          </w:p>
          <w:p w14:paraId="57ED629D" w14:textId="03EB6CE8" w:rsidR="00F6011B" w:rsidRDefault="00F6011B" w:rsidP="00F6011B">
            <w:pPr>
              <w:jc w:val="both"/>
            </w:pPr>
            <w:r>
              <w:t>По результатам рассмотрения направленных предложений были приняты следующие проекты изменений:</w:t>
            </w:r>
          </w:p>
          <w:p w14:paraId="48ECF734" w14:textId="66CE48A3" w:rsidR="00F6011B" w:rsidRDefault="00F6011B" w:rsidP="00F6011B">
            <w:pPr>
              <w:jc w:val="both"/>
            </w:pPr>
            <w:r>
              <w:t>1. Введение статей 5.5 и 5.6 в КоАП РС (Я):</w:t>
            </w:r>
          </w:p>
          <w:p w14:paraId="45D45B62" w14:textId="77777777" w:rsidR="00F6011B" w:rsidRDefault="00F6011B" w:rsidP="00F6011B">
            <w:pPr>
              <w:jc w:val="both"/>
            </w:pPr>
            <w:r>
              <w:t>Статья 5.5: «Нарушение запрета на кормление животных без владельцев»</w:t>
            </w:r>
          </w:p>
          <w:p w14:paraId="7EC2A21A" w14:textId="77777777" w:rsidR="00F6011B" w:rsidRDefault="00F6011B" w:rsidP="00F6011B">
            <w:pPr>
              <w:jc w:val="both"/>
            </w:pPr>
            <w:r>
              <w:lastRenderedPageBreak/>
              <w:t>Статья 5.6: «Воспрепятствование законной деятельности специализированной организации по отлову животных без владельцев»</w:t>
            </w:r>
          </w:p>
          <w:p w14:paraId="0BD1C80B" w14:textId="5325EC3C" w:rsidR="00F6011B" w:rsidRDefault="00F6011B" w:rsidP="00F6011B">
            <w:pPr>
              <w:jc w:val="both"/>
            </w:pPr>
            <w:r>
              <w:t>2. Введение статьи 6.35 в КоАП РС (Я): «Нарушение установленных правилами благоустройства территорий муниципальных образований требований по размещению транспортных средств, сельскохозяйственной техники, прицепов».</w:t>
            </w:r>
          </w:p>
          <w:p w14:paraId="09F40692" w14:textId="311C8A26" w:rsidR="00F6011B" w:rsidRDefault="00F6011B" w:rsidP="00F6011B">
            <w:pPr>
              <w:jc w:val="both"/>
            </w:pPr>
            <w:r>
              <w:t>3. Изменение редакции статьи 5.3 КоАП РС (Я): «Уклонение от регистрации домашних животных» изложена в следующей редакции: «Уклонение от исполнения, установленного законодательством Республики Саха (Якутия) требования о регистрации».</w:t>
            </w:r>
          </w:p>
          <w:p w14:paraId="23F6A091" w14:textId="311CDC99" w:rsidR="00C7281D" w:rsidRPr="00AB502F" w:rsidRDefault="00F6011B" w:rsidP="00F6011B">
            <w:pPr>
              <w:pStyle w:val="ab"/>
              <w:ind w:left="0"/>
            </w:pPr>
            <w:r>
              <w:t>Закон об обязательной регистрации домашних животных введён в действие 23 октября 2025 года.</w:t>
            </w:r>
          </w:p>
        </w:tc>
      </w:tr>
      <w:tr w:rsidR="007255A2" w:rsidRPr="005C44FD" w14:paraId="236D1B38" w14:textId="77777777" w:rsidTr="001975FA">
        <w:trPr>
          <w:trHeight w:val="174"/>
        </w:trPr>
        <w:tc>
          <w:tcPr>
            <w:tcW w:w="202" w:type="pct"/>
          </w:tcPr>
          <w:p w14:paraId="4786337B" w14:textId="0D232124" w:rsidR="005B7D50" w:rsidRPr="008E1469" w:rsidRDefault="005B7D50" w:rsidP="005B7D50">
            <w:pPr>
              <w:jc w:val="center"/>
            </w:pPr>
            <w:r w:rsidRPr="008E1469">
              <w:lastRenderedPageBreak/>
              <w:t>1.2</w:t>
            </w:r>
            <w:r w:rsidR="008E1469">
              <w:t>.</w:t>
            </w:r>
          </w:p>
        </w:tc>
        <w:tc>
          <w:tcPr>
            <w:tcW w:w="1733" w:type="pct"/>
          </w:tcPr>
          <w:p w14:paraId="6404EFE9" w14:textId="5E066DC0" w:rsidR="005B7D50" w:rsidRPr="008E1469" w:rsidRDefault="005B7D50" w:rsidP="005B7D50">
            <w:pPr>
              <w:rPr>
                <w:bCs/>
              </w:rPr>
            </w:pPr>
            <w:r w:rsidRPr="008E1469">
              <w:rPr>
                <w:rStyle w:val="a4"/>
                <w:b w:val="0"/>
              </w:rPr>
              <w:t>Подготовка предложений по внесению изменений и дополнений в муниципальные нормативные правовые акты, устанавливающие порядки (правила), необходимые для реализации ряда норм КоАП РС (Я) с учетом практики применения административного законодательства и внесенных изменений и дополнений в него</w:t>
            </w:r>
          </w:p>
        </w:tc>
        <w:tc>
          <w:tcPr>
            <w:tcW w:w="993" w:type="pct"/>
          </w:tcPr>
          <w:p w14:paraId="2C749D1B" w14:textId="7481622D" w:rsidR="005B7D50" w:rsidRPr="008E1469" w:rsidRDefault="005B7D50" w:rsidP="005B7D50">
            <w:pPr>
              <w:rPr>
                <w:b/>
              </w:rPr>
            </w:pPr>
            <w:r w:rsidRPr="008E1469">
              <w:t>По мере необходимости</w:t>
            </w:r>
          </w:p>
        </w:tc>
        <w:tc>
          <w:tcPr>
            <w:tcW w:w="2072" w:type="pct"/>
          </w:tcPr>
          <w:p w14:paraId="1BB922A5" w14:textId="77777777" w:rsidR="00F6011B" w:rsidRDefault="00F6011B" w:rsidP="00F6011B">
            <w:pPr>
              <w:jc w:val="both"/>
            </w:pPr>
            <w:r w:rsidRPr="00F6011B">
              <w:t xml:space="preserve">В течение 2025 года был проведен анализ Правил благоустройства и санитарного содержания территории муниципального района «Мирнинский район». </w:t>
            </w:r>
          </w:p>
          <w:p w14:paraId="2AC2FA36" w14:textId="77777777" w:rsidR="006A53B3" w:rsidRDefault="00F6011B" w:rsidP="00F6011B">
            <w:pPr>
              <w:jc w:val="both"/>
            </w:pPr>
            <w:r w:rsidRPr="00F6011B">
              <w:t>По результатам анализа главам муниципальных образований были даны рекомендации по их применению.</w:t>
            </w:r>
          </w:p>
          <w:p w14:paraId="25EA1E83" w14:textId="77777777" w:rsidR="00805C97" w:rsidRDefault="00805C97" w:rsidP="00805C97">
            <w:pPr>
              <w:jc w:val="both"/>
            </w:pPr>
            <w:r>
              <w:t xml:space="preserve">Администрацией ГП «Город Мирный» РС (Я) было внесено изменение в правила благоустройства и введена норма следующего содержания: </w:t>
            </w:r>
          </w:p>
          <w:p w14:paraId="3FAB2311" w14:textId="4CD51742" w:rsidR="00805C97" w:rsidRPr="008E1469" w:rsidRDefault="00805C97" w:rsidP="00805C97">
            <w:pPr>
              <w:jc w:val="both"/>
            </w:pPr>
            <w:r w:rsidRPr="00805C97">
              <w:rPr>
                <w:i/>
              </w:rPr>
              <w:t>Физическим и юридическим лицам запрещается кормление животных (домашних, безнадзорных и т.д.) в местах общего пользования многоквартирных домов, придомовых и дворовых территориях, детских площадках, скверах и площадях и других общественных территориях г. Мирного.</w:t>
            </w:r>
          </w:p>
        </w:tc>
      </w:tr>
      <w:tr w:rsidR="008E1469" w:rsidRPr="005C44FD" w14:paraId="63623303" w14:textId="77777777" w:rsidTr="001975FA">
        <w:trPr>
          <w:trHeight w:val="174"/>
        </w:trPr>
        <w:tc>
          <w:tcPr>
            <w:tcW w:w="202" w:type="pct"/>
          </w:tcPr>
          <w:p w14:paraId="6BF64BC5" w14:textId="7C2421F7" w:rsidR="008E1469" w:rsidRPr="008E1469" w:rsidRDefault="008E1469" w:rsidP="005B7D50">
            <w:pPr>
              <w:jc w:val="center"/>
            </w:pPr>
            <w:r>
              <w:t>1.3.</w:t>
            </w:r>
          </w:p>
        </w:tc>
        <w:tc>
          <w:tcPr>
            <w:tcW w:w="1733" w:type="pct"/>
          </w:tcPr>
          <w:p w14:paraId="62C5A659" w14:textId="65FAE647" w:rsidR="008E1469" w:rsidRPr="008E1469" w:rsidRDefault="008E1469" w:rsidP="005B7D50">
            <w:pPr>
              <w:rPr>
                <w:rStyle w:val="a4"/>
                <w:b w:val="0"/>
              </w:rPr>
            </w:pPr>
            <w:r w:rsidRPr="008E1469">
              <w:rPr>
                <w:rStyle w:val="a4"/>
                <w:b w:val="0"/>
              </w:rPr>
              <w:t>Контроль за исполнением направленных в соответствии со ст. 29.13. КоАП РФ представлений об устранении причин и условий, способствовавших совершению административного правонарушения</w:t>
            </w:r>
          </w:p>
        </w:tc>
        <w:tc>
          <w:tcPr>
            <w:tcW w:w="993" w:type="pct"/>
          </w:tcPr>
          <w:p w14:paraId="538B7FD2" w14:textId="4AEB3269" w:rsidR="008E1469" w:rsidRPr="008E1469" w:rsidRDefault="008E1469" w:rsidP="005B7D50">
            <w:r>
              <w:t>Постоянно</w:t>
            </w:r>
          </w:p>
        </w:tc>
        <w:tc>
          <w:tcPr>
            <w:tcW w:w="2072" w:type="pct"/>
          </w:tcPr>
          <w:p w14:paraId="710D5FC7" w14:textId="77777777" w:rsidR="00F6011B" w:rsidRDefault="00F6011B" w:rsidP="00F6011B">
            <w:pPr>
              <w:jc w:val="both"/>
            </w:pPr>
            <w:r>
              <w:t xml:space="preserve">В порядке статьи 29.13 Кодекса Российской Федерации об административных правонарушениях в адрес двух организаций были вынесены представления, направленные на устранение причин и условий, способствовавших совершению административных правонарушений. </w:t>
            </w:r>
          </w:p>
          <w:p w14:paraId="266F379A" w14:textId="4C1C2DA9" w:rsidR="00F6011B" w:rsidRDefault="00F6011B" w:rsidP="00F6011B">
            <w:pPr>
              <w:jc w:val="both"/>
            </w:pPr>
            <w:r>
              <w:lastRenderedPageBreak/>
              <w:t>Все представления были исполнены в установленные сроки.</w:t>
            </w:r>
          </w:p>
          <w:p w14:paraId="1AC9C16E" w14:textId="416ABEAF" w:rsidR="00F6011B" w:rsidRDefault="00F6011B" w:rsidP="00F6011B">
            <w:pPr>
              <w:jc w:val="both"/>
            </w:pPr>
            <w:r>
              <w:t>Представления касались следующих нарушений:</w:t>
            </w:r>
          </w:p>
          <w:p w14:paraId="490E6C22" w14:textId="317B5985" w:rsidR="00F6011B" w:rsidRDefault="00F6011B" w:rsidP="00F6011B">
            <w:pPr>
              <w:jc w:val="both"/>
            </w:pPr>
            <w:r>
              <w:t>1. Нарушение правил благоустройства и санитарной очистки территории.</w:t>
            </w:r>
          </w:p>
          <w:p w14:paraId="29B36CD0" w14:textId="2BC5C71E" w:rsidR="008E1469" w:rsidRPr="008E1469" w:rsidRDefault="00F6011B" w:rsidP="00F6011B">
            <w:pPr>
              <w:jc w:val="both"/>
            </w:pPr>
            <w:r>
              <w:t>2. Нарушение тишины и покоя граждан</w:t>
            </w:r>
          </w:p>
        </w:tc>
      </w:tr>
      <w:tr w:rsidR="008E1469" w:rsidRPr="005C44FD" w14:paraId="2E643801" w14:textId="77777777" w:rsidTr="001975FA">
        <w:trPr>
          <w:trHeight w:val="174"/>
        </w:trPr>
        <w:tc>
          <w:tcPr>
            <w:tcW w:w="202" w:type="pct"/>
          </w:tcPr>
          <w:p w14:paraId="0431463C" w14:textId="2D9770DA" w:rsidR="008E1469" w:rsidRDefault="008E1469" w:rsidP="008E1469">
            <w:pPr>
              <w:jc w:val="center"/>
            </w:pPr>
            <w:r>
              <w:lastRenderedPageBreak/>
              <w:t>1.4.</w:t>
            </w:r>
          </w:p>
        </w:tc>
        <w:tc>
          <w:tcPr>
            <w:tcW w:w="1733" w:type="pct"/>
          </w:tcPr>
          <w:p w14:paraId="71601382" w14:textId="3B898D8D" w:rsidR="008E1469" w:rsidRPr="008E1469" w:rsidRDefault="008E1469" w:rsidP="008E1469">
            <w:pPr>
              <w:rPr>
                <w:rStyle w:val="a4"/>
                <w:b w:val="0"/>
              </w:rPr>
            </w:pPr>
            <w:r w:rsidRPr="008E1469">
              <w:rPr>
                <w:rStyle w:val="a4"/>
                <w:b w:val="0"/>
              </w:rPr>
              <w:t>Подготовка методических рекомендаций по применению отдельных норм КоАП РС (Я), осуществление консультативно-методической работы с должностными лицами ОМСУ поселений, расположенных на территории МР «Мирнинский район» по вопросам, отнесенным к компетенции административной комиссии</w:t>
            </w:r>
          </w:p>
        </w:tc>
        <w:tc>
          <w:tcPr>
            <w:tcW w:w="993" w:type="pct"/>
          </w:tcPr>
          <w:p w14:paraId="0DD94669" w14:textId="707B6325" w:rsidR="008E1469" w:rsidRDefault="008E1469" w:rsidP="008E1469">
            <w:r w:rsidRPr="008E1469">
              <w:t>По мере необходимости</w:t>
            </w:r>
          </w:p>
        </w:tc>
        <w:tc>
          <w:tcPr>
            <w:tcW w:w="2072" w:type="pct"/>
          </w:tcPr>
          <w:p w14:paraId="636ED813" w14:textId="4BCACFED" w:rsidR="008E1469" w:rsidRPr="005C44FD" w:rsidRDefault="00F6011B" w:rsidP="00F6011B">
            <w:pPr>
              <w:jc w:val="both"/>
            </w:pPr>
            <w:r w:rsidRPr="00F6011B">
              <w:t xml:space="preserve">Подготовлены и направлены в адрес ОМВД РФ по МР методические рекомендации по сбору материалов проверки и формированию дел об административных правонарушениях, предусмотренных частью 1 статьи 3.5 Кодекса Республики Саха (Якутия) об административных правонарушениях, а также в адрес администрации </w:t>
            </w:r>
            <w:r>
              <w:t>ГП</w:t>
            </w:r>
            <w:r w:rsidRPr="00F6011B">
              <w:t xml:space="preserve"> «Город Мирный» и управляющих компаний (ТСЖ) памятки по применению статьи 6.25 КоАП РС(Я).</w:t>
            </w:r>
          </w:p>
        </w:tc>
      </w:tr>
      <w:tr w:rsidR="008E1469" w:rsidRPr="005C44FD" w14:paraId="70C78DA7" w14:textId="77777777" w:rsidTr="001975FA">
        <w:trPr>
          <w:trHeight w:val="174"/>
        </w:trPr>
        <w:tc>
          <w:tcPr>
            <w:tcW w:w="202" w:type="pct"/>
          </w:tcPr>
          <w:p w14:paraId="1215559C" w14:textId="4EA23F22" w:rsidR="008E1469" w:rsidRPr="00F86769" w:rsidRDefault="008E1469" w:rsidP="008E1469">
            <w:pPr>
              <w:jc w:val="center"/>
              <w:rPr>
                <w:highlight w:val="yellow"/>
              </w:rPr>
            </w:pPr>
            <w:r w:rsidRPr="001F1CC9">
              <w:t>1.5.</w:t>
            </w:r>
          </w:p>
        </w:tc>
        <w:tc>
          <w:tcPr>
            <w:tcW w:w="1733" w:type="pct"/>
          </w:tcPr>
          <w:p w14:paraId="5781F838" w14:textId="40622E24" w:rsidR="008E1469" w:rsidRPr="001F1CC9" w:rsidRDefault="008E1469" w:rsidP="008E1469">
            <w:pPr>
              <w:rPr>
                <w:rStyle w:val="a4"/>
                <w:b w:val="0"/>
              </w:rPr>
            </w:pPr>
            <w:r w:rsidRPr="001F1CC9">
              <w:rPr>
                <w:rStyle w:val="a4"/>
                <w:b w:val="0"/>
              </w:rPr>
              <w:t>Проведение выездных мероприятий профилактического характера, направленные на соблюдение и исполнение муниципальных нормативных правовых актов, норм КоАП РС (Я)</w:t>
            </w:r>
          </w:p>
        </w:tc>
        <w:tc>
          <w:tcPr>
            <w:tcW w:w="993" w:type="pct"/>
          </w:tcPr>
          <w:p w14:paraId="301C5F2D" w14:textId="07913DCB" w:rsidR="008E1469" w:rsidRPr="001F1CC9" w:rsidRDefault="008E1469" w:rsidP="008E1469">
            <w:r w:rsidRPr="001F1CC9">
              <w:t>Еженедельно</w:t>
            </w:r>
          </w:p>
        </w:tc>
        <w:tc>
          <w:tcPr>
            <w:tcW w:w="2072" w:type="pct"/>
          </w:tcPr>
          <w:p w14:paraId="6359F96E" w14:textId="77777777" w:rsidR="00F6011B" w:rsidRDefault="00F6011B" w:rsidP="00F6011B">
            <w:pPr>
              <w:jc w:val="both"/>
            </w:pPr>
            <w:r>
              <w:t xml:space="preserve">На территории ГП «Город Мирный» еженедельно проводились выездные мероприятия профилактического характера. </w:t>
            </w:r>
          </w:p>
          <w:p w14:paraId="65ADEB7D" w14:textId="7C6C09CC" w:rsidR="00F6011B" w:rsidRDefault="00F6011B" w:rsidP="00F6011B">
            <w:pPr>
              <w:jc w:val="both"/>
            </w:pPr>
            <w:r>
              <w:t>Также ежеквартально осуществлялись выезды в следующие населённые пункты:</w:t>
            </w:r>
          </w:p>
          <w:p w14:paraId="5C30076E" w14:textId="795F339F" w:rsidR="00F6011B" w:rsidRDefault="00F6011B" w:rsidP="00F6011B">
            <w:pPr>
              <w:jc w:val="both"/>
            </w:pPr>
            <w:r>
              <w:t>1. Посёлок Светлый — 2 выезда</w:t>
            </w:r>
          </w:p>
          <w:p w14:paraId="3999EBD1" w14:textId="5B9E7C50" w:rsidR="00F6011B" w:rsidRDefault="00F6011B" w:rsidP="00F6011B">
            <w:pPr>
              <w:jc w:val="both"/>
            </w:pPr>
            <w:r>
              <w:t>2. Посёлок Чернышевский — 2 выезда</w:t>
            </w:r>
          </w:p>
          <w:p w14:paraId="60F87722" w14:textId="4627F9AD" w:rsidR="00F6011B" w:rsidRDefault="00F6011B" w:rsidP="00F6011B">
            <w:pPr>
              <w:jc w:val="both"/>
            </w:pPr>
            <w:r>
              <w:t>3. Посёлок Алмазный — 2 выезда</w:t>
            </w:r>
          </w:p>
          <w:p w14:paraId="36FF34C2" w14:textId="38FC2EEC" w:rsidR="00F6011B" w:rsidRDefault="00F6011B" w:rsidP="00F6011B">
            <w:pPr>
              <w:jc w:val="both"/>
            </w:pPr>
            <w:r>
              <w:t xml:space="preserve">4. Село </w:t>
            </w:r>
            <w:proofErr w:type="spellStart"/>
            <w:r>
              <w:t>Тас-Юрях</w:t>
            </w:r>
            <w:proofErr w:type="spellEnd"/>
            <w:r>
              <w:t xml:space="preserve"> — 1 выезд</w:t>
            </w:r>
          </w:p>
          <w:p w14:paraId="7797D568" w14:textId="7ACA6CC4" w:rsidR="00F6011B" w:rsidRDefault="00F6011B" w:rsidP="00F6011B">
            <w:pPr>
              <w:jc w:val="both"/>
            </w:pPr>
            <w:r>
              <w:t>5. Село Арылах — 1 выезд</w:t>
            </w:r>
          </w:p>
          <w:p w14:paraId="4B7C0B3A" w14:textId="1CA97FC0" w:rsidR="00F86769" w:rsidRPr="001F1CC9" w:rsidRDefault="00F6011B" w:rsidP="00F6011B">
            <w:pPr>
              <w:jc w:val="both"/>
            </w:pPr>
            <w:r>
              <w:t>6. Село Сюльдюкар — 1 выезд</w:t>
            </w:r>
          </w:p>
        </w:tc>
      </w:tr>
      <w:tr w:rsidR="00F86769" w:rsidRPr="005C44FD" w14:paraId="6DF7FA7B" w14:textId="77777777" w:rsidTr="001975FA">
        <w:trPr>
          <w:trHeight w:val="174"/>
        </w:trPr>
        <w:tc>
          <w:tcPr>
            <w:tcW w:w="202" w:type="pct"/>
          </w:tcPr>
          <w:p w14:paraId="5B5B2A91" w14:textId="2503603B" w:rsidR="00F86769" w:rsidRPr="00F86769" w:rsidRDefault="00F86769" w:rsidP="008E1469">
            <w:pPr>
              <w:jc w:val="center"/>
              <w:rPr>
                <w:highlight w:val="yellow"/>
              </w:rPr>
            </w:pPr>
            <w:r w:rsidRPr="00F86769">
              <w:t>1.6.</w:t>
            </w:r>
          </w:p>
        </w:tc>
        <w:tc>
          <w:tcPr>
            <w:tcW w:w="1733" w:type="pct"/>
          </w:tcPr>
          <w:p w14:paraId="537CE799" w14:textId="0C49FF8A" w:rsidR="00F86769" w:rsidRPr="00F86769" w:rsidRDefault="00F86769" w:rsidP="008E1469">
            <w:pPr>
              <w:rPr>
                <w:rStyle w:val="a4"/>
                <w:b w:val="0"/>
                <w:highlight w:val="yellow"/>
              </w:rPr>
            </w:pPr>
            <w:r w:rsidRPr="00F86769">
              <w:rPr>
                <w:rStyle w:val="a4"/>
                <w:b w:val="0"/>
              </w:rPr>
              <w:t>Разъяснение населению статей Кодекса Республики Саха (Якутия) об административных правонарушениях через средства массовой информации</w:t>
            </w:r>
          </w:p>
        </w:tc>
        <w:tc>
          <w:tcPr>
            <w:tcW w:w="993" w:type="pct"/>
          </w:tcPr>
          <w:p w14:paraId="79CDBA23" w14:textId="214CC20A" w:rsidR="00F86769" w:rsidRPr="00F86769" w:rsidRDefault="00F86769" w:rsidP="008E1469">
            <w:pPr>
              <w:rPr>
                <w:highlight w:val="yellow"/>
              </w:rPr>
            </w:pPr>
            <w:r w:rsidRPr="005C44FD">
              <w:t>Постоянно</w:t>
            </w:r>
          </w:p>
        </w:tc>
        <w:tc>
          <w:tcPr>
            <w:tcW w:w="2072" w:type="pct"/>
          </w:tcPr>
          <w:p w14:paraId="7DE04863" w14:textId="77777777" w:rsidR="00F64E17" w:rsidRPr="00EE0641" w:rsidRDefault="00F64E17" w:rsidP="00F64E17">
            <w:pPr>
              <w:jc w:val="both"/>
            </w:pPr>
            <w:r w:rsidRPr="00EE0641">
              <w:t xml:space="preserve">Административная комиссия на постоянной основе размещает в средствах массовой информации материалы, направленные на профилактику и предупреждение правонарушений как со стороны физических лиц, так и со стороны </w:t>
            </w:r>
            <w:r>
              <w:t>юридических лиц</w:t>
            </w:r>
            <w:r w:rsidRPr="00EE0641">
              <w:t>.</w:t>
            </w:r>
          </w:p>
          <w:p w14:paraId="204601C4" w14:textId="77777777" w:rsidR="00F64E17" w:rsidRDefault="00F64E17" w:rsidP="00F64E17">
            <w:pPr>
              <w:jc w:val="both"/>
            </w:pPr>
            <w:r w:rsidRPr="00EE0641">
              <w:t>В 2025 году на официальном сайте муниципального района «Мирнинский район» опубликовано</w:t>
            </w:r>
            <w:r>
              <w:t xml:space="preserve"> 39 материалов:</w:t>
            </w:r>
          </w:p>
          <w:p w14:paraId="38BE8329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F00338">
              <w:t>Комиссия исследовала общественные пространства поселка</w:t>
            </w:r>
            <w:r>
              <w:t>»</w:t>
            </w:r>
          </w:p>
          <w:p w14:paraId="7FBA9641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lastRenderedPageBreak/>
              <w:t>«</w:t>
            </w:r>
            <w:r w:rsidRPr="00F00338">
              <w:t>Продажа сжиженного газа подросткам: предпринимателям на заметку</w:t>
            </w:r>
            <w:r>
              <w:t>»</w:t>
            </w:r>
          </w:p>
          <w:p w14:paraId="34233E11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F00338">
              <w:t>Проверка благоустройства: административная комиссия оценила успехи Арылаха и Алмазного</w:t>
            </w:r>
            <w:r>
              <w:t>»</w:t>
            </w:r>
          </w:p>
          <w:p w14:paraId="4710CECB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F00338">
              <w:t>Ответственность за несанкционированный выезд транспортного средства на лед в период введенных ограничений»</w:t>
            </w:r>
          </w:p>
          <w:p w14:paraId="6ADA198F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F00338">
              <w:t>За тишину и покой: соблюдение закона о ночном спокойствии в Республике Саха (Якутия)</w:t>
            </w:r>
            <w:r>
              <w:t>»</w:t>
            </w:r>
          </w:p>
          <w:p w14:paraId="4C137EA8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F00338">
              <w:t>За нарушение запрета курения на остановках последуют штрафы</w:t>
            </w:r>
            <w:r>
              <w:t>»</w:t>
            </w:r>
          </w:p>
          <w:p w14:paraId="22EEC8AD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F00338">
              <w:t>Профилактическое мероприятие по призыву к уплате административных штрафов</w:t>
            </w:r>
            <w:r>
              <w:t>»</w:t>
            </w:r>
          </w:p>
          <w:p w14:paraId="3D955FED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F00338">
              <w:t>Административная комиссия в Светлом обсуждала вопросы благоустройства</w:t>
            </w:r>
            <w:r>
              <w:t>»</w:t>
            </w:r>
          </w:p>
          <w:p w14:paraId="268DE117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F00338">
              <w:t>Долги могут привести к принудительному труду</w:t>
            </w:r>
            <w:r>
              <w:t>»</w:t>
            </w:r>
          </w:p>
          <w:p w14:paraId="2C00E89A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5A1E2B">
              <w:t>Идет мониторинг остановок общественного транспорта и парков</w:t>
            </w:r>
            <w:r>
              <w:t>»</w:t>
            </w:r>
          </w:p>
          <w:p w14:paraId="39E82D18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5A1E2B">
              <w:t>Нужно жить в благоприятных и комфортных условиях</w:t>
            </w:r>
            <w:r>
              <w:t>»</w:t>
            </w:r>
          </w:p>
          <w:p w14:paraId="1B16C0B2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5A1E2B">
              <w:t>Ответственность за несанкционированный выезд транспортного средства на лед в период введенных ограничений</w:t>
            </w:r>
            <w:r>
              <w:t>»</w:t>
            </w:r>
          </w:p>
          <w:p w14:paraId="52EB315F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За тишину и покой: соблюдение закона о ночном спокойствии в Республике Саха (Якутия)</w:t>
            </w:r>
            <w:r>
              <w:t>»</w:t>
            </w:r>
          </w:p>
          <w:p w14:paraId="23D1F902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Забота о благоустройстве: Административная комиссия напоминает о правилах благоустройства для организаций</w:t>
            </w:r>
            <w:r>
              <w:t>»</w:t>
            </w:r>
          </w:p>
          <w:p w14:paraId="494A7FFE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 xml:space="preserve">Административная комиссия побывала в селе </w:t>
            </w:r>
            <w:proofErr w:type="spellStart"/>
            <w:r w:rsidRPr="00DB0E21">
              <w:t>Тас-Юрях</w:t>
            </w:r>
            <w:proofErr w:type="spellEnd"/>
            <w:r>
              <w:t>»</w:t>
            </w:r>
          </w:p>
          <w:p w14:paraId="4A1D0AF0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На лед хода нет</w:t>
            </w:r>
            <w:r>
              <w:t>»</w:t>
            </w:r>
          </w:p>
          <w:p w14:paraId="573986F5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Профилактический выезд в посёлок Чернышевский: важность соблюдения правил по благоустройству</w:t>
            </w:r>
            <w:r>
              <w:t>»</w:t>
            </w:r>
          </w:p>
          <w:p w14:paraId="54FB42D0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lastRenderedPageBreak/>
              <w:t>«</w:t>
            </w:r>
            <w:r w:rsidRPr="00DB0E21">
              <w:t>Организация в Мирном оштрафована за нарушение правил благоустройства</w:t>
            </w:r>
            <w:r>
              <w:t>»</w:t>
            </w:r>
          </w:p>
          <w:p w14:paraId="463F0F49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Профилактические мероприятия по соблюдению закона о курении в Мирнинском районе</w:t>
            </w:r>
            <w:r>
              <w:t>»</w:t>
            </w:r>
          </w:p>
          <w:p w14:paraId="7C3A48AB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Внимание! Безопасность в период весеннего ледохода</w:t>
            </w:r>
            <w:r>
              <w:t>»</w:t>
            </w:r>
          </w:p>
          <w:p w14:paraId="6302D090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Мероприятия по санитарной очистке и благоустройству: важность соблюдения правил в Мирнинском районе</w:t>
            </w:r>
            <w:r>
              <w:t>»</w:t>
            </w:r>
          </w:p>
          <w:p w14:paraId="7E081BAB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Продолжение профилактических мероприятий по соблюдению закона о курении в городе Мирном</w:t>
            </w:r>
            <w:r>
              <w:t>»</w:t>
            </w:r>
          </w:p>
          <w:p w14:paraId="181A7CE3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Магазин в Мирном оштрафован за нарушение благоустройства: знак ответственности для бизнеса</w:t>
            </w:r>
            <w:r>
              <w:t>»</w:t>
            </w:r>
          </w:p>
          <w:p w14:paraId="4B35DD6A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Административная ответственность за нарушение правил благоустройства фасадов</w:t>
            </w:r>
            <w:r>
              <w:t>»</w:t>
            </w:r>
          </w:p>
          <w:p w14:paraId="6C7C1A40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Профилактический выезд административной комиссии: соблюдайте правила благоустройства!</w:t>
            </w:r>
            <w:r>
              <w:t>»</w:t>
            </w:r>
          </w:p>
          <w:p w14:paraId="7007F4EB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 xml:space="preserve">В </w:t>
            </w:r>
            <w:proofErr w:type="spellStart"/>
            <w:r w:rsidRPr="00DB0E21">
              <w:t>Сюльдюкаре</w:t>
            </w:r>
            <w:proofErr w:type="spellEnd"/>
            <w:r w:rsidRPr="00DB0E21">
              <w:t xml:space="preserve"> прошло выездное мероприятие административной комиссии</w:t>
            </w:r>
            <w:r>
              <w:t>»</w:t>
            </w:r>
          </w:p>
          <w:p w14:paraId="7C4BDC52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В Мирном проведена проверка соблюдения правил благоустройства</w:t>
            </w:r>
            <w:r>
              <w:t>»</w:t>
            </w:r>
          </w:p>
          <w:p w14:paraId="055026DC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Обеспечение безопасности граждан на водных объектах в Мирнинском районе</w:t>
            </w:r>
            <w:r>
              <w:t>»</w:t>
            </w:r>
          </w:p>
          <w:p w14:paraId="6EEF7D24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В Мирном проведена повторная проверка соблюдения правил благоустройства</w:t>
            </w:r>
            <w:r>
              <w:t>»</w:t>
            </w:r>
          </w:p>
          <w:p w14:paraId="74A0C942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Профилактический выезд на водные объекты: безопасность детей – приоритет</w:t>
            </w:r>
            <w:r>
              <w:t>»</w:t>
            </w:r>
          </w:p>
          <w:p w14:paraId="5755DA7E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Безопасность на воде: профилактические меры показывают свою эффективность</w:t>
            </w:r>
            <w:r>
              <w:t>»</w:t>
            </w:r>
          </w:p>
          <w:p w14:paraId="13ABF4CF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Административная комиссия напоминает о важности своевременной уплаты административных штрафов</w:t>
            </w:r>
            <w:r>
              <w:t>»</w:t>
            </w:r>
          </w:p>
          <w:p w14:paraId="46DB654B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DB0E21">
              <w:t>Административная комиссия разъясняет: О нарушении тишины и покоя граждан</w:t>
            </w:r>
            <w:r>
              <w:t>»</w:t>
            </w:r>
          </w:p>
          <w:p w14:paraId="69C9BBA5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162D0F">
              <w:t>Мониторинг несанкционированных свалок</w:t>
            </w:r>
            <w:r>
              <w:t>»</w:t>
            </w:r>
          </w:p>
          <w:p w14:paraId="7B309B21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lastRenderedPageBreak/>
              <w:t>«</w:t>
            </w:r>
            <w:r w:rsidRPr="00162D0F">
              <w:t>Как правильно размещать объявления в Мирнинском районе и не получить штраф</w:t>
            </w:r>
            <w:r>
              <w:t>»</w:t>
            </w:r>
          </w:p>
          <w:p w14:paraId="12BC3A4D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162D0F">
              <w:t>Административная комиссия проверит качество уборки в Мирном</w:t>
            </w:r>
            <w:r>
              <w:t>»</w:t>
            </w:r>
          </w:p>
          <w:p w14:paraId="5A155272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162D0F">
              <w:t>Запрет на продажу несовершеннолетним сжиженного газа: что нужно знать покупателям и продавцам</w:t>
            </w:r>
            <w:r>
              <w:t>»</w:t>
            </w:r>
          </w:p>
          <w:p w14:paraId="7F08BB46" w14:textId="77777777" w:rsidR="00F64E17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162D0F">
              <w:t>Профилактическая работа по благоустройству: порядок действий для жителей Чернышевского</w:t>
            </w:r>
            <w:r>
              <w:t>»</w:t>
            </w:r>
          </w:p>
          <w:p w14:paraId="0D0560CC" w14:textId="77777777" w:rsidR="00F64E17" w:rsidRPr="00F00338" w:rsidRDefault="00F64E17" w:rsidP="00F64E17">
            <w:pPr>
              <w:numPr>
                <w:ilvl w:val="0"/>
                <w:numId w:val="8"/>
              </w:numPr>
              <w:ind w:left="0" w:firstLine="199"/>
              <w:jc w:val="both"/>
            </w:pPr>
            <w:r>
              <w:t>«</w:t>
            </w:r>
            <w:r w:rsidRPr="00162D0F">
              <w:t xml:space="preserve">Административная комиссия </w:t>
            </w:r>
            <w:proofErr w:type="spellStart"/>
            <w:r w:rsidRPr="00162D0F">
              <w:t>Мирнинского</w:t>
            </w:r>
            <w:proofErr w:type="spellEnd"/>
            <w:r w:rsidRPr="00162D0F">
              <w:t xml:space="preserve"> района завершила проверку благоустройства территорий</w:t>
            </w:r>
            <w:r>
              <w:t>»</w:t>
            </w:r>
          </w:p>
          <w:p w14:paraId="225F2909" w14:textId="77777777" w:rsidR="00F64E17" w:rsidRDefault="00F64E17" w:rsidP="00F64E17">
            <w:pPr>
              <w:jc w:val="both"/>
            </w:pPr>
            <w:r>
              <w:t>В Г</w:t>
            </w:r>
            <w:r w:rsidRPr="00EE0641">
              <w:t>азете «Право знать» 4 статьи</w:t>
            </w:r>
            <w:r>
              <w:t>:</w:t>
            </w:r>
          </w:p>
          <w:p w14:paraId="37B5F737" w14:textId="77777777" w:rsidR="00F64E17" w:rsidRDefault="00F64E17" w:rsidP="00F64E17">
            <w:pPr>
              <w:numPr>
                <w:ilvl w:val="0"/>
                <w:numId w:val="9"/>
              </w:numPr>
              <w:ind w:left="57" w:firstLine="142"/>
            </w:pPr>
            <w:r w:rsidRPr="00824924">
              <w:t>«Как правильно размещать объявления в Мирнинском районе и не получить штраф»</w:t>
            </w:r>
          </w:p>
          <w:p w14:paraId="5AD9D49E" w14:textId="77777777" w:rsidR="00F64E17" w:rsidRDefault="00F64E17" w:rsidP="00F64E17">
            <w:pPr>
              <w:numPr>
                <w:ilvl w:val="0"/>
                <w:numId w:val="9"/>
              </w:numPr>
              <w:ind w:left="57" w:firstLine="142"/>
            </w:pPr>
            <w:r w:rsidRPr="00824924">
              <w:t>«Запрет на продажу несовершеннолетним сжиженного газа: что нужно знать покупателям и продавцам»</w:t>
            </w:r>
          </w:p>
          <w:p w14:paraId="71BE90DB" w14:textId="77777777" w:rsidR="00F64E17" w:rsidRDefault="00F64E17" w:rsidP="00F64E17">
            <w:pPr>
              <w:numPr>
                <w:ilvl w:val="0"/>
                <w:numId w:val="9"/>
              </w:numPr>
              <w:ind w:left="57" w:firstLine="142"/>
            </w:pPr>
            <w:r w:rsidRPr="00824924">
              <w:t>«За тишину и покой: соблюдение закона о ночном спокойствии в Республике Саха (Якутия)»</w:t>
            </w:r>
          </w:p>
          <w:p w14:paraId="646ABD95" w14:textId="36C80B22" w:rsidR="00F86769" w:rsidRPr="00F86769" w:rsidRDefault="00F64E17" w:rsidP="00F64E17">
            <w:pPr>
              <w:rPr>
                <w:highlight w:val="yellow"/>
              </w:rPr>
            </w:pPr>
            <w:r w:rsidRPr="00824924">
              <w:t>«За нарушение запрета курения на остановках последуют штрафы»</w:t>
            </w:r>
          </w:p>
        </w:tc>
      </w:tr>
      <w:tr w:rsidR="001F1CC9" w:rsidRPr="005C44FD" w14:paraId="29580D6C" w14:textId="77777777" w:rsidTr="001975FA">
        <w:trPr>
          <w:trHeight w:val="174"/>
        </w:trPr>
        <w:tc>
          <w:tcPr>
            <w:tcW w:w="202" w:type="pct"/>
          </w:tcPr>
          <w:p w14:paraId="1997CF97" w14:textId="40CC65BF" w:rsidR="001F1CC9" w:rsidRPr="00F86769" w:rsidRDefault="001F1CC9" w:rsidP="008E1469">
            <w:pPr>
              <w:jc w:val="center"/>
            </w:pPr>
            <w:r>
              <w:lastRenderedPageBreak/>
              <w:t>1.7.</w:t>
            </w:r>
          </w:p>
        </w:tc>
        <w:tc>
          <w:tcPr>
            <w:tcW w:w="1733" w:type="pct"/>
          </w:tcPr>
          <w:p w14:paraId="70038F32" w14:textId="1E9CF3EF" w:rsidR="001F1CC9" w:rsidRPr="00F86769" w:rsidRDefault="001F1CC9" w:rsidP="008E1469">
            <w:pPr>
              <w:rPr>
                <w:rStyle w:val="a4"/>
                <w:b w:val="0"/>
              </w:rPr>
            </w:pPr>
            <w:r w:rsidRPr="001F1CC9">
              <w:rPr>
                <w:rStyle w:val="a4"/>
                <w:b w:val="0"/>
              </w:rPr>
              <w:t>Освещение деятельности Административной комиссии (отчеты, планы) на официальном сайте Администрации МР «Мирнинский район» РС (Я)</w:t>
            </w:r>
          </w:p>
        </w:tc>
        <w:tc>
          <w:tcPr>
            <w:tcW w:w="993" w:type="pct"/>
          </w:tcPr>
          <w:p w14:paraId="53996BF8" w14:textId="4B7DA73B" w:rsidR="001F1CC9" w:rsidRPr="005C44FD" w:rsidRDefault="001F1CC9" w:rsidP="008E1469">
            <w:r w:rsidRPr="005C44FD">
              <w:t>Постоянно</w:t>
            </w:r>
          </w:p>
        </w:tc>
        <w:tc>
          <w:tcPr>
            <w:tcW w:w="2072" w:type="pct"/>
          </w:tcPr>
          <w:p w14:paraId="3FCFFE35" w14:textId="4BE868AC" w:rsidR="001F1CC9" w:rsidRDefault="001F1CC9" w:rsidP="00E7052A">
            <w:pPr>
              <w:jc w:val="both"/>
            </w:pPr>
            <w:r>
              <w:t>На официальном сайте администрации МР «Мирнинский район» РС (Я) размещаются отчеты о проведенной работе и деятельности административной комиссии.</w:t>
            </w:r>
          </w:p>
        </w:tc>
      </w:tr>
      <w:tr w:rsidR="001F1CC9" w:rsidRPr="005C44FD" w14:paraId="4E34582E" w14:textId="77777777" w:rsidTr="001975FA">
        <w:trPr>
          <w:trHeight w:val="174"/>
        </w:trPr>
        <w:tc>
          <w:tcPr>
            <w:tcW w:w="202" w:type="pct"/>
          </w:tcPr>
          <w:p w14:paraId="2451DBD9" w14:textId="3342376A" w:rsidR="001F1CC9" w:rsidRDefault="001F1CC9" w:rsidP="008E1469">
            <w:pPr>
              <w:jc w:val="center"/>
            </w:pPr>
            <w:r>
              <w:t>1.8.</w:t>
            </w:r>
          </w:p>
        </w:tc>
        <w:tc>
          <w:tcPr>
            <w:tcW w:w="1733" w:type="pct"/>
          </w:tcPr>
          <w:p w14:paraId="736BD325" w14:textId="3029523F" w:rsidR="001F1CC9" w:rsidRPr="001F1CC9" w:rsidRDefault="001F1CC9" w:rsidP="008E1469">
            <w:pPr>
              <w:rPr>
                <w:rStyle w:val="a4"/>
                <w:b w:val="0"/>
              </w:rPr>
            </w:pPr>
            <w:r w:rsidRPr="001F1CC9">
              <w:rPr>
                <w:rStyle w:val="a4"/>
                <w:b w:val="0"/>
              </w:rPr>
              <w:t>Пра</w:t>
            </w:r>
            <w:r>
              <w:rPr>
                <w:rStyle w:val="a4"/>
                <w:b w:val="0"/>
              </w:rPr>
              <w:t xml:space="preserve">вовое консультирование граждан, </w:t>
            </w:r>
            <w:r w:rsidRPr="001F1CC9">
              <w:rPr>
                <w:rStyle w:val="a4"/>
                <w:b w:val="0"/>
              </w:rPr>
              <w:t>обратившихся непосредственно в административную комиссию</w:t>
            </w:r>
          </w:p>
        </w:tc>
        <w:tc>
          <w:tcPr>
            <w:tcW w:w="993" w:type="pct"/>
          </w:tcPr>
          <w:p w14:paraId="0A901EF1" w14:textId="4153380D" w:rsidR="001F1CC9" w:rsidRPr="005C44FD" w:rsidRDefault="002C0E94" w:rsidP="008E1469">
            <w:r>
              <w:t>По факту</w:t>
            </w:r>
          </w:p>
        </w:tc>
        <w:tc>
          <w:tcPr>
            <w:tcW w:w="2072" w:type="pct"/>
          </w:tcPr>
          <w:p w14:paraId="55FFB7A0" w14:textId="1780BA88" w:rsidR="001F1CC9" w:rsidRDefault="00E7052A" w:rsidP="00E7052A">
            <w:pPr>
              <w:jc w:val="both"/>
            </w:pPr>
            <w:r>
              <w:t>В</w:t>
            </w:r>
            <w:r w:rsidRPr="00E7052A">
              <w:t xml:space="preserve"> 2025 год</w:t>
            </w:r>
            <w:r>
              <w:t>у</w:t>
            </w:r>
            <w:r w:rsidRPr="00E7052A">
              <w:t xml:space="preserve"> за консультацией по вопросам, связанным с административными правонарушениями, обратились 2 гражданина по статье 3.5 КоАП РС(Я) (нарушение тишины и покоя граждан) и 6 граждан по статье 6.25 КоАП РС(Я) (нарушение требований правил благоустройства территорий).</w:t>
            </w:r>
          </w:p>
        </w:tc>
      </w:tr>
      <w:tr w:rsidR="002C0E94" w:rsidRPr="005C44FD" w14:paraId="33902C99" w14:textId="77777777" w:rsidTr="001975FA">
        <w:trPr>
          <w:trHeight w:val="174"/>
        </w:trPr>
        <w:tc>
          <w:tcPr>
            <w:tcW w:w="5000" w:type="pct"/>
            <w:gridSpan w:val="4"/>
          </w:tcPr>
          <w:p w14:paraId="4C6AAD89" w14:textId="02017A84" w:rsidR="002C0E94" w:rsidRPr="002C0E94" w:rsidRDefault="002C0E94" w:rsidP="002C0E94">
            <w:pPr>
              <w:jc w:val="center"/>
              <w:rPr>
                <w:b/>
              </w:rPr>
            </w:pPr>
            <w:r w:rsidRPr="002C0E94">
              <w:rPr>
                <w:b/>
              </w:rPr>
              <w:t>2. Своевременное, всестороннее, полное и объективное рассмотрение дел об административных правонарушениях и разрешение их в соответствии с действующим законодательством</w:t>
            </w:r>
          </w:p>
        </w:tc>
      </w:tr>
      <w:tr w:rsidR="002C0E94" w:rsidRPr="005C44FD" w14:paraId="787C5911" w14:textId="77777777" w:rsidTr="001975FA">
        <w:trPr>
          <w:trHeight w:val="144"/>
        </w:trPr>
        <w:tc>
          <w:tcPr>
            <w:tcW w:w="202" w:type="pct"/>
          </w:tcPr>
          <w:p w14:paraId="7F26F1DC" w14:textId="494DD2DC" w:rsidR="002C0E94" w:rsidRPr="005C44FD" w:rsidRDefault="002C0E94" w:rsidP="008E1469">
            <w:pPr>
              <w:jc w:val="center"/>
            </w:pPr>
            <w:r>
              <w:lastRenderedPageBreak/>
              <w:t>2.1.</w:t>
            </w:r>
          </w:p>
        </w:tc>
        <w:tc>
          <w:tcPr>
            <w:tcW w:w="1733" w:type="pct"/>
          </w:tcPr>
          <w:p w14:paraId="14198EB8" w14:textId="60CB750E" w:rsidR="002C0E94" w:rsidRPr="005C44FD" w:rsidRDefault="002C0E94" w:rsidP="008E1469">
            <w:r w:rsidRPr="002C0E94">
              <w:t>Ведение номенклатуры дел, своевременное внесение сведений в АИС «Административная комиссия»</w:t>
            </w:r>
          </w:p>
        </w:tc>
        <w:tc>
          <w:tcPr>
            <w:tcW w:w="993" w:type="pct"/>
          </w:tcPr>
          <w:p w14:paraId="3384DDD2" w14:textId="30127F21" w:rsidR="002C0E94" w:rsidRPr="005C44FD" w:rsidRDefault="002C0E94" w:rsidP="008E1469">
            <w:r w:rsidRPr="002C0E94">
              <w:t>Постоянно</w:t>
            </w:r>
          </w:p>
        </w:tc>
        <w:tc>
          <w:tcPr>
            <w:tcW w:w="2072" w:type="pct"/>
          </w:tcPr>
          <w:p w14:paraId="0B3E84E1" w14:textId="75E0213F" w:rsidR="002C0E94" w:rsidRPr="005C44FD" w:rsidRDefault="00E7052A" w:rsidP="00E7052A">
            <w:pPr>
              <w:jc w:val="both"/>
            </w:pPr>
            <w:r w:rsidRPr="00E7052A">
              <w:t>Документооборот административной комиссии осуществляется своевременно, все поступающие административные материалы вносятся в автоматизированную информационную систему «Административная комиссия».</w:t>
            </w:r>
          </w:p>
        </w:tc>
      </w:tr>
      <w:tr w:rsidR="002C0E94" w:rsidRPr="005C44FD" w14:paraId="39109C9B" w14:textId="77777777" w:rsidTr="001975FA">
        <w:trPr>
          <w:trHeight w:val="144"/>
        </w:trPr>
        <w:tc>
          <w:tcPr>
            <w:tcW w:w="202" w:type="pct"/>
          </w:tcPr>
          <w:p w14:paraId="095095CC" w14:textId="78E758D7" w:rsidR="002C0E94" w:rsidRDefault="007255A2" w:rsidP="008E1469">
            <w:pPr>
              <w:jc w:val="center"/>
            </w:pPr>
            <w:r>
              <w:t>2.2.</w:t>
            </w:r>
          </w:p>
        </w:tc>
        <w:tc>
          <w:tcPr>
            <w:tcW w:w="1733" w:type="pct"/>
          </w:tcPr>
          <w:p w14:paraId="738F66A8" w14:textId="784D66FB" w:rsidR="002C0E94" w:rsidRPr="002C0E94" w:rsidRDefault="007255A2" w:rsidP="008E1469">
            <w:r w:rsidRPr="007255A2">
              <w:t>Прием граждан с личными обращениями, заявлениями, жалобами, принятие по ним необходимых мер в соответствии с действующим законодательством</w:t>
            </w:r>
          </w:p>
        </w:tc>
        <w:tc>
          <w:tcPr>
            <w:tcW w:w="993" w:type="pct"/>
          </w:tcPr>
          <w:p w14:paraId="5F623A08" w14:textId="6FD17842" w:rsidR="002C0E94" w:rsidRPr="002C0E94" w:rsidRDefault="007255A2" w:rsidP="008E1469">
            <w:r w:rsidRPr="007255A2">
              <w:t>По мере обращения</w:t>
            </w:r>
          </w:p>
        </w:tc>
        <w:tc>
          <w:tcPr>
            <w:tcW w:w="2072" w:type="pct"/>
          </w:tcPr>
          <w:p w14:paraId="0EF8037D" w14:textId="2ADE47BB" w:rsidR="00E7052A" w:rsidRDefault="00E7052A" w:rsidP="00E7052A">
            <w:pPr>
              <w:jc w:val="both"/>
            </w:pPr>
            <w:r>
              <w:t>В 2025 году поступило 5 обращений граждан по фактам нарушения тишины и покоя граждан в ночное время.</w:t>
            </w:r>
          </w:p>
          <w:p w14:paraId="5659409D" w14:textId="5BAA8F07" w:rsidR="002C0E94" w:rsidRPr="005C44FD" w:rsidRDefault="00E7052A" w:rsidP="00E7052A">
            <w:pPr>
              <w:jc w:val="both"/>
            </w:pPr>
            <w:r>
              <w:t>По всем поступившим обращениям были приняты соответствующие меры в отношении нарушителей, включая составление административных протоколов.</w:t>
            </w:r>
          </w:p>
        </w:tc>
      </w:tr>
      <w:tr w:rsidR="007255A2" w:rsidRPr="005C44FD" w14:paraId="67B41F69" w14:textId="77777777" w:rsidTr="001975FA">
        <w:trPr>
          <w:trHeight w:val="144"/>
        </w:trPr>
        <w:tc>
          <w:tcPr>
            <w:tcW w:w="202" w:type="pct"/>
          </w:tcPr>
          <w:p w14:paraId="24A2134A" w14:textId="0AC6D643" w:rsidR="007255A2" w:rsidRDefault="007255A2" w:rsidP="007255A2">
            <w:pPr>
              <w:jc w:val="center"/>
            </w:pPr>
            <w:r w:rsidRPr="007E0396">
              <w:t>2.3.</w:t>
            </w:r>
          </w:p>
        </w:tc>
        <w:tc>
          <w:tcPr>
            <w:tcW w:w="1733" w:type="pct"/>
          </w:tcPr>
          <w:p w14:paraId="78CAC1FD" w14:textId="0916870F" w:rsidR="007255A2" w:rsidRPr="002C0E94" w:rsidRDefault="007255A2" w:rsidP="007255A2">
            <w:r w:rsidRPr="007E0396">
              <w:t xml:space="preserve">Взаимодействия с МКУ «ЕДДС», </w:t>
            </w:r>
            <w:proofErr w:type="spellStart"/>
            <w:r w:rsidRPr="007E0396">
              <w:t>МОБу</w:t>
            </w:r>
            <w:proofErr w:type="spellEnd"/>
            <w:r w:rsidRPr="007E0396">
              <w:t xml:space="preserve"> и УИРиП в целях повышения оперативности и эффективности реагирования административной комиссией на полученную информацию о правонарушениях</w:t>
            </w:r>
          </w:p>
        </w:tc>
        <w:tc>
          <w:tcPr>
            <w:tcW w:w="993" w:type="pct"/>
          </w:tcPr>
          <w:p w14:paraId="15810B63" w14:textId="4047FF33" w:rsidR="007255A2" w:rsidRPr="002C0E94" w:rsidRDefault="007255A2" w:rsidP="007255A2">
            <w:r w:rsidRPr="007E0396">
              <w:t>Постоянно</w:t>
            </w:r>
          </w:p>
        </w:tc>
        <w:tc>
          <w:tcPr>
            <w:tcW w:w="2072" w:type="pct"/>
          </w:tcPr>
          <w:p w14:paraId="1BFCD2EB" w14:textId="77777777" w:rsidR="007255A2" w:rsidRPr="00805C97" w:rsidRDefault="00E7052A" w:rsidP="00214086">
            <w:pPr>
              <w:jc w:val="both"/>
            </w:pPr>
            <w:r w:rsidRPr="00E7052A">
              <w:t>В течение 2025 года административная комиссия осуществляла взаимодействие с МКУ «Единая дежурно-диспетчерская служба» (ЕДДС) в части обмена информацией о зарегистрированных административных правонарушениях, относящихся к компетенции комиссии.</w:t>
            </w:r>
          </w:p>
          <w:p w14:paraId="3F1A170E" w14:textId="77777777" w:rsidR="00E7052A" w:rsidRDefault="00E7052A" w:rsidP="00214086">
            <w:pPr>
              <w:jc w:val="both"/>
            </w:pPr>
            <w:r w:rsidRPr="00E7052A">
              <w:t xml:space="preserve">Административная комиссия принимала участие в совместных мероприятиях с мобилизационным отделом, включая участие в заседаниях </w:t>
            </w:r>
            <w:r>
              <w:t>КЧС.</w:t>
            </w:r>
          </w:p>
          <w:p w14:paraId="129E8DD7" w14:textId="29FD6962" w:rsidR="00E7052A" w:rsidRPr="005C44FD" w:rsidRDefault="00E7052A" w:rsidP="00214086">
            <w:pPr>
              <w:jc w:val="both"/>
            </w:pPr>
            <w:r w:rsidRPr="00E7052A">
              <w:t xml:space="preserve">В рамках взаимодействия с </w:t>
            </w:r>
            <w:r>
              <w:t>УИРиП</w:t>
            </w:r>
            <w:r w:rsidRPr="00E7052A">
              <w:t xml:space="preserve"> административная комиссия совместно участвовала в рейдовых мероприятиях, направленных на проверку соблюдения правил благоустройства индивидуальными предпринимателями и юридическими лицами.</w:t>
            </w:r>
          </w:p>
        </w:tc>
      </w:tr>
      <w:tr w:rsidR="00B553BB" w:rsidRPr="005C44FD" w14:paraId="39AD82BF" w14:textId="77777777" w:rsidTr="001975FA">
        <w:trPr>
          <w:trHeight w:val="144"/>
        </w:trPr>
        <w:tc>
          <w:tcPr>
            <w:tcW w:w="202" w:type="pct"/>
          </w:tcPr>
          <w:p w14:paraId="609B26AD" w14:textId="0E514725" w:rsidR="00B553BB" w:rsidRPr="001562B2" w:rsidRDefault="00B553BB" w:rsidP="00B553BB">
            <w:pPr>
              <w:jc w:val="center"/>
            </w:pPr>
            <w:r w:rsidRPr="001562B2">
              <w:t>2.4.</w:t>
            </w:r>
          </w:p>
        </w:tc>
        <w:tc>
          <w:tcPr>
            <w:tcW w:w="1733" w:type="pct"/>
          </w:tcPr>
          <w:p w14:paraId="3B27A060" w14:textId="5F23033F" w:rsidR="00B553BB" w:rsidRPr="001562B2" w:rsidRDefault="00B553BB" w:rsidP="00B553BB">
            <w:r w:rsidRPr="001562B2">
              <w:t>Организация работы по выявлению административных правонарушений членами административной комиссии, составлению протоколов об административных правонарушениях, предусмотренных КоАП РС (Я), отнесенных к компетенции административной комиссии</w:t>
            </w:r>
          </w:p>
        </w:tc>
        <w:tc>
          <w:tcPr>
            <w:tcW w:w="993" w:type="pct"/>
          </w:tcPr>
          <w:p w14:paraId="7A40616E" w14:textId="5D40798D" w:rsidR="00B553BB" w:rsidRPr="001562B2" w:rsidRDefault="00B553BB" w:rsidP="00B553BB">
            <w:r w:rsidRPr="001562B2">
              <w:t>Постоянно</w:t>
            </w:r>
          </w:p>
        </w:tc>
        <w:tc>
          <w:tcPr>
            <w:tcW w:w="2072" w:type="pct"/>
          </w:tcPr>
          <w:p w14:paraId="3082C8D5" w14:textId="77777777" w:rsidR="001562B2" w:rsidRDefault="001562B2" w:rsidP="001562B2">
            <w:pPr>
              <w:jc w:val="both"/>
            </w:pPr>
            <w:r w:rsidRPr="001562B2">
              <w:t>Штатными специалистами административной комиссии на постоянной основе осуществляется работа по выявлению административных правонарушений, предусмотренных Кодексом Республики Саха (Якутия) об административ</w:t>
            </w:r>
            <w:r>
              <w:t>ных правонарушениях</w:t>
            </w:r>
            <w:r w:rsidRPr="001562B2">
              <w:t xml:space="preserve">, отнесенных к компетенции комиссии. </w:t>
            </w:r>
          </w:p>
          <w:p w14:paraId="12E6C202" w14:textId="4FF97823" w:rsidR="001975FA" w:rsidRPr="00214086" w:rsidRDefault="001562B2" w:rsidP="001562B2">
            <w:pPr>
              <w:jc w:val="both"/>
              <w:rPr>
                <w:highlight w:val="yellow"/>
              </w:rPr>
            </w:pPr>
            <w:r w:rsidRPr="001562B2">
              <w:t>В 2025 году составлено и рассмотрено 34 протокола об административных правонарушениях.</w:t>
            </w:r>
          </w:p>
        </w:tc>
      </w:tr>
      <w:tr w:rsidR="00B553BB" w:rsidRPr="005C44FD" w14:paraId="58937E17" w14:textId="77777777" w:rsidTr="001975FA">
        <w:trPr>
          <w:trHeight w:val="144"/>
        </w:trPr>
        <w:tc>
          <w:tcPr>
            <w:tcW w:w="202" w:type="pct"/>
          </w:tcPr>
          <w:p w14:paraId="03778641" w14:textId="4F7AA121" w:rsidR="00B553BB" w:rsidRPr="00AA14B4" w:rsidRDefault="00B553BB" w:rsidP="00B553BB">
            <w:pPr>
              <w:jc w:val="center"/>
            </w:pPr>
            <w:r w:rsidRPr="00AA14B4">
              <w:t>2.5.</w:t>
            </w:r>
          </w:p>
        </w:tc>
        <w:tc>
          <w:tcPr>
            <w:tcW w:w="1733" w:type="pct"/>
          </w:tcPr>
          <w:p w14:paraId="1B66307A" w14:textId="2E845B69" w:rsidR="00B553BB" w:rsidRPr="00AA14B4" w:rsidRDefault="00B553BB" w:rsidP="00B553BB">
            <w:r w:rsidRPr="00AA14B4">
              <w:t>Рассмотрение дел об административных правонарушениях, предусмотренных КоАП РС (Я), отнесенных к компетенции административной комиссии</w:t>
            </w:r>
          </w:p>
        </w:tc>
        <w:tc>
          <w:tcPr>
            <w:tcW w:w="993" w:type="pct"/>
          </w:tcPr>
          <w:p w14:paraId="3A5E6906" w14:textId="26B39E9E" w:rsidR="00B553BB" w:rsidRPr="00AA14B4" w:rsidRDefault="00B553BB" w:rsidP="00B553BB">
            <w:r w:rsidRPr="00AA14B4">
              <w:t>Еженедельно</w:t>
            </w:r>
          </w:p>
        </w:tc>
        <w:tc>
          <w:tcPr>
            <w:tcW w:w="2072" w:type="pct"/>
          </w:tcPr>
          <w:p w14:paraId="0FCB7BC1" w14:textId="22EC1250" w:rsidR="001562B2" w:rsidRDefault="001562B2" w:rsidP="001562B2">
            <w:pPr>
              <w:jc w:val="both"/>
            </w:pPr>
            <w:r>
              <w:t>В 2025 году на заседаниях административной комиссии было рассмотрено 120 материалов об административных правонарушениях.</w:t>
            </w:r>
          </w:p>
          <w:p w14:paraId="0E85707A" w14:textId="17F9DC82" w:rsidR="001562B2" w:rsidRDefault="001562B2" w:rsidP="001562B2">
            <w:pPr>
              <w:jc w:val="both"/>
            </w:pPr>
            <w:r>
              <w:lastRenderedPageBreak/>
              <w:t>По статьям Кодекса Республики Саха (Якутия) об административных правонарушениях были вынесены следующие решения:</w:t>
            </w:r>
          </w:p>
          <w:p w14:paraId="3038AC19" w14:textId="25B04386" w:rsidR="001562B2" w:rsidRDefault="001562B2" w:rsidP="001562B2">
            <w:pPr>
              <w:jc w:val="both"/>
            </w:pPr>
            <w:r>
              <w:t>По статье 3.5 части 1 КоАП РС (Я) – 103 дела, наложено штрафов на общую сумму 55 000 рублей.</w:t>
            </w:r>
          </w:p>
          <w:p w14:paraId="092F0245" w14:textId="5C74E965" w:rsidR="001562B2" w:rsidRDefault="001562B2" w:rsidP="001562B2">
            <w:pPr>
              <w:jc w:val="both"/>
            </w:pPr>
            <w:r>
              <w:t>По статье 6.19 КоАП РС (Я) – 3 дела, наложено штрафов на общую сумму 14 000 рублей.</w:t>
            </w:r>
          </w:p>
          <w:p w14:paraId="6B76B39B" w14:textId="147991C8" w:rsidR="001562B2" w:rsidRDefault="001562B2" w:rsidP="001562B2">
            <w:pPr>
              <w:jc w:val="both"/>
            </w:pPr>
            <w:r>
              <w:t>По статье 6.25 части 1 КоАП РС (Я) – 10 дел, наложено штрафов на общую сумму 50 000 рублей.</w:t>
            </w:r>
          </w:p>
          <w:p w14:paraId="43D53765" w14:textId="5529EB32" w:rsidR="001562B2" w:rsidRDefault="001562B2" w:rsidP="001562B2">
            <w:pPr>
              <w:jc w:val="both"/>
            </w:pPr>
            <w:r>
              <w:t>По статье 6.25 части 2 КоАП РС (Я) – 1 дело, наложен штраф в размере 30 000 рублей.</w:t>
            </w:r>
          </w:p>
          <w:p w14:paraId="65BB01B8" w14:textId="4E741BF2" w:rsidR="001562B2" w:rsidRDefault="001562B2" w:rsidP="001562B2">
            <w:pPr>
              <w:jc w:val="both"/>
            </w:pPr>
            <w:r>
              <w:t>По статье 9.10 КоАП РС (Я) – 3 дела, наложено штрафов на общую сумму 3 000 рублей.</w:t>
            </w:r>
          </w:p>
          <w:p w14:paraId="52EFE791" w14:textId="523DDC7D" w:rsidR="00502289" w:rsidRPr="00754E85" w:rsidRDefault="001562B2" w:rsidP="001562B2">
            <w:pPr>
              <w:jc w:val="both"/>
            </w:pPr>
            <w:r>
              <w:t>Итого: общая сумма наложенных штрафов составила 152 000 рублей.</w:t>
            </w:r>
          </w:p>
        </w:tc>
      </w:tr>
      <w:tr w:rsidR="00B553BB" w:rsidRPr="005C44FD" w14:paraId="1B8A8B01" w14:textId="77777777" w:rsidTr="001975FA">
        <w:trPr>
          <w:trHeight w:val="144"/>
        </w:trPr>
        <w:tc>
          <w:tcPr>
            <w:tcW w:w="202" w:type="pct"/>
          </w:tcPr>
          <w:p w14:paraId="562F7616" w14:textId="0D5E1E34" w:rsidR="00B553BB" w:rsidRPr="008A6A7B" w:rsidRDefault="008A6A7B" w:rsidP="008E1469">
            <w:pPr>
              <w:jc w:val="center"/>
            </w:pPr>
            <w:r w:rsidRPr="00502289">
              <w:lastRenderedPageBreak/>
              <w:t>2</w:t>
            </w:r>
            <w:r>
              <w:t>.6.</w:t>
            </w:r>
          </w:p>
        </w:tc>
        <w:tc>
          <w:tcPr>
            <w:tcW w:w="1733" w:type="pct"/>
          </w:tcPr>
          <w:p w14:paraId="75D1FF7B" w14:textId="57CA1AF5" w:rsidR="00B553BB" w:rsidRPr="002C0E94" w:rsidRDefault="008A6A7B" w:rsidP="008E1469">
            <w:r w:rsidRPr="008A6A7B">
              <w:t>Анализ судебной практики по результатам рассмотрения жалоб и протестов прокуроров на постановления (определения) административной комиссии МР «Мирнинский район» и причин их отмены (изменения) в целях принятия мер по недопущению выявленных нарушений и повышения эффективности деятельности административной комиссии</w:t>
            </w:r>
          </w:p>
        </w:tc>
        <w:tc>
          <w:tcPr>
            <w:tcW w:w="993" w:type="pct"/>
          </w:tcPr>
          <w:p w14:paraId="14431B8E" w14:textId="7EF291D1" w:rsidR="00B553BB" w:rsidRPr="008A6A7B" w:rsidRDefault="008A6A7B" w:rsidP="008E1469">
            <w:r w:rsidRPr="008A6A7B">
              <w:t>Постоянно</w:t>
            </w:r>
          </w:p>
        </w:tc>
        <w:tc>
          <w:tcPr>
            <w:tcW w:w="2072" w:type="pct"/>
          </w:tcPr>
          <w:p w14:paraId="6D84D274" w14:textId="1946EA0F" w:rsidR="00B553BB" w:rsidRPr="005C44FD" w:rsidRDefault="008A6A7B" w:rsidP="001562B2">
            <w:pPr>
              <w:jc w:val="both"/>
            </w:pPr>
            <w:r>
              <w:t xml:space="preserve">За 2025 год </w:t>
            </w:r>
            <w:r w:rsidRPr="008A6A7B">
              <w:t>протестов прокурор</w:t>
            </w:r>
            <w:r w:rsidR="001562B2">
              <w:t>а</w:t>
            </w:r>
            <w:r w:rsidRPr="008A6A7B">
              <w:t xml:space="preserve"> на постановления (определения) административной комиссии МР «Мирнинский район»</w:t>
            </w:r>
            <w:r>
              <w:t xml:space="preserve"> не поступало.</w:t>
            </w:r>
          </w:p>
        </w:tc>
      </w:tr>
      <w:tr w:rsidR="00B553BB" w:rsidRPr="005C44FD" w14:paraId="62A063B7" w14:textId="77777777" w:rsidTr="001975FA">
        <w:trPr>
          <w:trHeight w:val="144"/>
        </w:trPr>
        <w:tc>
          <w:tcPr>
            <w:tcW w:w="202" w:type="pct"/>
          </w:tcPr>
          <w:p w14:paraId="2D035758" w14:textId="32D22D6F" w:rsidR="00B553BB" w:rsidRDefault="008A6A7B" w:rsidP="008E1469">
            <w:pPr>
              <w:jc w:val="center"/>
            </w:pPr>
            <w:r>
              <w:t>2.7.</w:t>
            </w:r>
          </w:p>
        </w:tc>
        <w:tc>
          <w:tcPr>
            <w:tcW w:w="1733" w:type="pct"/>
          </w:tcPr>
          <w:p w14:paraId="743A845C" w14:textId="51589A37" w:rsidR="00B553BB" w:rsidRPr="002C0E94" w:rsidRDefault="008A6A7B" w:rsidP="008E1469">
            <w:r w:rsidRPr="008A6A7B">
              <w:t>Повышение квалификации штатных сотрудников административной комиссии по вопросам применения административного законодательства</w:t>
            </w:r>
          </w:p>
        </w:tc>
        <w:tc>
          <w:tcPr>
            <w:tcW w:w="993" w:type="pct"/>
          </w:tcPr>
          <w:p w14:paraId="03F4C2E0" w14:textId="3AC99063" w:rsidR="00B553BB" w:rsidRPr="002C0E94" w:rsidRDefault="008A6A7B" w:rsidP="008E1469">
            <w:r w:rsidRPr="008A6A7B">
              <w:t>II, IV квартал 2025 года</w:t>
            </w:r>
          </w:p>
        </w:tc>
        <w:tc>
          <w:tcPr>
            <w:tcW w:w="2072" w:type="pct"/>
          </w:tcPr>
          <w:p w14:paraId="5FE4ABD1" w14:textId="106B1B47" w:rsidR="00B553BB" w:rsidRPr="005C44FD" w:rsidRDefault="001562B2" w:rsidP="001562B2">
            <w:pPr>
              <w:jc w:val="both"/>
            </w:pPr>
            <w:r w:rsidRPr="001562B2">
              <w:t>В четвёртом квартале 2025 года главный специалист, выполняющий обязанности ответственного секретаря административной комиссии, прошёл повышение квалификации по вопросам применения административного законодательства в Санкт-Петербурге.</w:t>
            </w:r>
          </w:p>
        </w:tc>
      </w:tr>
      <w:tr w:rsidR="00B553BB" w:rsidRPr="005C44FD" w14:paraId="2F5759A6" w14:textId="77777777" w:rsidTr="001975FA">
        <w:trPr>
          <w:trHeight w:val="144"/>
        </w:trPr>
        <w:tc>
          <w:tcPr>
            <w:tcW w:w="202" w:type="pct"/>
          </w:tcPr>
          <w:p w14:paraId="61EA2FB7" w14:textId="59A988C1" w:rsidR="00B553BB" w:rsidRDefault="008A6A7B" w:rsidP="008E1469">
            <w:pPr>
              <w:jc w:val="center"/>
            </w:pPr>
            <w:r>
              <w:t>2.8.</w:t>
            </w:r>
          </w:p>
        </w:tc>
        <w:tc>
          <w:tcPr>
            <w:tcW w:w="1733" w:type="pct"/>
          </w:tcPr>
          <w:p w14:paraId="70356ADA" w14:textId="79E27490" w:rsidR="00B553BB" w:rsidRPr="002C0E94" w:rsidRDefault="008A6A7B" w:rsidP="008E1469">
            <w:r w:rsidRPr="008A6A7B">
              <w:t>Формирование отчета о реализации административного законодательства. Анализ и обобщение отчетов</w:t>
            </w:r>
          </w:p>
        </w:tc>
        <w:tc>
          <w:tcPr>
            <w:tcW w:w="993" w:type="pct"/>
          </w:tcPr>
          <w:p w14:paraId="4C511233" w14:textId="15ABDDC1" w:rsidR="00B553BB" w:rsidRPr="002C0E94" w:rsidRDefault="008A6A7B" w:rsidP="008E1469">
            <w:r w:rsidRPr="008A6A7B">
              <w:t>Ежеквартально до 5-го числа месяца, следующего за отчетным периодом</w:t>
            </w:r>
          </w:p>
        </w:tc>
        <w:tc>
          <w:tcPr>
            <w:tcW w:w="2072" w:type="pct"/>
          </w:tcPr>
          <w:p w14:paraId="5D3402AC" w14:textId="3D20474B" w:rsidR="00B553BB" w:rsidRPr="005C44FD" w:rsidRDefault="001562B2" w:rsidP="001562B2">
            <w:pPr>
              <w:jc w:val="both"/>
            </w:pPr>
            <w:r w:rsidRPr="001562B2">
              <w:t>Ежеквартальные отчеты о реализации административного законодательства были подготовлены в установленные сроки и направлены в Государственный комитет юстиции Республики Саха (Якутия).</w:t>
            </w:r>
          </w:p>
        </w:tc>
      </w:tr>
      <w:tr w:rsidR="00B553BB" w:rsidRPr="005C44FD" w14:paraId="43612DB0" w14:textId="77777777" w:rsidTr="001975FA">
        <w:trPr>
          <w:trHeight w:val="144"/>
        </w:trPr>
        <w:tc>
          <w:tcPr>
            <w:tcW w:w="202" w:type="pct"/>
          </w:tcPr>
          <w:p w14:paraId="451714FD" w14:textId="198154DC" w:rsidR="00B553BB" w:rsidRDefault="00754E85" w:rsidP="008E1469">
            <w:pPr>
              <w:jc w:val="center"/>
            </w:pPr>
            <w:r w:rsidRPr="00754E85">
              <w:lastRenderedPageBreak/>
              <w:t>2.9.</w:t>
            </w:r>
          </w:p>
        </w:tc>
        <w:tc>
          <w:tcPr>
            <w:tcW w:w="1733" w:type="pct"/>
          </w:tcPr>
          <w:p w14:paraId="218D0607" w14:textId="19702D07" w:rsidR="00B553BB" w:rsidRPr="002C0E94" w:rsidRDefault="00754E85" w:rsidP="008E1469">
            <w:r w:rsidRPr="00754E85">
              <w:t>Участие в судебных процессах от имени административной комиссии МР «Мирнинский район» РС (Я) в судах общей юрисдикции, в Арбитражных судах во всех инстанциях</w:t>
            </w:r>
          </w:p>
        </w:tc>
        <w:tc>
          <w:tcPr>
            <w:tcW w:w="993" w:type="pct"/>
          </w:tcPr>
          <w:p w14:paraId="3A2D0566" w14:textId="35DE8E8B" w:rsidR="00B553BB" w:rsidRPr="002C0E94" w:rsidRDefault="00754E85" w:rsidP="008E1469">
            <w:r w:rsidRPr="00754E85">
              <w:t>По назначению слушания дела</w:t>
            </w:r>
          </w:p>
        </w:tc>
        <w:tc>
          <w:tcPr>
            <w:tcW w:w="2072" w:type="pct"/>
          </w:tcPr>
          <w:p w14:paraId="3CD774BD" w14:textId="17DD9D0F" w:rsidR="001562B2" w:rsidRDefault="001562B2" w:rsidP="001562B2">
            <w:pPr>
              <w:jc w:val="both"/>
            </w:pPr>
            <w:r>
              <w:t xml:space="preserve">В течение 2025 года административная комиссия участвовала в 4 судебных процессах по привлечению должностных лиц к административной ответственности по статье 3.9 Кодекса Республики Саха (Якутия) об административных правонарушениях (неисполнение решения Комиссии по чрезвычайным ситуациям и обеспечению пожарной безопасности </w:t>
            </w:r>
            <w:proofErr w:type="spellStart"/>
            <w:r>
              <w:t>Мирнинского</w:t>
            </w:r>
            <w:proofErr w:type="spellEnd"/>
            <w:r>
              <w:t xml:space="preserve"> района).</w:t>
            </w:r>
          </w:p>
          <w:p w14:paraId="30A64B2E" w14:textId="77777777" w:rsidR="001562B2" w:rsidRPr="001562B2" w:rsidRDefault="001562B2" w:rsidP="001562B2">
            <w:pPr>
              <w:jc w:val="both"/>
              <w:rPr>
                <w:b/>
              </w:rPr>
            </w:pPr>
            <w:r w:rsidRPr="001562B2">
              <w:rPr>
                <w:b/>
              </w:rPr>
              <w:t>Результаты судебных заседаний:</w:t>
            </w:r>
          </w:p>
          <w:p w14:paraId="769EF95A" w14:textId="7B5C22F2" w:rsidR="001562B2" w:rsidRDefault="0080406D" w:rsidP="001562B2">
            <w:pPr>
              <w:jc w:val="both"/>
            </w:pPr>
            <w:r>
              <w:t>Администрации ГП</w:t>
            </w:r>
            <w:r w:rsidR="001562B2">
              <w:t xml:space="preserve"> </w:t>
            </w:r>
            <w:r>
              <w:t>«Поселок Светлый»</w:t>
            </w:r>
            <w:r w:rsidR="001562B2">
              <w:t xml:space="preserve"> – назначен административный штраф в размере 10 000 рублей.</w:t>
            </w:r>
          </w:p>
          <w:p w14:paraId="4BD0E323" w14:textId="13C907B3" w:rsidR="001562B2" w:rsidRDefault="0080406D" w:rsidP="001562B2">
            <w:pPr>
              <w:jc w:val="both"/>
            </w:pPr>
            <w:r>
              <w:t>Администрации СП «Чуонинский наслег»</w:t>
            </w:r>
            <w:r w:rsidR="001562B2">
              <w:t xml:space="preserve"> – вынесено предупреждение.</w:t>
            </w:r>
          </w:p>
          <w:p w14:paraId="27A68FDB" w14:textId="006CF252" w:rsidR="001562B2" w:rsidRDefault="0080406D" w:rsidP="001562B2">
            <w:pPr>
              <w:jc w:val="both"/>
            </w:pPr>
            <w:r>
              <w:t>Администрации СП «</w:t>
            </w:r>
            <w:proofErr w:type="spellStart"/>
            <w:r>
              <w:t>Садынский</w:t>
            </w:r>
            <w:proofErr w:type="spellEnd"/>
            <w:r>
              <w:t xml:space="preserve"> наслег»</w:t>
            </w:r>
            <w:r w:rsidR="001562B2">
              <w:t xml:space="preserve"> – назначен административный штраф в размере 10 000 рублей.</w:t>
            </w:r>
          </w:p>
          <w:p w14:paraId="09A2C0EF" w14:textId="6E632AE0" w:rsidR="001562B2" w:rsidRDefault="0080406D" w:rsidP="001562B2">
            <w:pPr>
              <w:jc w:val="both"/>
            </w:pPr>
            <w:r>
              <w:t>Администрации ГП</w:t>
            </w:r>
            <w:r w:rsidR="001562B2">
              <w:t xml:space="preserve"> </w:t>
            </w:r>
            <w:r>
              <w:t>«Город Удачный»</w:t>
            </w:r>
            <w:r w:rsidR="001562B2">
              <w:t xml:space="preserve"> – назначен административный</w:t>
            </w:r>
            <w:r>
              <w:t xml:space="preserve"> штраф в размере 10 000 рублей.</w:t>
            </w:r>
          </w:p>
          <w:p w14:paraId="6C34DF23" w14:textId="43D03A2F" w:rsidR="001975FA" w:rsidRPr="005C44FD" w:rsidRDefault="001562B2" w:rsidP="001562B2">
            <w:pPr>
              <w:jc w:val="both"/>
            </w:pPr>
            <w:r>
              <w:t>Всего за отчетный период состоялось 4 судебных заседания, по результатам которых принято 4 положительных решения в пользу административной комиссии.</w:t>
            </w:r>
          </w:p>
        </w:tc>
      </w:tr>
      <w:tr w:rsidR="00754E85" w:rsidRPr="005C44FD" w14:paraId="51C1208F" w14:textId="77777777" w:rsidTr="001975FA">
        <w:trPr>
          <w:trHeight w:val="144"/>
        </w:trPr>
        <w:tc>
          <w:tcPr>
            <w:tcW w:w="5000" w:type="pct"/>
            <w:gridSpan w:val="4"/>
          </w:tcPr>
          <w:p w14:paraId="04C9EE21" w14:textId="03F53B2D" w:rsidR="00754E85" w:rsidRPr="00754E85" w:rsidRDefault="00754E85" w:rsidP="00754E85">
            <w:pPr>
              <w:jc w:val="center"/>
              <w:rPr>
                <w:b/>
              </w:rPr>
            </w:pPr>
            <w:r w:rsidRPr="00754E85">
              <w:rPr>
                <w:b/>
              </w:rPr>
              <w:t>3. Обеспечение исполнения мер административного воздействия в отношении лиц, совершивших правонарушения</w:t>
            </w:r>
          </w:p>
        </w:tc>
      </w:tr>
      <w:tr w:rsidR="00B553BB" w:rsidRPr="005C44FD" w14:paraId="689FF5B3" w14:textId="77777777" w:rsidTr="001975FA">
        <w:trPr>
          <w:trHeight w:val="144"/>
        </w:trPr>
        <w:tc>
          <w:tcPr>
            <w:tcW w:w="202" w:type="pct"/>
          </w:tcPr>
          <w:p w14:paraId="790AED1B" w14:textId="5569C9D7" w:rsidR="00B553BB" w:rsidRDefault="00754E85" w:rsidP="008E1469">
            <w:pPr>
              <w:jc w:val="center"/>
            </w:pPr>
            <w:r>
              <w:t>3.1.</w:t>
            </w:r>
          </w:p>
        </w:tc>
        <w:tc>
          <w:tcPr>
            <w:tcW w:w="1733" w:type="pct"/>
          </w:tcPr>
          <w:p w14:paraId="333718E0" w14:textId="367A45C2" w:rsidR="00B553BB" w:rsidRPr="002C0E94" w:rsidRDefault="00754E85" w:rsidP="008E1469">
            <w:r w:rsidRPr="00754E85">
              <w:t>Контроль за исполнением постановлений и определений, вынесенных административной комиссией, за своевременностью и полнотой поступления сумм наложенных штрафов</w:t>
            </w:r>
          </w:p>
        </w:tc>
        <w:tc>
          <w:tcPr>
            <w:tcW w:w="993" w:type="pct"/>
          </w:tcPr>
          <w:p w14:paraId="63C20AC9" w14:textId="50D6362B" w:rsidR="00B553BB" w:rsidRPr="002C0E94" w:rsidRDefault="00754E85" w:rsidP="008E1469">
            <w:r w:rsidRPr="00754E85">
              <w:t>Постоянно</w:t>
            </w:r>
          </w:p>
        </w:tc>
        <w:tc>
          <w:tcPr>
            <w:tcW w:w="2072" w:type="pct"/>
          </w:tcPr>
          <w:p w14:paraId="2CAA8F9E" w14:textId="3C246E25" w:rsidR="0080406D" w:rsidRDefault="0080406D" w:rsidP="0080406D">
            <w:pPr>
              <w:jc w:val="both"/>
            </w:pPr>
            <w:r>
              <w:t>Штатные специалисты административной комиссии осуществляют постоянный контроль за исполнением постановлений и определений комиссии.</w:t>
            </w:r>
          </w:p>
          <w:p w14:paraId="11808C3B" w14:textId="7A540367" w:rsidR="0080406D" w:rsidRDefault="0080406D" w:rsidP="0080406D">
            <w:pPr>
              <w:jc w:val="both"/>
            </w:pPr>
            <w:r>
              <w:t>В деятельность отдела функционирует Государственная информационная система государственных и муниципальных платежей, которая позволяет отображать начисления по административным штрафам в личном кабинете должника на портале «</w:t>
            </w:r>
            <w:proofErr w:type="spellStart"/>
            <w:r>
              <w:t>Госуслуги</w:t>
            </w:r>
            <w:proofErr w:type="spellEnd"/>
            <w:r>
              <w:t>».</w:t>
            </w:r>
          </w:p>
          <w:p w14:paraId="3EFEF23B" w14:textId="77777777" w:rsidR="0080406D" w:rsidRDefault="0080406D" w:rsidP="0080406D">
            <w:pPr>
              <w:jc w:val="both"/>
            </w:pPr>
            <w:r>
              <w:t xml:space="preserve">Постановления о наложении штрафа, не исполненные в установленный законодательством 60-дневный срок, направляются в УФССП России по Республике Саха (Якутия) для принудительного взыскания. </w:t>
            </w:r>
          </w:p>
          <w:p w14:paraId="2624B0D0" w14:textId="0C8ECED6" w:rsidR="00B553BB" w:rsidRPr="005C44FD" w:rsidRDefault="0080406D" w:rsidP="0080406D">
            <w:pPr>
              <w:jc w:val="both"/>
            </w:pPr>
            <w:r>
              <w:lastRenderedPageBreak/>
              <w:t>Во взаимодействии с УФССП проводилось 3 рейдовых мероприятия, направленные на работу с должниками, уклоняющимися от исполнения постановлений о назначении административного наказания.</w:t>
            </w:r>
          </w:p>
        </w:tc>
      </w:tr>
      <w:tr w:rsidR="00754E85" w:rsidRPr="005C44FD" w14:paraId="5BFD53F5" w14:textId="77777777" w:rsidTr="001975FA">
        <w:trPr>
          <w:trHeight w:val="144"/>
        </w:trPr>
        <w:tc>
          <w:tcPr>
            <w:tcW w:w="202" w:type="pct"/>
          </w:tcPr>
          <w:p w14:paraId="0672A19A" w14:textId="7518C730" w:rsidR="00754E85" w:rsidRDefault="00754E85" w:rsidP="008E1469">
            <w:pPr>
              <w:jc w:val="center"/>
            </w:pPr>
            <w:r>
              <w:lastRenderedPageBreak/>
              <w:t>3.2.</w:t>
            </w:r>
          </w:p>
        </w:tc>
        <w:tc>
          <w:tcPr>
            <w:tcW w:w="1733" w:type="pct"/>
          </w:tcPr>
          <w:p w14:paraId="76AE338F" w14:textId="0E4DC721" w:rsidR="00754E85" w:rsidRPr="00754E85" w:rsidRDefault="00754E85" w:rsidP="008E1469">
            <w:r w:rsidRPr="00754E85">
              <w:t>Направление постановлений о назначении административного наказания в виде штрафов в подразделения Федеральной службы судебных приставов, организация учета информации по данному вопросу</w:t>
            </w:r>
          </w:p>
        </w:tc>
        <w:tc>
          <w:tcPr>
            <w:tcW w:w="993" w:type="pct"/>
          </w:tcPr>
          <w:p w14:paraId="13FCF202" w14:textId="38B1F8AF" w:rsidR="00754E85" w:rsidRPr="00754E85" w:rsidRDefault="00754E85" w:rsidP="008E1469">
            <w:r w:rsidRPr="00754E85">
              <w:t>По мере истечения срока добровольной уплаты штрафов (60 дней)</w:t>
            </w:r>
          </w:p>
        </w:tc>
        <w:tc>
          <w:tcPr>
            <w:tcW w:w="2072" w:type="pct"/>
          </w:tcPr>
          <w:p w14:paraId="571D8233" w14:textId="66EDE41F" w:rsidR="0080406D" w:rsidRDefault="0080406D" w:rsidP="0080406D">
            <w:pPr>
              <w:jc w:val="both"/>
            </w:pPr>
            <w:r>
              <w:t>За 2025 год в УФССП России по Республике Саха (Якутия) направлено 7 заявлений о принудительном взыскании административных штрафов на общую сумму 15 000 рублей.</w:t>
            </w:r>
          </w:p>
          <w:p w14:paraId="69DCF058" w14:textId="21D7D482" w:rsidR="00754E85" w:rsidRPr="005C44FD" w:rsidRDefault="0080406D" w:rsidP="0080406D">
            <w:pPr>
              <w:jc w:val="both"/>
            </w:pPr>
            <w:r>
              <w:t xml:space="preserve">Штатными специалистами административной комиссии на постоянной основе осуществляется контроль за исполнением постановлений и определений комиссии. </w:t>
            </w:r>
          </w:p>
        </w:tc>
      </w:tr>
      <w:tr w:rsidR="00754E85" w:rsidRPr="005C44FD" w14:paraId="3BCBD39F" w14:textId="77777777" w:rsidTr="001975FA">
        <w:trPr>
          <w:trHeight w:val="144"/>
        </w:trPr>
        <w:tc>
          <w:tcPr>
            <w:tcW w:w="202" w:type="pct"/>
          </w:tcPr>
          <w:p w14:paraId="69304C7F" w14:textId="254B2921" w:rsidR="00754E85" w:rsidRDefault="00754E85" w:rsidP="008E1469">
            <w:pPr>
              <w:jc w:val="center"/>
            </w:pPr>
            <w:r>
              <w:t>3.3.</w:t>
            </w:r>
          </w:p>
        </w:tc>
        <w:tc>
          <w:tcPr>
            <w:tcW w:w="1733" w:type="pct"/>
          </w:tcPr>
          <w:p w14:paraId="7CF38AA3" w14:textId="19C30965" w:rsidR="00754E85" w:rsidRPr="00754E85" w:rsidRDefault="00754E85" w:rsidP="008E1469">
            <w:r w:rsidRPr="00754E85">
              <w:t>Осуществление обязанностей по внесению сведений в ГИС ГМП в соответствии с переданными органам местного самоуправления отдельными государственными полномочиям по обеспечению деятельности административной комиссии</w:t>
            </w:r>
          </w:p>
        </w:tc>
        <w:tc>
          <w:tcPr>
            <w:tcW w:w="993" w:type="pct"/>
          </w:tcPr>
          <w:p w14:paraId="261A7BA3" w14:textId="5941DF5D" w:rsidR="00754E85" w:rsidRPr="00754E85" w:rsidRDefault="00754E85" w:rsidP="008E1469">
            <w:r w:rsidRPr="00754E85">
              <w:t>Постоянно</w:t>
            </w:r>
          </w:p>
        </w:tc>
        <w:tc>
          <w:tcPr>
            <w:tcW w:w="2072" w:type="pct"/>
          </w:tcPr>
          <w:p w14:paraId="6105EFC2" w14:textId="4E08CC64" w:rsidR="00754E85" w:rsidRPr="005C44FD" w:rsidRDefault="0080406D" w:rsidP="0080406D">
            <w:pPr>
              <w:jc w:val="both"/>
            </w:pPr>
            <w:r w:rsidRPr="0080406D">
              <w:t>Штатные специалисты административной комиссии после вынесения постановления о назначении административного штрафа своевременно вносят информацию в Государственную информационную систему о государст</w:t>
            </w:r>
            <w:r>
              <w:t>венных и муниципальных платежах.</w:t>
            </w:r>
          </w:p>
        </w:tc>
      </w:tr>
      <w:tr w:rsidR="002A2037" w:rsidRPr="005C44FD" w14:paraId="1F0FC52F" w14:textId="77777777" w:rsidTr="001975FA">
        <w:trPr>
          <w:trHeight w:val="144"/>
        </w:trPr>
        <w:tc>
          <w:tcPr>
            <w:tcW w:w="202" w:type="pct"/>
          </w:tcPr>
          <w:p w14:paraId="4C71CEE8" w14:textId="25F4EFBB" w:rsidR="002A2037" w:rsidRDefault="007B617D" w:rsidP="008E1469">
            <w:pPr>
              <w:jc w:val="center"/>
            </w:pPr>
            <w:r>
              <w:t>3.4.</w:t>
            </w:r>
          </w:p>
        </w:tc>
        <w:tc>
          <w:tcPr>
            <w:tcW w:w="1733" w:type="pct"/>
          </w:tcPr>
          <w:p w14:paraId="451B78EA" w14:textId="0AF9CD80" w:rsidR="002A2037" w:rsidRPr="00754E85" w:rsidRDefault="007B617D" w:rsidP="008E1469">
            <w:r w:rsidRPr="007B617D">
              <w:t>Привлечение к административной ответственности по ст. 20.25 КоАП РФ в случае неуплаты административного штрафа в установленные сроки</w:t>
            </w:r>
          </w:p>
        </w:tc>
        <w:tc>
          <w:tcPr>
            <w:tcW w:w="993" w:type="pct"/>
          </w:tcPr>
          <w:p w14:paraId="49FA92A8" w14:textId="2BA184D4" w:rsidR="002A2037" w:rsidRPr="00754E85" w:rsidRDefault="007B617D" w:rsidP="008E1469">
            <w:r w:rsidRPr="007B617D">
              <w:t>По мере неуплаты штрафов</w:t>
            </w:r>
          </w:p>
        </w:tc>
        <w:tc>
          <w:tcPr>
            <w:tcW w:w="2072" w:type="pct"/>
          </w:tcPr>
          <w:p w14:paraId="2CD91538" w14:textId="4542A38A" w:rsidR="002A2037" w:rsidRPr="005C44FD" w:rsidRDefault="007B617D" w:rsidP="008E1469">
            <w:r>
              <w:t>За 2025 год по составленным протоколам специалистами административной комиссии привлечений по ст. 20.25 КоАП РФ не было.</w:t>
            </w:r>
          </w:p>
        </w:tc>
      </w:tr>
      <w:tr w:rsidR="002A2037" w:rsidRPr="005C44FD" w14:paraId="37524896" w14:textId="77777777" w:rsidTr="001975FA">
        <w:trPr>
          <w:trHeight w:val="144"/>
        </w:trPr>
        <w:tc>
          <w:tcPr>
            <w:tcW w:w="202" w:type="pct"/>
          </w:tcPr>
          <w:p w14:paraId="265705CB" w14:textId="590DE3BA" w:rsidR="002A2037" w:rsidRDefault="007B617D" w:rsidP="008E1469">
            <w:pPr>
              <w:jc w:val="center"/>
            </w:pPr>
            <w:r>
              <w:t>3.5.</w:t>
            </w:r>
          </w:p>
        </w:tc>
        <w:tc>
          <w:tcPr>
            <w:tcW w:w="1733" w:type="pct"/>
          </w:tcPr>
          <w:p w14:paraId="73860952" w14:textId="5D65244A" w:rsidR="002A2037" w:rsidRPr="00754E85" w:rsidRDefault="007B617D" w:rsidP="008E1469">
            <w:r w:rsidRPr="007B617D">
              <w:t>Контроль за уплатой административного штрафа вынесенного в соответствии со ст. 20.25 КоАП РФ</w:t>
            </w:r>
          </w:p>
        </w:tc>
        <w:tc>
          <w:tcPr>
            <w:tcW w:w="993" w:type="pct"/>
          </w:tcPr>
          <w:p w14:paraId="7820810D" w14:textId="665F3909" w:rsidR="002A2037" w:rsidRPr="007B617D" w:rsidRDefault="007B617D" w:rsidP="008E1469">
            <w:r w:rsidRPr="007B617D">
              <w:t>По мере неуплаты штрафов</w:t>
            </w:r>
          </w:p>
        </w:tc>
        <w:tc>
          <w:tcPr>
            <w:tcW w:w="2072" w:type="pct"/>
          </w:tcPr>
          <w:p w14:paraId="1203D014" w14:textId="1DC22137" w:rsidR="002A2037" w:rsidRPr="005C44FD" w:rsidRDefault="007B617D" w:rsidP="007B617D">
            <w:r>
              <w:t xml:space="preserve">В 2025 году вынесенных постановлений по ст. 20.25 КоАП РФ не было. </w:t>
            </w:r>
          </w:p>
        </w:tc>
      </w:tr>
      <w:tr w:rsidR="007B617D" w:rsidRPr="005C44FD" w14:paraId="7EC51986" w14:textId="77777777" w:rsidTr="001975FA">
        <w:trPr>
          <w:trHeight w:val="144"/>
        </w:trPr>
        <w:tc>
          <w:tcPr>
            <w:tcW w:w="202" w:type="pct"/>
          </w:tcPr>
          <w:p w14:paraId="654210D4" w14:textId="5CF9ADEF" w:rsidR="007B617D" w:rsidRDefault="007B617D" w:rsidP="007B617D">
            <w:pPr>
              <w:jc w:val="center"/>
            </w:pPr>
            <w:r>
              <w:t>3.6.</w:t>
            </w:r>
          </w:p>
        </w:tc>
        <w:tc>
          <w:tcPr>
            <w:tcW w:w="1733" w:type="pct"/>
          </w:tcPr>
          <w:p w14:paraId="328C90B9" w14:textId="78EC66C7" w:rsidR="007B617D" w:rsidRPr="00754E85" w:rsidRDefault="007B617D" w:rsidP="007B617D">
            <w:r w:rsidRPr="007B617D">
              <w:t>Сверка уплаты штрафов (ГИС ГМП)</w:t>
            </w:r>
          </w:p>
        </w:tc>
        <w:tc>
          <w:tcPr>
            <w:tcW w:w="993" w:type="pct"/>
          </w:tcPr>
          <w:p w14:paraId="5598DEC6" w14:textId="40BDFEF9" w:rsidR="007B617D" w:rsidRPr="007B617D" w:rsidRDefault="007B617D" w:rsidP="007B617D">
            <w:r>
              <w:t>П</w:t>
            </w:r>
            <w:r w:rsidRPr="007B617D">
              <w:t>остоянно</w:t>
            </w:r>
          </w:p>
        </w:tc>
        <w:tc>
          <w:tcPr>
            <w:tcW w:w="2072" w:type="pct"/>
          </w:tcPr>
          <w:p w14:paraId="64A73C67" w14:textId="40F5F0A4" w:rsidR="007B617D" w:rsidRPr="005C44FD" w:rsidRDefault="0080406D" w:rsidP="0080406D">
            <w:pPr>
              <w:jc w:val="both"/>
            </w:pPr>
            <w:r w:rsidRPr="0080406D">
              <w:t>Штатные специалисты административной комиссии проводят еженедельную сверку уплаты штрафов через систему ГИС ГМП</w:t>
            </w:r>
          </w:p>
        </w:tc>
      </w:tr>
      <w:tr w:rsidR="00DD1731" w:rsidRPr="005C44FD" w14:paraId="4C5A50FA" w14:textId="77777777" w:rsidTr="001975FA">
        <w:trPr>
          <w:trHeight w:val="144"/>
        </w:trPr>
        <w:tc>
          <w:tcPr>
            <w:tcW w:w="5000" w:type="pct"/>
            <w:gridSpan w:val="4"/>
          </w:tcPr>
          <w:p w14:paraId="4C1E9581" w14:textId="16ED10D2" w:rsidR="00DD1731" w:rsidRPr="00DD1731" w:rsidRDefault="00DD1731" w:rsidP="00DD1731">
            <w:pPr>
              <w:jc w:val="center"/>
              <w:rPr>
                <w:b/>
              </w:rPr>
            </w:pPr>
            <w:r w:rsidRPr="00DD1731">
              <w:rPr>
                <w:b/>
              </w:rPr>
              <w:t>4. Контроль материально-технического и финансового обеспечения отдельных государственных полномочий по созданию административных комиссий за счет средств субвенций</w:t>
            </w:r>
          </w:p>
        </w:tc>
      </w:tr>
      <w:tr w:rsidR="007B617D" w:rsidRPr="005C44FD" w14:paraId="7648BAE3" w14:textId="77777777" w:rsidTr="001975FA">
        <w:trPr>
          <w:trHeight w:val="144"/>
        </w:trPr>
        <w:tc>
          <w:tcPr>
            <w:tcW w:w="202" w:type="pct"/>
          </w:tcPr>
          <w:p w14:paraId="2BB0ACEE" w14:textId="1EA3983B" w:rsidR="007B617D" w:rsidRPr="00DD1731" w:rsidRDefault="00DD1731" w:rsidP="007B617D">
            <w:pPr>
              <w:jc w:val="center"/>
            </w:pPr>
            <w:r>
              <w:rPr>
                <w:lang w:val="en-US"/>
              </w:rPr>
              <w:t>4</w:t>
            </w:r>
            <w:r>
              <w:t>.1.</w:t>
            </w:r>
          </w:p>
        </w:tc>
        <w:tc>
          <w:tcPr>
            <w:tcW w:w="1733" w:type="pct"/>
          </w:tcPr>
          <w:p w14:paraId="33E6E4E1" w14:textId="3480FE44" w:rsidR="007B617D" w:rsidRPr="00754E85" w:rsidRDefault="00DD1731" w:rsidP="007B617D">
            <w:r w:rsidRPr="00DD1731">
              <w:t>Своевременное и целевое освоение поступающих средств субвенций и иных межбюджетных трансфертов</w:t>
            </w:r>
          </w:p>
        </w:tc>
        <w:tc>
          <w:tcPr>
            <w:tcW w:w="993" w:type="pct"/>
          </w:tcPr>
          <w:p w14:paraId="3BE74AFA" w14:textId="1FCAB3EF" w:rsidR="007B617D" w:rsidRPr="00754E85" w:rsidRDefault="00DD1731" w:rsidP="007B617D">
            <w:r w:rsidRPr="00DD1731">
              <w:t>Постоянно</w:t>
            </w:r>
          </w:p>
        </w:tc>
        <w:tc>
          <w:tcPr>
            <w:tcW w:w="2072" w:type="pct"/>
          </w:tcPr>
          <w:p w14:paraId="4FA3A006" w14:textId="77777777" w:rsidR="00997EDF" w:rsidRDefault="00997EDF" w:rsidP="00997EDF">
            <w:pPr>
              <w:jc w:val="both"/>
            </w:pPr>
            <w:r w:rsidRPr="00997EDF">
              <w:t>В 2025 году все средства, выделенные в рамках субвенции, были освоены в полном объёме. Финансовым управлением проведено 6 совещаний</w:t>
            </w:r>
            <w:r>
              <w:t xml:space="preserve"> по вопросам освоения субвенции</w:t>
            </w:r>
            <w:r w:rsidRPr="00997EDF">
              <w:t xml:space="preserve"> </w:t>
            </w:r>
            <w:r>
              <w:t>с</w:t>
            </w:r>
            <w:r w:rsidRPr="00997EDF">
              <w:t xml:space="preserve"> участие</w:t>
            </w:r>
            <w:r>
              <w:t>м</w:t>
            </w:r>
            <w:r w:rsidRPr="00997EDF">
              <w:t xml:space="preserve"> административн</w:t>
            </w:r>
            <w:r>
              <w:t>ой</w:t>
            </w:r>
            <w:r w:rsidRPr="00997EDF">
              <w:t xml:space="preserve"> комиссия. </w:t>
            </w:r>
          </w:p>
          <w:p w14:paraId="33343E59" w14:textId="272849CA" w:rsidR="007B617D" w:rsidRPr="005C44FD" w:rsidRDefault="00997EDF" w:rsidP="00997EDF">
            <w:pPr>
              <w:jc w:val="both"/>
            </w:pPr>
            <w:r w:rsidRPr="00997EDF">
              <w:lastRenderedPageBreak/>
              <w:t>По итогам каждого совещания освоение средств было зафиксировано в протоколах.</w:t>
            </w:r>
          </w:p>
        </w:tc>
      </w:tr>
      <w:tr w:rsidR="007B617D" w:rsidRPr="005C44FD" w14:paraId="432296C9" w14:textId="77777777" w:rsidTr="001975FA">
        <w:trPr>
          <w:trHeight w:val="144"/>
        </w:trPr>
        <w:tc>
          <w:tcPr>
            <w:tcW w:w="202" w:type="pct"/>
          </w:tcPr>
          <w:p w14:paraId="19DFF5D7" w14:textId="50C564D0" w:rsidR="007B617D" w:rsidRDefault="00DD1731" w:rsidP="007B617D">
            <w:pPr>
              <w:jc w:val="center"/>
            </w:pPr>
            <w:r>
              <w:lastRenderedPageBreak/>
              <w:t>4.2.</w:t>
            </w:r>
          </w:p>
        </w:tc>
        <w:tc>
          <w:tcPr>
            <w:tcW w:w="1733" w:type="pct"/>
          </w:tcPr>
          <w:p w14:paraId="3FE6F413" w14:textId="13C81297" w:rsidR="007B617D" w:rsidRPr="00754E85" w:rsidRDefault="00DD1731" w:rsidP="007B617D">
            <w:r w:rsidRPr="00DD1731">
              <w:t>Предоставление отчета о расходовании субвенции на выполнение государственных полномочий по созданию административных комиссий</w:t>
            </w:r>
          </w:p>
        </w:tc>
        <w:tc>
          <w:tcPr>
            <w:tcW w:w="993" w:type="pct"/>
          </w:tcPr>
          <w:p w14:paraId="1A2E54DF" w14:textId="7279C5C6" w:rsidR="007B617D" w:rsidRPr="00754E85" w:rsidRDefault="00DD1731" w:rsidP="007B617D">
            <w:r w:rsidRPr="00DD1731">
              <w:t>До 10-го числа первого месяца следующего квартала</w:t>
            </w:r>
          </w:p>
        </w:tc>
        <w:tc>
          <w:tcPr>
            <w:tcW w:w="2072" w:type="pct"/>
          </w:tcPr>
          <w:p w14:paraId="7E7AABED" w14:textId="0274ACEA" w:rsidR="007B617D" w:rsidRPr="005C44FD" w:rsidRDefault="00997EDF" w:rsidP="00997EDF">
            <w:pPr>
              <w:jc w:val="both"/>
            </w:pPr>
            <w:r w:rsidRPr="00997EDF">
              <w:t>В 2025 году все запрашиваемые отчеты</w:t>
            </w:r>
            <w:r>
              <w:t xml:space="preserve"> курирующими ведомствами</w:t>
            </w:r>
            <w:r w:rsidRPr="00997EDF">
              <w:t xml:space="preserve"> о расходовании субвенций были представлены в установленные сроки и приняты без замечаний.</w:t>
            </w:r>
          </w:p>
        </w:tc>
      </w:tr>
      <w:tr w:rsidR="007B617D" w:rsidRPr="005C44FD" w14:paraId="44FA09EA" w14:textId="77777777" w:rsidTr="001975FA">
        <w:trPr>
          <w:trHeight w:val="144"/>
        </w:trPr>
        <w:tc>
          <w:tcPr>
            <w:tcW w:w="202" w:type="pct"/>
          </w:tcPr>
          <w:p w14:paraId="20FF883E" w14:textId="45B30BA5" w:rsidR="007B617D" w:rsidRDefault="00DD1731" w:rsidP="007B617D">
            <w:pPr>
              <w:jc w:val="center"/>
            </w:pPr>
            <w:r>
              <w:t>4.3.</w:t>
            </w:r>
          </w:p>
        </w:tc>
        <w:tc>
          <w:tcPr>
            <w:tcW w:w="1733" w:type="pct"/>
          </w:tcPr>
          <w:p w14:paraId="061A8998" w14:textId="20EC7B20" w:rsidR="007B617D" w:rsidRPr="00754E85" w:rsidRDefault="00DD1731" w:rsidP="007B617D">
            <w:r w:rsidRPr="00DD1731">
              <w:t>Участие в совещаниях, проводимых Главой МР «Мирнинский район» РС (Я), руководителями структурных подразделений администрации МР «Мирнинский район» РС (Я)</w:t>
            </w:r>
          </w:p>
        </w:tc>
        <w:tc>
          <w:tcPr>
            <w:tcW w:w="993" w:type="pct"/>
          </w:tcPr>
          <w:p w14:paraId="431D423E" w14:textId="7106C0EB" w:rsidR="007B617D" w:rsidRPr="00754E85" w:rsidRDefault="00DD1731" w:rsidP="007B617D">
            <w:r w:rsidRPr="00DD1731">
              <w:t>Постоянно</w:t>
            </w:r>
          </w:p>
        </w:tc>
        <w:tc>
          <w:tcPr>
            <w:tcW w:w="2072" w:type="pct"/>
          </w:tcPr>
          <w:p w14:paraId="54831CF0" w14:textId="36338465" w:rsidR="007B617D" w:rsidRPr="005C44FD" w:rsidRDefault="00997EDF" w:rsidP="00997EDF">
            <w:pPr>
              <w:jc w:val="both"/>
            </w:pPr>
            <w:r w:rsidRPr="00997EDF">
              <w:t xml:space="preserve">В 2025 году административная комиссия участвовала во всех совещаниях, организованных Главой </w:t>
            </w:r>
            <w:r>
              <w:t>МР</w:t>
            </w:r>
            <w:r w:rsidRPr="00997EDF">
              <w:t xml:space="preserve"> «Мирнинский район» Республики Саха (Якутия).</w:t>
            </w:r>
          </w:p>
        </w:tc>
      </w:tr>
    </w:tbl>
    <w:p w14:paraId="46741D32" w14:textId="32F76E2D" w:rsidR="00F10614" w:rsidRDefault="00F10614" w:rsidP="00E91400">
      <w:pPr>
        <w:rPr>
          <w:b/>
        </w:rPr>
      </w:pPr>
    </w:p>
    <w:p w14:paraId="594A7828" w14:textId="32CEF2A1" w:rsidR="006A65E3" w:rsidRDefault="006A65E3" w:rsidP="00E91400">
      <w:pPr>
        <w:rPr>
          <w:b/>
        </w:rPr>
      </w:pPr>
    </w:p>
    <w:p w14:paraId="483ED784" w14:textId="77777777" w:rsidR="006A65E3" w:rsidRPr="000D2D05" w:rsidRDefault="006A65E3" w:rsidP="00E91400">
      <w:pPr>
        <w:rPr>
          <w:b/>
        </w:rPr>
      </w:pPr>
    </w:p>
    <w:p w14:paraId="38B049F0" w14:textId="77777777" w:rsidR="00F10614" w:rsidRDefault="00F10614" w:rsidP="0074654C">
      <w:pPr>
        <w:rPr>
          <w:b/>
          <w:sz w:val="28"/>
          <w:szCs w:val="28"/>
        </w:rPr>
      </w:pPr>
      <w:bookmarkStart w:id="0" w:name="_GoBack"/>
      <w:bookmarkEnd w:id="0"/>
    </w:p>
    <w:sectPr w:rsidR="00F10614" w:rsidSect="006A65E3">
      <w:footerReference w:type="default" r:id="rId8"/>
      <w:pgSz w:w="16838" w:h="11906" w:orient="landscape"/>
      <w:pgMar w:top="567" w:right="85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EC613" w14:textId="77777777" w:rsidR="004361B1" w:rsidRDefault="004361B1">
      <w:r>
        <w:separator/>
      </w:r>
    </w:p>
  </w:endnote>
  <w:endnote w:type="continuationSeparator" w:id="0">
    <w:p w14:paraId="5F56CC2C" w14:textId="77777777" w:rsidR="004361B1" w:rsidRDefault="0043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B2A71" w14:textId="0580497D" w:rsidR="000B79EC" w:rsidRDefault="000B79EC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03727" w:rsidRPr="00E03727">
      <w:rPr>
        <w:noProof/>
        <w:lang w:val="ru-RU"/>
      </w:rPr>
      <w:t>9</w:t>
    </w:r>
    <w:r>
      <w:fldChar w:fldCharType="end"/>
    </w:r>
  </w:p>
  <w:p w14:paraId="29F7EE6B" w14:textId="77777777" w:rsidR="000B79EC" w:rsidRDefault="000B79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B73A3" w14:textId="77777777" w:rsidR="004361B1" w:rsidRDefault="004361B1">
      <w:r>
        <w:separator/>
      </w:r>
    </w:p>
  </w:footnote>
  <w:footnote w:type="continuationSeparator" w:id="0">
    <w:p w14:paraId="5F1B1CB1" w14:textId="77777777" w:rsidR="004361B1" w:rsidRDefault="00436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D58"/>
    <w:multiLevelType w:val="hybridMultilevel"/>
    <w:tmpl w:val="40E4FFB0"/>
    <w:lvl w:ilvl="0" w:tplc="B10A71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633D"/>
    <w:multiLevelType w:val="hybridMultilevel"/>
    <w:tmpl w:val="B1F6C6D6"/>
    <w:lvl w:ilvl="0" w:tplc="1C2C3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43DE0"/>
    <w:multiLevelType w:val="hybridMultilevel"/>
    <w:tmpl w:val="0DA4C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87EE3"/>
    <w:multiLevelType w:val="hybridMultilevel"/>
    <w:tmpl w:val="2910C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82E86"/>
    <w:multiLevelType w:val="hybridMultilevel"/>
    <w:tmpl w:val="FDBEE46E"/>
    <w:lvl w:ilvl="0" w:tplc="F394FF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D1C49"/>
    <w:multiLevelType w:val="hybridMultilevel"/>
    <w:tmpl w:val="84D8C78E"/>
    <w:lvl w:ilvl="0" w:tplc="E4FAD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21193"/>
    <w:multiLevelType w:val="hybridMultilevel"/>
    <w:tmpl w:val="A502E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225B7"/>
    <w:multiLevelType w:val="hybridMultilevel"/>
    <w:tmpl w:val="D0668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2657E"/>
    <w:multiLevelType w:val="hybridMultilevel"/>
    <w:tmpl w:val="DCD6A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00"/>
    <w:rsid w:val="000113B0"/>
    <w:rsid w:val="00064A04"/>
    <w:rsid w:val="00082D5E"/>
    <w:rsid w:val="000B3CB2"/>
    <w:rsid w:val="000B79EC"/>
    <w:rsid w:val="000D2D05"/>
    <w:rsid w:val="00137D67"/>
    <w:rsid w:val="00153505"/>
    <w:rsid w:val="001562B2"/>
    <w:rsid w:val="00176A40"/>
    <w:rsid w:val="0018441E"/>
    <w:rsid w:val="001975FA"/>
    <w:rsid w:val="001A2A0C"/>
    <w:rsid w:val="001C0E0B"/>
    <w:rsid w:val="001C4B63"/>
    <w:rsid w:val="001F1CC9"/>
    <w:rsid w:val="001F4A23"/>
    <w:rsid w:val="00214086"/>
    <w:rsid w:val="00276D7D"/>
    <w:rsid w:val="00292D2C"/>
    <w:rsid w:val="002A1632"/>
    <w:rsid w:val="002A2037"/>
    <w:rsid w:val="002A6FF2"/>
    <w:rsid w:val="002C0E94"/>
    <w:rsid w:val="002C1292"/>
    <w:rsid w:val="002C61AD"/>
    <w:rsid w:val="002C652C"/>
    <w:rsid w:val="002D2857"/>
    <w:rsid w:val="002D2BE7"/>
    <w:rsid w:val="002E2C68"/>
    <w:rsid w:val="002E3049"/>
    <w:rsid w:val="002E3E0C"/>
    <w:rsid w:val="002E7C39"/>
    <w:rsid w:val="002F0C3D"/>
    <w:rsid w:val="002F7B4F"/>
    <w:rsid w:val="0030560C"/>
    <w:rsid w:val="003150B2"/>
    <w:rsid w:val="00330F6A"/>
    <w:rsid w:val="00332657"/>
    <w:rsid w:val="00334B04"/>
    <w:rsid w:val="00345789"/>
    <w:rsid w:val="003946A7"/>
    <w:rsid w:val="003A5DCC"/>
    <w:rsid w:val="003A715E"/>
    <w:rsid w:val="003D786A"/>
    <w:rsid w:val="003E374A"/>
    <w:rsid w:val="0042194B"/>
    <w:rsid w:val="00423894"/>
    <w:rsid w:val="004361B1"/>
    <w:rsid w:val="00442F8A"/>
    <w:rsid w:val="00444172"/>
    <w:rsid w:val="004632BC"/>
    <w:rsid w:val="0046725C"/>
    <w:rsid w:val="00486946"/>
    <w:rsid w:val="004A7038"/>
    <w:rsid w:val="00502289"/>
    <w:rsid w:val="00510601"/>
    <w:rsid w:val="005137A3"/>
    <w:rsid w:val="00522BF4"/>
    <w:rsid w:val="00553897"/>
    <w:rsid w:val="0057181F"/>
    <w:rsid w:val="00576CA5"/>
    <w:rsid w:val="005919C8"/>
    <w:rsid w:val="005A6473"/>
    <w:rsid w:val="005B7D50"/>
    <w:rsid w:val="005C44FD"/>
    <w:rsid w:val="005F4530"/>
    <w:rsid w:val="00605E03"/>
    <w:rsid w:val="00615800"/>
    <w:rsid w:val="00622BE2"/>
    <w:rsid w:val="00627D19"/>
    <w:rsid w:val="006763B5"/>
    <w:rsid w:val="00691F5F"/>
    <w:rsid w:val="00692CAE"/>
    <w:rsid w:val="006A53B3"/>
    <w:rsid w:val="006A5CFA"/>
    <w:rsid w:val="006A65E3"/>
    <w:rsid w:val="006B0329"/>
    <w:rsid w:val="006C2035"/>
    <w:rsid w:val="006C6FA9"/>
    <w:rsid w:val="006D11F4"/>
    <w:rsid w:val="006D3823"/>
    <w:rsid w:val="007176D0"/>
    <w:rsid w:val="007255A2"/>
    <w:rsid w:val="0074654C"/>
    <w:rsid w:val="007522A6"/>
    <w:rsid w:val="00754E85"/>
    <w:rsid w:val="007653AC"/>
    <w:rsid w:val="00766829"/>
    <w:rsid w:val="007A5AFD"/>
    <w:rsid w:val="007B617D"/>
    <w:rsid w:val="007C688D"/>
    <w:rsid w:val="007C6C48"/>
    <w:rsid w:val="007E4A13"/>
    <w:rsid w:val="0080406D"/>
    <w:rsid w:val="00805C97"/>
    <w:rsid w:val="0080763B"/>
    <w:rsid w:val="00864DED"/>
    <w:rsid w:val="0087445F"/>
    <w:rsid w:val="00875D49"/>
    <w:rsid w:val="00885147"/>
    <w:rsid w:val="008A56E1"/>
    <w:rsid w:val="008A6A7B"/>
    <w:rsid w:val="008B2EED"/>
    <w:rsid w:val="008C03EC"/>
    <w:rsid w:val="008C2024"/>
    <w:rsid w:val="008E1469"/>
    <w:rsid w:val="00905223"/>
    <w:rsid w:val="00913E21"/>
    <w:rsid w:val="00917B5F"/>
    <w:rsid w:val="00922EDE"/>
    <w:rsid w:val="00937519"/>
    <w:rsid w:val="0095200F"/>
    <w:rsid w:val="0096726D"/>
    <w:rsid w:val="00977917"/>
    <w:rsid w:val="009910D3"/>
    <w:rsid w:val="00997EDF"/>
    <w:rsid w:val="009A2608"/>
    <w:rsid w:val="009B526E"/>
    <w:rsid w:val="009C4A9F"/>
    <w:rsid w:val="009E5F15"/>
    <w:rsid w:val="009F5450"/>
    <w:rsid w:val="00A00434"/>
    <w:rsid w:val="00A238F9"/>
    <w:rsid w:val="00A50648"/>
    <w:rsid w:val="00AA14B4"/>
    <w:rsid w:val="00AB502F"/>
    <w:rsid w:val="00AE55FD"/>
    <w:rsid w:val="00AE76EC"/>
    <w:rsid w:val="00AF4444"/>
    <w:rsid w:val="00AF6503"/>
    <w:rsid w:val="00B17387"/>
    <w:rsid w:val="00B204A7"/>
    <w:rsid w:val="00B2771C"/>
    <w:rsid w:val="00B40FE8"/>
    <w:rsid w:val="00B553BB"/>
    <w:rsid w:val="00B556E0"/>
    <w:rsid w:val="00B85126"/>
    <w:rsid w:val="00B96C3E"/>
    <w:rsid w:val="00BB1921"/>
    <w:rsid w:val="00BB275E"/>
    <w:rsid w:val="00BB74D7"/>
    <w:rsid w:val="00BC38E6"/>
    <w:rsid w:val="00C02F17"/>
    <w:rsid w:val="00C06DB5"/>
    <w:rsid w:val="00C20A14"/>
    <w:rsid w:val="00C2623C"/>
    <w:rsid w:val="00C7281D"/>
    <w:rsid w:val="00C7611B"/>
    <w:rsid w:val="00CD5CC9"/>
    <w:rsid w:val="00CE26C9"/>
    <w:rsid w:val="00CE37E3"/>
    <w:rsid w:val="00CE5A00"/>
    <w:rsid w:val="00CF1555"/>
    <w:rsid w:val="00CF645F"/>
    <w:rsid w:val="00D10F5E"/>
    <w:rsid w:val="00D15CBC"/>
    <w:rsid w:val="00D32C17"/>
    <w:rsid w:val="00D3359D"/>
    <w:rsid w:val="00DA333C"/>
    <w:rsid w:val="00DB7FC2"/>
    <w:rsid w:val="00DD1731"/>
    <w:rsid w:val="00DD6C3D"/>
    <w:rsid w:val="00E03727"/>
    <w:rsid w:val="00E30CE4"/>
    <w:rsid w:val="00E35CDD"/>
    <w:rsid w:val="00E46EF5"/>
    <w:rsid w:val="00E701E3"/>
    <w:rsid w:val="00E7052A"/>
    <w:rsid w:val="00E77C12"/>
    <w:rsid w:val="00E91400"/>
    <w:rsid w:val="00EB226D"/>
    <w:rsid w:val="00EE66A5"/>
    <w:rsid w:val="00EF7D81"/>
    <w:rsid w:val="00F00548"/>
    <w:rsid w:val="00F10614"/>
    <w:rsid w:val="00F13414"/>
    <w:rsid w:val="00F20FF1"/>
    <w:rsid w:val="00F2390D"/>
    <w:rsid w:val="00F32FB1"/>
    <w:rsid w:val="00F6011B"/>
    <w:rsid w:val="00F64E17"/>
    <w:rsid w:val="00F75739"/>
    <w:rsid w:val="00F86769"/>
    <w:rsid w:val="00F91701"/>
    <w:rsid w:val="00FD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73EA0"/>
  <w15:docId w15:val="{685A9119-1A17-4A7E-BBDA-5541733A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40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E91400"/>
    <w:rPr>
      <w:b/>
      <w:bCs/>
    </w:rPr>
  </w:style>
  <w:style w:type="paragraph" w:styleId="a5">
    <w:name w:val="header"/>
    <w:basedOn w:val="a"/>
    <w:link w:val="a6"/>
    <w:rsid w:val="00E914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E914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rsid w:val="00E914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E914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3D786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786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3897"/>
    <w:pPr>
      <w:ind w:left="720"/>
      <w:contextualSpacing/>
    </w:pPr>
  </w:style>
  <w:style w:type="table" w:styleId="ac">
    <w:name w:val="Table Grid"/>
    <w:basedOn w:val="a1"/>
    <w:uiPriority w:val="59"/>
    <w:rsid w:val="00F10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6682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668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21B31-8061-4B79-AA09-858F1AA6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Муртазин Роберт Рустамович</dc:creator>
  <cp:lastModifiedBy>Газизулин Олег Олегович</cp:lastModifiedBy>
  <cp:revision>3</cp:revision>
  <cp:lastPrinted>2026-01-15T08:24:00Z</cp:lastPrinted>
  <dcterms:created xsi:type="dcterms:W3CDTF">2026-02-03T01:05:00Z</dcterms:created>
  <dcterms:modified xsi:type="dcterms:W3CDTF">2026-02-03T01:05:00Z</dcterms:modified>
</cp:coreProperties>
</file>