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A" w:rsidRPr="0062320A" w:rsidRDefault="002C203A" w:rsidP="002C203A">
      <w:pPr>
        <w:rPr>
          <w:sz w:val="28"/>
          <w:szCs w:val="28"/>
        </w:rPr>
      </w:pPr>
    </w:p>
    <w:p w:rsidR="002C203A" w:rsidRPr="0062320A" w:rsidRDefault="002C203A" w:rsidP="002C203A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2C203A" w:rsidRPr="0062320A" w:rsidTr="00BC25D7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2C203A" w:rsidRPr="00351225" w:rsidRDefault="002C203A" w:rsidP="00BC25D7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2C203A" w:rsidRPr="00351225" w:rsidRDefault="002C203A" w:rsidP="00BC2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2C203A" w:rsidRDefault="002C203A" w:rsidP="00BC25D7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2C203A" w:rsidRPr="00351225" w:rsidRDefault="002C203A" w:rsidP="00BC25D7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2C203A" w:rsidRPr="005D4A56" w:rsidRDefault="002C203A" w:rsidP="00BC25D7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2C203A" w:rsidRPr="005D4A56" w:rsidRDefault="002C203A" w:rsidP="00BC25D7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66896DB" wp14:editId="7570086D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2C203A" w:rsidRPr="000456AA" w:rsidRDefault="002C203A" w:rsidP="00BC25D7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2C203A" w:rsidRPr="000456AA" w:rsidRDefault="002C203A" w:rsidP="00BC25D7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2C203A" w:rsidRPr="000456AA" w:rsidRDefault="002C203A" w:rsidP="00BC25D7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2C203A" w:rsidRPr="005D4A56" w:rsidRDefault="002C203A" w:rsidP="00BC25D7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2C203A" w:rsidRPr="0062320A" w:rsidRDefault="002C203A" w:rsidP="002C203A">
      <w:pPr>
        <w:rPr>
          <w:b/>
          <w:sz w:val="28"/>
          <w:szCs w:val="28"/>
        </w:rPr>
      </w:pPr>
    </w:p>
    <w:p w:rsidR="002C203A" w:rsidRPr="0062320A" w:rsidRDefault="002C203A" w:rsidP="002C2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03A" w:rsidRPr="0062320A" w:rsidRDefault="002C203A" w:rsidP="002C203A">
      <w:pPr>
        <w:jc w:val="center"/>
        <w:rPr>
          <w:b/>
          <w:sz w:val="28"/>
          <w:szCs w:val="28"/>
        </w:rPr>
      </w:pPr>
    </w:p>
    <w:p w:rsidR="002C203A" w:rsidRPr="0062320A" w:rsidRDefault="002C203A" w:rsidP="002C203A">
      <w:pPr>
        <w:rPr>
          <w:b/>
          <w:sz w:val="28"/>
          <w:szCs w:val="28"/>
        </w:rPr>
      </w:pPr>
    </w:p>
    <w:p w:rsidR="002C203A" w:rsidRPr="0062320A" w:rsidRDefault="002C203A" w:rsidP="002C203A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62320A">
        <w:rPr>
          <w:sz w:val="28"/>
          <w:szCs w:val="28"/>
        </w:rPr>
        <w:t>«</w:t>
      </w:r>
      <w:proofErr w:type="gramEnd"/>
      <w:r w:rsidRPr="0062320A">
        <w:rPr>
          <w:sz w:val="28"/>
          <w:szCs w:val="28"/>
        </w:rPr>
        <w:t>____»_____ 20__ г. №_______</w:t>
      </w:r>
    </w:p>
    <w:p w:rsidR="002C203A" w:rsidRPr="0062320A" w:rsidRDefault="002C203A" w:rsidP="002C203A">
      <w:pPr>
        <w:rPr>
          <w:sz w:val="28"/>
          <w:szCs w:val="28"/>
        </w:rPr>
      </w:pPr>
    </w:p>
    <w:p w:rsidR="002C203A" w:rsidRPr="0062320A" w:rsidRDefault="002C203A" w:rsidP="002C203A">
      <w:pPr>
        <w:rPr>
          <w:sz w:val="28"/>
          <w:szCs w:val="28"/>
        </w:rPr>
      </w:pPr>
    </w:p>
    <w:p w:rsidR="002C203A" w:rsidRPr="0062320A" w:rsidRDefault="002C203A" w:rsidP="002C203A">
      <w:pPr>
        <w:rPr>
          <w:sz w:val="28"/>
          <w:szCs w:val="28"/>
        </w:rPr>
      </w:pPr>
    </w:p>
    <w:p w:rsidR="002C203A" w:rsidRDefault="002C203A" w:rsidP="002C2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7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постановление</w:t>
      </w:r>
    </w:p>
    <w:p w:rsidR="002C203A" w:rsidRPr="003F580F" w:rsidRDefault="006369FD" w:rsidP="002C2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Администрации от 19.05.2023 № 675</w:t>
      </w:r>
    </w:p>
    <w:p w:rsidR="006369FD" w:rsidRDefault="002C203A" w:rsidP="006369FD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3F580F">
        <w:rPr>
          <w:b/>
          <w:sz w:val="28"/>
          <w:szCs w:val="28"/>
        </w:rPr>
        <w:t xml:space="preserve">Об утверждении Положения о </w:t>
      </w:r>
      <w:r>
        <w:rPr>
          <w:b/>
          <w:bCs/>
          <w:color w:val="000000"/>
          <w:sz w:val="28"/>
          <w:szCs w:val="28"/>
        </w:rPr>
        <w:t xml:space="preserve">порядке </w:t>
      </w:r>
    </w:p>
    <w:p w:rsidR="006369FD" w:rsidRDefault="006369FD" w:rsidP="006369FD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проведения конкурса на присуждение </w:t>
      </w:r>
    </w:p>
    <w:p w:rsidR="006369FD" w:rsidRDefault="006369FD" w:rsidP="006369FD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ежегодной премии «Лучший тренер года» </w:t>
      </w:r>
    </w:p>
    <w:p w:rsidR="002C203A" w:rsidRPr="003F580F" w:rsidRDefault="006369FD" w:rsidP="006369F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МО «Мирнинский район» Республики Саха (Якутия)</w:t>
      </w:r>
      <w:r w:rsidR="002C203A">
        <w:rPr>
          <w:b/>
          <w:bCs/>
          <w:color w:val="000000"/>
          <w:sz w:val="28"/>
          <w:szCs w:val="28"/>
        </w:rPr>
        <w:t>»</w:t>
      </w:r>
    </w:p>
    <w:p w:rsidR="002C203A" w:rsidRPr="003F580F" w:rsidRDefault="002C203A" w:rsidP="002C203A">
      <w:pPr>
        <w:tabs>
          <w:tab w:val="left" w:pos="0"/>
          <w:tab w:val="left" w:pos="851"/>
          <w:tab w:val="left" w:pos="1134"/>
        </w:tabs>
        <w:jc w:val="both"/>
        <w:rPr>
          <w:i/>
          <w:sz w:val="28"/>
          <w:szCs w:val="28"/>
          <w:u w:val="single"/>
        </w:rPr>
      </w:pPr>
      <w:r w:rsidRPr="003F580F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217D4" w:rsidRDefault="001217D4" w:rsidP="002C203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73A79">
        <w:rPr>
          <w:sz w:val="28"/>
          <w:szCs w:val="28"/>
        </w:rPr>
        <w:t>В целях приведения муниципального правового акта в соотве</w:t>
      </w:r>
      <w:r>
        <w:rPr>
          <w:sz w:val="28"/>
          <w:szCs w:val="28"/>
        </w:rPr>
        <w:t>тствие с Уставом МР «Мирнинский район» РС (Я), муниципальной программой МР</w:t>
      </w:r>
      <w:r w:rsidRPr="00773A79">
        <w:rPr>
          <w:sz w:val="28"/>
          <w:szCs w:val="28"/>
        </w:rPr>
        <w:t xml:space="preserve"> «Мирнинский район» РС(Я) «Развитие физическ</w:t>
      </w:r>
      <w:r>
        <w:rPr>
          <w:sz w:val="28"/>
          <w:szCs w:val="28"/>
        </w:rPr>
        <w:t>ой культуры и спорта» на 2024-</w:t>
      </w:r>
      <w:r w:rsidRPr="00773A79">
        <w:rPr>
          <w:sz w:val="28"/>
          <w:szCs w:val="28"/>
        </w:rPr>
        <w:t>2028 годы»</w:t>
      </w:r>
      <w:r>
        <w:rPr>
          <w:sz w:val="28"/>
          <w:szCs w:val="28"/>
        </w:rPr>
        <w:t>,</w:t>
      </w:r>
      <w:r w:rsidRPr="00773A79">
        <w:rPr>
          <w:sz w:val="28"/>
          <w:szCs w:val="28"/>
        </w:rPr>
        <w:t xml:space="preserve"> утвержденной постановлением </w:t>
      </w:r>
      <w:r w:rsidRPr="00A2475D">
        <w:rPr>
          <w:color w:val="000000" w:themeColor="text1"/>
          <w:sz w:val="28"/>
          <w:szCs w:val="28"/>
        </w:rPr>
        <w:t>районной Администрации от 29.08.2023 № 1201</w:t>
      </w:r>
      <w:r>
        <w:rPr>
          <w:color w:val="000000" w:themeColor="text1"/>
          <w:sz w:val="28"/>
          <w:szCs w:val="28"/>
        </w:rPr>
        <w:t>:</w:t>
      </w:r>
    </w:p>
    <w:p w:rsidR="002C203A" w:rsidRPr="003F580F" w:rsidRDefault="002C203A" w:rsidP="002C20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80F">
        <w:rPr>
          <w:sz w:val="28"/>
          <w:szCs w:val="28"/>
        </w:rPr>
        <w:t xml:space="preserve"> </w:t>
      </w:r>
    </w:p>
    <w:p w:rsidR="006369FD" w:rsidRDefault="002C203A" w:rsidP="002C203A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</w:t>
      </w:r>
      <w:r w:rsidR="006369FD">
        <w:rPr>
          <w:sz w:val="28"/>
          <w:szCs w:val="28"/>
        </w:rPr>
        <w:t>ние районной Администрации от 19.05.2023 № 675</w:t>
      </w:r>
      <w:r>
        <w:rPr>
          <w:sz w:val="28"/>
          <w:szCs w:val="28"/>
        </w:rPr>
        <w:t xml:space="preserve"> «Об утверждении Положения о порядке </w:t>
      </w:r>
      <w:r w:rsidR="006369FD">
        <w:rPr>
          <w:sz w:val="28"/>
          <w:szCs w:val="28"/>
        </w:rPr>
        <w:t>проведения конкурса на присуждение ежегодной премии «Лучший тренер года» на территории МО «Мирнинский район» Республики Саха (Якутия) следующие</w:t>
      </w:r>
      <w:r w:rsidR="00D253A4">
        <w:rPr>
          <w:sz w:val="28"/>
          <w:szCs w:val="28"/>
        </w:rPr>
        <w:t xml:space="preserve"> изменения</w:t>
      </w:r>
      <w:r w:rsidR="006369FD">
        <w:rPr>
          <w:sz w:val="28"/>
          <w:szCs w:val="28"/>
        </w:rPr>
        <w:t>:</w:t>
      </w:r>
    </w:p>
    <w:p w:rsidR="006369FD" w:rsidRDefault="006369FD" w:rsidP="006369FD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83669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</w:t>
      </w:r>
      <w:r w:rsidR="007A3529">
        <w:rPr>
          <w:sz w:val="28"/>
          <w:szCs w:val="28"/>
        </w:rPr>
        <w:t>е изложить в следующей редакции</w:t>
      </w:r>
      <w:r>
        <w:rPr>
          <w:sz w:val="28"/>
          <w:szCs w:val="28"/>
        </w:rPr>
        <w:t xml:space="preserve"> </w:t>
      </w:r>
      <w:r w:rsidR="007A352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проведения конкурса на присуждение ежегодной премии «Лучший тренер года» на территории МР «Мирнинский район» РС (Я)</w:t>
      </w:r>
      <w:r w:rsidR="007A3529">
        <w:rPr>
          <w:sz w:val="28"/>
          <w:szCs w:val="28"/>
        </w:rPr>
        <w:t>»;</w:t>
      </w:r>
    </w:p>
    <w:p w:rsidR="002C203A" w:rsidRDefault="006369FD" w:rsidP="006369FD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83669">
        <w:rPr>
          <w:sz w:val="28"/>
          <w:szCs w:val="28"/>
        </w:rPr>
        <w:t xml:space="preserve">изложить приложение в новой редакции согласно </w:t>
      </w:r>
      <w:proofErr w:type="gramStart"/>
      <w:r w:rsidR="00A83669">
        <w:rPr>
          <w:sz w:val="28"/>
          <w:szCs w:val="28"/>
        </w:rPr>
        <w:t>приложе</w:t>
      </w:r>
      <w:bookmarkStart w:id="0" w:name="_GoBack"/>
      <w:bookmarkEnd w:id="0"/>
      <w:r w:rsidR="00A83669">
        <w:rPr>
          <w:sz w:val="28"/>
          <w:szCs w:val="28"/>
        </w:rPr>
        <w:t>нию</w:t>
      </w:r>
      <w:proofErr w:type="gramEnd"/>
      <w:r w:rsidR="00BC25D7">
        <w:rPr>
          <w:sz w:val="28"/>
          <w:szCs w:val="28"/>
        </w:rPr>
        <w:t xml:space="preserve"> </w:t>
      </w:r>
      <w:r w:rsidR="00A83669">
        <w:rPr>
          <w:sz w:val="28"/>
          <w:szCs w:val="28"/>
        </w:rPr>
        <w:t xml:space="preserve">к настоящему постановлению.  </w:t>
      </w:r>
    </w:p>
    <w:p w:rsidR="00A2475D" w:rsidRPr="000F63E5" w:rsidRDefault="00647ED6" w:rsidP="00647ED6">
      <w:pPr>
        <w:pStyle w:val="a3"/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75D">
        <w:rPr>
          <w:sz w:val="28"/>
          <w:szCs w:val="28"/>
        </w:rPr>
        <w:t xml:space="preserve"> </w:t>
      </w:r>
    </w:p>
    <w:p w:rsidR="002C203A" w:rsidRDefault="002C203A" w:rsidP="002C203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3F580F">
        <w:rPr>
          <w:sz w:val="28"/>
          <w:szCs w:val="28"/>
        </w:rPr>
        <w:t>Разместить настоящее поста</w:t>
      </w:r>
      <w:r w:rsidR="00D253A4">
        <w:rPr>
          <w:sz w:val="28"/>
          <w:szCs w:val="28"/>
        </w:rPr>
        <w:t>новление на официальном сайте МР</w:t>
      </w:r>
      <w:r w:rsidRPr="003F580F">
        <w:rPr>
          <w:sz w:val="28"/>
          <w:szCs w:val="28"/>
        </w:rPr>
        <w:t xml:space="preserve"> «Мирнинский район» РС(Я) (</w:t>
      </w:r>
      <w:r w:rsidRPr="00CE432C">
        <w:rPr>
          <w:sz w:val="28"/>
          <w:szCs w:val="28"/>
        </w:rPr>
        <w:t>www.алмазный-край.рф</w:t>
      </w:r>
      <w:r w:rsidRPr="003F580F">
        <w:rPr>
          <w:sz w:val="28"/>
          <w:szCs w:val="28"/>
        </w:rPr>
        <w:t>).</w:t>
      </w:r>
    </w:p>
    <w:p w:rsidR="002C203A" w:rsidRPr="00F1678F" w:rsidRDefault="002C203A" w:rsidP="002C203A">
      <w:pPr>
        <w:pStyle w:val="a3"/>
        <w:rPr>
          <w:sz w:val="28"/>
          <w:szCs w:val="28"/>
        </w:rPr>
      </w:pPr>
    </w:p>
    <w:p w:rsidR="002C203A" w:rsidRPr="003F580F" w:rsidRDefault="002C203A" w:rsidP="002C203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580F">
        <w:rPr>
          <w:sz w:val="28"/>
          <w:szCs w:val="28"/>
        </w:rPr>
        <w:t>Контроль исполнения настоящего постановления возложить на первого за</w:t>
      </w:r>
      <w:r w:rsidR="00B45A07">
        <w:rPr>
          <w:sz w:val="28"/>
          <w:szCs w:val="28"/>
        </w:rPr>
        <w:t>местителя Главы Администрации МР</w:t>
      </w:r>
      <w:r w:rsidRPr="003F580F">
        <w:rPr>
          <w:sz w:val="28"/>
          <w:szCs w:val="28"/>
        </w:rPr>
        <w:t xml:space="preserve"> «Мирнинский район» </w:t>
      </w:r>
      <w:proofErr w:type="spellStart"/>
      <w:r w:rsidRPr="003F580F">
        <w:rPr>
          <w:sz w:val="28"/>
          <w:szCs w:val="28"/>
        </w:rPr>
        <w:t>Ширинского</w:t>
      </w:r>
      <w:proofErr w:type="spellEnd"/>
      <w:r w:rsidRPr="003F580F">
        <w:rPr>
          <w:sz w:val="28"/>
          <w:szCs w:val="28"/>
        </w:rPr>
        <w:t xml:space="preserve"> Д.А.</w:t>
      </w:r>
    </w:p>
    <w:p w:rsidR="002C203A" w:rsidRDefault="002C203A" w:rsidP="002C203A">
      <w:pPr>
        <w:autoSpaceDE w:val="0"/>
        <w:autoSpaceDN w:val="0"/>
        <w:adjustRightInd w:val="0"/>
        <w:jc w:val="both"/>
        <w:rPr>
          <w:b/>
        </w:rPr>
      </w:pPr>
    </w:p>
    <w:p w:rsidR="002C203A" w:rsidRPr="003F580F" w:rsidRDefault="002C203A" w:rsidP="002C203A">
      <w:pPr>
        <w:autoSpaceDE w:val="0"/>
        <w:autoSpaceDN w:val="0"/>
        <w:adjustRightInd w:val="0"/>
        <w:jc w:val="both"/>
        <w:rPr>
          <w:b/>
        </w:rPr>
      </w:pPr>
    </w:p>
    <w:p w:rsidR="002C203A" w:rsidRDefault="00D253A4" w:rsidP="002C203A">
      <w:r>
        <w:rPr>
          <w:b/>
          <w:sz w:val="28"/>
          <w:szCs w:val="28"/>
        </w:rPr>
        <w:t>Глава</w:t>
      </w:r>
      <w:r w:rsidR="002C203A">
        <w:rPr>
          <w:b/>
          <w:sz w:val="28"/>
          <w:szCs w:val="28"/>
        </w:rPr>
        <w:t xml:space="preserve"> района                                      </w:t>
      </w:r>
      <w:r>
        <w:rPr>
          <w:b/>
          <w:sz w:val="28"/>
          <w:szCs w:val="28"/>
        </w:rPr>
        <w:t xml:space="preserve">                                              А.В. </w:t>
      </w:r>
      <w:proofErr w:type="spellStart"/>
      <w:r>
        <w:rPr>
          <w:b/>
          <w:sz w:val="28"/>
          <w:szCs w:val="28"/>
        </w:rPr>
        <w:t>Басыров</w:t>
      </w:r>
      <w:proofErr w:type="spellEnd"/>
    </w:p>
    <w:p w:rsidR="002C203A" w:rsidRPr="0084545E" w:rsidRDefault="002C203A" w:rsidP="002C203A">
      <w:pPr>
        <w:rPr>
          <w:sz w:val="28"/>
          <w:szCs w:val="28"/>
        </w:rPr>
      </w:pPr>
    </w:p>
    <w:p w:rsidR="002C203A" w:rsidRPr="0084545E" w:rsidRDefault="002C203A" w:rsidP="002C203A">
      <w:pPr>
        <w:rPr>
          <w:i/>
          <w:sz w:val="28"/>
          <w:szCs w:val="28"/>
        </w:rPr>
      </w:pPr>
    </w:p>
    <w:tbl>
      <w:tblPr>
        <w:tblW w:w="99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5"/>
        <w:gridCol w:w="597"/>
        <w:gridCol w:w="1464"/>
        <w:gridCol w:w="465"/>
        <w:gridCol w:w="1558"/>
        <w:gridCol w:w="325"/>
      </w:tblGrid>
      <w:tr w:rsidR="00BC25D7" w:rsidRPr="008E52E7" w:rsidTr="00BC25D7">
        <w:trPr>
          <w:gridAfter w:val="1"/>
          <w:wAfter w:w="280" w:type="dxa"/>
          <w:tblCellSpacing w:w="15" w:type="dxa"/>
        </w:trPr>
        <w:tc>
          <w:tcPr>
            <w:tcW w:w="959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Default="00BC25D7" w:rsidP="00BC25D7">
            <w:r w:rsidRPr="00FD0C57">
              <w:t xml:space="preserve">                                                                                  </w:t>
            </w:r>
            <w:r>
              <w:t xml:space="preserve">          </w:t>
            </w:r>
          </w:p>
          <w:p w:rsidR="00BC25D7" w:rsidRPr="00FD0C57" w:rsidRDefault="00BC25D7" w:rsidP="00BC25D7">
            <w:pPr>
              <w:jc w:val="right"/>
            </w:pPr>
            <w:r>
              <w:t xml:space="preserve">     Приложение к постановлению                                                                                           </w:t>
            </w:r>
          </w:p>
          <w:p w:rsidR="00BC25D7" w:rsidRPr="00FD0C57" w:rsidRDefault="00BC25D7" w:rsidP="00BC25D7">
            <w:pPr>
              <w:jc w:val="center"/>
            </w:pPr>
            <w:r>
              <w:t xml:space="preserve">                                                                                </w:t>
            </w:r>
            <w:r w:rsidRPr="00B24F65">
              <w:t xml:space="preserve">                                </w:t>
            </w:r>
            <w:r>
              <w:t xml:space="preserve"> </w:t>
            </w:r>
            <w:r w:rsidRPr="00FD0C57">
              <w:t>районной Администрации</w:t>
            </w:r>
          </w:p>
        </w:tc>
      </w:tr>
      <w:tr w:rsidR="00BC25D7" w:rsidRPr="008E52E7" w:rsidTr="00BC25D7">
        <w:trPr>
          <w:tblCellSpacing w:w="15" w:type="dxa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FD0C57" w:rsidRDefault="00BC25D7" w:rsidP="00BC25D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FD0C57" w:rsidRDefault="00BC25D7" w:rsidP="00BC25D7">
            <w:r w:rsidRPr="00FD0C57">
              <w:t>от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C25D7" w:rsidRPr="00FD0C57" w:rsidRDefault="00BC25D7" w:rsidP="00BC25D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FD0C57" w:rsidRDefault="00BC25D7" w:rsidP="00BC25D7">
            <w:r w:rsidRPr="00FD0C57">
              <w:t>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C25D7" w:rsidRPr="00FD0C57" w:rsidRDefault="00BC25D7" w:rsidP="00BC25D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8E52E7" w:rsidRDefault="00BC25D7" w:rsidP="00BC25D7">
            <w:pPr>
              <w:rPr>
                <w:sz w:val="20"/>
                <w:szCs w:val="20"/>
              </w:rPr>
            </w:pPr>
          </w:p>
        </w:tc>
      </w:tr>
    </w:tbl>
    <w:p w:rsidR="00BC25D7" w:rsidRPr="00A03218" w:rsidRDefault="00BC25D7" w:rsidP="00BC25D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03218">
        <w:rPr>
          <w:b/>
          <w:bCs/>
          <w:color w:val="000000"/>
          <w:sz w:val="28"/>
          <w:szCs w:val="28"/>
        </w:rPr>
        <w:t>ПОЛОЖЕНИЕ</w:t>
      </w:r>
    </w:p>
    <w:p w:rsidR="00BC25D7" w:rsidRDefault="00BC25D7" w:rsidP="00BC25D7">
      <w:pPr>
        <w:jc w:val="center"/>
        <w:rPr>
          <w:b/>
          <w:bCs/>
          <w:sz w:val="28"/>
          <w:szCs w:val="28"/>
        </w:rPr>
      </w:pPr>
      <w:r w:rsidRPr="00E10B82">
        <w:rPr>
          <w:b/>
          <w:bCs/>
          <w:color w:val="000000"/>
          <w:sz w:val="28"/>
          <w:szCs w:val="28"/>
        </w:rPr>
        <w:t xml:space="preserve">О порядке проведения конкурса </w:t>
      </w:r>
      <w:r w:rsidRPr="00E10B82">
        <w:rPr>
          <w:b/>
          <w:bCs/>
          <w:sz w:val="28"/>
          <w:szCs w:val="28"/>
        </w:rPr>
        <w:t>на присуждение ежегодной</w:t>
      </w:r>
      <w:r w:rsidRPr="00E10B8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премии «</w:t>
      </w:r>
      <w:r w:rsidRPr="00E10B82">
        <w:rPr>
          <w:b/>
          <w:bCs/>
          <w:sz w:val="28"/>
          <w:szCs w:val="28"/>
        </w:rPr>
        <w:t>Лучший тренер года</w:t>
      </w:r>
      <w:r>
        <w:rPr>
          <w:b/>
          <w:bCs/>
          <w:sz w:val="28"/>
          <w:szCs w:val="28"/>
        </w:rPr>
        <w:t xml:space="preserve">» </w:t>
      </w:r>
    </w:p>
    <w:p w:rsidR="00BC25D7" w:rsidRDefault="00BC25D7" w:rsidP="00BC25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на территории МР «Мирнинский район» Республики Саха (Якутия)</w:t>
      </w:r>
      <w:r w:rsidRPr="00DA022D">
        <w:rPr>
          <w:b/>
          <w:bCs/>
          <w:sz w:val="28"/>
          <w:szCs w:val="28"/>
        </w:rPr>
        <w:br/>
      </w:r>
      <w:r w:rsidRPr="00DA022D">
        <w:rPr>
          <w:b/>
          <w:bCs/>
          <w:sz w:val="28"/>
          <w:szCs w:val="28"/>
        </w:rPr>
        <w:br/>
      </w:r>
      <w:r w:rsidRPr="00A03218">
        <w:rPr>
          <w:b/>
          <w:bCs/>
          <w:color w:val="000000"/>
          <w:sz w:val="28"/>
          <w:szCs w:val="28"/>
        </w:rPr>
        <w:t>1. Общие положения</w:t>
      </w:r>
    </w:p>
    <w:p w:rsidR="00BC25D7" w:rsidRPr="00A03218" w:rsidRDefault="00BC25D7" w:rsidP="00BC25D7">
      <w:pPr>
        <w:jc w:val="center"/>
        <w:rPr>
          <w:color w:val="000000"/>
          <w:sz w:val="28"/>
          <w:szCs w:val="28"/>
        </w:rPr>
      </w:pP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A03218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Настоящее положение (далее – Положение) определяет порядок организации и проведения конкурса «Лучший тренер года» (далее – Конкурс). Конкурс направлен на развитие профессионального мастерства тренера, пропаганду физической культуры и спорта, здорового образа жизни на территории МР «Мирнинский район» РС (Я).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62470">
        <w:rPr>
          <w:sz w:val="28"/>
          <w:szCs w:val="28"/>
        </w:rPr>
        <w:t xml:space="preserve">Премия </w:t>
      </w:r>
      <w:r>
        <w:rPr>
          <w:color w:val="000000"/>
          <w:sz w:val="28"/>
          <w:szCs w:val="28"/>
        </w:rPr>
        <w:t xml:space="preserve">присуждается на конкурсной основе </w:t>
      </w:r>
      <w:r w:rsidRPr="00A03218">
        <w:rPr>
          <w:color w:val="000000"/>
          <w:sz w:val="28"/>
          <w:szCs w:val="28"/>
        </w:rPr>
        <w:t>с целью повышения эффективности работы</w:t>
      </w:r>
      <w:r>
        <w:rPr>
          <w:color w:val="000000"/>
          <w:sz w:val="28"/>
          <w:szCs w:val="28"/>
        </w:rPr>
        <w:t xml:space="preserve"> и поощрения</w:t>
      </w:r>
      <w:r w:rsidRPr="00A03218">
        <w:rPr>
          <w:color w:val="000000"/>
          <w:sz w:val="28"/>
          <w:szCs w:val="28"/>
        </w:rPr>
        <w:t xml:space="preserve"> тренерско</w:t>
      </w:r>
      <w:r>
        <w:rPr>
          <w:color w:val="000000"/>
          <w:sz w:val="28"/>
          <w:szCs w:val="28"/>
        </w:rPr>
        <w:t xml:space="preserve">го состава </w:t>
      </w:r>
      <w:r w:rsidRPr="00A03218">
        <w:rPr>
          <w:color w:val="000000"/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 xml:space="preserve">и организаций </w:t>
      </w:r>
      <w:r>
        <w:rPr>
          <w:spacing w:val="2"/>
          <w:sz w:val="28"/>
          <w:szCs w:val="28"/>
        </w:rPr>
        <w:t>в области физической культуры и спорта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МР «</w:t>
      </w:r>
      <w:r w:rsidRPr="00C35BC2">
        <w:rPr>
          <w:sz w:val="28"/>
        </w:rPr>
        <w:t>Мирнинск</w:t>
      </w:r>
      <w:r>
        <w:rPr>
          <w:sz w:val="28"/>
        </w:rPr>
        <w:t>ий</w:t>
      </w:r>
      <w:r w:rsidRPr="00C35BC2">
        <w:rPr>
          <w:sz w:val="28"/>
        </w:rPr>
        <w:t xml:space="preserve"> район</w:t>
      </w:r>
      <w:r>
        <w:rPr>
          <w:sz w:val="28"/>
        </w:rPr>
        <w:t>» РС (Я)</w:t>
      </w:r>
      <w:r>
        <w:rPr>
          <w:color w:val="000000"/>
          <w:sz w:val="28"/>
          <w:szCs w:val="28"/>
        </w:rPr>
        <w:t>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Финансирование на проведения Конкурса осуществляется за счет бюджета «Мирнинский район» Республики Саха (Якутия), в рамках муниципальной программы «Развитие физической культуры и спорта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районе» на 2024-2028годы, бюджета МО «Город Мирный», МО «Город Удачный», МО «Поселок </w:t>
      </w:r>
      <w:proofErr w:type="spellStart"/>
      <w:r>
        <w:rPr>
          <w:color w:val="000000"/>
          <w:sz w:val="28"/>
          <w:szCs w:val="28"/>
        </w:rPr>
        <w:t>Айхал</w:t>
      </w:r>
      <w:proofErr w:type="spellEnd"/>
      <w:r>
        <w:rPr>
          <w:color w:val="000000"/>
          <w:sz w:val="28"/>
          <w:szCs w:val="28"/>
        </w:rPr>
        <w:t xml:space="preserve">» и иных внебюджетных источников. 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1.4 Решение о</w:t>
      </w:r>
      <w:r>
        <w:rPr>
          <w:sz w:val="28"/>
          <w:szCs w:val="28"/>
        </w:rPr>
        <w:t xml:space="preserve"> премировании победителей</w:t>
      </w:r>
      <w:r w:rsidRPr="002B0A57">
        <w:rPr>
          <w:sz w:val="28"/>
          <w:szCs w:val="28"/>
        </w:rPr>
        <w:t xml:space="preserve"> в номинациях конкурса оформляетс</w:t>
      </w:r>
      <w:r>
        <w:rPr>
          <w:sz w:val="28"/>
          <w:szCs w:val="28"/>
        </w:rPr>
        <w:t>я распоряжением районной Администрации и Администрациями</w:t>
      </w:r>
      <w:r w:rsidRPr="002B0A57">
        <w:rPr>
          <w:sz w:val="28"/>
          <w:szCs w:val="28"/>
        </w:rPr>
        <w:t xml:space="preserve"> поселений </w:t>
      </w:r>
      <w:proofErr w:type="spellStart"/>
      <w:r w:rsidRPr="002B0A57">
        <w:rPr>
          <w:sz w:val="28"/>
          <w:szCs w:val="28"/>
        </w:rPr>
        <w:t>Мирнинского</w:t>
      </w:r>
      <w:proofErr w:type="spellEnd"/>
      <w:r w:rsidRPr="002B0A57">
        <w:rPr>
          <w:sz w:val="28"/>
          <w:szCs w:val="28"/>
        </w:rPr>
        <w:t xml:space="preserve"> района на основании протокола заседания комиссии.</w:t>
      </w:r>
    </w:p>
    <w:p w:rsidR="00BC25D7" w:rsidRDefault="00BC25D7" w:rsidP="00BC25D7">
      <w:pPr>
        <w:pStyle w:val="21"/>
        <w:shd w:val="clear" w:color="auto" w:fill="auto"/>
        <w:tabs>
          <w:tab w:val="left" w:pos="1234"/>
        </w:tabs>
        <w:spacing w:before="0" w:line="240" w:lineRule="auto"/>
      </w:pPr>
      <w:r>
        <w:rPr>
          <w:color w:val="000000"/>
        </w:rPr>
        <w:t xml:space="preserve">          1.</w:t>
      </w:r>
      <w:r>
        <w:t>5.</w:t>
      </w:r>
      <w:r w:rsidRPr="00894E40">
        <w:t xml:space="preserve"> </w:t>
      </w:r>
      <w:r>
        <w:t>Основные термины и понятия:</w:t>
      </w:r>
    </w:p>
    <w:p w:rsidR="00BC25D7" w:rsidRDefault="00BC25D7" w:rsidP="00BC25D7">
      <w:pPr>
        <w:pStyle w:val="21"/>
        <w:shd w:val="clear" w:color="auto" w:fill="auto"/>
        <w:tabs>
          <w:tab w:val="left" w:pos="1495"/>
        </w:tabs>
        <w:spacing w:before="0" w:line="240" w:lineRule="auto"/>
      </w:pPr>
      <w:r>
        <w:rPr>
          <w:i/>
        </w:rPr>
        <w:t xml:space="preserve">          Конкурсная комиссия</w:t>
      </w:r>
      <w:r>
        <w:t xml:space="preserve"> – состав группы лиц по рассмотрению заявлений </w:t>
      </w:r>
      <w:r w:rsidRPr="00433912">
        <w:rPr>
          <w:color w:val="000000"/>
        </w:rPr>
        <w:t xml:space="preserve">на которую возлагается экспертная оценка представленных </w:t>
      </w:r>
      <w:r>
        <w:rPr>
          <w:color w:val="000000"/>
        </w:rPr>
        <w:t>документов</w:t>
      </w:r>
      <w:r w:rsidRPr="00A03218">
        <w:rPr>
          <w:color w:val="000000"/>
        </w:rPr>
        <w:t xml:space="preserve"> </w:t>
      </w:r>
      <w:r>
        <w:rPr>
          <w:color w:val="000000" w:themeColor="text1"/>
        </w:rPr>
        <w:t>для определения победителей</w:t>
      </w:r>
      <w:r w:rsidRPr="00D808C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конкурса по номинациям. </w:t>
      </w:r>
    </w:p>
    <w:p w:rsidR="00BC25D7" w:rsidRPr="00894E40" w:rsidRDefault="00BC25D7" w:rsidP="00BC25D7">
      <w:pPr>
        <w:pStyle w:val="21"/>
        <w:shd w:val="clear" w:color="auto" w:fill="auto"/>
        <w:tabs>
          <w:tab w:val="left" w:pos="1234"/>
        </w:tabs>
        <w:spacing w:before="0" w:line="240" w:lineRule="auto"/>
        <w:rPr>
          <w:i/>
        </w:rPr>
      </w:pPr>
      <w:r>
        <w:rPr>
          <w:i/>
          <w:color w:val="000000"/>
        </w:rPr>
        <w:t xml:space="preserve">         </w:t>
      </w:r>
      <w:r w:rsidRPr="00894E40">
        <w:rPr>
          <w:i/>
          <w:color w:val="000000"/>
        </w:rPr>
        <w:t>Комитет</w:t>
      </w:r>
      <w:r>
        <w:rPr>
          <w:i/>
          <w:color w:val="000000"/>
        </w:rPr>
        <w:t xml:space="preserve"> - </w:t>
      </w:r>
      <w:r>
        <w:rPr>
          <w:color w:val="000000"/>
        </w:rPr>
        <w:t>Комитет по физической культуре и спорту Администрации МР «Мирнинский район».</w:t>
      </w:r>
    </w:p>
    <w:p w:rsidR="00BC25D7" w:rsidRPr="002B0A57" w:rsidRDefault="00BC25D7" w:rsidP="00BC25D7">
      <w:pPr>
        <w:autoSpaceDE w:val="0"/>
        <w:autoSpaceDN w:val="0"/>
        <w:adjustRightInd w:val="0"/>
        <w:spacing w:line="271" w:lineRule="atLeast"/>
        <w:ind w:left="15" w:right="-1"/>
        <w:jc w:val="both"/>
        <w:rPr>
          <w:sz w:val="28"/>
          <w:szCs w:val="28"/>
        </w:rPr>
      </w:pPr>
    </w:p>
    <w:p w:rsidR="00BC25D7" w:rsidRDefault="00BC25D7" w:rsidP="00BC25D7">
      <w:pPr>
        <w:ind w:firstLine="706"/>
        <w:jc w:val="center"/>
        <w:rPr>
          <w:b/>
          <w:bCs/>
          <w:color w:val="000000"/>
          <w:sz w:val="28"/>
          <w:szCs w:val="28"/>
        </w:rPr>
      </w:pPr>
      <w:r w:rsidRPr="00897EAA">
        <w:rPr>
          <w:b/>
          <w:bCs/>
          <w:color w:val="000000"/>
          <w:sz w:val="28"/>
          <w:szCs w:val="28"/>
        </w:rPr>
        <w:t>2. Цели конкурса</w:t>
      </w:r>
    </w:p>
    <w:p w:rsidR="00BC25D7" w:rsidRDefault="00BC25D7" w:rsidP="00BC25D7">
      <w:pPr>
        <w:ind w:firstLine="706"/>
        <w:jc w:val="center"/>
        <w:rPr>
          <w:b/>
          <w:bCs/>
          <w:color w:val="000000"/>
          <w:sz w:val="28"/>
          <w:szCs w:val="28"/>
        </w:rPr>
      </w:pPr>
    </w:p>
    <w:p w:rsidR="00BC25D7" w:rsidRPr="00A03218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897EA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1. </w:t>
      </w:r>
      <w:r w:rsidRPr="00897EAA">
        <w:rPr>
          <w:color w:val="000000"/>
          <w:sz w:val="28"/>
          <w:szCs w:val="28"/>
        </w:rPr>
        <w:t xml:space="preserve"> Основными целями конкурса являются:</w:t>
      </w:r>
    </w:p>
    <w:p w:rsidR="00BC25D7" w:rsidRPr="00636EB9" w:rsidRDefault="00BC25D7" w:rsidP="00BC25D7">
      <w:pPr>
        <w:pStyle w:val="formattext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636EB9">
        <w:rPr>
          <w:sz w:val="28"/>
          <w:szCs w:val="28"/>
        </w:rPr>
        <w:t xml:space="preserve">выявление лучших тренеров </w:t>
      </w:r>
      <w:proofErr w:type="spellStart"/>
      <w:r w:rsidRPr="00636EB9">
        <w:rPr>
          <w:sz w:val="28"/>
          <w:szCs w:val="28"/>
        </w:rPr>
        <w:t>Мирнинского</w:t>
      </w:r>
      <w:proofErr w:type="spellEnd"/>
      <w:r w:rsidRPr="00636EB9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>области</w:t>
      </w:r>
      <w:r w:rsidRPr="00636EB9">
        <w:rPr>
          <w:sz w:val="28"/>
          <w:szCs w:val="28"/>
        </w:rPr>
        <w:t xml:space="preserve"> физической культуры и спорта, </w:t>
      </w:r>
      <w:r w:rsidRPr="00A03218">
        <w:rPr>
          <w:color w:val="000000"/>
          <w:sz w:val="28"/>
          <w:szCs w:val="28"/>
        </w:rPr>
        <w:t>стимулирование</w:t>
      </w:r>
      <w:r>
        <w:rPr>
          <w:color w:val="000000"/>
          <w:sz w:val="28"/>
          <w:szCs w:val="28"/>
        </w:rPr>
        <w:t xml:space="preserve"> и поощрение</w:t>
      </w:r>
      <w:r w:rsidRPr="00636EB9">
        <w:rPr>
          <w:sz w:val="28"/>
          <w:szCs w:val="28"/>
        </w:rPr>
        <w:t>;</w:t>
      </w:r>
    </w:p>
    <w:p w:rsidR="00BC25D7" w:rsidRPr="00A03218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A03218">
        <w:rPr>
          <w:color w:val="000000"/>
          <w:sz w:val="28"/>
          <w:szCs w:val="28"/>
        </w:rPr>
        <w:t>повышение престижа профессии тренера;</w:t>
      </w:r>
    </w:p>
    <w:p w:rsidR="00BC25D7" w:rsidRDefault="00BC25D7" w:rsidP="00BC25D7">
      <w:pPr>
        <w:pStyle w:val="formattext"/>
        <w:shd w:val="clear" w:color="auto" w:fill="FFFFFF"/>
        <w:spacing w:before="0" w:beforeAutospacing="0" w:after="0" w:afterAutospacing="0"/>
        <w:ind w:left="70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B390A">
        <w:rPr>
          <w:sz w:val="28"/>
          <w:szCs w:val="28"/>
        </w:rPr>
        <w:t>ропаганда достижений в облас</w:t>
      </w:r>
      <w:r>
        <w:rPr>
          <w:sz w:val="28"/>
          <w:szCs w:val="28"/>
        </w:rPr>
        <w:t>ти физической культуры и спорта;</w:t>
      </w:r>
      <w:r w:rsidRPr="00DB390A">
        <w:rPr>
          <w:sz w:val="28"/>
          <w:szCs w:val="28"/>
        </w:rPr>
        <w:t xml:space="preserve"> </w:t>
      </w:r>
    </w:p>
    <w:p w:rsidR="00BC25D7" w:rsidRDefault="00BC25D7" w:rsidP="00BC25D7">
      <w:pPr>
        <w:pStyle w:val="formattext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DB390A">
        <w:rPr>
          <w:sz w:val="28"/>
          <w:szCs w:val="28"/>
          <w:shd w:val="clear" w:color="auto" w:fill="FFFFFF" w:themeFill="background1"/>
        </w:rPr>
        <w:t>поддержк</w:t>
      </w:r>
      <w:r>
        <w:rPr>
          <w:sz w:val="28"/>
          <w:szCs w:val="28"/>
          <w:shd w:val="clear" w:color="auto" w:fill="FFFFFF" w:themeFill="background1"/>
        </w:rPr>
        <w:t>а</w:t>
      </w:r>
      <w:r w:rsidRPr="00DB390A">
        <w:rPr>
          <w:sz w:val="28"/>
          <w:szCs w:val="28"/>
          <w:shd w:val="clear" w:color="auto" w:fill="FFFFFF" w:themeFill="background1"/>
        </w:rPr>
        <w:t xml:space="preserve"> новых технол</w:t>
      </w:r>
      <w:r>
        <w:rPr>
          <w:sz w:val="28"/>
          <w:szCs w:val="28"/>
          <w:shd w:val="clear" w:color="auto" w:fill="FFFFFF" w:themeFill="background1"/>
        </w:rPr>
        <w:t>огий в организации физкультурно-спортивной работы по</w:t>
      </w:r>
      <w:r w:rsidRPr="00DB390A">
        <w:rPr>
          <w:sz w:val="28"/>
          <w:szCs w:val="28"/>
          <w:shd w:val="clear" w:color="auto" w:fill="FFFFFF" w:themeFill="background1"/>
        </w:rPr>
        <w:t xml:space="preserve"> привлечени</w:t>
      </w:r>
      <w:r>
        <w:rPr>
          <w:sz w:val="28"/>
          <w:szCs w:val="28"/>
          <w:shd w:val="clear" w:color="auto" w:fill="FFFFFF" w:themeFill="background1"/>
        </w:rPr>
        <w:t>ю</w:t>
      </w:r>
      <w:r w:rsidRPr="00DB390A">
        <w:rPr>
          <w:sz w:val="28"/>
          <w:szCs w:val="28"/>
          <w:shd w:val="clear" w:color="auto" w:fill="FFFFFF" w:themeFill="background1"/>
        </w:rPr>
        <w:t xml:space="preserve"> населен</w:t>
      </w:r>
      <w:r>
        <w:rPr>
          <w:sz w:val="28"/>
          <w:szCs w:val="28"/>
          <w:shd w:val="clear" w:color="auto" w:fill="FFFFFF" w:themeFill="background1"/>
        </w:rPr>
        <w:t>ия к занятиям спорта</w:t>
      </w:r>
      <w:r w:rsidRPr="00DB390A">
        <w:rPr>
          <w:sz w:val="28"/>
          <w:szCs w:val="28"/>
          <w:shd w:val="clear" w:color="auto" w:fill="FFFFFF" w:themeFill="background1"/>
        </w:rPr>
        <w:t>.</w:t>
      </w:r>
    </w:p>
    <w:p w:rsidR="00BC25D7" w:rsidRDefault="00BC25D7" w:rsidP="00BC2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 w:themeFill="background1"/>
        </w:rPr>
      </w:pPr>
    </w:p>
    <w:p w:rsidR="00BC25D7" w:rsidRDefault="00BC25D7" w:rsidP="00BC2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 w:themeFill="background1"/>
        </w:rPr>
      </w:pPr>
    </w:p>
    <w:p w:rsidR="00BC25D7" w:rsidRDefault="00BC25D7" w:rsidP="00BC25D7">
      <w:pPr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у</w:t>
      </w:r>
      <w:r w:rsidRPr="00A03218">
        <w:rPr>
          <w:b/>
          <w:bCs/>
          <w:color w:val="000000"/>
          <w:sz w:val="28"/>
          <w:szCs w:val="28"/>
        </w:rPr>
        <w:t>част</w:t>
      </w:r>
      <w:r>
        <w:rPr>
          <w:b/>
          <w:bCs/>
          <w:color w:val="000000"/>
          <w:sz w:val="28"/>
          <w:szCs w:val="28"/>
        </w:rPr>
        <w:t>ия в конкурсе</w:t>
      </w:r>
    </w:p>
    <w:p w:rsidR="00BC25D7" w:rsidRDefault="00BC25D7" w:rsidP="00BC25D7">
      <w:pPr>
        <w:ind w:firstLine="706"/>
        <w:jc w:val="center"/>
        <w:rPr>
          <w:b/>
          <w:bCs/>
          <w:color w:val="000000"/>
          <w:sz w:val="28"/>
          <w:szCs w:val="28"/>
        </w:rPr>
      </w:pPr>
    </w:p>
    <w:p w:rsidR="00BC25D7" w:rsidRDefault="00BC25D7" w:rsidP="00BC25D7">
      <w:pPr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77164"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 xml:space="preserve"> Основанием для участия в конкурсе являются ходатайство </w:t>
      </w:r>
      <w:r>
        <w:rPr>
          <w:spacing w:val="2"/>
          <w:sz w:val="28"/>
          <w:szCs w:val="28"/>
        </w:rPr>
        <w:t>учреждений и организаций независимо от форм собственности и ведомственной подчиненности в области физической культуры и спорта</w:t>
      </w:r>
      <w:r>
        <w:rPr>
          <w:bCs/>
          <w:color w:val="000000"/>
          <w:sz w:val="28"/>
          <w:szCs w:val="28"/>
        </w:rPr>
        <w:t xml:space="preserve"> на территории                                                        МР «Мирнинский район» РС (Я).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Конкурсные материалы подаются в Комитет </w:t>
      </w:r>
      <w:r w:rsidRPr="00A03218">
        <w:rPr>
          <w:color w:val="000000"/>
          <w:sz w:val="28"/>
          <w:szCs w:val="28"/>
        </w:rPr>
        <w:t>по адресу:</w:t>
      </w:r>
      <w:r w:rsidRPr="00E825AA">
        <w:rPr>
          <w:color w:val="FF0000"/>
          <w:sz w:val="28"/>
          <w:szCs w:val="28"/>
        </w:rPr>
        <w:t xml:space="preserve"> </w:t>
      </w:r>
      <w:r w:rsidRPr="00E825AA">
        <w:rPr>
          <w:color w:val="000000" w:themeColor="text1"/>
          <w:sz w:val="28"/>
          <w:szCs w:val="28"/>
        </w:rPr>
        <w:t>РС(Я</w:t>
      </w:r>
      <w:r>
        <w:rPr>
          <w:color w:val="000000" w:themeColor="text1"/>
          <w:sz w:val="28"/>
          <w:szCs w:val="28"/>
        </w:rPr>
        <w:t>), Мирнинский район, город Мирный, ул. Советская, д.15/1</w:t>
      </w:r>
      <w:r>
        <w:rPr>
          <w:color w:val="000000"/>
          <w:sz w:val="28"/>
          <w:szCs w:val="28"/>
        </w:rPr>
        <w:t>:</w:t>
      </w:r>
    </w:p>
    <w:p w:rsidR="00BC25D7" w:rsidRDefault="00BC25D7" w:rsidP="00BC25D7">
      <w:pPr>
        <w:tabs>
          <w:tab w:val="left" w:pos="851"/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   ходатайство учреждений и организаций независимо от форм собственности и ведомственной подчиненности в области физической культуры и спорта</w:t>
      </w:r>
      <w:r>
        <w:rPr>
          <w:bCs/>
          <w:color w:val="000000"/>
          <w:sz w:val="28"/>
          <w:szCs w:val="28"/>
        </w:rPr>
        <w:t xml:space="preserve"> находящихся на территории МР «Мирнинский район» РС (Я).</w:t>
      </w:r>
    </w:p>
    <w:p w:rsidR="00BC25D7" w:rsidRPr="00DC13E7" w:rsidRDefault="00BC25D7" w:rsidP="00BC25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13E7">
        <w:rPr>
          <w:sz w:val="28"/>
          <w:szCs w:val="28"/>
        </w:rPr>
        <w:t xml:space="preserve">а участие в конкурсе </w:t>
      </w:r>
      <w:r>
        <w:rPr>
          <w:spacing w:val="2"/>
          <w:sz w:val="28"/>
          <w:szCs w:val="28"/>
        </w:rPr>
        <w:t>учреждений и организаций независимо от форм собственности и ведомственной подчиненности в области физической культуры и спорта</w:t>
      </w:r>
      <w:r>
        <w:rPr>
          <w:sz w:val="28"/>
          <w:szCs w:val="28"/>
        </w:rPr>
        <w:t xml:space="preserve"> могут выдвигать</w:t>
      </w:r>
      <w:r w:rsidRPr="00DC13E7">
        <w:rPr>
          <w:sz w:val="28"/>
          <w:szCs w:val="28"/>
        </w:rPr>
        <w:t xml:space="preserve"> </w:t>
      </w:r>
      <w:r>
        <w:rPr>
          <w:sz w:val="28"/>
          <w:szCs w:val="28"/>
        </w:rPr>
        <w:t>то количество участников, которые проходят по требованиям и критериям настоящего Положения</w:t>
      </w:r>
      <w:r w:rsidRPr="00DC13E7">
        <w:rPr>
          <w:sz w:val="28"/>
          <w:szCs w:val="28"/>
        </w:rPr>
        <w:t xml:space="preserve">. </w:t>
      </w:r>
    </w:p>
    <w:p w:rsidR="00BC25D7" w:rsidRPr="00A03218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З</w:t>
      </w:r>
      <w:r w:rsidRPr="00A03218">
        <w:rPr>
          <w:color w:val="000000"/>
          <w:sz w:val="28"/>
          <w:szCs w:val="28"/>
        </w:rPr>
        <w:t xml:space="preserve">аявка на участие в </w:t>
      </w:r>
      <w:r>
        <w:rPr>
          <w:color w:val="000000"/>
          <w:sz w:val="28"/>
          <w:szCs w:val="28"/>
        </w:rPr>
        <w:t>конкурсе, оформленная согласно П</w:t>
      </w:r>
      <w:r w:rsidRPr="00A03218">
        <w:rPr>
          <w:color w:val="000000"/>
          <w:sz w:val="28"/>
          <w:szCs w:val="28"/>
        </w:rPr>
        <w:t xml:space="preserve">риложению № </w:t>
      </w:r>
      <w:r>
        <w:rPr>
          <w:color w:val="000000"/>
          <w:sz w:val="28"/>
          <w:szCs w:val="28"/>
        </w:rPr>
        <w:t>2 к настоящему Положению.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Pr="002B0A57">
        <w:rPr>
          <w:sz w:val="28"/>
          <w:szCs w:val="28"/>
        </w:rPr>
        <w:t xml:space="preserve">аблица </w:t>
      </w:r>
      <w:r>
        <w:rPr>
          <w:color w:val="000000"/>
          <w:sz w:val="28"/>
          <w:szCs w:val="28"/>
        </w:rPr>
        <w:t xml:space="preserve">показателей </w:t>
      </w:r>
      <w:r w:rsidRPr="00A03218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кандидата</w:t>
      </w:r>
      <w:r w:rsidRPr="00A03218">
        <w:rPr>
          <w:color w:val="000000"/>
          <w:sz w:val="28"/>
          <w:szCs w:val="28"/>
        </w:rPr>
        <w:t>, заполненная</w:t>
      </w:r>
      <w:r>
        <w:rPr>
          <w:color w:val="000000"/>
          <w:sz w:val="28"/>
          <w:szCs w:val="28"/>
        </w:rPr>
        <w:t xml:space="preserve"> по форме, указанной в П</w:t>
      </w:r>
      <w:r w:rsidRPr="00A03218">
        <w:rPr>
          <w:color w:val="000000"/>
          <w:sz w:val="28"/>
          <w:szCs w:val="28"/>
        </w:rPr>
        <w:t xml:space="preserve">риложении № </w:t>
      </w:r>
      <w:r>
        <w:rPr>
          <w:color w:val="000000"/>
          <w:sz w:val="28"/>
          <w:szCs w:val="28"/>
        </w:rPr>
        <w:t>3</w:t>
      </w:r>
      <w:r w:rsidRPr="00A03218">
        <w:rPr>
          <w:color w:val="000000"/>
          <w:sz w:val="28"/>
          <w:szCs w:val="28"/>
        </w:rPr>
        <w:t xml:space="preserve"> к настоящему Положению</w:t>
      </w:r>
      <w:r>
        <w:rPr>
          <w:color w:val="000000"/>
          <w:sz w:val="28"/>
          <w:szCs w:val="28"/>
        </w:rPr>
        <w:t>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согласно Приложению № 4 к настоящему Положению.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и Требования к участникам определяются, согласно Приложению №3</w:t>
      </w:r>
      <w:r w:rsidRPr="00715B4B"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>;</w:t>
      </w:r>
    </w:p>
    <w:p w:rsidR="00BC25D7" w:rsidRDefault="00BC25D7" w:rsidP="00BC25D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конкурса прилагает подтверждающие документы в соответствии с критериями, указанными в Положение № 3 к настоящему Положению: </w:t>
      </w:r>
    </w:p>
    <w:p w:rsidR="00BC25D7" w:rsidRPr="00502F43" w:rsidRDefault="00BC25D7" w:rsidP="00BC25D7">
      <w:pPr>
        <w:ind w:firstLine="540"/>
        <w:jc w:val="both"/>
        <w:rPr>
          <w:sz w:val="28"/>
          <w:szCs w:val="28"/>
        </w:rPr>
      </w:pPr>
      <w:r w:rsidRPr="00502F43">
        <w:rPr>
          <w:sz w:val="28"/>
          <w:szCs w:val="28"/>
        </w:rPr>
        <w:t>копии приказов, подтверждающих выполнение разрядн</w:t>
      </w:r>
      <w:r>
        <w:rPr>
          <w:sz w:val="28"/>
          <w:szCs w:val="28"/>
        </w:rPr>
        <w:t xml:space="preserve">ых требований в спортивном году; </w:t>
      </w:r>
      <w:r w:rsidRPr="00502F43">
        <w:rPr>
          <w:sz w:val="28"/>
          <w:szCs w:val="28"/>
        </w:rPr>
        <w:t>копии судейских протоколов соревнований, подтверждающие результативность выступлений в соревнованиях, с учетом занятых мест и по</w:t>
      </w:r>
      <w:r>
        <w:rPr>
          <w:sz w:val="28"/>
          <w:szCs w:val="28"/>
        </w:rPr>
        <w:t xml:space="preserve">казанных спортивных результатов, </w:t>
      </w:r>
      <w:r w:rsidRPr="00502F43">
        <w:rPr>
          <w:sz w:val="28"/>
          <w:szCs w:val="28"/>
        </w:rPr>
        <w:t>копии документа, подтверждающего передачу спортсмена с тренировочного этапа на этап спортивного совершенствования мастерства и</w:t>
      </w:r>
      <w:r>
        <w:rPr>
          <w:sz w:val="28"/>
          <w:szCs w:val="28"/>
        </w:rPr>
        <w:t xml:space="preserve"> высшего спортивного мастерства. </w:t>
      </w:r>
      <w:r w:rsidRPr="00502F43">
        <w:rPr>
          <w:sz w:val="28"/>
          <w:szCs w:val="28"/>
        </w:rPr>
        <w:t xml:space="preserve"> </w:t>
      </w:r>
    </w:p>
    <w:p w:rsidR="00BC25D7" w:rsidRPr="00A03218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A0321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Победитель </w:t>
      </w:r>
      <w:r w:rsidRPr="00BA66B5">
        <w:rPr>
          <w:color w:val="000000"/>
          <w:sz w:val="28"/>
          <w:szCs w:val="28"/>
        </w:rPr>
        <w:t xml:space="preserve">конкурса определяются </w:t>
      </w:r>
      <w:r>
        <w:rPr>
          <w:color w:val="000000"/>
          <w:sz w:val="28"/>
          <w:szCs w:val="28"/>
        </w:rPr>
        <w:t>в следующих номинациях</w:t>
      </w:r>
      <w:r w:rsidRPr="00BA66B5">
        <w:rPr>
          <w:color w:val="000000"/>
          <w:sz w:val="28"/>
          <w:szCs w:val="28"/>
        </w:rPr>
        <w:t>: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A03218">
        <w:rPr>
          <w:b/>
          <w:bCs/>
          <w:color w:val="000000"/>
          <w:sz w:val="28"/>
          <w:szCs w:val="28"/>
        </w:rPr>
        <w:t> «</w:t>
      </w:r>
      <w:r>
        <w:rPr>
          <w:b/>
          <w:bCs/>
          <w:color w:val="000000"/>
          <w:sz w:val="28"/>
          <w:szCs w:val="28"/>
        </w:rPr>
        <w:t>Лучший тренер в командном виде</w:t>
      </w:r>
      <w:r w:rsidRPr="00A03218">
        <w:rPr>
          <w:b/>
          <w:bCs/>
          <w:color w:val="000000"/>
          <w:sz w:val="28"/>
          <w:szCs w:val="28"/>
        </w:rPr>
        <w:t xml:space="preserve"> спорта»</w:t>
      </w:r>
      <w:r w:rsidRPr="00A03218">
        <w:rPr>
          <w:color w:val="000000"/>
          <w:sz w:val="28"/>
          <w:szCs w:val="28"/>
        </w:rPr>
        <w:t xml:space="preserve">: 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046848">
        <w:rPr>
          <w:i/>
          <w:color w:val="000000"/>
          <w:sz w:val="28"/>
          <w:szCs w:val="28"/>
        </w:rPr>
        <w:t>Олимпийские виды спорта</w:t>
      </w:r>
      <w:r w:rsidRPr="0004684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 xml:space="preserve">баскетбол, волейбол, </w:t>
      </w:r>
      <w:r>
        <w:rPr>
          <w:color w:val="000000"/>
          <w:sz w:val="28"/>
          <w:szCs w:val="28"/>
        </w:rPr>
        <w:t>хоккей с шайбой.</w:t>
      </w:r>
    </w:p>
    <w:p w:rsidR="00BC25D7" w:rsidRPr="00A03218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046848">
        <w:rPr>
          <w:bCs/>
          <w:i/>
          <w:color w:val="000000"/>
          <w:sz w:val="28"/>
          <w:szCs w:val="28"/>
        </w:rPr>
        <w:t>Неолимпийские виды спорта:</w:t>
      </w:r>
      <w:r w:rsidRPr="000C6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мини-футбол.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03218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Лучший тренер в спортивных</w:t>
      </w:r>
      <w:r w:rsidRPr="00A03218">
        <w:rPr>
          <w:b/>
          <w:bCs/>
          <w:color w:val="000000"/>
          <w:sz w:val="28"/>
          <w:szCs w:val="28"/>
        </w:rPr>
        <w:t xml:space="preserve"> единоборства</w:t>
      </w:r>
      <w:r>
        <w:rPr>
          <w:b/>
          <w:bCs/>
          <w:color w:val="000000"/>
          <w:sz w:val="28"/>
          <w:szCs w:val="28"/>
        </w:rPr>
        <w:t>х</w:t>
      </w:r>
      <w:r w:rsidRPr="00A03218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</w:p>
    <w:p w:rsidR="00BC25D7" w:rsidRDefault="00BC25D7" w:rsidP="00BC25D7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046848">
        <w:rPr>
          <w:i/>
          <w:color w:val="000000"/>
          <w:sz w:val="28"/>
          <w:szCs w:val="28"/>
        </w:rPr>
        <w:t>Олимпийские виды спорта</w:t>
      </w:r>
      <w:r w:rsidRPr="0004684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бокс, спортивная борьба, дзюдо, тхэквондо</w:t>
      </w:r>
      <w:r>
        <w:rPr>
          <w:b/>
          <w:bCs/>
          <w:color w:val="000000"/>
          <w:sz w:val="28"/>
          <w:szCs w:val="28"/>
        </w:rPr>
        <w:t>.</w:t>
      </w:r>
    </w:p>
    <w:p w:rsidR="00BC25D7" w:rsidRPr="007C7C3C" w:rsidRDefault="00BC25D7" w:rsidP="00BC25D7">
      <w:pPr>
        <w:ind w:firstLine="706"/>
        <w:jc w:val="both"/>
        <w:rPr>
          <w:color w:val="000000"/>
          <w:sz w:val="28"/>
          <w:szCs w:val="28"/>
          <w:u w:val="single"/>
        </w:rPr>
      </w:pPr>
      <w:r w:rsidRPr="00046848">
        <w:rPr>
          <w:bCs/>
          <w:i/>
          <w:color w:val="000000"/>
          <w:sz w:val="28"/>
          <w:szCs w:val="28"/>
        </w:rPr>
        <w:t>Неолимпийские виды спорта:</w:t>
      </w:r>
      <w:r w:rsidRPr="00046848">
        <w:rPr>
          <w:bCs/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кикбоксинг, рукопаш</w:t>
      </w:r>
      <w:r>
        <w:rPr>
          <w:color w:val="000000"/>
          <w:sz w:val="28"/>
          <w:szCs w:val="28"/>
        </w:rPr>
        <w:t>ный бой, самбо.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03218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Лучший тренер в индивидуальных видах</w:t>
      </w:r>
      <w:r w:rsidRPr="00A03218">
        <w:rPr>
          <w:b/>
          <w:bCs/>
          <w:color w:val="000000"/>
          <w:sz w:val="28"/>
          <w:szCs w:val="28"/>
        </w:rPr>
        <w:t xml:space="preserve"> спорта»</w:t>
      </w:r>
      <w:r w:rsidRPr="00A03218">
        <w:rPr>
          <w:color w:val="000000"/>
          <w:sz w:val="28"/>
          <w:szCs w:val="28"/>
        </w:rPr>
        <w:t>: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046848">
        <w:rPr>
          <w:i/>
          <w:color w:val="000000"/>
          <w:sz w:val="28"/>
          <w:szCs w:val="28"/>
        </w:rPr>
        <w:t>Олимпийские летние виды спорта:</w:t>
      </w:r>
      <w:r>
        <w:rPr>
          <w:i/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легкая атлетика</w:t>
      </w:r>
      <w:r>
        <w:rPr>
          <w:color w:val="000000"/>
          <w:sz w:val="28"/>
          <w:szCs w:val="28"/>
        </w:rPr>
        <w:t xml:space="preserve">, </w:t>
      </w:r>
      <w:r w:rsidRPr="00A03218">
        <w:rPr>
          <w:color w:val="000000"/>
          <w:sz w:val="28"/>
          <w:szCs w:val="28"/>
        </w:rPr>
        <w:t>настольн</w:t>
      </w:r>
      <w:r>
        <w:rPr>
          <w:color w:val="000000"/>
          <w:sz w:val="28"/>
          <w:szCs w:val="28"/>
        </w:rPr>
        <w:t xml:space="preserve">ый теннис, спортивное </w:t>
      </w:r>
      <w:r w:rsidRPr="00A03218">
        <w:rPr>
          <w:color w:val="000000"/>
          <w:sz w:val="28"/>
          <w:szCs w:val="28"/>
        </w:rPr>
        <w:t>плавание</w:t>
      </w:r>
      <w:r>
        <w:rPr>
          <w:color w:val="000000"/>
          <w:sz w:val="28"/>
          <w:szCs w:val="28"/>
        </w:rPr>
        <w:t>, стрельба из лука, художественная гимнастика.</w:t>
      </w:r>
    </w:p>
    <w:p w:rsidR="00BC25D7" w:rsidRPr="009A1713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046848">
        <w:rPr>
          <w:i/>
          <w:color w:val="000000"/>
          <w:sz w:val="28"/>
          <w:szCs w:val="28"/>
        </w:rPr>
        <w:t>Олимпийские зимние виды спорта:</w:t>
      </w:r>
      <w:r w:rsidRPr="00046848">
        <w:rPr>
          <w:color w:val="000000"/>
          <w:sz w:val="28"/>
          <w:szCs w:val="28"/>
        </w:rPr>
        <w:t xml:space="preserve"> фигурное</w:t>
      </w:r>
      <w:r>
        <w:rPr>
          <w:color w:val="000000"/>
          <w:sz w:val="28"/>
          <w:szCs w:val="28"/>
        </w:rPr>
        <w:t xml:space="preserve"> катание, шорт-трек, сноубординг, </w:t>
      </w:r>
      <w:r w:rsidRPr="00A03218">
        <w:rPr>
          <w:color w:val="000000"/>
          <w:sz w:val="28"/>
          <w:szCs w:val="28"/>
        </w:rPr>
        <w:t>горнолыжный спорт</w:t>
      </w:r>
      <w:r>
        <w:rPr>
          <w:color w:val="000000"/>
          <w:sz w:val="28"/>
          <w:szCs w:val="28"/>
        </w:rPr>
        <w:t>, лыжные гонки.</w:t>
      </w:r>
    </w:p>
    <w:p w:rsidR="00BC25D7" w:rsidRPr="00D31D79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 w:rsidRPr="00046848">
        <w:rPr>
          <w:i/>
          <w:color w:val="000000"/>
          <w:sz w:val="28"/>
          <w:szCs w:val="28"/>
        </w:rPr>
        <w:t>Неолимпийские виды спорта</w:t>
      </w:r>
      <w:r w:rsidRPr="0004684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 xml:space="preserve">гиревой спорт, пауэрлифтинг, </w:t>
      </w:r>
      <w:r>
        <w:rPr>
          <w:color w:val="000000"/>
          <w:sz w:val="28"/>
          <w:szCs w:val="28"/>
        </w:rPr>
        <w:t>спортивные танцы, борьба «</w:t>
      </w:r>
      <w:proofErr w:type="spellStart"/>
      <w:r>
        <w:rPr>
          <w:color w:val="000000"/>
          <w:sz w:val="28"/>
          <w:szCs w:val="28"/>
        </w:rPr>
        <w:t>Хапсагай</w:t>
      </w:r>
      <w:proofErr w:type="spellEnd"/>
      <w:r>
        <w:rPr>
          <w:color w:val="000000"/>
          <w:sz w:val="28"/>
          <w:szCs w:val="28"/>
        </w:rPr>
        <w:t>»,</w:t>
      </w:r>
      <w:r w:rsidRPr="00CC7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якутские национальные прыжки,</w:t>
      </w:r>
      <w:r w:rsidRPr="00882990"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шахматы, шашки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маст-рестлинг</w:t>
      </w:r>
      <w:proofErr w:type="spellEnd"/>
      <w:r>
        <w:rPr>
          <w:color w:val="000000"/>
          <w:sz w:val="28"/>
          <w:szCs w:val="28"/>
        </w:rPr>
        <w:t>, мотоспорт.</w:t>
      </w:r>
    </w:p>
    <w:p w:rsidR="00BC25D7" w:rsidRDefault="00BC25D7" w:rsidP="00BC25D7">
      <w:pPr>
        <w:ind w:firstLine="706"/>
        <w:jc w:val="center"/>
        <w:rPr>
          <w:b/>
          <w:bCs/>
          <w:color w:val="000000"/>
          <w:sz w:val="28"/>
          <w:szCs w:val="28"/>
        </w:rPr>
      </w:pPr>
    </w:p>
    <w:p w:rsidR="00BC25D7" w:rsidRPr="00C06651" w:rsidRDefault="00BC25D7" w:rsidP="00BC25D7">
      <w:pPr>
        <w:pStyle w:val="a3"/>
        <w:numPr>
          <w:ilvl w:val="0"/>
          <w:numId w:val="9"/>
        </w:numPr>
        <w:contextualSpacing w:val="0"/>
        <w:jc w:val="center"/>
        <w:rPr>
          <w:b/>
          <w:bCs/>
          <w:color w:val="000000"/>
          <w:sz w:val="28"/>
          <w:szCs w:val="28"/>
        </w:rPr>
      </w:pPr>
      <w:r w:rsidRPr="00C06651">
        <w:rPr>
          <w:b/>
          <w:bCs/>
          <w:color w:val="000000"/>
          <w:sz w:val="28"/>
          <w:szCs w:val="28"/>
        </w:rPr>
        <w:t>Порядок проведения конкурса</w:t>
      </w:r>
    </w:p>
    <w:p w:rsidR="00BC25D7" w:rsidRPr="00C06651" w:rsidRDefault="00BC25D7" w:rsidP="00BC25D7">
      <w:pPr>
        <w:pStyle w:val="a3"/>
        <w:ind w:left="1065"/>
        <w:rPr>
          <w:b/>
          <w:bCs/>
          <w:color w:val="000000"/>
          <w:sz w:val="28"/>
          <w:szCs w:val="28"/>
        </w:rPr>
      </w:pPr>
    </w:p>
    <w:p w:rsidR="00BC25D7" w:rsidRPr="005A11C2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526F"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К</w:t>
      </w:r>
      <w:r w:rsidRPr="00A03218">
        <w:rPr>
          <w:color w:val="000000"/>
          <w:sz w:val="28"/>
          <w:szCs w:val="28"/>
        </w:rPr>
        <w:t xml:space="preserve">онкурсные материалы представляются </w:t>
      </w:r>
      <w:r>
        <w:rPr>
          <w:color w:val="000000"/>
          <w:sz w:val="28"/>
          <w:szCs w:val="28"/>
        </w:rPr>
        <w:t>в соответствии с п. 3.2 данного Положения</w:t>
      </w:r>
      <w:r>
        <w:rPr>
          <w:color w:val="000000" w:themeColor="text1"/>
          <w:sz w:val="28"/>
          <w:szCs w:val="28"/>
        </w:rPr>
        <w:t xml:space="preserve"> с 1 ноября до 15 ноября текущего года, в </w:t>
      </w:r>
      <w:r w:rsidRPr="00EF165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678179, </w:t>
      </w:r>
      <w:r w:rsidRPr="00EF1658">
        <w:rPr>
          <w:sz w:val="28"/>
          <w:szCs w:val="28"/>
        </w:rPr>
        <w:t>РС(Я), Мирнинский ра</w:t>
      </w:r>
      <w:r>
        <w:rPr>
          <w:sz w:val="28"/>
          <w:szCs w:val="28"/>
        </w:rPr>
        <w:t>йон, г.</w:t>
      </w:r>
      <w:r w:rsidRPr="00EF1658">
        <w:rPr>
          <w:sz w:val="28"/>
          <w:szCs w:val="28"/>
        </w:rPr>
        <w:t xml:space="preserve"> Мирный, ул. Советская, д.15/1</w:t>
      </w:r>
      <w:r>
        <w:rPr>
          <w:sz w:val="28"/>
          <w:szCs w:val="28"/>
        </w:rPr>
        <w:t xml:space="preserve"> или в электронном виде, на электронный адрес</w:t>
      </w:r>
      <w:r w:rsidRPr="00EF16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D21B4">
        <w:rPr>
          <w:bCs/>
          <w:sz w:val="28"/>
          <w:szCs w:val="28"/>
          <w:lang w:val="en-US"/>
        </w:rPr>
        <w:t>sport</w:t>
      </w:r>
      <w:r w:rsidRPr="000D21B4">
        <w:rPr>
          <w:bCs/>
          <w:sz w:val="28"/>
          <w:szCs w:val="28"/>
        </w:rPr>
        <w:t>@</w:t>
      </w:r>
      <w:proofErr w:type="spellStart"/>
      <w:r w:rsidRPr="000D21B4">
        <w:rPr>
          <w:bCs/>
          <w:sz w:val="28"/>
          <w:szCs w:val="28"/>
        </w:rPr>
        <w:t>adm</w:t>
      </w:r>
      <w:proofErr w:type="spellEnd"/>
      <w:r w:rsidRPr="000D21B4">
        <w:rPr>
          <w:bCs/>
          <w:sz w:val="28"/>
          <w:szCs w:val="28"/>
        </w:rPr>
        <w:t>-</w:t>
      </w:r>
      <w:proofErr w:type="spellStart"/>
      <w:r w:rsidRPr="000D21B4">
        <w:rPr>
          <w:bCs/>
          <w:sz w:val="28"/>
          <w:szCs w:val="28"/>
          <w:lang w:val="en-US"/>
        </w:rPr>
        <w:t>mirny</w:t>
      </w:r>
      <w:proofErr w:type="spellEnd"/>
      <w:r w:rsidRPr="000D21B4">
        <w:rPr>
          <w:sz w:val="28"/>
          <w:szCs w:val="28"/>
        </w:rPr>
        <w:t>.</w:t>
      </w:r>
      <w:proofErr w:type="spellStart"/>
      <w:r w:rsidRPr="000D21B4">
        <w:rPr>
          <w:sz w:val="28"/>
          <w:szCs w:val="28"/>
        </w:rPr>
        <w:t>ru</w:t>
      </w:r>
      <w:proofErr w:type="spellEnd"/>
      <w:r>
        <w:rPr>
          <w:color w:val="000000" w:themeColor="text1"/>
          <w:sz w:val="28"/>
          <w:szCs w:val="28"/>
        </w:rPr>
        <w:t xml:space="preserve"> в формате </w:t>
      </w:r>
      <w:r>
        <w:rPr>
          <w:color w:val="000000" w:themeColor="text1"/>
          <w:sz w:val="28"/>
          <w:szCs w:val="28"/>
          <w:lang w:val="en-US"/>
        </w:rPr>
        <w:t>PDF</w:t>
      </w:r>
      <w:r>
        <w:rPr>
          <w:color w:val="000000" w:themeColor="text1"/>
          <w:sz w:val="28"/>
          <w:szCs w:val="28"/>
        </w:rPr>
        <w:t>.</w:t>
      </w:r>
    </w:p>
    <w:p w:rsidR="00BC25D7" w:rsidRDefault="00BC25D7" w:rsidP="00BC25D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Комитет </w:t>
      </w:r>
      <w:r>
        <w:rPr>
          <w:sz w:val="28"/>
          <w:szCs w:val="28"/>
        </w:rPr>
        <w:t>осуществляет прием документов и отвечает за их сохранность, передает их на рассмотрения Конкурсной комиссии в течении 10 рабочих дней.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после получения конкурсных материалов рассматривает их в течении 3 рабочих дней и подписывает итоговый протокол.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Конкурсные документы, полученные</w:t>
      </w:r>
      <w:r w:rsidRPr="00A03218">
        <w:rPr>
          <w:b/>
          <w:bCs/>
          <w:color w:val="000000"/>
          <w:sz w:val="28"/>
          <w:szCs w:val="28"/>
        </w:rPr>
        <w:t> </w:t>
      </w:r>
      <w:r w:rsidRPr="00361857">
        <w:rPr>
          <w:bCs/>
          <w:color w:val="000000"/>
          <w:sz w:val="28"/>
          <w:szCs w:val="28"/>
        </w:rPr>
        <w:t>по</w:t>
      </w:r>
      <w:r w:rsidRPr="00A03218">
        <w:rPr>
          <w:color w:val="000000"/>
          <w:sz w:val="28"/>
          <w:szCs w:val="28"/>
        </w:rPr>
        <w:t xml:space="preserve"> окончании срока</w:t>
      </w:r>
      <w:r>
        <w:rPr>
          <w:color w:val="000000"/>
          <w:sz w:val="28"/>
          <w:szCs w:val="28"/>
        </w:rPr>
        <w:t xml:space="preserve"> подачи заявки,</w:t>
      </w:r>
      <w:r w:rsidRPr="00A03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рассматриваются.</w:t>
      </w:r>
    </w:p>
    <w:p w:rsidR="00BC25D7" w:rsidRPr="00A03218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конкурса будут оглашены в соответствии с п. 5.1. данного Положения.</w:t>
      </w:r>
    </w:p>
    <w:p w:rsidR="007A3529" w:rsidRPr="007A3529" w:rsidRDefault="007A3529" w:rsidP="007A3529">
      <w:pPr>
        <w:pStyle w:val="a3"/>
        <w:numPr>
          <w:ilvl w:val="1"/>
          <w:numId w:val="9"/>
        </w:numPr>
        <w:ind w:left="0" w:firstLine="705"/>
        <w:jc w:val="both"/>
        <w:rPr>
          <w:sz w:val="28"/>
          <w:szCs w:val="28"/>
        </w:rPr>
      </w:pPr>
      <w:r w:rsidRPr="007A3529">
        <w:rPr>
          <w:sz w:val="28"/>
          <w:szCs w:val="28"/>
        </w:rPr>
        <w:t xml:space="preserve">Состав Комиссии, на которую возлагается экспертная оценка представленных документов для выплаты премии, утверждается районной Администрацией. </w:t>
      </w:r>
    </w:p>
    <w:p w:rsidR="00BC25D7" w:rsidRPr="007A3529" w:rsidRDefault="00BC25D7" w:rsidP="007A3529">
      <w:pPr>
        <w:ind w:firstLine="480"/>
        <w:jc w:val="both"/>
        <w:rPr>
          <w:sz w:val="28"/>
          <w:szCs w:val="28"/>
        </w:rPr>
      </w:pPr>
      <w:r w:rsidRPr="007A3529">
        <w:rPr>
          <w:sz w:val="28"/>
          <w:szCs w:val="28"/>
        </w:rPr>
        <w:t xml:space="preserve">Заседание Комиссия считается правомочным, если присутствует не менее двух третей от установленного числа членов комиссии. </w:t>
      </w:r>
    </w:p>
    <w:p w:rsidR="00BC25D7" w:rsidRDefault="00BC25D7" w:rsidP="00BC25D7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25536E">
        <w:rPr>
          <w:color w:val="000000"/>
          <w:sz w:val="28"/>
          <w:szCs w:val="28"/>
        </w:rPr>
        <w:t>Заседанием конкурсной комиссии руководит председатель комиссии, а в его отсутствие - заместитель председателя комиссии.</w:t>
      </w:r>
    </w:p>
    <w:p w:rsidR="00BC25D7" w:rsidRDefault="00BC25D7" w:rsidP="00BC25D7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7E1078">
        <w:rPr>
          <w:color w:val="000000"/>
          <w:sz w:val="28"/>
          <w:szCs w:val="28"/>
        </w:rPr>
        <w:t xml:space="preserve">Решение комиссии принимается большинством голосов </w:t>
      </w:r>
      <w:r w:rsidRPr="00BA66B5">
        <w:rPr>
          <w:color w:val="000000"/>
          <w:sz w:val="28"/>
          <w:szCs w:val="28"/>
        </w:rPr>
        <w:t>от числа присутствующих членов конкурсной комиссии путем открытого голосования</w:t>
      </w:r>
      <w:r>
        <w:rPr>
          <w:color w:val="000000"/>
          <w:sz w:val="28"/>
          <w:szCs w:val="28"/>
        </w:rPr>
        <w:t>,</w:t>
      </w:r>
      <w:r w:rsidRPr="00BA66B5">
        <w:rPr>
          <w:color w:val="000000"/>
          <w:sz w:val="28"/>
          <w:szCs w:val="28"/>
        </w:rPr>
        <w:t xml:space="preserve"> в отсутствии кандидатов на награждение. </w:t>
      </w:r>
      <w:r>
        <w:rPr>
          <w:color w:val="000000"/>
          <w:sz w:val="28"/>
          <w:szCs w:val="28"/>
        </w:rPr>
        <w:t>В случаи равенства голосов решающим является голос председателя.</w:t>
      </w:r>
    </w:p>
    <w:p w:rsidR="00BC25D7" w:rsidRPr="003D2AB9" w:rsidRDefault="00BC25D7" w:rsidP="00BC25D7">
      <w:pPr>
        <w:shd w:val="clear" w:color="auto" w:fill="FFFFFF"/>
        <w:ind w:firstLine="480"/>
        <w:jc w:val="both"/>
        <w:rPr>
          <w:sz w:val="28"/>
          <w:szCs w:val="28"/>
        </w:rPr>
      </w:pPr>
      <w:r w:rsidRPr="00295D6D">
        <w:rPr>
          <w:color w:val="000000" w:themeColor="text1"/>
          <w:sz w:val="28"/>
          <w:szCs w:val="28"/>
        </w:rPr>
        <w:t xml:space="preserve">При рассмотрении представленных документов кандидата, комиссией засчитывается результаты выступлений </w:t>
      </w:r>
      <w:r>
        <w:rPr>
          <w:color w:val="000000" w:themeColor="text1"/>
          <w:sz w:val="28"/>
          <w:szCs w:val="28"/>
        </w:rPr>
        <w:t xml:space="preserve">всех </w:t>
      </w:r>
      <w:r w:rsidRPr="00295D6D">
        <w:rPr>
          <w:color w:val="000000" w:themeColor="text1"/>
          <w:sz w:val="28"/>
          <w:szCs w:val="28"/>
        </w:rPr>
        <w:t xml:space="preserve">воспитанников в соревнованиях, и </w:t>
      </w:r>
      <w:r>
        <w:rPr>
          <w:color w:val="000000" w:themeColor="text1"/>
          <w:sz w:val="28"/>
          <w:szCs w:val="28"/>
        </w:rPr>
        <w:t>суммируются все спортивные разряды, присвоенные воспитанникам в текущем году</w:t>
      </w:r>
      <w:r w:rsidRPr="00295D6D">
        <w:rPr>
          <w:color w:val="000000" w:themeColor="text1"/>
          <w:sz w:val="28"/>
          <w:szCs w:val="28"/>
        </w:rPr>
        <w:t xml:space="preserve"> согласно Приложению №3. </w:t>
      </w:r>
      <w:r>
        <w:rPr>
          <w:sz w:val="28"/>
          <w:szCs w:val="28"/>
        </w:rPr>
        <w:t xml:space="preserve">В командных видах спорта суммируются присвоенные спортивные разряды каждого воспитанника.   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Победитель Конкурса определяе</w:t>
      </w:r>
      <w:r w:rsidRPr="00A03218">
        <w:rPr>
          <w:color w:val="000000"/>
          <w:sz w:val="28"/>
          <w:szCs w:val="28"/>
        </w:rPr>
        <w:t xml:space="preserve">тся в каждой из </w:t>
      </w:r>
      <w:r>
        <w:rPr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номинаци</w:t>
      </w:r>
      <w:r>
        <w:rPr>
          <w:color w:val="000000"/>
          <w:sz w:val="28"/>
          <w:szCs w:val="28"/>
        </w:rPr>
        <w:t>и</w:t>
      </w:r>
      <w:r w:rsidRPr="00A0321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набравший </w:t>
      </w:r>
      <w:r w:rsidRPr="00CF4C85">
        <w:rPr>
          <w:color w:val="000000"/>
          <w:sz w:val="28"/>
          <w:szCs w:val="28"/>
        </w:rPr>
        <w:t>наибольшую</w:t>
      </w:r>
      <w:r>
        <w:rPr>
          <w:color w:val="FF0000"/>
          <w:sz w:val="28"/>
          <w:szCs w:val="28"/>
        </w:rPr>
        <w:t> </w:t>
      </w:r>
      <w:r w:rsidRPr="00BB0A29">
        <w:rPr>
          <w:sz w:val="28"/>
          <w:szCs w:val="28"/>
        </w:rPr>
        <w:t>сумму баллов</w:t>
      </w:r>
      <w:r w:rsidRPr="00CF4C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согласно Приложению №3 </w:t>
      </w:r>
      <w:r w:rsidRPr="00A03218">
        <w:rPr>
          <w:color w:val="000000"/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>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</w:t>
      </w:r>
      <w:r w:rsidRPr="00A03218">
        <w:rPr>
          <w:color w:val="000000"/>
          <w:sz w:val="28"/>
          <w:szCs w:val="28"/>
        </w:rPr>
        <w:t xml:space="preserve"> коми</w:t>
      </w:r>
      <w:r>
        <w:rPr>
          <w:color w:val="000000"/>
          <w:sz w:val="28"/>
          <w:szCs w:val="28"/>
        </w:rPr>
        <w:t>ссия формирует рейтинг кандидатов, набравших количество баллов</w:t>
      </w:r>
      <w:r w:rsidRPr="00A03218">
        <w:rPr>
          <w:color w:val="000000"/>
          <w:sz w:val="28"/>
          <w:szCs w:val="28"/>
        </w:rPr>
        <w:t xml:space="preserve"> от наибольшего к наименьшему. </w:t>
      </w:r>
    </w:p>
    <w:p w:rsidR="00BC25D7" w:rsidRPr="0025536E" w:rsidRDefault="00BC25D7" w:rsidP="00BC25D7">
      <w:pPr>
        <w:ind w:firstLine="706"/>
        <w:jc w:val="both"/>
        <w:rPr>
          <w:color w:val="000000"/>
          <w:sz w:val="32"/>
          <w:szCs w:val="28"/>
        </w:rPr>
      </w:pPr>
      <w:r w:rsidRPr="00C80E39">
        <w:rPr>
          <w:color w:val="000000"/>
          <w:sz w:val="28"/>
        </w:rPr>
        <w:t>И</w:t>
      </w:r>
      <w:r>
        <w:rPr>
          <w:color w:val="000000"/>
          <w:sz w:val="28"/>
        </w:rPr>
        <w:t>тоги заседания комиссии оформляются протоколом и подписываю</w:t>
      </w:r>
      <w:r w:rsidRPr="0025536E">
        <w:rPr>
          <w:color w:val="000000"/>
          <w:sz w:val="28"/>
        </w:rPr>
        <w:t>тся председателем и секретарем конкурсной комиссии.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Pr="00A03218">
        <w:rPr>
          <w:color w:val="000000"/>
          <w:sz w:val="28"/>
          <w:szCs w:val="28"/>
        </w:rPr>
        <w:t xml:space="preserve"> может отклонить заявку на участие в конкурсе в случаях, если документы </w:t>
      </w:r>
      <w:r>
        <w:rPr>
          <w:color w:val="000000"/>
          <w:sz w:val="28"/>
          <w:szCs w:val="28"/>
        </w:rPr>
        <w:t>кандидата</w:t>
      </w:r>
      <w:r w:rsidRPr="00A03218">
        <w:rPr>
          <w:color w:val="000000"/>
          <w:sz w:val="28"/>
          <w:szCs w:val="28"/>
        </w:rPr>
        <w:t xml:space="preserve"> не отвечают требованиям, установленным настоящим Положением, или представлены после установ</w:t>
      </w:r>
      <w:r>
        <w:rPr>
          <w:color w:val="000000"/>
          <w:sz w:val="28"/>
          <w:szCs w:val="28"/>
        </w:rPr>
        <w:t>ленной даты окончания их приёма.</w:t>
      </w:r>
    </w:p>
    <w:p w:rsidR="007A3529" w:rsidRDefault="007A3529" w:rsidP="00BC25D7">
      <w:pPr>
        <w:ind w:firstLine="706"/>
        <w:jc w:val="both"/>
        <w:rPr>
          <w:color w:val="000000"/>
          <w:sz w:val="28"/>
          <w:szCs w:val="28"/>
        </w:rPr>
      </w:pPr>
    </w:p>
    <w:p w:rsidR="00BC25D7" w:rsidRDefault="00BC25D7" w:rsidP="00BC25D7">
      <w:pPr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1F060F">
        <w:rPr>
          <w:b/>
          <w:bCs/>
          <w:color w:val="000000"/>
          <w:sz w:val="28"/>
          <w:szCs w:val="28"/>
        </w:rPr>
        <w:t>.</w:t>
      </w:r>
      <w:r w:rsidRPr="00A03218">
        <w:rPr>
          <w:b/>
          <w:bCs/>
          <w:color w:val="000000"/>
          <w:sz w:val="28"/>
          <w:szCs w:val="28"/>
        </w:rPr>
        <w:t xml:space="preserve"> Подведение итогов конкурса и награждение</w:t>
      </w:r>
    </w:p>
    <w:p w:rsidR="00BC25D7" w:rsidRPr="00A03218" w:rsidRDefault="00BC25D7" w:rsidP="00BC25D7">
      <w:pPr>
        <w:ind w:firstLine="706"/>
        <w:jc w:val="center"/>
        <w:rPr>
          <w:color w:val="000000"/>
          <w:sz w:val="28"/>
          <w:szCs w:val="28"/>
        </w:rPr>
      </w:pPr>
    </w:p>
    <w:p w:rsidR="00BC25D7" w:rsidRPr="003D2AB9" w:rsidRDefault="00BC25D7" w:rsidP="00BC25D7">
      <w:pPr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03218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Итоги К</w:t>
      </w:r>
      <w:r w:rsidRPr="003D2AB9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объявляются</w:t>
      </w:r>
      <w:r w:rsidRPr="003D2AB9">
        <w:rPr>
          <w:sz w:val="28"/>
          <w:szCs w:val="28"/>
        </w:rPr>
        <w:t xml:space="preserve"> на </w:t>
      </w:r>
      <w:r w:rsidRPr="003D2AB9">
        <w:rPr>
          <w:bCs/>
          <w:sz w:val="28"/>
          <w:szCs w:val="28"/>
        </w:rPr>
        <w:t>торжественном мероприятии «Бал Чемпионов»</w:t>
      </w:r>
      <w:r w:rsidRPr="003D2AB9">
        <w:rPr>
          <w:sz w:val="28"/>
          <w:szCs w:val="28"/>
        </w:rPr>
        <w:t>.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 w:rsidRPr="003D2AB9">
        <w:rPr>
          <w:sz w:val="28"/>
          <w:szCs w:val="28"/>
        </w:rPr>
        <w:t>5.2.</w:t>
      </w:r>
      <w:r>
        <w:rPr>
          <w:sz w:val="28"/>
          <w:szCs w:val="28"/>
        </w:rPr>
        <w:t xml:space="preserve"> Победитель К</w:t>
      </w:r>
      <w:r w:rsidRPr="003D2AB9">
        <w:rPr>
          <w:sz w:val="28"/>
          <w:szCs w:val="28"/>
        </w:rPr>
        <w:t>онкурса награждается денеж</w:t>
      </w:r>
      <w:r w:rsidRPr="00755A27">
        <w:rPr>
          <w:sz w:val="28"/>
          <w:szCs w:val="28"/>
        </w:rPr>
        <w:t>ной премией по</w:t>
      </w:r>
      <w:r>
        <w:rPr>
          <w:sz w:val="28"/>
          <w:szCs w:val="28"/>
        </w:rPr>
        <w:t xml:space="preserve"> сумме набранных баллов согласно таблицы:</w:t>
      </w:r>
    </w:p>
    <w:tbl>
      <w:tblPr>
        <w:tblpPr w:leftFromText="180" w:rightFromText="180" w:vertAnchor="text" w:horzAnchor="margin" w:tblpXSpec="center" w:tblpY="385"/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2"/>
        <w:gridCol w:w="2014"/>
        <w:gridCol w:w="2014"/>
        <w:gridCol w:w="2014"/>
        <w:gridCol w:w="16"/>
        <w:gridCol w:w="1998"/>
      </w:tblGrid>
      <w:tr w:rsidR="00BC25D7" w:rsidTr="00BC25D7">
        <w:trPr>
          <w:trHeight w:val="210"/>
        </w:trPr>
        <w:tc>
          <w:tcPr>
            <w:tcW w:w="2442" w:type="dxa"/>
            <w:vMerge w:val="restart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Номинации </w:t>
            </w:r>
          </w:p>
        </w:tc>
        <w:tc>
          <w:tcPr>
            <w:tcW w:w="2014" w:type="dxa"/>
            <w:vMerge w:val="restart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набранных балов  включенные в программу Олимпийских игр</w:t>
            </w:r>
          </w:p>
        </w:tc>
        <w:tc>
          <w:tcPr>
            <w:tcW w:w="2014" w:type="dxa"/>
            <w:vMerge w:val="restart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набранных балов  не включенные в программу Олимпийских игр</w:t>
            </w:r>
          </w:p>
        </w:tc>
        <w:tc>
          <w:tcPr>
            <w:tcW w:w="4028" w:type="dxa"/>
            <w:gridSpan w:val="3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ежегодной премии (рублей)</w:t>
            </w:r>
          </w:p>
        </w:tc>
      </w:tr>
      <w:tr w:rsidR="00BC25D7" w:rsidTr="00BC25D7">
        <w:trPr>
          <w:trHeight w:val="405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спорта включенные в программу Олимпийских игр</w:t>
            </w:r>
          </w:p>
        </w:tc>
        <w:tc>
          <w:tcPr>
            <w:tcW w:w="2014" w:type="dxa"/>
            <w:gridSpan w:val="2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спорта не включенные в программу Олимпийских игр</w:t>
            </w:r>
          </w:p>
        </w:tc>
      </w:tr>
      <w:tr w:rsidR="00BC25D7" w:rsidTr="00BC25D7">
        <w:trPr>
          <w:trHeight w:val="285"/>
        </w:trPr>
        <w:tc>
          <w:tcPr>
            <w:tcW w:w="2442" w:type="dxa"/>
            <w:vMerge w:val="restart"/>
            <w:vAlign w:val="center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Командные</w:t>
            </w:r>
          </w:p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виды спорта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402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и выше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392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и выше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250 000,00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240 000,00</w:t>
            </w:r>
          </w:p>
        </w:tc>
      </w:tr>
      <w:tr w:rsidR="00BC25D7" w:rsidTr="00BC25D7">
        <w:trPr>
          <w:trHeight w:val="300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306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296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230 000,00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220 000,00</w:t>
            </w:r>
          </w:p>
        </w:tc>
      </w:tr>
      <w:tr w:rsidR="00BC25D7" w:rsidTr="00BC25D7">
        <w:trPr>
          <w:trHeight w:val="195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210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200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295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210 000,00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200 000,00</w:t>
            </w:r>
          </w:p>
        </w:tc>
      </w:tr>
      <w:tr w:rsidR="00BC25D7" w:rsidTr="00BC25D7">
        <w:trPr>
          <w:trHeight w:val="285"/>
        </w:trPr>
        <w:tc>
          <w:tcPr>
            <w:tcW w:w="2442" w:type="dxa"/>
            <w:vMerge w:val="restart"/>
            <w:vAlign w:val="center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единоборства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487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и выше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477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и выше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250 000,00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240 000,00</w:t>
            </w:r>
          </w:p>
        </w:tc>
      </w:tr>
      <w:tr w:rsidR="00BC25D7" w:rsidTr="00BC25D7">
        <w:trPr>
          <w:trHeight w:val="107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391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381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230 000,00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220 000,00</w:t>
            </w:r>
          </w:p>
        </w:tc>
      </w:tr>
      <w:tr w:rsidR="00BC25D7" w:rsidTr="00BC25D7">
        <w:trPr>
          <w:trHeight w:val="225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295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285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210 000,00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200 000,00</w:t>
            </w:r>
          </w:p>
        </w:tc>
      </w:tr>
      <w:tr w:rsidR="00BC25D7" w:rsidTr="00BC25D7">
        <w:trPr>
          <w:trHeight w:val="195"/>
        </w:trPr>
        <w:tc>
          <w:tcPr>
            <w:tcW w:w="2442" w:type="dxa"/>
            <w:vMerge w:val="restart"/>
            <w:vAlign w:val="center"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Индивидуальные виды </w:t>
            </w:r>
          </w:p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спорта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487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и выше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477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и выше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250 000,00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240 000,00</w:t>
            </w:r>
          </w:p>
        </w:tc>
      </w:tr>
      <w:tr w:rsidR="00BC25D7" w:rsidTr="00BC25D7">
        <w:trPr>
          <w:trHeight w:val="180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391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381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230 000,00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220 000,00</w:t>
            </w:r>
          </w:p>
        </w:tc>
      </w:tr>
      <w:tr w:rsidR="00BC25D7" w:rsidTr="00BC25D7">
        <w:trPr>
          <w:trHeight w:val="152"/>
        </w:trPr>
        <w:tc>
          <w:tcPr>
            <w:tcW w:w="2442" w:type="dxa"/>
            <w:vMerge/>
          </w:tcPr>
          <w:p w:rsidR="00BC25D7" w:rsidRDefault="00BC25D7" w:rsidP="00BC2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295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2014" w:type="dxa"/>
          </w:tcPr>
          <w:p w:rsidR="00BC25D7" w:rsidRPr="000C45E5" w:rsidRDefault="00BC25D7" w:rsidP="00BC25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5E5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285</w:t>
            </w:r>
            <w:r w:rsidRPr="000C45E5">
              <w:rPr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2030" w:type="dxa"/>
            <w:gridSpan w:val="2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210 000,00</w:t>
            </w:r>
          </w:p>
        </w:tc>
        <w:tc>
          <w:tcPr>
            <w:tcW w:w="1998" w:type="dxa"/>
          </w:tcPr>
          <w:p w:rsidR="00BC25D7" w:rsidRPr="00784A40" w:rsidRDefault="00BC25D7" w:rsidP="00BC25D7">
            <w:pPr>
              <w:jc w:val="center"/>
              <w:rPr>
                <w:sz w:val="28"/>
                <w:szCs w:val="28"/>
              </w:rPr>
            </w:pPr>
            <w:r w:rsidRPr="00784A40">
              <w:rPr>
                <w:sz w:val="28"/>
                <w:szCs w:val="28"/>
              </w:rPr>
              <w:t>200 000,00</w:t>
            </w:r>
          </w:p>
        </w:tc>
      </w:tr>
    </w:tbl>
    <w:p w:rsidR="00BC25D7" w:rsidRDefault="00BC25D7" w:rsidP="00BC25D7">
      <w:pPr>
        <w:ind w:firstLine="706"/>
        <w:jc w:val="both"/>
        <w:rPr>
          <w:sz w:val="28"/>
          <w:szCs w:val="28"/>
        </w:rPr>
      </w:pPr>
    </w:p>
    <w:p w:rsidR="00BC25D7" w:rsidRDefault="00BC25D7" w:rsidP="00BC25D7">
      <w:pPr>
        <w:ind w:firstLine="706"/>
        <w:jc w:val="both"/>
        <w:rPr>
          <w:sz w:val="28"/>
          <w:szCs w:val="28"/>
        </w:rPr>
      </w:pP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Выплата премии победителям конкурса из МО «Город Мирный», МО «Город Удачный», МО «Поселок </w:t>
      </w:r>
      <w:proofErr w:type="spellStart"/>
      <w:r>
        <w:rPr>
          <w:sz w:val="28"/>
          <w:szCs w:val="28"/>
        </w:rPr>
        <w:t>Айхал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Республики Саха (Якутия), производится за счет местного бюджета соответствующего муниципального образования.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5.4. Победителям конкурса из МО «Поселок Чернышевский», МО «Поселок Светлый», МО «Алмазный», МО «</w:t>
      </w:r>
      <w:proofErr w:type="spellStart"/>
      <w:r>
        <w:rPr>
          <w:sz w:val="28"/>
          <w:szCs w:val="28"/>
        </w:rPr>
        <w:t>Чуонинский</w:t>
      </w:r>
      <w:proofErr w:type="spellEnd"/>
      <w:r>
        <w:rPr>
          <w:sz w:val="28"/>
          <w:szCs w:val="28"/>
        </w:rPr>
        <w:t xml:space="preserve"> наслег», МО «</w:t>
      </w:r>
      <w:proofErr w:type="spellStart"/>
      <w:r>
        <w:rPr>
          <w:sz w:val="28"/>
          <w:szCs w:val="28"/>
        </w:rPr>
        <w:t>Садынский</w:t>
      </w:r>
      <w:proofErr w:type="spellEnd"/>
      <w:r>
        <w:rPr>
          <w:sz w:val="28"/>
          <w:szCs w:val="28"/>
        </w:rPr>
        <w:t xml:space="preserve"> национальный эвенкийский наслег», МО «</w:t>
      </w:r>
      <w:proofErr w:type="spellStart"/>
      <w:r>
        <w:rPr>
          <w:sz w:val="28"/>
          <w:szCs w:val="28"/>
        </w:rPr>
        <w:t>Ботуобуйинский</w:t>
      </w:r>
      <w:proofErr w:type="spellEnd"/>
      <w:r>
        <w:rPr>
          <w:sz w:val="28"/>
          <w:szCs w:val="28"/>
        </w:rPr>
        <w:t xml:space="preserve"> наслег»</w:t>
      </w:r>
      <w:r w:rsidRPr="00BD3DBA">
        <w:rPr>
          <w:sz w:val="28"/>
          <w:szCs w:val="28"/>
        </w:rPr>
        <w:t xml:space="preserve"> </w:t>
      </w:r>
      <w:proofErr w:type="spellStart"/>
      <w:r w:rsidRPr="00BD3DBA">
        <w:rPr>
          <w:sz w:val="28"/>
          <w:szCs w:val="28"/>
        </w:rPr>
        <w:t>Мирнинского</w:t>
      </w:r>
      <w:proofErr w:type="spellEnd"/>
      <w:r w:rsidRPr="00BD3DBA">
        <w:rPr>
          <w:sz w:val="28"/>
          <w:szCs w:val="28"/>
        </w:rPr>
        <w:t xml:space="preserve"> района осуществляется за счет</w:t>
      </w:r>
      <w:r>
        <w:rPr>
          <w:sz w:val="28"/>
          <w:szCs w:val="28"/>
        </w:rPr>
        <w:t xml:space="preserve"> средств муниципальной программы «Развитие физической культуры и спорта»</w:t>
      </w:r>
      <w:r w:rsidRPr="00BD3DBA">
        <w:rPr>
          <w:sz w:val="28"/>
          <w:szCs w:val="28"/>
        </w:rPr>
        <w:t>.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755A27">
        <w:rPr>
          <w:sz w:val="28"/>
          <w:szCs w:val="28"/>
        </w:rPr>
        <w:t xml:space="preserve">Денежная </w:t>
      </w:r>
      <w:r>
        <w:rPr>
          <w:color w:val="000000"/>
          <w:sz w:val="28"/>
          <w:szCs w:val="28"/>
        </w:rPr>
        <w:t xml:space="preserve">премия победителям Конкурса перечисляется на лицевые счета, путем безналичного перечисления денежных средств победителям по номинации, открытые ими в кредитных организациях, после объявления итогов Конкурса </w:t>
      </w:r>
      <w:r w:rsidRPr="00687D21">
        <w:rPr>
          <w:sz w:val="28"/>
          <w:szCs w:val="28"/>
        </w:rPr>
        <w:t xml:space="preserve">с учетом вычета НДФЛ. 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5.6. Для получения денежной премии победитель конкурса предоставляют следующие документы: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с пропиской;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копию ИНН;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копию СНИЛС;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денежных средств;</w:t>
      </w:r>
    </w:p>
    <w:p w:rsidR="00BC25D7" w:rsidRDefault="00BC25D7" w:rsidP="00BC25D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данных; </w:t>
      </w:r>
    </w:p>
    <w:p w:rsidR="00BC25D7" w:rsidRDefault="00BC25D7" w:rsidP="00BC25D7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Информацию об итогах Конкурса размещается на официальном сайте</w:t>
      </w:r>
      <w:r w:rsidRPr="00D90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7A3529">
        <w:rPr>
          <w:rFonts w:ascii="Times New Roman" w:hAnsi="Times New Roman" w:cs="Times New Roman"/>
          <w:color w:val="auto"/>
          <w:sz w:val="28"/>
          <w:szCs w:val="28"/>
        </w:rPr>
        <w:t xml:space="preserve"> МР</w:t>
      </w:r>
      <w:r w:rsidRPr="0028526F">
        <w:rPr>
          <w:rFonts w:ascii="Times New Roman" w:hAnsi="Times New Roman" w:cs="Times New Roman"/>
          <w:color w:val="auto"/>
          <w:sz w:val="28"/>
          <w:szCs w:val="28"/>
        </w:rPr>
        <w:t xml:space="preserve"> «Мирнинский район» (</w:t>
      </w:r>
      <w:r w:rsidRPr="0028526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28526F">
        <w:rPr>
          <w:color w:val="auto"/>
        </w:rPr>
        <w:t xml:space="preserve">. </w:t>
      </w:r>
      <w:r w:rsidRPr="0028526F">
        <w:rPr>
          <w:rFonts w:ascii="Times New Roman" w:hAnsi="Times New Roman" w:cs="Times New Roman"/>
          <w:color w:val="auto"/>
          <w:sz w:val="28"/>
          <w:szCs w:val="28"/>
        </w:rPr>
        <w:t>алмазный-</w:t>
      </w:r>
      <w:proofErr w:type="spellStart"/>
      <w:proofErr w:type="gramStart"/>
      <w:r w:rsidRPr="0028526F">
        <w:rPr>
          <w:rFonts w:ascii="Times New Roman" w:hAnsi="Times New Roman" w:cs="Times New Roman"/>
          <w:color w:val="auto"/>
          <w:sz w:val="28"/>
          <w:szCs w:val="28"/>
        </w:rPr>
        <w:t>край.рф</w:t>
      </w:r>
      <w:proofErr w:type="spellEnd"/>
      <w:proofErr w:type="gramEnd"/>
      <w:r w:rsidRPr="0028526F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5D7" w:rsidRDefault="00BC25D7" w:rsidP="00BC25D7">
      <w:pPr>
        <w:ind w:firstLine="706"/>
        <w:jc w:val="both"/>
        <w:rPr>
          <w:color w:val="000000"/>
          <w:sz w:val="28"/>
          <w:szCs w:val="28"/>
        </w:rPr>
      </w:pPr>
    </w:p>
    <w:p w:rsidR="00BC25D7" w:rsidRDefault="00BC25D7" w:rsidP="00BC25D7">
      <w:pPr>
        <w:spacing w:before="100" w:beforeAutospacing="1"/>
        <w:jc w:val="right"/>
      </w:pPr>
    </w:p>
    <w:p w:rsidR="00BC25D7" w:rsidRDefault="00BC25D7" w:rsidP="00BC25D7">
      <w:pPr>
        <w:spacing w:before="100" w:beforeAutospacing="1"/>
        <w:jc w:val="right"/>
      </w:pPr>
    </w:p>
    <w:p w:rsidR="00BC25D7" w:rsidRDefault="00BC25D7" w:rsidP="00BC25D7">
      <w:pPr>
        <w:spacing w:before="100" w:beforeAutospacing="1"/>
        <w:jc w:val="right"/>
      </w:pPr>
    </w:p>
    <w:p w:rsidR="00BC25D7" w:rsidRPr="004935C5" w:rsidRDefault="00BC25D7" w:rsidP="00BC25D7">
      <w:pPr>
        <w:spacing w:before="100" w:beforeAutospacing="1"/>
        <w:jc w:val="right"/>
      </w:pPr>
      <w:r w:rsidRPr="004935C5">
        <w:t>Приложение № 1</w:t>
      </w:r>
    </w:p>
    <w:p w:rsidR="00BC25D7" w:rsidRDefault="00BC25D7" w:rsidP="00BC25D7">
      <w:pPr>
        <w:jc w:val="right"/>
        <w:rPr>
          <w:bCs/>
          <w:color w:val="000000"/>
        </w:rPr>
      </w:pPr>
      <w:r w:rsidRPr="004935C5">
        <w:t xml:space="preserve">                                                         к положению о </w:t>
      </w:r>
      <w:r w:rsidRPr="004935C5">
        <w:rPr>
          <w:bCs/>
          <w:color w:val="000000"/>
        </w:rPr>
        <w:t xml:space="preserve">порядке проведения </w:t>
      </w:r>
    </w:p>
    <w:p w:rsidR="00BC25D7" w:rsidRDefault="00BC25D7" w:rsidP="00BC25D7">
      <w:pPr>
        <w:jc w:val="right"/>
        <w:rPr>
          <w:bCs/>
        </w:rPr>
      </w:pPr>
      <w:r w:rsidRPr="004935C5">
        <w:rPr>
          <w:bCs/>
          <w:color w:val="000000"/>
        </w:rPr>
        <w:t xml:space="preserve">конкурса </w:t>
      </w:r>
      <w:r w:rsidRPr="004935C5">
        <w:rPr>
          <w:bCs/>
        </w:rPr>
        <w:t>на присуждение ежегодной</w:t>
      </w:r>
      <w:r w:rsidRPr="004935C5">
        <w:rPr>
          <w:bCs/>
        </w:rPr>
        <w:br/>
        <w:t xml:space="preserve">премии </w:t>
      </w:r>
      <w:r>
        <w:rPr>
          <w:bCs/>
        </w:rPr>
        <w:t>«</w:t>
      </w:r>
      <w:r w:rsidRPr="004935C5">
        <w:rPr>
          <w:bCs/>
        </w:rPr>
        <w:t>Лучший тренер года</w:t>
      </w:r>
      <w:r>
        <w:rPr>
          <w:bCs/>
        </w:rPr>
        <w:t xml:space="preserve">» </w:t>
      </w:r>
    </w:p>
    <w:p w:rsidR="00BC25D7" w:rsidRDefault="007A3529" w:rsidP="00BC25D7">
      <w:pPr>
        <w:jc w:val="right"/>
        <w:rPr>
          <w:bCs/>
        </w:rPr>
      </w:pPr>
      <w:r>
        <w:rPr>
          <w:bCs/>
        </w:rPr>
        <w:t>на территории МР</w:t>
      </w:r>
      <w:r w:rsidR="00BC25D7">
        <w:rPr>
          <w:bCs/>
        </w:rPr>
        <w:t xml:space="preserve"> «Мирнинский район»</w:t>
      </w:r>
    </w:p>
    <w:p w:rsidR="00BC25D7" w:rsidRPr="004935C5" w:rsidRDefault="00BC25D7" w:rsidP="00BC25D7">
      <w:pPr>
        <w:jc w:val="right"/>
        <w:rPr>
          <w:bCs/>
        </w:rPr>
      </w:pPr>
      <w:r>
        <w:rPr>
          <w:bCs/>
        </w:rPr>
        <w:t xml:space="preserve"> Республики Саха (Якутия)</w:t>
      </w:r>
    </w:p>
    <w:p w:rsidR="00BC25D7" w:rsidRPr="00FF3CAF" w:rsidRDefault="00BC25D7" w:rsidP="00BC25D7">
      <w:pPr>
        <w:jc w:val="center"/>
        <w:rPr>
          <w:rFonts w:eastAsia="Calibri"/>
        </w:rPr>
      </w:pPr>
    </w:p>
    <w:p w:rsidR="00BC25D7" w:rsidRPr="00FF3CAF" w:rsidRDefault="00BC25D7" w:rsidP="00BC25D7">
      <w:pPr>
        <w:jc w:val="center"/>
        <w:rPr>
          <w:rFonts w:eastAsia="Calibri"/>
        </w:rPr>
      </w:pPr>
    </w:p>
    <w:p w:rsidR="00BC25D7" w:rsidRPr="00FF3CAF" w:rsidRDefault="00BC25D7" w:rsidP="00BC25D7">
      <w:pPr>
        <w:jc w:val="center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СОСТАВ</w:t>
      </w:r>
      <w:r>
        <w:rPr>
          <w:rFonts w:eastAsia="Calibri"/>
          <w:b/>
          <w:sz w:val="28"/>
          <w:szCs w:val="28"/>
        </w:rPr>
        <w:t xml:space="preserve"> КОМИССИИ</w:t>
      </w:r>
    </w:p>
    <w:p w:rsidR="00BC25D7" w:rsidRDefault="00BC25D7" w:rsidP="00BC25D7">
      <w:pPr>
        <w:jc w:val="center"/>
        <w:rPr>
          <w:b/>
          <w:bCs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проведению</w:t>
      </w:r>
      <w:r w:rsidRPr="00E10B82">
        <w:rPr>
          <w:b/>
          <w:bCs/>
          <w:color w:val="000000"/>
          <w:sz w:val="28"/>
          <w:szCs w:val="28"/>
        </w:rPr>
        <w:t xml:space="preserve"> конкурса </w:t>
      </w:r>
      <w:r w:rsidRPr="00E10B82">
        <w:rPr>
          <w:b/>
          <w:bCs/>
          <w:sz w:val="28"/>
          <w:szCs w:val="28"/>
        </w:rPr>
        <w:t>на присуждение ежегодной</w:t>
      </w:r>
      <w:r w:rsidRPr="00E10B8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премии «</w:t>
      </w:r>
      <w:r w:rsidRPr="00E10B82">
        <w:rPr>
          <w:b/>
          <w:bCs/>
          <w:sz w:val="28"/>
          <w:szCs w:val="28"/>
        </w:rPr>
        <w:t>Лучший тренер года</w:t>
      </w:r>
      <w:r w:rsidR="007A3529">
        <w:rPr>
          <w:b/>
          <w:bCs/>
          <w:sz w:val="28"/>
          <w:szCs w:val="28"/>
        </w:rPr>
        <w:t>» на территории МР</w:t>
      </w:r>
      <w:r>
        <w:rPr>
          <w:b/>
          <w:bCs/>
          <w:sz w:val="28"/>
          <w:szCs w:val="28"/>
        </w:rPr>
        <w:t xml:space="preserve"> «Мирнинский район» Республики Саха (Якутия).</w:t>
      </w:r>
    </w:p>
    <w:p w:rsidR="00BC25D7" w:rsidRPr="00FF3CAF" w:rsidRDefault="00BC25D7" w:rsidP="00BC25D7">
      <w:pPr>
        <w:jc w:val="center"/>
        <w:rPr>
          <w:rFonts w:eastAsia="Calibri"/>
          <w:b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Председатель:</w:t>
      </w: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 xml:space="preserve">Первый заместитель Главы Администрации района. </w:t>
      </w:r>
    </w:p>
    <w:p w:rsidR="00BC25D7" w:rsidRPr="00FF3CAF" w:rsidRDefault="00BC25D7" w:rsidP="00BC25D7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 xml:space="preserve"> </w:t>
      </w:r>
    </w:p>
    <w:p w:rsidR="00BC25D7" w:rsidRPr="00FF3CAF" w:rsidRDefault="00BC25D7" w:rsidP="00BC25D7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Заместитель председателя:</w:t>
      </w:r>
    </w:p>
    <w:p w:rsidR="00BC25D7" w:rsidRPr="00FF3CAF" w:rsidRDefault="00BC25D7" w:rsidP="00BC25D7">
      <w:pPr>
        <w:jc w:val="both"/>
        <w:rPr>
          <w:sz w:val="28"/>
          <w:szCs w:val="28"/>
        </w:rPr>
      </w:pPr>
      <w:r w:rsidRPr="0053192A">
        <w:rPr>
          <w:sz w:val="28"/>
          <w:szCs w:val="28"/>
        </w:rPr>
        <w:t xml:space="preserve">Депутат </w:t>
      </w:r>
      <w:proofErr w:type="spellStart"/>
      <w:r w:rsidRPr="0053192A">
        <w:rPr>
          <w:sz w:val="28"/>
          <w:szCs w:val="28"/>
        </w:rPr>
        <w:t>Мирнинского</w:t>
      </w:r>
      <w:proofErr w:type="spellEnd"/>
      <w:r w:rsidRPr="0053192A">
        <w:rPr>
          <w:sz w:val="28"/>
          <w:szCs w:val="28"/>
        </w:rPr>
        <w:t xml:space="preserve"> районного Совета депутатов </w:t>
      </w:r>
      <w:r w:rsidR="007A3529">
        <w:rPr>
          <w:sz w:val="28"/>
          <w:szCs w:val="28"/>
        </w:rPr>
        <w:t>Новицкая А.В.</w:t>
      </w:r>
      <w:r w:rsidRPr="0053192A">
        <w:rPr>
          <w:sz w:val="28"/>
          <w:szCs w:val="28"/>
        </w:rPr>
        <w:t xml:space="preserve"> (по согласованию).</w:t>
      </w: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b/>
          <w:sz w:val="28"/>
          <w:szCs w:val="28"/>
        </w:rPr>
      </w:pPr>
      <w:r w:rsidRPr="0053192A">
        <w:rPr>
          <w:rFonts w:eastAsia="Calibri"/>
          <w:b/>
          <w:sz w:val="28"/>
          <w:szCs w:val="28"/>
        </w:rPr>
        <w:t>Секретарь:</w:t>
      </w: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  <w:r w:rsidRPr="0053192A">
        <w:rPr>
          <w:rFonts w:eastAsia="Calibri"/>
          <w:sz w:val="28"/>
          <w:szCs w:val="28"/>
        </w:rPr>
        <w:t xml:space="preserve"> комитета по физической культуре и спорту Администрации МО «Мирнинский район»</w:t>
      </w:r>
      <w:r>
        <w:rPr>
          <w:rFonts w:eastAsia="Calibri"/>
          <w:sz w:val="28"/>
          <w:szCs w:val="28"/>
        </w:rPr>
        <w:t xml:space="preserve"> </w:t>
      </w:r>
      <w:r w:rsidRPr="0053192A">
        <w:rPr>
          <w:rFonts w:eastAsia="Calibri"/>
          <w:sz w:val="28"/>
          <w:szCs w:val="28"/>
        </w:rPr>
        <w:t>(уполномоченное лицо).</w:t>
      </w:r>
    </w:p>
    <w:p w:rsidR="00BC25D7" w:rsidRPr="0053192A" w:rsidRDefault="00BC25D7" w:rsidP="00BC25D7">
      <w:pPr>
        <w:jc w:val="both"/>
        <w:rPr>
          <w:rFonts w:eastAsia="Calibri"/>
          <w:b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 xml:space="preserve">Члены комиссии: </w:t>
      </w:r>
    </w:p>
    <w:p w:rsidR="00BC25D7" w:rsidRDefault="00BC25D7" w:rsidP="00BC25D7">
      <w:pPr>
        <w:jc w:val="both"/>
        <w:rPr>
          <w:rFonts w:eastAsia="Calibri"/>
          <w:b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  <w:r w:rsidRPr="00EE5527">
        <w:rPr>
          <w:rFonts w:eastAsia="Calibri"/>
          <w:sz w:val="28"/>
          <w:szCs w:val="28"/>
        </w:rPr>
        <w:t xml:space="preserve">Глава МО «Город Мирный» </w:t>
      </w:r>
      <w:proofErr w:type="spellStart"/>
      <w:r w:rsidRPr="00EE5527">
        <w:rPr>
          <w:rFonts w:eastAsia="Calibri"/>
          <w:sz w:val="28"/>
          <w:szCs w:val="28"/>
        </w:rPr>
        <w:t>Мирнинского</w:t>
      </w:r>
      <w:proofErr w:type="spellEnd"/>
      <w:r w:rsidRPr="00EE5527">
        <w:rPr>
          <w:rFonts w:eastAsia="Calibri"/>
          <w:sz w:val="28"/>
          <w:szCs w:val="28"/>
        </w:rPr>
        <w:t xml:space="preserve"> района РС (Я)</w:t>
      </w:r>
      <w:r>
        <w:rPr>
          <w:rFonts w:eastAsia="Calibri"/>
          <w:sz w:val="28"/>
          <w:szCs w:val="28"/>
        </w:rPr>
        <w:t xml:space="preserve"> </w:t>
      </w:r>
      <w:r w:rsidRPr="00AC0879">
        <w:rPr>
          <w:rFonts w:eastAsia="Calibri"/>
          <w:sz w:val="28"/>
          <w:szCs w:val="28"/>
        </w:rPr>
        <w:t>(ПАО) (по согласованию)</w:t>
      </w:r>
      <w:r>
        <w:rPr>
          <w:rFonts w:eastAsia="Calibri"/>
          <w:sz w:val="28"/>
          <w:szCs w:val="28"/>
        </w:rPr>
        <w:t>.</w:t>
      </w: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  <w:r w:rsidRPr="0053192A">
        <w:rPr>
          <w:rFonts w:eastAsia="Calibri"/>
          <w:sz w:val="28"/>
          <w:szCs w:val="28"/>
        </w:rPr>
        <w:t>Начальник управления кадров и муниципаль</w:t>
      </w:r>
      <w:r w:rsidR="007A3529">
        <w:rPr>
          <w:rFonts w:eastAsia="Calibri"/>
          <w:sz w:val="28"/>
          <w:szCs w:val="28"/>
        </w:rPr>
        <w:t>ной службы Администрации МР</w:t>
      </w:r>
      <w:r w:rsidRPr="0053192A">
        <w:rPr>
          <w:rFonts w:eastAsia="Calibri"/>
          <w:sz w:val="28"/>
          <w:szCs w:val="28"/>
        </w:rPr>
        <w:t xml:space="preserve"> «Мирнинский район» (уполномоченное лицо).</w:t>
      </w:r>
    </w:p>
    <w:p w:rsidR="00BC25D7" w:rsidRPr="00EE5527" w:rsidRDefault="00BC25D7" w:rsidP="00BC25D7">
      <w:pPr>
        <w:jc w:val="both"/>
        <w:rPr>
          <w:rFonts w:eastAsia="Calibri"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  <w:r w:rsidRPr="00AC0879">
        <w:rPr>
          <w:rFonts w:eastAsia="Calibri"/>
          <w:sz w:val="28"/>
          <w:szCs w:val="28"/>
        </w:rPr>
        <w:t>Начальник управления социального обеспечения и регионального развития АК «АЛРОСА» (ПАО) (по согласованию)</w:t>
      </w:r>
      <w:r>
        <w:rPr>
          <w:rFonts w:eastAsia="Calibri"/>
          <w:sz w:val="28"/>
          <w:szCs w:val="28"/>
        </w:rPr>
        <w:t>.</w:t>
      </w:r>
    </w:p>
    <w:p w:rsidR="00BC25D7" w:rsidRPr="00AC0879" w:rsidRDefault="00BC25D7" w:rsidP="00BC25D7">
      <w:pPr>
        <w:jc w:val="both"/>
        <w:rPr>
          <w:rFonts w:eastAsia="Calibri"/>
          <w:sz w:val="28"/>
          <w:szCs w:val="28"/>
        </w:rPr>
      </w:pPr>
    </w:p>
    <w:p w:rsidR="00BC25D7" w:rsidRDefault="00BC25D7" w:rsidP="00BC25D7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>Председатель районного комитета молодежи Адми</w:t>
      </w:r>
      <w:r w:rsidR="007A3529">
        <w:rPr>
          <w:rFonts w:eastAsia="Calibri"/>
          <w:sz w:val="28"/>
          <w:szCs w:val="28"/>
        </w:rPr>
        <w:t>нистрации МР</w:t>
      </w:r>
      <w:r>
        <w:rPr>
          <w:rFonts w:eastAsia="Calibri"/>
          <w:sz w:val="28"/>
          <w:szCs w:val="28"/>
        </w:rPr>
        <w:t xml:space="preserve"> «Мирнинский район».</w:t>
      </w:r>
    </w:p>
    <w:p w:rsidR="00BC25D7" w:rsidRPr="00FF3CAF" w:rsidRDefault="00BC25D7" w:rsidP="00BC25D7">
      <w:pPr>
        <w:jc w:val="both"/>
        <w:rPr>
          <w:rFonts w:eastAsia="Calibri"/>
          <w:sz w:val="28"/>
          <w:szCs w:val="28"/>
        </w:rPr>
      </w:pPr>
    </w:p>
    <w:p w:rsidR="00BC25D7" w:rsidRDefault="00BC25D7" w:rsidP="00BC25D7">
      <w:pPr>
        <w:jc w:val="both"/>
        <w:rPr>
          <w:sz w:val="28"/>
          <w:szCs w:val="28"/>
        </w:rPr>
      </w:pPr>
      <w:r w:rsidRPr="001B5887">
        <w:rPr>
          <w:rFonts w:eastAsia="Calibri"/>
          <w:sz w:val="28"/>
          <w:szCs w:val="28"/>
        </w:rPr>
        <w:t>Ведущий специалист по спорту и здорово</w:t>
      </w:r>
      <w:r w:rsidR="007A3529">
        <w:rPr>
          <w:rFonts w:eastAsia="Calibri"/>
          <w:sz w:val="28"/>
          <w:szCs w:val="28"/>
        </w:rPr>
        <w:t>му образу жизни Администрации МО</w:t>
      </w:r>
      <w:r w:rsidRPr="001B5887">
        <w:rPr>
          <w:rFonts w:eastAsia="Calibri"/>
          <w:sz w:val="28"/>
          <w:szCs w:val="28"/>
        </w:rPr>
        <w:t xml:space="preserve"> «Город Удачный</w:t>
      </w:r>
      <w:r>
        <w:rPr>
          <w:rFonts w:eastAsia="Calibri"/>
          <w:sz w:val="28"/>
          <w:szCs w:val="28"/>
        </w:rPr>
        <w:t>»</w:t>
      </w:r>
      <w:r w:rsidRPr="001E6331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BC25D7" w:rsidRPr="00FF3CAF" w:rsidRDefault="00BC25D7" w:rsidP="00BC25D7">
      <w:pPr>
        <w:jc w:val="both"/>
        <w:rPr>
          <w:sz w:val="28"/>
          <w:szCs w:val="28"/>
        </w:rPr>
      </w:pPr>
    </w:p>
    <w:p w:rsidR="00BC25D7" w:rsidRDefault="00BC25D7" w:rsidP="00BC25D7">
      <w:pPr>
        <w:jc w:val="both"/>
        <w:rPr>
          <w:sz w:val="28"/>
          <w:szCs w:val="28"/>
        </w:rPr>
      </w:pPr>
      <w:r w:rsidRPr="001B5887">
        <w:rPr>
          <w:rFonts w:eastAsia="Calibri"/>
          <w:sz w:val="28"/>
          <w:szCs w:val="28"/>
        </w:rPr>
        <w:t xml:space="preserve">Главный специалист по культуре, спорту и молодежной политике Администрации МО «Поселок </w:t>
      </w:r>
      <w:proofErr w:type="spellStart"/>
      <w:r w:rsidRPr="001B5887">
        <w:rPr>
          <w:rFonts w:eastAsia="Calibri"/>
          <w:sz w:val="28"/>
          <w:szCs w:val="28"/>
        </w:rPr>
        <w:t>Айхал</w:t>
      </w:r>
      <w:proofErr w:type="spellEnd"/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(по согласованию).</w:t>
      </w:r>
    </w:p>
    <w:p w:rsidR="00BC25D7" w:rsidRPr="00FF3CAF" w:rsidRDefault="00BC25D7" w:rsidP="00BC25D7">
      <w:pPr>
        <w:jc w:val="both"/>
        <w:rPr>
          <w:sz w:val="28"/>
          <w:szCs w:val="28"/>
        </w:rPr>
      </w:pPr>
    </w:p>
    <w:p w:rsidR="00BC25D7" w:rsidRDefault="00BC25D7" w:rsidP="00BC25D7">
      <w:pPr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спорту, культуре и молодежной политике</w:t>
      </w:r>
      <w:r>
        <w:rPr>
          <w:sz w:val="28"/>
          <w:szCs w:val="28"/>
        </w:rPr>
        <w:t xml:space="preserve"> МАУ «</w:t>
      </w:r>
      <w:proofErr w:type="spellStart"/>
      <w:r>
        <w:rPr>
          <w:sz w:val="28"/>
          <w:szCs w:val="28"/>
        </w:rPr>
        <w:t>УСКиМП</w:t>
      </w:r>
      <w:proofErr w:type="spellEnd"/>
      <w:r>
        <w:rPr>
          <w:sz w:val="28"/>
          <w:szCs w:val="28"/>
        </w:rPr>
        <w:t>» МО «Город Мирный»</w:t>
      </w:r>
      <w:r w:rsidRPr="001E6331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BC25D7" w:rsidRPr="00FF3CAF" w:rsidRDefault="00BC25D7" w:rsidP="00BC25D7">
      <w:pPr>
        <w:jc w:val="both"/>
        <w:rPr>
          <w:sz w:val="28"/>
          <w:szCs w:val="28"/>
        </w:rPr>
      </w:pPr>
    </w:p>
    <w:p w:rsidR="00BC25D7" w:rsidRDefault="00BC25D7" w:rsidP="00BC25D7">
      <w:pPr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 и детскому отдыху КСК АК «</w:t>
      </w:r>
      <w:r>
        <w:rPr>
          <w:sz w:val="28"/>
          <w:szCs w:val="28"/>
        </w:rPr>
        <w:t>АЛРОСА» (ПАО) (по согласованию).</w:t>
      </w:r>
    </w:p>
    <w:p w:rsidR="00BC25D7" w:rsidRDefault="00BC25D7" w:rsidP="00BC25D7">
      <w:pPr>
        <w:jc w:val="both"/>
        <w:rPr>
          <w:sz w:val="28"/>
          <w:szCs w:val="28"/>
        </w:rPr>
      </w:pPr>
    </w:p>
    <w:p w:rsidR="00BC25D7" w:rsidRPr="004935C5" w:rsidRDefault="00BC25D7" w:rsidP="00BC25D7">
      <w:pPr>
        <w:spacing w:before="100" w:beforeAutospacing="1"/>
        <w:jc w:val="right"/>
      </w:pPr>
      <w:r w:rsidRPr="004935C5">
        <w:t xml:space="preserve">Приложение № </w:t>
      </w:r>
      <w:r>
        <w:t>2</w:t>
      </w:r>
    </w:p>
    <w:p w:rsidR="00BC25D7" w:rsidRDefault="00BC25D7" w:rsidP="00BC25D7">
      <w:pPr>
        <w:jc w:val="right"/>
        <w:rPr>
          <w:bCs/>
          <w:color w:val="000000"/>
        </w:rPr>
      </w:pPr>
      <w:r w:rsidRPr="004935C5">
        <w:t xml:space="preserve">                                                         к положению о </w:t>
      </w:r>
      <w:r w:rsidRPr="004935C5">
        <w:rPr>
          <w:bCs/>
          <w:color w:val="000000"/>
        </w:rPr>
        <w:t xml:space="preserve">порядке проведения </w:t>
      </w:r>
    </w:p>
    <w:p w:rsidR="00BC25D7" w:rsidRDefault="00BC25D7" w:rsidP="00BC25D7">
      <w:pPr>
        <w:jc w:val="right"/>
        <w:rPr>
          <w:bCs/>
        </w:rPr>
      </w:pPr>
      <w:r w:rsidRPr="004935C5">
        <w:rPr>
          <w:bCs/>
          <w:color w:val="000000"/>
        </w:rPr>
        <w:t xml:space="preserve">конкурса </w:t>
      </w:r>
      <w:r w:rsidRPr="004935C5">
        <w:rPr>
          <w:bCs/>
        </w:rPr>
        <w:t>на присуждение ежегодной</w:t>
      </w:r>
      <w:r w:rsidRPr="004935C5">
        <w:rPr>
          <w:bCs/>
        </w:rPr>
        <w:br/>
        <w:t xml:space="preserve">премии </w:t>
      </w:r>
      <w:r>
        <w:rPr>
          <w:bCs/>
        </w:rPr>
        <w:t>«</w:t>
      </w:r>
      <w:r w:rsidRPr="004935C5">
        <w:rPr>
          <w:bCs/>
        </w:rPr>
        <w:t>Лучший тренер года</w:t>
      </w:r>
      <w:r>
        <w:rPr>
          <w:bCs/>
        </w:rPr>
        <w:t xml:space="preserve">» </w:t>
      </w:r>
    </w:p>
    <w:p w:rsidR="00BC25D7" w:rsidRDefault="007A3529" w:rsidP="00BC25D7">
      <w:pPr>
        <w:jc w:val="right"/>
        <w:rPr>
          <w:bCs/>
        </w:rPr>
      </w:pPr>
      <w:r>
        <w:rPr>
          <w:bCs/>
        </w:rPr>
        <w:t>на территории МР</w:t>
      </w:r>
      <w:r w:rsidR="00BC25D7">
        <w:rPr>
          <w:bCs/>
        </w:rPr>
        <w:t xml:space="preserve"> «Мирнинский район»</w:t>
      </w:r>
    </w:p>
    <w:p w:rsidR="00BC25D7" w:rsidRPr="004935C5" w:rsidRDefault="00BC25D7" w:rsidP="00BC25D7">
      <w:pPr>
        <w:jc w:val="right"/>
        <w:rPr>
          <w:bCs/>
        </w:rPr>
      </w:pPr>
      <w:r>
        <w:rPr>
          <w:bCs/>
        </w:rPr>
        <w:t xml:space="preserve"> Республики Саха (Якутия)</w:t>
      </w:r>
    </w:p>
    <w:p w:rsidR="00BC25D7" w:rsidRPr="004935C5" w:rsidRDefault="00BC25D7" w:rsidP="00BC25D7">
      <w:pPr>
        <w:jc w:val="right"/>
        <w:rPr>
          <w:b/>
          <w:bCs/>
          <w:color w:val="000000"/>
        </w:rPr>
      </w:pPr>
    </w:p>
    <w:p w:rsidR="00BC25D7" w:rsidRPr="004935C5" w:rsidRDefault="00BC25D7" w:rsidP="00BC25D7">
      <w:pPr>
        <w:jc w:val="center"/>
        <w:rPr>
          <w:color w:val="000000"/>
        </w:rPr>
      </w:pPr>
      <w:r w:rsidRPr="004935C5">
        <w:rPr>
          <w:b/>
          <w:bCs/>
          <w:color w:val="000000"/>
        </w:rPr>
        <w:t>ЗАЯВКА</w:t>
      </w:r>
    </w:p>
    <w:p w:rsidR="00BC25D7" w:rsidRDefault="00BC25D7" w:rsidP="00BC25D7">
      <w:pPr>
        <w:jc w:val="center"/>
        <w:rPr>
          <w:b/>
          <w:bCs/>
          <w:color w:val="000000"/>
        </w:rPr>
      </w:pPr>
      <w:r w:rsidRPr="004935C5">
        <w:rPr>
          <w:b/>
          <w:bCs/>
          <w:color w:val="000000"/>
        </w:rPr>
        <w:t>на участие в конкурсе «Лучший тренер года»</w:t>
      </w:r>
    </w:p>
    <w:p w:rsidR="00BC25D7" w:rsidRPr="004935C5" w:rsidRDefault="00BC25D7" w:rsidP="00BC25D7">
      <w:pPr>
        <w:jc w:val="center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4"/>
        <w:gridCol w:w="5571"/>
      </w:tblGrid>
      <w:tr w:rsidR="00BC25D7" w:rsidRPr="004935C5" w:rsidTr="00BC25D7">
        <w:trPr>
          <w:trHeight w:val="333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268"/>
        </w:trPr>
        <w:tc>
          <w:tcPr>
            <w:tcW w:w="3834" w:type="dxa"/>
          </w:tcPr>
          <w:p w:rsidR="00BC25D7" w:rsidRPr="004935C5" w:rsidRDefault="00BC25D7" w:rsidP="00BC25D7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345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405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t>№ пенсионного страхового свидетельства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425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Занимаемая должность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305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Место работы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270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292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384"/>
        </w:trPr>
        <w:tc>
          <w:tcPr>
            <w:tcW w:w="3834" w:type="dxa"/>
            <w:tcBorders>
              <w:bottom w:val="single" w:sz="4" w:space="0" w:color="auto"/>
            </w:tcBorders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t>Образование (когда и какое учебное заведение окончил)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</w:p>
        </w:tc>
      </w:tr>
      <w:tr w:rsidR="00BC25D7" w:rsidRPr="004935C5" w:rsidTr="00BC25D7">
        <w:trPr>
          <w:trHeight w:val="329"/>
        </w:trPr>
        <w:tc>
          <w:tcPr>
            <w:tcW w:w="9405" w:type="dxa"/>
            <w:gridSpan w:val="2"/>
          </w:tcPr>
          <w:p w:rsidR="00BC25D7" w:rsidRPr="004935C5" w:rsidRDefault="00BC25D7" w:rsidP="00BC25D7">
            <w:pPr>
              <w:jc w:val="center"/>
            </w:pPr>
            <w:r w:rsidRPr="004935C5">
              <w:t>Стаж работы:</w:t>
            </w:r>
          </w:p>
        </w:tc>
      </w:tr>
      <w:tr w:rsidR="00BC25D7" w:rsidRPr="004935C5" w:rsidTr="00BC25D7">
        <w:trPr>
          <w:trHeight w:val="315"/>
        </w:trPr>
        <w:tc>
          <w:tcPr>
            <w:tcW w:w="3834" w:type="dxa"/>
          </w:tcPr>
          <w:p w:rsidR="00BC25D7" w:rsidRPr="004935C5" w:rsidRDefault="00BC25D7" w:rsidP="00BC25D7">
            <w:r w:rsidRPr="004935C5">
              <w:t>Общий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BC25D7" w:rsidRPr="004935C5" w:rsidRDefault="00BC25D7" w:rsidP="00BC25D7"/>
        </w:tc>
      </w:tr>
      <w:tr w:rsidR="00BC25D7" w:rsidRPr="004935C5" w:rsidTr="00BC25D7">
        <w:trPr>
          <w:trHeight w:val="285"/>
        </w:trPr>
        <w:tc>
          <w:tcPr>
            <w:tcW w:w="3834" w:type="dxa"/>
          </w:tcPr>
          <w:p w:rsidR="00BC25D7" w:rsidRPr="004935C5" w:rsidRDefault="00BC25D7" w:rsidP="00BC25D7">
            <w:r w:rsidRPr="004935C5">
              <w:t>В данном учреждении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BC25D7" w:rsidRPr="004935C5" w:rsidRDefault="00BC25D7" w:rsidP="00BC25D7"/>
        </w:tc>
      </w:tr>
      <w:tr w:rsidR="00BC25D7" w:rsidRPr="004935C5" w:rsidTr="00BC25D7">
        <w:trPr>
          <w:trHeight w:val="435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</w:pPr>
            <w:r w:rsidRPr="004935C5">
              <w:t>Квалификационная категория</w:t>
            </w:r>
          </w:p>
        </w:tc>
        <w:tc>
          <w:tcPr>
            <w:tcW w:w="5571" w:type="dxa"/>
          </w:tcPr>
          <w:p w:rsidR="00BC25D7" w:rsidRPr="004935C5" w:rsidRDefault="00BC25D7" w:rsidP="00BC25D7"/>
        </w:tc>
      </w:tr>
      <w:tr w:rsidR="00BC25D7" w:rsidRPr="004935C5" w:rsidTr="00BC25D7">
        <w:trPr>
          <w:trHeight w:val="379"/>
        </w:trPr>
        <w:tc>
          <w:tcPr>
            <w:tcW w:w="3834" w:type="dxa"/>
          </w:tcPr>
          <w:p w:rsidR="00BC25D7" w:rsidRPr="004935C5" w:rsidRDefault="00BC25D7" w:rsidP="00BC25D7">
            <w:r w:rsidRPr="004935C5">
              <w:rPr>
                <w:color w:val="000000"/>
              </w:rPr>
              <w:t>Дата присвоения</w:t>
            </w:r>
          </w:p>
        </w:tc>
        <w:tc>
          <w:tcPr>
            <w:tcW w:w="5571" w:type="dxa"/>
          </w:tcPr>
          <w:p w:rsidR="00BC25D7" w:rsidRPr="004935C5" w:rsidRDefault="00BC25D7" w:rsidP="00BC25D7"/>
        </w:tc>
      </w:tr>
      <w:tr w:rsidR="00BC25D7" w:rsidRPr="004935C5" w:rsidTr="00BC25D7">
        <w:trPr>
          <w:trHeight w:val="252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  <w:rPr>
                <w:color w:val="000000"/>
              </w:rPr>
            </w:pPr>
            <w:r w:rsidRPr="004935C5">
              <w:t>Спортивное звание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rPr>
                <w:color w:val="000000"/>
              </w:rPr>
            </w:pPr>
          </w:p>
        </w:tc>
      </w:tr>
      <w:tr w:rsidR="00BC25D7" w:rsidRPr="004935C5" w:rsidTr="00BC25D7">
        <w:trPr>
          <w:trHeight w:val="720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</w:pPr>
            <w:r w:rsidRPr="004935C5">
              <w:t>Государственные награды, почетные звания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ind w:left="6"/>
            </w:pPr>
          </w:p>
        </w:tc>
      </w:tr>
      <w:tr w:rsidR="00BC25D7" w:rsidRPr="004935C5" w:rsidTr="00BC25D7">
        <w:trPr>
          <w:trHeight w:val="231"/>
        </w:trPr>
        <w:tc>
          <w:tcPr>
            <w:tcW w:w="3834" w:type="dxa"/>
          </w:tcPr>
          <w:p w:rsidR="00BC25D7" w:rsidRPr="004935C5" w:rsidRDefault="00BC25D7" w:rsidP="00BC25D7">
            <w:pPr>
              <w:ind w:left="6"/>
            </w:pPr>
            <w:r w:rsidRPr="004935C5">
              <w:t>Дата присвоения</w:t>
            </w:r>
          </w:p>
        </w:tc>
        <w:tc>
          <w:tcPr>
            <w:tcW w:w="5571" w:type="dxa"/>
          </w:tcPr>
          <w:p w:rsidR="00BC25D7" w:rsidRPr="004935C5" w:rsidRDefault="00BC25D7" w:rsidP="00BC25D7">
            <w:pPr>
              <w:ind w:left="6"/>
            </w:pPr>
          </w:p>
        </w:tc>
      </w:tr>
    </w:tbl>
    <w:p w:rsidR="00BC25D7" w:rsidRPr="004935C5" w:rsidRDefault="00BC25D7" w:rsidP="00BC25D7">
      <w:pPr>
        <w:rPr>
          <w:color w:val="000000"/>
        </w:rPr>
      </w:pPr>
      <w:r w:rsidRPr="004935C5">
        <w:rPr>
          <w:color w:val="000000"/>
        </w:rPr>
        <w:br/>
        <w:t>«_____</w:t>
      </w:r>
      <w:proofErr w:type="gramStart"/>
      <w:r w:rsidRPr="004935C5">
        <w:rPr>
          <w:color w:val="000000"/>
        </w:rPr>
        <w:t>_»_</w:t>
      </w:r>
      <w:proofErr w:type="gramEnd"/>
      <w:r w:rsidRPr="004935C5">
        <w:rPr>
          <w:color w:val="000000"/>
        </w:rPr>
        <w:t>_________________20__ г.</w:t>
      </w:r>
    </w:p>
    <w:p w:rsidR="00BC25D7" w:rsidRPr="004935C5" w:rsidRDefault="00BC25D7" w:rsidP="00BC25D7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BC25D7" w:rsidRPr="004935C5" w:rsidTr="00BC25D7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 w:rsidRPr="004935C5">
              <w:t>Руководитель учреждения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BC25D7" w:rsidRPr="004935C5" w:rsidTr="00BC25D7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/>
        </w:tc>
      </w:tr>
    </w:tbl>
    <w:p w:rsidR="00BC25D7" w:rsidRPr="004935C5" w:rsidRDefault="00BC25D7" w:rsidP="00BC25D7">
      <w:pPr>
        <w:rPr>
          <w:color w:val="000000"/>
        </w:rPr>
      </w:pPr>
      <w:r w:rsidRPr="004935C5">
        <w:rPr>
          <w:color w:val="000000"/>
        </w:rPr>
        <w:t>М.П.</w:t>
      </w:r>
    </w:p>
    <w:tbl>
      <w:tblPr>
        <w:tblW w:w="5205" w:type="dxa"/>
        <w:tblCellSpacing w:w="15" w:type="dxa"/>
        <w:tblInd w:w="4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</w:tblGrid>
      <w:tr w:rsidR="00BC25D7" w:rsidRPr="004935C5" w:rsidTr="00BC25D7">
        <w:trPr>
          <w:tblCellSpacing w:w="15" w:type="dxa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/>
              <w:jc w:val="right"/>
            </w:pPr>
          </w:p>
          <w:p w:rsidR="00BC25D7" w:rsidRDefault="00BC25D7" w:rsidP="00BC25D7">
            <w:pPr>
              <w:spacing w:before="100" w:beforeAutospacing="1"/>
              <w:jc w:val="right"/>
            </w:pPr>
          </w:p>
          <w:p w:rsidR="00BC25D7" w:rsidRDefault="00BC25D7" w:rsidP="00BC25D7">
            <w:pPr>
              <w:spacing w:before="100" w:beforeAutospacing="1"/>
              <w:jc w:val="right"/>
            </w:pPr>
          </w:p>
          <w:p w:rsidR="00BC25D7" w:rsidRDefault="00BC25D7" w:rsidP="00BC25D7">
            <w:pPr>
              <w:spacing w:before="100" w:beforeAutospacing="1"/>
              <w:jc w:val="right"/>
            </w:pPr>
          </w:p>
          <w:p w:rsidR="00BC25D7" w:rsidRDefault="00BC25D7" w:rsidP="00BC25D7">
            <w:pPr>
              <w:spacing w:before="100" w:beforeAutospacing="1"/>
              <w:jc w:val="right"/>
            </w:pPr>
          </w:p>
          <w:p w:rsidR="00BC25D7" w:rsidRDefault="00BC25D7" w:rsidP="00BC25D7">
            <w:pPr>
              <w:spacing w:before="100" w:beforeAutospacing="1"/>
              <w:jc w:val="right"/>
            </w:pPr>
          </w:p>
          <w:p w:rsidR="00BC25D7" w:rsidRDefault="00BC25D7" w:rsidP="00BC25D7">
            <w:pPr>
              <w:spacing w:before="100" w:beforeAutospacing="1"/>
              <w:jc w:val="right"/>
            </w:pPr>
          </w:p>
          <w:p w:rsidR="00BC25D7" w:rsidRPr="004935C5" w:rsidRDefault="00BC25D7" w:rsidP="00BC25D7">
            <w:pPr>
              <w:spacing w:before="100" w:beforeAutospacing="1"/>
              <w:jc w:val="right"/>
            </w:pPr>
            <w:r w:rsidRPr="004935C5">
              <w:t xml:space="preserve">Приложение № </w:t>
            </w:r>
            <w:r>
              <w:t>3</w:t>
            </w:r>
          </w:p>
          <w:p w:rsidR="00BC25D7" w:rsidRDefault="00BC25D7" w:rsidP="00BC25D7">
            <w:pPr>
              <w:jc w:val="right"/>
              <w:rPr>
                <w:bCs/>
                <w:color w:val="000000"/>
              </w:rPr>
            </w:pPr>
            <w:r w:rsidRPr="004935C5">
              <w:t xml:space="preserve">к положению о </w:t>
            </w:r>
            <w:r w:rsidRPr="004935C5">
              <w:rPr>
                <w:bCs/>
                <w:color w:val="000000"/>
              </w:rPr>
              <w:t xml:space="preserve">порядке проведения </w:t>
            </w:r>
          </w:p>
          <w:p w:rsidR="00BC25D7" w:rsidRDefault="00BC25D7" w:rsidP="00BC25D7">
            <w:pPr>
              <w:jc w:val="right"/>
              <w:rPr>
                <w:bCs/>
              </w:rPr>
            </w:pPr>
            <w:r w:rsidRPr="004935C5">
              <w:rPr>
                <w:bCs/>
                <w:color w:val="000000"/>
              </w:rPr>
              <w:t xml:space="preserve">конкурса </w:t>
            </w:r>
            <w:r w:rsidRPr="004935C5">
              <w:rPr>
                <w:bCs/>
              </w:rPr>
              <w:t>на присуждение ежегодной</w:t>
            </w:r>
            <w:r w:rsidRPr="004935C5">
              <w:rPr>
                <w:bCs/>
              </w:rPr>
              <w:br/>
              <w:t xml:space="preserve">премии </w:t>
            </w:r>
            <w:r>
              <w:rPr>
                <w:bCs/>
              </w:rPr>
              <w:t>«</w:t>
            </w:r>
            <w:r w:rsidRPr="004935C5">
              <w:rPr>
                <w:bCs/>
              </w:rPr>
              <w:t>Лучший тренер года</w:t>
            </w:r>
            <w:r>
              <w:rPr>
                <w:bCs/>
              </w:rPr>
              <w:t xml:space="preserve">» </w:t>
            </w:r>
          </w:p>
          <w:p w:rsidR="00BC25D7" w:rsidRDefault="007A3529" w:rsidP="00BC25D7">
            <w:pPr>
              <w:jc w:val="right"/>
              <w:rPr>
                <w:bCs/>
              </w:rPr>
            </w:pPr>
            <w:r>
              <w:rPr>
                <w:bCs/>
              </w:rPr>
              <w:t>на территории МР</w:t>
            </w:r>
            <w:r w:rsidR="00BC25D7">
              <w:rPr>
                <w:bCs/>
              </w:rPr>
              <w:t xml:space="preserve"> «Мирнинский район»</w:t>
            </w:r>
          </w:p>
          <w:p w:rsidR="00BC25D7" w:rsidRPr="004935C5" w:rsidRDefault="00BC25D7" w:rsidP="00BC25D7">
            <w:pPr>
              <w:jc w:val="right"/>
              <w:rPr>
                <w:bCs/>
              </w:rPr>
            </w:pPr>
            <w:r>
              <w:rPr>
                <w:bCs/>
              </w:rPr>
              <w:t xml:space="preserve"> Республики Саха (Якутия)</w:t>
            </w:r>
          </w:p>
          <w:p w:rsidR="00BC25D7" w:rsidRPr="004935C5" w:rsidRDefault="00BC25D7" w:rsidP="00BC25D7">
            <w:pPr>
              <w:jc w:val="right"/>
            </w:pPr>
          </w:p>
        </w:tc>
      </w:tr>
    </w:tbl>
    <w:p w:rsidR="00BC25D7" w:rsidRPr="005C601E" w:rsidRDefault="00BC25D7" w:rsidP="00BC25D7">
      <w:pPr>
        <w:jc w:val="center"/>
      </w:pPr>
      <w:r w:rsidRPr="005C601E">
        <w:rPr>
          <w:b/>
          <w:bCs/>
        </w:rPr>
        <w:t>Таблица</w:t>
      </w:r>
    </w:p>
    <w:p w:rsidR="00BC25D7" w:rsidRPr="004935C5" w:rsidRDefault="00BC25D7" w:rsidP="00BC25D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показателей</w:t>
      </w:r>
      <w:r w:rsidRPr="004935C5">
        <w:rPr>
          <w:b/>
          <w:bCs/>
          <w:color w:val="000000"/>
        </w:rPr>
        <w:t xml:space="preserve"> деятельности</w:t>
      </w:r>
      <w:r>
        <w:rPr>
          <w:b/>
          <w:bCs/>
          <w:color w:val="000000"/>
        </w:rPr>
        <w:t xml:space="preserve"> кандидата по</w:t>
      </w:r>
      <w:r w:rsidRPr="004935C5">
        <w:rPr>
          <w:b/>
          <w:bCs/>
          <w:color w:val="000000"/>
        </w:rPr>
        <w:t xml:space="preserve"> оценки результатов конкурса</w:t>
      </w:r>
    </w:p>
    <w:p w:rsidR="00BC25D7" w:rsidRPr="004935C5" w:rsidRDefault="00BC25D7" w:rsidP="00BC25D7">
      <w:pPr>
        <w:jc w:val="center"/>
        <w:rPr>
          <w:color w:val="000000"/>
        </w:rPr>
      </w:pPr>
      <w:r w:rsidRPr="004935C5">
        <w:rPr>
          <w:b/>
          <w:bCs/>
          <w:color w:val="000000"/>
        </w:rPr>
        <w:t xml:space="preserve"> «Лучший тренер года» </w:t>
      </w:r>
    </w:p>
    <w:p w:rsidR="00BC25D7" w:rsidRPr="004935C5" w:rsidRDefault="00BC25D7" w:rsidP="00BC25D7">
      <w:pPr>
        <w:spacing w:before="100" w:beforeAutospacing="1"/>
        <w:jc w:val="center"/>
        <w:rPr>
          <w:color w:val="000000"/>
        </w:rPr>
      </w:pPr>
      <w:r w:rsidRPr="004935C5">
        <w:rPr>
          <w:b/>
          <w:bCs/>
          <w:color w:val="000000"/>
        </w:rPr>
        <w:t>__________________________________________________________________</w:t>
      </w:r>
      <w:r w:rsidRPr="004935C5">
        <w:rPr>
          <w:color w:val="000000"/>
        </w:rPr>
        <w:t>Ф.И.О. тренера</w:t>
      </w:r>
    </w:p>
    <w:p w:rsidR="00BC25D7" w:rsidRDefault="00BC25D7" w:rsidP="00BC25D7">
      <w:pPr>
        <w:spacing w:before="100" w:beforeAutospacing="1"/>
        <w:jc w:val="center"/>
        <w:rPr>
          <w:color w:val="000000"/>
        </w:rPr>
      </w:pPr>
      <w:r w:rsidRPr="004935C5">
        <w:rPr>
          <w:color w:val="000000"/>
        </w:rPr>
        <w:t>_________________________________________________________________место работы</w:t>
      </w:r>
    </w:p>
    <w:p w:rsidR="00BC25D7" w:rsidRPr="004935C5" w:rsidRDefault="00BC25D7" w:rsidP="00BC25D7">
      <w:pPr>
        <w:spacing w:before="100" w:beforeAutospacing="1"/>
        <w:jc w:val="center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30"/>
        <w:gridCol w:w="670"/>
        <w:gridCol w:w="3520"/>
        <w:gridCol w:w="676"/>
        <w:gridCol w:w="1676"/>
        <w:gridCol w:w="873"/>
        <w:gridCol w:w="878"/>
        <w:gridCol w:w="57"/>
        <w:gridCol w:w="55"/>
        <w:gridCol w:w="1221"/>
        <w:gridCol w:w="78"/>
        <w:gridCol w:w="70"/>
      </w:tblGrid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 w:rsidRPr="004935C5">
              <w:t>№ п/п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 w:rsidRPr="004935C5">
              <w:t>Содержание деятельности согласно показателям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>
              <w:t>Баллы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Default="00BC25D7" w:rsidP="00BC25D7">
            <w:pPr>
              <w:spacing w:before="100" w:beforeAutospacing="1" w:after="100" w:afterAutospacing="1"/>
              <w:jc w:val="center"/>
            </w:pPr>
            <w:r>
              <w:t>Достижения участников</w:t>
            </w: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 w:rsidRPr="004935C5">
              <w:rPr>
                <w:bCs/>
              </w:rPr>
              <w:t>1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 w:rsidRPr="004935C5">
              <w:rPr>
                <w:bCs/>
              </w:rPr>
              <w:t>Профессиональные достижения</w:t>
            </w:r>
            <w:r w:rsidRPr="004935C5">
              <w:t xml:space="preserve"> (полученные в текущем году награды и звания по профилю деятельности)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jc w:val="center"/>
            </w:pPr>
            <w:r w:rsidRPr="004935C5">
              <w:t>10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rHeight w:val="300"/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 w:rsidRPr="004935C5">
              <w:rPr>
                <w:bCs/>
              </w:rPr>
              <w:t>2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BC25D7" w:rsidRPr="00191804" w:rsidRDefault="00BC25D7" w:rsidP="00BC25D7">
            <w:pPr>
              <w:spacing w:before="100" w:beforeAutospacing="1" w:after="100" w:afterAutospacing="1"/>
              <w:rPr>
                <w:bCs/>
              </w:rPr>
            </w:pPr>
            <w:r>
              <w:rPr>
                <w:color w:val="000000"/>
              </w:rPr>
              <w:t>Н</w:t>
            </w:r>
            <w:r w:rsidRPr="00191804">
              <w:rPr>
                <w:color w:val="000000"/>
              </w:rPr>
              <w:t>аличие квалификационной категории тренера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  <w:r>
              <w:t>10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5D7" w:rsidRDefault="00BC25D7" w:rsidP="00BC25D7">
            <w:pPr>
              <w:jc w:val="center"/>
            </w:pPr>
          </w:p>
        </w:tc>
      </w:tr>
      <w:tr w:rsidR="00BC25D7" w:rsidRPr="004935C5" w:rsidTr="00BC25D7">
        <w:trPr>
          <w:trHeight w:val="315"/>
          <w:tblCellSpacing w:w="15" w:type="dxa"/>
        </w:trPr>
        <w:tc>
          <w:tcPr>
            <w:tcW w:w="70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C25D7" w:rsidRPr="004935C5" w:rsidRDefault="00BC25D7" w:rsidP="00BC25D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C25D7" w:rsidRPr="00191804" w:rsidRDefault="00BC25D7" w:rsidP="00BC25D7">
            <w:pPr>
              <w:spacing w:before="100" w:beforeAutospacing="1" w:after="100" w:afterAutospacing="1"/>
              <w:rPr>
                <w:bCs/>
              </w:rPr>
            </w:pPr>
            <w:r>
              <w:rPr>
                <w:color w:val="000000"/>
              </w:rPr>
              <w:t>У</w:t>
            </w:r>
            <w:r w:rsidRPr="00191804">
              <w:rPr>
                <w:color w:val="000000"/>
              </w:rPr>
              <w:t>частие в общественной деятельности, наставничество (вовлечение в занятие физической культурой и спортом детей группы риска, участие в общественных советах);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  <w:r>
              <w:t>10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5D7" w:rsidRDefault="00BC25D7" w:rsidP="00BC25D7">
            <w:pPr>
              <w:jc w:val="center"/>
            </w:pPr>
          </w:p>
        </w:tc>
      </w:tr>
      <w:tr w:rsidR="00BC25D7" w:rsidRPr="004935C5" w:rsidTr="00BC25D7">
        <w:trPr>
          <w:trHeight w:val="270"/>
          <w:tblCellSpacing w:w="15" w:type="dxa"/>
        </w:trPr>
        <w:tc>
          <w:tcPr>
            <w:tcW w:w="70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C25D7" w:rsidRDefault="00BC25D7" w:rsidP="00BC25D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C25D7" w:rsidRPr="00191804" w:rsidRDefault="00BC25D7" w:rsidP="00BC25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91804">
              <w:rPr>
                <w:color w:val="000000"/>
              </w:rPr>
              <w:t>еализация проектов, методик работы по направлению (авторская программа подготовки спортсменов, тренировочного процесса)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  <w:r>
              <w:t>15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5D7" w:rsidRDefault="00BC25D7" w:rsidP="00BC25D7">
            <w:pPr>
              <w:jc w:val="center"/>
            </w:pPr>
          </w:p>
        </w:tc>
      </w:tr>
      <w:tr w:rsidR="00BC25D7" w:rsidRPr="004935C5" w:rsidTr="00BC25D7">
        <w:trPr>
          <w:trHeight w:val="480"/>
          <w:tblCellSpacing w:w="15" w:type="dxa"/>
        </w:trPr>
        <w:tc>
          <w:tcPr>
            <w:tcW w:w="70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Default="00BC25D7" w:rsidP="00BC25D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 w:rsidRPr="004935C5">
              <w:rPr>
                <w:bCs/>
              </w:rPr>
              <w:t>Повышение уровня квалификации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  <w:r>
              <w:t>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r>
              <w:t>6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25D7" w:rsidRPr="004935C5" w:rsidRDefault="00BC25D7" w:rsidP="00BC25D7">
            <w:r>
              <w:t>Количество</w:t>
            </w:r>
            <w:r w:rsidRPr="004935C5">
              <w:t xml:space="preserve"> спортсменов-разрядников</w:t>
            </w:r>
            <w:r>
              <w:t xml:space="preserve"> в отчетном году, за единицу</w:t>
            </w:r>
            <w:r w:rsidRPr="004935C5">
              <w:t>:</w:t>
            </w:r>
          </w:p>
          <w:p w:rsidR="00BC25D7" w:rsidRPr="004935C5" w:rsidRDefault="00BC25D7" w:rsidP="00BC25D7">
            <w:r w:rsidRPr="004935C5">
              <w:t>- III разряда</w:t>
            </w:r>
          </w:p>
          <w:p w:rsidR="00BC25D7" w:rsidRPr="004935C5" w:rsidRDefault="00BC25D7" w:rsidP="00BC25D7">
            <w:r w:rsidRPr="004935C5">
              <w:t>- II разряда</w:t>
            </w:r>
          </w:p>
          <w:p w:rsidR="00BC25D7" w:rsidRPr="004935C5" w:rsidRDefault="00BC25D7" w:rsidP="00BC25D7">
            <w:r w:rsidRPr="004935C5">
              <w:t>- I разряда</w:t>
            </w:r>
          </w:p>
          <w:p w:rsidR="00BC25D7" w:rsidRPr="004935C5" w:rsidRDefault="00BC25D7" w:rsidP="00BC25D7">
            <w:r w:rsidRPr="004935C5">
              <w:t>- I разряда в игровых видах спорта</w:t>
            </w:r>
          </w:p>
          <w:p w:rsidR="00BC25D7" w:rsidRDefault="00BC25D7" w:rsidP="00BC25D7">
            <w:r w:rsidRPr="004935C5">
              <w:t>- КМС</w:t>
            </w:r>
          </w:p>
          <w:p w:rsidR="00BC25D7" w:rsidRPr="004935C5" w:rsidRDefault="00BC25D7" w:rsidP="00BC25D7">
            <w:r>
              <w:t>- МС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 w:rsidRPr="004935C5">
              <w:t>5</w:t>
            </w:r>
          </w:p>
          <w:p w:rsidR="00BC25D7" w:rsidRPr="004935C5" w:rsidRDefault="00BC25D7" w:rsidP="00BC25D7">
            <w:pPr>
              <w:jc w:val="center"/>
            </w:pPr>
            <w:r w:rsidRPr="004935C5">
              <w:t>10</w:t>
            </w:r>
          </w:p>
          <w:p w:rsidR="00BC25D7" w:rsidRPr="004935C5" w:rsidRDefault="00BC25D7" w:rsidP="00BC25D7">
            <w:pPr>
              <w:jc w:val="center"/>
            </w:pPr>
            <w:r w:rsidRPr="004935C5">
              <w:t>20</w:t>
            </w:r>
          </w:p>
          <w:p w:rsidR="00BC25D7" w:rsidRPr="004935C5" w:rsidRDefault="00BC25D7" w:rsidP="00BC25D7">
            <w:pPr>
              <w:jc w:val="center"/>
            </w:pPr>
            <w:r w:rsidRPr="004935C5">
              <w:t>30</w:t>
            </w:r>
          </w:p>
          <w:p w:rsidR="00BC25D7" w:rsidRDefault="00BC25D7" w:rsidP="00BC25D7">
            <w:pPr>
              <w:jc w:val="center"/>
            </w:pPr>
            <w:r w:rsidRPr="004935C5">
              <w:t>40</w:t>
            </w:r>
          </w:p>
          <w:p w:rsidR="00BC25D7" w:rsidRPr="004935C5" w:rsidRDefault="00BC25D7" w:rsidP="00BC25D7">
            <w:pPr>
              <w:jc w:val="center"/>
            </w:pPr>
            <w:r>
              <w:t>50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rHeight w:val="2043"/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r>
              <w:t>7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5D7" w:rsidRDefault="00BC25D7" w:rsidP="00BC25D7">
            <w:r>
              <w:t>% воспитанников от общего числа занимающихся группах тренера, выполнивших испытания (тесты) Всероссийского физкультурно-спортивного комплекса «Готов к труду и обороне» на знак отличия комплекса «ГТО» в текущем году:</w:t>
            </w:r>
          </w:p>
          <w:p w:rsidR="00BC25D7" w:rsidRDefault="00BC25D7" w:rsidP="00BC25D7">
            <w:r>
              <w:t>- от 80% до 100%</w:t>
            </w:r>
          </w:p>
          <w:p w:rsidR="00BC25D7" w:rsidRDefault="00BC25D7" w:rsidP="00BC25D7">
            <w:r>
              <w:t>- от 60% до 79%</w:t>
            </w:r>
          </w:p>
          <w:p w:rsidR="00BC25D7" w:rsidRDefault="00BC25D7" w:rsidP="00BC25D7">
            <w:r>
              <w:t>- от 40% до 59%</w:t>
            </w:r>
          </w:p>
          <w:p w:rsidR="00BC25D7" w:rsidRDefault="00BC25D7" w:rsidP="00BC25D7">
            <w:r>
              <w:t>- от 20% до 39%</w:t>
            </w:r>
          </w:p>
          <w:p w:rsidR="00BC25D7" w:rsidRPr="004935C5" w:rsidRDefault="00BC25D7" w:rsidP="00BC25D7">
            <w:r>
              <w:t>- от 1% до 19%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</w:p>
          <w:p w:rsidR="00BC25D7" w:rsidRPr="004935C5" w:rsidRDefault="00BC25D7" w:rsidP="00BC25D7"/>
          <w:p w:rsidR="00BC25D7" w:rsidRDefault="00BC25D7" w:rsidP="00BC25D7">
            <w:r>
              <w:t xml:space="preserve">   </w:t>
            </w:r>
          </w:p>
          <w:p w:rsidR="00BC25D7" w:rsidRDefault="00BC25D7" w:rsidP="00BC25D7"/>
          <w:p w:rsidR="00BC25D7" w:rsidRDefault="00BC25D7" w:rsidP="00BC25D7">
            <w:r>
              <w:t xml:space="preserve">   </w:t>
            </w:r>
          </w:p>
          <w:p w:rsidR="00BC25D7" w:rsidRPr="004935C5" w:rsidRDefault="00BC25D7" w:rsidP="00BC25D7">
            <w:r>
              <w:t xml:space="preserve">   50</w:t>
            </w:r>
          </w:p>
          <w:p w:rsidR="00BC25D7" w:rsidRPr="004935C5" w:rsidRDefault="00BC25D7" w:rsidP="00BC25D7">
            <w:r>
              <w:t xml:space="preserve">   40</w:t>
            </w:r>
          </w:p>
          <w:p w:rsidR="00BC25D7" w:rsidRDefault="00BC25D7" w:rsidP="00BC25D7">
            <w:r>
              <w:t xml:space="preserve">   30</w:t>
            </w:r>
          </w:p>
          <w:p w:rsidR="00BC25D7" w:rsidRDefault="00BC25D7" w:rsidP="00BC25D7">
            <w:r>
              <w:t xml:space="preserve">   20</w:t>
            </w:r>
          </w:p>
          <w:p w:rsidR="00BC25D7" w:rsidRPr="004935C5" w:rsidRDefault="00BC25D7" w:rsidP="00BC25D7">
            <w:r>
              <w:t xml:space="preserve">   10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r>
              <w:t>8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Наличие воспитанников входящих в сборную команду</w:t>
            </w:r>
            <w:r w:rsidRPr="004935C5">
              <w:t xml:space="preserve"> </w:t>
            </w:r>
            <w:proofErr w:type="spellStart"/>
            <w:r w:rsidRPr="004935C5">
              <w:t>Мирнинского</w:t>
            </w:r>
            <w:proofErr w:type="spellEnd"/>
            <w:r w:rsidRPr="004935C5">
              <w:t xml:space="preserve"> района Республики Саха (Якутия)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25D7" w:rsidRDefault="00BC25D7" w:rsidP="00BC25D7">
            <w:pPr>
              <w:spacing w:before="100" w:beforeAutospacing="1" w:after="100" w:afterAutospacing="1"/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r>
              <w:t>9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Наличие воспитанников входящих в сборную команду</w:t>
            </w:r>
            <w:r w:rsidRPr="004935C5">
              <w:t xml:space="preserve"> Республики Саха (Якутия)</w:t>
            </w:r>
            <w:r>
              <w:t>, ДФО и РФ.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25D7" w:rsidRDefault="00BC25D7" w:rsidP="00BC25D7">
            <w:pPr>
              <w:spacing w:before="100" w:beforeAutospacing="1" w:after="100" w:afterAutospacing="1"/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 w:rsidRPr="004935C5">
              <w:t>Результаты выступлений воспитанников в соревнованиях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rPr>
                <w:highlight w:val="yellow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C25D7" w:rsidRPr="004935C5" w:rsidRDefault="00BC25D7" w:rsidP="00BC25D7">
            <w:pPr>
              <w:rPr>
                <w:highlight w:val="yellow"/>
              </w:rPr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r>
              <w:t>10.1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 xml:space="preserve"> О</w:t>
            </w:r>
            <w:r w:rsidRPr="004935C5">
              <w:rPr>
                <w:u w:val="single"/>
              </w:rPr>
              <w:t>фициальные международные соревнования: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9070CB" w:rsidRDefault="00BC25D7" w:rsidP="00BC25D7"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 w:rsidRPr="004935C5">
              <w:t>115</w:t>
            </w:r>
          </w:p>
          <w:p w:rsidR="00BC25D7" w:rsidRDefault="00BC25D7" w:rsidP="00BC25D7">
            <w:pPr>
              <w:jc w:val="center"/>
            </w:pPr>
            <w:r>
              <w:t>100</w:t>
            </w:r>
          </w:p>
          <w:p w:rsidR="00BC25D7" w:rsidRDefault="00BC25D7" w:rsidP="00BC25D7">
            <w:pPr>
              <w:jc w:val="center"/>
            </w:pPr>
            <w:r>
              <w:t>95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100</w:t>
            </w:r>
          </w:p>
          <w:p w:rsidR="00BC25D7" w:rsidRDefault="00BC25D7" w:rsidP="00BC25D7">
            <w:pPr>
              <w:jc w:val="center"/>
            </w:pPr>
            <w:r>
              <w:t>90</w:t>
            </w:r>
          </w:p>
          <w:p w:rsidR="00BC25D7" w:rsidRPr="004935C5" w:rsidRDefault="00BC25D7" w:rsidP="00BC25D7">
            <w:pPr>
              <w:jc w:val="center"/>
            </w:pPr>
            <w:r>
              <w:t>80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10.2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rPr>
                <w:u w:val="single"/>
              </w:rPr>
            </w:pPr>
            <w:r w:rsidRPr="004935C5">
              <w:rPr>
                <w:u w:val="single"/>
              </w:rPr>
              <w:t xml:space="preserve">Чемпионат/первенство России: 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9070CB" w:rsidRDefault="00BC25D7" w:rsidP="00BC25D7"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>
              <w:t>100</w:t>
            </w:r>
          </w:p>
          <w:p w:rsidR="00BC25D7" w:rsidRDefault="00BC25D7" w:rsidP="00BC25D7">
            <w:pPr>
              <w:jc w:val="center"/>
            </w:pPr>
            <w:r>
              <w:t>95</w:t>
            </w:r>
          </w:p>
          <w:p w:rsidR="00BC25D7" w:rsidRDefault="00BC25D7" w:rsidP="00BC25D7">
            <w:pPr>
              <w:jc w:val="center"/>
            </w:pPr>
            <w:r>
              <w:t>85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95</w:t>
            </w:r>
          </w:p>
          <w:p w:rsidR="00BC25D7" w:rsidRDefault="00BC25D7" w:rsidP="00BC25D7">
            <w:pPr>
              <w:jc w:val="center"/>
            </w:pPr>
            <w:r>
              <w:t>85</w:t>
            </w:r>
          </w:p>
          <w:p w:rsidR="00BC25D7" w:rsidRPr="004935C5" w:rsidRDefault="00BC25D7" w:rsidP="00BC25D7">
            <w:pPr>
              <w:jc w:val="center"/>
            </w:pPr>
            <w:r>
              <w:t>80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10.3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О</w:t>
            </w:r>
            <w:r w:rsidRPr="004935C5">
              <w:rPr>
                <w:u w:val="single"/>
              </w:rPr>
              <w:t>фициальные всероссийские соревнования: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2C25FC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>
              <w:t>9</w:t>
            </w:r>
            <w:r w:rsidRPr="004935C5">
              <w:t>5</w:t>
            </w:r>
          </w:p>
          <w:p w:rsidR="00BC25D7" w:rsidRDefault="00BC25D7" w:rsidP="00BC25D7">
            <w:pPr>
              <w:jc w:val="center"/>
            </w:pPr>
            <w:r>
              <w:t>90</w:t>
            </w:r>
          </w:p>
          <w:p w:rsidR="00BC25D7" w:rsidRDefault="00BC25D7" w:rsidP="00BC25D7">
            <w:pPr>
              <w:jc w:val="center"/>
            </w:pPr>
            <w:r>
              <w:t>85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85</w:t>
            </w:r>
          </w:p>
          <w:p w:rsidR="00BC25D7" w:rsidRDefault="00BC25D7" w:rsidP="00BC25D7">
            <w:pPr>
              <w:jc w:val="center"/>
            </w:pPr>
            <w:r>
              <w:t>80</w:t>
            </w:r>
          </w:p>
          <w:p w:rsidR="00BC25D7" w:rsidRPr="004935C5" w:rsidRDefault="00BC25D7" w:rsidP="00BC25D7">
            <w:pPr>
              <w:jc w:val="center"/>
            </w:pPr>
            <w:r>
              <w:t>75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10.4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Default="00BC25D7" w:rsidP="00BC25D7">
            <w:pPr>
              <w:rPr>
                <w:u w:val="single"/>
              </w:rPr>
            </w:pPr>
            <w:r w:rsidRPr="004935C5">
              <w:rPr>
                <w:u w:val="single"/>
              </w:rPr>
              <w:t xml:space="preserve">Чемпионат/первенство Дальневосточного федерального округа: 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2C25FC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>
              <w:t>8</w:t>
            </w:r>
            <w:r w:rsidRPr="004935C5">
              <w:t>5</w:t>
            </w:r>
          </w:p>
          <w:p w:rsidR="00BC25D7" w:rsidRDefault="00BC25D7" w:rsidP="00BC25D7">
            <w:pPr>
              <w:jc w:val="center"/>
            </w:pPr>
            <w:r>
              <w:t>80</w:t>
            </w:r>
          </w:p>
          <w:p w:rsidR="00BC25D7" w:rsidRDefault="00BC25D7" w:rsidP="00BC25D7">
            <w:pPr>
              <w:jc w:val="center"/>
            </w:pPr>
            <w:r>
              <w:t>70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80</w:t>
            </w:r>
          </w:p>
          <w:p w:rsidR="00BC25D7" w:rsidRDefault="00BC25D7" w:rsidP="00BC25D7">
            <w:pPr>
              <w:jc w:val="center"/>
            </w:pPr>
            <w:r>
              <w:t>75</w:t>
            </w:r>
          </w:p>
          <w:p w:rsidR="00BC25D7" w:rsidRPr="004935C5" w:rsidRDefault="00BC25D7" w:rsidP="00BC25D7">
            <w:pPr>
              <w:jc w:val="center"/>
            </w:pPr>
            <w:r>
              <w:t>70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10.5</w:t>
            </w:r>
            <w:r w:rsidRPr="004935C5">
              <w:t>.</w:t>
            </w:r>
          </w:p>
          <w:p w:rsidR="00BC25D7" w:rsidRPr="004935C5" w:rsidRDefault="00BC25D7" w:rsidP="00BC25D7">
            <w:pPr>
              <w:spacing w:before="100" w:beforeAutospacing="1" w:after="100" w:afterAutospacing="1"/>
            </w:pP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О</w:t>
            </w:r>
            <w:r w:rsidRPr="004935C5">
              <w:rPr>
                <w:u w:val="single"/>
              </w:rPr>
              <w:t>фициальные соревнования федерального округа: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2C25FC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>
              <w:t>80</w:t>
            </w:r>
          </w:p>
          <w:p w:rsidR="00BC25D7" w:rsidRDefault="00BC25D7" w:rsidP="00BC25D7">
            <w:pPr>
              <w:jc w:val="center"/>
            </w:pPr>
            <w:r>
              <w:t>75</w:t>
            </w:r>
          </w:p>
          <w:p w:rsidR="00BC25D7" w:rsidRDefault="00BC25D7" w:rsidP="00BC25D7">
            <w:pPr>
              <w:jc w:val="center"/>
            </w:pPr>
            <w:r>
              <w:t>70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75</w:t>
            </w:r>
          </w:p>
          <w:p w:rsidR="00BC25D7" w:rsidRDefault="00BC25D7" w:rsidP="00BC25D7">
            <w:pPr>
              <w:jc w:val="center"/>
            </w:pPr>
            <w:r>
              <w:t>70</w:t>
            </w:r>
          </w:p>
          <w:p w:rsidR="00BC25D7" w:rsidRPr="004935C5" w:rsidRDefault="00BC25D7" w:rsidP="00BC25D7">
            <w:pPr>
              <w:jc w:val="center"/>
            </w:pPr>
            <w:r>
              <w:t>65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10.6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Default="00BC25D7" w:rsidP="00BC25D7">
            <w:pPr>
              <w:rPr>
                <w:u w:val="single"/>
              </w:rPr>
            </w:pPr>
            <w:r w:rsidRPr="004935C5">
              <w:rPr>
                <w:u w:val="single"/>
              </w:rPr>
              <w:t>Чемпионат/первенство Республики Саха (Якутия):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2C25FC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>
              <w:t>75</w:t>
            </w:r>
          </w:p>
          <w:p w:rsidR="00BC25D7" w:rsidRDefault="00BC25D7" w:rsidP="00BC25D7">
            <w:pPr>
              <w:jc w:val="center"/>
            </w:pPr>
            <w:r>
              <w:t>70</w:t>
            </w:r>
          </w:p>
          <w:p w:rsidR="00BC25D7" w:rsidRDefault="00BC25D7" w:rsidP="00BC25D7">
            <w:pPr>
              <w:jc w:val="center"/>
            </w:pPr>
            <w:r>
              <w:t>65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70</w:t>
            </w:r>
          </w:p>
          <w:p w:rsidR="00BC25D7" w:rsidRDefault="00BC25D7" w:rsidP="00BC25D7">
            <w:pPr>
              <w:jc w:val="center"/>
            </w:pPr>
            <w:r>
              <w:t>65</w:t>
            </w:r>
          </w:p>
          <w:p w:rsidR="00BC25D7" w:rsidRPr="004935C5" w:rsidRDefault="00BC25D7" w:rsidP="00BC25D7">
            <w:pPr>
              <w:jc w:val="center"/>
            </w:pPr>
            <w:r>
              <w:t>60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tblCellSpacing w:w="15" w:type="dxa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Pr="004935C5" w:rsidRDefault="00BC25D7" w:rsidP="00BC25D7">
            <w:pPr>
              <w:spacing w:before="100" w:beforeAutospacing="1" w:after="100" w:afterAutospacing="1"/>
            </w:pPr>
            <w:r>
              <w:t>10.7</w:t>
            </w:r>
            <w:r w:rsidRPr="004935C5">
              <w:t>.</w:t>
            </w:r>
          </w:p>
        </w:tc>
        <w:tc>
          <w:tcPr>
            <w:tcW w:w="6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О</w:t>
            </w:r>
            <w:r w:rsidRPr="004935C5">
              <w:rPr>
                <w:u w:val="single"/>
              </w:rPr>
              <w:t>фициальные соревнования субъекта Российской Федерации:</w:t>
            </w:r>
          </w:p>
          <w:p w:rsidR="00BC25D7" w:rsidRDefault="00BC25D7" w:rsidP="00BC25D7">
            <w:pPr>
              <w:rPr>
                <w:u w:val="single"/>
              </w:rPr>
            </w:pPr>
            <w:r w:rsidRPr="002C25FC">
              <w:rPr>
                <w:u w:val="single"/>
              </w:rPr>
              <w:t>Олимпийские виды спорта: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2C25FC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  <w:p w:rsidR="00BC25D7" w:rsidRDefault="00BC25D7" w:rsidP="00BC25D7">
            <w:pPr>
              <w:rPr>
                <w:u w:val="single"/>
              </w:rPr>
            </w:pPr>
            <w:r>
              <w:rPr>
                <w:u w:val="single"/>
              </w:rPr>
              <w:t>Неолимпийские виды спорта</w:t>
            </w:r>
            <w:r w:rsidRPr="004935C5">
              <w:rPr>
                <w:u w:val="single"/>
              </w:rPr>
              <w:t>:</w:t>
            </w:r>
          </w:p>
          <w:p w:rsidR="00BC25D7" w:rsidRPr="009070CB" w:rsidRDefault="00BC25D7" w:rsidP="00BC25D7">
            <w:r w:rsidRPr="009070CB">
              <w:t>1 место</w:t>
            </w:r>
          </w:p>
          <w:p w:rsidR="00BC25D7" w:rsidRPr="009070CB" w:rsidRDefault="00BC25D7" w:rsidP="00BC25D7">
            <w:r w:rsidRPr="009070CB">
              <w:t>2 место</w:t>
            </w:r>
          </w:p>
          <w:p w:rsidR="00BC25D7" w:rsidRPr="004935C5" w:rsidRDefault="00BC25D7" w:rsidP="00BC25D7">
            <w:pPr>
              <w:rPr>
                <w:u w:val="single"/>
              </w:rPr>
            </w:pPr>
            <w:r w:rsidRPr="009070CB">
              <w:t>3 место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5D7" w:rsidRPr="004935C5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Pr="004935C5" w:rsidRDefault="00BC25D7" w:rsidP="00BC25D7">
            <w:pPr>
              <w:jc w:val="center"/>
            </w:pPr>
            <w:r>
              <w:t>70</w:t>
            </w:r>
          </w:p>
          <w:p w:rsidR="00BC25D7" w:rsidRDefault="00BC25D7" w:rsidP="00BC25D7">
            <w:pPr>
              <w:jc w:val="center"/>
            </w:pPr>
            <w:r>
              <w:t>65</w:t>
            </w:r>
          </w:p>
          <w:p w:rsidR="00BC25D7" w:rsidRDefault="00BC25D7" w:rsidP="00BC25D7">
            <w:pPr>
              <w:jc w:val="center"/>
            </w:pPr>
            <w:r>
              <w:t>60</w:t>
            </w: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</w:p>
          <w:p w:rsidR="00BC25D7" w:rsidRDefault="00BC25D7" w:rsidP="00BC25D7">
            <w:pPr>
              <w:jc w:val="center"/>
            </w:pPr>
            <w:r>
              <w:t>65</w:t>
            </w:r>
          </w:p>
          <w:p w:rsidR="00BC25D7" w:rsidRDefault="00BC25D7" w:rsidP="00BC25D7">
            <w:pPr>
              <w:jc w:val="center"/>
            </w:pPr>
            <w:r>
              <w:t>60</w:t>
            </w:r>
          </w:p>
          <w:p w:rsidR="00BC25D7" w:rsidRPr="004935C5" w:rsidRDefault="00BC25D7" w:rsidP="00BC25D7">
            <w:pPr>
              <w:jc w:val="center"/>
            </w:pPr>
            <w:r>
              <w:t>55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5D7" w:rsidRPr="004935C5" w:rsidRDefault="00BC25D7" w:rsidP="00BC25D7">
            <w:pPr>
              <w:jc w:val="center"/>
            </w:pPr>
          </w:p>
        </w:tc>
      </w:tr>
      <w:tr w:rsidR="00BC25D7" w:rsidRPr="004935C5" w:rsidTr="00BC25D7">
        <w:trPr>
          <w:gridBefore w:val="2"/>
          <w:gridAfter w:val="1"/>
          <w:wBefore w:w="36" w:type="dxa"/>
          <w:wAfter w:w="10" w:type="dxa"/>
          <w:trHeight w:val="264"/>
          <w:tblCellSpacing w:w="15" w:type="dxa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/>
          <w:p w:rsidR="00BC25D7" w:rsidRPr="004935C5" w:rsidRDefault="00BC25D7" w:rsidP="00BC25D7">
            <w:r w:rsidRPr="004935C5">
              <w:t>Руководитель учреждения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C25D7" w:rsidRPr="004935C5" w:rsidRDefault="00BC25D7" w:rsidP="00BC25D7"/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Default="00BC25D7" w:rsidP="00BC25D7">
            <w:pPr>
              <w:jc w:val="right"/>
            </w:pPr>
          </w:p>
          <w:p w:rsidR="00BC25D7" w:rsidRPr="004935C5" w:rsidRDefault="00BC25D7" w:rsidP="00BC25D7">
            <w:pPr>
              <w:jc w:val="right"/>
            </w:pPr>
            <w:r w:rsidRPr="004935C5">
              <w:t>(Ф.И.О.)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D7" w:rsidRDefault="00BC25D7" w:rsidP="00BC25D7">
            <w:pPr>
              <w:jc w:val="right"/>
            </w:pPr>
          </w:p>
        </w:tc>
      </w:tr>
      <w:tr w:rsidR="00BC25D7" w:rsidRPr="00A03218" w:rsidTr="00BC25D7">
        <w:trPr>
          <w:gridBefore w:val="2"/>
          <w:gridAfter w:val="1"/>
          <w:wBefore w:w="36" w:type="dxa"/>
          <w:wAfter w:w="10" w:type="dxa"/>
          <w:trHeight w:val="252"/>
          <w:tblCellSpacing w:w="15" w:type="dxa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A03218" w:rsidRDefault="00BC25D7" w:rsidP="00BC25D7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BC25D7" w:rsidRPr="004935C5" w:rsidRDefault="00BC25D7" w:rsidP="00BC25D7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C25D7" w:rsidRPr="00A03218" w:rsidRDefault="00BC25D7" w:rsidP="00BC25D7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D7" w:rsidRPr="00A03218" w:rsidRDefault="00BC25D7" w:rsidP="00BC25D7">
            <w:pPr>
              <w:rPr>
                <w:sz w:val="28"/>
                <w:szCs w:val="28"/>
              </w:rPr>
            </w:pPr>
          </w:p>
        </w:tc>
      </w:tr>
      <w:tr w:rsidR="00BC25D7" w:rsidRPr="00A03218" w:rsidTr="00BC25D7">
        <w:trPr>
          <w:gridBefore w:val="1"/>
          <w:gridAfter w:val="2"/>
          <w:wBefore w:w="6" w:type="dxa"/>
          <w:wAfter w:w="64" w:type="dxa"/>
          <w:tblCellSpacing w:w="15" w:type="dxa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5D7" w:rsidRPr="00A03218" w:rsidRDefault="00BC25D7" w:rsidP="00BC25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D7" w:rsidRPr="00A03218" w:rsidRDefault="00BC25D7" w:rsidP="00BC25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D7" w:rsidRPr="00A03218" w:rsidRDefault="00BC25D7" w:rsidP="00BC25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BC25D7" w:rsidRDefault="00BC25D7" w:rsidP="00BC25D7">
      <w:pPr>
        <w:jc w:val="right"/>
      </w:pPr>
    </w:p>
    <w:p w:rsidR="007A3529" w:rsidRDefault="007A3529" w:rsidP="00BC25D7">
      <w:pPr>
        <w:jc w:val="right"/>
      </w:pPr>
    </w:p>
    <w:p w:rsidR="007A3529" w:rsidRDefault="007A3529" w:rsidP="00BC25D7">
      <w:pPr>
        <w:jc w:val="right"/>
      </w:pPr>
    </w:p>
    <w:p w:rsidR="007A3529" w:rsidRDefault="007A3529" w:rsidP="00BC25D7">
      <w:pPr>
        <w:jc w:val="right"/>
      </w:pPr>
    </w:p>
    <w:p w:rsidR="007A3529" w:rsidRDefault="007A3529" w:rsidP="00BC25D7">
      <w:pPr>
        <w:jc w:val="right"/>
      </w:pPr>
    </w:p>
    <w:p w:rsidR="007A3529" w:rsidRDefault="007A3529" w:rsidP="00BC25D7">
      <w:pPr>
        <w:jc w:val="right"/>
      </w:pPr>
    </w:p>
    <w:p w:rsidR="007A3529" w:rsidRDefault="007A3529" w:rsidP="00BC25D7">
      <w:pPr>
        <w:jc w:val="right"/>
      </w:pPr>
    </w:p>
    <w:p w:rsidR="00BC25D7" w:rsidRPr="004935C5" w:rsidRDefault="00BC25D7" w:rsidP="00BC25D7">
      <w:pPr>
        <w:jc w:val="right"/>
      </w:pPr>
      <w:r>
        <w:t>П</w:t>
      </w:r>
      <w:r w:rsidRPr="004935C5">
        <w:t xml:space="preserve">риложение № </w:t>
      </w:r>
      <w:r>
        <w:t>4</w:t>
      </w:r>
    </w:p>
    <w:p w:rsidR="00BC25D7" w:rsidRDefault="00BC25D7" w:rsidP="00BC25D7">
      <w:pPr>
        <w:jc w:val="right"/>
        <w:rPr>
          <w:bCs/>
          <w:color w:val="000000"/>
        </w:rPr>
      </w:pPr>
      <w:r w:rsidRPr="004935C5">
        <w:t xml:space="preserve">к положению о </w:t>
      </w:r>
      <w:r w:rsidRPr="004935C5">
        <w:rPr>
          <w:bCs/>
          <w:color w:val="000000"/>
        </w:rPr>
        <w:t xml:space="preserve">порядке проведения </w:t>
      </w:r>
    </w:p>
    <w:p w:rsidR="00BC25D7" w:rsidRDefault="00BC25D7" w:rsidP="00BC25D7">
      <w:pPr>
        <w:jc w:val="right"/>
        <w:rPr>
          <w:bCs/>
        </w:rPr>
      </w:pPr>
      <w:r w:rsidRPr="004935C5">
        <w:rPr>
          <w:bCs/>
          <w:color w:val="000000"/>
        </w:rPr>
        <w:t xml:space="preserve">конкурса </w:t>
      </w:r>
      <w:r w:rsidRPr="004935C5">
        <w:rPr>
          <w:bCs/>
        </w:rPr>
        <w:t>на присуждение ежегодной</w:t>
      </w:r>
      <w:r w:rsidRPr="004935C5">
        <w:rPr>
          <w:bCs/>
        </w:rPr>
        <w:br/>
        <w:t xml:space="preserve">премии </w:t>
      </w:r>
      <w:r>
        <w:rPr>
          <w:bCs/>
        </w:rPr>
        <w:t>«</w:t>
      </w:r>
      <w:r w:rsidRPr="004935C5">
        <w:rPr>
          <w:bCs/>
        </w:rPr>
        <w:t>Лучший тренер года</w:t>
      </w:r>
      <w:r>
        <w:rPr>
          <w:bCs/>
        </w:rPr>
        <w:t xml:space="preserve">» </w:t>
      </w:r>
    </w:p>
    <w:p w:rsidR="00BC25D7" w:rsidRDefault="007A3529" w:rsidP="00BC25D7">
      <w:pPr>
        <w:jc w:val="right"/>
        <w:rPr>
          <w:bCs/>
        </w:rPr>
      </w:pPr>
      <w:r>
        <w:rPr>
          <w:bCs/>
        </w:rPr>
        <w:t>на территории МР</w:t>
      </w:r>
      <w:r w:rsidR="00BC25D7">
        <w:rPr>
          <w:bCs/>
        </w:rPr>
        <w:t xml:space="preserve"> «Мирнинский район»</w:t>
      </w:r>
    </w:p>
    <w:p w:rsidR="00BC25D7" w:rsidRPr="004935C5" w:rsidRDefault="00BC25D7" w:rsidP="00BC25D7">
      <w:pPr>
        <w:jc w:val="right"/>
        <w:rPr>
          <w:bCs/>
        </w:rPr>
      </w:pPr>
      <w:r>
        <w:rPr>
          <w:bCs/>
        </w:rPr>
        <w:t xml:space="preserve"> Республики Саха (Якутия)</w:t>
      </w:r>
    </w:p>
    <w:p w:rsidR="00BC25D7" w:rsidRDefault="00BC25D7" w:rsidP="00BC25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  <w:color w:val="000000"/>
        </w:rPr>
      </w:pPr>
    </w:p>
    <w:p w:rsidR="007A3529" w:rsidRPr="005E4C13" w:rsidRDefault="007A3529" w:rsidP="007A3529">
      <w:pPr>
        <w:tabs>
          <w:tab w:val="left" w:pos="2190"/>
        </w:tabs>
        <w:jc w:val="center"/>
        <w:rPr>
          <w:rFonts w:eastAsia="Calibri"/>
          <w:b/>
        </w:rPr>
      </w:pPr>
      <w:r w:rsidRPr="005E4C13">
        <w:rPr>
          <w:rFonts w:eastAsia="Calibri"/>
          <w:b/>
        </w:rPr>
        <w:t>СОГЛАСИЕ</w:t>
      </w:r>
    </w:p>
    <w:p w:rsidR="007A3529" w:rsidRPr="005E4C13" w:rsidRDefault="007A3529" w:rsidP="007A3529">
      <w:pPr>
        <w:jc w:val="center"/>
        <w:rPr>
          <w:rFonts w:eastAsia="Calibri"/>
          <w:b/>
        </w:rPr>
      </w:pPr>
      <w:r w:rsidRPr="005E4C13">
        <w:rPr>
          <w:rFonts w:eastAsia="Calibri"/>
          <w:b/>
        </w:rPr>
        <w:t>на обработку персональных данных</w:t>
      </w:r>
    </w:p>
    <w:p w:rsidR="007A3529" w:rsidRPr="00EA70DD" w:rsidRDefault="007A3529" w:rsidP="007A3529">
      <w:pPr>
        <w:jc w:val="center"/>
        <w:rPr>
          <w:rFonts w:eastAsia="Calibri"/>
        </w:rPr>
      </w:pPr>
    </w:p>
    <w:p w:rsidR="007A3529" w:rsidRPr="00EA70DD" w:rsidRDefault="007A3529" w:rsidP="007A3529">
      <w:pPr>
        <w:rPr>
          <w:rFonts w:eastAsia="Calibri"/>
        </w:rPr>
      </w:pPr>
      <w:r w:rsidRPr="00EA70DD">
        <w:rPr>
          <w:rFonts w:eastAsia="Calibri"/>
        </w:rPr>
        <w:t xml:space="preserve"> г. Мирный                                                            </w:t>
      </w:r>
      <w:r>
        <w:rPr>
          <w:rFonts w:eastAsia="Calibri"/>
        </w:rPr>
        <w:t xml:space="preserve">                            </w:t>
      </w:r>
      <w:proofErr w:type="gramStart"/>
      <w:r>
        <w:rPr>
          <w:rFonts w:eastAsia="Calibri"/>
        </w:rPr>
        <w:t xml:space="preserve">   «</w:t>
      </w:r>
      <w:proofErr w:type="gramEnd"/>
      <w:r w:rsidRPr="00EA70DD">
        <w:rPr>
          <w:rFonts w:eastAsia="Calibri"/>
        </w:rPr>
        <w:t>__</w:t>
      </w:r>
      <w:r>
        <w:rPr>
          <w:rFonts w:eastAsia="Calibri"/>
        </w:rPr>
        <w:t>__»</w:t>
      </w:r>
      <w:r w:rsidRPr="00EA70DD">
        <w:rPr>
          <w:rFonts w:eastAsia="Calibri"/>
        </w:rPr>
        <w:t xml:space="preserve"> _________ 20__</w:t>
      </w:r>
      <w:r>
        <w:rPr>
          <w:rFonts w:eastAsia="Calibri"/>
        </w:rPr>
        <w:t>___</w:t>
      </w:r>
      <w:r w:rsidRPr="00EA70DD">
        <w:rPr>
          <w:rFonts w:eastAsia="Calibri"/>
        </w:rPr>
        <w:t xml:space="preserve"> г.</w:t>
      </w:r>
    </w:p>
    <w:p w:rsidR="007A3529" w:rsidRPr="00EA70DD" w:rsidRDefault="007A3529" w:rsidP="007A3529">
      <w:pPr>
        <w:rPr>
          <w:rFonts w:eastAsia="Calibri"/>
        </w:rPr>
      </w:pPr>
    </w:p>
    <w:p w:rsidR="007A3529" w:rsidRPr="00EA70DD" w:rsidRDefault="007A3529" w:rsidP="007A3529">
      <w:pPr>
        <w:rPr>
          <w:rFonts w:eastAsia="Calibri"/>
        </w:rPr>
      </w:pPr>
    </w:p>
    <w:p w:rsidR="007A3529" w:rsidRPr="00EA70DD" w:rsidRDefault="007A3529" w:rsidP="007A3529">
      <w:pPr>
        <w:rPr>
          <w:rFonts w:eastAsia="Calibri"/>
        </w:rPr>
      </w:pPr>
      <w:proofErr w:type="gramStart"/>
      <w:r w:rsidRPr="00EA70DD">
        <w:rPr>
          <w:rFonts w:eastAsia="Calibri"/>
        </w:rPr>
        <w:t>Я,  _</w:t>
      </w:r>
      <w:proofErr w:type="gramEnd"/>
      <w:r w:rsidRPr="00EA70D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</w:t>
      </w:r>
      <w:r w:rsidRPr="00EA70DD">
        <w:rPr>
          <w:rFonts w:eastAsia="Calibri"/>
        </w:rPr>
        <w:t xml:space="preserve">,                     </w:t>
      </w: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 xml:space="preserve">                                                                                     (фамилия, имя, отчество)</w:t>
      </w: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>зарегистрированный(</w:t>
      </w:r>
      <w:proofErr w:type="spellStart"/>
      <w:r w:rsidRPr="00EA70DD">
        <w:rPr>
          <w:rFonts w:eastAsia="Calibri"/>
        </w:rPr>
        <w:t>ая</w:t>
      </w:r>
      <w:proofErr w:type="spellEnd"/>
      <w:r w:rsidRPr="00EA70DD">
        <w:rPr>
          <w:rFonts w:eastAsia="Calibri"/>
        </w:rPr>
        <w:t>) по адресу: ______________________________________</w:t>
      </w:r>
      <w:r>
        <w:rPr>
          <w:rFonts w:eastAsia="Calibri"/>
        </w:rPr>
        <w:t>__________</w:t>
      </w: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</w:t>
      </w: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</w:t>
      </w:r>
    </w:p>
    <w:p w:rsidR="007A3529" w:rsidRPr="00EA70DD" w:rsidRDefault="007A3529" w:rsidP="007A3529">
      <w:pPr>
        <w:jc w:val="both"/>
        <w:rPr>
          <w:rFonts w:eastAsia="Calibri"/>
        </w:rPr>
      </w:pP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>паспорт серия _______№ ___________ выдан _____________, _____________</w:t>
      </w:r>
      <w:r>
        <w:rPr>
          <w:rFonts w:eastAsia="Calibri"/>
        </w:rPr>
        <w:t>_____________</w:t>
      </w: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 xml:space="preserve">                                                                                 </w:t>
      </w:r>
      <w:r>
        <w:rPr>
          <w:rFonts w:eastAsia="Calibri"/>
        </w:rPr>
        <w:t xml:space="preserve">   </w:t>
      </w:r>
      <w:r w:rsidRPr="00EA70DD">
        <w:rPr>
          <w:rFonts w:eastAsia="Calibri"/>
        </w:rPr>
        <w:t xml:space="preserve">   (</w:t>
      </w:r>
      <w:proofErr w:type="gramStart"/>
      <w:r w:rsidRPr="00EA70DD">
        <w:rPr>
          <w:rFonts w:eastAsia="Calibri"/>
        </w:rPr>
        <w:t xml:space="preserve">дата)   </w:t>
      </w:r>
      <w:proofErr w:type="gramEnd"/>
      <w:r w:rsidRPr="00EA70DD">
        <w:rPr>
          <w:rFonts w:eastAsia="Calibri"/>
        </w:rPr>
        <w:t xml:space="preserve">       </w:t>
      </w:r>
      <w:r>
        <w:rPr>
          <w:rFonts w:eastAsia="Calibri"/>
        </w:rPr>
        <w:t xml:space="preserve">          </w:t>
      </w:r>
      <w:r w:rsidRPr="00EA70DD">
        <w:rPr>
          <w:rFonts w:eastAsia="Calibri"/>
        </w:rPr>
        <w:t xml:space="preserve"> (кем выдан)</w:t>
      </w:r>
    </w:p>
    <w:p w:rsidR="007A3529" w:rsidRPr="00EA70DD" w:rsidRDefault="007A3529" w:rsidP="007A3529">
      <w:pPr>
        <w:jc w:val="both"/>
        <w:rPr>
          <w:rFonts w:eastAsia="Calibri"/>
        </w:rPr>
      </w:pPr>
      <w:r w:rsidRPr="00EA70DD">
        <w:rPr>
          <w:rFonts w:eastAsia="Calibri"/>
        </w:rPr>
        <w:t>________________________</w:t>
      </w:r>
      <w:r w:rsidRPr="00EA70DD">
        <w:rPr>
          <w:rFonts w:eastAsia="Calibri"/>
          <w:color w:val="FF0000"/>
        </w:rPr>
        <w:t>_</w:t>
      </w:r>
      <w:r w:rsidRPr="00EA70DD">
        <w:rPr>
          <w:rFonts w:eastAsia="Calibri"/>
        </w:rPr>
        <w:t>_______________________________________</w:t>
      </w:r>
      <w:r>
        <w:rPr>
          <w:rFonts w:eastAsia="Calibri"/>
        </w:rPr>
        <w:t>_______________</w:t>
      </w:r>
    </w:p>
    <w:p w:rsidR="007A3529" w:rsidRPr="00EA70DD" w:rsidRDefault="007A3529" w:rsidP="007A3529">
      <w:pPr>
        <w:autoSpaceDE w:val="0"/>
        <w:autoSpaceDN w:val="0"/>
        <w:adjustRightInd w:val="0"/>
        <w:jc w:val="both"/>
        <w:rPr>
          <w:color w:val="000000"/>
        </w:rPr>
      </w:pPr>
    </w:p>
    <w:p w:rsidR="007A3529" w:rsidRPr="001D20FF" w:rsidRDefault="007A3529" w:rsidP="007A3529">
      <w:pPr>
        <w:autoSpaceDE w:val="0"/>
        <w:autoSpaceDN w:val="0"/>
        <w:adjustRightInd w:val="0"/>
        <w:jc w:val="both"/>
        <w:rPr>
          <w:color w:val="000000"/>
        </w:rPr>
      </w:pPr>
      <w:r w:rsidRPr="00EA70DD">
        <w:rPr>
          <w:color w:val="000000"/>
        </w:rPr>
        <w:t>в соответствии со статьей 9 Федерального закона о</w:t>
      </w:r>
      <w:r>
        <w:rPr>
          <w:color w:val="000000"/>
        </w:rPr>
        <w:t>т 27 июля 2006 г. № 152-ФЗ «О персональных данных»</w:t>
      </w:r>
      <w:r w:rsidRPr="00EA70DD">
        <w:rPr>
          <w:color w:val="000000"/>
        </w:rPr>
        <w:t xml:space="preserve"> да</w:t>
      </w:r>
      <w:r>
        <w:rPr>
          <w:color w:val="000000"/>
        </w:rPr>
        <w:t>ю свое согласие Администрации МР</w:t>
      </w:r>
      <w:r w:rsidRPr="00EA70DD">
        <w:rPr>
          <w:color w:val="000000"/>
        </w:rPr>
        <w:t xml:space="preserve"> «Мирнинский район» </w:t>
      </w:r>
      <w:r>
        <w:rPr>
          <w:color w:val="000000"/>
        </w:rPr>
        <w:t>РС (Я)</w:t>
      </w:r>
      <w:r w:rsidRPr="00EA70DD">
        <w:rPr>
          <w:color w:val="000000"/>
        </w:rPr>
        <w:t xml:space="preserve"> на автоматизированную, а также без использования средств автоматизации обработку моих персональных данных, предоставляемых мною в соответствии с нормативными правовыми актами М</w:t>
      </w:r>
      <w:r>
        <w:rPr>
          <w:color w:val="000000"/>
        </w:rPr>
        <w:t>Р</w:t>
      </w:r>
      <w:r w:rsidRPr="00EA70DD">
        <w:rPr>
          <w:color w:val="000000"/>
        </w:rPr>
        <w:t xml:space="preserve"> «Мирнинский район» </w:t>
      </w:r>
      <w:r>
        <w:rPr>
          <w:color w:val="000000"/>
        </w:rPr>
        <w:t>РС (Я)</w:t>
      </w:r>
      <w:r w:rsidRPr="00EA70DD">
        <w:rPr>
          <w:color w:val="000000"/>
        </w:rPr>
        <w:t xml:space="preserve"> в целях рассмотрения </w:t>
      </w:r>
      <w:r>
        <w:rPr>
          <w:color w:val="000000"/>
        </w:rPr>
        <w:t xml:space="preserve">моих документов </w:t>
      </w:r>
      <w:r w:rsidRPr="00EA70DD">
        <w:rPr>
          <w:color w:val="000000"/>
        </w:rPr>
        <w:t xml:space="preserve">на </w:t>
      </w:r>
      <w:r>
        <w:rPr>
          <w:color w:val="000000"/>
        </w:rPr>
        <w:t>премирование</w:t>
      </w:r>
      <w:r w:rsidRPr="001D20FF">
        <w:rPr>
          <w:bCs/>
          <w:sz w:val="28"/>
          <w:szCs w:val="28"/>
        </w:rPr>
        <w:t xml:space="preserve"> </w:t>
      </w:r>
      <w:r w:rsidRPr="006629C6">
        <w:rPr>
          <w:bCs/>
        </w:rPr>
        <w:t>лучших спортсменов</w:t>
      </w:r>
      <w:r w:rsidRPr="001D20FF">
        <w:rPr>
          <w:bCs/>
        </w:rPr>
        <w:t xml:space="preserve">, тренеров, и </w:t>
      </w:r>
      <w:r>
        <w:rPr>
          <w:bCs/>
        </w:rPr>
        <w:t xml:space="preserve">спортивных </w:t>
      </w:r>
      <w:r w:rsidRPr="001D20FF">
        <w:rPr>
          <w:bCs/>
        </w:rPr>
        <w:t xml:space="preserve">работников от </w:t>
      </w:r>
      <w:proofErr w:type="spellStart"/>
      <w:r w:rsidRPr="001D20FF">
        <w:rPr>
          <w:bCs/>
        </w:rPr>
        <w:t>Мирнинского</w:t>
      </w:r>
      <w:proofErr w:type="spellEnd"/>
      <w:r w:rsidRPr="001D20FF">
        <w:rPr>
          <w:bCs/>
        </w:rPr>
        <w:t xml:space="preserve"> района Республики Саха (Якутия)</w:t>
      </w:r>
      <w:r w:rsidRPr="001D20FF">
        <w:rPr>
          <w:color w:val="000000"/>
        </w:rPr>
        <w:t>.</w:t>
      </w:r>
    </w:p>
    <w:p w:rsidR="007A3529" w:rsidRPr="00EA70DD" w:rsidRDefault="007A3529" w:rsidP="007A3529">
      <w:pPr>
        <w:autoSpaceDE w:val="0"/>
        <w:autoSpaceDN w:val="0"/>
        <w:adjustRightInd w:val="0"/>
        <w:ind w:firstLine="698"/>
        <w:rPr>
          <w:color w:val="000000"/>
        </w:rPr>
      </w:pPr>
      <w:r w:rsidRPr="00EA70DD">
        <w:rPr>
          <w:color w:val="000000"/>
        </w:rPr>
        <w:t>Согласен (согласна) на совершение действий, предусмотренных пунктом 3 части 1 статьи 3 Федерального закона</w:t>
      </w:r>
      <w:r>
        <w:rPr>
          <w:color w:val="000000"/>
        </w:rPr>
        <w:t xml:space="preserve"> от 27 июля 2006 г. № 152-ФЗ «О персональных данных»</w:t>
      </w:r>
      <w:r w:rsidRPr="00EA70DD">
        <w:rPr>
          <w:color w:val="000000"/>
        </w:rPr>
        <w:t>.</w:t>
      </w:r>
    </w:p>
    <w:p w:rsidR="007A3529" w:rsidRPr="00EA70DD" w:rsidRDefault="007A3529" w:rsidP="007A3529">
      <w:pPr>
        <w:autoSpaceDE w:val="0"/>
        <w:autoSpaceDN w:val="0"/>
        <w:adjustRightInd w:val="0"/>
        <w:jc w:val="both"/>
        <w:rPr>
          <w:color w:val="000000"/>
        </w:rPr>
      </w:pPr>
      <w:r w:rsidRPr="00EA70DD">
        <w:rPr>
          <w:color w:val="000000"/>
        </w:rPr>
        <w:t>Настоящее согласие действует со дня его подписания до дня отзыва его мной в письменной форме *.</w:t>
      </w:r>
    </w:p>
    <w:p w:rsidR="007A3529" w:rsidRPr="00EA70DD" w:rsidRDefault="007A3529" w:rsidP="007A3529">
      <w:pPr>
        <w:tabs>
          <w:tab w:val="left" w:pos="6343"/>
          <w:tab w:val="left" w:leader="underscore" w:pos="7178"/>
          <w:tab w:val="left" w:leader="underscore" w:pos="8640"/>
        </w:tabs>
        <w:autoSpaceDE w:val="0"/>
        <w:autoSpaceDN w:val="0"/>
        <w:adjustRightInd w:val="0"/>
        <w:rPr>
          <w:color w:val="000000"/>
        </w:rPr>
      </w:pPr>
      <w:r w:rsidRPr="00EA70DD">
        <w:rPr>
          <w:color w:val="000000"/>
        </w:rPr>
        <w:t>______________________________</w:t>
      </w:r>
      <w:r>
        <w:rPr>
          <w:color w:val="000000"/>
        </w:rPr>
        <w:t>___________</w:t>
      </w:r>
      <w:proofErr w:type="gramStart"/>
      <w:r>
        <w:rPr>
          <w:color w:val="000000"/>
        </w:rPr>
        <w:t>_</w:t>
      </w:r>
      <w:r w:rsidRPr="00EA70DD">
        <w:rPr>
          <w:color w:val="000000"/>
        </w:rPr>
        <w:t>«</w:t>
      </w:r>
      <w:proofErr w:type="gramEnd"/>
      <w:r>
        <w:rPr>
          <w:color w:val="000000"/>
        </w:rPr>
        <w:t>_____</w:t>
      </w:r>
      <w:r w:rsidRPr="00EA70DD">
        <w:rPr>
          <w:color w:val="000000"/>
        </w:rPr>
        <w:t>»   __________20____ г.</w:t>
      </w:r>
    </w:p>
    <w:p w:rsidR="007A3529" w:rsidRPr="00EA70DD" w:rsidRDefault="007A3529" w:rsidP="007A3529">
      <w:pPr>
        <w:tabs>
          <w:tab w:val="left" w:pos="6343"/>
          <w:tab w:val="left" w:leader="underscore" w:pos="7178"/>
          <w:tab w:val="left" w:leader="underscore" w:pos="8640"/>
        </w:tabs>
        <w:autoSpaceDE w:val="0"/>
        <w:autoSpaceDN w:val="0"/>
        <w:adjustRightInd w:val="0"/>
        <w:rPr>
          <w:color w:val="000000"/>
        </w:rPr>
      </w:pPr>
      <w:r w:rsidRPr="00EA70DD">
        <w:rPr>
          <w:color w:val="000000"/>
        </w:rPr>
        <w:t xml:space="preserve"> Подпись субъекта персональных данных</w:t>
      </w:r>
    </w:p>
    <w:p w:rsidR="007A3529" w:rsidRPr="00EA70DD" w:rsidRDefault="007A3529" w:rsidP="007A3529">
      <w:pPr>
        <w:tabs>
          <w:tab w:val="left" w:leader="underscore" w:pos="7178"/>
          <w:tab w:val="left" w:pos="7797"/>
          <w:tab w:val="left" w:leader="underscore" w:pos="8640"/>
        </w:tabs>
        <w:autoSpaceDE w:val="0"/>
        <w:autoSpaceDN w:val="0"/>
        <w:adjustRightInd w:val="0"/>
        <w:rPr>
          <w:color w:val="000000"/>
        </w:rPr>
      </w:pPr>
      <w:r w:rsidRPr="00EA70DD">
        <w:rPr>
          <w:color w:val="000000"/>
        </w:rPr>
        <w:t>* Отзыв согласия на обработку персональных данных осуществляется в письменной форме в адрес оператора, получившего согласия субъекта персональных данных</w:t>
      </w:r>
    </w:p>
    <w:p w:rsidR="00BC25D7" w:rsidRDefault="00BC25D7" w:rsidP="00BC25D7">
      <w:pPr>
        <w:spacing w:before="100" w:beforeAutospacing="1"/>
        <w:jc w:val="center"/>
      </w:pPr>
    </w:p>
    <w:p w:rsidR="00BC25D7" w:rsidRDefault="00BC25D7" w:rsidP="00BC25D7">
      <w:pPr>
        <w:widowControl w:val="0"/>
        <w:tabs>
          <w:tab w:val="left" w:pos="993"/>
        </w:tabs>
        <w:autoSpaceDE w:val="0"/>
        <w:autoSpaceDN w:val="0"/>
        <w:adjustRightInd w:val="0"/>
        <w:ind w:hanging="142"/>
        <w:jc w:val="both"/>
      </w:pPr>
      <w:r w:rsidRPr="00337659">
        <w:t xml:space="preserve">  </w:t>
      </w:r>
    </w:p>
    <w:p w:rsidR="00BC25D7" w:rsidRPr="00190056" w:rsidRDefault="00BC25D7" w:rsidP="00BC25D7"/>
    <w:p w:rsidR="00BC25D7" w:rsidRDefault="00BC25D7" w:rsidP="00BC25D7"/>
    <w:p w:rsidR="00D253A4" w:rsidRDefault="00D253A4" w:rsidP="001217D4">
      <w:pPr>
        <w:jc w:val="right"/>
      </w:pPr>
    </w:p>
    <w:sectPr w:rsidR="00D253A4" w:rsidSect="001217D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533E5F"/>
    <w:multiLevelType w:val="multilevel"/>
    <w:tmpl w:val="16B0A4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49F502F0"/>
    <w:multiLevelType w:val="multilevel"/>
    <w:tmpl w:val="C67E4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F4A18BC"/>
    <w:multiLevelType w:val="multilevel"/>
    <w:tmpl w:val="4FF86866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5679DE"/>
    <w:multiLevelType w:val="hybridMultilevel"/>
    <w:tmpl w:val="34E82E6A"/>
    <w:lvl w:ilvl="0" w:tplc="3618C19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350116"/>
    <w:multiLevelType w:val="multilevel"/>
    <w:tmpl w:val="25FED6E0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 w:themeColor="text1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8"/>
    <w:rsid w:val="00066ADC"/>
    <w:rsid w:val="000E7C9D"/>
    <w:rsid w:val="000F63E5"/>
    <w:rsid w:val="001150C1"/>
    <w:rsid w:val="001217D4"/>
    <w:rsid w:val="00165561"/>
    <w:rsid w:val="002617CA"/>
    <w:rsid w:val="002C203A"/>
    <w:rsid w:val="0031186D"/>
    <w:rsid w:val="003D2B12"/>
    <w:rsid w:val="00465B9D"/>
    <w:rsid w:val="00486371"/>
    <w:rsid w:val="00620AD6"/>
    <w:rsid w:val="006369FD"/>
    <w:rsid w:val="00647ED6"/>
    <w:rsid w:val="007A3529"/>
    <w:rsid w:val="007E4EA9"/>
    <w:rsid w:val="00845556"/>
    <w:rsid w:val="00956683"/>
    <w:rsid w:val="0097732D"/>
    <w:rsid w:val="00985269"/>
    <w:rsid w:val="009A051B"/>
    <w:rsid w:val="009A77C7"/>
    <w:rsid w:val="009E650B"/>
    <w:rsid w:val="00A2475D"/>
    <w:rsid w:val="00A83669"/>
    <w:rsid w:val="00AA5AF8"/>
    <w:rsid w:val="00AF36D4"/>
    <w:rsid w:val="00B16F7A"/>
    <w:rsid w:val="00B45A07"/>
    <w:rsid w:val="00BC25D7"/>
    <w:rsid w:val="00BD652D"/>
    <w:rsid w:val="00C91C02"/>
    <w:rsid w:val="00D253A4"/>
    <w:rsid w:val="00D76593"/>
    <w:rsid w:val="00E245B8"/>
    <w:rsid w:val="00F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8276"/>
  <w15:chartTrackingRefBased/>
  <w15:docId w15:val="{978D85FB-754C-4BEB-89AF-2CFF4E4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2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203A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C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253A4"/>
    <w:rPr>
      <w:rFonts w:ascii="Tahoma" w:hAnsi="Tahoma" w:cs="Tahoma"/>
      <w:color w:val="333333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253A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253A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locked/>
    <w:rsid w:val="00D253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253A4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D25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253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formattext">
    <w:name w:val="formattext"/>
    <w:basedOn w:val="a"/>
    <w:rsid w:val="00BC2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15</cp:revision>
  <dcterms:created xsi:type="dcterms:W3CDTF">2024-10-11T02:42:00Z</dcterms:created>
  <dcterms:modified xsi:type="dcterms:W3CDTF">2024-11-02T07:42:00Z</dcterms:modified>
</cp:coreProperties>
</file>