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044" w:rsidRPr="000B1A84" w:rsidRDefault="00D43789">
      <w:pPr>
        <w:pStyle w:val="3"/>
        <w:spacing w:before="0" w:line="276" w:lineRule="auto"/>
        <w:jc w:val="center"/>
        <w:rPr>
          <w:rFonts w:ascii="Times New Roman" w:eastAsia="Times New Roman" w:hAnsi="Times New Roman" w:cs="Times New Roman"/>
          <w:b/>
          <w:bCs/>
          <w:color w:val="auto"/>
          <w:sz w:val="26"/>
          <w:szCs w:val="26"/>
        </w:rPr>
      </w:pPr>
      <w:bookmarkStart w:id="0" w:name="_GoBack"/>
      <w:r w:rsidRPr="000B1A84">
        <w:rPr>
          <w:rFonts w:ascii="Times New Roman" w:eastAsia="Times New Roman" w:hAnsi="Times New Roman" w:cs="Times New Roman"/>
          <w:b/>
          <w:color w:val="auto"/>
          <w:sz w:val="26"/>
          <w:szCs w:val="26"/>
        </w:rPr>
        <w:t xml:space="preserve">Реализация </w:t>
      </w:r>
    </w:p>
    <w:p w:rsidR="004B3044" w:rsidRPr="000B1A84" w:rsidRDefault="00D43789">
      <w:pPr>
        <w:pStyle w:val="3"/>
        <w:spacing w:before="0" w:line="276" w:lineRule="auto"/>
        <w:jc w:val="center"/>
        <w:rPr>
          <w:rFonts w:ascii="Times New Roman" w:eastAsia="Times New Roman" w:hAnsi="Times New Roman" w:cs="Times New Roman"/>
          <w:b/>
          <w:bCs/>
          <w:color w:val="auto"/>
          <w:sz w:val="26"/>
          <w:szCs w:val="26"/>
        </w:rPr>
      </w:pPr>
      <w:r w:rsidRPr="000B1A84">
        <w:rPr>
          <w:rFonts w:ascii="Times New Roman" w:eastAsia="Times New Roman" w:hAnsi="Times New Roman" w:cs="Times New Roman"/>
          <w:b/>
          <w:color w:val="auto"/>
          <w:sz w:val="26"/>
          <w:szCs w:val="26"/>
        </w:rPr>
        <w:t>национальных проектов РФ на территории Мирнинского района</w:t>
      </w:r>
    </w:p>
    <w:p w:rsidR="004B3044" w:rsidRPr="000B1A84" w:rsidRDefault="00D43789">
      <w:pPr>
        <w:pStyle w:val="3"/>
        <w:spacing w:before="0" w:line="276" w:lineRule="auto"/>
        <w:jc w:val="center"/>
        <w:rPr>
          <w:rFonts w:ascii="Times New Roman" w:eastAsia="Times New Roman" w:hAnsi="Times New Roman" w:cs="Times New Roman"/>
          <w:b/>
          <w:bCs/>
          <w:color w:val="auto"/>
          <w:sz w:val="26"/>
          <w:szCs w:val="26"/>
        </w:rPr>
      </w:pPr>
      <w:r w:rsidRPr="000B1A84">
        <w:rPr>
          <w:rFonts w:ascii="Times New Roman" w:eastAsia="Times New Roman" w:hAnsi="Times New Roman" w:cs="Times New Roman"/>
          <w:b/>
          <w:color w:val="auto"/>
          <w:sz w:val="26"/>
          <w:szCs w:val="26"/>
        </w:rPr>
        <w:t xml:space="preserve">и участие в </w:t>
      </w:r>
      <w:bookmarkStart w:id="1" w:name="_heading=h.1fob9te"/>
      <w:bookmarkEnd w:id="1"/>
      <w:r w:rsidRPr="000B1A84">
        <w:rPr>
          <w:rFonts w:ascii="Times New Roman" w:eastAsia="Times New Roman" w:hAnsi="Times New Roman" w:cs="Times New Roman"/>
          <w:b/>
          <w:color w:val="auto"/>
          <w:sz w:val="26"/>
          <w:szCs w:val="26"/>
        </w:rPr>
        <w:t xml:space="preserve">конкурсах различного уровня </w:t>
      </w:r>
    </w:p>
    <w:p w:rsidR="004B3044" w:rsidRPr="000B1A84" w:rsidRDefault="00D43789">
      <w:pPr>
        <w:pStyle w:val="3"/>
        <w:spacing w:before="0" w:line="276" w:lineRule="auto"/>
        <w:jc w:val="center"/>
        <w:rPr>
          <w:rFonts w:ascii="Times New Roman" w:eastAsia="Times New Roman" w:hAnsi="Times New Roman" w:cs="Times New Roman"/>
          <w:b/>
          <w:bCs/>
          <w:color w:val="auto"/>
          <w:sz w:val="26"/>
          <w:szCs w:val="26"/>
        </w:rPr>
      </w:pPr>
      <w:r w:rsidRPr="000B1A84">
        <w:rPr>
          <w:rFonts w:ascii="Times New Roman" w:eastAsia="Times New Roman" w:hAnsi="Times New Roman" w:cs="Times New Roman"/>
          <w:b/>
          <w:color w:val="auto"/>
          <w:sz w:val="26"/>
          <w:szCs w:val="26"/>
        </w:rPr>
        <w:t xml:space="preserve">за 2025 год </w:t>
      </w:r>
    </w:p>
    <w:p w:rsidR="00AE7ACE" w:rsidRPr="000B1A84" w:rsidRDefault="00AE7ACE">
      <w:pPr>
        <w:tabs>
          <w:tab w:val="left" w:pos="1134"/>
        </w:tabs>
        <w:spacing w:after="0" w:line="276" w:lineRule="auto"/>
        <w:ind w:firstLine="709"/>
        <w:jc w:val="both"/>
        <w:rPr>
          <w:rFonts w:ascii="Times New Roman" w:eastAsia="Times New Roman" w:hAnsi="Times New Roman" w:cs="Times New Roman"/>
          <w:b/>
          <w:bCs/>
          <w:sz w:val="26"/>
          <w:szCs w:val="26"/>
          <w:shd w:val="clear" w:color="auto" w:fill="C0C0C0"/>
        </w:rPr>
      </w:pP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В 2025 году на территории Мирнинского района реализовались следующие национальные проекты РФ:</w:t>
      </w:r>
    </w:p>
    <w:p w:rsidR="00AE7ACE" w:rsidRPr="000B1A84" w:rsidRDefault="00D43789" w:rsidP="00D43789">
      <w:pPr>
        <w:pStyle w:val="af0"/>
        <w:numPr>
          <w:ilvl w:val="0"/>
          <w:numId w:val="1"/>
        </w:numPr>
        <w:tabs>
          <w:tab w:val="left" w:pos="1134"/>
        </w:tabs>
        <w:spacing w:after="0" w:line="276" w:lineRule="auto"/>
        <w:jc w:val="both"/>
        <w:rPr>
          <w:rFonts w:ascii="Times New Roman" w:hAnsi="Times New Roman" w:cs="Times New Roman"/>
          <w:sz w:val="26"/>
          <w:szCs w:val="26"/>
        </w:rPr>
      </w:pPr>
      <w:r w:rsidRPr="000B1A84">
        <w:rPr>
          <w:rFonts w:ascii="Times New Roman" w:eastAsia="Times New Roman" w:hAnsi="Times New Roman" w:cs="Times New Roman"/>
          <w:sz w:val="26"/>
          <w:szCs w:val="26"/>
        </w:rPr>
        <w:t>Национальный проект «Инфраструктура для жизни»;</w:t>
      </w:r>
    </w:p>
    <w:p w:rsidR="00AE7ACE" w:rsidRPr="000B1A84" w:rsidRDefault="00D43789" w:rsidP="00D43789">
      <w:pPr>
        <w:pStyle w:val="af0"/>
        <w:numPr>
          <w:ilvl w:val="0"/>
          <w:numId w:val="1"/>
        </w:numPr>
        <w:tabs>
          <w:tab w:val="left" w:pos="1134"/>
        </w:tabs>
        <w:spacing w:after="0" w:line="276" w:lineRule="auto"/>
        <w:jc w:val="both"/>
        <w:rPr>
          <w:rFonts w:ascii="Times New Roman" w:hAnsi="Times New Roman" w:cs="Times New Roman"/>
          <w:sz w:val="26"/>
          <w:szCs w:val="26"/>
        </w:rPr>
      </w:pPr>
      <w:r w:rsidRPr="000B1A84">
        <w:rPr>
          <w:rFonts w:ascii="Times New Roman" w:eastAsia="Times New Roman" w:hAnsi="Times New Roman" w:cs="Times New Roman"/>
          <w:sz w:val="26"/>
          <w:szCs w:val="26"/>
        </w:rPr>
        <w:t>Национальный проект «Продолжительная и активная жизнь»;</w:t>
      </w:r>
    </w:p>
    <w:p w:rsidR="00AE7ACE" w:rsidRPr="000B1A84" w:rsidRDefault="00D43789" w:rsidP="00D43789">
      <w:pPr>
        <w:pStyle w:val="af0"/>
        <w:numPr>
          <w:ilvl w:val="0"/>
          <w:numId w:val="1"/>
        </w:numPr>
        <w:tabs>
          <w:tab w:val="left" w:pos="1134"/>
        </w:tabs>
        <w:spacing w:after="0" w:line="276" w:lineRule="auto"/>
        <w:jc w:val="both"/>
        <w:rPr>
          <w:rFonts w:ascii="Times New Roman" w:hAnsi="Times New Roman" w:cs="Times New Roman"/>
          <w:sz w:val="26"/>
          <w:szCs w:val="26"/>
        </w:rPr>
      </w:pPr>
      <w:r w:rsidRPr="000B1A84">
        <w:rPr>
          <w:rFonts w:ascii="Times New Roman" w:eastAsia="Times New Roman" w:hAnsi="Times New Roman" w:cs="Times New Roman"/>
          <w:sz w:val="26"/>
          <w:szCs w:val="26"/>
        </w:rPr>
        <w:t>Национальный проект «Молодежь и дети»;</w:t>
      </w:r>
    </w:p>
    <w:p w:rsidR="00AE7ACE" w:rsidRPr="000B1A84" w:rsidRDefault="00D43789" w:rsidP="00D43789">
      <w:pPr>
        <w:pStyle w:val="af0"/>
        <w:numPr>
          <w:ilvl w:val="0"/>
          <w:numId w:val="1"/>
        </w:numPr>
        <w:tabs>
          <w:tab w:val="left" w:pos="1134"/>
        </w:tabs>
        <w:spacing w:after="0" w:line="276" w:lineRule="auto"/>
        <w:jc w:val="both"/>
        <w:rPr>
          <w:rFonts w:ascii="Times New Roman" w:hAnsi="Times New Roman" w:cs="Times New Roman"/>
          <w:sz w:val="26"/>
          <w:szCs w:val="26"/>
        </w:rPr>
      </w:pPr>
      <w:r w:rsidRPr="000B1A84">
        <w:rPr>
          <w:rFonts w:ascii="Times New Roman" w:eastAsia="Times New Roman" w:hAnsi="Times New Roman" w:cs="Times New Roman"/>
          <w:sz w:val="26"/>
          <w:szCs w:val="26"/>
        </w:rPr>
        <w:t>Национальный проект «Семья»;</w:t>
      </w:r>
    </w:p>
    <w:p w:rsidR="00AE7ACE" w:rsidRPr="000B1A84" w:rsidRDefault="00D43789" w:rsidP="00D43789">
      <w:pPr>
        <w:pStyle w:val="af0"/>
        <w:numPr>
          <w:ilvl w:val="0"/>
          <w:numId w:val="1"/>
        </w:numPr>
        <w:tabs>
          <w:tab w:val="left" w:pos="1134"/>
        </w:tabs>
        <w:spacing w:after="0" w:line="276" w:lineRule="auto"/>
        <w:jc w:val="both"/>
        <w:rPr>
          <w:rFonts w:ascii="Times New Roman" w:hAnsi="Times New Roman" w:cs="Times New Roman"/>
          <w:sz w:val="26"/>
          <w:szCs w:val="26"/>
        </w:rPr>
      </w:pPr>
      <w:r w:rsidRPr="000B1A84">
        <w:rPr>
          <w:rFonts w:ascii="Times New Roman" w:eastAsia="Times New Roman" w:hAnsi="Times New Roman" w:cs="Times New Roman"/>
          <w:sz w:val="26"/>
          <w:szCs w:val="26"/>
          <w:shd w:val="clear" w:color="auto" w:fill="FFFFFF"/>
        </w:rPr>
        <w:t>Национальный проект </w:t>
      </w:r>
      <w:r w:rsidRPr="000B1A84">
        <w:rPr>
          <w:rFonts w:ascii="Times New Roman" w:eastAsia="Times New Roman" w:hAnsi="Times New Roman" w:cs="Times New Roman"/>
          <w:sz w:val="26"/>
          <w:szCs w:val="26"/>
        </w:rPr>
        <w:t>«</w:t>
      </w:r>
      <w:r w:rsidRPr="000B1A84">
        <w:rPr>
          <w:rFonts w:ascii="Times New Roman" w:eastAsia="Times New Roman" w:hAnsi="Times New Roman" w:cs="Times New Roman"/>
          <w:sz w:val="26"/>
          <w:szCs w:val="26"/>
          <w:shd w:val="clear" w:color="auto" w:fill="FFFFFF"/>
        </w:rPr>
        <w:t>Эффективная транспортная система»;</w:t>
      </w:r>
    </w:p>
    <w:p w:rsidR="004B3044" w:rsidRPr="000B1A84" w:rsidRDefault="00D43789" w:rsidP="00D43789">
      <w:pPr>
        <w:pStyle w:val="af0"/>
        <w:numPr>
          <w:ilvl w:val="0"/>
          <w:numId w:val="1"/>
        </w:numPr>
        <w:tabs>
          <w:tab w:val="left" w:pos="1134"/>
        </w:tabs>
        <w:spacing w:after="0" w:line="276" w:lineRule="auto"/>
        <w:jc w:val="both"/>
        <w:rPr>
          <w:rFonts w:ascii="Times New Roman" w:hAnsi="Times New Roman" w:cs="Times New Roman"/>
          <w:sz w:val="26"/>
          <w:szCs w:val="26"/>
        </w:rPr>
      </w:pPr>
      <w:r w:rsidRPr="000B1A84">
        <w:rPr>
          <w:rFonts w:ascii="Times New Roman" w:eastAsia="Times New Roman" w:hAnsi="Times New Roman" w:cs="Times New Roman"/>
          <w:sz w:val="26"/>
          <w:szCs w:val="26"/>
          <w:shd w:val="clear" w:color="auto" w:fill="FFFFFF"/>
        </w:rPr>
        <w:t>Национальный проект </w:t>
      </w:r>
      <w:r w:rsidRPr="000B1A84">
        <w:rPr>
          <w:rFonts w:ascii="Times New Roman" w:eastAsia="Times New Roman" w:hAnsi="Times New Roman" w:cs="Times New Roman"/>
          <w:sz w:val="26"/>
          <w:szCs w:val="26"/>
        </w:rPr>
        <w:t>«</w:t>
      </w:r>
      <w:r w:rsidRPr="000B1A84">
        <w:rPr>
          <w:rFonts w:ascii="Times New Roman" w:eastAsia="Times New Roman" w:hAnsi="Times New Roman" w:cs="Times New Roman"/>
          <w:sz w:val="26"/>
          <w:szCs w:val="26"/>
          <w:shd w:val="clear" w:color="auto" w:fill="FFFFFF"/>
        </w:rPr>
        <w:t>Туризм и гостеприимство».</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 xml:space="preserve">Помимо участия в национальных проектах РФ в </w:t>
      </w:r>
      <w:proofErr w:type="spellStart"/>
      <w:r w:rsidRPr="000B1A84">
        <w:rPr>
          <w:rFonts w:ascii="Times New Roman" w:eastAsia="Times New Roman" w:hAnsi="Times New Roman" w:cs="Times New Roman"/>
          <w:sz w:val="26"/>
          <w:szCs w:val="26"/>
        </w:rPr>
        <w:t>Мирнинском</w:t>
      </w:r>
      <w:proofErr w:type="spellEnd"/>
      <w:r w:rsidRPr="000B1A84">
        <w:rPr>
          <w:rFonts w:ascii="Times New Roman" w:eastAsia="Times New Roman" w:hAnsi="Times New Roman" w:cs="Times New Roman"/>
          <w:sz w:val="26"/>
          <w:szCs w:val="26"/>
        </w:rPr>
        <w:t xml:space="preserve"> районе продвигается работа по участию в проектах, программах и конкурсах различного уровня с целью привлечения дополнительного финансирования на реализацию социальных проектов.</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b/>
          <w:sz w:val="26"/>
          <w:szCs w:val="26"/>
        </w:rPr>
        <w:t>Суммарный</w:t>
      </w:r>
      <w:r w:rsidRPr="000B1A84">
        <w:rPr>
          <w:rFonts w:ascii="Times New Roman" w:eastAsia="Times New Roman" w:hAnsi="Times New Roman" w:cs="Times New Roman"/>
          <w:sz w:val="26"/>
          <w:szCs w:val="26"/>
        </w:rPr>
        <w:t> </w:t>
      </w:r>
      <w:r w:rsidRPr="000B1A84">
        <w:rPr>
          <w:rFonts w:ascii="Times New Roman" w:eastAsia="Times New Roman" w:hAnsi="Times New Roman" w:cs="Times New Roman"/>
          <w:b/>
          <w:sz w:val="26"/>
          <w:szCs w:val="26"/>
        </w:rPr>
        <w:t>объем привлеченного финансирования</w:t>
      </w:r>
      <w:r w:rsidRPr="000B1A84">
        <w:rPr>
          <w:rFonts w:ascii="Times New Roman" w:eastAsia="Times New Roman" w:hAnsi="Times New Roman" w:cs="Times New Roman"/>
          <w:sz w:val="26"/>
          <w:szCs w:val="26"/>
        </w:rPr>
        <w:t> в рамках реализации национальных проектов и участия в различных конкурсах на территории Мирнинского района за 2025 год составил </w:t>
      </w:r>
      <w:r w:rsidRPr="000B1A84">
        <w:rPr>
          <w:rFonts w:ascii="Times New Roman" w:eastAsia="Times New Roman" w:hAnsi="Times New Roman" w:cs="Times New Roman"/>
          <w:b/>
          <w:sz w:val="26"/>
          <w:szCs w:val="26"/>
        </w:rPr>
        <w:t>6,5 млрд. рублей</w:t>
      </w:r>
      <w:r w:rsidRPr="000B1A84">
        <w:rPr>
          <w:rFonts w:ascii="Times New Roman" w:eastAsia="Times New Roman" w:hAnsi="Times New Roman" w:cs="Times New Roman"/>
          <w:sz w:val="26"/>
          <w:szCs w:val="26"/>
        </w:rPr>
        <w:t> (за 2024 год – 7,7 млрд. рублей), при этом:</w:t>
      </w:r>
    </w:p>
    <w:p w:rsidR="004B3044" w:rsidRPr="000B1A84" w:rsidRDefault="00D43789" w:rsidP="00AE7ACE">
      <w:pPr>
        <w:tabs>
          <w:tab w:val="left" w:pos="851"/>
          <w:tab w:val="left" w:pos="1134"/>
        </w:tabs>
        <w:spacing w:after="0" w:line="276" w:lineRule="auto"/>
        <w:ind w:firstLine="709"/>
        <w:jc w:val="both"/>
        <w:rPr>
          <w:rFonts w:ascii="Times New Roman" w:hAnsi="Times New Roman" w:cs="Times New Roman"/>
          <w:sz w:val="26"/>
          <w:szCs w:val="26"/>
        </w:rPr>
      </w:pPr>
      <w:r w:rsidRPr="000B1A84">
        <w:rPr>
          <w:rFonts w:ascii="Times New Roman" w:eastAsia="Arial" w:hAnsi="Times New Roman" w:cs="Times New Roman"/>
          <w:sz w:val="26"/>
          <w:szCs w:val="26"/>
        </w:rPr>
        <w:t>–</w:t>
      </w:r>
      <w:r w:rsidR="00AE7ACE" w:rsidRPr="000B1A84">
        <w:rPr>
          <w:rFonts w:ascii="Times New Roman" w:eastAsia="Times New Roman" w:hAnsi="Times New Roman" w:cs="Times New Roman"/>
          <w:sz w:val="26"/>
          <w:szCs w:val="26"/>
        </w:rPr>
        <w:t> </w:t>
      </w:r>
      <w:r w:rsidRPr="000B1A84">
        <w:rPr>
          <w:rFonts w:ascii="Times New Roman" w:eastAsia="Times New Roman" w:hAnsi="Times New Roman" w:cs="Times New Roman"/>
          <w:sz w:val="26"/>
          <w:szCs w:val="26"/>
        </w:rPr>
        <w:t xml:space="preserve">в рамках реализации национальных проектов РФ общий объем </w:t>
      </w:r>
      <w:r w:rsidR="00AE7ACE" w:rsidRPr="000B1A84">
        <w:rPr>
          <w:rFonts w:ascii="Times New Roman" w:eastAsia="Times New Roman" w:hAnsi="Times New Roman" w:cs="Times New Roman"/>
          <w:sz w:val="26"/>
          <w:szCs w:val="26"/>
        </w:rPr>
        <w:t>полученного финансирования</w:t>
      </w:r>
      <w:r w:rsidRPr="000B1A84">
        <w:rPr>
          <w:rFonts w:ascii="Times New Roman" w:eastAsia="Times New Roman" w:hAnsi="Times New Roman" w:cs="Times New Roman"/>
          <w:sz w:val="26"/>
          <w:szCs w:val="26"/>
        </w:rPr>
        <w:t xml:space="preserve"> составил </w:t>
      </w:r>
      <w:r w:rsidRPr="000B1A84">
        <w:rPr>
          <w:rFonts w:ascii="Times New Roman" w:eastAsia="Times New Roman" w:hAnsi="Times New Roman" w:cs="Times New Roman"/>
          <w:b/>
          <w:sz w:val="26"/>
          <w:szCs w:val="26"/>
        </w:rPr>
        <w:t>5,1 млрд. рублей </w:t>
      </w:r>
      <w:r w:rsidR="00AE7ACE" w:rsidRPr="000B1A84">
        <w:rPr>
          <w:rFonts w:ascii="Times New Roman" w:eastAsia="Times New Roman" w:hAnsi="Times New Roman" w:cs="Times New Roman"/>
          <w:sz w:val="26"/>
          <w:szCs w:val="26"/>
        </w:rPr>
        <w:t xml:space="preserve">(за </w:t>
      </w:r>
      <w:r w:rsidRPr="000B1A84">
        <w:rPr>
          <w:rFonts w:ascii="Times New Roman" w:eastAsia="Times New Roman" w:hAnsi="Times New Roman" w:cs="Times New Roman"/>
          <w:sz w:val="26"/>
          <w:szCs w:val="26"/>
        </w:rPr>
        <w:t>2024 год – 7,2 млрд. рублей)</w:t>
      </w:r>
    </w:p>
    <w:p w:rsidR="004B3044" w:rsidRPr="000B1A84" w:rsidRDefault="00D43789" w:rsidP="00AE7ACE">
      <w:pPr>
        <w:tabs>
          <w:tab w:val="left" w:pos="851"/>
          <w:tab w:val="left" w:pos="1134"/>
        </w:tabs>
        <w:spacing w:after="0" w:line="276" w:lineRule="auto"/>
        <w:ind w:firstLine="709"/>
        <w:jc w:val="both"/>
        <w:rPr>
          <w:rFonts w:ascii="Times New Roman" w:hAnsi="Times New Roman" w:cs="Times New Roman"/>
          <w:sz w:val="26"/>
          <w:szCs w:val="26"/>
        </w:rPr>
      </w:pPr>
      <w:r w:rsidRPr="000B1A84">
        <w:rPr>
          <w:rFonts w:ascii="Times New Roman" w:eastAsia="Arial" w:hAnsi="Times New Roman" w:cs="Times New Roman"/>
          <w:sz w:val="26"/>
          <w:szCs w:val="26"/>
        </w:rPr>
        <w:t>–</w:t>
      </w:r>
      <w:r w:rsidR="00AE7ACE" w:rsidRPr="000B1A84">
        <w:rPr>
          <w:rFonts w:ascii="Times New Roman" w:eastAsia="Times New Roman" w:hAnsi="Times New Roman" w:cs="Times New Roman"/>
          <w:sz w:val="26"/>
          <w:szCs w:val="26"/>
        </w:rPr>
        <w:t> </w:t>
      </w:r>
      <w:r w:rsidRPr="000B1A84">
        <w:rPr>
          <w:rFonts w:ascii="Times New Roman" w:eastAsia="Times New Roman" w:hAnsi="Times New Roman" w:cs="Times New Roman"/>
          <w:sz w:val="26"/>
          <w:szCs w:val="26"/>
        </w:rPr>
        <w:t>в рамках участия в конкурсах различного уровня с реализацией мероприятий на территории Мирнинского района привлечено финансирование в объеме </w:t>
      </w:r>
      <w:r w:rsidRPr="000B1A84">
        <w:rPr>
          <w:rFonts w:ascii="Times New Roman" w:eastAsia="Times New Roman" w:hAnsi="Times New Roman" w:cs="Times New Roman"/>
          <w:b/>
          <w:sz w:val="26"/>
          <w:szCs w:val="26"/>
        </w:rPr>
        <w:t>1,4 млрд. рублей</w:t>
      </w:r>
      <w:r w:rsidRPr="000B1A84">
        <w:rPr>
          <w:rFonts w:ascii="Times New Roman" w:eastAsia="Times New Roman" w:hAnsi="Times New Roman" w:cs="Times New Roman"/>
          <w:sz w:val="26"/>
          <w:szCs w:val="26"/>
        </w:rPr>
        <w:t> (за 2024 год – 438,3 млн. рублей).</w:t>
      </w:r>
    </w:p>
    <w:p w:rsidR="004B3044" w:rsidRPr="000B1A84" w:rsidRDefault="00D43789">
      <w:pPr>
        <w:tabs>
          <w:tab w:val="left" w:pos="1134"/>
        </w:tabs>
        <w:spacing w:after="0" w:line="276" w:lineRule="auto"/>
        <w:ind w:firstLine="567"/>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br w:type="page"/>
      </w:r>
    </w:p>
    <w:p w:rsidR="004B3044" w:rsidRPr="000B1A84" w:rsidRDefault="00D43789">
      <w:pPr>
        <w:tabs>
          <w:tab w:val="left" w:pos="283"/>
        </w:tabs>
        <w:spacing w:after="0" w:line="276" w:lineRule="auto"/>
        <w:ind w:firstLine="709"/>
        <w:jc w:val="center"/>
        <w:rPr>
          <w:rFonts w:ascii="Times New Roman" w:hAnsi="Times New Roman" w:cs="Times New Roman"/>
          <w:sz w:val="26"/>
          <w:szCs w:val="26"/>
        </w:rPr>
      </w:pPr>
      <w:r w:rsidRPr="000B1A84">
        <w:rPr>
          <w:rFonts w:ascii="Times New Roman" w:eastAsia="Times New Roman" w:hAnsi="Times New Roman" w:cs="Times New Roman"/>
          <w:b/>
          <w:sz w:val="26"/>
          <w:szCs w:val="26"/>
        </w:rPr>
        <w:lastRenderedPageBreak/>
        <w:t>I.</w:t>
      </w:r>
      <w:r w:rsidRPr="000B1A84">
        <w:rPr>
          <w:rFonts w:ascii="Times New Roman" w:eastAsia="Times New Roman" w:hAnsi="Times New Roman" w:cs="Times New Roman"/>
          <w:sz w:val="26"/>
          <w:szCs w:val="26"/>
        </w:rPr>
        <w:t> </w:t>
      </w:r>
      <w:r w:rsidRPr="000B1A84">
        <w:rPr>
          <w:rFonts w:ascii="Times New Roman" w:eastAsia="Times New Roman" w:hAnsi="Times New Roman" w:cs="Times New Roman"/>
          <w:b/>
          <w:sz w:val="26"/>
          <w:szCs w:val="26"/>
        </w:rPr>
        <w:t>НАЦИОНАЛЬНЫЙ ПРОЕКТ</w:t>
      </w:r>
    </w:p>
    <w:p w:rsidR="004B3044" w:rsidRPr="000B1A84" w:rsidRDefault="00D43789">
      <w:pPr>
        <w:tabs>
          <w:tab w:val="left" w:pos="283"/>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«ИНФРАСТРУКТУРА ДЛЯ ЖИЗНИ»</w:t>
      </w:r>
    </w:p>
    <w:p w:rsidR="004B3044" w:rsidRPr="000B1A84" w:rsidRDefault="00D43789">
      <w:pPr>
        <w:tabs>
          <w:tab w:val="left" w:pos="851"/>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   </w:t>
      </w:r>
    </w:p>
    <w:tbl>
      <w:tblPr>
        <w:tblStyle w:val="aff0"/>
        <w:tblW w:w="9638" w:type="dxa"/>
        <w:tblLayout w:type="fixed"/>
        <w:tblLook w:val="04A0" w:firstRow="1" w:lastRow="0" w:firstColumn="1" w:lastColumn="0" w:noHBand="0" w:noVBand="1"/>
      </w:tblPr>
      <w:tblGrid>
        <w:gridCol w:w="9638"/>
      </w:tblGrid>
      <w:tr w:rsidR="000B1A84" w:rsidRPr="000B1A84">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044" w:rsidRPr="000B1A84" w:rsidRDefault="00D43789">
            <w:pPr>
              <w:tabs>
                <w:tab w:val="left" w:pos="851"/>
                <w:tab w:val="left" w:pos="1134"/>
              </w:tabs>
              <w:spacing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 xml:space="preserve">Общий объем финансирования на 2025 год в рамках реализации национального проекта РФ «Инфраструктура для жизни» в </w:t>
            </w:r>
            <w:proofErr w:type="spellStart"/>
            <w:r w:rsidRPr="000B1A84">
              <w:rPr>
                <w:rFonts w:ascii="Times New Roman" w:eastAsia="Times New Roman" w:hAnsi="Times New Roman" w:cs="Times New Roman"/>
                <w:b/>
                <w:sz w:val="26"/>
                <w:szCs w:val="26"/>
              </w:rPr>
              <w:t>Мирнинском</w:t>
            </w:r>
            <w:proofErr w:type="spellEnd"/>
            <w:r w:rsidRPr="000B1A84">
              <w:rPr>
                <w:rFonts w:ascii="Times New Roman" w:eastAsia="Times New Roman" w:hAnsi="Times New Roman" w:cs="Times New Roman"/>
                <w:b/>
                <w:sz w:val="26"/>
                <w:szCs w:val="26"/>
              </w:rPr>
              <w:t xml:space="preserve"> районе составил 378 351 754,56 рублей</w:t>
            </w:r>
          </w:p>
        </w:tc>
      </w:tr>
    </w:tbl>
    <w:p w:rsidR="004B3044" w:rsidRPr="000B1A84" w:rsidRDefault="00D43789" w:rsidP="00AE7ACE">
      <w:pPr>
        <w:tabs>
          <w:tab w:val="left" w:pos="567"/>
        </w:tabs>
        <w:spacing w:after="0" w:line="276" w:lineRule="auto"/>
        <w:ind w:firstLine="709"/>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                                                                                                                                                      </w:t>
      </w:r>
    </w:p>
    <w:p w:rsidR="004B3044" w:rsidRPr="000B1A84" w:rsidRDefault="00D43789">
      <w:pPr>
        <w:tabs>
          <w:tab w:val="left" w:pos="142"/>
          <w:tab w:val="left" w:pos="992"/>
          <w:tab w:val="left" w:pos="993"/>
        </w:tabs>
        <w:spacing w:after="0" w:line="276" w:lineRule="auto"/>
        <w:ind w:firstLine="709"/>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1.</w:t>
      </w:r>
      <w:r w:rsidRPr="000B1A84">
        <w:rPr>
          <w:rFonts w:ascii="Times New Roman" w:eastAsia="Times New Roman" w:hAnsi="Times New Roman" w:cs="Times New Roman"/>
          <w:sz w:val="26"/>
          <w:szCs w:val="26"/>
        </w:rPr>
        <w:t>  </w:t>
      </w:r>
      <w:r w:rsidRPr="000B1A84">
        <w:rPr>
          <w:rFonts w:ascii="Times New Roman" w:eastAsia="Times New Roman" w:hAnsi="Times New Roman" w:cs="Times New Roman"/>
          <w:b/>
          <w:sz w:val="26"/>
          <w:szCs w:val="26"/>
        </w:rPr>
        <w:t>Федеральный проект «Жилье».</w:t>
      </w:r>
    </w:p>
    <w:p w:rsidR="004B3044" w:rsidRPr="000B1A84" w:rsidRDefault="00D43789">
      <w:pPr>
        <w:tabs>
          <w:tab w:val="left" w:pos="142"/>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рамках проекта реализовалась республиканская адресная программа РС(Я) «Переселение граждан из аварийного жилищного фонда на 2019-2025 годы». В программу включено 57 домов, признанных в установленном законом порядке аварийными в период с 01.01.2012 до 01.01.2017, в том числе: </w:t>
      </w:r>
    </w:p>
    <w:p w:rsidR="004B3044" w:rsidRPr="000B1A84" w:rsidRDefault="00D43789">
      <w:pPr>
        <w:tabs>
          <w:tab w:val="left" w:pos="142"/>
          <w:tab w:val="left" w:pos="851"/>
          <w:tab w:val="left" w:pos="1134"/>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г. Мирный – 15 домов;</w:t>
      </w:r>
    </w:p>
    <w:p w:rsidR="004B3044" w:rsidRPr="000B1A84" w:rsidRDefault="00D43789">
      <w:pPr>
        <w:tabs>
          <w:tab w:val="left" w:pos="142"/>
          <w:tab w:val="left" w:pos="851"/>
          <w:tab w:val="left" w:pos="1134"/>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00AE7ACE" w:rsidRPr="000B1A84">
        <w:rPr>
          <w:rFonts w:ascii="Times New Roman" w:eastAsia="Times New Roman" w:hAnsi="Times New Roman" w:cs="Times New Roman"/>
          <w:sz w:val="26"/>
          <w:szCs w:val="26"/>
        </w:rPr>
        <w:t>  </w:t>
      </w:r>
      <w:r w:rsidRPr="000B1A84">
        <w:rPr>
          <w:rFonts w:ascii="Times New Roman" w:eastAsia="Times New Roman" w:hAnsi="Times New Roman" w:cs="Times New Roman"/>
          <w:sz w:val="26"/>
          <w:szCs w:val="26"/>
        </w:rPr>
        <w:t>п. Айхал – 11 домов;</w:t>
      </w:r>
    </w:p>
    <w:p w:rsidR="004B3044" w:rsidRPr="000B1A84" w:rsidRDefault="00D43789">
      <w:pPr>
        <w:tabs>
          <w:tab w:val="left" w:pos="142"/>
          <w:tab w:val="left" w:pos="851"/>
          <w:tab w:val="left" w:pos="1134"/>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00AE7ACE" w:rsidRPr="000B1A84">
        <w:rPr>
          <w:rFonts w:ascii="Times New Roman" w:eastAsia="Times New Roman" w:hAnsi="Times New Roman" w:cs="Times New Roman"/>
          <w:sz w:val="26"/>
          <w:szCs w:val="26"/>
        </w:rPr>
        <w:t>  </w:t>
      </w:r>
      <w:r w:rsidRPr="000B1A84">
        <w:rPr>
          <w:rFonts w:ascii="Times New Roman" w:eastAsia="Times New Roman" w:hAnsi="Times New Roman" w:cs="Times New Roman"/>
          <w:sz w:val="26"/>
          <w:szCs w:val="26"/>
        </w:rPr>
        <w:t>п. Чернышевский – 6 домов;</w:t>
      </w:r>
    </w:p>
    <w:p w:rsidR="004B3044" w:rsidRPr="000B1A84" w:rsidRDefault="00D43789">
      <w:pPr>
        <w:tabs>
          <w:tab w:val="left" w:pos="142"/>
          <w:tab w:val="left" w:pos="851"/>
          <w:tab w:val="left" w:pos="1134"/>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00AE7ACE" w:rsidRPr="000B1A84">
        <w:rPr>
          <w:rFonts w:ascii="Times New Roman" w:eastAsia="Times New Roman" w:hAnsi="Times New Roman" w:cs="Times New Roman"/>
          <w:sz w:val="26"/>
          <w:szCs w:val="26"/>
        </w:rPr>
        <w:t>  </w:t>
      </w:r>
      <w:r w:rsidRPr="000B1A84">
        <w:rPr>
          <w:rFonts w:ascii="Times New Roman" w:eastAsia="Times New Roman" w:hAnsi="Times New Roman" w:cs="Times New Roman"/>
          <w:sz w:val="26"/>
          <w:szCs w:val="26"/>
        </w:rPr>
        <w:t>п. Светлый – 4 дома;</w:t>
      </w:r>
    </w:p>
    <w:p w:rsidR="004B3044" w:rsidRPr="000B1A84" w:rsidRDefault="00D43789">
      <w:pPr>
        <w:tabs>
          <w:tab w:val="left" w:pos="142"/>
          <w:tab w:val="left" w:pos="851"/>
          <w:tab w:val="left" w:pos="1134"/>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00AE7ACE" w:rsidRPr="000B1A84">
        <w:rPr>
          <w:rFonts w:ascii="Times New Roman" w:eastAsia="Times New Roman" w:hAnsi="Times New Roman" w:cs="Times New Roman"/>
          <w:sz w:val="26"/>
          <w:szCs w:val="26"/>
        </w:rPr>
        <w:t>  </w:t>
      </w:r>
      <w:r w:rsidRPr="000B1A84">
        <w:rPr>
          <w:rFonts w:ascii="Times New Roman" w:eastAsia="Times New Roman" w:hAnsi="Times New Roman" w:cs="Times New Roman"/>
          <w:sz w:val="26"/>
          <w:szCs w:val="26"/>
        </w:rPr>
        <w:t>п. Алмазный – 13 домов;</w:t>
      </w:r>
    </w:p>
    <w:p w:rsidR="004B3044" w:rsidRPr="000B1A84" w:rsidRDefault="00D43789">
      <w:pPr>
        <w:tabs>
          <w:tab w:val="left" w:pos="142"/>
          <w:tab w:val="left" w:pos="851"/>
          <w:tab w:val="left" w:pos="1134"/>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00AE7ACE" w:rsidRPr="000B1A84">
        <w:rPr>
          <w:rFonts w:ascii="Times New Roman" w:eastAsia="Times New Roman" w:hAnsi="Times New Roman" w:cs="Times New Roman"/>
          <w:sz w:val="26"/>
          <w:szCs w:val="26"/>
        </w:rPr>
        <w:t>  </w:t>
      </w:r>
      <w:r w:rsidRPr="000B1A84">
        <w:rPr>
          <w:rFonts w:ascii="Times New Roman" w:eastAsia="Times New Roman" w:hAnsi="Times New Roman" w:cs="Times New Roman"/>
          <w:sz w:val="26"/>
          <w:szCs w:val="26"/>
        </w:rPr>
        <w:t>с. Арылах – 8 домов.</w:t>
      </w:r>
    </w:p>
    <w:p w:rsidR="004B3044" w:rsidRPr="000B1A84" w:rsidRDefault="00D43789">
      <w:pPr>
        <w:tabs>
          <w:tab w:val="left" w:pos="142"/>
          <w:tab w:val="left" w:pos="851"/>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Источники финансирования программы – средства ППК «Фонд развития территорий» и государственного бюджета Республики Саха (Якутия). Денежные средства в местный бюджет (районный или поселенческий) не поступают. Приобретение жилых помещений или осуществление выплат собственникам жилых помещений осуществляет ГКУ РС(Я) «Дирекция жилищного строительства РС(Я)». Выплата возмещения производится собственнику жилого помещения на основании заключенного соглашения в размере, установленном в отчете об оценке стоимости жилья.</w:t>
      </w:r>
    </w:p>
    <w:p w:rsidR="004B3044" w:rsidRPr="000B1A84" w:rsidRDefault="00D43789">
      <w:pPr>
        <w:tabs>
          <w:tab w:val="left" w:pos="142"/>
          <w:tab w:val="left" w:pos="851"/>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2025 году приобретены две квартиры в г. Якутск для граждан из с. Арылах. Ввиду дефицита средств по республиканской программе не завершена реализация мероприятий по г.</w:t>
      </w:r>
      <w:r w:rsidR="00AE7ACE" w:rsidRPr="000B1A84">
        <w:rPr>
          <w:rFonts w:ascii="Times New Roman" w:eastAsia="Times New Roman" w:hAnsi="Times New Roman" w:cs="Times New Roman"/>
          <w:sz w:val="26"/>
          <w:szCs w:val="26"/>
        </w:rPr>
        <w:t xml:space="preserve"> </w:t>
      </w:r>
      <w:r w:rsidRPr="000B1A84">
        <w:rPr>
          <w:rFonts w:ascii="Times New Roman" w:eastAsia="Times New Roman" w:hAnsi="Times New Roman" w:cs="Times New Roman"/>
          <w:sz w:val="26"/>
          <w:szCs w:val="26"/>
        </w:rPr>
        <w:t>Мирный, п.</w:t>
      </w:r>
      <w:r w:rsidR="00AE7ACE" w:rsidRPr="000B1A84">
        <w:rPr>
          <w:rFonts w:ascii="Times New Roman" w:eastAsia="Times New Roman" w:hAnsi="Times New Roman" w:cs="Times New Roman"/>
          <w:sz w:val="26"/>
          <w:szCs w:val="26"/>
        </w:rPr>
        <w:t xml:space="preserve"> </w:t>
      </w:r>
      <w:r w:rsidRPr="000B1A84">
        <w:rPr>
          <w:rFonts w:ascii="Times New Roman" w:eastAsia="Times New Roman" w:hAnsi="Times New Roman" w:cs="Times New Roman"/>
          <w:sz w:val="26"/>
          <w:szCs w:val="26"/>
        </w:rPr>
        <w:t>Алмазный, с.</w:t>
      </w:r>
      <w:r w:rsidR="00AE7ACE" w:rsidRPr="000B1A84">
        <w:rPr>
          <w:rFonts w:ascii="Times New Roman" w:eastAsia="Times New Roman" w:hAnsi="Times New Roman" w:cs="Times New Roman"/>
          <w:sz w:val="26"/>
          <w:szCs w:val="26"/>
        </w:rPr>
        <w:t xml:space="preserve"> </w:t>
      </w:r>
      <w:r w:rsidRPr="000B1A84">
        <w:rPr>
          <w:rFonts w:ascii="Times New Roman" w:eastAsia="Times New Roman" w:hAnsi="Times New Roman" w:cs="Times New Roman"/>
          <w:sz w:val="26"/>
          <w:szCs w:val="26"/>
        </w:rPr>
        <w:t>Арылах.</w:t>
      </w:r>
    </w:p>
    <w:p w:rsidR="004B3044" w:rsidRPr="000B1A84" w:rsidRDefault="00D43789">
      <w:pPr>
        <w:tabs>
          <w:tab w:val="left" w:pos="142"/>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Остаток </w:t>
      </w:r>
      <w:proofErr w:type="spellStart"/>
      <w:r w:rsidRPr="000B1A84">
        <w:rPr>
          <w:rFonts w:ascii="Times New Roman" w:eastAsia="Times New Roman" w:hAnsi="Times New Roman" w:cs="Times New Roman"/>
          <w:sz w:val="26"/>
          <w:szCs w:val="26"/>
        </w:rPr>
        <w:t>нерасселенного</w:t>
      </w:r>
      <w:proofErr w:type="spellEnd"/>
      <w:r w:rsidRPr="000B1A84">
        <w:rPr>
          <w:rFonts w:ascii="Times New Roman" w:eastAsia="Times New Roman" w:hAnsi="Times New Roman" w:cs="Times New Roman"/>
          <w:sz w:val="26"/>
          <w:szCs w:val="26"/>
        </w:rPr>
        <w:t xml:space="preserve"> жилищного фонда Мирнинского района по государственной программе - 47 жилых помещений, площадью 1 988,60 </w:t>
      </w:r>
      <w:proofErr w:type="spellStart"/>
      <w:r w:rsidRPr="000B1A84">
        <w:rPr>
          <w:rFonts w:ascii="Times New Roman" w:eastAsia="Times New Roman" w:hAnsi="Times New Roman" w:cs="Times New Roman"/>
          <w:sz w:val="26"/>
          <w:szCs w:val="26"/>
        </w:rPr>
        <w:t>кв.м</w:t>
      </w:r>
      <w:proofErr w:type="spellEnd"/>
      <w:r w:rsidRPr="000B1A84">
        <w:rPr>
          <w:rFonts w:ascii="Times New Roman" w:eastAsia="Times New Roman" w:hAnsi="Times New Roman" w:cs="Times New Roman"/>
          <w:sz w:val="26"/>
          <w:szCs w:val="26"/>
        </w:rPr>
        <w:t>.</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2.</w:t>
      </w:r>
      <w:r w:rsidRPr="000B1A84">
        <w:rPr>
          <w:rFonts w:ascii="Times New Roman" w:eastAsia="Times New Roman" w:hAnsi="Times New Roman" w:cs="Times New Roman"/>
          <w:sz w:val="26"/>
          <w:szCs w:val="26"/>
        </w:rPr>
        <w:t>       </w:t>
      </w:r>
      <w:r w:rsidRPr="000B1A84">
        <w:rPr>
          <w:rFonts w:ascii="Times New Roman" w:eastAsia="Times New Roman" w:hAnsi="Times New Roman" w:cs="Times New Roman"/>
          <w:b/>
          <w:sz w:val="26"/>
          <w:szCs w:val="26"/>
        </w:rPr>
        <w:t>Федеральный проект «Формирование комфортной городской среды».</w:t>
      </w:r>
    </w:p>
    <w:p w:rsidR="004B3044" w:rsidRPr="000B1A84" w:rsidRDefault="00D43789">
      <w:pPr>
        <w:tabs>
          <w:tab w:val="left" w:pos="851"/>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Направлениями проекта «Формирование комфортной городской среды» являются благоустройство общественных пространств и дворовых территорий многоквартирных домов.</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Благоустройство общественных пространств</w:t>
      </w:r>
      <w:r w:rsidRPr="000B1A84">
        <w:rPr>
          <w:rFonts w:ascii="Times New Roman" w:eastAsia="Times New Roman" w:hAnsi="Times New Roman" w:cs="Times New Roman"/>
          <w:sz w:val="26"/>
          <w:szCs w:val="26"/>
        </w:rPr>
        <w:t> на территории поселений района осуществляется в рамках государственной программы «Формирование современной городской среды на территории Республики Саха (Якутия)».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В 2025 году получателями субсидии на реализацию проекта благоустройства является ГП «Поселок Светлый», средства выделены на выполнение работ по 3-му этапу благоустройства сквера по ул. Гидростроителей. Заключен муниципальный контракт на сумму 32 235 084,07 руб. (из них 11 385 000,00 руб. - ФБ; 115 000,00 руб. - </w:t>
      </w:r>
      <w:r w:rsidRPr="000B1A84">
        <w:rPr>
          <w:rFonts w:ascii="Times New Roman" w:eastAsia="Times New Roman" w:hAnsi="Times New Roman" w:cs="Times New Roman"/>
          <w:sz w:val="26"/>
          <w:szCs w:val="26"/>
        </w:rPr>
        <w:lastRenderedPageBreak/>
        <w:t>РБ; 2 735 084,07 - МБ; 8 000 000,00 руб. - МБТ МР; 10 000 000,00 руб. - АК «АЛРОСА»). Предусмотренные контрактом работы выполнены.</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Кроме того, продолжаются работы по благоустройству городского парка в г. Мирный, начатые в 2024 году за счет средств субсидии по итогам участия во Всероссийском конкурсе лучших проектов создания комфортной городской среды для муниципальных образований на территориях субъектов РФ, входящих в состав ДФО (федеральный бюджет - 150,000 млн. руб., госбюджет РС(Я) - 1,515 млн.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Общая стоимость работ по проекту составляет 429,108 млн.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рамках реализации первого этапа в текущем году выполнены демонтажные работы, работы по расчистке территории, вертикальной планировке, устройству проездов и тротуаров, устройству фундамента амфитеатра, земляные работы, прокладка кабелей, устройство свайных фундаментов под опоры освещения с закладными элементами для устройства наружного электроснабжения, строительство велодорожек (эстакады), устройство санитарного блок-модуля (общественный туалет). Работы по первому этапу завершены, средства федерального бюджета и государственного бюджета РС (Я) освоены.</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 xml:space="preserve">Реализация второго этапа работ по благоустройству городского парка продолжается за счет средств бюджетов района, г. Мирный, АК «АЛРОСА» (ПАО). Завершены работы по строительству амфитеатра, по устройству проездов и тротуаров, бордюров, </w:t>
      </w:r>
      <w:proofErr w:type="spellStart"/>
      <w:r w:rsidRPr="000B1A84">
        <w:rPr>
          <w:rFonts w:ascii="Times New Roman" w:eastAsia="Times New Roman" w:hAnsi="Times New Roman" w:cs="Times New Roman"/>
          <w:sz w:val="26"/>
          <w:szCs w:val="26"/>
        </w:rPr>
        <w:t>МАФов</w:t>
      </w:r>
      <w:proofErr w:type="spellEnd"/>
      <w:r w:rsidRPr="000B1A84">
        <w:rPr>
          <w:rFonts w:ascii="Times New Roman" w:eastAsia="Times New Roman" w:hAnsi="Times New Roman" w:cs="Times New Roman"/>
          <w:sz w:val="26"/>
          <w:szCs w:val="26"/>
        </w:rPr>
        <w:t>, проездов и тротуаров, выполнены дополнительные работы по устройству пешеходных и велодорожек.</w:t>
      </w:r>
    </w:p>
    <w:p w:rsidR="004B3044" w:rsidRPr="000B1A84" w:rsidRDefault="00D43789" w:rsidP="00AE7ACE">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Продолжаются работы по наружному освещению. По итогам завершения работ в рамках заключенных контрактов, планируется корректировка проектной документации с прохождением государственной экспертизы сметной стоимости в связи с выявлением работ, не предусмотренных проектом.</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3.    Федеральный проект «Региональная и местная дорожная сеть»</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3.1.     Дороги местного значения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ГП "Город Мирный" принимает участие в федеральном проекте «Региональная и местная дорожная сеть», входящего в национальный проект «Инфраструктура для жизни», который является преемником завершившего действие с 2025 года национального проекта «Безопасные качественные дороги». МКУ "УЖКХ" ГП "Город Мирный" является куратором по вопросам реализации мероприятий национального проекта в городе Мирный.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 xml:space="preserve">Ремонт дорог (асфальтирование) объекта: Сооружение Автодорога 24 квартала (ул. </w:t>
      </w:r>
      <w:proofErr w:type="spellStart"/>
      <w:r w:rsidRPr="000B1A84">
        <w:rPr>
          <w:rFonts w:ascii="Times New Roman" w:eastAsia="Times New Roman" w:hAnsi="Times New Roman" w:cs="Times New Roman"/>
          <w:b/>
          <w:sz w:val="26"/>
          <w:szCs w:val="26"/>
        </w:rPr>
        <w:t>Аммосова</w:t>
      </w:r>
      <w:proofErr w:type="spellEnd"/>
      <w:r w:rsidRPr="000B1A84">
        <w:rPr>
          <w:rFonts w:ascii="Times New Roman" w:eastAsia="Times New Roman" w:hAnsi="Times New Roman" w:cs="Times New Roman"/>
          <w:b/>
          <w:sz w:val="26"/>
          <w:szCs w:val="26"/>
        </w:rPr>
        <w:t>, от ш. 50 лет Октября – банный комплекс до поворота на ул. Солдатова), г. Мирный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Между ГП «Город Мирный» и Министерством транспорта и дорожного хозяйства РС (Я) заключено Соглашение от 01.08.2024 № 73 о предоставлении субсидии из дорожного фонда РС(Я) в размере 17 849 229,55 руб. на 2024-2025 годы. Сумма финансирования из Дорожного фонда РС (Я) составляет: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2024 год – 9 109 710,96 руб.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2025 год – 8 739 518,61 руб.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lastRenderedPageBreak/>
        <w:t xml:space="preserve">Заключен муниципальный контракт на «Ремонт дорог (асфальтирование) объекта: Сооружение Автодорога 24 квартала (ул. </w:t>
      </w:r>
      <w:proofErr w:type="spellStart"/>
      <w:r w:rsidRPr="000B1A84">
        <w:rPr>
          <w:rFonts w:ascii="Times New Roman" w:eastAsia="Times New Roman" w:hAnsi="Times New Roman" w:cs="Times New Roman"/>
          <w:sz w:val="26"/>
          <w:szCs w:val="26"/>
        </w:rPr>
        <w:t>Аммосова</w:t>
      </w:r>
      <w:proofErr w:type="spellEnd"/>
      <w:r w:rsidRPr="000B1A84">
        <w:rPr>
          <w:rFonts w:ascii="Times New Roman" w:eastAsia="Times New Roman" w:hAnsi="Times New Roman" w:cs="Times New Roman"/>
          <w:sz w:val="26"/>
          <w:szCs w:val="26"/>
        </w:rPr>
        <w:t xml:space="preserve">, от ш.50 лет Октября – банный комплекс до поворота на ул. Солдатова)» на общую сумму 25 498 899,38 руб. с разбивкой на 2 этапа (2024-2025 гг.), с учетом </w:t>
      </w:r>
      <w:proofErr w:type="spellStart"/>
      <w:r w:rsidRPr="000B1A84">
        <w:rPr>
          <w:rFonts w:ascii="Times New Roman" w:eastAsia="Times New Roman" w:hAnsi="Times New Roman" w:cs="Times New Roman"/>
          <w:sz w:val="26"/>
          <w:szCs w:val="26"/>
        </w:rPr>
        <w:t>софинансирования</w:t>
      </w:r>
      <w:proofErr w:type="spellEnd"/>
      <w:r w:rsidRPr="000B1A84">
        <w:rPr>
          <w:rFonts w:ascii="Times New Roman" w:eastAsia="Times New Roman" w:hAnsi="Times New Roman" w:cs="Times New Roman"/>
          <w:sz w:val="26"/>
          <w:szCs w:val="26"/>
        </w:rPr>
        <w:t xml:space="preserve"> из бюджета города Мирный и АК "АЛРОСА" (ПАО).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связи с обильными осадками в осенний период 2024 года завершить работы по 1 этапу в полном объеме в установленные сроки не представилось возможным.</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2025 году работы по двум этапам выполнены.</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 xml:space="preserve">Ремонт дорог по ул. Мостовая, </w:t>
      </w:r>
      <w:proofErr w:type="spellStart"/>
      <w:r w:rsidRPr="000B1A84">
        <w:rPr>
          <w:rFonts w:ascii="Times New Roman" w:eastAsia="Times New Roman" w:hAnsi="Times New Roman" w:cs="Times New Roman"/>
          <w:b/>
          <w:sz w:val="26"/>
          <w:szCs w:val="26"/>
        </w:rPr>
        <w:t>Бобкова</w:t>
      </w:r>
      <w:proofErr w:type="spellEnd"/>
      <w:r w:rsidRPr="000B1A84">
        <w:rPr>
          <w:rFonts w:ascii="Times New Roman" w:eastAsia="Times New Roman" w:hAnsi="Times New Roman" w:cs="Times New Roman"/>
          <w:b/>
          <w:sz w:val="26"/>
          <w:szCs w:val="26"/>
        </w:rPr>
        <w:t xml:space="preserve">, Индустриальная, Бабушкина, </w:t>
      </w:r>
      <w:proofErr w:type="spellStart"/>
      <w:r w:rsidRPr="000B1A84">
        <w:rPr>
          <w:rFonts w:ascii="Times New Roman" w:eastAsia="Times New Roman" w:hAnsi="Times New Roman" w:cs="Times New Roman"/>
          <w:b/>
          <w:sz w:val="26"/>
          <w:szCs w:val="26"/>
        </w:rPr>
        <w:t>Аммосова</w:t>
      </w:r>
      <w:proofErr w:type="spellEnd"/>
      <w:r w:rsidRPr="000B1A84">
        <w:rPr>
          <w:rFonts w:ascii="Times New Roman" w:eastAsia="Times New Roman" w:hAnsi="Times New Roman" w:cs="Times New Roman"/>
          <w:b/>
          <w:sz w:val="26"/>
          <w:szCs w:val="26"/>
        </w:rPr>
        <w:t xml:space="preserve"> г. Мирный</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Подписано соглашение №21 между г. Мирный и Минтрансом РС(Я) на предоставление межбюджетного трансферта в рамках реализации НП «Инфраструктура для жизни».</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В рамках данного соглашения предоставлены МБТ из ДФ РС (Я) в 2025 году в размере 173 892 905,63 руб. Заключено и выполнены в полном объеме 2 муниципальных контракта на выполнение работ по ремонту автомобильных дорог общего пользования местного значения: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1. ул. Бабушкина-медвытрезвитель, ул. </w:t>
      </w:r>
      <w:proofErr w:type="spellStart"/>
      <w:r w:rsidRPr="000B1A84">
        <w:rPr>
          <w:rFonts w:ascii="Times New Roman" w:eastAsia="Times New Roman" w:hAnsi="Times New Roman" w:cs="Times New Roman"/>
          <w:sz w:val="26"/>
          <w:szCs w:val="26"/>
        </w:rPr>
        <w:t>Бобкова</w:t>
      </w:r>
      <w:proofErr w:type="spellEnd"/>
      <w:r w:rsidRPr="000B1A84">
        <w:rPr>
          <w:rFonts w:ascii="Times New Roman" w:eastAsia="Times New Roman" w:hAnsi="Times New Roman" w:cs="Times New Roman"/>
          <w:sz w:val="26"/>
          <w:szCs w:val="26"/>
        </w:rPr>
        <w:t xml:space="preserve">, дорога Мостовая – включает в себя работы по устройству основного покрытия проезжей части и мостовых сооружений. Общая протяженность ремонтных работ составляет 2,31 км. Стоимость контракта 88 834 685,34 руб. Финансирование: ДФ – 62 184 059,74 руб., МБ (в </w:t>
      </w:r>
      <w:proofErr w:type="spellStart"/>
      <w:r w:rsidRPr="000B1A84">
        <w:rPr>
          <w:rFonts w:ascii="Times New Roman" w:eastAsia="Times New Roman" w:hAnsi="Times New Roman" w:cs="Times New Roman"/>
          <w:sz w:val="26"/>
          <w:szCs w:val="26"/>
        </w:rPr>
        <w:t>т.ч</w:t>
      </w:r>
      <w:proofErr w:type="spellEnd"/>
      <w:r w:rsidRPr="000B1A84">
        <w:rPr>
          <w:rFonts w:ascii="Times New Roman" w:eastAsia="Times New Roman" w:hAnsi="Times New Roman" w:cs="Times New Roman"/>
          <w:sz w:val="26"/>
          <w:szCs w:val="26"/>
        </w:rPr>
        <w:t>. средства АК "АЛРОСА" (ПАО)) – 26 650 625,60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2. ул. </w:t>
      </w:r>
      <w:proofErr w:type="spellStart"/>
      <w:r w:rsidRPr="000B1A84">
        <w:rPr>
          <w:rFonts w:ascii="Times New Roman" w:eastAsia="Times New Roman" w:hAnsi="Times New Roman" w:cs="Times New Roman"/>
          <w:sz w:val="26"/>
          <w:szCs w:val="26"/>
        </w:rPr>
        <w:t>Аммосова</w:t>
      </w:r>
      <w:proofErr w:type="spellEnd"/>
      <w:r w:rsidRPr="000B1A84">
        <w:rPr>
          <w:rFonts w:ascii="Times New Roman" w:eastAsia="Times New Roman" w:hAnsi="Times New Roman" w:cs="Times New Roman"/>
          <w:sz w:val="26"/>
          <w:szCs w:val="26"/>
        </w:rPr>
        <w:t xml:space="preserve">, ул. Индустриальная – включает в себя работы по устройству основного покрытия проезжей части, устройство покрытия автобусных остановок, площадок для стоянок и остановок автомобилей, въездов на внутриквартальные улицы. Общая протяженность ремонтных работ составляет 2,737 км. Стоимость контракта 159 406 274,79 руб. Финансирование: ДФ - 111 584 392,35 руб., МБ (в </w:t>
      </w:r>
      <w:proofErr w:type="spellStart"/>
      <w:r w:rsidRPr="000B1A84">
        <w:rPr>
          <w:rFonts w:ascii="Times New Roman" w:eastAsia="Times New Roman" w:hAnsi="Times New Roman" w:cs="Times New Roman"/>
          <w:sz w:val="26"/>
          <w:szCs w:val="26"/>
        </w:rPr>
        <w:t>т.ч</w:t>
      </w:r>
      <w:proofErr w:type="spellEnd"/>
      <w:r w:rsidRPr="000B1A84">
        <w:rPr>
          <w:rFonts w:ascii="Times New Roman" w:eastAsia="Times New Roman" w:hAnsi="Times New Roman" w:cs="Times New Roman"/>
          <w:sz w:val="26"/>
          <w:szCs w:val="26"/>
        </w:rPr>
        <w:t>. средства АК "АЛРОСА" (ПАО)) – 47 821 882,44 руб.</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b/>
          <w:sz w:val="26"/>
          <w:szCs w:val="26"/>
        </w:rPr>
        <w:t>Улучшение улично-дорожной сети г. Мирный</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В 2025 году утверждено распределение средств государственного бюджета в соответствии с распоряжением Правительства РС (Я) от 05.05.2025 № 359-р на выполнение ремонтных работ в 2026-2027 годах, в том числе:</w:t>
      </w:r>
    </w:p>
    <w:p w:rsidR="004B3044" w:rsidRPr="000B1A84" w:rsidRDefault="00D43789">
      <w:pPr>
        <w:tabs>
          <w:tab w:val="left" w:pos="850"/>
          <w:tab w:val="left" w:pos="993"/>
        </w:tabs>
        <w:spacing w:after="0" w:line="276" w:lineRule="auto"/>
        <w:ind w:firstLine="709"/>
        <w:jc w:val="both"/>
        <w:rPr>
          <w:rFonts w:ascii="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в рамках Нацпроекта из ГБ (ДФ РС (Я)) на 2026 год - 27 934 551,39 руб., на 2027 год - 37 897 618,38 руб.</w:t>
      </w:r>
    </w:p>
    <w:p w:rsidR="004B3044" w:rsidRPr="000B1A84" w:rsidRDefault="00D43789">
      <w:pPr>
        <w:tabs>
          <w:tab w:val="left" w:pos="850"/>
          <w:tab w:val="left" w:pos="993"/>
        </w:tabs>
        <w:spacing w:after="0" w:line="276" w:lineRule="auto"/>
        <w:ind w:firstLine="709"/>
        <w:jc w:val="both"/>
        <w:rPr>
          <w:rFonts w:ascii="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в рамках Соглашения от 11.06.2025 МБТ из ГБ РС (Я) на 2026 год - 101 167 117,31 руб. (ФБ - 100 155 446,14 руб., ГБ - 1 011 671,17 руб.), на 2027 год - 120 643 987,38 руб. (ФБ - 118 231 107,63 руб., ГБ - 2 412 879,75 руб.).</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b/>
          <w:sz w:val="26"/>
          <w:szCs w:val="26"/>
        </w:rPr>
        <w:t>В 2026 году</w:t>
      </w:r>
      <w:r w:rsidRPr="000B1A84">
        <w:rPr>
          <w:rFonts w:ascii="Times New Roman" w:eastAsia="Times New Roman" w:hAnsi="Times New Roman" w:cs="Times New Roman"/>
          <w:sz w:val="26"/>
          <w:szCs w:val="26"/>
        </w:rPr>
        <w:t> планируются работы:</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1. ул. Московская (1,2, 3 участки), вид работ - ремонт, протяженность - 1,118 км. Стоимость работ - 33 648 166,61 руб.;</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2. ул. Солдатова, вид работ - ремонт, протяженность - 0,833 км. Стоимость работ - 38 371 630,95 руб.;</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lastRenderedPageBreak/>
        <w:t>3. ш. 50 лет Октября, вид работ - ремонт, протяженность - 2,581 км. Стоимость работ - 110 876 287,13 руб.;</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 xml:space="preserve">4. ул. </w:t>
      </w:r>
      <w:proofErr w:type="spellStart"/>
      <w:r w:rsidRPr="000B1A84">
        <w:rPr>
          <w:rFonts w:ascii="Times New Roman" w:eastAsia="Times New Roman" w:hAnsi="Times New Roman" w:cs="Times New Roman"/>
          <w:sz w:val="26"/>
          <w:szCs w:val="26"/>
        </w:rPr>
        <w:t>Ойунского</w:t>
      </w:r>
      <w:proofErr w:type="spellEnd"/>
      <w:r w:rsidRPr="000B1A84">
        <w:rPr>
          <w:rFonts w:ascii="Times New Roman" w:eastAsia="Times New Roman" w:hAnsi="Times New Roman" w:cs="Times New Roman"/>
          <w:sz w:val="26"/>
          <w:szCs w:val="26"/>
        </w:rPr>
        <w:t>, вид работ - капитальный ремонт, протяженность - 1,211 км. Стоимость работ - 270 400 000,00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5. ул. Комсомольская, вид работ - капитальный ремонт, протяженность - 1,487 км. Стоимость работ - 187 715 611,62 руб.</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b/>
          <w:sz w:val="26"/>
          <w:szCs w:val="26"/>
        </w:rPr>
        <w:t>В 2027 году</w:t>
      </w:r>
      <w:r w:rsidRPr="000B1A84">
        <w:rPr>
          <w:rFonts w:ascii="Times New Roman" w:eastAsia="Times New Roman" w:hAnsi="Times New Roman" w:cs="Times New Roman"/>
          <w:sz w:val="26"/>
          <w:szCs w:val="26"/>
        </w:rPr>
        <w:t> планируются работы:</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 xml:space="preserve">1. </w:t>
      </w:r>
      <w:proofErr w:type="spellStart"/>
      <w:r w:rsidRPr="000B1A84">
        <w:rPr>
          <w:rFonts w:ascii="Times New Roman" w:eastAsia="Times New Roman" w:hAnsi="Times New Roman" w:cs="Times New Roman"/>
          <w:sz w:val="26"/>
          <w:szCs w:val="26"/>
        </w:rPr>
        <w:t>пр-кт</w:t>
      </w:r>
      <w:proofErr w:type="spellEnd"/>
      <w:r w:rsidRPr="000B1A84">
        <w:rPr>
          <w:rFonts w:ascii="Times New Roman" w:eastAsia="Times New Roman" w:hAnsi="Times New Roman" w:cs="Times New Roman"/>
          <w:sz w:val="26"/>
          <w:szCs w:val="26"/>
        </w:rPr>
        <w:t xml:space="preserve"> Ленинградский, вид работ - капитальный ремонт, протяженность - 2,169 км. Стоимость работ - 114 619 678,70 руб.;</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2. ул. ул. Ленина, вид работ - ремонт, протяженность - 1,111 км. Стоимость работ - 54 139 451,38 руб.;</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3. ул. Советская, вид работ - ремонт, протяженность - 0,800 км. Стоимость работ - 40 161 333,72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4. ул. Павлова, вид работ - ремонт, протяженность - 0,366 км. Стоимость работ - 17 567 533,55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Капитальный ремонт (асфальтирование) автомобильной дороги общего пользования местного значения «Подъезд к п. Новый»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В рамках государственной программы РС (Я) "Развитие транспортного комплекса </w:t>
      </w:r>
      <w:proofErr w:type="spellStart"/>
      <w:r w:rsidRPr="000B1A84">
        <w:rPr>
          <w:rFonts w:ascii="Times New Roman" w:eastAsia="Times New Roman" w:hAnsi="Times New Roman" w:cs="Times New Roman"/>
          <w:sz w:val="26"/>
          <w:szCs w:val="26"/>
        </w:rPr>
        <w:t>Ресупблики</w:t>
      </w:r>
      <w:proofErr w:type="spellEnd"/>
      <w:r w:rsidRPr="000B1A84">
        <w:rPr>
          <w:rFonts w:ascii="Times New Roman" w:eastAsia="Times New Roman" w:hAnsi="Times New Roman" w:cs="Times New Roman"/>
          <w:sz w:val="26"/>
          <w:szCs w:val="26"/>
        </w:rPr>
        <w:t xml:space="preserve"> Саха (Якутия)" пройден конкурсный отбор на предоставление субсидии из Дорожного фонда РС (Я) на проведение работ с 2026-2028 гг.</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Общая протяженность участка кап. ремонта составляет 4,164 км. Стоимость строительно-монтажных работ согласно расчетам составляет 590 531 386,39 руб., из них </w:t>
      </w:r>
      <w:proofErr w:type="spellStart"/>
      <w:proofErr w:type="gramStart"/>
      <w:r w:rsidRPr="000B1A84">
        <w:rPr>
          <w:rFonts w:ascii="Times New Roman" w:eastAsia="Times New Roman" w:hAnsi="Times New Roman" w:cs="Times New Roman"/>
          <w:sz w:val="26"/>
          <w:szCs w:val="26"/>
        </w:rPr>
        <w:t>гос.бюджет</w:t>
      </w:r>
      <w:proofErr w:type="spellEnd"/>
      <w:proofErr w:type="gramEnd"/>
      <w:r w:rsidRPr="000B1A84">
        <w:rPr>
          <w:rFonts w:ascii="Times New Roman" w:eastAsia="Times New Roman" w:hAnsi="Times New Roman" w:cs="Times New Roman"/>
          <w:sz w:val="26"/>
          <w:szCs w:val="26"/>
        </w:rPr>
        <w:t xml:space="preserve"> - 259 553 120,58 руб., местный бюджет - 330 978 265,81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В рамках муниципального контракта запланированы работы по увеличению высоты насыпи с монтажом водопропускных труб большего диаметра. В дальнейшем уложат асфальт и благоустроят часть автодороги пешеходным тротуаром, освещением в границах с. Арылах. Протяжённость чуть более 4 км. Срок выполнения работ – 17.12.2027. </w:t>
      </w:r>
    </w:p>
    <w:p w:rsidR="004B3044" w:rsidRPr="000B1A84" w:rsidRDefault="00D43789">
      <w:pPr>
        <w:tabs>
          <w:tab w:val="left" w:pos="1134"/>
        </w:tabs>
        <w:spacing w:after="0" w:line="276" w:lineRule="auto"/>
        <w:ind w:firstLine="709"/>
        <w:rPr>
          <w:rFonts w:ascii="Times New Roman" w:hAnsi="Times New Roman" w:cs="Times New Roman"/>
          <w:sz w:val="26"/>
          <w:szCs w:val="26"/>
        </w:rPr>
      </w:pPr>
      <w:r w:rsidRPr="000B1A84">
        <w:rPr>
          <w:rFonts w:ascii="Times New Roman" w:eastAsia="Times New Roman" w:hAnsi="Times New Roman" w:cs="Times New Roman"/>
          <w:b/>
          <w:sz w:val="26"/>
          <w:szCs w:val="26"/>
        </w:rPr>
        <w:t>3.2. Дороги регионального значения</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границах Мирнинского района проходят автодороги:</w:t>
      </w:r>
    </w:p>
    <w:p w:rsidR="004B3044" w:rsidRPr="000B1A84" w:rsidRDefault="00D43789">
      <w:pPr>
        <w:tabs>
          <w:tab w:val="left" w:pos="851"/>
          <w:tab w:val="left" w:pos="993"/>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1.  Республиканская автодорога общего пользования «</w:t>
      </w:r>
      <w:proofErr w:type="spellStart"/>
      <w:r w:rsidRPr="000B1A84">
        <w:rPr>
          <w:rFonts w:ascii="Times New Roman" w:eastAsia="Times New Roman" w:hAnsi="Times New Roman" w:cs="Times New Roman"/>
          <w:sz w:val="26"/>
          <w:szCs w:val="26"/>
        </w:rPr>
        <w:t>Анабар</w:t>
      </w:r>
      <w:proofErr w:type="spellEnd"/>
      <w:r w:rsidRPr="000B1A84">
        <w:rPr>
          <w:rFonts w:ascii="Times New Roman" w:eastAsia="Times New Roman" w:hAnsi="Times New Roman" w:cs="Times New Roman"/>
          <w:sz w:val="26"/>
          <w:szCs w:val="26"/>
        </w:rPr>
        <w:t xml:space="preserve">», протяженностью 571,12 км, в </w:t>
      </w:r>
      <w:proofErr w:type="spellStart"/>
      <w:r w:rsidRPr="000B1A84">
        <w:rPr>
          <w:rFonts w:ascii="Times New Roman" w:eastAsia="Times New Roman" w:hAnsi="Times New Roman" w:cs="Times New Roman"/>
          <w:sz w:val="26"/>
          <w:szCs w:val="26"/>
        </w:rPr>
        <w:t>т.ч</w:t>
      </w:r>
      <w:proofErr w:type="spellEnd"/>
      <w:r w:rsidRPr="000B1A84">
        <w:rPr>
          <w:rFonts w:ascii="Times New Roman" w:eastAsia="Times New Roman" w:hAnsi="Times New Roman" w:cs="Times New Roman"/>
          <w:sz w:val="26"/>
          <w:szCs w:val="26"/>
        </w:rPr>
        <w:t>. 541,66 км с твердым покрытием, 29,46 км участок регионального автозимника г. Удачный – п. Оленек.</w:t>
      </w:r>
    </w:p>
    <w:p w:rsidR="004B3044" w:rsidRPr="000B1A84" w:rsidRDefault="00D43789">
      <w:pPr>
        <w:tabs>
          <w:tab w:val="left" w:pos="851"/>
          <w:tab w:val="left" w:pos="993"/>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2.  Республиканская автодорога общего пользования «</w:t>
      </w:r>
      <w:proofErr w:type="spellStart"/>
      <w:r w:rsidRPr="000B1A84">
        <w:rPr>
          <w:rFonts w:ascii="Times New Roman" w:eastAsia="Times New Roman" w:hAnsi="Times New Roman" w:cs="Times New Roman"/>
          <w:sz w:val="26"/>
          <w:szCs w:val="26"/>
        </w:rPr>
        <w:t>Мухтуя</w:t>
      </w:r>
      <w:proofErr w:type="spellEnd"/>
      <w:r w:rsidRPr="000B1A84">
        <w:rPr>
          <w:rFonts w:ascii="Times New Roman" w:eastAsia="Times New Roman" w:hAnsi="Times New Roman" w:cs="Times New Roman"/>
          <w:sz w:val="26"/>
          <w:szCs w:val="26"/>
        </w:rPr>
        <w:t>», протяженностью 8,99 км с переходным покрытием из ПГС.</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рамках национального проекта "Инфраструктура для жизни" проводятся ремонтные работы на РАД «</w:t>
      </w:r>
      <w:proofErr w:type="spellStart"/>
      <w:r w:rsidRPr="000B1A84">
        <w:rPr>
          <w:rFonts w:ascii="Times New Roman" w:eastAsia="Times New Roman" w:hAnsi="Times New Roman" w:cs="Times New Roman"/>
          <w:sz w:val="26"/>
          <w:szCs w:val="26"/>
        </w:rPr>
        <w:t>Анабар</w:t>
      </w:r>
      <w:proofErr w:type="spellEnd"/>
      <w:r w:rsidRPr="000B1A84">
        <w:rPr>
          <w:rFonts w:ascii="Times New Roman" w:eastAsia="Times New Roman" w:hAnsi="Times New Roman" w:cs="Times New Roman"/>
          <w:sz w:val="26"/>
          <w:szCs w:val="26"/>
        </w:rPr>
        <w:t>». Заказчиком является Государственное казенное учреждение «Управление автомобильных дорог Республики Саха (Якутия)» (ГКУ «</w:t>
      </w:r>
      <w:proofErr w:type="spellStart"/>
      <w:r w:rsidRPr="000B1A84">
        <w:rPr>
          <w:rFonts w:ascii="Times New Roman" w:eastAsia="Times New Roman" w:hAnsi="Times New Roman" w:cs="Times New Roman"/>
          <w:sz w:val="26"/>
          <w:szCs w:val="26"/>
        </w:rPr>
        <w:t>Упрдор</w:t>
      </w:r>
      <w:proofErr w:type="spellEnd"/>
      <w:r w:rsidRPr="000B1A84">
        <w:rPr>
          <w:rFonts w:ascii="Times New Roman" w:eastAsia="Times New Roman" w:hAnsi="Times New Roman" w:cs="Times New Roman"/>
          <w:sz w:val="26"/>
          <w:szCs w:val="26"/>
        </w:rPr>
        <w:t xml:space="preserve"> РС (Я)»).</w:t>
      </w:r>
    </w:p>
    <w:p w:rsidR="004B3044" w:rsidRPr="000B1A84" w:rsidRDefault="00D43789">
      <w:pPr>
        <w:spacing w:after="0" w:line="276" w:lineRule="auto"/>
        <w:ind w:firstLine="709"/>
        <w:jc w:val="both"/>
        <w:rPr>
          <w:rFonts w:ascii="Times New Roman" w:eastAsia="Times New Roman" w:hAnsi="Times New Roman" w:cs="Times New Roman"/>
          <w:sz w:val="26"/>
          <w:szCs w:val="26"/>
        </w:rPr>
      </w:pPr>
      <w:proofErr w:type="gramStart"/>
      <w:r w:rsidRPr="000B1A84">
        <w:rPr>
          <w:rFonts w:ascii="Times New Roman" w:eastAsia="Times New Roman" w:hAnsi="Times New Roman" w:cs="Times New Roman"/>
          <w:b/>
          <w:sz w:val="26"/>
          <w:szCs w:val="26"/>
        </w:rPr>
        <w:t>Участок</w:t>
      </w:r>
      <w:proofErr w:type="gramEnd"/>
      <w:r w:rsidRPr="000B1A84">
        <w:rPr>
          <w:rFonts w:ascii="Times New Roman" w:eastAsia="Times New Roman" w:hAnsi="Times New Roman" w:cs="Times New Roman"/>
          <w:b/>
          <w:sz w:val="26"/>
          <w:szCs w:val="26"/>
        </w:rPr>
        <w:t xml:space="preserve"> а/д "</w:t>
      </w:r>
      <w:proofErr w:type="spellStart"/>
      <w:r w:rsidRPr="000B1A84">
        <w:rPr>
          <w:rFonts w:ascii="Times New Roman" w:eastAsia="Times New Roman" w:hAnsi="Times New Roman" w:cs="Times New Roman"/>
          <w:b/>
          <w:sz w:val="26"/>
          <w:szCs w:val="26"/>
        </w:rPr>
        <w:t>Анабар</w:t>
      </w:r>
      <w:proofErr w:type="spellEnd"/>
      <w:r w:rsidRPr="000B1A84">
        <w:rPr>
          <w:rFonts w:ascii="Times New Roman" w:eastAsia="Times New Roman" w:hAnsi="Times New Roman" w:cs="Times New Roman"/>
          <w:b/>
          <w:sz w:val="26"/>
          <w:szCs w:val="26"/>
        </w:rPr>
        <w:t>" участок км 0+000 - км 11+650:</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1 этап. Заключен государственный контракт на выполнение работ по объекту: «Капитальный ремонт и содержание автомобильной дороги общего пользования </w:t>
      </w:r>
      <w:r w:rsidRPr="000B1A84">
        <w:rPr>
          <w:rFonts w:ascii="Times New Roman" w:eastAsia="Times New Roman" w:hAnsi="Times New Roman" w:cs="Times New Roman"/>
          <w:sz w:val="26"/>
          <w:szCs w:val="26"/>
        </w:rPr>
        <w:lastRenderedPageBreak/>
        <w:t xml:space="preserve">регионального значения 1167-й км а/д «Вилюй»  Мирный – Удачный - Оленек – </w:t>
      </w:r>
      <w:proofErr w:type="spellStart"/>
      <w:r w:rsidRPr="000B1A84">
        <w:rPr>
          <w:rFonts w:ascii="Times New Roman" w:eastAsia="Times New Roman" w:hAnsi="Times New Roman" w:cs="Times New Roman"/>
          <w:sz w:val="26"/>
          <w:szCs w:val="26"/>
        </w:rPr>
        <w:t>Саскылах</w:t>
      </w:r>
      <w:proofErr w:type="spellEnd"/>
      <w:r w:rsidRPr="000B1A84">
        <w:rPr>
          <w:rFonts w:ascii="Times New Roman" w:eastAsia="Times New Roman" w:hAnsi="Times New Roman" w:cs="Times New Roman"/>
          <w:sz w:val="26"/>
          <w:szCs w:val="26"/>
        </w:rPr>
        <w:t xml:space="preserve"> - </w:t>
      </w:r>
      <w:proofErr w:type="spellStart"/>
      <w:r w:rsidRPr="000B1A84">
        <w:rPr>
          <w:rFonts w:ascii="Times New Roman" w:eastAsia="Times New Roman" w:hAnsi="Times New Roman" w:cs="Times New Roman"/>
          <w:sz w:val="26"/>
          <w:szCs w:val="26"/>
        </w:rPr>
        <w:t>Юрюнг</w:t>
      </w:r>
      <w:proofErr w:type="spellEnd"/>
      <w:r w:rsidRPr="000B1A84">
        <w:rPr>
          <w:rFonts w:ascii="Times New Roman" w:eastAsia="Times New Roman" w:hAnsi="Times New Roman" w:cs="Times New Roman"/>
          <w:sz w:val="26"/>
          <w:szCs w:val="26"/>
        </w:rPr>
        <w:t xml:space="preserve"> Хая («</w:t>
      </w:r>
      <w:proofErr w:type="spellStart"/>
      <w:r w:rsidRPr="000B1A84">
        <w:rPr>
          <w:rFonts w:ascii="Times New Roman" w:eastAsia="Times New Roman" w:hAnsi="Times New Roman" w:cs="Times New Roman"/>
          <w:sz w:val="26"/>
          <w:szCs w:val="26"/>
        </w:rPr>
        <w:t>Анабар</w:t>
      </w:r>
      <w:proofErr w:type="spellEnd"/>
      <w:r w:rsidRPr="000B1A84">
        <w:rPr>
          <w:rFonts w:ascii="Times New Roman" w:eastAsia="Times New Roman" w:hAnsi="Times New Roman" w:cs="Times New Roman"/>
          <w:sz w:val="26"/>
          <w:szCs w:val="26"/>
        </w:rPr>
        <w:t xml:space="preserve">») на участке км 0+000 - км 11+650, 1 этап участок км 7+700 – км 11+650 в рамках контракта жизненного цикла в </w:t>
      </w:r>
      <w:proofErr w:type="spellStart"/>
      <w:r w:rsidRPr="000B1A84">
        <w:rPr>
          <w:rFonts w:ascii="Times New Roman" w:eastAsia="Times New Roman" w:hAnsi="Times New Roman" w:cs="Times New Roman"/>
          <w:sz w:val="26"/>
          <w:szCs w:val="26"/>
        </w:rPr>
        <w:t>Мирнинском</w:t>
      </w:r>
      <w:proofErr w:type="spellEnd"/>
      <w:r w:rsidRPr="000B1A84">
        <w:rPr>
          <w:rFonts w:ascii="Times New Roman" w:eastAsia="Times New Roman" w:hAnsi="Times New Roman" w:cs="Times New Roman"/>
          <w:sz w:val="26"/>
          <w:szCs w:val="26"/>
        </w:rPr>
        <w:t xml:space="preserve"> районе Республики Саха (Якутия)" на сумму 586 737 428,12 руб. Из них на 2025 год 184 343 783,86 руб. Планируемый срок ввода в эксплуатацию 4 кв. 2027 г.</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Подрядчиком выполнены работы по устройству отсыпки объездных дорог в местах установки водопропускных труб, а также работы по демонтажу отсыпки объездных дорог после проведения работ по установке водопропускных туб и восстановления оси трассы, срезка существующего асфальтобетонного покрытия, демонтаж дор</w:t>
      </w:r>
      <w:r w:rsidR="00B748ED" w:rsidRPr="000B1A84">
        <w:rPr>
          <w:rFonts w:ascii="Times New Roman" w:eastAsia="Times New Roman" w:hAnsi="Times New Roman" w:cs="Times New Roman"/>
          <w:sz w:val="26"/>
          <w:szCs w:val="26"/>
        </w:rPr>
        <w:t xml:space="preserve">ожных знаков и опор под знаки, </w:t>
      </w:r>
      <w:r w:rsidRPr="000B1A84">
        <w:rPr>
          <w:rFonts w:ascii="Times New Roman" w:eastAsia="Times New Roman" w:hAnsi="Times New Roman" w:cs="Times New Roman"/>
          <w:sz w:val="26"/>
          <w:szCs w:val="26"/>
        </w:rPr>
        <w:t>устройство нижнего слоя основания дорожного полотна. Восстановление поперечного профиля и ровности проезжей части автомобильной дороги с добавлением нового материала.</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2 этап. Продолжение капитального ремонта участка км 0+000 – км 7+700 автомобильной дороги «</w:t>
      </w:r>
      <w:proofErr w:type="spellStart"/>
      <w:r w:rsidRPr="000B1A84">
        <w:rPr>
          <w:rFonts w:ascii="Times New Roman" w:eastAsia="Times New Roman" w:hAnsi="Times New Roman" w:cs="Times New Roman"/>
          <w:sz w:val="26"/>
          <w:szCs w:val="26"/>
        </w:rPr>
        <w:t>Анабар</w:t>
      </w:r>
      <w:proofErr w:type="spellEnd"/>
      <w:r w:rsidRPr="000B1A84">
        <w:rPr>
          <w:rFonts w:ascii="Times New Roman" w:eastAsia="Times New Roman" w:hAnsi="Times New Roman" w:cs="Times New Roman"/>
          <w:sz w:val="26"/>
          <w:szCs w:val="26"/>
        </w:rPr>
        <w:t>» по Плану дорожных работ планируется реализовать в 2027– 2030 гг.</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proofErr w:type="gramStart"/>
      <w:r w:rsidRPr="000B1A84">
        <w:rPr>
          <w:rFonts w:ascii="Times New Roman" w:eastAsia="Times New Roman" w:hAnsi="Times New Roman" w:cs="Times New Roman"/>
          <w:b/>
          <w:sz w:val="26"/>
          <w:szCs w:val="26"/>
        </w:rPr>
        <w:t>Участок</w:t>
      </w:r>
      <w:proofErr w:type="gramEnd"/>
      <w:r w:rsidRPr="000B1A84">
        <w:rPr>
          <w:rFonts w:ascii="Times New Roman" w:eastAsia="Times New Roman" w:hAnsi="Times New Roman" w:cs="Times New Roman"/>
          <w:b/>
          <w:sz w:val="26"/>
          <w:szCs w:val="26"/>
        </w:rPr>
        <w:t xml:space="preserve"> а/д "</w:t>
      </w:r>
      <w:proofErr w:type="spellStart"/>
      <w:r w:rsidRPr="000B1A84">
        <w:rPr>
          <w:rFonts w:ascii="Times New Roman" w:eastAsia="Times New Roman" w:hAnsi="Times New Roman" w:cs="Times New Roman"/>
          <w:b/>
          <w:sz w:val="26"/>
          <w:szCs w:val="26"/>
        </w:rPr>
        <w:t>Анабар</w:t>
      </w:r>
      <w:proofErr w:type="spellEnd"/>
      <w:r w:rsidRPr="000B1A84">
        <w:rPr>
          <w:rFonts w:ascii="Times New Roman" w:eastAsia="Times New Roman" w:hAnsi="Times New Roman" w:cs="Times New Roman"/>
          <w:b/>
          <w:sz w:val="26"/>
          <w:szCs w:val="26"/>
        </w:rPr>
        <w:t>" участок км 11+650 – км 20+000:</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При корректировке плана проектно-изыскательных работ 2025 года будет рассмотрен вопрос о включении объекта «Выполнение работ по разработке проектной документации Капитальный ремонт автомобильной дороги «</w:t>
      </w:r>
      <w:proofErr w:type="spellStart"/>
      <w:r w:rsidRPr="000B1A84">
        <w:rPr>
          <w:rFonts w:ascii="Times New Roman" w:eastAsia="Times New Roman" w:hAnsi="Times New Roman" w:cs="Times New Roman"/>
          <w:sz w:val="26"/>
          <w:szCs w:val="26"/>
        </w:rPr>
        <w:t>Анабар</w:t>
      </w:r>
      <w:proofErr w:type="spellEnd"/>
      <w:r w:rsidRPr="000B1A84">
        <w:rPr>
          <w:rFonts w:ascii="Times New Roman" w:eastAsia="Times New Roman" w:hAnsi="Times New Roman" w:cs="Times New Roman"/>
          <w:sz w:val="26"/>
          <w:szCs w:val="26"/>
        </w:rPr>
        <w:t>» на участке км 11+650 - км 17+500, км 19+000 - км 20+400 в Республике Саха (Якутия)». Сроки разработки проектно-сметной документации – 2025 - 2026 гг., ориентировочная дата положительного заключения – 1 квартал 2026 г.</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proofErr w:type="gramStart"/>
      <w:r w:rsidRPr="000B1A84">
        <w:rPr>
          <w:rFonts w:ascii="Times New Roman" w:eastAsia="Times New Roman" w:hAnsi="Times New Roman" w:cs="Times New Roman"/>
          <w:b/>
          <w:sz w:val="26"/>
          <w:szCs w:val="26"/>
        </w:rPr>
        <w:t>Участок</w:t>
      </w:r>
      <w:proofErr w:type="gramEnd"/>
      <w:r w:rsidRPr="000B1A84">
        <w:rPr>
          <w:rFonts w:ascii="Times New Roman" w:eastAsia="Times New Roman" w:hAnsi="Times New Roman" w:cs="Times New Roman"/>
          <w:b/>
          <w:sz w:val="26"/>
          <w:szCs w:val="26"/>
        </w:rPr>
        <w:t xml:space="preserve"> а/д "</w:t>
      </w:r>
      <w:proofErr w:type="spellStart"/>
      <w:r w:rsidRPr="000B1A84">
        <w:rPr>
          <w:rFonts w:ascii="Times New Roman" w:eastAsia="Times New Roman" w:hAnsi="Times New Roman" w:cs="Times New Roman"/>
          <w:b/>
          <w:sz w:val="26"/>
          <w:szCs w:val="26"/>
        </w:rPr>
        <w:t>Анабар</w:t>
      </w:r>
      <w:proofErr w:type="spellEnd"/>
      <w:r w:rsidRPr="000B1A84">
        <w:rPr>
          <w:rFonts w:ascii="Times New Roman" w:eastAsia="Times New Roman" w:hAnsi="Times New Roman" w:cs="Times New Roman"/>
          <w:b/>
          <w:sz w:val="26"/>
          <w:szCs w:val="26"/>
        </w:rPr>
        <w:t>" участок км 20+400 - км 29+535:</w:t>
      </w:r>
    </w:p>
    <w:p w:rsidR="004B3044" w:rsidRPr="000B1A84" w:rsidRDefault="00D43789">
      <w:pPr>
        <w:tabs>
          <w:tab w:val="left" w:pos="993"/>
          <w:tab w:val="left" w:pos="5528"/>
        </w:tabs>
        <w:spacing w:after="0" w:line="276" w:lineRule="auto"/>
        <w:ind w:firstLine="709"/>
        <w:jc w:val="both"/>
        <w:rPr>
          <w:rFonts w:ascii="Times New Roman" w:eastAsia="Roboto" w:hAnsi="Times New Roman" w:cs="Times New Roman"/>
          <w:sz w:val="26"/>
          <w:szCs w:val="26"/>
        </w:rPr>
      </w:pPr>
      <w:r w:rsidRPr="000B1A84">
        <w:rPr>
          <w:rFonts w:ascii="Times New Roman" w:eastAsia="Times New Roman" w:hAnsi="Times New Roman" w:cs="Times New Roman"/>
          <w:sz w:val="26"/>
          <w:szCs w:val="26"/>
        </w:rPr>
        <w:t>Заключен государственный контракт на разработку проектной документации «Капитальный ремонт автомобильной дороги «</w:t>
      </w:r>
      <w:proofErr w:type="spellStart"/>
      <w:r w:rsidRPr="000B1A84">
        <w:rPr>
          <w:rFonts w:ascii="Times New Roman" w:eastAsia="Times New Roman" w:hAnsi="Times New Roman" w:cs="Times New Roman"/>
          <w:sz w:val="26"/>
          <w:szCs w:val="26"/>
        </w:rPr>
        <w:t>Анабар</w:t>
      </w:r>
      <w:proofErr w:type="spellEnd"/>
      <w:r w:rsidRPr="000B1A84">
        <w:rPr>
          <w:rFonts w:ascii="Times New Roman" w:eastAsia="Times New Roman" w:hAnsi="Times New Roman" w:cs="Times New Roman"/>
          <w:sz w:val="26"/>
          <w:szCs w:val="26"/>
        </w:rPr>
        <w:t xml:space="preserve">» на участке км 20+400 – км 29+535 в Республике Саха (Якутия)" на сумму 11 527 697,57 руб. Срок исполнения контракта - 14.10.2025. Подрядчиком нарушены сроки исполнения государственного контракта. </w:t>
      </w:r>
      <w:r w:rsidRPr="000B1A84">
        <w:rPr>
          <w:rFonts w:ascii="Times New Roman" w:eastAsia="Roboto" w:hAnsi="Times New Roman" w:cs="Times New Roman"/>
          <w:sz w:val="26"/>
          <w:szCs w:val="26"/>
        </w:rPr>
        <w:t>Требование об уплате неустойки №944/4216 от 13.11.2025.</w:t>
      </w:r>
    </w:p>
    <w:p w:rsidR="004B3044" w:rsidRPr="000B1A84" w:rsidRDefault="00D43789">
      <w:pPr>
        <w:tabs>
          <w:tab w:val="left" w:pos="993"/>
          <w:tab w:val="left" w:pos="5528"/>
        </w:tabs>
        <w:spacing w:after="0" w:line="276" w:lineRule="auto"/>
        <w:ind w:firstLine="709"/>
        <w:jc w:val="both"/>
        <w:rPr>
          <w:rFonts w:ascii="Times New Roman" w:eastAsia="Times New Roman" w:hAnsi="Times New Roman" w:cs="Times New Roman"/>
          <w:sz w:val="26"/>
          <w:szCs w:val="26"/>
        </w:rPr>
      </w:pPr>
      <w:proofErr w:type="gramStart"/>
      <w:r w:rsidRPr="000B1A84">
        <w:rPr>
          <w:rFonts w:ascii="Times New Roman" w:eastAsia="Times New Roman" w:hAnsi="Times New Roman" w:cs="Times New Roman"/>
          <w:b/>
          <w:sz w:val="26"/>
          <w:szCs w:val="26"/>
        </w:rPr>
        <w:t>Участок</w:t>
      </w:r>
      <w:proofErr w:type="gramEnd"/>
      <w:r w:rsidRPr="000B1A84">
        <w:rPr>
          <w:rFonts w:ascii="Times New Roman" w:eastAsia="Times New Roman" w:hAnsi="Times New Roman" w:cs="Times New Roman"/>
          <w:b/>
          <w:sz w:val="26"/>
          <w:szCs w:val="26"/>
        </w:rPr>
        <w:t xml:space="preserve"> а/д «</w:t>
      </w:r>
      <w:proofErr w:type="spellStart"/>
      <w:r w:rsidRPr="000B1A84">
        <w:rPr>
          <w:rFonts w:ascii="Times New Roman" w:eastAsia="Times New Roman" w:hAnsi="Times New Roman" w:cs="Times New Roman"/>
          <w:b/>
          <w:sz w:val="26"/>
          <w:szCs w:val="26"/>
        </w:rPr>
        <w:t>Анабар</w:t>
      </w:r>
      <w:proofErr w:type="spellEnd"/>
      <w:r w:rsidRPr="000B1A84">
        <w:rPr>
          <w:rFonts w:ascii="Times New Roman" w:eastAsia="Times New Roman" w:hAnsi="Times New Roman" w:cs="Times New Roman"/>
          <w:b/>
          <w:sz w:val="26"/>
          <w:szCs w:val="26"/>
        </w:rPr>
        <w:t>» участок км 118+034:</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Заключен государственный контракт между ГКУ «Управление автомобильных дорог РС (Я)» и ООО «Сахаспецмонтаж-95» на выполнение работ по объекту: " Выполнение ремонтных работ на мостовом переходе через р. Вилюй на км 118+034 автомобильной дороги "</w:t>
      </w:r>
      <w:proofErr w:type="spellStart"/>
      <w:r w:rsidRPr="000B1A84">
        <w:rPr>
          <w:rFonts w:ascii="Times New Roman" w:eastAsia="Times New Roman" w:hAnsi="Times New Roman" w:cs="Times New Roman"/>
          <w:sz w:val="26"/>
          <w:szCs w:val="26"/>
        </w:rPr>
        <w:t>Анабар</w:t>
      </w:r>
      <w:proofErr w:type="spellEnd"/>
      <w:r w:rsidRPr="000B1A84">
        <w:rPr>
          <w:rFonts w:ascii="Times New Roman" w:eastAsia="Times New Roman" w:hAnsi="Times New Roman" w:cs="Times New Roman"/>
          <w:sz w:val="26"/>
          <w:szCs w:val="26"/>
        </w:rPr>
        <w:t xml:space="preserve">" в </w:t>
      </w:r>
      <w:proofErr w:type="spellStart"/>
      <w:r w:rsidRPr="000B1A84">
        <w:rPr>
          <w:rFonts w:ascii="Times New Roman" w:eastAsia="Times New Roman" w:hAnsi="Times New Roman" w:cs="Times New Roman"/>
          <w:sz w:val="26"/>
          <w:szCs w:val="26"/>
        </w:rPr>
        <w:t>Мирнинском</w:t>
      </w:r>
      <w:proofErr w:type="spellEnd"/>
      <w:r w:rsidRPr="000B1A84">
        <w:rPr>
          <w:rFonts w:ascii="Times New Roman" w:eastAsia="Times New Roman" w:hAnsi="Times New Roman" w:cs="Times New Roman"/>
          <w:sz w:val="26"/>
          <w:szCs w:val="26"/>
        </w:rPr>
        <w:t xml:space="preserve"> районе Республики Саха (Якутия)" на сумму 148 826 216,89 руб. Из них на 2025 год планировалось 33 685 751,95 руб. </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Подрядчиком допущена значительная просрочка исполнения обязательств по контракту (1 год), работы</w:t>
      </w:r>
      <w:r w:rsidR="00A61F5B" w:rsidRPr="000B1A84">
        <w:rPr>
          <w:rFonts w:ascii="Times New Roman" w:eastAsia="Times New Roman" w:hAnsi="Times New Roman" w:cs="Times New Roman"/>
          <w:sz w:val="26"/>
          <w:szCs w:val="26"/>
        </w:rPr>
        <w:t>,</w:t>
      </w:r>
      <w:r w:rsidRPr="000B1A84">
        <w:rPr>
          <w:rFonts w:ascii="Times New Roman" w:eastAsia="Times New Roman" w:hAnsi="Times New Roman" w:cs="Times New Roman"/>
          <w:sz w:val="26"/>
          <w:szCs w:val="26"/>
        </w:rPr>
        <w:t xml:space="preserve"> выполненные по контракту</w:t>
      </w:r>
      <w:r w:rsidR="00A61F5B" w:rsidRPr="000B1A84">
        <w:rPr>
          <w:rFonts w:ascii="Times New Roman" w:eastAsia="Times New Roman" w:hAnsi="Times New Roman" w:cs="Times New Roman"/>
          <w:sz w:val="26"/>
          <w:szCs w:val="26"/>
        </w:rPr>
        <w:t>,</w:t>
      </w:r>
      <w:r w:rsidRPr="000B1A84">
        <w:rPr>
          <w:rFonts w:ascii="Times New Roman" w:eastAsia="Times New Roman" w:hAnsi="Times New Roman" w:cs="Times New Roman"/>
          <w:sz w:val="26"/>
          <w:szCs w:val="26"/>
        </w:rPr>
        <w:t xml:space="preserve"> не соответствуют условиям контракта по качеству, выявленные Заказчиком недостатки (дефекты) в установленный срок не устранены, результат выполненной работы не имеет для заказчика потребительской ценности.</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ГКУ «Управление автомобильных дорог РС (Я)» известило ООО «Сахаспецмонтаж-95» (исх. №944/3926 от 28.10.2025) о принятии решения об одностороннем отказе от исполнения Государственного контракта.</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lastRenderedPageBreak/>
        <w:t xml:space="preserve">Контракт расторгнут 10.11.2025 г. Фактически оплачено - 115 140 464,94 руб. </w:t>
      </w:r>
    </w:p>
    <w:p w:rsidR="004B3044" w:rsidRPr="000B1A84" w:rsidRDefault="00D43789">
      <w:pPr>
        <w:tabs>
          <w:tab w:val="left" w:pos="993"/>
          <w:tab w:val="left" w:pos="5528"/>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Автомобильная дорога "</w:t>
      </w:r>
      <w:proofErr w:type="spellStart"/>
      <w:r w:rsidRPr="000B1A84">
        <w:rPr>
          <w:rFonts w:ascii="Times New Roman" w:eastAsia="Times New Roman" w:hAnsi="Times New Roman" w:cs="Times New Roman"/>
          <w:b/>
          <w:sz w:val="26"/>
          <w:szCs w:val="26"/>
        </w:rPr>
        <w:t>Мухтуя</w:t>
      </w:r>
      <w:proofErr w:type="spellEnd"/>
      <w:r w:rsidRPr="000B1A84">
        <w:rPr>
          <w:rFonts w:ascii="Times New Roman" w:eastAsia="Times New Roman" w:hAnsi="Times New Roman" w:cs="Times New Roman"/>
          <w:b/>
          <w:sz w:val="26"/>
          <w:szCs w:val="26"/>
        </w:rPr>
        <w:t>":</w:t>
      </w:r>
    </w:p>
    <w:p w:rsidR="004B3044" w:rsidRPr="000B1A84" w:rsidRDefault="00D43789">
      <w:pPr>
        <w:tabs>
          <w:tab w:val="left" w:pos="993"/>
          <w:tab w:val="left" w:pos="5528"/>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рамках Нацпроекта выполнены ремонтные работы на автомобильной дороге "</w:t>
      </w:r>
      <w:proofErr w:type="spellStart"/>
      <w:r w:rsidRPr="000B1A84">
        <w:rPr>
          <w:rFonts w:ascii="Times New Roman" w:eastAsia="Times New Roman" w:hAnsi="Times New Roman" w:cs="Times New Roman"/>
          <w:sz w:val="26"/>
          <w:szCs w:val="26"/>
        </w:rPr>
        <w:t>Мухтуя</w:t>
      </w:r>
      <w:proofErr w:type="spellEnd"/>
      <w:r w:rsidRPr="000B1A84">
        <w:rPr>
          <w:rFonts w:ascii="Times New Roman" w:eastAsia="Times New Roman" w:hAnsi="Times New Roman" w:cs="Times New Roman"/>
          <w:sz w:val="26"/>
          <w:szCs w:val="26"/>
        </w:rPr>
        <w:t xml:space="preserve">" на участке км 113+040 - км 138+040. Протяженность ремонтируемого участка составила 25 км, из них в 2023 году отремонтировано 12 км (участок км 126+040 - км 138+040 в </w:t>
      </w:r>
      <w:proofErr w:type="spellStart"/>
      <w:r w:rsidRPr="000B1A84">
        <w:rPr>
          <w:rFonts w:ascii="Times New Roman" w:eastAsia="Times New Roman" w:hAnsi="Times New Roman" w:cs="Times New Roman"/>
          <w:sz w:val="26"/>
          <w:szCs w:val="26"/>
        </w:rPr>
        <w:t>Мирнинском</w:t>
      </w:r>
      <w:proofErr w:type="spellEnd"/>
      <w:r w:rsidRPr="000B1A84">
        <w:rPr>
          <w:rFonts w:ascii="Times New Roman" w:eastAsia="Times New Roman" w:hAnsi="Times New Roman" w:cs="Times New Roman"/>
          <w:sz w:val="26"/>
          <w:szCs w:val="26"/>
        </w:rPr>
        <w:t xml:space="preserve"> районе), в 2024 году отремонтирован участок, протяженностью 13 км в Ленском и </w:t>
      </w:r>
      <w:proofErr w:type="spellStart"/>
      <w:r w:rsidRPr="000B1A84">
        <w:rPr>
          <w:rFonts w:ascii="Times New Roman" w:eastAsia="Times New Roman" w:hAnsi="Times New Roman" w:cs="Times New Roman"/>
          <w:sz w:val="26"/>
          <w:szCs w:val="26"/>
        </w:rPr>
        <w:t>Мирнинском</w:t>
      </w:r>
      <w:proofErr w:type="spellEnd"/>
      <w:r w:rsidRPr="000B1A84">
        <w:rPr>
          <w:rFonts w:ascii="Times New Roman" w:eastAsia="Times New Roman" w:hAnsi="Times New Roman" w:cs="Times New Roman"/>
          <w:sz w:val="26"/>
          <w:szCs w:val="26"/>
        </w:rPr>
        <w:t xml:space="preserve"> районах. Государственный контракт на выполнение работ по ремонту автомобильной дороги заключен на сумму 320 958 044,49 руб. на 2023 и 2024 годы. По итогам приемки выполненных работ были выявлены замечания, которые планируется устранить до 31 октября 2025 г.</w:t>
      </w:r>
    </w:p>
    <w:p w:rsidR="004B3044" w:rsidRPr="000B1A84" w:rsidRDefault="00D43789">
      <w:pPr>
        <w:tabs>
          <w:tab w:val="left" w:pos="993"/>
          <w:tab w:val="left" w:pos="5528"/>
        </w:tabs>
        <w:spacing w:after="0" w:line="276" w:lineRule="auto"/>
        <w:ind w:firstLine="709"/>
        <w:jc w:val="both"/>
        <w:rPr>
          <w:rFonts w:ascii="Times New Roman" w:eastAsia="Roboto" w:hAnsi="Times New Roman" w:cs="Times New Roman"/>
          <w:sz w:val="26"/>
          <w:szCs w:val="26"/>
        </w:rPr>
      </w:pPr>
      <w:r w:rsidRPr="000B1A84">
        <w:rPr>
          <w:rFonts w:ascii="Times New Roman" w:eastAsia="Roboto" w:hAnsi="Times New Roman" w:cs="Times New Roman"/>
          <w:sz w:val="26"/>
          <w:szCs w:val="26"/>
        </w:rPr>
        <w:t xml:space="preserve">Фактически оплачено - 313 936 401,09 руб. </w:t>
      </w:r>
      <w:r w:rsidRPr="000B1A84">
        <w:rPr>
          <w:rFonts w:ascii="Times New Roman" w:eastAsia="Times New Roman" w:hAnsi="Times New Roman" w:cs="Times New Roman"/>
          <w:sz w:val="26"/>
          <w:szCs w:val="26"/>
        </w:rPr>
        <w:t>Подрядчиком нарушены сроки исполнения государственного контракта. Т</w:t>
      </w:r>
      <w:r w:rsidRPr="000B1A84">
        <w:rPr>
          <w:rFonts w:ascii="Times New Roman" w:eastAsia="Roboto" w:hAnsi="Times New Roman" w:cs="Times New Roman"/>
          <w:sz w:val="26"/>
          <w:szCs w:val="26"/>
        </w:rPr>
        <w:t>ребования об уплате неустойки №944/4150 от 10.11.2025.</w:t>
      </w:r>
    </w:p>
    <w:p w:rsidR="00AE7ACE" w:rsidRPr="000B1A84" w:rsidRDefault="00AE7ACE" w:rsidP="00AE7ACE">
      <w:pPr>
        <w:tabs>
          <w:tab w:val="left" w:pos="993"/>
        </w:tabs>
        <w:spacing w:after="0" w:line="276" w:lineRule="auto"/>
        <w:jc w:val="center"/>
        <w:rPr>
          <w:rFonts w:ascii="Times New Roman" w:eastAsia="Times New Roman" w:hAnsi="Times New Roman" w:cs="Times New Roman"/>
          <w:b/>
          <w:sz w:val="26"/>
          <w:szCs w:val="26"/>
        </w:rPr>
      </w:pPr>
    </w:p>
    <w:p w:rsidR="00AE7ACE" w:rsidRPr="000B1A84" w:rsidRDefault="00AE7ACE" w:rsidP="00AE7ACE">
      <w:pPr>
        <w:tabs>
          <w:tab w:val="left" w:pos="993"/>
        </w:tabs>
        <w:spacing w:after="0" w:line="276" w:lineRule="auto"/>
        <w:jc w:val="center"/>
        <w:rPr>
          <w:rFonts w:ascii="Times New Roman" w:eastAsia="Times New Roman" w:hAnsi="Times New Roman" w:cs="Times New Roman"/>
          <w:b/>
          <w:sz w:val="26"/>
          <w:szCs w:val="26"/>
        </w:rPr>
      </w:pPr>
    </w:p>
    <w:p w:rsidR="004B3044" w:rsidRPr="000B1A84" w:rsidRDefault="00D43789" w:rsidP="00AE7ACE">
      <w:pPr>
        <w:tabs>
          <w:tab w:val="left" w:pos="993"/>
        </w:tabs>
        <w:spacing w:after="0" w:line="276" w:lineRule="auto"/>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II.НАЦИОНАЛЬНЫЙ ПРОЕКТ</w:t>
      </w:r>
    </w:p>
    <w:p w:rsidR="004B3044" w:rsidRPr="000B1A84" w:rsidRDefault="00D43789">
      <w:pPr>
        <w:tabs>
          <w:tab w:val="left" w:pos="1134"/>
        </w:tabs>
        <w:spacing w:after="0" w:line="276" w:lineRule="auto"/>
        <w:ind w:firstLine="709"/>
        <w:jc w:val="center"/>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«ПРОДОЛЖИТЕЛЬНАЯ И АКТИВНАЯ ЖИЗНЬ»</w:t>
      </w:r>
    </w:p>
    <w:p w:rsidR="004B3044" w:rsidRPr="000B1A84" w:rsidRDefault="004B3044">
      <w:pPr>
        <w:tabs>
          <w:tab w:val="left" w:pos="1134"/>
        </w:tabs>
        <w:spacing w:after="0" w:line="276" w:lineRule="auto"/>
        <w:ind w:firstLine="709"/>
        <w:rPr>
          <w:rFonts w:ascii="Times New Roman" w:eastAsia="Times New Roman" w:hAnsi="Times New Roman" w:cs="Times New Roman"/>
          <w:b/>
          <w:sz w:val="26"/>
          <w:szCs w:val="26"/>
        </w:rPr>
      </w:pPr>
    </w:p>
    <w:tbl>
      <w:tblPr>
        <w:tblStyle w:val="aff0"/>
        <w:tblW w:w="9638" w:type="dxa"/>
        <w:tblLayout w:type="fixed"/>
        <w:tblLook w:val="04A0" w:firstRow="1" w:lastRow="0" w:firstColumn="1" w:lastColumn="0" w:noHBand="0" w:noVBand="1"/>
      </w:tblPr>
      <w:tblGrid>
        <w:gridCol w:w="9638"/>
      </w:tblGrid>
      <w:tr w:rsidR="004B3044" w:rsidRPr="000B1A84">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044" w:rsidRPr="000B1A84" w:rsidRDefault="00D43789">
            <w:pPr>
              <w:tabs>
                <w:tab w:val="left" w:pos="851"/>
                <w:tab w:val="left" w:pos="1134"/>
              </w:tabs>
              <w:spacing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 xml:space="preserve">Общий объем финансирования на 2025 год в рамках реализации национального проекта РФ «Продолжительная и активная жизнь» в </w:t>
            </w:r>
            <w:proofErr w:type="spellStart"/>
            <w:r w:rsidRPr="000B1A84">
              <w:rPr>
                <w:rFonts w:ascii="Times New Roman" w:eastAsia="Times New Roman" w:hAnsi="Times New Roman" w:cs="Times New Roman"/>
                <w:b/>
                <w:sz w:val="26"/>
                <w:szCs w:val="26"/>
              </w:rPr>
              <w:t>Мирнинском</w:t>
            </w:r>
            <w:proofErr w:type="spellEnd"/>
            <w:r w:rsidRPr="000B1A84">
              <w:rPr>
                <w:rFonts w:ascii="Times New Roman" w:eastAsia="Times New Roman" w:hAnsi="Times New Roman" w:cs="Times New Roman"/>
                <w:b/>
                <w:sz w:val="26"/>
                <w:szCs w:val="26"/>
              </w:rPr>
              <w:t xml:space="preserve"> районе составил 45 624 031,22 рублей (без учета стоимости поставленных специализированных автомобилей)</w:t>
            </w:r>
          </w:p>
        </w:tc>
      </w:tr>
    </w:tbl>
    <w:p w:rsidR="00AE7ACE" w:rsidRPr="000B1A84" w:rsidRDefault="00AE7ACE">
      <w:pPr>
        <w:tabs>
          <w:tab w:val="left" w:pos="851"/>
        </w:tabs>
        <w:spacing w:after="0" w:line="276" w:lineRule="auto"/>
        <w:ind w:firstLine="709"/>
        <w:jc w:val="both"/>
        <w:rPr>
          <w:rFonts w:ascii="Times New Roman" w:eastAsia="Times New Roman" w:hAnsi="Times New Roman" w:cs="Times New Roman"/>
          <w:b/>
          <w:sz w:val="26"/>
          <w:szCs w:val="26"/>
        </w:rPr>
      </w:pPr>
    </w:p>
    <w:p w:rsidR="004B3044" w:rsidRPr="000B1A84" w:rsidRDefault="00D43789">
      <w:pPr>
        <w:tabs>
          <w:tab w:val="left" w:pos="851"/>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Федеральный проект «Модернизация первичного звена здравоохранения».</w:t>
      </w:r>
    </w:p>
    <w:p w:rsidR="004B3044" w:rsidRPr="000B1A84" w:rsidRDefault="00D43789">
      <w:pPr>
        <w:tabs>
          <w:tab w:val="left" w:pos="851"/>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Начиная с 2021 года в </w:t>
      </w:r>
      <w:proofErr w:type="spellStart"/>
      <w:r w:rsidRPr="000B1A84">
        <w:rPr>
          <w:rFonts w:ascii="Times New Roman" w:eastAsia="Times New Roman" w:hAnsi="Times New Roman" w:cs="Times New Roman"/>
          <w:sz w:val="26"/>
          <w:szCs w:val="26"/>
        </w:rPr>
        <w:t>Мирнинском</w:t>
      </w:r>
      <w:proofErr w:type="spellEnd"/>
      <w:r w:rsidRPr="000B1A84">
        <w:rPr>
          <w:rFonts w:ascii="Times New Roman" w:eastAsia="Times New Roman" w:hAnsi="Times New Roman" w:cs="Times New Roman"/>
          <w:sz w:val="26"/>
          <w:szCs w:val="26"/>
        </w:rPr>
        <w:t xml:space="preserve"> районе реализуется Комплексный план развития здравоохранения, в рамках которого предусмотрены мероприятия и по национальному проекту «Продолжительная и активная жизнь», которые реализуются за счет республиканского бюджета.</w:t>
      </w:r>
    </w:p>
    <w:p w:rsidR="004B3044" w:rsidRPr="000B1A84" w:rsidRDefault="00D43789">
      <w:pPr>
        <w:tabs>
          <w:tab w:val="left" w:pos="851"/>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2025 году выделено финансирование на:</w:t>
      </w:r>
    </w:p>
    <w:p w:rsidR="004B3044" w:rsidRPr="000B1A84" w:rsidRDefault="00D43789">
      <w:pPr>
        <w:tabs>
          <w:tab w:val="left" w:pos="851"/>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капитальный ремонт фасада родильного отделения: 23 549 990,00 руб., ремонт завершен;</w:t>
      </w:r>
    </w:p>
    <w:p w:rsidR="004B3044" w:rsidRPr="000B1A84" w:rsidRDefault="00D43789">
      <w:pPr>
        <w:tabs>
          <w:tab w:val="left" w:pos="851"/>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продолжение капитального ремонта взрослой поликлиники (входная группа) выделено 22 074 041,22 руб., работы завершены.</w:t>
      </w:r>
    </w:p>
    <w:p w:rsidR="004B3044" w:rsidRPr="000B1A84" w:rsidRDefault="00D43789">
      <w:pPr>
        <w:tabs>
          <w:tab w:val="left" w:pos="1134"/>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 Куратором проекта является Министерство здравоохранения Республики Саха (Якутия); приобретают оборудование и производят капитальные ремонты сами больницы.</w:t>
      </w:r>
    </w:p>
    <w:p w:rsidR="004B3044" w:rsidRPr="000B1A84" w:rsidRDefault="00D43789">
      <w:pPr>
        <w:tabs>
          <w:tab w:val="left" w:pos="1134"/>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Также в 2025 году для </w:t>
      </w:r>
      <w:proofErr w:type="spellStart"/>
      <w:r w:rsidRPr="000B1A84">
        <w:rPr>
          <w:rFonts w:ascii="Times New Roman" w:eastAsia="Times New Roman" w:hAnsi="Times New Roman" w:cs="Times New Roman"/>
          <w:sz w:val="26"/>
          <w:szCs w:val="26"/>
        </w:rPr>
        <w:t>Мирнинской</w:t>
      </w:r>
      <w:proofErr w:type="spellEnd"/>
      <w:r w:rsidRPr="000B1A84">
        <w:rPr>
          <w:rFonts w:ascii="Times New Roman" w:eastAsia="Times New Roman" w:hAnsi="Times New Roman" w:cs="Times New Roman"/>
          <w:sz w:val="26"/>
          <w:szCs w:val="26"/>
        </w:rPr>
        <w:t xml:space="preserve"> ЦРБ поставлены 2 автомобиля:</w:t>
      </w:r>
    </w:p>
    <w:p w:rsidR="004B3044" w:rsidRPr="000B1A84" w:rsidRDefault="00D43789">
      <w:pPr>
        <w:tabs>
          <w:tab w:val="left" w:pos="993"/>
        </w:tabs>
        <w:spacing w:after="0" w:line="276" w:lineRule="auto"/>
        <w:ind w:firstLine="709"/>
        <w:jc w:val="both"/>
        <w:rPr>
          <w:rFonts w:ascii="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в феврале 2025 года доставлен 1 автомобиль скорой помощи;</w:t>
      </w:r>
    </w:p>
    <w:p w:rsidR="004B3044" w:rsidRPr="000B1A84" w:rsidRDefault="00D43789">
      <w:pPr>
        <w:tabs>
          <w:tab w:val="left" w:pos="993"/>
        </w:tabs>
        <w:spacing w:after="0" w:line="276" w:lineRule="auto"/>
        <w:ind w:firstLine="709"/>
        <w:jc w:val="both"/>
        <w:rPr>
          <w:rFonts w:ascii="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в июне 2025 года поступил 1 специализированный автомобиль "Лада Нива".</w:t>
      </w:r>
    </w:p>
    <w:p w:rsidR="004B3044" w:rsidRPr="000B1A84" w:rsidRDefault="00D43789">
      <w:pPr>
        <w:rPr>
          <w:rFonts w:ascii="Times New Roman" w:hAnsi="Times New Roman" w:cs="Times New Roman"/>
          <w:sz w:val="26"/>
          <w:szCs w:val="26"/>
        </w:rPr>
      </w:pPr>
      <w:r w:rsidRPr="000B1A84">
        <w:rPr>
          <w:rFonts w:ascii="Times New Roman" w:eastAsia="Times New Roman" w:hAnsi="Times New Roman" w:cs="Times New Roman"/>
          <w:b/>
          <w:sz w:val="26"/>
          <w:szCs w:val="26"/>
        </w:rPr>
        <w:br w:type="page"/>
      </w:r>
    </w:p>
    <w:p w:rsidR="004B3044" w:rsidRPr="000B1A84" w:rsidRDefault="00D43789">
      <w:pPr>
        <w:tabs>
          <w:tab w:val="left" w:pos="1134"/>
          <w:tab w:val="left" w:pos="1134"/>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lastRenderedPageBreak/>
        <w:t>III. НАЦИОНАЛЬНЫЙ ПРОЕКТ РФ </w:t>
      </w:r>
    </w:p>
    <w:p w:rsidR="004B3044" w:rsidRPr="000B1A84" w:rsidRDefault="00D43789">
      <w:pPr>
        <w:tabs>
          <w:tab w:val="left" w:pos="1134"/>
          <w:tab w:val="left" w:pos="1134"/>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«МОЛОДЕЖЬ И ДЕТИ»</w:t>
      </w:r>
    </w:p>
    <w:p w:rsidR="004B3044" w:rsidRPr="000B1A84" w:rsidRDefault="004B3044">
      <w:pPr>
        <w:tabs>
          <w:tab w:val="left" w:pos="851"/>
          <w:tab w:val="left" w:pos="1134"/>
        </w:tabs>
        <w:spacing w:after="0" w:line="276" w:lineRule="auto"/>
        <w:ind w:left="567"/>
        <w:jc w:val="both"/>
        <w:rPr>
          <w:rFonts w:ascii="Times New Roman" w:hAnsi="Times New Roman" w:cs="Times New Roman"/>
          <w:sz w:val="26"/>
          <w:szCs w:val="26"/>
        </w:rPr>
      </w:pPr>
    </w:p>
    <w:tbl>
      <w:tblPr>
        <w:tblStyle w:val="aff0"/>
        <w:tblW w:w="9638" w:type="dxa"/>
        <w:tblLayout w:type="fixed"/>
        <w:tblLook w:val="04A0" w:firstRow="1" w:lastRow="0" w:firstColumn="1" w:lastColumn="0" w:noHBand="0" w:noVBand="1"/>
      </w:tblPr>
      <w:tblGrid>
        <w:gridCol w:w="9638"/>
      </w:tblGrid>
      <w:tr w:rsidR="004B3044" w:rsidRPr="000B1A84">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044" w:rsidRPr="000B1A84" w:rsidRDefault="00D43789">
            <w:pPr>
              <w:tabs>
                <w:tab w:val="left" w:pos="851"/>
                <w:tab w:val="left" w:pos="1134"/>
              </w:tabs>
              <w:spacing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 xml:space="preserve">Общий объем финансирования на 2025 год в рамках реализации национального проекта РФ «Молодежь и дети» в </w:t>
            </w:r>
            <w:proofErr w:type="spellStart"/>
            <w:r w:rsidRPr="000B1A84">
              <w:rPr>
                <w:rFonts w:ascii="Times New Roman" w:eastAsia="Times New Roman" w:hAnsi="Times New Roman" w:cs="Times New Roman"/>
                <w:b/>
                <w:sz w:val="26"/>
                <w:szCs w:val="26"/>
              </w:rPr>
              <w:t>Мирнинском</w:t>
            </w:r>
            <w:proofErr w:type="spellEnd"/>
            <w:r w:rsidRPr="000B1A84">
              <w:rPr>
                <w:rFonts w:ascii="Times New Roman" w:eastAsia="Times New Roman" w:hAnsi="Times New Roman" w:cs="Times New Roman"/>
                <w:b/>
                <w:sz w:val="26"/>
                <w:szCs w:val="26"/>
              </w:rPr>
              <w:t xml:space="preserve"> районе составил 1 547 520,80 рублей (в виде оборудования)</w:t>
            </w:r>
          </w:p>
        </w:tc>
      </w:tr>
    </w:tbl>
    <w:p w:rsidR="004B3044" w:rsidRPr="000B1A84" w:rsidRDefault="004B3044">
      <w:pPr>
        <w:tabs>
          <w:tab w:val="left" w:pos="1134"/>
        </w:tabs>
        <w:spacing w:after="0" w:line="276" w:lineRule="auto"/>
        <w:ind w:left="709"/>
        <w:jc w:val="both"/>
        <w:rPr>
          <w:rFonts w:ascii="Times New Roman" w:eastAsia="Times New Roman" w:hAnsi="Times New Roman" w:cs="Times New Roman"/>
          <w:b/>
          <w:sz w:val="26"/>
          <w:szCs w:val="26"/>
        </w:rPr>
      </w:pPr>
    </w:p>
    <w:p w:rsidR="004B3044" w:rsidRPr="000B1A84" w:rsidRDefault="00D43789" w:rsidP="00AE7ACE">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Федеральный проект «Все лучшее детям»</w:t>
      </w:r>
    </w:p>
    <w:p w:rsidR="004B3044" w:rsidRPr="000B1A84" w:rsidRDefault="00D43789">
      <w:pPr>
        <w:tabs>
          <w:tab w:val="left" w:pos="567"/>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В рамках данного проекта школы Мирнинского района получают современное оборудование для оснащения кабинетов по учебным предметам «Основы безопасности и защиты Родины» и «Труд (Технология)». В проект вошли 14 школ Мирнинского района - МАОУ «Политехнический лицей», МАОУ «СОШ №3», МАОУ «СОШ №5», МКОУ «СОШ №6», МАОУ «СОШ №7», МАОУ «СОШ №8», МКОУ «СОШ №9 им. Р.В. Лонкунова», МКОУ «СОШ-ЭКЦ №10», МАОУ «СОШ №12», МКОУ «СОШ №15», МАОУ «СОШ №19 им. Л.А. </w:t>
      </w:r>
      <w:proofErr w:type="spellStart"/>
      <w:r w:rsidRPr="000B1A84">
        <w:rPr>
          <w:rFonts w:ascii="Times New Roman" w:eastAsia="Times New Roman" w:hAnsi="Times New Roman" w:cs="Times New Roman"/>
          <w:sz w:val="26"/>
          <w:szCs w:val="26"/>
        </w:rPr>
        <w:t>Попугаевой</w:t>
      </w:r>
      <w:proofErr w:type="spellEnd"/>
      <w:r w:rsidRPr="000B1A84">
        <w:rPr>
          <w:rFonts w:ascii="Times New Roman" w:eastAsia="Times New Roman" w:hAnsi="Times New Roman" w:cs="Times New Roman"/>
          <w:sz w:val="26"/>
          <w:szCs w:val="26"/>
        </w:rPr>
        <w:t xml:space="preserve">», МАОУ «СОШ №23 им. Г.А. </w:t>
      </w:r>
      <w:proofErr w:type="spellStart"/>
      <w:r w:rsidRPr="000B1A84">
        <w:rPr>
          <w:rFonts w:ascii="Times New Roman" w:eastAsia="Times New Roman" w:hAnsi="Times New Roman" w:cs="Times New Roman"/>
          <w:sz w:val="26"/>
          <w:szCs w:val="26"/>
        </w:rPr>
        <w:t>Кадзова</w:t>
      </w:r>
      <w:proofErr w:type="spellEnd"/>
      <w:r w:rsidRPr="000B1A84">
        <w:rPr>
          <w:rFonts w:ascii="Times New Roman" w:eastAsia="Times New Roman" w:hAnsi="Times New Roman" w:cs="Times New Roman"/>
          <w:sz w:val="26"/>
          <w:szCs w:val="26"/>
        </w:rPr>
        <w:t>», МАОУ «СОШ №24», МАОУ «СОШ №26».</w:t>
      </w:r>
    </w:p>
    <w:p w:rsidR="004B3044" w:rsidRPr="000B1A84" w:rsidRDefault="00D43789">
      <w:pPr>
        <w:tabs>
          <w:tab w:val="left" w:pos="567"/>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Основной целью данного проекта является укрепление материально-технической базы школ и обеспечение необходимых условий для обучения.</w:t>
      </w:r>
    </w:p>
    <w:p w:rsidR="004B3044" w:rsidRPr="000B1A84" w:rsidRDefault="00D43789">
      <w:pPr>
        <w:tabs>
          <w:tab w:val="left" w:pos="567"/>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Региональным координатором проекта является АОУ РС(Я) ДПО «Институт развития образования и повышения квалификации им. С.Н. Донского-II», реализация осуществляется через предоставление оборудования школам. Финансирование из федерального бюджета для приобретения оборудования составило 1 547 520,80 руб. (на два кабинета для одной школы 110 537,20 руб.).</w:t>
      </w:r>
    </w:p>
    <w:p w:rsidR="004B3044" w:rsidRPr="000B1A84" w:rsidRDefault="00D43789">
      <w:pPr>
        <w:tabs>
          <w:tab w:val="left" w:pos="567"/>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Для «Основы безопасности и защиты Родины» закуплены тренажер-манекен взрослого человека для оказания первой помощи (сердечно-легочная реанимация), макет автомата Калашникова, макет магазина автомата Калашникова с комплектом макетов патронов, макет массогабаритных ручных гранат 4 видов, общевойсковой защитный комплект.</w:t>
      </w:r>
    </w:p>
    <w:p w:rsidR="004B3044" w:rsidRPr="000B1A84" w:rsidRDefault="00D43789">
      <w:pPr>
        <w:tabs>
          <w:tab w:val="left" w:pos="567"/>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Для «Труда (Технология)» закуплены ручная фрезерная машина, лобзик электрический ручной, набор ключей гаечных, прибор для выжигания по дереву, </w:t>
      </w:r>
      <w:proofErr w:type="spellStart"/>
      <w:r w:rsidRPr="000B1A84">
        <w:rPr>
          <w:rFonts w:ascii="Times New Roman" w:eastAsia="Times New Roman" w:hAnsi="Times New Roman" w:cs="Times New Roman"/>
          <w:sz w:val="26"/>
          <w:szCs w:val="26"/>
        </w:rPr>
        <w:t>углошлифовальная</w:t>
      </w:r>
      <w:proofErr w:type="spellEnd"/>
      <w:r w:rsidRPr="000B1A84">
        <w:rPr>
          <w:rFonts w:ascii="Times New Roman" w:eastAsia="Times New Roman" w:hAnsi="Times New Roman" w:cs="Times New Roman"/>
          <w:sz w:val="26"/>
          <w:szCs w:val="26"/>
        </w:rPr>
        <w:t xml:space="preserve"> машина, манекен женский с подставкой.</w:t>
      </w:r>
    </w:p>
    <w:p w:rsidR="004B3044" w:rsidRPr="000B1A84" w:rsidRDefault="00D43789">
      <w:pPr>
        <w:tabs>
          <w:tab w:val="left" w:pos="567"/>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На 01.01.2026 оборудования получены в полном объеме общеобразовательными организациями.</w:t>
      </w:r>
    </w:p>
    <w:p w:rsidR="004B3044" w:rsidRPr="000B1A84" w:rsidRDefault="00D43789">
      <w:pPr>
        <w:rPr>
          <w:rFonts w:ascii="Times New Roman" w:hAnsi="Times New Roman" w:cs="Times New Roman"/>
          <w:sz w:val="26"/>
          <w:szCs w:val="26"/>
        </w:rPr>
      </w:pPr>
      <w:r w:rsidRPr="000B1A84">
        <w:rPr>
          <w:rFonts w:ascii="Times New Roman" w:eastAsia="Times New Roman" w:hAnsi="Times New Roman" w:cs="Times New Roman"/>
          <w:b/>
          <w:sz w:val="26"/>
          <w:szCs w:val="26"/>
        </w:rPr>
        <w:br w:type="page"/>
      </w:r>
    </w:p>
    <w:p w:rsidR="004B3044" w:rsidRPr="000B1A84" w:rsidRDefault="00D43789">
      <w:pPr>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lastRenderedPageBreak/>
        <w:t>IV. НАЦИОНАЛЬНЫЙ ПРОЕКТ РФ</w:t>
      </w:r>
    </w:p>
    <w:p w:rsidR="004B3044" w:rsidRPr="000B1A84" w:rsidRDefault="00D43789">
      <w:pPr>
        <w:spacing w:after="0" w:line="276" w:lineRule="auto"/>
        <w:ind w:firstLine="709"/>
        <w:jc w:val="center"/>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«СЕМЬЯ»</w:t>
      </w:r>
    </w:p>
    <w:p w:rsidR="004B3044" w:rsidRPr="000B1A84" w:rsidRDefault="004B3044">
      <w:pPr>
        <w:spacing w:after="0" w:line="276" w:lineRule="auto"/>
        <w:ind w:firstLine="709"/>
        <w:jc w:val="center"/>
        <w:rPr>
          <w:rFonts w:ascii="Times New Roman" w:eastAsia="Times New Roman" w:hAnsi="Times New Roman" w:cs="Times New Roman"/>
          <w:b/>
          <w:sz w:val="26"/>
          <w:szCs w:val="26"/>
        </w:rPr>
      </w:pPr>
    </w:p>
    <w:tbl>
      <w:tblPr>
        <w:tblStyle w:val="aff0"/>
        <w:tblW w:w="9638" w:type="dxa"/>
        <w:tblLayout w:type="fixed"/>
        <w:tblLook w:val="04A0" w:firstRow="1" w:lastRow="0" w:firstColumn="1" w:lastColumn="0" w:noHBand="0" w:noVBand="1"/>
      </w:tblPr>
      <w:tblGrid>
        <w:gridCol w:w="9638"/>
      </w:tblGrid>
      <w:tr w:rsidR="004B3044" w:rsidRPr="000B1A84">
        <w:tc>
          <w:tcPr>
            <w:tcW w:w="9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044" w:rsidRPr="000B1A84" w:rsidRDefault="00D43789">
            <w:pPr>
              <w:tabs>
                <w:tab w:val="left" w:pos="851"/>
                <w:tab w:val="left" w:pos="1134"/>
              </w:tabs>
              <w:spacing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 xml:space="preserve">Общий объем финансирования на 2025 год в рамках реализации национального проекта РФ «Семья» в </w:t>
            </w:r>
            <w:proofErr w:type="spellStart"/>
            <w:r w:rsidRPr="000B1A84">
              <w:rPr>
                <w:rFonts w:ascii="Times New Roman" w:eastAsia="Times New Roman" w:hAnsi="Times New Roman" w:cs="Times New Roman"/>
                <w:b/>
                <w:sz w:val="26"/>
                <w:szCs w:val="26"/>
              </w:rPr>
              <w:t>Мирнинском</w:t>
            </w:r>
            <w:proofErr w:type="spellEnd"/>
            <w:r w:rsidRPr="000B1A84">
              <w:rPr>
                <w:rFonts w:ascii="Times New Roman" w:eastAsia="Times New Roman" w:hAnsi="Times New Roman" w:cs="Times New Roman"/>
                <w:b/>
                <w:sz w:val="26"/>
                <w:szCs w:val="26"/>
              </w:rPr>
              <w:t xml:space="preserve"> районе   составил 12 433 659,83 рублей</w:t>
            </w:r>
          </w:p>
        </w:tc>
      </w:tr>
    </w:tbl>
    <w:p w:rsidR="004B3044" w:rsidRPr="000B1A84" w:rsidRDefault="004B3044">
      <w:pPr>
        <w:tabs>
          <w:tab w:val="left" w:pos="1134"/>
        </w:tabs>
        <w:spacing w:after="0" w:line="276" w:lineRule="auto"/>
        <w:ind w:firstLine="709"/>
        <w:jc w:val="both"/>
        <w:rPr>
          <w:rFonts w:ascii="Times New Roman" w:eastAsia="Times New Roman" w:hAnsi="Times New Roman" w:cs="Times New Roman"/>
          <w:b/>
          <w:sz w:val="26"/>
          <w:szCs w:val="26"/>
        </w:rPr>
      </w:pP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1.</w:t>
      </w:r>
      <w:r w:rsidRPr="000B1A84">
        <w:rPr>
          <w:rFonts w:ascii="Times New Roman" w:eastAsia="Times New Roman" w:hAnsi="Times New Roman" w:cs="Times New Roman"/>
          <w:sz w:val="26"/>
          <w:szCs w:val="26"/>
        </w:rPr>
        <w:t>       </w:t>
      </w:r>
      <w:r w:rsidRPr="000B1A84">
        <w:rPr>
          <w:rFonts w:ascii="Times New Roman" w:eastAsia="Times New Roman" w:hAnsi="Times New Roman" w:cs="Times New Roman"/>
          <w:b/>
          <w:sz w:val="26"/>
          <w:szCs w:val="26"/>
        </w:rPr>
        <w:t>Федеральный проект «Семейные ценности и инфраструктура культуры»</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 xml:space="preserve">В 2025 году в </w:t>
      </w:r>
      <w:proofErr w:type="spellStart"/>
      <w:r w:rsidRPr="000B1A84">
        <w:rPr>
          <w:rFonts w:ascii="Times New Roman" w:eastAsia="Times New Roman" w:hAnsi="Times New Roman" w:cs="Times New Roman"/>
          <w:sz w:val="26"/>
          <w:szCs w:val="26"/>
        </w:rPr>
        <w:t>Мирнинском</w:t>
      </w:r>
      <w:proofErr w:type="spellEnd"/>
      <w:r w:rsidRPr="000B1A84">
        <w:rPr>
          <w:rFonts w:ascii="Times New Roman" w:eastAsia="Times New Roman" w:hAnsi="Times New Roman" w:cs="Times New Roman"/>
          <w:sz w:val="26"/>
          <w:szCs w:val="26"/>
        </w:rPr>
        <w:t xml:space="preserve"> районе реализ</w:t>
      </w:r>
      <w:r w:rsidR="00AC01B5" w:rsidRPr="000B1A84">
        <w:rPr>
          <w:rFonts w:ascii="Times New Roman" w:eastAsia="Times New Roman" w:hAnsi="Times New Roman" w:cs="Times New Roman"/>
          <w:sz w:val="26"/>
          <w:szCs w:val="26"/>
        </w:rPr>
        <w:t>овались</w:t>
      </w:r>
      <w:r w:rsidRPr="000B1A84">
        <w:rPr>
          <w:rFonts w:ascii="Times New Roman" w:eastAsia="Times New Roman" w:hAnsi="Times New Roman" w:cs="Times New Roman"/>
          <w:sz w:val="26"/>
          <w:szCs w:val="26"/>
        </w:rPr>
        <w:t xml:space="preserve"> следующие мероприятия в рамках Федерального проекта «Семейные ценности и инфраструктура культуры» национального проекта «Семья»:</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b/>
          <w:sz w:val="26"/>
          <w:szCs w:val="26"/>
        </w:rPr>
        <w:t>Создание модельной библиотеки на базе Детской районной библиотеки МКУ «МИБС» в г. Мирном.</w:t>
      </w:r>
      <w:r w:rsidRPr="000B1A84">
        <w:rPr>
          <w:rFonts w:ascii="Times New Roman" w:eastAsia="Times New Roman" w:hAnsi="Times New Roman" w:cs="Times New Roman"/>
          <w:sz w:val="26"/>
          <w:szCs w:val="26"/>
        </w:rPr>
        <w:t> Проект направлен на создание муниципальной модельной библиотеки, которая должна обеспечить свободный, оперативный и наиболее полный доступ к информации и знаниям путем модернизации ресурсного обеспечения и качественного повышения уровня библиотечного обслуживания населения.</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Финансирование на создание модельной библиотеки:</w:t>
      </w:r>
    </w:p>
    <w:p w:rsidR="004B3044" w:rsidRPr="000B1A84" w:rsidRDefault="00D43789">
      <w:pPr>
        <w:tabs>
          <w:tab w:val="left" w:pos="993"/>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7 920 000,00 рублей из Федерального бюджета;</w:t>
      </w:r>
    </w:p>
    <w:p w:rsidR="004B3044" w:rsidRPr="000B1A84" w:rsidRDefault="00D43789">
      <w:pPr>
        <w:tabs>
          <w:tab w:val="left" w:pos="993"/>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80 000,00 рублей из Государственного бюджета РС(Я);</w:t>
      </w:r>
    </w:p>
    <w:p w:rsidR="004B3044" w:rsidRPr="000B1A84" w:rsidRDefault="00D43789">
      <w:pPr>
        <w:tabs>
          <w:tab w:val="left" w:pos="993"/>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1 523 809,53 рублей из бюджета МР «Мирнинский район» РС(Я).</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Проведен текущий ремонт, приобретены мебель, оборудование, оргтехника, пройдены курсы повышения квалификации сотрудниками.</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b/>
          <w:sz w:val="26"/>
          <w:szCs w:val="26"/>
        </w:rPr>
        <w:t>Оснащение детских школ искусств музыкальными инструментами, оборудованием и учебными материалами МБУ ДО «ДШИ» г. Удачный Мирнинского района.</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Финансирование на оснащение ДШИ:</w:t>
      </w:r>
    </w:p>
    <w:p w:rsidR="004B3044" w:rsidRPr="000B1A84" w:rsidRDefault="00D43789">
      <w:pPr>
        <w:tabs>
          <w:tab w:val="left" w:pos="993"/>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4 389 323,23 рубля из Федерального бюджета;</w:t>
      </w:r>
    </w:p>
    <w:p w:rsidR="004B3044" w:rsidRPr="000B1A84" w:rsidRDefault="00D43789">
      <w:pPr>
        <w:tabs>
          <w:tab w:val="left" w:pos="993"/>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44 336,60 рублей из Государственного бюджета РС (Я);</w:t>
      </w:r>
    </w:p>
    <w:p w:rsidR="004B3044" w:rsidRPr="000B1A84" w:rsidRDefault="00D43789">
      <w:pPr>
        <w:tabs>
          <w:tab w:val="left" w:pos="993"/>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844 506,64 рублей из бюджета МР «Мирнинский район» РС (Я).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Все товары поставлены и приняты.</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2.    Федеральный проект «Поддержка семьи»</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рамках данного проекта предусмотрены несколько видов выплат в целях поддержки семей с новорождёнными детьми. Выплаты осуществляет как федеральный бюджет, так и региональный бюджет.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Материнский капитал.</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Федеральный материнский капитал: выплачивается при рождении первого ребёнка в размере 690 000 руб. (дата рождения с 01.01.2020г.), при рождении второго ребёнка – сумма дополнительно увеличивается до 912 000 руб.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Региональный материнский капитал: выплачивается при рождении ребёнка гражданам России, проживающим на территории Якутии не менее трёх лет и </w:t>
      </w:r>
      <w:r w:rsidRPr="000B1A84">
        <w:rPr>
          <w:rFonts w:ascii="Times New Roman" w:eastAsia="Times New Roman" w:hAnsi="Times New Roman" w:cs="Times New Roman"/>
          <w:sz w:val="26"/>
          <w:szCs w:val="26"/>
        </w:rPr>
        <w:lastRenderedPageBreak/>
        <w:t>получившим сертификат на федеральный материнский капитал. В Республике Саха (Якутия) назначаются следующие меры поддержки семей, при рождении ребенка, в виде капиталов: </w:t>
      </w:r>
    </w:p>
    <w:p w:rsidR="004B3044" w:rsidRPr="000B1A84" w:rsidRDefault="00D43789">
      <w:pPr>
        <w:tabs>
          <w:tab w:val="left" w:pos="993"/>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региональный материнский капитал на 2-ого ребенка составляет 273 648,632 рублей (если ребенок рожден начиная с 2020 года); </w:t>
      </w:r>
    </w:p>
    <w:p w:rsidR="004B3044" w:rsidRPr="000B1A84" w:rsidRDefault="00D43789">
      <w:pPr>
        <w:tabs>
          <w:tab w:val="left" w:pos="993"/>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республиканский материнский капитал «Семья» (на 3 ребенка) - назначается на третьего или последующего ребенка в семье, который родился (усыновлен) с 1 января 2011 года и в 2025 году составляет 316 200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Материнский капитал выплачивается физическим лицам Социальным фондом России.</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Единовременная выплата при рождении (усыновлении) первого ребенка.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Это разовая выплата, предоставляемая одному из родителей. При рождении двух и более детей пособие выплачивается на каждого ребёнка. Размер выплаты составляет 60 780,0 руб. (п. Айхал, г. Удачный), 50 910 руб. (остальные населенные пункты Мирнинского района).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Ежемесячная выплата при рождении (усыновлении) первого ребенка до достижения им возраста 3-х лет.</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Это ежемесячная выплата, выплачиваемая одному из родителей, если среднедушевой доход на одного члена семьи ниже 2-х кратной величины прожиточного минимума трудоспособного населения. Размер выплаты составляет 27 847,00 руб. (п. Айхал, г. Удачный), 23 325,00 руб. (все остальные населённые пункты Мирнинского района).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Единовременная и ежемесячная выплаты выплачиваются физическим лицам </w:t>
      </w:r>
      <w:proofErr w:type="spellStart"/>
      <w:r w:rsidRPr="000B1A84">
        <w:rPr>
          <w:rFonts w:ascii="Times New Roman" w:eastAsia="Times New Roman" w:hAnsi="Times New Roman" w:cs="Times New Roman"/>
          <w:sz w:val="26"/>
          <w:szCs w:val="26"/>
        </w:rPr>
        <w:t>Мирнинским</w:t>
      </w:r>
      <w:proofErr w:type="spellEnd"/>
      <w:r w:rsidRPr="000B1A84">
        <w:rPr>
          <w:rFonts w:ascii="Times New Roman" w:eastAsia="Times New Roman" w:hAnsi="Times New Roman" w:cs="Times New Roman"/>
          <w:sz w:val="26"/>
          <w:szCs w:val="26"/>
        </w:rPr>
        <w:t xml:space="preserve"> управлением социальной защиты населения при Министерстве труда РС(Я).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 xml:space="preserve">3.    Единовременная денежная выплата молодым </w:t>
      </w:r>
      <w:proofErr w:type="spellStart"/>
      <w:r w:rsidRPr="000B1A84">
        <w:rPr>
          <w:rFonts w:ascii="Times New Roman" w:eastAsia="Times New Roman" w:hAnsi="Times New Roman" w:cs="Times New Roman"/>
          <w:b/>
          <w:sz w:val="26"/>
          <w:szCs w:val="26"/>
        </w:rPr>
        <w:t>семьям</w:t>
      </w:r>
      <w:r w:rsidRPr="000B1A84">
        <w:rPr>
          <w:rFonts w:ascii="Times New Roman" w:eastAsia="Times New Roman" w:hAnsi="Times New Roman" w:cs="Times New Roman"/>
          <w:sz w:val="26"/>
          <w:szCs w:val="26"/>
        </w:rPr>
        <w:t>при</w:t>
      </w:r>
      <w:proofErr w:type="spellEnd"/>
      <w:r w:rsidRPr="000B1A84">
        <w:rPr>
          <w:rFonts w:ascii="Times New Roman" w:eastAsia="Times New Roman" w:hAnsi="Times New Roman" w:cs="Times New Roman"/>
          <w:sz w:val="26"/>
          <w:szCs w:val="26"/>
        </w:rPr>
        <w:t xml:space="preserve"> заключении брака в размере 50 000 рублей если возраст обоих супругов не превышает 25 лет.</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4.    Целевой капитал РС(Я) «Дети столетия»</w:t>
      </w:r>
      <w:r w:rsidRPr="000B1A84">
        <w:rPr>
          <w:rFonts w:ascii="Times New Roman" w:eastAsia="Times New Roman" w:hAnsi="Times New Roman" w:cs="Times New Roman"/>
          <w:sz w:val="26"/>
          <w:szCs w:val="26"/>
        </w:rPr>
        <w:t> выплачивается при рождении (усыновлении) ребенка, родившегося в период с 1 января 2022 г. по 31 декабря 2027 г. и составляет 116 756,85 руб.</w:t>
      </w:r>
    </w:p>
    <w:p w:rsidR="004B3044" w:rsidRPr="000B1A84" w:rsidRDefault="004B3044">
      <w:pPr>
        <w:tabs>
          <w:tab w:val="left" w:pos="1134"/>
        </w:tabs>
        <w:spacing w:after="0" w:line="276" w:lineRule="auto"/>
        <w:ind w:firstLine="709"/>
        <w:jc w:val="both"/>
        <w:rPr>
          <w:rFonts w:ascii="Times New Roman" w:eastAsia="Times New Roman" w:hAnsi="Times New Roman" w:cs="Times New Roman"/>
          <w:b/>
          <w:sz w:val="26"/>
          <w:szCs w:val="26"/>
        </w:rPr>
      </w:pPr>
    </w:p>
    <w:p w:rsidR="004B3044" w:rsidRPr="000B1A84" w:rsidRDefault="004B3044">
      <w:pPr>
        <w:tabs>
          <w:tab w:val="left" w:pos="1134"/>
        </w:tabs>
        <w:spacing w:after="0" w:line="276" w:lineRule="auto"/>
        <w:ind w:firstLine="709"/>
        <w:jc w:val="both"/>
        <w:rPr>
          <w:rFonts w:ascii="Times New Roman" w:eastAsia="Times New Roman" w:hAnsi="Times New Roman" w:cs="Times New Roman"/>
          <w:b/>
          <w:sz w:val="26"/>
          <w:szCs w:val="26"/>
        </w:rPr>
      </w:pPr>
    </w:p>
    <w:p w:rsidR="004B3044" w:rsidRPr="000B1A84" w:rsidRDefault="00AE7ACE" w:rsidP="00AE7ACE">
      <w:pPr>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br w:type="page"/>
      </w:r>
    </w:p>
    <w:p w:rsidR="004B3044" w:rsidRPr="000B1A84" w:rsidRDefault="00D43789">
      <w:pPr>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lastRenderedPageBreak/>
        <w:t>V. НАЦИОНАЛЬНЫЙ ПРОЕКТ РФ</w:t>
      </w:r>
    </w:p>
    <w:p w:rsidR="004B3044" w:rsidRPr="000B1A84" w:rsidRDefault="00D43789">
      <w:pPr>
        <w:tabs>
          <w:tab w:val="left" w:pos="1134"/>
        </w:tabs>
        <w:spacing w:after="0" w:line="276" w:lineRule="auto"/>
        <w:ind w:firstLine="709"/>
        <w:jc w:val="center"/>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«ЭФФЕКТИВНАЯ ТРАНСПОРТНАЯ СИСТЕМА»</w:t>
      </w:r>
    </w:p>
    <w:p w:rsidR="004B3044" w:rsidRPr="000B1A84" w:rsidRDefault="004B3044">
      <w:pPr>
        <w:tabs>
          <w:tab w:val="left" w:pos="1134"/>
        </w:tabs>
        <w:spacing w:after="0" w:line="276" w:lineRule="auto"/>
        <w:jc w:val="center"/>
        <w:rPr>
          <w:rFonts w:ascii="Times New Roman" w:eastAsia="Times New Roman" w:hAnsi="Times New Roman" w:cs="Times New Roman"/>
          <w:sz w:val="26"/>
          <w:szCs w:val="26"/>
        </w:rPr>
      </w:pPr>
    </w:p>
    <w:tbl>
      <w:tblPr>
        <w:tblStyle w:val="aff0"/>
        <w:tblW w:w="9638" w:type="dxa"/>
        <w:tblLayout w:type="fixed"/>
        <w:tblLook w:val="04A0" w:firstRow="1" w:lastRow="0" w:firstColumn="1" w:lastColumn="0" w:noHBand="0" w:noVBand="1"/>
      </w:tblPr>
      <w:tblGrid>
        <w:gridCol w:w="9638"/>
      </w:tblGrid>
      <w:tr w:rsidR="000B1A84" w:rsidRPr="000B1A84">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044" w:rsidRPr="000B1A84" w:rsidRDefault="00D43789">
            <w:pPr>
              <w:tabs>
                <w:tab w:val="left" w:pos="851"/>
                <w:tab w:val="left" w:pos="1134"/>
              </w:tabs>
              <w:spacing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 xml:space="preserve">Общий объем финансирования на 2025 год в рамках реализации национального проекта РФ «Эффективная транспортная система» в </w:t>
            </w:r>
            <w:proofErr w:type="spellStart"/>
            <w:r w:rsidRPr="000B1A84">
              <w:rPr>
                <w:rFonts w:ascii="Times New Roman" w:eastAsia="Times New Roman" w:hAnsi="Times New Roman" w:cs="Times New Roman"/>
                <w:b/>
                <w:sz w:val="26"/>
                <w:szCs w:val="26"/>
              </w:rPr>
              <w:t>Мирнинском</w:t>
            </w:r>
            <w:proofErr w:type="spellEnd"/>
            <w:r w:rsidRPr="000B1A84">
              <w:rPr>
                <w:rFonts w:ascii="Times New Roman" w:eastAsia="Times New Roman" w:hAnsi="Times New Roman" w:cs="Times New Roman"/>
                <w:b/>
                <w:sz w:val="26"/>
                <w:szCs w:val="26"/>
              </w:rPr>
              <w:t xml:space="preserve"> районе составил</w:t>
            </w:r>
            <w:r w:rsidRPr="000B1A84">
              <w:rPr>
                <w:rFonts w:ascii="Times New Roman" w:eastAsia="Times New Roman" w:hAnsi="Times New Roman" w:cs="Times New Roman"/>
                <w:sz w:val="26"/>
                <w:szCs w:val="26"/>
              </w:rPr>
              <w:t> </w:t>
            </w:r>
            <w:r w:rsidRPr="000B1A84">
              <w:rPr>
                <w:rFonts w:ascii="Times New Roman" w:eastAsia="Times New Roman" w:hAnsi="Times New Roman" w:cs="Times New Roman"/>
                <w:b/>
                <w:sz w:val="26"/>
                <w:szCs w:val="26"/>
              </w:rPr>
              <w:t>4 645 337 600,00 рублей, из них:</w:t>
            </w:r>
          </w:p>
          <w:p w:rsidR="004B3044" w:rsidRPr="000B1A84" w:rsidRDefault="00D43789">
            <w:pPr>
              <w:tabs>
                <w:tab w:val="left" w:pos="851"/>
                <w:tab w:val="left" w:pos="1134"/>
              </w:tabs>
              <w:spacing w:line="276" w:lineRule="auto"/>
              <w:ind w:firstLine="709"/>
              <w:jc w:val="both"/>
              <w:rPr>
                <w:rFonts w:ascii="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1 этап реконструкции аэропортового комплекса «Полярный» (г. Удачный) - </w:t>
            </w:r>
            <w:r w:rsidRPr="000B1A84">
              <w:rPr>
                <w:rFonts w:ascii="Times New Roman" w:eastAsia="Times New Roman" w:hAnsi="Times New Roman" w:cs="Times New Roman"/>
                <w:b/>
                <w:sz w:val="26"/>
                <w:szCs w:val="26"/>
              </w:rPr>
              <w:t>401 737 400,00 рублей;</w:t>
            </w:r>
          </w:p>
          <w:p w:rsidR="004B3044" w:rsidRPr="000B1A84" w:rsidRDefault="00D43789">
            <w:pPr>
              <w:tabs>
                <w:tab w:val="left" w:pos="851"/>
                <w:tab w:val="left" w:pos="1134"/>
              </w:tabs>
              <w:spacing w:line="276" w:lineRule="auto"/>
              <w:ind w:firstLine="709"/>
              <w:jc w:val="both"/>
              <w:rPr>
                <w:rFonts w:ascii="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строительство нового аэропорта в г. Мирном - </w:t>
            </w:r>
            <w:r w:rsidRPr="000B1A84">
              <w:rPr>
                <w:rFonts w:ascii="Times New Roman" w:eastAsia="Times New Roman" w:hAnsi="Times New Roman" w:cs="Times New Roman"/>
                <w:b/>
                <w:sz w:val="26"/>
                <w:szCs w:val="26"/>
              </w:rPr>
              <w:t>4 243 600 200,00рублей</w:t>
            </w:r>
          </w:p>
        </w:tc>
      </w:tr>
    </w:tbl>
    <w:p w:rsidR="004B3044" w:rsidRPr="000B1A84" w:rsidRDefault="00D43789">
      <w:pPr>
        <w:tabs>
          <w:tab w:val="left" w:pos="567"/>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Федеральный проект «Развитие опорной сети аэродромов»</w:t>
      </w:r>
    </w:p>
    <w:p w:rsidR="004B3044" w:rsidRPr="000B1A84" w:rsidRDefault="00D43789">
      <w:pPr>
        <w:tabs>
          <w:tab w:val="left" w:pos="567"/>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В рамках национального проекта РФ «Эффективная транспортная система» 1 этап реконструкции аэропортового комплекса «Полярный» (г. Удачный) планируется завершить в 2026 году. Перенос даты завершения 1 этапа связано с тем, что в связи с возникшими разногласиями по стоимости сметы контракта государственный контракт с подрядчиком в мае 2025 года расторгнут. Однако расторжение государственного контракта не привело к смене исполнителя, вместо этого скорректированы сроки без новых тендеров. </w:t>
      </w:r>
    </w:p>
    <w:p w:rsidR="004B3044" w:rsidRPr="000B1A84" w:rsidRDefault="00D43789">
      <w:pPr>
        <w:tabs>
          <w:tab w:val="left" w:pos="567"/>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Также продолжается строительство нового аэропорта в г. Мирном. Ввод в эксплуатацию нового аэропорта запланирован на 2 квартал 2027 года. В связи с изменениями геокриологических условий при строительстве взлетно-посадочной полосы потребовались дополнительные работы по </w:t>
      </w:r>
      <w:proofErr w:type="spellStart"/>
      <w:r w:rsidRPr="000B1A84">
        <w:rPr>
          <w:rFonts w:ascii="Times New Roman" w:eastAsia="Times New Roman" w:hAnsi="Times New Roman" w:cs="Times New Roman"/>
          <w:sz w:val="26"/>
          <w:szCs w:val="26"/>
        </w:rPr>
        <w:t>термостабилизации</w:t>
      </w:r>
      <w:proofErr w:type="spellEnd"/>
      <w:r w:rsidRPr="000B1A84">
        <w:rPr>
          <w:rFonts w:ascii="Times New Roman" w:eastAsia="Times New Roman" w:hAnsi="Times New Roman" w:cs="Times New Roman"/>
          <w:sz w:val="26"/>
          <w:szCs w:val="26"/>
        </w:rPr>
        <w:t xml:space="preserve"> грунта. На сегодняшний день готовность нового комплекса превышает 88%. </w:t>
      </w:r>
    </w:p>
    <w:p w:rsidR="004B3044" w:rsidRPr="000B1A84" w:rsidRDefault="00D43789">
      <w:pPr>
        <w:rPr>
          <w:rFonts w:ascii="Times New Roman" w:hAnsi="Times New Roman" w:cs="Times New Roman"/>
          <w:sz w:val="26"/>
          <w:szCs w:val="26"/>
        </w:rPr>
      </w:pPr>
      <w:r w:rsidRPr="000B1A84">
        <w:rPr>
          <w:rFonts w:ascii="Times New Roman" w:eastAsia="Times New Roman" w:hAnsi="Times New Roman" w:cs="Times New Roman"/>
          <w:sz w:val="26"/>
          <w:szCs w:val="26"/>
        </w:rPr>
        <w:br w:type="page"/>
      </w:r>
    </w:p>
    <w:p w:rsidR="004B3044" w:rsidRPr="000B1A84" w:rsidRDefault="00D43789">
      <w:pPr>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lastRenderedPageBreak/>
        <w:t>VI. НАЦИОНАЛЬНЫЙ ПРОЕКТ РФ</w:t>
      </w:r>
    </w:p>
    <w:p w:rsidR="004B3044" w:rsidRPr="000B1A84" w:rsidRDefault="00D43789">
      <w:pPr>
        <w:spacing w:after="0" w:line="276" w:lineRule="auto"/>
        <w:ind w:firstLine="709"/>
        <w:jc w:val="center"/>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«ТУРИЗМ И ГОСТЕПРИМСТВО»</w:t>
      </w:r>
    </w:p>
    <w:p w:rsidR="004B3044" w:rsidRPr="000B1A84" w:rsidRDefault="004B3044">
      <w:pPr>
        <w:tabs>
          <w:tab w:val="left" w:pos="1134"/>
        </w:tabs>
        <w:spacing w:after="0" w:line="276" w:lineRule="auto"/>
        <w:ind w:firstLine="567"/>
        <w:jc w:val="both"/>
        <w:rPr>
          <w:rFonts w:ascii="Times New Roman" w:hAnsi="Times New Roman" w:cs="Times New Roman"/>
          <w:sz w:val="26"/>
          <w:szCs w:val="26"/>
        </w:rPr>
      </w:pPr>
    </w:p>
    <w:tbl>
      <w:tblPr>
        <w:tblStyle w:val="aff0"/>
        <w:tblW w:w="9638" w:type="dxa"/>
        <w:tblLayout w:type="fixed"/>
        <w:tblLook w:val="04A0" w:firstRow="1" w:lastRow="0" w:firstColumn="1" w:lastColumn="0" w:noHBand="0" w:noVBand="1"/>
      </w:tblPr>
      <w:tblGrid>
        <w:gridCol w:w="9638"/>
      </w:tblGrid>
      <w:tr w:rsidR="004B3044" w:rsidRPr="000B1A84">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044" w:rsidRPr="000B1A84" w:rsidRDefault="00D43789">
            <w:pPr>
              <w:tabs>
                <w:tab w:val="left" w:pos="851"/>
                <w:tab w:val="left" w:pos="1134"/>
              </w:tabs>
              <w:spacing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 xml:space="preserve">Общий объем финансирования на 2025 год в рамках реализации национального проекта РФ «Туризм и гостеприимство» в </w:t>
            </w:r>
            <w:proofErr w:type="spellStart"/>
            <w:r w:rsidRPr="000B1A84">
              <w:rPr>
                <w:rFonts w:ascii="Times New Roman" w:eastAsia="Times New Roman" w:hAnsi="Times New Roman" w:cs="Times New Roman"/>
                <w:b/>
                <w:sz w:val="26"/>
                <w:szCs w:val="26"/>
              </w:rPr>
              <w:t>Мирнинском</w:t>
            </w:r>
            <w:proofErr w:type="spellEnd"/>
            <w:r w:rsidRPr="000B1A84">
              <w:rPr>
                <w:rFonts w:ascii="Times New Roman" w:eastAsia="Times New Roman" w:hAnsi="Times New Roman" w:cs="Times New Roman"/>
                <w:b/>
                <w:sz w:val="26"/>
                <w:szCs w:val="26"/>
              </w:rPr>
              <w:t xml:space="preserve"> районе  составил 1 340 775,00 рублей</w:t>
            </w:r>
          </w:p>
        </w:tc>
      </w:tr>
    </w:tbl>
    <w:p w:rsidR="00AE7ACE" w:rsidRPr="000B1A84" w:rsidRDefault="00AE7ACE">
      <w:pPr>
        <w:spacing w:after="0" w:line="276" w:lineRule="auto"/>
        <w:ind w:firstLine="709"/>
        <w:jc w:val="both"/>
        <w:rPr>
          <w:rFonts w:ascii="Times New Roman" w:eastAsia="Times New Roman" w:hAnsi="Times New Roman" w:cs="Times New Roman"/>
          <w:b/>
          <w:sz w:val="26"/>
          <w:szCs w:val="26"/>
        </w:rPr>
      </w:pP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Федеральный проект «Создание номерного фонда, инфраструктуры и новых точек притяжения»</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период с 9 июля по 8 августа 2025 года Министерством предпринимательства туризма и торговли РС (Я) осуществлялся прием документов на участие в конкурсе по предоставлению субсидий на государственную поддержку общественных инициатив и проектов юридических лиц и индивидуальных предпринимателей, направленных на развитие туристской инфраструктуры.</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К конкурсу рассматривались проекты, направленные на развитие туристической инфраструктуры, включая маршруты, кемпинги, пляжи, пункты проката, информационные центры, санитарные узлы, электронные путеводители и др.</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По решению конкурсной комиссии выделен грант в размере 340 775,00 рублей для реализации проекта "Туристическая база "</w:t>
      </w:r>
      <w:proofErr w:type="spellStart"/>
      <w:r w:rsidRPr="000B1A84">
        <w:rPr>
          <w:rFonts w:ascii="Times New Roman" w:eastAsia="Times New Roman" w:hAnsi="Times New Roman" w:cs="Times New Roman"/>
          <w:sz w:val="26"/>
          <w:szCs w:val="26"/>
        </w:rPr>
        <w:t>Тохто</w:t>
      </w:r>
      <w:proofErr w:type="spellEnd"/>
      <w:r w:rsidRPr="000B1A84">
        <w:rPr>
          <w:rFonts w:ascii="Times New Roman" w:eastAsia="Times New Roman" w:hAnsi="Times New Roman" w:cs="Times New Roman"/>
          <w:sz w:val="26"/>
          <w:szCs w:val="26"/>
        </w:rPr>
        <w:t>" (г. Удачный).</w:t>
      </w:r>
    </w:p>
    <w:p w:rsidR="004B3044" w:rsidRPr="000B1A84" w:rsidRDefault="00D43789">
      <w:pPr>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 xml:space="preserve">По итогам второго тура конкурсного отбора предоставлена субсидия ИП Иванову Д.В. в размере 1,0 </w:t>
      </w:r>
      <w:proofErr w:type="spellStart"/>
      <w:r w:rsidRPr="000B1A84">
        <w:rPr>
          <w:rFonts w:ascii="Times New Roman" w:eastAsia="Times New Roman" w:hAnsi="Times New Roman" w:cs="Times New Roman"/>
          <w:sz w:val="26"/>
          <w:szCs w:val="26"/>
        </w:rPr>
        <w:t>млн.руб</w:t>
      </w:r>
      <w:proofErr w:type="spellEnd"/>
      <w:r w:rsidRPr="000B1A84">
        <w:rPr>
          <w:rFonts w:ascii="Times New Roman" w:eastAsia="Times New Roman" w:hAnsi="Times New Roman" w:cs="Times New Roman"/>
          <w:sz w:val="26"/>
          <w:szCs w:val="26"/>
        </w:rPr>
        <w:t>. на организацию инфраструктуры "Турбаза "Энергия воды".</w:t>
      </w:r>
      <w:r w:rsidRPr="000B1A84">
        <w:rPr>
          <w:rFonts w:ascii="Times New Roman" w:eastAsia="Times New Roman" w:hAnsi="Times New Roman" w:cs="Times New Roman"/>
          <w:b/>
          <w:sz w:val="26"/>
          <w:szCs w:val="26"/>
        </w:rPr>
        <w:br w:type="page"/>
      </w:r>
    </w:p>
    <w:p w:rsidR="004B3044" w:rsidRPr="000B1A84" w:rsidRDefault="00D43789">
      <w:pPr>
        <w:tabs>
          <w:tab w:val="left" w:pos="1276"/>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lastRenderedPageBreak/>
        <w:t>VII. ДОПОЛНИТЕЛЬНОЕ ФИНАНСИРОВАНИЕ </w:t>
      </w:r>
    </w:p>
    <w:p w:rsidR="004B3044" w:rsidRPr="000B1A84" w:rsidRDefault="00D43789">
      <w:pPr>
        <w:tabs>
          <w:tab w:val="left" w:pos="1276"/>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в рамках участия в проектах, программах и конкурсах различного уровня</w:t>
      </w:r>
    </w:p>
    <w:p w:rsidR="004B3044" w:rsidRPr="000B1A84" w:rsidRDefault="00D43789">
      <w:pPr>
        <w:tabs>
          <w:tab w:val="left" w:pos="1276"/>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(вне национальных проектов)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Помимо национальных проектов в </w:t>
      </w:r>
      <w:proofErr w:type="spellStart"/>
      <w:r w:rsidRPr="000B1A84">
        <w:rPr>
          <w:rFonts w:ascii="Times New Roman" w:eastAsia="Times New Roman" w:hAnsi="Times New Roman" w:cs="Times New Roman"/>
          <w:sz w:val="26"/>
          <w:szCs w:val="26"/>
        </w:rPr>
        <w:t>Мирнинском</w:t>
      </w:r>
      <w:proofErr w:type="spellEnd"/>
      <w:r w:rsidRPr="000B1A84">
        <w:rPr>
          <w:rFonts w:ascii="Times New Roman" w:eastAsia="Times New Roman" w:hAnsi="Times New Roman" w:cs="Times New Roman"/>
          <w:sz w:val="26"/>
          <w:szCs w:val="26"/>
        </w:rPr>
        <w:t xml:space="preserve"> районе продвигается работа по участию в проектах, программах и конкурсах различного уровня с целью привлечения дополнительного финансирования на реализацию социальных проектов.</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Участие в </w:t>
      </w:r>
      <w:proofErr w:type="spellStart"/>
      <w:r w:rsidRPr="000B1A84">
        <w:rPr>
          <w:rFonts w:ascii="Times New Roman" w:eastAsia="Times New Roman" w:hAnsi="Times New Roman" w:cs="Times New Roman"/>
          <w:sz w:val="26"/>
          <w:szCs w:val="26"/>
        </w:rPr>
        <w:t>грантовых</w:t>
      </w:r>
      <w:proofErr w:type="spellEnd"/>
      <w:r w:rsidRPr="000B1A84">
        <w:rPr>
          <w:rFonts w:ascii="Times New Roman" w:eastAsia="Times New Roman" w:hAnsi="Times New Roman" w:cs="Times New Roman"/>
          <w:sz w:val="26"/>
          <w:szCs w:val="26"/>
        </w:rPr>
        <w:t xml:space="preserve"> и иных конкурсах открывает широкие возможности для развития и реализации проектов, как для отдельных лиц, так и для учреждений. В первую очередь, это, конечно, финансовая поддержка, позволяющая воплотить в жизнь перспективные идеи и инициативы, которые могут не найти финансирования в других источниках. Помимо этого, участие в конкурсах предоставляет возможность получить признание и опыт, обменяться знаниями с другими участниками, получить доступ к экспертной оценке, а также повысить свою видимость и репутацию в профессиональном сообществе.</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Также участие в подобных конкурсах является важным инструментом для реализации национальных целей Российской Федерации, поскольку позволяет реализовать проекты, направленные на решение социально значимых проблем, поддержку различных сфер жизни общества и реализации инициатив, соответствующих приоритетам, установленным национальными целями, и способствуют достижению конкретных результатов в различных областях.  </w:t>
      </w:r>
    </w:p>
    <w:p w:rsidR="004B3044" w:rsidRPr="000B1A84" w:rsidRDefault="004B3044">
      <w:pPr>
        <w:tabs>
          <w:tab w:val="left" w:pos="1276"/>
        </w:tabs>
        <w:spacing w:after="0" w:line="276" w:lineRule="auto"/>
        <w:ind w:firstLine="709"/>
        <w:jc w:val="center"/>
        <w:rPr>
          <w:rFonts w:ascii="Times New Roman" w:eastAsia="Times New Roman" w:hAnsi="Times New Roman" w:cs="Times New Roman"/>
          <w:b/>
          <w:sz w:val="26"/>
          <w:szCs w:val="26"/>
        </w:rPr>
      </w:pPr>
    </w:p>
    <w:p w:rsidR="004B3044" w:rsidRPr="000B1A84" w:rsidRDefault="00D43789">
      <w:pPr>
        <w:tabs>
          <w:tab w:val="left" w:pos="1276"/>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Национальная цель</w:t>
      </w:r>
    </w:p>
    <w:p w:rsidR="004B3044" w:rsidRPr="000B1A84" w:rsidRDefault="00D43789">
      <w:pPr>
        <w:tabs>
          <w:tab w:val="left" w:pos="1134"/>
        </w:tabs>
        <w:spacing w:after="0" w:line="276" w:lineRule="auto"/>
        <w:ind w:left="720" w:firstLine="567"/>
        <w:jc w:val="both"/>
        <w:rPr>
          <w:rFonts w:ascii="Times New Roman" w:hAnsi="Times New Roman" w:cs="Times New Roman"/>
          <w:sz w:val="26"/>
          <w:szCs w:val="26"/>
        </w:rPr>
      </w:pPr>
      <w:r w:rsidRPr="000B1A84">
        <w:rPr>
          <w:rFonts w:ascii="Times New Roman" w:eastAsia="Times New Roman" w:hAnsi="Times New Roman" w:cs="Times New Roman"/>
          <w:b/>
          <w:sz w:val="26"/>
          <w:szCs w:val="26"/>
        </w:rPr>
        <w:t>«КОМФОРТНАЯ</w:t>
      </w:r>
      <w:r w:rsidR="00AE7ACE" w:rsidRPr="000B1A84">
        <w:rPr>
          <w:rFonts w:ascii="Times New Roman" w:eastAsia="Times New Roman" w:hAnsi="Times New Roman" w:cs="Times New Roman"/>
          <w:b/>
          <w:sz w:val="26"/>
          <w:szCs w:val="26"/>
        </w:rPr>
        <w:t xml:space="preserve"> И БЕЗОПАСНАЯ СРЕДА ДЛЯ ЖИЗНИ»</w:t>
      </w:r>
      <w:r w:rsidR="00AE7ACE" w:rsidRPr="000B1A84">
        <w:rPr>
          <w:rFonts w:ascii="Times New Roman" w:eastAsia="Times New Roman" w:hAnsi="Times New Roman" w:cs="Times New Roman"/>
          <w:b/>
          <w:sz w:val="26"/>
          <w:szCs w:val="26"/>
        </w:rPr>
        <w:br/>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b/>
          <w:sz w:val="26"/>
          <w:szCs w:val="26"/>
        </w:rPr>
        <w:t>1.</w:t>
      </w:r>
      <w:r w:rsidRPr="000B1A84">
        <w:rPr>
          <w:rFonts w:ascii="Times New Roman" w:eastAsia="Times New Roman" w:hAnsi="Times New Roman" w:cs="Times New Roman"/>
          <w:sz w:val="26"/>
          <w:szCs w:val="26"/>
        </w:rPr>
        <w:t>       </w:t>
      </w:r>
      <w:r w:rsidRPr="000B1A84">
        <w:rPr>
          <w:rFonts w:ascii="Times New Roman" w:eastAsia="Times New Roman" w:hAnsi="Times New Roman" w:cs="Times New Roman"/>
          <w:b/>
          <w:sz w:val="26"/>
          <w:szCs w:val="26"/>
        </w:rPr>
        <w:t>Федеральный проект «Содействие развитию инфраструктуры субъектов Российской Федерации (муниципальных образований)»: 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Социальная выплата молодым семьям на улучшение жилищных условий на приобретение (строительство) жилого помещения.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Мероприятие реализуется в рамках государственной программы РС(Я) «Обеспечение качественным жильем» в соответствии с Постановлением Правительства РС(Я) № 65 от 01.04.2020 «О мерах по обеспечению жильем молодых семей в Республике Саха (Якутия)». Государственным заказчиком и ответственным исполнителем является Министерство строительства Республики Саха (Якутия).</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В рамках данного мероприятия в 2025 году реализовано одно свидетельство, выданное молодой семье в 2024 году, на сумму 1 522 995,26 руб. (ФБ - 408 036,69 руб., ГБ - 26 044,9 руб., МБ - 810 989,91 руб., бюджет ГП «Город Мирный» 277 923,76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В 2025 году выделено финансирование в размере 21 635 946,83 руб. в соответствии с Протоколом заседания Межведомственной комиссии по реализации мероприятия по обеспечению жильем молодых семей ГП РС(Я) «Обеспечение </w:t>
      </w:r>
      <w:r w:rsidRPr="000B1A84">
        <w:rPr>
          <w:rFonts w:ascii="Times New Roman" w:eastAsia="Times New Roman" w:hAnsi="Times New Roman" w:cs="Times New Roman"/>
          <w:sz w:val="26"/>
          <w:szCs w:val="26"/>
        </w:rPr>
        <w:lastRenderedPageBreak/>
        <w:t>качественным жильем» от 27.01.2025 г. № 15, в том числе 20 337 790,02 руб. за счет средств ФБ и 1 298 156,81 руб. за счет РБ.</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С учетом финансирования всех уровней бюджета был утвержден список получателей социальной выплаты по Мирнинскому району, в который вошли 32 молодые семьи. С учетом проведенных замен среди получателей социальной выплаты и образовавшейся экономией, список молодых семей получателей увеличился до 37 семей.</w:t>
      </w:r>
    </w:p>
    <w:p w:rsidR="004B3044" w:rsidRPr="000B1A84" w:rsidRDefault="00D43789" w:rsidP="00AE7ACE">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настоящее время поступило 36 банковских заявок. Произведены выплаты на общую сумму - 73 987 724,60 руб., из них: ФБ - 19 796 400,80 руб., ГБ - 1 263 600,12 руб., МР - 10 052 539,93 руб., поселения - 8 875 183,75 руб., АК "АЛРОСА" - 34 000 000,00 руб.</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b/>
          <w:sz w:val="26"/>
          <w:szCs w:val="26"/>
        </w:rPr>
        <w:t>Социальные выплаты для приобретения жилья, в связи с выездом из районов Крайнего Севера.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соответствии с Федеральным законом № 125-ФЗ от 25.10.2002 «О жилищных субсидиях гражданам, выезжающим из районов Крайнего Севера и приравненных к ним местностей» реализуется мероприятие по выезду из районов Крайнего Севера и приравненных к ним местностей.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Законом Республики Саха (Якутия) от 22.03.2006 321-З № 655-III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реализации федеральных законов «О жилищных субсидиях гражданам, выезжающим из районов Крайнего Севера и приравненных к ним местностей» и «О жилищных субсидиях гражданам, выезжающим из закрывающихся населенных пунктов в районах Крайнего Севера и приравненных к ним местностей» органам местного самоуправления переданы к исполнению отдельные государственные полномочия:</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постановка на учет и учет граждан, имеющих право на получение жилищных субсидий в соответствии с Федеральным законом от 25.10.2002 № 125-ФЗ «О жилищных субсидиях гражданам, выезжающим из районов Крайнего Севера и приравненных к ним местностей»;</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Noto Sans Symbols" w:hAnsi="Times New Roman" w:cs="Times New Roman"/>
          <w:sz w:val="26"/>
          <w:szCs w:val="26"/>
        </w:rPr>
        <w:t>−</w:t>
      </w:r>
      <w:r w:rsidRPr="000B1A84">
        <w:rPr>
          <w:rFonts w:ascii="Times New Roman" w:eastAsia="Times New Roman" w:hAnsi="Times New Roman" w:cs="Times New Roman"/>
          <w:sz w:val="26"/>
          <w:szCs w:val="26"/>
        </w:rPr>
        <w:t>         постановка на учет и учет граждан, имеющих право на получение жилищных субсидий в соответствии с Федеральным законом от 17.07.2011 № 211-ФЗ «О жилищных субсидиях гражданам, выезжающим из закрывающихся населенных пунктов в районах Крайнего Севера и приравненных к ним местностей».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Выплата при реализации государственных жилищных сертификатов производится за счет средств бюджета Российской Федерации.</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2024 году по личному заявлению гражданина право на получение одного жилищного сертификата по категории «Инвалиды I и II групп, инвалиды с детства» было перенесено на 2025 год.</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январе 2025 года постановлением районной Администрации утвержден список граждан, имеющих право на получение социальных выплат для приобретения жилья, в связи с выездом из районов Крайнего Севера и приравненных к ним местностей по Мирнинскому району.</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lastRenderedPageBreak/>
        <w:t xml:space="preserve">Приказами Минстроя РС(Я) утверждены списки граждан-получателей государственных жилищных сертификатов в 1 квартале 2025 года (7 семей по категории «Инвалиды I и II групп, инвалиды с детства», 3 семьи по категории «Пенсионеры») на общую сумму 39 514 772,00 руб.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Принято 45 заявлений от граждан, изъявивших желание выехать из районов Крайнего Севера в 2026 году.  </w:t>
      </w:r>
    </w:p>
    <w:p w:rsidR="004B3044" w:rsidRPr="000B1A84" w:rsidRDefault="00D43789">
      <w:pPr>
        <w:tabs>
          <w:tab w:val="left" w:pos="993"/>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2.  Государственная программа РФ «Развитие транспортной системы»</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В границах Мирнинского района проходит федеральная автодорога общего пользования А-331 «Вилюй», протяженностью 327,8 км, в </w:t>
      </w:r>
      <w:proofErr w:type="spellStart"/>
      <w:r w:rsidRPr="000B1A84">
        <w:rPr>
          <w:rFonts w:ascii="Times New Roman" w:eastAsia="Times New Roman" w:hAnsi="Times New Roman" w:cs="Times New Roman"/>
          <w:sz w:val="26"/>
          <w:szCs w:val="26"/>
        </w:rPr>
        <w:t>т.ч</w:t>
      </w:r>
      <w:proofErr w:type="spellEnd"/>
      <w:r w:rsidRPr="000B1A84">
        <w:rPr>
          <w:rFonts w:ascii="Times New Roman" w:eastAsia="Times New Roman" w:hAnsi="Times New Roman" w:cs="Times New Roman"/>
          <w:sz w:val="26"/>
          <w:szCs w:val="26"/>
        </w:rPr>
        <w:t xml:space="preserve">. с твердым покрытием: 158,662 км, 169,187 км – участок федерального автозимника с. </w:t>
      </w:r>
      <w:proofErr w:type="spellStart"/>
      <w:r w:rsidRPr="000B1A84">
        <w:rPr>
          <w:rFonts w:ascii="Times New Roman" w:eastAsia="Times New Roman" w:hAnsi="Times New Roman" w:cs="Times New Roman"/>
          <w:sz w:val="26"/>
          <w:szCs w:val="26"/>
        </w:rPr>
        <w:t>Тас-Юрях</w:t>
      </w:r>
      <w:proofErr w:type="spellEnd"/>
      <w:r w:rsidRPr="000B1A84">
        <w:rPr>
          <w:rFonts w:ascii="Times New Roman" w:eastAsia="Times New Roman" w:hAnsi="Times New Roman" w:cs="Times New Roman"/>
          <w:sz w:val="26"/>
          <w:szCs w:val="26"/>
        </w:rPr>
        <w:t xml:space="preserve"> – Верхне-</w:t>
      </w:r>
      <w:proofErr w:type="spellStart"/>
      <w:r w:rsidRPr="000B1A84">
        <w:rPr>
          <w:rFonts w:ascii="Times New Roman" w:eastAsia="Times New Roman" w:hAnsi="Times New Roman" w:cs="Times New Roman"/>
          <w:sz w:val="26"/>
          <w:szCs w:val="26"/>
        </w:rPr>
        <w:t>Марково</w:t>
      </w:r>
      <w:proofErr w:type="spellEnd"/>
      <w:r w:rsidRPr="000B1A84">
        <w:rPr>
          <w:rFonts w:ascii="Times New Roman" w:eastAsia="Times New Roman" w:hAnsi="Times New Roman" w:cs="Times New Roman"/>
          <w:sz w:val="26"/>
          <w:szCs w:val="26"/>
        </w:rPr>
        <w:t xml:space="preserve"> Иркутской области.</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результате проводимых мероприятий в рамках Государственной программы Российской Федерации «Развитие транспортной системы» национального проекта «Инфраструктура для жизни» на территории Мирнинского района ведется работа по реконструкции участков автомобильной дороги А-331 «Вилюй» Тулун – Братск – Усть-Кут – Мирный – Якутск.</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Заказчиком является Федеральное казенное учреждение «Управление автомобильной дороги общего пользования федерального значения «Вилюй» Федерального дорожного агентства» (ФКУ </w:t>
      </w:r>
      <w:proofErr w:type="spellStart"/>
      <w:r w:rsidRPr="000B1A84">
        <w:rPr>
          <w:rFonts w:ascii="Times New Roman" w:eastAsia="Times New Roman" w:hAnsi="Times New Roman" w:cs="Times New Roman"/>
          <w:sz w:val="26"/>
          <w:szCs w:val="26"/>
        </w:rPr>
        <w:t>Упрдор</w:t>
      </w:r>
      <w:proofErr w:type="spellEnd"/>
      <w:r w:rsidRPr="000B1A84">
        <w:rPr>
          <w:rFonts w:ascii="Times New Roman" w:eastAsia="Times New Roman" w:hAnsi="Times New Roman" w:cs="Times New Roman"/>
          <w:sz w:val="26"/>
          <w:szCs w:val="26"/>
        </w:rPr>
        <w:t xml:space="preserve"> «Вилюй»).</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Заключен государственный контракт на выполнение работ по капитальному ремонту автомобильной дороги А-331 «Вилюй» Тулун – Братск – Усть-Кут – Мирный - Якутск на участке км 1180+000 – км 1190+000, Республика Саха (Якутия) на сумму 844 704 915,00 руб. сроком на 3 года, финансирование – Федеральный бюджет с этапами 2024 года – 1 000 000 руб.; 2025 год – 37 424 082 руб.; 2026 год – 806 280 833 руб. Окончание выполнения работ по контракту планируется – 31 октября 2026 года.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3.    Соглашение с АК «АЛРОСА» по переселению из аварийного жилищного фонда в ГП «Город Мирный»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Реализация мероприятия осуществляется в рамках выделенного финансирования в 2024 году. В 2025 году приобретено 5 жилых помещений, выплачено 2 компенсации за изымаемое жилое помещение.</w:t>
      </w:r>
    </w:p>
    <w:p w:rsidR="004B3044" w:rsidRPr="000B1A84" w:rsidRDefault="00D43789">
      <w:pPr>
        <w:tabs>
          <w:tab w:val="left" w:pos="1134"/>
          <w:tab w:val="left" w:pos="1134"/>
        </w:tabs>
        <w:spacing w:after="0" w:line="276" w:lineRule="auto"/>
        <w:ind w:firstLine="709"/>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4.    Программа поддержки местных инициатив</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Программа поддержки местных инициатив в Республике Саха (Якутия) реализуется следующим образом: проводится конкурсный отбор проектов развития общественной инфраструктуры, основанных на местных инициативах, на территории муниципальных образований Республики Саха (Якутия). Субсидия предоставляется напрямую в бюджет муниципального образования – заявителя.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2025 году выполнены работы по обустройству дворовой территории г. Мирный, ул. Комсомольская, дом № 4» – 2 750 000 рублей, в том числе:</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вклад населения – 250 000 рублей;</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из местного бюджета – 500 000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из государственного бюджета – 2 000 000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lastRenderedPageBreak/>
        <w:t>Также, для реализации в 2026 году ГП "Город Мирный" прошли отбор с тремя проектами:</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xml:space="preserve"> обустройство придомовой территории в районе МКД по улице Павлова, дом №6 (Сквер имени академика Ивана Петровича Павлова) за счет средств ГБ 2 000 000,00 руб., МБ 500 000,00 руб., внебюджетные источники 150 000,00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xml:space="preserve"> обустройство дворовой территории по улице Комсомольская, дом №2 за счет средств ГБ 2 000 000,00 руб., МБ 500 000,00 руб., внебюджетные источники 500 000,00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Arial" w:hAnsi="Times New Roman" w:cs="Times New Roman"/>
          <w:sz w:val="26"/>
          <w:szCs w:val="26"/>
        </w:rPr>
        <w:t>–</w:t>
      </w:r>
      <w:r w:rsidRPr="000B1A84">
        <w:rPr>
          <w:rFonts w:ascii="Times New Roman" w:eastAsia="Times New Roman" w:hAnsi="Times New Roman" w:cs="Times New Roman"/>
          <w:sz w:val="26"/>
          <w:szCs w:val="26"/>
        </w:rPr>
        <w:t xml:space="preserve"> обустройство дворовой территории по улице Комсомольская, дом №</w:t>
      </w:r>
      <w:proofErr w:type="gramStart"/>
      <w:r w:rsidRPr="000B1A84">
        <w:rPr>
          <w:rFonts w:ascii="Times New Roman" w:eastAsia="Times New Roman" w:hAnsi="Times New Roman" w:cs="Times New Roman"/>
          <w:sz w:val="26"/>
          <w:szCs w:val="26"/>
        </w:rPr>
        <w:t>4  (</w:t>
      </w:r>
      <w:proofErr w:type="gramEnd"/>
      <w:r w:rsidRPr="000B1A84">
        <w:rPr>
          <w:rFonts w:ascii="Times New Roman" w:eastAsia="Times New Roman" w:hAnsi="Times New Roman" w:cs="Times New Roman"/>
          <w:sz w:val="26"/>
          <w:szCs w:val="26"/>
        </w:rPr>
        <w:t>II – этап) за счет средств ГБ 2 000 000,00 руб., МБ 500 000,00 руб., внебюджетные источники 250 000,00 руб.</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5. Государственная программа РС(Я) "Формирование современной городской среды на территории Республики Саха (Якутия)"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Для реализации в 2026 году выделена субсидия из государственного бюджета РС (Я) на выполнение работ по внесению изменений в документы территориального планирования, правила землепользования и застройки (для с. Сюльдюкар) в сумме 938 707,34 руб.</w:t>
      </w:r>
    </w:p>
    <w:p w:rsidR="004B3044" w:rsidRPr="000B1A84" w:rsidRDefault="00246F80">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 xml:space="preserve">6. </w:t>
      </w:r>
      <w:r w:rsidRPr="000B1A84">
        <w:rPr>
          <w:rFonts w:ascii="Times New Roman" w:eastAsia="Times New Roman" w:hAnsi="Times New Roman" w:cs="Times New Roman"/>
          <w:b/>
          <w:sz w:val="26"/>
          <w:szCs w:val="26"/>
        </w:rPr>
        <w:tab/>
        <w:t>Федеральная программа «</w:t>
      </w:r>
      <w:r w:rsidR="00D43789" w:rsidRPr="000B1A84">
        <w:rPr>
          <w:rFonts w:ascii="Times New Roman" w:eastAsia="Times New Roman" w:hAnsi="Times New Roman" w:cs="Times New Roman"/>
          <w:b/>
          <w:sz w:val="26"/>
          <w:szCs w:val="26"/>
        </w:rPr>
        <w:t>Доступное арендное жилье в Дальневосточном федеральном округе</w:t>
      </w:r>
      <w:r w:rsidRPr="000B1A84">
        <w:rPr>
          <w:rFonts w:ascii="Times New Roman" w:eastAsia="Times New Roman" w:hAnsi="Times New Roman" w:cs="Times New Roman"/>
          <w:b/>
          <w:sz w:val="26"/>
          <w:szCs w:val="26"/>
        </w:rPr>
        <w:t>»</w:t>
      </w:r>
    </w:p>
    <w:p w:rsidR="004B3044" w:rsidRPr="000B1A84" w:rsidRDefault="00D43789">
      <w:pPr>
        <w:tabs>
          <w:tab w:val="left" w:pos="1134"/>
        </w:tabs>
        <w:spacing w:after="0" w:line="276" w:lineRule="auto"/>
        <w:ind w:firstLine="709"/>
        <w:jc w:val="both"/>
        <w:rPr>
          <w:rFonts w:ascii="Times New Roman" w:eastAsia="Avenir Next Cyr" w:hAnsi="Times New Roman" w:cs="Times New Roman"/>
          <w:sz w:val="26"/>
          <w:szCs w:val="26"/>
        </w:rPr>
      </w:pPr>
      <w:r w:rsidRPr="000B1A84">
        <w:rPr>
          <w:rFonts w:ascii="Times New Roman" w:eastAsia="Avenir Next Cyr" w:hAnsi="Times New Roman" w:cs="Times New Roman"/>
          <w:sz w:val="26"/>
          <w:szCs w:val="26"/>
        </w:rPr>
        <w:t>В городе Мирном при содействии АЛРОСА до конца 2026 года запланировано строительство первого арендного жилого дома. Здание возведут в рамках программы «Доступное арендное жилье в Дальневосточном федеральном округе», стартовавшей по итогам поручения Президента России Владимира Путина о строительстве в ДФО наёмных домов для предоставления не менее 10 тысяч квартир отдельным категориям граждан, в том числе молодым специалистам.</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Avenir Next Cyr" w:hAnsi="Times New Roman" w:cs="Times New Roman"/>
          <w:sz w:val="26"/>
          <w:szCs w:val="26"/>
        </w:rPr>
        <w:t>Оператором программы является ДОМ.РФ. На строительство направят 1,1 млрд рублей федерального бюджета.</w:t>
      </w:r>
    </w:p>
    <w:p w:rsidR="004B3044" w:rsidRPr="000B1A84" w:rsidRDefault="004B3044">
      <w:pPr>
        <w:tabs>
          <w:tab w:val="left" w:pos="1276"/>
        </w:tabs>
        <w:spacing w:after="0" w:line="276" w:lineRule="auto"/>
        <w:ind w:firstLine="709"/>
        <w:jc w:val="center"/>
        <w:rPr>
          <w:rFonts w:ascii="Times New Roman" w:eastAsia="Times New Roman" w:hAnsi="Times New Roman" w:cs="Times New Roman"/>
          <w:b/>
          <w:sz w:val="26"/>
          <w:szCs w:val="26"/>
        </w:rPr>
      </w:pPr>
    </w:p>
    <w:p w:rsidR="004B3044" w:rsidRPr="000B1A84" w:rsidRDefault="00D43789">
      <w:pPr>
        <w:tabs>
          <w:tab w:val="left" w:pos="1276"/>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Национальная цель</w:t>
      </w:r>
    </w:p>
    <w:p w:rsidR="004B3044" w:rsidRPr="000B1A84" w:rsidRDefault="00D43789">
      <w:pPr>
        <w:tabs>
          <w:tab w:val="left" w:pos="1276"/>
        </w:tabs>
        <w:spacing w:after="0" w:line="276" w:lineRule="auto"/>
        <w:ind w:firstLine="709"/>
        <w:jc w:val="center"/>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«РЕАЛИЗАЦИЯ ПОТЕНИЦАЛА КАЖДОГО ЧЕЛОВЕКА, РАЗВИТИЕ ЕГО ТАЛАНТОВ, ВОСПИТАНИЕ ПАТРИОТИЧНОЙ И СОЦИАЛЬНО ОТВЕТСТВЕННОЙ ЛИЧНОСТИ»</w:t>
      </w:r>
    </w:p>
    <w:p w:rsidR="00AE7ACE" w:rsidRPr="000B1A84" w:rsidRDefault="00AE7ACE">
      <w:pPr>
        <w:tabs>
          <w:tab w:val="left" w:pos="1276"/>
        </w:tabs>
        <w:spacing w:after="0" w:line="276" w:lineRule="auto"/>
        <w:ind w:firstLine="709"/>
        <w:jc w:val="center"/>
        <w:rPr>
          <w:rFonts w:ascii="Times New Roman" w:eastAsia="Times New Roman" w:hAnsi="Times New Roman" w:cs="Times New Roman"/>
          <w:sz w:val="26"/>
          <w:szCs w:val="26"/>
        </w:rPr>
      </w:pP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b/>
          <w:sz w:val="26"/>
          <w:szCs w:val="26"/>
        </w:rPr>
        <w:t>1.</w:t>
      </w:r>
      <w:r w:rsidRPr="000B1A84">
        <w:rPr>
          <w:rFonts w:ascii="Times New Roman" w:eastAsia="Times New Roman" w:hAnsi="Times New Roman" w:cs="Times New Roman"/>
          <w:sz w:val="26"/>
          <w:szCs w:val="26"/>
        </w:rPr>
        <w:t>       </w:t>
      </w:r>
      <w:r w:rsidRPr="000B1A84">
        <w:rPr>
          <w:rFonts w:ascii="Times New Roman" w:eastAsia="Times New Roman" w:hAnsi="Times New Roman" w:cs="Times New Roman"/>
          <w:b/>
          <w:sz w:val="26"/>
          <w:szCs w:val="26"/>
        </w:rPr>
        <w:t xml:space="preserve"> Конкурс социальных проектов «Территория АЛРОСА» </w:t>
      </w:r>
      <w:r w:rsidRPr="000B1A84">
        <w:rPr>
          <w:rFonts w:ascii="Times New Roman" w:eastAsia="Times New Roman" w:hAnsi="Times New Roman" w:cs="Times New Roman"/>
          <w:sz w:val="26"/>
          <w:szCs w:val="26"/>
        </w:rPr>
        <w:t>был запущен в 2021 году. За все время проведения в конкурсе победили 36 проектов, на финансирование которых АК «АЛРОСА» (ПАО) направила 176,1 млн рублей на социально-экономическое развитие Мирнинского района РС(Я).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В 2025 году победу одержали 11 проектов в населенных пунктах Мирнинского района, где расположены основные производственные объекты </w:t>
      </w:r>
      <w:proofErr w:type="spellStart"/>
      <w:r w:rsidRPr="000B1A84">
        <w:rPr>
          <w:rFonts w:ascii="Times New Roman" w:eastAsia="Times New Roman" w:hAnsi="Times New Roman" w:cs="Times New Roman"/>
          <w:sz w:val="26"/>
          <w:szCs w:val="26"/>
        </w:rPr>
        <w:t>алмазодобытчика</w:t>
      </w:r>
      <w:proofErr w:type="spellEnd"/>
      <w:r w:rsidRPr="000B1A84">
        <w:rPr>
          <w:rFonts w:ascii="Times New Roman" w:eastAsia="Times New Roman" w:hAnsi="Times New Roman" w:cs="Times New Roman"/>
          <w:sz w:val="26"/>
          <w:szCs w:val="26"/>
        </w:rPr>
        <w:t xml:space="preserve">. На реализацию проектов в рамках </w:t>
      </w:r>
      <w:proofErr w:type="spellStart"/>
      <w:r w:rsidRPr="000B1A84">
        <w:rPr>
          <w:rFonts w:ascii="Times New Roman" w:eastAsia="Times New Roman" w:hAnsi="Times New Roman" w:cs="Times New Roman"/>
          <w:sz w:val="26"/>
          <w:szCs w:val="26"/>
        </w:rPr>
        <w:t>софинансирования</w:t>
      </w:r>
      <w:proofErr w:type="spellEnd"/>
      <w:r w:rsidRPr="000B1A84">
        <w:rPr>
          <w:rFonts w:ascii="Times New Roman" w:eastAsia="Times New Roman" w:hAnsi="Times New Roman" w:cs="Times New Roman"/>
          <w:sz w:val="26"/>
          <w:szCs w:val="26"/>
        </w:rPr>
        <w:t xml:space="preserve"> АЛРОСА направила около 20 млн рублей. Общая сумма привлеченных средств составит порядка 34,5 млн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lastRenderedPageBreak/>
        <w:t xml:space="preserve">Всего на конкурс было заявлено 24 проекта от муниципальных образований, общественных организаций и учреждений образований Мирнинского района. Традиционное лидерство по количеству заявок - у Мирного. Также заявки поступили из города Удачного, поселков Айхал, Чернышевский, Светлый, Алмазный и села </w:t>
      </w:r>
      <w:proofErr w:type="spellStart"/>
      <w:r w:rsidRPr="000B1A84">
        <w:rPr>
          <w:rFonts w:ascii="Times New Roman" w:eastAsia="Times New Roman" w:hAnsi="Times New Roman" w:cs="Times New Roman"/>
          <w:sz w:val="26"/>
          <w:szCs w:val="26"/>
        </w:rPr>
        <w:t>Тас-Юрях</w:t>
      </w:r>
      <w:proofErr w:type="spellEnd"/>
      <w:r w:rsidRPr="000B1A84">
        <w:rPr>
          <w:rFonts w:ascii="Times New Roman" w:eastAsia="Times New Roman" w:hAnsi="Times New Roman" w:cs="Times New Roman"/>
          <w:sz w:val="26"/>
          <w:szCs w:val="26"/>
        </w:rPr>
        <w:t>.</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Среди победителей конкурса – средняя школа №19 в Удачном, средняя школа №1 в Мирном, ряд Центров дополнительного образования Мирнинского района с образовательными и познавательными программами для детей и юношества, Мирнинское отделение общественного движения «Ассамблея народов РС(Я)». Вновь представили свои удачные проекты родовая община коренных малочисленных народов Севера «ОЛОМ», спортивный клуб парашютистов «Феникс» и Федерация бокса Мирнинского района.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Эксперты и кураторы конкурса отметили высокий уровень подготовки заявок, расширение спектра социальных сервисов, которые предлагают участники конкурса.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Проекты-победители конкурса «Территория АЛРОСА»: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1.</w:t>
      </w:r>
      <w:r w:rsidR="00AE7ACE" w:rsidRPr="000B1A84">
        <w:rPr>
          <w:rFonts w:ascii="Times New Roman" w:eastAsia="Times New Roman" w:hAnsi="Times New Roman" w:cs="Times New Roman"/>
          <w:sz w:val="26"/>
          <w:szCs w:val="26"/>
        </w:rPr>
        <w:t> </w:t>
      </w:r>
      <w:r w:rsidRPr="000B1A84">
        <w:rPr>
          <w:rFonts w:ascii="Times New Roman" w:eastAsia="Times New Roman" w:hAnsi="Times New Roman" w:cs="Times New Roman"/>
          <w:sz w:val="26"/>
          <w:szCs w:val="26"/>
        </w:rPr>
        <w:t xml:space="preserve">Проект Центра дополнительного образования г. Мирного «Центр беспилотных летательных аппаратов» на общую сумму 3 500 000 рублей. </w:t>
      </w:r>
      <w:proofErr w:type="spellStart"/>
      <w:r w:rsidRPr="000B1A84">
        <w:rPr>
          <w:rFonts w:ascii="Times New Roman" w:eastAsia="Times New Roman" w:hAnsi="Times New Roman" w:cs="Times New Roman"/>
          <w:sz w:val="26"/>
          <w:szCs w:val="26"/>
        </w:rPr>
        <w:t>Софинансирование</w:t>
      </w:r>
      <w:proofErr w:type="spellEnd"/>
      <w:r w:rsidRPr="000B1A84">
        <w:rPr>
          <w:rFonts w:ascii="Times New Roman" w:eastAsia="Times New Roman" w:hAnsi="Times New Roman" w:cs="Times New Roman"/>
          <w:sz w:val="26"/>
          <w:szCs w:val="26"/>
        </w:rPr>
        <w:t xml:space="preserve"> проекта со стороны АЛРОСА 2 200 000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2.</w:t>
      </w:r>
      <w:r w:rsidR="00AE7ACE" w:rsidRPr="000B1A84">
        <w:rPr>
          <w:rFonts w:ascii="Times New Roman" w:eastAsia="Times New Roman" w:hAnsi="Times New Roman" w:cs="Times New Roman"/>
          <w:sz w:val="26"/>
          <w:szCs w:val="26"/>
        </w:rPr>
        <w:t> </w:t>
      </w:r>
      <w:r w:rsidRPr="000B1A84">
        <w:rPr>
          <w:rFonts w:ascii="Times New Roman" w:eastAsia="Times New Roman" w:hAnsi="Times New Roman" w:cs="Times New Roman"/>
          <w:sz w:val="26"/>
          <w:szCs w:val="26"/>
        </w:rPr>
        <w:t xml:space="preserve">Проект Мирнинского отделения ОД «Ассамблея народов РС (Я)» «Открытый молодежный форум национальных культур народов России «Калейдоскоп культур» на общую сумму более 1 780 000 рублей. </w:t>
      </w:r>
      <w:proofErr w:type="spellStart"/>
      <w:r w:rsidRPr="000B1A84">
        <w:rPr>
          <w:rFonts w:ascii="Times New Roman" w:eastAsia="Times New Roman" w:hAnsi="Times New Roman" w:cs="Times New Roman"/>
          <w:sz w:val="26"/>
          <w:szCs w:val="26"/>
        </w:rPr>
        <w:t>Софинансирование</w:t>
      </w:r>
      <w:proofErr w:type="spellEnd"/>
      <w:r w:rsidRPr="000B1A84">
        <w:rPr>
          <w:rFonts w:ascii="Times New Roman" w:eastAsia="Times New Roman" w:hAnsi="Times New Roman" w:cs="Times New Roman"/>
          <w:sz w:val="26"/>
          <w:szCs w:val="26"/>
        </w:rPr>
        <w:t xml:space="preserve"> проекта со стороны АЛРОСА 1 235 000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3.</w:t>
      </w:r>
      <w:r w:rsidR="00AE7ACE" w:rsidRPr="000B1A84">
        <w:rPr>
          <w:rFonts w:ascii="Times New Roman" w:eastAsia="Times New Roman" w:hAnsi="Times New Roman" w:cs="Times New Roman"/>
          <w:sz w:val="26"/>
          <w:szCs w:val="26"/>
        </w:rPr>
        <w:t> </w:t>
      </w:r>
      <w:r w:rsidRPr="000B1A84">
        <w:rPr>
          <w:rFonts w:ascii="Times New Roman" w:eastAsia="Times New Roman" w:hAnsi="Times New Roman" w:cs="Times New Roman"/>
          <w:sz w:val="26"/>
          <w:szCs w:val="26"/>
        </w:rPr>
        <w:t xml:space="preserve">Проект Центра дополнительного образования г. Удачного «Клуб «Развитие» (организация центра для детей с ограниченными возможностями здоровья) на общую сумму 1 432 500 рублей. </w:t>
      </w:r>
      <w:proofErr w:type="spellStart"/>
      <w:r w:rsidRPr="000B1A84">
        <w:rPr>
          <w:rFonts w:ascii="Times New Roman" w:eastAsia="Times New Roman" w:hAnsi="Times New Roman" w:cs="Times New Roman"/>
          <w:sz w:val="26"/>
          <w:szCs w:val="26"/>
        </w:rPr>
        <w:t>Софинансирование</w:t>
      </w:r>
      <w:proofErr w:type="spellEnd"/>
      <w:r w:rsidRPr="000B1A84">
        <w:rPr>
          <w:rFonts w:ascii="Times New Roman" w:eastAsia="Times New Roman" w:hAnsi="Times New Roman" w:cs="Times New Roman"/>
          <w:sz w:val="26"/>
          <w:szCs w:val="26"/>
        </w:rPr>
        <w:t xml:space="preserve"> проекта со стороны АЛРОСА 800 000 рублей, спонсорские средства предпринимателей 176 900 рублей.</w:t>
      </w:r>
    </w:p>
    <w:p w:rsidR="004B3044" w:rsidRPr="000B1A84" w:rsidRDefault="00AE7ACE">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4. </w:t>
      </w:r>
      <w:r w:rsidR="00D43789" w:rsidRPr="000B1A84">
        <w:rPr>
          <w:rFonts w:ascii="Times New Roman" w:eastAsia="Times New Roman" w:hAnsi="Times New Roman" w:cs="Times New Roman"/>
          <w:sz w:val="26"/>
          <w:szCs w:val="26"/>
        </w:rPr>
        <w:t xml:space="preserve">Проект Федерации бокса Мирнинского района «Сильные дети – Сильная Россия» на общую сумму 1 000 000 рублей. </w:t>
      </w:r>
      <w:proofErr w:type="spellStart"/>
      <w:r w:rsidR="00D43789" w:rsidRPr="000B1A84">
        <w:rPr>
          <w:rFonts w:ascii="Times New Roman" w:eastAsia="Times New Roman" w:hAnsi="Times New Roman" w:cs="Times New Roman"/>
          <w:sz w:val="26"/>
          <w:szCs w:val="26"/>
        </w:rPr>
        <w:t>Софинансирование</w:t>
      </w:r>
      <w:proofErr w:type="spellEnd"/>
      <w:r w:rsidR="00D43789" w:rsidRPr="000B1A84">
        <w:rPr>
          <w:rFonts w:ascii="Times New Roman" w:eastAsia="Times New Roman" w:hAnsi="Times New Roman" w:cs="Times New Roman"/>
          <w:sz w:val="26"/>
          <w:szCs w:val="26"/>
        </w:rPr>
        <w:t xml:space="preserve"> проекта со стороны АЛРОСА 600 000 рублей.</w:t>
      </w:r>
    </w:p>
    <w:p w:rsidR="004B3044" w:rsidRPr="000B1A84" w:rsidRDefault="00AE7ACE">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5. </w:t>
      </w:r>
      <w:r w:rsidR="00D43789" w:rsidRPr="000B1A84">
        <w:rPr>
          <w:rFonts w:ascii="Times New Roman" w:eastAsia="Times New Roman" w:hAnsi="Times New Roman" w:cs="Times New Roman"/>
          <w:sz w:val="26"/>
          <w:szCs w:val="26"/>
        </w:rPr>
        <w:t>Проект Родовой общины КМНС «ОЛОМ» «Этнографический экспозиционно-выставочный музей под открытым небом «</w:t>
      </w:r>
      <w:proofErr w:type="spellStart"/>
      <w:r w:rsidR="00D43789" w:rsidRPr="000B1A84">
        <w:rPr>
          <w:rFonts w:ascii="Times New Roman" w:eastAsia="Times New Roman" w:hAnsi="Times New Roman" w:cs="Times New Roman"/>
          <w:sz w:val="26"/>
          <w:szCs w:val="26"/>
        </w:rPr>
        <w:t>Урикит</w:t>
      </w:r>
      <w:proofErr w:type="spellEnd"/>
      <w:r w:rsidR="00D43789" w:rsidRPr="000B1A84">
        <w:rPr>
          <w:rFonts w:ascii="Times New Roman" w:eastAsia="Times New Roman" w:hAnsi="Times New Roman" w:cs="Times New Roman"/>
          <w:sz w:val="26"/>
          <w:szCs w:val="26"/>
        </w:rPr>
        <w:t>» на базе отдыха «</w:t>
      </w:r>
      <w:proofErr w:type="spellStart"/>
      <w:r w:rsidR="00D43789" w:rsidRPr="000B1A84">
        <w:rPr>
          <w:rFonts w:ascii="Times New Roman" w:eastAsia="Times New Roman" w:hAnsi="Times New Roman" w:cs="Times New Roman"/>
          <w:sz w:val="26"/>
          <w:szCs w:val="26"/>
        </w:rPr>
        <w:t>Чуоналыыр</w:t>
      </w:r>
      <w:proofErr w:type="spellEnd"/>
      <w:r w:rsidR="00D43789" w:rsidRPr="000B1A84">
        <w:rPr>
          <w:rFonts w:ascii="Times New Roman" w:eastAsia="Times New Roman" w:hAnsi="Times New Roman" w:cs="Times New Roman"/>
          <w:sz w:val="26"/>
          <w:szCs w:val="26"/>
        </w:rPr>
        <w:t xml:space="preserve">» на общую сумму 6 161 700 рублей. </w:t>
      </w:r>
      <w:proofErr w:type="spellStart"/>
      <w:r w:rsidR="00D43789" w:rsidRPr="000B1A84">
        <w:rPr>
          <w:rFonts w:ascii="Times New Roman" w:eastAsia="Times New Roman" w:hAnsi="Times New Roman" w:cs="Times New Roman"/>
          <w:sz w:val="26"/>
          <w:szCs w:val="26"/>
        </w:rPr>
        <w:t>Софинансирование</w:t>
      </w:r>
      <w:proofErr w:type="spellEnd"/>
      <w:r w:rsidR="00D43789" w:rsidRPr="000B1A84">
        <w:rPr>
          <w:rFonts w:ascii="Times New Roman" w:eastAsia="Times New Roman" w:hAnsi="Times New Roman" w:cs="Times New Roman"/>
          <w:sz w:val="26"/>
          <w:szCs w:val="26"/>
        </w:rPr>
        <w:t xml:space="preserve"> проекта со стороны АЛРОСА 4 231 781,00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6. Проект спортивного клуба парашютистов «Феникс» «Традиционные спортивные соревнования на точность приземления им. Льва Солдатова» на общую сумму 1 530 500 рублей. </w:t>
      </w:r>
      <w:proofErr w:type="spellStart"/>
      <w:r w:rsidRPr="000B1A84">
        <w:rPr>
          <w:rFonts w:ascii="Times New Roman" w:eastAsia="Times New Roman" w:hAnsi="Times New Roman" w:cs="Times New Roman"/>
          <w:sz w:val="26"/>
          <w:szCs w:val="26"/>
        </w:rPr>
        <w:t>Софинансирование</w:t>
      </w:r>
      <w:proofErr w:type="spellEnd"/>
      <w:r w:rsidRPr="000B1A84">
        <w:rPr>
          <w:rFonts w:ascii="Times New Roman" w:eastAsia="Times New Roman" w:hAnsi="Times New Roman" w:cs="Times New Roman"/>
          <w:sz w:val="26"/>
          <w:szCs w:val="26"/>
        </w:rPr>
        <w:t xml:space="preserve"> проекта со стороны АЛРОСА 1 053 000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7. Проект Федерации стендовой, пулевой и практической стрельбы Мирнинского района «Военно-патриотический центр «Патриот» на базе стрелково-стендового комплекса «BULCHUT» на общую сумму 12 000 000 рублей. </w:t>
      </w:r>
      <w:proofErr w:type="spellStart"/>
      <w:r w:rsidRPr="000B1A84">
        <w:rPr>
          <w:rFonts w:ascii="Times New Roman" w:eastAsia="Times New Roman" w:hAnsi="Times New Roman" w:cs="Times New Roman"/>
          <w:sz w:val="26"/>
          <w:szCs w:val="26"/>
        </w:rPr>
        <w:t>Софинансирование</w:t>
      </w:r>
      <w:proofErr w:type="spellEnd"/>
      <w:r w:rsidRPr="000B1A84">
        <w:rPr>
          <w:rFonts w:ascii="Times New Roman" w:eastAsia="Times New Roman" w:hAnsi="Times New Roman" w:cs="Times New Roman"/>
          <w:sz w:val="26"/>
          <w:szCs w:val="26"/>
        </w:rPr>
        <w:t xml:space="preserve"> проекта со стороны АЛРОСА 6 000 000 рублей.</w:t>
      </w:r>
    </w:p>
    <w:p w:rsidR="004B3044" w:rsidRPr="000B1A84" w:rsidRDefault="00AE7ACE">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lastRenderedPageBreak/>
        <w:t>8. </w:t>
      </w:r>
      <w:r w:rsidR="00D43789" w:rsidRPr="000B1A84">
        <w:rPr>
          <w:rFonts w:ascii="Times New Roman" w:eastAsia="Times New Roman" w:hAnsi="Times New Roman" w:cs="Times New Roman"/>
          <w:sz w:val="26"/>
          <w:szCs w:val="26"/>
        </w:rPr>
        <w:t xml:space="preserve">Проект Администрации «Ботуобуйинский наслег» «Благоустройство общественного пространства «Парк культуры и отдыха </w:t>
      </w:r>
      <w:proofErr w:type="spellStart"/>
      <w:r w:rsidR="00D43789" w:rsidRPr="000B1A84">
        <w:rPr>
          <w:rFonts w:ascii="Times New Roman" w:eastAsia="Times New Roman" w:hAnsi="Times New Roman" w:cs="Times New Roman"/>
          <w:sz w:val="26"/>
          <w:szCs w:val="26"/>
        </w:rPr>
        <w:t>с.Тас-Юрях</w:t>
      </w:r>
      <w:proofErr w:type="spellEnd"/>
      <w:r w:rsidR="00D43789" w:rsidRPr="000B1A84">
        <w:rPr>
          <w:rFonts w:ascii="Times New Roman" w:eastAsia="Times New Roman" w:hAnsi="Times New Roman" w:cs="Times New Roman"/>
          <w:sz w:val="26"/>
          <w:szCs w:val="26"/>
        </w:rPr>
        <w:t xml:space="preserve">» на общую сумму 4 630 000 рублей. </w:t>
      </w:r>
      <w:proofErr w:type="spellStart"/>
      <w:r w:rsidR="00D43789" w:rsidRPr="000B1A84">
        <w:rPr>
          <w:rFonts w:ascii="Times New Roman" w:eastAsia="Times New Roman" w:hAnsi="Times New Roman" w:cs="Times New Roman"/>
          <w:sz w:val="26"/>
          <w:szCs w:val="26"/>
        </w:rPr>
        <w:t>Софинансирование</w:t>
      </w:r>
      <w:proofErr w:type="spellEnd"/>
      <w:r w:rsidR="00D43789" w:rsidRPr="000B1A84">
        <w:rPr>
          <w:rFonts w:ascii="Times New Roman" w:eastAsia="Times New Roman" w:hAnsi="Times New Roman" w:cs="Times New Roman"/>
          <w:sz w:val="26"/>
          <w:szCs w:val="26"/>
        </w:rPr>
        <w:t xml:space="preserve"> проекта со стороны АЛРОСА 1 900 000 рублей.</w:t>
      </w:r>
    </w:p>
    <w:p w:rsidR="004B3044" w:rsidRPr="000B1A84" w:rsidRDefault="00AE7ACE">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9. </w:t>
      </w:r>
      <w:r w:rsidR="00D43789" w:rsidRPr="000B1A84">
        <w:rPr>
          <w:rFonts w:ascii="Times New Roman" w:eastAsia="Times New Roman" w:hAnsi="Times New Roman" w:cs="Times New Roman"/>
          <w:sz w:val="26"/>
          <w:szCs w:val="26"/>
        </w:rPr>
        <w:t xml:space="preserve">Проект общеобразовательной школы №19» г. Удачного «Центр родного (якутского) языка» на общую сумму 1 715 000 рублей. </w:t>
      </w:r>
      <w:proofErr w:type="spellStart"/>
      <w:r w:rsidR="00D43789" w:rsidRPr="000B1A84">
        <w:rPr>
          <w:rFonts w:ascii="Times New Roman" w:eastAsia="Times New Roman" w:hAnsi="Times New Roman" w:cs="Times New Roman"/>
          <w:sz w:val="26"/>
          <w:szCs w:val="26"/>
        </w:rPr>
        <w:t>Софинансирование</w:t>
      </w:r>
      <w:proofErr w:type="spellEnd"/>
      <w:r w:rsidR="00D43789" w:rsidRPr="000B1A84">
        <w:rPr>
          <w:rFonts w:ascii="Times New Roman" w:eastAsia="Times New Roman" w:hAnsi="Times New Roman" w:cs="Times New Roman"/>
          <w:sz w:val="26"/>
          <w:szCs w:val="26"/>
        </w:rPr>
        <w:t xml:space="preserve"> проекта со стороны АЛРОСА 1 200 000 рублей, спонсорские средства предпринимателей 172 000 рублей.</w:t>
      </w:r>
    </w:p>
    <w:p w:rsidR="004B3044" w:rsidRPr="000B1A84" w:rsidRDefault="00AE7ACE">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10. </w:t>
      </w:r>
      <w:r w:rsidR="00D43789" w:rsidRPr="000B1A84">
        <w:rPr>
          <w:rFonts w:ascii="Times New Roman" w:eastAsia="Times New Roman" w:hAnsi="Times New Roman" w:cs="Times New Roman"/>
          <w:sz w:val="26"/>
          <w:szCs w:val="26"/>
        </w:rPr>
        <w:t xml:space="preserve">Проект общеобразовательной школы №1 г. Мирного «Школьная научно-исследовательская лаборатория под открытым небом: инновации, традиции и перспективы» («Метеостанция») на общую сумму 700 000 рублей. </w:t>
      </w:r>
      <w:proofErr w:type="spellStart"/>
      <w:r w:rsidR="00D43789" w:rsidRPr="000B1A84">
        <w:rPr>
          <w:rFonts w:ascii="Times New Roman" w:eastAsia="Times New Roman" w:hAnsi="Times New Roman" w:cs="Times New Roman"/>
          <w:sz w:val="26"/>
          <w:szCs w:val="26"/>
        </w:rPr>
        <w:t>Софинансирование</w:t>
      </w:r>
      <w:proofErr w:type="spellEnd"/>
      <w:r w:rsidR="00D43789" w:rsidRPr="000B1A84">
        <w:rPr>
          <w:rFonts w:ascii="Times New Roman" w:eastAsia="Times New Roman" w:hAnsi="Times New Roman" w:cs="Times New Roman"/>
          <w:sz w:val="26"/>
          <w:szCs w:val="26"/>
        </w:rPr>
        <w:t xml:space="preserve"> проекта со стороны АЛРОСА 490 000 рублей, спонсорские средства предпринимателей 170 000 рублей.</w:t>
      </w:r>
    </w:p>
    <w:p w:rsidR="004B3044" w:rsidRPr="000B1A84" w:rsidRDefault="00AE7ACE">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11. </w:t>
      </w:r>
      <w:r w:rsidR="00D43789" w:rsidRPr="000B1A84">
        <w:rPr>
          <w:rFonts w:ascii="Times New Roman" w:eastAsia="Times New Roman" w:hAnsi="Times New Roman" w:cs="Times New Roman"/>
          <w:sz w:val="26"/>
          <w:szCs w:val="26"/>
        </w:rPr>
        <w:t xml:space="preserve">Проект Центра дополнительного образования в п. Чернышевский «Медали как память войны» на общую сумму 85 500 рублей. </w:t>
      </w:r>
      <w:proofErr w:type="spellStart"/>
      <w:r w:rsidR="00D43789" w:rsidRPr="000B1A84">
        <w:rPr>
          <w:rFonts w:ascii="Times New Roman" w:eastAsia="Times New Roman" w:hAnsi="Times New Roman" w:cs="Times New Roman"/>
          <w:sz w:val="26"/>
          <w:szCs w:val="26"/>
        </w:rPr>
        <w:t>Софинансирование</w:t>
      </w:r>
      <w:proofErr w:type="spellEnd"/>
      <w:r w:rsidR="00D43789" w:rsidRPr="000B1A84">
        <w:rPr>
          <w:rFonts w:ascii="Times New Roman" w:eastAsia="Times New Roman" w:hAnsi="Times New Roman" w:cs="Times New Roman"/>
          <w:sz w:val="26"/>
          <w:szCs w:val="26"/>
        </w:rPr>
        <w:t xml:space="preserve"> проекта со стороны АЛРОСА 54 100 рублей, спонсорские средства предпринимателей 27 000 рублей.</w:t>
      </w:r>
    </w:p>
    <w:p w:rsidR="004B3044" w:rsidRPr="000B1A84" w:rsidRDefault="00D43789">
      <w:pPr>
        <w:tabs>
          <w:tab w:val="left" w:pos="1134"/>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2.    </w:t>
      </w:r>
      <w:proofErr w:type="spellStart"/>
      <w:r w:rsidRPr="000B1A84">
        <w:rPr>
          <w:rFonts w:ascii="Times New Roman" w:eastAsia="Times New Roman" w:hAnsi="Times New Roman" w:cs="Times New Roman"/>
          <w:b/>
          <w:sz w:val="26"/>
          <w:szCs w:val="26"/>
        </w:rPr>
        <w:t>Грантовый</w:t>
      </w:r>
      <w:proofErr w:type="spellEnd"/>
      <w:r w:rsidRPr="000B1A84">
        <w:rPr>
          <w:rFonts w:ascii="Times New Roman" w:eastAsia="Times New Roman" w:hAnsi="Times New Roman" w:cs="Times New Roman"/>
          <w:b/>
          <w:sz w:val="26"/>
          <w:szCs w:val="26"/>
        </w:rPr>
        <w:t xml:space="preserve"> конкурс ООО «Иркутской нефтяной компании» – «Энергия родной земли 2024»</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Целью конкурса является решение социально значимых проблем </w:t>
      </w:r>
      <w:proofErr w:type="spellStart"/>
      <w:r w:rsidRPr="000B1A84">
        <w:rPr>
          <w:rFonts w:ascii="Times New Roman" w:eastAsia="Times New Roman" w:hAnsi="Times New Roman" w:cs="Times New Roman"/>
          <w:sz w:val="26"/>
          <w:szCs w:val="26"/>
        </w:rPr>
        <w:t>Усть-Кутского</w:t>
      </w:r>
      <w:proofErr w:type="spellEnd"/>
      <w:r w:rsidRPr="000B1A84">
        <w:rPr>
          <w:rFonts w:ascii="Times New Roman" w:eastAsia="Times New Roman" w:hAnsi="Times New Roman" w:cs="Times New Roman"/>
          <w:sz w:val="26"/>
          <w:szCs w:val="26"/>
        </w:rPr>
        <w:t xml:space="preserve">, </w:t>
      </w:r>
      <w:proofErr w:type="spellStart"/>
      <w:r w:rsidRPr="000B1A84">
        <w:rPr>
          <w:rFonts w:ascii="Times New Roman" w:eastAsia="Times New Roman" w:hAnsi="Times New Roman" w:cs="Times New Roman"/>
          <w:sz w:val="26"/>
          <w:szCs w:val="26"/>
        </w:rPr>
        <w:t>Нижнеилимского</w:t>
      </w:r>
      <w:proofErr w:type="spellEnd"/>
      <w:r w:rsidRPr="000B1A84">
        <w:rPr>
          <w:rFonts w:ascii="Times New Roman" w:eastAsia="Times New Roman" w:hAnsi="Times New Roman" w:cs="Times New Roman"/>
          <w:sz w:val="26"/>
          <w:szCs w:val="26"/>
        </w:rPr>
        <w:t xml:space="preserve">, Киренского, </w:t>
      </w:r>
      <w:proofErr w:type="spellStart"/>
      <w:r w:rsidRPr="000B1A84">
        <w:rPr>
          <w:rFonts w:ascii="Times New Roman" w:eastAsia="Times New Roman" w:hAnsi="Times New Roman" w:cs="Times New Roman"/>
          <w:sz w:val="26"/>
          <w:szCs w:val="26"/>
        </w:rPr>
        <w:t>Катангского</w:t>
      </w:r>
      <w:proofErr w:type="spellEnd"/>
      <w:r w:rsidRPr="000B1A84">
        <w:rPr>
          <w:rFonts w:ascii="Times New Roman" w:eastAsia="Times New Roman" w:hAnsi="Times New Roman" w:cs="Times New Roman"/>
          <w:sz w:val="26"/>
          <w:szCs w:val="26"/>
        </w:rPr>
        <w:t xml:space="preserve"> районов Иркутской области, а также Мирнинского и Ленского района Республики Саха (Якутия) путем выявления и поддержки интересных и общеполезных инициатив организаций. Победителями от Мирнинского района признаны:</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1)    проект «Проведение районного турнира по национальным настольным играм </w:t>
      </w:r>
      <w:proofErr w:type="spellStart"/>
      <w:r w:rsidRPr="000B1A84">
        <w:rPr>
          <w:rFonts w:ascii="Times New Roman" w:eastAsia="Times New Roman" w:hAnsi="Times New Roman" w:cs="Times New Roman"/>
          <w:sz w:val="26"/>
          <w:szCs w:val="26"/>
        </w:rPr>
        <w:t>хабылык</w:t>
      </w:r>
      <w:proofErr w:type="spellEnd"/>
      <w:r w:rsidRPr="000B1A84">
        <w:rPr>
          <w:rFonts w:ascii="Times New Roman" w:eastAsia="Times New Roman" w:hAnsi="Times New Roman" w:cs="Times New Roman"/>
          <w:sz w:val="26"/>
          <w:szCs w:val="26"/>
        </w:rPr>
        <w:t xml:space="preserve"> и </w:t>
      </w:r>
      <w:proofErr w:type="spellStart"/>
      <w:r w:rsidRPr="000B1A84">
        <w:rPr>
          <w:rFonts w:ascii="Times New Roman" w:eastAsia="Times New Roman" w:hAnsi="Times New Roman" w:cs="Times New Roman"/>
          <w:sz w:val="26"/>
          <w:szCs w:val="26"/>
        </w:rPr>
        <w:t>хаамыска</w:t>
      </w:r>
      <w:proofErr w:type="spellEnd"/>
      <w:r w:rsidRPr="000B1A84">
        <w:rPr>
          <w:rFonts w:ascii="Times New Roman" w:eastAsia="Times New Roman" w:hAnsi="Times New Roman" w:cs="Times New Roman"/>
          <w:sz w:val="26"/>
          <w:szCs w:val="26"/>
        </w:rPr>
        <w:t>», МКОУ «СОШ № 9 им. Р.В. Лонкунова» МР "Мирнинский район" - 112 000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Закуплены наборы настольных якутских игр, призы, кубки и медали. В ноябре в </w:t>
      </w:r>
      <w:proofErr w:type="spellStart"/>
      <w:r w:rsidRPr="000B1A84">
        <w:rPr>
          <w:rFonts w:ascii="Times New Roman" w:eastAsia="Times New Roman" w:hAnsi="Times New Roman" w:cs="Times New Roman"/>
          <w:sz w:val="26"/>
          <w:szCs w:val="26"/>
        </w:rPr>
        <w:t>с.Тас-Юрях</w:t>
      </w:r>
      <w:proofErr w:type="spellEnd"/>
      <w:r w:rsidRPr="000B1A84">
        <w:rPr>
          <w:rFonts w:ascii="Times New Roman" w:eastAsia="Times New Roman" w:hAnsi="Times New Roman" w:cs="Times New Roman"/>
          <w:sz w:val="26"/>
          <w:szCs w:val="26"/>
        </w:rPr>
        <w:t xml:space="preserve"> состоялось Первенство по настольным национальным играм </w:t>
      </w:r>
      <w:proofErr w:type="spellStart"/>
      <w:r w:rsidRPr="000B1A84">
        <w:rPr>
          <w:rFonts w:ascii="Times New Roman" w:eastAsia="Times New Roman" w:hAnsi="Times New Roman" w:cs="Times New Roman"/>
          <w:sz w:val="26"/>
          <w:szCs w:val="26"/>
        </w:rPr>
        <w:t>хабылык</w:t>
      </w:r>
      <w:proofErr w:type="spellEnd"/>
      <w:r w:rsidRPr="000B1A84">
        <w:rPr>
          <w:rFonts w:ascii="Times New Roman" w:eastAsia="Times New Roman" w:hAnsi="Times New Roman" w:cs="Times New Roman"/>
          <w:sz w:val="26"/>
          <w:szCs w:val="26"/>
        </w:rPr>
        <w:t xml:space="preserve"> и </w:t>
      </w:r>
      <w:proofErr w:type="spellStart"/>
      <w:r w:rsidRPr="000B1A84">
        <w:rPr>
          <w:rFonts w:ascii="Times New Roman" w:eastAsia="Times New Roman" w:hAnsi="Times New Roman" w:cs="Times New Roman"/>
          <w:sz w:val="26"/>
          <w:szCs w:val="26"/>
        </w:rPr>
        <w:t>хаамыска</w:t>
      </w:r>
      <w:proofErr w:type="spellEnd"/>
      <w:r w:rsidRPr="000B1A84">
        <w:rPr>
          <w:rFonts w:ascii="Times New Roman" w:eastAsia="Times New Roman" w:hAnsi="Times New Roman" w:cs="Times New Roman"/>
          <w:sz w:val="26"/>
          <w:szCs w:val="26"/>
        </w:rPr>
        <w:t xml:space="preserve">. Соревнования собрали 47 участников в возрасте от 8 до 77 лет из г. Мирный, п. Алмазный, п. Арылах, п. Светлый, </w:t>
      </w:r>
      <w:proofErr w:type="spellStart"/>
      <w:r w:rsidRPr="000B1A84">
        <w:rPr>
          <w:rFonts w:ascii="Times New Roman" w:eastAsia="Times New Roman" w:hAnsi="Times New Roman" w:cs="Times New Roman"/>
          <w:sz w:val="26"/>
          <w:szCs w:val="26"/>
        </w:rPr>
        <w:t>с.Тас-Юрях</w:t>
      </w:r>
      <w:proofErr w:type="spellEnd"/>
      <w:r w:rsidRPr="000B1A84">
        <w:rPr>
          <w:rFonts w:ascii="Times New Roman" w:eastAsia="Times New Roman" w:hAnsi="Times New Roman" w:cs="Times New Roman"/>
          <w:sz w:val="26"/>
          <w:szCs w:val="26"/>
        </w:rPr>
        <w:t xml:space="preserve">, студентов МРТК, МПТИ (ф) СВФУ им. М.К. </w:t>
      </w:r>
      <w:proofErr w:type="spellStart"/>
      <w:r w:rsidRPr="000B1A84">
        <w:rPr>
          <w:rFonts w:ascii="Times New Roman" w:eastAsia="Times New Roman" w:hAnsi="Times New Roman" w:cs="Times New Roman"/>
          <w:sz w:val="26"/>
          <w:szCs w:val="26"/>
        </w:rPr>
        <w:t>Аммосова</w:t>
      </w:r>
      <w:proofErr w:type="spellEnd"/>
      <w:r w:rsidRPr="000B1A84">
        <w:rPr>
          <w:rFonts w:ascii="Times New Roman" w:eastAsia="Times New Roman" w:hAnsi="Times New Roman" w:cs="Times New Roman"/>
          <w:sz w:val="26"/>
          <w:szCs w:val="26"/>
        </w:rPr>
        <w:t>, что способствовало популяризации национальных игр, укреплению дружеских связей, став мостом между поколениями.</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2) проект «</w:t>
      </w:r>
      <w:proofErr w:type="spellStart"/>
      <w:r w:rsidRPr="000B1A84">
        <w:rPr>
          <w:rFonts w:ascii="Times New Roman" w:eastAsia="Times New Roman" w:hAnsi="Times New Roman" w:cs="Times New Roman"/>
          <w:sz w:val="26"/>
          <w:szCs w:val="26"/>
        </w:rPr>
        <w:t>РОБОТиЯ</w:t>
      </w:r>
      <w:proofErr w:type="spellEnd"/>
      <w:r w:rsidRPr="000B1A84">
        <w:rPr>
          <w:rFonts w:ascii="Times New Roman" w:eastAsia="Times New Roman" w:hAnsi="Times New Roman" w:cs="Times New Roman"/>
          <w:sz w:val="26"/>
          <w:szCs w:val="26"/>
        </w:rPr>
        <w:t xml:space="preserve"> или первые шаги в робототехнику», Автономная некоммерческая дошкольная образовательная организация «Алмазик» - 600 000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Приобретены наборы </w:t>
      </w:r>
      <w:proofErr w:type="spellStart"/>
      <w:r w:rsidRPr="000B1A84">
        <w:rPr>
          <w:rFonts w:ascii="Times New Roman" w:eastAsia="Times New Roman" w:hAnsi="Times New Roman" w:cs="Times New Roman"/>
          <w:sz w:val="26"/>
          <w:szCs w:val="26"/>
        </w:rPr>
        <w:t>Лего</w:t>
      </w:r>
      <w:proofErr w:type="spellEnd"/>
      <w:r w:rsidRPr="000B1A84">
        <w:rPr>
          <w:rFonts w:ascii="Times New Roman" w:eastAsia="Times New Roman" w:hAnsi="Times New Roman" w:cs="Times New Roman"/>
          <w:sz w:val="26"/>
          <w:szCs w:val="26"/>
        </w:rPr>
        <w:t xml:space="preserve"> для робототехники, планшеты для программирования к ним. Провели мастер-класс для всех детских садов АН ДОО "Алмазик" и чемпионат "Лига роботов" среди детских садов. В дальнейшем планируется ежегодно проводить чемпионат в целях повышения популяризации образовательной робототехники.</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lastRenderedPageBreak/>
        <w:t>3) проект "Пространство для релаксации "Мир внутри", Государственное бюджетное учреждение РС (Я) «Мирнинский дом-интернат для престарелых и инвалидов» - 599 120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Проект направлен на создание в доме-интернате специализированной комнаты психологической разгрузки, предназначенной для проживающих. Комната обустроена, и направлена на использование различных методов релаксации, а также предоставлены удобные места для отдыха и спокойного пребывания. Проект реализован оборудование закуплено, сенсорная комната запущена в работу, психолог проводит работу с жильцами в данной комнате.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3.    Федеральный конкурс инициатив родительских сообществ</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Поддержка проектов общеобразовательных организаций по инициативам родительских комитетов, направленных на воспитание, развитие, самореализацию детей и молодежи. Финансирование осуществляется в форме субсидии, предоставленной Министерством просвещения РФ. Организатор конкурса - Общероссийская общественно-государственная просветительская организация «Российское общество «Знание».</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«МАОУ «СОШ № 24» прошел конкурсный отбор с проектом «С рюкзаком по Якутии» на сумму 207 602,00 руб.</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Для реализации проекта закуплены и получены туристические снаряжения (рюкзаки походные, палатки, туристические коврики, спальники, туристическая посуда, пли</w:t>
      </w:r>
      <w:r w:rsidR="00186A91" w:rsidRPr="000B1A84">
        <w:rPr>
          <w:rFonts w:ascii="Times New Roman" w:eastAsia="Times New Roman" w:hAnsi="Times New Roman" w:cs="Times New Roman"/>
          <w:sz w:val="26"/>
          <w:szCs w:val="26"/>
        </w:rPr>
        <w:t>та</w:t>
      </w:r>
      <w:r w:rsidRPr="000B1A84">
        <w:rPr>
          <w:rFonts w:ascii="Times New Roman" w:eastAsia="Times New Roman" w:hAnsi="Times New Roman" w:cs="Times New Roman"/>
          <w:sz w:val="26"/>
          <w:szCs w:val="26"/>
        </w:rPr>
        <w:t xml:space="preserve"> газовая, бинокли и пр.).</w:t>
      </w:r>
    </w:p>
    <w:p w:rsidR="004B3044" w:rsidRPr="000B1A84" w:rsidRDefault="00D43789">
      <w:pPr>
        <w:tabs>
          <w:tab w:val="left" w:pos="1134"/>
        </w:tabs>
        <w:spacing w:after="0" w:line="276" w:lineRule="auto"/>
        <w:ind w:firstLine="709"/>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4.    Школьное и молодежное инициативное бюджетирование</w:t>
      </w:r>
    </w:p>
    <w:p w:rsidR="004B3044" w:rsidRPr="000B1A84" w:rsidRDefault="00D43789">
      <w:pPr>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 xml:space="preserve">Проект "Экологический парк с </w:t>
      </w:r>
      <w:proofErr w:type="spellStart"/>
      <w:r w:rsidRPr="000B1A84">
        <w:rPr>
          <w:rFonts w:ascii="Times New Roman" w:eastAsia="Times New Roman" w:hAnsi="Times New Roman" w:cs="Times New Roman"/>
          <w:b/>
          <w:sz w:val="26"/>
          <w:szCs w:val="26"/>
        </w:rPr>
        <w:t>метеоастрологической</w:t>
      </w:r>
      <w:proofErr w:type="spellEnd"/>
      <w:r w:rsidRPr="000B1A84">
        <w:rPr>
          <w:rFonts w:ascii="Times New Roman" w:eastAsia="Times New Roman" w:hAnsi="Times New Roman" w:cs="Times New Roman"/>
          <w:b/>
          <w:sz w:val="26"/>
          <w:szCs w:val="26"/>
        </w:rPr>
        <w:t xml:space="preserve"> площадкой". </w:t>
      </w:r>
      <w:r w:rsidRPr="000B1A84">
        <w:rPr>
          <w:rFonts w:ascii="Times New Roman" w:eastAsia="Times New Roman" w:hAnsi="Times New Roman" w:cs="Times New Roman"/>
          <w:sz w:val="26"/>
          <w:szCs w:val="26"/>
        </w:rPr>
        <w:t xml:space="preserve">Школьное инициативное бюджетирование - это одно из направлений инициативного бюджетирования, которое фокусируется на улучшении социально-образовательной среды школы через вовлечение школьников, родителей и педагогов в процесс принятия решений о распределении бюджетных средств. Основная цель </w:t>
      </w:r>
      <w:proofErr w:type="spellStart"/>
      <w:r w:rsidRPr="000B1A84">
        <w:rPr>
          <w:rFonts w:ascii="Times New Roman" w:eastAsia="Times New Roman" w:hAnsi="Times New Roman" w:cs="Times New Roman"/>
          <w:sz w:val="26"/>
          <w:szCs w:val="26"/>
        </w:rPr>
        <w:t>ШкИБ</w:t>
      </w:r>
      <w:proofErr w:type="spellEnd"/>
      <w:r w:rsidRPr="000B1A84">
        <w:rPr>
          <w:rFonts w:ascii="Times New Roman" w:eastAsia="Times New Roman" w:hAnsi="Times New Roman" w:cs="Times New Roman"/>
          <w:sz w:val="26"/>
          <w:szCs w:val="26"/>
        </w:rPr>
        <w:t xml:space="preserve"> - не только улучшение инфраструктуры и условий обучения, но и формирование у них навыков активного гражданского участия. Школьники учатся предлагать и выбирать проекты, которые влияют на различные аспекты. Организатор конкурса - Министерство финансов РС(Я). Участник и получатель - МАОУ "СОШ № 7". Финансирование составило 270 000,00 руб.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Для реализации проекта приобретены стенды для улицы, скамейки, кованные урна, щебень с гравием, песок, цифровая лаборатория "Школьное метеостанция", телескоп уличный, саженцы, деревья, кустарники. Установка оборудования запланирована на весну 2026 г.</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5. Президентский фонд культурных инициатив</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proofErr w:type="spellStart"/>
      <w:r w:rsidRPr="000B1A84">
        <w:rPr>
          <w:rFonts w:ascii="Times New Roman" w:eastAsia="Times New Roman" w:hAnsi="Times New Roman" w:cs="Times New Roman"/>
          <w:sz w:val="26"/>
          <w:szCs w:val="26"/>
        </w:rPr>
        <w:t>Грантовый</w:t>
      </w:r>
      <w:proofErr w:type="spellEnd"/>
      <w:r w:rsidRPr="000B1A84">
        <w:rPr>
          <w:rFonts w:ascii="Times New Roman" w:eastAsia="Times New Roman" w:hAnsi="Times New Roman" w:cs="Times New Roman"/>
          <w:sz w:val="26"/>
          <w:szCs w:val="26"/>
        </w:rPr>
        <w:t xml:space="preserve"> конкурс направлен на поддержку проектов в сфере культуры, искусства и креативных индустрий, проводится Президентским фондом культурных инициатив в соответствии с Указом Президента Российской Федерации от 17 мая 2021 г. № 287 «О создании Президентского фонда культурных инициатив».</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lastRenderedPageBreak/>
        <w:t xml:space="preserve">ООРКТД "Детская Ассамблея народов РС (Я)" прошли конкурсный отбор с проектом "Ансамбль барабанщиков и </w:t>
      </w:r>
      <w:proofErr w:type="spellStart"/>
      <w:r w:rsidRPr="000B1A84">
        <w:rPr>
          <w:rFonts w:ascii="Times New Roman" w:eastAsia="Times New Roman" w:hAnsi="Times New Roman" w:cs="Times New Roman"/>
          <w:sz w:val="26"/>
          <w:szCs w:val="26"/>
        </w:rPr>
        <w:t>мажореток</w:t>
      </w:r>
      <w:proofErr w:type="spellEnd"/>
      <w:r w:rsidRPr="000B1A84">
        <w:rPr>
          <w:rFonts w:ascii="Times New Roman" w:eastAsia="Times New Roman" w:hAnsi="Times New Roman" w:cs="Times New Roman"/>
          <w:sz w:val="26"/>
          <w:szCs w:val="26"/>
        </w:rPr>
        <w:t xml:space="preserve">, как элемент патриотического воспитания подрастающего поколения" на сумму 515 180,15 руб.  Приобретены костюмы для ансамбля барабанщиц и </w:t>
      </w:r>
      <w:proofErr w:type="spellStart"/>
      <w:r w:rsidRPr="000B1A84">
        <w:rPr>
          <w:rFonts w:ascii="Times New Roman" w:eastAsia="Times New Roman" w:hAnsi="Times New Roman" w:cs="Times New Roman"/>
          <w:sz w:val="26"/>
          <w:szCs w:val="26"/>
        </w:rPr>
        <w:t>мажореток</w:t>
      </w:r>
      <w:proofErr w:type="spellEnd"/>
      <w:r w:rsidRPr="000B1A84">
        <w:rPr>
          <w:rFonts w:ascii="Times New Roman" w:eastAsia="Times New Roman" w:hAnsi="Times New Roman" w:cs="Times New Roman"/>
          <w:sz w:val="26"/>
          <w:szCs w:val="26"/>
        </w:rPr>
        <w:t xml:space="preserve">, барабаны в количестве 15 штук разных видов в пути.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6. Конкурс "Трудовое лето - 2025" среди муниципальных образований РС (Я).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Организацию проведения конкурса осуществляют Государственный комитет Республики Саха (Якутия) по занятости населения, филиалы и представительства государственного казенного учреждения Республики Саха (Якутия) "Центр занятости населения Республики Саха (Якутия)". Организацию призов для победителей конкурса осуществляет Министерство образования и науки Республики Саха (Якутия). Участниками конкурса являются муниципальные районы и городские округа Республики Саха (Якутия).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Распределение путевок победителями конкурса осуществляется посредством розыгрыша среди несовершеннолетних граждан в возрасте от 14 до 18 лет, принимавших участие во временном трудоустройстве, организованном в рамках настоящего конкурса.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Мирнинский район стал победителем конкурса среди муниципальных образований Республики Саха (Якутия) «Трудовое лето-2025» в промышлен</w:t>
      </w:r>
      <w:r w:rsidR="00246F80" w:rsidRPr="000B1A84">
        <w:rPr>
          <w:rFonts w:ascii="Times New Roman" w:eastAsia="Times New Roman" w:hAnsi="Times New Roman" w:cs="Times New Roman"/>
          <w:sz w:val="26"/>
          <w:szCs w:val="26"/>
        </w:rPr>
        <w:t>ной группе и выиграл 10 путевок</w:t>
      </w:r>
      <w:r w:rsidRPr="000B1A84">
        <w:rPr>
          <w:rFonts w:ascii="Times New Roman" w:eastAsia="Times New Roman" w:hAnsi="Times New Roman" w:cs="Times New Roman"/>
          <w:sz w:val="26"/>
          <w:szCs w:val="26"/>
        </w:rPr>
        <w:t xml:space="preserve"> ГАУ ДО РС(Я) "ЦОИОД "Сосновый бор".</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7.</w:t>
      </w:r>
      <w:r w:rsidRPr="000B1A84">
        <w:rPr>
          <w:rFonts w:ascii="Times New Roman" w:eastAsia="Times New Roman" w:hAnsi="Times New Roman" w:cs="Times New Roman"/>
          <w:sz w:val="26"/>
          <w:szCs w:val="26"/>
        </w:rPr>
        <w:t xml:space="preserve"> </w:t>
      </w:r>
      <w:r w:rsidRPr="000B1A84">
        <w:rPr>
          <w:rFonts w:ascii="Times New Roman" w:eastAsia="Times New Roman" w:hAnsi="Times New Roman" w:cs="Times New Roman"/>
          <w:b/>
          <w:sz w:val="26"/>
          <w:szCs w:val="26"/>
        </w:rPr>
        <w:t>Региональный конкурс для образовательных организаций, реализующих инновационные проекты</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О</w:t>
      </w:r>
      <w:r w:rsidR="00246F80" w:rsidRPr="000B1A84">
        <w:rPr>
          <w:rFonts w:ascii="Times New Roman" w:eastAsia="Times New Roman" w:hAnsi="Times New Roman" w:cs="Times New Roman"/>
          <w:sz w:val="26"/>
          <w:szCs w:val="26"/>
        </w:rPr>
        <w:t>тветственный организатор АОУ РС</w:t>
      </w:r>
      <w:r w:rsidRPr="000B1A84">
        <w:rPr>
          <w:rFonts w:ascii="Times New Roman" w:eastAsia="Times New Roman" w:hAnsi="Times New Roman" w:cs="Times New Roman"/>
          <w:sz w:val="26"/>
          <w:szCs w:val="26"/>
        </w:rPr>
        <w:t>(Я) "Институт развития образования и повышения квалификации им. С.Н. Донского-II" (без финансирования).</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Детский сад № 11 "Теремок" является Республиканской инновационной площадкой с проектом "</w:t>
      </w:r>
      <w:proofErr w:type="spellStart"/>
      <w:r w:rsidRPr="000B1A84">
        <w:rPr>
          <w:rFonts w:ascii="Times New Roman" w:eastAsia="Times New Roman" w:hAnsi="Times New Roman" w:cs="Times New Roman"/>
          <w:sz w:val="26"/>
          <w:szCs w:val="26"/>
        </w:rPr>
        <w:t>Полилингвальный</w:t>
      </w:r>
      <w:proofErr w:type="spellEnd"/>
      <w:r w:rsidRPr="000B1A84">
        <w:rPr>
          <w:rFonts w:ascii="Times New Roman" w:eastAsia="Times New Roman" w:hAnsi="Times New Roman" w:cs="Times New Roman"/>
          <w:sz w:val="26"/>
          <w:szCs w:val="26"/>
        </w:rPr>
        <w:t xml:space="preserve"> детский сад" и представил в 2025 году плановый отчет о своей деятельности.</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Согласно приказу Министерства образования и науки РС (Я) от 16.12.2025 № 01-03/1954 статус "Республиканская инновационная площадка" сохранен для детского сада № 11 "Теремок" с проектом «</w:t>
      </w:r>
      <w:proofErr w:type="spellStart"/>
      <w:r w:rsidRPr="000B1A84">
        <w:rPr>
          <w:rFonts w:ascii="Times New Roman" w:eastAsia="Times New Roman" w:hAnsi="Times New Roman" w:cs="Times New Roman"/>
          <w:sz w:val="26"/>
          <w:szCs w:val="26"/>
        </w:rPr>
        <w:t>Полилингвальный</w:t>
      </w:r>
      <w:proofErr w:type="spellEnd"/>
      <w:r w:rsidRPr="000B1A84">
        <w:rPr>
          <w:rFonts w:ascii="Times New Roman" w:eastAsia="Times New Roman" w:hAnsi="Times New Roman" w:cs="Times New Roman"/>
          <w:sz w:val="26"/>
          <w:szCs w:val="26"/>
        </w:rPr>
        <w:t xml:space="preserve"> детский сад» - воспитание детей дошкольного возраста с учетом особенностей многонациональной Республики».</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 xml:space="preserve">8. Республиканский </w:t>
      </w:r>
      <w:proofErr w:type="spellStart"/>
      <w:r w:rsidRPr="000B1A84">
        <w:rPr>
          <w:rFonts w:ascii="Times New Roman" w:eastAsia="Times New Roman" w:hAnsi="Times New Roman" w:cs="Times New Roman"/>
          <w:b/>
          <w:sz w:val="26"/>
          <w:szCs w:val="26"/>
        </w:rPr>
        <w:t>грантовый</w:t>
      </w:r>
      <w:proofErr w:type="spellEnd"/>
      <w:r w:rsidRPr="000B1A84">
        <w:rPr>
          <w:rFonts w:ascii="Times New Roman" w:eastAsia="Times New Roman" w:hAnsi="Times New Roman" w:cs="Times New Roman"/>
          <w:b/>
          <w:sz w:val="26"/>
          <w:szCs w:val="26"/>
        </w:rPr>
        <w:t xml:space="preserve"> конкурс "</w:t>
      </w:r>
      <w:proofErr w:type="spellStart"/>
      <w:r w:rsidRPr="000B1A84">
        <w:rPr>
          <w:rFonts w:ascii="Times New Roman" w:eastAsia="Times New Roman" w:hAnsi="Times New Roman" w:cs="Times New Roman"/>
          <w:b/>
          <w:sz w:val="26"/>
          <w:szCs w:val="26"/>
        </w:rPr>
        <w:t>ЭкоШаг</w:t>
      </w:r>
      <w:proofErr w:type="spellEnd"/>
      <w:r w:rsidRPr="000B1A84">
        <w:rPr>
          <w:rFonts w:ascii="Times New Roman" w:eastAsia="Times New Roman" w:hAnsi="Times New Roman" w:cs="Times New Roman"/>
          <w:b/>
          <w:sz w:val="26"/>
          <w:szCs w:val="26"/>
        </w:rPr>
        <w:t>"</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Финансирование предоставляет организатор конкурса НКО "Целевой фонд будущих поколений РС (Я)" при поддержке компании "</w:t>
      </w:r>
      <w:proofErr w:type="spellStart"/>
      <w:r w:rsidRPr="000B1A84">
        <w:rPr>
          <w:rFonts w:ascii="Times New Roman" w:eastAsia="Times New Roman" w:hAnsi="Times New Roman" w:cs="Times New Roman"/>
          <w:sz w:val="26"/>
          <w:szCs w:val="26"/>
        </w:rPr>
        <w:t>Эльгауголь</w:t>
      </w:r>
      <w:proofErr w:type="spellEnd"/>
      <w:r w:rsidRPr="000B1A84">
        <w:rPr>
          <w:rFonts w:ascii="Times New Roman" w:eastAsia="Times New Roman" w:hAnsi="Times New Roman" w:cs="Times New Roman"/>
          <w:sz w:val="26"/>
          <w:szCs w:val="26"/>
        </w:rPr>
        <w:t>".</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МАОУ "СОШ №4" получил </w:t>
      </w:r>
      <w:proofErr w:type="spellStart"/>
      <w:r w:rsidRPr="000B1A84">
        <w:rPr>
          <w:rFonts w:ascii="Times New Roman" w:eastAsia="Times New Roman" w:hAnsi="Times New Roman" w:cs="Times New Roman"/>
          <w:sz w:val="26"/>
          <w:szCs w:val="26"/>
        </w:rPr>
        <w:t>грантовую</w:t>
      </w:r>
      <w:proofErr w:type="spellEnd"/>
      <w:r w:rsidRPr="000B1A84">
        <w:rPr>
          <w:rFonts w:ascii="Times New Roman" w:eastAsia="Times New Roman" w:hAnsi="Times New Roman" w:cs="Times New Roman"/>
          <w:sz w:val="26"/>
          <w:szCs w:val="26"/>
        </w:rPr>
        <w:t xml:space="preserve"> поддержку на реализацию в 2026 году проекта "Эколого-просветительский проект "</w:t>
      </w:r>
      <w:proofErr w:type="spellStart"/>
      <w:r w:rsidRPr="000B1A84">
        <w:rPr>
          <w:rFonts w:ascii="Times New Roman" w:eastAsia="Times New Roman" w:hAnsi="Times New Roman" w:cs="Times New Roman"/>
          <w:sz w:val="26"/>
          <w:szCs w:val="26"/>
        </w:rPr>
        <w:t>Бердвотчинг</w:t>
      </w:r>
      <w:proofErr w:type="spellEnd"/>
      <w:r w:rsidRPr="000B1A84">
        <w:rPr>
          <w:rFonts w:ascii="Times New Roman" w:eastAsia="Times New Roman" w:hAnsi="Times New Roman" w:cs="Times New Roman"/>
          <w:sz w:val="26"/>
          <w:szCs w:val="26"/>
        </w:rPr>
        <w:t xml:space="preserve"> для школьников".</w:t>
      </w:r>
    </w:p>
    <w:p w:rsidR="004B3044" w:rsidRPr="000B1A84" w:rsidRDefault="00AE7ACE">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9</w:t>
      </w:r>
      <w:r w:rsidR="00D43789" w:rsidRPr="000B1A84">
        <w:rPr>
          <w:rFonts w:ascii="Times New Roman" w:eastAsia="Times New Roman" w:hAnsi="Times New Roman" w:cs="Times New Roman"/>
          <w:b/>
          <w:sz w:val="26"/>
          <w:szCs w:val="26"/>
        </w:rPr>
        <w:t>.    </w:t>
      </w:r>
      <w:proofErr w:type="spellStart"/>
      <w:r w:rsidR="00D43789" w:rsidRPr="000B1A84">
        <w:rPr>
          <w:rFonts w:ascii="Times New Roman" w:eastAsia="Times New Roman" w:hAnsi="Times New Roman" w:cs="Times New Roman"/>
          <w:b/>
          <w:sz w:val="26"/>
          <w:szCs w:val="26"/>
        </w:rPr>
        <w:t>Грантовый</w:t>
      </w:r>
      <w:proofErr w:type="spellEnd"/>
      <w:r w:rsidR="00D43789" w:rsidRPr="000B1A84">
        <w:rPr>
          <w:rFonts w:ascii="Times New Roman" w:eastAsia="Times New Roman" w:hAnsi="Times New Roman" w:cs="Times New Roman"/>
          <w:b/>
          <w:sz w:val="26"/>
          <w:szCs w:val="26"/>
        </w:rPr>
        <w:t xml:space="preserve"> конкурс для физических лиц Федерального агентства по делам молодежи (</w:t>
      </w:r>
      <w:proofErr w:type="spellStart"/>
      <w:r w:rsidR="00D43789" w:rsidRPr="000B1A84">
        <w:rPr>
          <w:rFonts w:ascii="Times New Roman" w:eastAsia="Times New Roman" w:hAnsi="Times New Roman" w:cs="Times New Roman"/>
          <w:b/>
          <w:sz w:val="26"/>
          <w:szCs w:val="26"/>
        </w:rPr>
        <w:t>Росмолодежь</w:t>
      </w:r>
      <w:proofErr w:type="spellEnd"/>
      <w:r w:rsidR="00D43789" w:rsidRPr="000B1A84">
        <w:rPr>
          <w:rFonts w:ascii="Times New Roman" w:eastAsia="Times New Roman" w:hAnsi="Times New Roman" w:cs="Times New Roman"/>
          <w:b/>
          <w:sz w:val="26"/>
          <w:szCs w:val="26"/>
        </w:rPr>
        <w:t>)</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Проект "Кукольный театр по мотивам героического эпоса </w:t>
      </w:r>
      <w:proofErr w:type="spellStart"/>
      <w:r w:rsidRPr="000B1A84">
        <w:rPr>
          <w:rFonts w:ascii="Times New Roman" w:eastAsia="Times New Roman" w:hAnsi="Times New Roman" w:cs="Times New Roman"/>
          <w:sz w:val="26"/>
          <w:szCs w:val="26"/>
        </w:rPr>
        <w:t>Олонхо</w:t>
      </w:r>
      <w:proofErr w:type="spellEnd"/>
      <w:r w:rsidRPr="000B1A84">
        <w:rPr>
          <w:rFonts w:ascii="Times New Roman" w:eastAsia="Times New Roman" w:hAnsi="Times New Roman" w:cs="Times New Roman"/>
          <w:sz w:val="26"/>
          <w:szCs w:val="26"/>
        </w:rPr>
        <w:t>" Платоновой М.Н. (преподаватель ДШИ с. Арылах) получил поддержку в размере 318 120,00 руб. Проект реализован.</w:t>
      </w:r>
    </w:p>
    <w:p w:rsidR="004B3044" w:rsidRPr="000B1A84" w:rsidRDefault="00AE7ACE" w:rsidP="00AE7ACE">
      <w:pPr>
        <w:widowControl w:val="0"/>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lastRenderedPageBreak/>
        <w:t>10</w:t>
      </w:r>
      <w:r w:rsidR="00D43789" w:rsidRPr="000B1A84">
        <w:rPr>
          <w:rFonts w:ascii="Times New Roman" w:eastAsia="Times New Roman" w:hAnsi="Times New Roman" w:cs="Times New Roman"/>
          <w:b/>
          <w:sz w:val="26"/>
          <w:szCs w:val="26"/>
        </w:rPr>
        <w:t>. Отбор на субсидии из ГБ на поддержку отрасли культуры по направлениям «Государственная поддержка лучших работников сельских учреждений культуры» и «Государственная поддержка лучших сельских учреждений культуры»</w:t>
      </w:r>
    </w:p>
    <w:p w:rsidR="004B3044" w:rsidRPr="000B1A84" w:rsidRDefault="00D43789">
      <w:pPr>
        <w:tabs>
          <w:tab w:val="left" w:pos="1134"/>
        </w:tabs>
        <w:spacing w:after="0" w:line="276" w:lineRule="auto"/>
        <w:ind w:firstLine="709"/>
        <w:jc w:val="both"/>
        <w:rPr>
          <w:rFonts w:ascii="Times New Roman" w:hAnsi="Times New Roman" w:cs="Times New Roman"/>
          <w:sz w:val="26"/>
          <w:szCs w:val="26"/>
        </w:rPr>
      </w:pPr>
      <w:r w:rsidRPr="000B1A84">
        <w:rPr>
          <w:rFonts w:ascii="Times New Roman" w:eastAsia="Times New Roman" w:hAnsi="Times New Roman" w:cs="Times New Roman"/>
          <w:sz w:val="26"/>
          <w:szCs w:val="26"/>
        </w:rPr>
        <w:t>Заявителем выступило МКУ "МИБС" (библиотека № 7 с. Сюльдюкар).</w:t>
      </w:r>
      <w:r w:rsidRPr="000B1A84">
        <w:rPr>
          <w:rFonts w:ascii="Times New Roman" w:eastAsia="Times New Roman" w:hAnsi="Times New Roman" w:cs="Times New Roman"/>
          <w:b/>
          <w:sz w:val="26"/>
          <w:szCs w:val="26"/>
        </w:rPr>
        <w:t xml:space="preserve"> </w:t>
      </w:r>
      <w:r w:rsidRPr="000B1A84">
        <w:rPr>
          <w:rFonts w:ascii="Times New Roman" w:eastAsia="Times New Roman" w:hAnsi="Times New Roman" w:cs="Times New Roman"/>
          <w:sz w:val="26"/>
          <w:szCs w:val="26"/>
        </w:rPr>
        <w:t>По итогам отбора, в соответствии с протоколом № 2 от 16 декабря 2025 года, сельская библиотека № 7 села Сюльдюкар признана одним из получателей субсидии. Средства в размере 100 000,00 рублей будут перечислены в 2026 году.</w:t>
      </w:r>
    </w:p>
    <w:p w:rsidR="004B3044" w:rsidRPr="000B1A84" w:rsidRDefault="00AE7ACE">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11</w:t>
      </w:r>
      <w:r w:rsidR="00D43789" w:rsidRPr="000B1A84">
        <w:rPr>
          <w:rFonts w:ascii="Times New Roman" w:eastAsia="Times New Roman" w:hAnsi="Times New Roman" w:cs="Times New Roman"/>
          <w:b/>
          <w:sz w:val="26"/>
          <w:szCs w:val="26"/>
        </w:rPr>
        <w:t>.  </w:t>
      </w:r>
      <w:proofErr w:type="spellStart"/>
      <w:r w:rsidR="00D43789" w:rsidRPr="000B1A84">
        <w:rPr>
          <w:rFonts w:ascii="Times New Roman" w:eastAsia="Times New Roman" w:hAnsi="Times New Roman" w:cs="Times New Roman"/>
          <w:b/>
          <w:sz w:val="26"/>
          <w:szCs w:val="26"/>
        </w:rPr>
        <w:t>Грантовый</w:t>
      </w:r>
      <w:proofErr w:type="spellEnd"/>
      <w:r w:rsidR="00D43789" w:rsidRPr="000B1A84">
        <w:rPr>
          <w:rFonts w:ascii="Times New Roman" w:eastAsia="Times New Roman" w:hAnsi="Times New Roman" w:cs="Times New Roman"/>
          <w:b/>
          <w:sz w:val="26"/>
          <w:szCs w:val="26"/>
        </w:rPr>
        <w:t xml:space="preserve"> конкурс Президентского фонда культурных инициатив</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В рамках </w:t>
      </w:r>
      <w:proofErr w:type="spellStart"/>
      <w:r w:rsidRPr="000B1A84">
        <w:rPr>
          <w:rFonts w:ascii="Times New Roman" w:eastAsia="Times New Roman" w:hAnsi="Times New Roman" w:cs="Times New Roman"/>
          <w:sz w:val="26"/>
          <w:szCs w:val="26"/>
        </w:rPr>
        <w:t>грантового</w:t>
      </w:r>
      <w:proofErr w:type="spellEnd"/>
      <w:r w:rsidRPr="000B1A84">
        <w:rPr>
          <w:rFonts w:ascii="Times New Roman" w:eastAsia="Times New Roman" w:hAnsi="Times New Roman" w:cs="Times New Roman"/>
          <w:sz w:val="26"/>
          <w:szCs w:val="26"/>
        </w:rPr>
        <w:t xml:space="preserve"> конкурса проект «Создавай мир вокруг» получил поддержку в размере 1 170 129,00 руб. Проект направлен на создание и деятельность креативного </w:t>
      </w:r>
      <w:proofErr w:type="spellStart"/>
      <w:r w:rsidRPr="000B1A84">
        <w:rPr>
          <w:rFonts w:ascii="Times New Roman" w:eastAsia="Times New Roman" w:hAnsi="Times New Roman" w:cs="Times New Roman"/>
          <w:sz w:val="26"/>
          <w:szCs w:val="26"/>
        </w:rPr>
        <w:t>коворкинга</w:t>
      </w:r>
      <w:proofErr w:type="spellEnd"/>
      <w:r w:rsidRPr="000B1A84">
        <w:rPr>
          <w:rFonts w:ascii="Times New Roman" w:eastAsia="Times New Roman" w:hAnsi="Times New Roman" w:cs="Times New Roman"/>
          <w:sz w:val="26"/>
          <w:szCs w:val="26"/>
        </w:rPr>
        <w:t xml:space="preserve"> на базе МАУ «Центр развития предпринимательских и общественных инициатив» и предусматривает проведение мастер-классов по направлениям предпринимательства: социальное проектирование, </w:t>
      </w:r>
      <w:proofErr w:type="gramStart"/>
      <w:r w:rsidRPr="000B1A84">
        <w:rPr>
          <w:rFonts w:ascii="Times New Roman" w:eastAsia="Times New Roman" w:hAnsi="Times New Roman" w:cs="Times New Roman"/>
          <w:sz w:val="26"/>
          <w:szCs w:val="26"/>
        </w:rPr>
        <w:t>кино-школа</w:t>
      </w:r>
      <w:proofErr w:type="gramEnd"/>
      <w:r w:rsidRPr="000B1A84">
        <w:rPr>
          <w:rFonts w:ascii="Times New Roman" w:eastAsia="Times New Roman" w:hAnsi="Times New Roman" w:cs="Times New Roman"/>
          <w:sz w:val="26"/>
          <w:szCs w:val="26"/>
        </w:rPr>
        <w:t>, фото- и видеосъемка, графический дизайн. Ремонт закончен, мероприятия проведены.</w:t>
      </w:r>
    </w:p>
    <w:p w:rsidR="004B3044" w:rsidRPr="000B1A84" w:rsidRDefault="00D43789" w:rsidP="00AE7ACE">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Сейчас проект на стадии сдачи отчетности. </w:t>
      </w:r>
      <w:proofErr w:type="spellStart"/>
      <w:r w:rsidRPr="000B1A84">
        <w:rPr>
          <w:rFonts w:ascii="Times New Roman" w:eastAsia="Times New Roman" w:hAnsi="Times New Roman" w:cs="Times New Roman"/>
          <w:sz w:val="26"/>
          <w:szCs w:val="26"/>
        </w:rPr>
        <w:t>Коворкинг</w:t>
      </w:r>
      <w:proofErr w:type="spellEnd"/>
      <w:r w:rsidRPr="000B1A84">
        <w:rPr>
          <w:rFonts w:ascii="Times New Roman" w:eastAsia="Times New Roman" w:hAnsi="Times New Roman" w:cs="Times New Roman"/>
          <w:sz w:val="26"/>
          <w:szCs w:val="26"/>
        </w:rPr>
        <w:t xml:space="preserve"> очень востребован, в нем проводятся такие мероприятия как: семинары для ИП и НКО, курс "Основы предпринимательской деятельности", встречи партнеров, творческие мастер-классы, собрания активистов. Также создана форма для электронного бронирования </w:t>
      </w:r>
      <w:proofErr w:type="spellStart"/>
      <w:r w:rsidRPr="000B1A84">
        <w:rPr>
          <w:rFonts w:ascii="Times New Roman" w:eastAsia="Times New Roman" w:hAnsi="Times New Roman" w:cs="Times New Roman"/>
          <w:sz w:val="26"/>
          <w:szCs w:val="26"/>
        </w:rPr>
        <w:t>коворкинга</w:t>
      </w:r>
      <w:proofErr w:type="spellEnd"/>
      <w:r w:rsidRPr="000B1A84">
        <w:rPr>
          <w:rFonts w:ascii="Times New Roman" w:eastAsia="Times New Roman" w:hAnsi="Times New Roman" w:cs="Times New Roman"/>
          <w:sz w:val="26"/>
          <w:szCs w:val="26"/>
        </w:rPr>
        <w:t xml:space="preserve"> и внесены данные о местоположении и короткое описание </w:t>
      </w:r>
      <w:proofErr w:type="spellStart"/>
      <w:r w:rsidRPr="000B1A84">
        <w:rPr>
          <w:rFonts w:ascii="Times New Roman" w:eastAsia="Times New Roman" w:hAnsi="Times New Roman" w:cs="Times New Roman"/>
          <w:sz w:val="26"/>
          <w:szCs w:val="26"/>
        </w:rPr>
        <w:t>коворкинга</w:t>
      </w:r>
      <w:proofErr w:type="spellEnd"/>
      <w:r w:rsidRPr="000B1A84">
        <w:rPr>
          <w:rFonts w:ascii="Times New Roman" w:eastAsia="Times New Roman" w:hAnsi="Times New Roman" w:cs="Times New Roman"/>
          <w:sz w:val="26"/>
          <w:szCs w:val="26"/>
        </w:rPr>
        <w:t xml:space="preserve"> в сервис </w:t>
      </w:r>
      <w:proofErr w:type="spellStart"/>
      <w:r w:rsidRPr="000B1A84">
        <w:rPr>
          <w:rFonts w:ascii="Times New Roman" w:eastAsia="Times New Roman" w:hAnsi="Times New Roman" w:cs="Times New Roman"/>
          <w:sz w:val="26"/>
          <w:szCs w:val="26"/>
        </w:rPr>
        <w:t>Яндекс.карты</w:t>
      </w:r>
      <w:proofErr w:type="spellEnd"/>
      <w:r w:rsidRPr="000B1A84">
        <w:rPr>
          <w:rFonts w:ascii="Times New Roman" w:eastAsia="Times New Roman" w:hAnsi="Times New Roman" w:cs="Times New Roman"/>
          <w:sz w:val="26"/>
          <w:szCs w:val="26"/>
        </w:rPr>
        <w:t xml:space="preserve"> для лучшей </w:t>
      </w:r>
      <w:proofErr w:type="gramStart"/>
      <w:r w:rsidRPr="000B1A84">
        <w:rPr>
          <w:rFonts w:ascii="Times New Roman" w:eastAsia="Times New Roman" w:hAnsi="Times New Roman" w:cs="Times New Roman"/>
          <w:sz w:val="26"/>
          <w:szCs w:val="26"/>
        </w:rPr>
        <w:t>навигации  посетителей</w:t>
      </w:r>
      <w:proofErr w:type="gramEnd"/>
      <w:r w:rsidRPr="000B1A84">
        <w:rPr>
          <w:rFonts w:ascii="Times New Roman" w:eastAsia="Times New Roman" w:hAnsi="Times New Roman" w:cs="Times New Roman"/>
          <w:sz w:val="26"/>
          <w:szCs w:val="26"/>
        </w:rPr>
        <w:t>.</w:t>
      </w:r>
    </w:p>
    <w:p w:rsidR="004B3044" w:rsidRPr="000B1A84" w:rsidRDefault="00AE7ACE">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12</w:t>
      </w:r>
      <w:r w:rsidR="00D43789" w:rsidRPr="000B1A84">
        <w:rPr>
          <w:rFonts w:ascii="Times New Roman" w:eastAsia="Times New Roman" w:hAnsi="Times New Roman" w:cs="Times New Roman"/>
          <w:b/>
          <w:sz w:val="26"/>
          <w:szCs w:val="26"/>
        </w:rPr>
        <w:t xml:space="preserve">. </w:t>
      </w:r>
      <w:proofErr w:type="spellStart"/>
      <w:r w:rsidR="00D43789" w:rsidRPr="000B1A84">
        <w:rPr>
          <w:rFonts w:ascii="Times New Roman" w:eastAsia="Times New Roman" w:hAnsi="Times New Roman" w:cs="Times New Roman"/>
          <w:b/>
          <w:sz w:val="26"/>
          <w:szCs w:val="26"/>
        </w:rPr>
        <w:t>Грантовый</w:t>
      </w:r>
      <w:proofErr w:type="spellEnd"/>
      <w:r w:rsidR="00D43789" w:rsidRPr="000B1A84">
        <w:rPr>
          <w:rFonts w:ascii="Times New Roman" w:eastAsia="Times New Roman" w:hAnsi="Times New Roman" w:cs="Times New Roman"/>
          <w:b/>
          <w:sz w:val="26"/>
          <w:szCs w:val="26"/>
        </w:rPr>
        <w:t xml:space="preserve"> конкурс "Путь к успеху" от Иркутской нефтяной компании</w:t>
      </w:r>
    </w:p>
    <w:p w:rsidR="004B3044" w:rsidRPr="000B1A84" w:rsidRDefault="00D43789">
      <w:pPr>
        <w:tabs>
          <w:tab w:val="left" w:pos="1134"/>
        </w:tabs>
        <w:spacing w:after="0" w:line="276" w:lineRule="auto"/>
        <w:ind w:firstLine="709"/>
        <w:jc w:val="both"/>
        <w:rPr>
          <w:rFonts w:ascii="Times New Roman" w:eastAsia="Navigo" w:hAnsi="Times New Roman" w:cs="Times New Roman"/>
          <w:sz w:val="26"/>
          <w:szCs w:val="26"/>
        </w:rPr>
      </w:pPr>
      <w:proofErr w:type="spellStart"/>
      <w:r w:rsidRPr="000B1A84">
        <w:rPr>
          <w:rFonts w:ascii="Times New Roman" w:eastAsia="Navigo" w:hAnsi="Times New Roman" w:cs="Times New Roman"/>
          <w:sz w:val="26"/>
          <w:szCs w:val="26"/>
        </w:rPr>
        <w:t>Грантовый</w:t>
      </w:r>
      <w:proofErr w:type="spellEnd"/>
      <w:r w:rsidRPr="000B1A84">
        <w:rPr>
          <w:rFonts w:ascii="Times New Roman" w:eastAsia="Navigo" w:hAnsi="Times New Roman" w:cs="Times New Roman"/>
          <w:sz w:val="26"/>
          <w:szCs w:val="26"/>
        </w:rPr>
        <w:t xml:space="preserve"> конкурс "Путь к успеху" стартовал в мае 2025 года и направлен на поддержку субъектов малого и среднего предпринимательства Мирнинского района Республики Саха (Якутия). Участником конкурса может стать субъект малого и среднего предпринимательства, осуществляющий деятельность на территории Мирнинского района Республики Саха (Якутия) и подавший заявку на участие в Конкурсном отборе для получения Гранта.</w:t>
      </w:r>
    </w:p>
    <w:p w:rsidR="004B3044" w:rsidRPr="000B1A84" w:rsidRDefault="00D43789">
      <w:pPr>
        <w:tabs>
          <w:tab w:val="left" w:pos="1134"/>
        </w:tabs>
        <w:spacing w:after="0" w:line="276" w:lineRule="auto"/>
        <w:ind w:firstLine="709"/>
        <w:jc w:val="both"/>
        <w:rPr>
          <w:rFonts w:ascii="Times New Roman" w:eastAsia="Onest" w:hAnsi="Times New Roman" w:cs="Times New Roman"/>
          <w:sz w:val="26"/>
          <w:szCs w:val="26"/>
        </w:rPr>
      </w:pPr>
      <w:r w:rsidRPr="000B1A84">
        <w:rPr>
          <w:rFonts w:ascii="Times New Roman" w:eastAsia="Onest" w:hAnsi="Times New Roman" w:cs="Times New Roman"/>
          <w:sz w:val="26"/>
          <w:szCs w:val="26"/>
        </w:rPr>
        <w:t>При поддержке ООО "</w:t>
      </w:r>
      <w:proofErr w:type="spellStart"/>
      <w:r w:rsidRPr="000B1A84">
        <w:rPr>
          <w:rFonts w:ascii="Times New Roman" w:eastAsia="Onest" w:hAnsi="Times New Roman" w:cs="Times New Roman"/>
          <w:sz w:val="26"/>
          <w:szCs w:val="26"/>
        </w:rPr>
        <w:t>Саханефть</w:t>
      </w:r>
      <w:proofErr w:type="spellEnd"/>
      <w:r w:rsidRPr="000B1A84">
        <w:rPr>
          <w:rFonts w:ascii="Times New Roman" w:eastAsia="Onest" w:hAnsi="Times New Roman" w:cs="Times New Roman"/>
          <w:sz w:val="26"/>
          <w:szCs w:val="26"/>
        </w:rPr>
        <w:t>" и Благотв</w:t>
      </w:r>
      <w:r w:rsidR="00AE7ACE" w:rsidRPr="000B1A84">
        <w:rPr>
          <w:rFonts w:ascii="Times New Roman" w:eastAsia="Onest" w:hAnsi="Times New Roman" w:cs="Times New Roman"/>
          <w:sz w:val="26"/>
          <w:szCs w:val="26"/>
        </w:rPr>
        <w:t xml:space="preserve">орительного фонда Марины Седых </w:t>
      </w:r>
      <w:r w:rsidRPr="000B1A84">
        <w:rPr>
          <w:rFonts w:ascii="Times New Roman" w:eastAsia="Onest" w:hAnsi="Times New Roman" w:cs="Times New Roman"/>
          <w:sz w:val="26"/>
          <w:szCs w:val="26"/>
        </w:rPr>
        <w:t>будет реализовано шесть бизнес-проектов в различных отраслях. Конкурс реализуется совместно с администрацией Мирнинского района и центром развития предпринимательских и общественных инициатив.</w:t>
      </w:r>
    </w:p>
    <w:p w:rsidR="00AE7ACE" w:rsidRPr="000B1A84" w:rsidRDefault="00D43789" w:rsidP="00AE7ACE">
      <w:pPr>
        <w:shd w:val="clear" w:color="auto" w:fill="FFFFFF"/>
        <w:spacing w:after="0"/>
        <w:ind w:firstLine="709"/>
        <w:jc w:val="both"/>
        <w:rPr>
          <w:rFonts w:ascii="Times New Roman" w:eastAsia="Onest" w:hAnsi="Times New Roman" w:cs="Times New Roman"/>
          <w:sz w:val="26"/>
          <w:szCs w:val="26"/>
        </w:rPr>
      </w:pPr>
      <w:r w:rsidRPr="000B1A84">
        <w:rPr>
          <w:rFonts w:ascii="Times New Roman" w:eastAsia="Onest" w:hAnsi="Times New Roman" w:cs="Times New Roman"/>
          <w:sz w:val="26"/>
          <w:szCs w:val="26"/>
        </w:rPr>
        <w:t xml:space="preserve">В рамках </w:t>
      </w:r>
      <w:proofErr w:type="spellStart"/>
      <w:r w:rsidRPr="000B1A84">
        <w:rPr>
          <w:rFonts w:ascii="Times New Roman" w:eastAsia="Onest" w:hAnsi="Times New Roman" w:cs="Times New Roman"/>
          <w:sz w:val="26"/>
          <w:szCs w:val="26"/>
        </w:rPr>
        <w:t>грантового</w:t>
      </w:r>
      <w:proofErr w:type="spellEnd"/>
      <w:r w:rsidRPr="000B1A84">
        <w:rPr>
          <w:rFonts w:ascii="Times New Roman" w:eastAsia="Onest" w:hAnsi="Times New Roman" w:cs="Times New Roman"/>
          <w:sz w:val="26"/>
          <w:szCs w:val="26"/>
        </w:rPr>
        <w:t xml:space="preserve"> конкурса в городе Удачный реализуют проект по созданию турбазы «</w:t>
      </w:r>
      <w:proofErr w:type="spellStart"/>
      <w:r w:rsidRPr="000B1A84">
        <w:rPr>
          <w:rFonts w:ascii="Times New Roman" w:eastAsia="Onest" w:hAnsi="Times New Roman" w:cs="Times New Roman"/>
          <w:sz w:val="26"/>
          <w:szCs w:val="26"/>
        </w:rPr>
        <w:t>Тохтоо</w:t>
      </w:r>
      <w:proofErr w:type="spellEnd"/>
      <w:r w:rsidRPr="000B1A84">
        <w:rPr>
          <w:rFonts w:ascii="Times New Roman" w:eastAsia="Onest" w:hAnsi="Times New Roman" w:cs="Times New Roman"/>
          <w:sz w:val="26"/>
          <w:szCs w:val="26"/>
        </w:rPr>
        <w:t>». Средства также направят на запуск автосервиса для автомобилей с газобаллонным оборудованием. Поддержку окажут и действующим предпринимателям: для производителей мясной продукции и переработки рыбы в рамках проекта «Коптим! Да! Едим» будет закуплено оборудование. Также запланирован ремонт здания химчистки и приобретение техники с мебелью для образовательного центра «Клевер». Всего на реализацию данных проектов направлено финансирование в рамках конкурса в размере 7 000 000,00 руб.</w:t>
      </w:r>
    </w:p>
    <w:p w:rsidR="004B3044" w:rsidRPr="000B1A84" w:rsidRDefault="00AE7ACE" w:rsidP="00AE7ACE">
      <w:pPr>
        <w:widowControl w:val="0"/>
        <w:shd w:val="clear" w:color="auto" w:fill="FFFFFF"/>
        <w:spacing w:after="240" w:line="257" w:lineRule="auto"/>
        <w:ind w:firstLine="709"/>
        <w:jc w:val="both"/>
        <w:rPr>
          <w:rFonts w:ascii="Times New Roman" w:eastAsia="Onest" w:hAnsi="Times New Roman" w:cs="Times New Roman"/>
          <w:sz w:val="26"/>
          <w:szCs w:val="26"/>
        </w:rPr>
      </w:pPr>
      <w:r w:rsidRPr="000B1A84">
        <w:rPr>
          <w:rFonts w:ascii="Times New Roman" w:eastAsia="Times New Roman" w:hAnsi="Times New Roman" w:cs="Times New Roman"/>
          <w:b/>
          <w:sz w:val="26"/>
          <w:szCs w:val="26"/>
        </w:rPr>
        <w:t>13</w:t>
      </w:r>
      <w:r w:rsidR="00D43789" w:rsidRPr="000B1A84">
        <w:rPr>
          <w:rFonts w:ascii="Times New Roman" w:eastAsia="Times New Roman" w:hAnsi="Times New Roman" w:cs="Times New Roman"/>
          <w:b/>
          <w:sz w:val="26"/>
          <w:szCs w:val="26"/>
        </w:rPr>
        <w:t xml:space="preserve">. Конкурс первичных отделений «Движения Первых». </w:t>
      </w:r>
      <w:r w:rsidR="00D43789" w:rsidRPr="000B1A84">
        <w:rPr>
          <w:rFonts w:ascii="Times New Roman" w:eastAsia="Times New Roman" w:hAnsi="Times New Roman" w:cs="Times New Roman"/>
          <w:sz w:val="26"/>
          <w:szCs w:val="26"/>
        </w:rPr>
        <w:t xml:space="preserve">По итогам конкурса на развитие единого воспитательного пространства, направленного на формирование гармонично развитой и социально ответственной личности на основе традиционных </w:t>
      </w:r>
      <w:r w:rsidR="00D43789" w:rsidRPr="000B1A84">
        <w:rPr>
          <w:rFonts w:ascii="Times New Roman" w:eastAsia="Times New Roman" w:hAnsi="Times New Roman" w:cs="Times New Roman"/>
          <w:sz w:val="26"/>
          <w:szCs w:val="26"/>
        </w:rPr>
        <w:lastRenderedPageBreak/>
        <w:t xml:space="preserve">российских духовно-нравственных ценностей посредством поддержки проектов для детей и молодежи в первичных отделениях Движения </w:t>
      </w:r>
      <w:proofErr w:type="gramStart"/>
      <w:r w:rsidR="00D43789" w:rsidRPr="000B1A84">
        <w:rPr>
          <w:rFonts w:ascii="Times New Roman" w:eastAsia="Times New Roman" w:hAnsi="Times New Roman" w:cs="Times New Roman"/>
          <w:sz w:val="26"/>
          <w:szCs w:val="26"/>
        </w:rPr>
        <w:t>Первых</w:t>
      </w:r>
      <w:proofErr w:type="gramEnd"/>
      <w:r w:rsidR="00D43789" w:rsidRPr="000B1A84">
        <w:rPr>
          <w:rFonts w:ascii="Times New Roman" w:eastAsia="Times New Roman" w:hAnsi="Times New Roman" w:cs="Times New Roman"/>
          <w:sz w:val="26"/>
          <w:szCs w:val="26"/>
        </w:rPr>
        <w:t xml:space="preserve"> подавали ГАПОУ РС (Я) "МРТК" заняло 3 место с получением суммы 200 000,00 рублей и со сроком реализации в 2026 году. Средства будут распределены между филиалами.</w:t>
      </w:r>
    </w:p>
    <w:p w:rsidR="004B3044" w:rsidRPr="000B1A84" w:rsidRDefault="00D43789">
      <w:pPr>
        <w:tabs>
          <w:tab w:val="left" w:pos="1276"/>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Национальная цель</w:t>
      </w:r>
    </w:p>
    <w:p w:rsidR="004B3044" w:rsidRPr="000B1A84" w:rsidRDefault="00D43789">
      <w:pPr>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«УСТОЙЧИВАЯ И ДИНАМИЧНАЯ ЭКОНОМИКА»</w:t>
      </w:r>
    </w:p>
    <w:p w:rsidR="004B3044" w:rsidRPr="000B1A84" w:rsidRDefault="004B3044">
      <w:pPr>
        <w:tabs>
          <w:tab w:val="left" w:pos="993"/>
        </w:tabs>
        <w:spacing w:after="0" w:line="276" w:lineRule="auto"/>
        <w:ind w:firstLine="567"/>
        <w:rPr>
          <w:rFonts w:ascii="Times New Roman" w:hAnsi="Times New Roman" w:cs="Times New Roman"/>
          <w:sz w:val="26"/>
          <w:szCs w:val="26"/>
        </w:rPr>
      </w:pPr>
    </w:p>
    <w:p w:rsidR="004B3044" w:rsidRPr="000B1A84" w:rsidRDefault="00D43789">
      <w:pPr>
        <w:tabs>
          <w:tab w:val="left" w:pos="1134"/>
          <w:tab w:val="left" w:pos="1418"/>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1.</w:t>
      </w:r>
      <w:r w:rsidRPr="000B1A84">
        <w:rPr>
          <w:rFonts w:ascii="Times New Roman" w:eastAsia="Times New Roman" w:hAnsi="Times New Roman" w:cs="Times New Roman"/>
          <w:sz w:val="26"/>
          <w:szCs w:val="26"/>
        </w:rPr>
        <w:t>       </w:t>
      </w:r>
      <w:r w:rsidRPr="000B1A84">
        <w:rPr>
          <w:rFonts w:ascii="Times New Roman" w:eastAsia="Times New Roman" w:hAnsi="Times New Roman" w:cs="Times New Roman"/>
          <w:b/>
          <w:sz w:val="26"/>
          <w:szCs w:val="26"/>
        </w:rPr>
        <w:t>Распределение иных межбюджетных трансфертов из государственного бюджета РС(Я) местным бюджетам на создание условий для устойчивой зимовки скота и лошадей</w:t>
      </w:r>
    </w:p>
    <w:p w:rsidR="004B3044" w:rsidRPr="000B1A84" w:rsidRDefault="00D43789">
      <w:pPr>
        <w:tabs>
          <w:tab w:val="left" w:pos="1134"/>
          <w:tab w:val="left" w:pos="1418"/>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В целях создания условий для устойчивой зимовки скота и лошадей в 2025 году на территории Мирнинского района по итогам конкурсных отборов предоставлена субсидия из государственного бюджета РС(Я) в виде межбюджетных трансфертов на возмещение части затрат на транспортировку кормов для крупного рогатого скота в размере 1 772 913 рублей. Получателем средств является АО Совхоз «Новый».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2.</w:t>
      </w:r>
      <w:r w:rsidRPr="000B1A84">
        <w:rPr>
          <w:rFonts w:ascii="Times New Roman" w:eastAsia="Times New Roman" w:hAnsi="Times New Roman" w:cs="Times New Roman"/>
          <w:sz w:val="26"/>
          <w:szCs w:val="26"/>
        </w:rPr>
        <w:t>    </w:t>
      </w:r>
      <w:r w:rsidRPr="000B1A84">
        <w:rPr>
          <w:rFonts w:ascii="Times New Roman" w:eastAsia="Times New Roman" w:hAnsi="Times New Roman" w:cs="Times New Roman"/>
          <w:b/>
          <w:sz w:val="26"/>
          <w:szCs w:val="26"/>
        </w:rPr>
        <w:t>Конкурс на предоставление субсидии на поддержку отрасли животноводства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АО Совхоз «Новый» успешно принял участие в конкурсном отборе по линии Министерства сельского хозяйства и производственной политики Республики Саха (Якутия) на предоставление субсидии на финансовое обеспечение затрат на поддержку роста продуктивности промышленного птицеводства в связи с производством яйца. Предоставлена субсидия из государственного бюджета Республики Саха (Якутия) в размере 85 028 311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3.    Конкурс на предоставление субвенции на поддержку производства и переработки продукции животноводства и развитие растениеводства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За счет субвенций, предоставляемых из государственного бюджета Республики Саха (Якутия), на поддержку производства и переработки продукции животноводства и развитию растениеводства предоставлена субсидия на финансовое обеспечение затрат по производству сырого молока в размере 60 651 003,52 рублей, получателем является АО Совхоз «Новый».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4.    Субвенция на поддержку развития животноводства, табунного коневодства и растениеводства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За счет субвенций, предоставляемых из государственного бюджета Республики Саха (Якутия), на поддержку развития животноводства, табунного коневодства и растениеводства выделена сумма 265 000 рублей, из них предоставлена субсидия на финансовое обеспечение затрат на содержание маточного поголовья лошадей в размере 265 000 рублей, получателем средств является ИП </w:t>
      </w:r>
      <w:proofErr w:type="spellStart"/>
      <w:r w:rsidRPr="000B1A84">
        <w:rPr>
          <w:rFonts w:ascii="Times New Roman" w:eastAsia="Times New Roman" w:hAnsi="Times New Roman" w:cs="Times New Roman"/>
          <w:sz w:val="26"/>
          <w:szCs w:val="26"/>
        </w:rPr>
        <w:t>Габышев</w:t>
      </w:r>
      <w:proofErr w:type="spellEnd"/>
      <w:r w:rsidRPr="000B1A84">
        <w:rPr>
          <w:rFonts w:ascii="Times New Roman" w:eastAsia="Times New Roman" w:hAnsi="Times New Roman" w:cs="Times New Roman"/>
          <w:sz w:val="26"/>
          <w:szCs w:val="26"/>
        </w:rPr>
        <w:t xml:space="preserve"> А.В.</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5.    Субвенция на поддержку скотоводства в личных подсобных хозяйствах граждан</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За счет субвенций, предоставляемых из государственного бюджета Республики Саха (Якутия), на поддержку скотоводства в личных подсобных хозяйствах выделена сумма 546 000 рублей, из них предоставлены субсидии на финансовое обеспечение </w:t>
      </w:r>
      <w:r w:rsidRPr="000B1A84">
        <w:rPr>
          <w:rFonts w:ascii="Times New Roman" w:eastAsia="Times New Roman" w:hAnsi="Times New Roman" w:cs="Times New Roman"/>
          <w:sz w:val="26"/>
          <w:szCs w:val="26"/>
        </w:rPr>
        <w:lastRenderedPageBreak/>
        <w:t>затрат на содержание крупного рогатого скота в общей сумме 546 000 рублей, получателями средств являются 5 личных подсобных хозяйств.</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6. Субвенция на строительство (модернизацию) сельскохозяйственных объектов малой мощности</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За счет субвенций, предоставляемых из государственного бюджета Республики Саха (Якутия), на поддержку сельскохозяйственного производства на строительство (модернизацию) сельскохозяйственных объектов малой мощности предоставлены субсидии на финансовое обеспечение затрат:</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 на строительство летней фермы </w:t>
      </w:r>
      <w:proofErr w:type="spellStart"/>
      <w:r w:rsidRPr="000B1A84">
        <w:rPr>
          <w:rFonts w:ascii="Times New Roman" w:eastAsia="Times New Roman" w:hAnsi="Times New Roman" w:cs="Times New Roman"/>
          <w:sz w:val="26"/>
          <w:szCs w:val="26"/>
        </w:rPr>
        <w:t>ур</w:t>
      </w:r>
      <w:proofErr w:type="spellEnd"/>
      <w:r w:rsidRPr="000B1A84">
        <w:rPr>
          <w:rFonts w:ascii="Times New Roman" w:eastAsia="Times New Roman" w:hAnsi="Times New Roman" w:cs="Times New Roman"/>
          <w:sz w:val="26"/>
          <w:szCs w:val="26"/>
        </w:rPr>
        <w:t xml:space="preserve">. </w:t>
      </w:r>
      <w:proofErr w:type="spellStart"/>
      <w:r w:rsidRPr="000B1A84">
        <w:rPr>
          <w:rFonts w:ascii="Times New Roman" w:eastAsia="Times New Roman" w:hAnsi="Times New Roman" w:cs="Times New Roman"/>
          <w:sz w:val="26"/>
          <w:szCs w:val="26"/>
        </w:rPr>
        <w:t>Куеллээх</w:t>
      </w:r>
      <w:proofErr w:type="spellEnd"/>
      <w:r w:rsidRPr="000B1A84">
        <w:rPr>
          <w:rFonts w:ascii="Times New Roman" w:eastAsia="Times New Roman" w:hAnsi="Times New Roman" w:cs="Times New Roman"/>
          <w:sz w:val="26"/>
          <w:szCs w:val="26"/>
        </w:rPr>
        <w:t xml:space="preserve"> в размере 5 830 000 рублей, получателем является АО Совхоз «Новый»;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w:t>
      </w:r>
      <w:r w:rsidRPr="000B1A84">
        <w:rPr>
          <w:rFonts w:ascii="Times New Roman" w:eastAsia="Times New Roman" w:hAnsi="Times New Roman" w:cs="Times New Roman"/>
          <w:sz w:val="26"/>
          <w:szCs w:val="26"/>
        </w:rPr>
        <w:t> на строительство летней фермы в местности Малый Елен в размере 5 830 000 рублей, получателем является АО Совхоз «Новый»;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sz w:val="26"/>
          <w:szCs w:val="26"/>
        </w:rPr>
        <w:t>-на модернизацию коровника (оснащение технологическим оборудованием) в размере 22 859 100 рублей, получателем является АО Совхоз «Новый»</w:t>
      </w:r>
      <w:r w:rsidRPr="000B1A84">
        <w:rPr>
          <w:rFonts w:ascii="Times New Roman" w:eastAsia="Times New Roman" w:hAnsi="Times New Roman" w:cs="Times New Roman"/>
          <w:b/>
          <w:sz w:val="26"/>
          <w:szCs w:val="26"/>
        </w:rPr>
        <w:t>.</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7. По линии Министерства труда и социальной защиты РФ </w:t>
      </w:r>
      <w:proofErr w:type="spellStart"/>
      <w:r w:rsidRPr="000B1A84">
        <w:rPr>
          <w:rFonts w:ascii="Times New Roman" w:eastAsia="Times New Roman" w:hAnsi="Times New Roman" w:cs="Times New Roman"/>
          <w:sz w:val="26"/>
          <w:szCs w:val="26"/>
        </w:rPr>
        <w:t>Ластовка</w:t>
      </w:r>
      <w:proofErr w:type="spellEnd"/>
      <w:r w:rsidRPr="000B1A84">
        <w:rPr>
          <w:rFonts w:ascii="Times New Roman" w:eastAsia="Times New Roman" w:hAnsi="Times New Roman" w:cs="Times New Roman"/>
          <w:sz w:val="26"/>
          <w:szCs w:val="26"/>
        </w:rPr>
        <w:t xml:space="preserve"> Н.Н. успешно прошла конкурсный отбор на развитие личного подсобного хозяйства и получила финансовую поддержку из</w:t>
      </w:r>
      <w:r w:rsidR="00246F80" w:rsidRPr="000B1A84">
        <w:rPr>
          <w:rFonts w:ascii="Times New Roman" w:eastAsia="Times New Roman" w:hAnsi="Times New Roman" w:cs="Times New Roman"/>
          <w:sz w:val="26"/>
          <w:szCs w:val="26"/>
        </w:rPr>
        <w:t xml:space="preserve"> федерального бюджета в размере</w:t>
      </w:r>
      <w:r w:rsidRPr="000B1A84">
        <w:rPr>
          <w:rFonts w:ascii="Times New Roman" w:eastAsia="Times New Roman" w:hAnsi="Times New Roman" w:cs="Times New Roman"/>
          <w:sz w:val="26"/>
          <w:szCs w:val="26"/>
        </w:rPr>
        <w:t xml:space="preserve"> 200 000,00 рублей.</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 xml:space="preserve">8. По линии Министерства труда и социальной защиты РФ Ивановой И.А. успешно прошла конкурсный отбор на осуществление предпринимательской деятельности по выращиванию овощных культур, получила финансовую поддержку из федерального бюджета в размере 200 000,00 рублей. </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9. По линии Министерства труда и социальной защиты РФ Константинов А.Ю. успешно прошел конкурсный отбор на развитие личного подсобного хозяйства, получил финансовую поддержку из федерального бюджета в размере 200 000,00 рублей и из регионального бюджета 300 000,00 рублей.</w:t>
      </w:r>
    </w:p>
    <w:p w:rsidR="004B3044" w:rsidRPr="000B1A84" w:rsidRDefault="004B3044">
      <w:pPr>
        <w:tabs>
          <w:tab w:val="left" w:pos="1134"/>
        </w:tabs>
        <w:spacing w:after="0" w:line="276" w:lineRule="auto"/>
        <w:ind w:firstLine="709"/>
        <w:jc w:val="both"/>
        <w:rPr>
          <w:rFonts w:ascii="Times New Roman" w:eastAsia="Times New Roman" w:hAnsi="Times New Roman" w:cs="Times New Roman"/>
          <w:sz w:val="26"/>
          <w:szCs w:val="26"/>
        </w:rPr>
      </w:pPr>
    </w:p>
    <w:p w:rsidR="004B3044" w:rsidRPr="000B1A84" w:rsidRDefault="00D43789">
      <w:pPr>
        <w:tabs>
          <w:tab w:val="left" w:pos="1276"/>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Национальная цель</w:t>
      </w:r>
    </w:p>
    <w:p w:rsidR="004B3044" w:rsidRPr="000B1A84" w:rsidRDefault="00D43789">
      <w:pPr>
        <w:tabs>
          <w:tab w:val="left" w:pos="1276"/>
        </w:tabs>
        <w:spacing w:after="0" w:line="276" w:lineRule="auto"/>
        <w:ind w:firstLine="709"/>
        <w:jc w:val="center"/>
        <w:rPr>
          <w:rFonts w:ascii="Times New Roman" w:eastAsia="Times New Roman" w:hAnsi="Times New Roman" w:cs="Times New Roman"/>
          <w:sz w:val="26"/>
          <w:szCs w:val="26"/>
        </w:rPr>
      </w:pPr>
      <w:r w:rsidRPr="000B1A84">
        <w:rPr>
          <w:rFonts w:ascii="Times New Roman" w:eastAsia="Times New Roman" w:hAnsi="Times New Roman" w:cs="Times New Roman"/>
          <w:b/>
          <w:sz w:val="26"/>
          <w:szCs w:val="26"/>
        </w:rPr>
        <w:t>«СОХРАНЕНИЕ НАСЕЛЕНИЯ, УКРЕПЛЕНИЕ ЗДОРОВЬЯ И ПОВЫШЕНИЕ БЛАГОПОЛУЧИЯ ЛЮДЕЙ, ПОДДЕРЖКА СЕМЬИ»</w:t>
      </w:r>
    </w:p>
    <w:p w:rsidR="00AE7ACE" w:rsidRPr="000B1A84" w:rsidRDefault="00AE7ACE">
      <w:pPr>
        <w:tabs>
          <w:tab w:val="left" w:pos="1134"/>
        </w:tabs>
        <w:spacing w:after="0" w:line="276" w:lineRule="auto"/>
        <w:ind w:firstLine="709"/>
        <w:jc w:val="both"/>
        <w:rPr>
          <w:rFonts w:ascii="Times New Roman" w:eastAsia="Times New Roman" w:hAnsi="Times New Roman" w:cs="Times New Roman"/>
          <w:b/>
          <w:sz w:val="26"/>
          <w:szCs w:val="26"/>
        </w:rPr>
      </w:pPr>
    </w:p>
    <w:p w:rsidR="004B3044" w:rsidRPr="000B1A84" w:rsidRDefault="00D43789">
      <w:pPr>
        <w:tabs>
          <w:tab w:val="left" w:pos="1134"/>
        </w:tabs>
        <w:spacing w:after="0" w:line="276" w:lineRule="auto"/>
        <w:ind w:firstLine="709"/>
        <w:jc w:val="both"/>
        <w:rPr>
          <w:rFonts w:ascii="Times New Roman" w:eastAsia="Times New Roman" w:hAnsi="Times New Roman" w:cs="Times New Roman"/>
          <w:b/>
          <w:sz w:val="26"/>
          <w:szCs w:val="26"/>
        </w:rPr>
      </w:pPr>
      <w:r w:rsidRPr="000B1A84">
        <w:rPr>
          <w:rFonts w:ascii="Times New Roman" w:eastAsia="Times New Roman" w:hAnsi="Times New Roman" w:cs="Times New Roman"/>
          <w:b/>
          <w:sz w:val="26"/>
          <w:szCs w:val="26"/>
        </w:rPr>
        <w:t>Федеральный проект "Развитие физической культуры и массового спорта"</w:t>
      </w:r>
    </w:p>
    <w:p w:rsidR="004B3044" w:rsidRPr="000B1A84" w:rsidRDefault="00D43789">
      <w:pPr>
        <w:tabs>
          <w:tab w:val="left" w:pos="1134"/>
        </w:tabs>
        <w:spacing w:after="0" w:line="276" w:lineRule="auto"/>
        <w:ind w:firstLine="709"/>
        <w:jc w:val="both"/>
        <w:rPr>
          <w:rFonts w:ascii="Times New Roman" w:eastAsia="Times New Roman" w:hAnsi="Times New Roman" w:cs="Times New Roman"/>
          <w:sz w:val="26"/>
          <w:szCs w:val="26"/>
        </w:rPr>
      </w:pPr>
      <w:r w:rsidRPr="000B1A84">
        <w:rPr>
          <w:rFonts w:ascii="Times New Roman" w:eastAsia="Times New Roman" w:hAnsi="Times New Roman" w:cs="Times New Roman"/>
          <w:sz w:val="26"/>
          <w:szCs w:val="26"/>
        </w:rPr>
        <w:t>ГП «Поселок Чернышевский» пройден конкурс на предоставление комплекта спортивно-технологического оборудования для создания малых спортивных площадок ВФСК ГТО. Оборудование будет установлено в 2026 году на территории МБУ ФОК "Каскад".</w:t>
      </w:r>
      <w:bookmarkEnd w:id="0"/>
    </w:p>
    <w:sectPr w:rsidR="004B3044" w:rsidRPr="000B1A84" w:rsidSect="00AE7ACE">
      <w:footerReference w:type="default" r:id="rId9"/>
      <w:pgSz w:w="11906" w:h="16838"/>
      <w:pgMar w:top="992" w:right="850" w:bottom="851" w:left="1418"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789" w:rsidRDefault="00D43789">
      <w:pPr>
        <w:spacing w:after="0" w:line="240" w:lineRule="auto"/>
      </w:pPr>
      <w:r>
        <w:separator/>
      </w:r>
    </w:p>
  </w:endnote>
  <w:endnote w:type="continuationSeparator" w:id="0">
    <w:p w:rsidR="00D43789" w:rsidRDefault="00D4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Noto Sans Symbols">
    <w:altName w:val="Times New Roman"/>
    <w:charset w:val="00"/>
    <w:family w:val="auto"/>
    <w:pitch w:val="default"/>
  </w:font>
  <w:font w:name="Roboto">
    <w:panose1 w:val="00000000000000000000"/>
    <w:charset w:val="00"/>
    <w:family w:val="roman"/>
    <w:notTrueType/>
    <w:pitch w:val="default"/>
  </w:font>
  <w:font w:name="Avenir Next Cyr">
    <w:panose1 w:val="00000000000000000000"/>
    <w:charset w:val="00"/>
    <w:family w:val="roman"/>
    <w:notTrueType/>
    <w:pitch w:val="default"/>
  </w:font>
  <w:font w:name="Navigo">
    <w:panose1 w:val="00000000000000000000"/>
    <w:charset w:val="00"/>
    <w:family w:val="roman"/>
    <w:notTrueType/>
    <w:pitch w:val="default"/>
  </w:font>
  <w:font w:name="Ones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814528"/>
      <w:docPartObj>
        <w:docPartGallery w:val="Page Numbers (Bottom of Page)"/>
        <w:docPartUnique/>
      </w:docPartObj>
    </w:sdtPr>
    <w:sdtEndPr/>
    <w:sdtContent>
      <w:p w:rsidR="004B3044" w:rsidRDefault="00D43789">
        <w:pPr>
          <w:pStyle w:val="af7"/>
          <w:jc w:val="right"/>
        </w:pPr>
        <w:r>
          <w:fldChar w:fldCharType="begin"/>
        </w:r>
        <w:r>
          <w:instrText>PAGE   \* MERGEFORMAT</w:instrText>
        </w:r>
        <w:r>
          <w:fldChar w:fldCharType="separate"/>
        </w:r>
        <w:r w:rsidR="000B1A84">
          <w:rPr>
            <w:noProof/>
          </w:rPr>
          <w:t>23</w:t>
        </w:r>
        <w:r>
          <w:fldChar w:fldCharType="end"/>
        </w:r>
      </w:p>
    </w:sdtContent>
  </w:sdt>
  <w:p w:rsidR="004B3044" w:rsidRDefault="004B3044">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789" w:rsidRDefault="00D43789">
      <w:pPr>
        <w:spacing w:after="0" w:line="240" w:lineRule="auto"/>
      </w:pPr>
      <w:r>
        <w:separator/>
      </w:r>
    </w:p>
  </w:footnote>
  <w:footnote w:type="continuationSeparator" w:id="0">
    <w:p w:rsidR="00D43789" w:rsidRDefault="00D43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E52E5"/>
    <w:multiLevelType w:val="hybridMultilevel"/>
    <w:tmpl w:val="BDE81208"/>
    <w:lvl w:ilvl="0" w:tplc="03D45B0E">
      <w:start w:val="1"/>
      <w:numFmt w:val="upperRoman"/>
      <w:lvlText w:val="%1."/>
      <w:lvlJc w:val="left"/>
      <w:pPr>
        <w:ind w:left="1429" w:hanging="72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44"/>
    <w:rsid w:val="000B1A84"/>
    <w:rsid w:val="00186A91"/>
    <w:rsid w:val="00246F80"/>
    <w:rsid w:val="004B3044"/>
    <w:rsid w:val="00A61F5B"/>
    <w:rsid w:val="00AC01B5"/>
    <w:rsid w:val="00AE7ACE"/>
    <w:rsid w:val="00B748ED"/>
    <w:rsid w:val="00D43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60C09-D179-4E6E-AECA-631D3827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40" w:after="0"/>
      <w:outlineLvl w:val="2"/>
    </w:pPr>
    <w:rPr>
      <w:color w:val="1F4D78"/>
      <w:sz w:val="24"/>
      <w:szCs w:val="24"/>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ampLined-Accent">
    <w:name w:val="Bordered &amp;amp;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ampLined-Accent2">
    <w:name w:val="Bordered &amp;amp;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ampLined-Accent3">
    <w:name w:val="Bordered &amp;amp;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ampLined-Accent4">
    <w:name w:val="Bordered &amp;amp;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ampLined-Accent5">
    <w:name w:val="Bordered &amp;amp;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ampLined-Accent6">
    <w:name w:val="Bordered &amp;amp;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3">
    <w:name w:val="Hyperlink"/>
    <w:uiPriority w:val="99"/>
    <w:unhideWhenUsed/>
    <w:rPr>
      <w:color w:val="0000FF" w:themeColor="hyperlink"/>
      <w:u w:val="single"/>
    </w:rPr>
  </w:style>
  <w:style w:type="paragraph" w:styleId="a4">
    <w:name w:val="footnote text"/>
    <w:basedOn w:val="a"/>
    <w:link w:val="a5"/>
    <w:uiPriority w:val="99"/>
    <w:semiHidden/>
    <w:unhideWhenUsed/>
    <w:pPr>
      <w:spacing w:after="40" w:line="240" w:lineRule="auto"/>
    </w:pPr>
    <w:rPr>
      <w:sz w:val="18"/>
    </w:rPr>
  </w:style>
  <w:style w:type="character" w:customStyle="1" w:styleId="a5">
    <w:name w:val="Текст сноски Знак"/>
    <w:link w:val="a4"/>
    <w:uiPriority w:val="99"/>
    <w:rPr>
      <w:sz w:val="18"/>
    </w:rPr>
  </w:style>
  <w:style w:type="character" w:styleId="a6">
    <w:name w:val="footnote reference"/>
    <w:basedOn w:val="a0"/>
    <w:uiPriority w:val="99"/>
    <w:unhideWhenUsed/>
    <w:rPr>
      <w:vertAlign w:val="superscript"/>
    </w:rPr>
  </w:style>
  <w:style w:type="paragraph" w:styleId="a7">
    <w:name w:val="endnote text"/>
    <w:basedOn w:val="a"/>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paragraph" w:styleId="ac">
    <w:name w:val="Title"/>
    <w:basedOn w:val="a"/>
    <w:next w:val="a"/>
    <w:link w:val="ad"/>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ae">
    <w:name w:val="Subtitle"/>
    <w:basedOn w:val="a"/>
    <w:next w:val="a"/>
    <w:link w:val="af"/>
    <w:pPr>
      <w:keepNext/>
      <w:keepLines/>
      <w:spacing w:before="360" w:after="80"/>
    </w:pPr>
    <w:rPr>
      <w:rFonts w:ascii="Georgia" w:eastAsia="Georgia" w:hAnsi="Georgia" w:cs="Georgia"/>
      <w:i/>
      <w:color w:val="666666"/>
      <w:sz w:val="48"/>
      <w:szCs w:val="48"/>
    </w:rPr>
  </w:style>
  <w:style w:type="paragraph" w:styleId="af0">
    <w:name w:val="List Paragraph"/>
    <w:basedOn w:val="a"/>
    <w:link w:val="af1"/>
    <w:uiPriority w:val="34"/>
    <w:qFormat/>
    <w:pPr>
      <w:ind w:left="720"/>
      <w:contextualSpacing/>
    </w:pPr>
  </w:style>
  <w:style w:type="paragraph" w:styleId="af2">
    <w:name w:val="No Spacing"/>
    <w:uiPriority w:val="1"/>
    <w:qFormat/>
    <w:pPr>
      <w:spacing w:after="0" w:line="240" w:lineRule="auto"/>
    </w:pPr>
  </w:style>
  <w:style w:type="paragraph" w:styleId="af3">
    <w:name w:val="Balloon Text"/>
    <w:basedOn w:val="a"/>
    <w:link w:val="af4"/>
    <w:uiPriority w:val="99"/>
    <w:semiHidden/>
    <w:unhideWhenUse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Pr>
      <w:rFonts w:ascii="Segoe UI" w:hAnsi="Segoe UI" w:cs="Segoe UI"/>
      <w:sz w:val="18"/>
      <w:szCs w:val="18"/>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character" w:styleId="af9">
    <w:name w:val="Strong"/>
    <w:basedOn w:val="a0"/>
    <w:uiPriority w:val="22"/>
    <w:qFormat/>
    <w:rPr>
      <w:b/>
      <w:bCs/>
    </w:rPr>
  </w:style>
  <w:style w:type="character" w:customStyle="1" w:styleId="af1">
    <w:name w:val="Абзац списка Знак"/>
    <w:link w:val="af0"/>
    <w:uiPriority w:val="34"/>
  </w:style>
  <w:style w:type="character" w:styleId="afa">
    <w:name w:val="Emphasis"/>
    <w:basedOn w:val="a0"/>
    <w:uiPriority w:val="20"/>
    <w:qFormat/>
    <w:rPr>
      <w:i/>
      <w:iCs/>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d">
    <w:name w:val="Заголовок Знак"/>
    <w:basedOn w:val="a0"/>
    <w:link w:val="ac"/>
    <w:uiPriority w:val="10"/>
    <w:rPr>
      <w:sz w:val="48"/>
      <w:szCs w:val="48"/>
    </w:rPr>
  </w:style>
  <w:style w:type="character" w:customStyle="1" w:styleId="af">
    <w:name w:val="Подзаголовок Знак"/>
    <w:basedOn w:val="a0"/>
    <w:link w:val="ae"/>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e">
    <w:name w:val="caption"/>
    <w:basedOn w:val="a"/>
    <w:next w:val="a"/>
    <w:link w:val="aff"/>
    <w:uiPriority w:val="35"/>
    <w:semiHidden/>
    <w:unhideWhenUsed/>
    <w:qFormat/>
    <w:pPr>
      <w:spacing w:line="276" w:lineRule="auto"/>
    </w:pPr>
    <w:rPr>
      <w:b/>
      <w:bCs/>
      <w:color w:val="4F81BD" w:themeColor="accent1"/>
      <w:sz w:val="18"/>
      <w:szCs w:val="18"/>
    </w:rPr>
  </w:style>
  <w:style w:type="character" w:customStyle="1" w:styleId="aff">
    <w:name w:val="Название объекта Знак"/>
    <w:link w:val="afe"/>
    <w:uiPriority w:val="99"/>
  </w:style>
  <w:style w:type="table" w:styleId="af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unk1:gDocsCustomXmlDataStorage xmlns:unk1="http://customooxmlschemas.google.com/" uri="GoogleDocsCustomDataVersion2">
  <unk1:docsCustomData roundtripDataSignature="AMtx7mjp6Py8CP7ys1qeAZ3JKWbjTH2hLQ==">CgMxLjAyCGguZ2pkZ3hzMgloLjMwajB6bGwyCWguMWZvYjl0ZTIJaC4zem55c2g3MgloLjJldDkycDAyCGgudHlqY3d0MgloLjNkeTZ2a20yCWguMXQzaDVzZjgAciExQl83d1dzbndtVmFvWGxWcHhUbVRZRy02N0lVYU5kazc=</unk1:docsCustomData>
</unk1:gDocsCustomXmlDataStorage>
</file>

<file path=customXml/item2.xml><?xml version="1.0" encoding="utf-8"?>
<bibliography:Sources xmlns:bibliography="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11111111-1234-1234-1234-123412341234}">
  <ds:schemaRefs>
    <ds:schemaRef ds:uri="http://customooxmlschemas.google.com/"/>
  </ds:schemaRefs>
</ds:datastoreItem>
</file>

<file path=customXml/itemProps2.xml><?xml version="1.0" encoding="utf-8"?>
<ds:datastoreItem xmlns:ds="http://schemas.openxmlformats.org/officeDocument/2006/customXml" ds:itemID="{F5B2F1F7-796E-444C-8CBB-78A1C69C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7971</Words>
  <Characters>45436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Поляруш Татьяна Игоревна</dc:creator>
  <cp:lastModifiedBy>Николаева Сахаайа Николаевна</cp:lastModifiedBy>
  <cp:revision>227</cp:revision>
  <dcterms:created xsi:type="dcterms:W3CDTF">2024-10-02T02:18:00Z</dcterms:created>
  <dcterms:modified xsi:type="dcterms:W3CDTF">2026-01-29T09:03:00Z</dcterms:modified>
</cp:coreProperties>
</file>