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3640D" w14:textId="77777777" w:rsidR="00672DCD" w:rsidRPr="00B531F3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7F81F39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>Приложение к</w:t>
      </w:r>
    </w:p>
    <w:p w14:paraId="376B5395" w14:textId="08D06C5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 xml:space="preserve">постановлению </w:t>
      </w:r>
      <w:r w:rsidR="007150C2">
        <w:t>районной Администрации</w:t>
      </w:r>
    </w:p>
    <w:p w14:paraId="2B723FB1" w14:textId="6881D715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  <w:r w:rsidRPr="00B531F3">
        <w:t>от «</w:t>
      </w:r>
      <w:r w:rsidR="00AA5727">
        <w:t>____</w:t>
      </w:r>
      <w:r w:rsidRPr="00B531F3">
        <w:t xml:space="preserve">» </w:t>
      </w:r>
      <w:r w:rsidR="00AA5727">
        <w:t>__________</w:t>
      </w:r>
      <w:r w:rsidRPr="00B531F3">
        <w:t xml:space="preserve"> 20</w:t>
      </w:r>
      <w:r w:rsidR="00700253">
        <w:t>2</w:t>
      </w:r>
      <w:r w:rsidR="00AA5727">
        <w:t>_</w:t>
      </w:r>
      <w:r w:rsidRPr="00B531F3">
        <w:t xml:space="preserve"> г. № </w:t>
      </w:r>
      <w:r w:rsidR="00AA5727">
        <w:t>_____</w:t>
      </w:r>
    </w:p>
    <w:p w14:paraId="5902247E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23EE2A5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189AADD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96C8860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3B8852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8D9B41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22DF13DA" w14:textId="77777777" w:rsidR="00214238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30953D5" w14:textId="77777777" w:rsidR="005133CE" w:rsidRPr="00B531F3" w:rsidRDefault="005133CE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7E1F0B6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1DC6A42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6FE52E6E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4633249A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330FFE7D" w14:textId="77777777" w:rsidR="005133CE" w:rsidRDefault="005133CE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07A2D363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Муниципальная</w:t>
      </w:r>
      <w:r w:rsidRPr="00B531F3">
        <w:rPr>
          <w:b/>
          <w:sz w:val="28"/>
        </w:rPr>
        <w:t xml:space="preserve"> программа </w:t>
      </w:r>
    </w:p>
    <w:p w14:paraId="4DB7D978" w14:textId="5843E5EC" w:rsidR="007150C2" w:rsidRDefault="00F073A3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муниципального района</w:t>
      </w:r>
      <w:r w:rsidR="00214238" w:rsidRPr="00B531F3">
        <w:rPr>
          <w:b/>
          <w:sz w:val="28"/>
        </w:rPr>
        <w:t xml:space="preserve"> «Мирнинский район» </w:t>
      </w:r>
    </w:p>
    <w:p w14:paraId="0C942581" w14:textId="211EBD51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531F3">
        <w:rPr>
          <w:b/>
          <w:sz w:val="28"/>
        </w:rPr>
        <w:t>Республики Саха (Якутия)</w:t>
      </w:r>
    </w:p>
    <w:p w14:paraId="2A6F839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13189E90" w14:textId="65D56B12" w:rsidR="00214238" w:rsidRPr="00D23A44" w:rsidRDefault="00214238" w:rsidP="00D23A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highlight w:val="green"/>
        </w:rPr>
      </w:pPr>
      <w:r w:rsidRPr="00210F1A">
        <w:rPr>
          <w:b/>
          <w:sz w:val="32"/>
          <w:szCs w:val="32"/>
        </w:rPr>
        <w:t>«</w:t>
      </w:r>
      <w:r w:rsidR="004011D0">
        <w:rPr>
          <w:b/>
          <w:sz w:val="32"/>
          <w:szCs w:val="32"/>
        </w:rPr>
        <w:t>Комплексное п</w:t>
      </w:r>
      <w:r w:rsidR="006B5762">
        <w:rPr>
          <w:b/>
          <w:bCs/>
          <w:sz w:val="32"/>
          <w:szCs w:val="32"/>
        </w:rPr>
        <w:t xml:space="preserve">сихолого-педагогическое </w:t>
      </w:r>
      <w:r w:rsidR="004011D0">
        <w:rPr>
          <w:b/>
          <w:bCs/>
          <w:sz w:val="32"/>
          <w:szCs w:val="32"/>
        </w:rPr>
        <w:t>и медико-</w:t>
      </w:r>
      <w:r w:rsidR="006B5762">
        <w:rPr>
          <w:b/>
          <w:bCs/>
          <w:sz w:val="32"/>
          <w:szCs w:val="32"/>
        </w:rPr>
        <w:t>социальное сопровождение</w:t>
      </w:r>
      <w:r w:rsidR="00210F1A" w:rsidRPr="00444213">
        <w:rPr>
          <w:b/>
          <w:bCs/>
          <w:sz w:val="32"/>
          <w:szCs w:val="32"/>
        </w:rPr>
        <w:t xml:space="preserve"> образовательного процес</w:t>
      </w:r>
      <w:r w:rsidR="00D23A44">
        <w:rPr>
          <w:b/>
          <w:bCs/>
          <w:sz w:val="32"/>
          <w:szCs w:val="32"/>
        </w:rPr>
        <w:t>са»</w:t>
      </w:r>
    </w:p>
    <w:p w14:paraId="3287B834" w14:textId="32CF4DF1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44213">
        <w:rPr>
          <w:b/>
          <w:sz w:val="28"/>
        </w:rPr>
        <w:t>на 20</w:t>
      </w:r>
      <w:r w:rsidR="00700253" w:rsidRPr="00444213">
        <w:rPr>
          <w:b/>
          <w:sz w:val="28"/>
        </w:rPr>
        <w:t>2</w:t>
      </w:r>
      <w:r w:rsidR="00210F1A" w:rsidRPr="00444213">
        <w:rPr>
          <w:b/>
          <w:sz w:val="28"/>
        </w:rPr>
        <w:t>4</w:t>
      </w:r>
      <w:r w:rsidRPr="00444213">
        <w:rPr>
          <w:b/>
          <w:sz w:val="28"/>
        </w:rPr>
        <w:t>-202</w:t>
      </w:r>
      <w:r w:rsidR="00210F1A" w:rsidRPr="00444213">
        <w:rPr>
          <w:b/>
          <w:sz w:val="28"/>
        </w:rPr>
        <w:t>8</w:t>
      </w:r>
      <w:r w:rsidRPr="00444213">
        <w:rPr>
          <w:b/>
          <w:sz w:val="28"/>
        </w:rPr>
        <w:t xml:space="preserve"> годы</w:t>
      </w:r>
    </w:p>
    <w:p w14:paraId="1BB27E15" w14:textId="77777777" w:rsidR="00214238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99BA147" w14:textId="2260E7D0" w:rsidR="00633EA9" w:rsidRPr="00B531F3" w:rsidRDefault="00661561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(</w:t>
      </w:r>
      <w:r w:rsidR="00311506">
        <w:rPr>
          <w:b/>
        </w:rPr>
        <w:t>в редакции постановлением</w:t>
      </w:r>
      <w:r w:rsidR="00DF2477" w:rsidRPr="00DF2477">
        <w:rPr>
          <w:b/>
        </w:rPr>
        <w:t xml:space="preserve"> </w:t>
      </w:r>
      <w:r w:rsidR="00DF2477">
        <w:rPr>
          <w:b/>
        </w:rPr>
        <w:t>районной Администрации</w:t>
      </w:r>
      <w:r w:rsidR="00DF2477" w:rsidRPr="00DF2477">
        <w:rPr>
          <w:b/>
        </w:rPr>
        <w:t xml:space="preserve"> от </w:t>
      </w:r>
      <w:r w:rsidR="00DF2477">
        <w:rPr>
          <w:b/>
        </w:rPr>
        <w:t>03</w:t>
      </w:r>
      <w:r w:rsidR="00DF2477" w:rsidRPr="00DF2477">
        <w:rPr>
          <w:b/>
        </w:rPr>
        <w:t>.1</w:t>
      </w:r>
      <w:r w:rsidR="00DF2477">
        <w:rPr>
          <w:b/>
        </w:rPr>
        <w:t>0</w:t>
      </w:r>
      <w:r w:rsidR="00DF2477" w:rsidRPr="00DF2477">
        <w:rPr>
          <w:b/>
        </w:rPr>
        <w:t>.20</w:t>
      </w:r>
      <w:r w:rsidR="00DF2477">
        <w:rPr>
          <w:b/>
        </w:rPr>
        <w:t>23</w:t>
      </w:r>
      <w:r w:rsidR="00BB1FF0">
        <w:rPr>
          <w:b/>
        </w:rPr>
        <w:t xml:space="preserve">г. № </w:t>
      </w:r>
      <w:r w:rsidR="00DF2477" w:rsidRPr="00DF2477">
        <w:rPr>
          <w:b/>
        </w:rPr>
        <w:t>1</w:t>
      </w:r>
      <w:r w:rsidR="00DF2477">
        <w:rPr>
          <w:b/>
        </w:rPr>
        <w:t>369</w:t>
      </w:r>
      <w:r w:rsidR="00BB1FF0">
        <w:rPr>
          <w:b/>
        </w:rPr>
        <w:t>; от 10.01.2024</w:t>
      </w:r>
      <w:r w:rsidR="00F71C04">
        <w:rPr>
          <w:b/>
        </w:rPr>
        <w:t>г.</w:t>
      </w:r>
      <w:r w:rsidR="00BB1FF0">
        <w:rPr>
          <w:b/>
        </w:rPr>
        <w:t xml:space="preserve"> №1;</w:t>
      </w:r>
      <w:r w:rsidR="00F71C04">
        <w:rPr>
          <w:b/>
        </w:rPr>
        <w:t xml:space="preserve"> от 09.07.2024г. №1033</w:t>
      </w:r>
      <w:r w:rsidR="00311506">
        <w:rPr>
          <w:b/>
        </w:rPr>
        <w:t>; от 14.11.2024г. №1817</w:t>
      </w:r>
      <w:r w:rsidR="001109F1">
        <w:rPr>
          <w:b/>
        </w:rPr>
        <w:t>, от 09.01.2025г. №7</w:t>
      </w:r>
      <w:r w:rsidR="009C5E51">
        <w:rPr>
          <w:b/>
        </w:rPr>
        <w:t>, от 11.04.2025г. №616</w:t>
      </w:r>
      <w:r w:rsidR="002C2635">
        <w:rPr>
          <w:b/>
        </w:rPr>
        <w:t>, от 02.07.2025г. №1144</w:t>
      </w:r>
      <w:r>
        <w:rPr>
          <w:b/>
        </w:rPr>
        <w:t>)</w:t>
      </w:r>
    </w:p>
    <w:p w14:paraId="5286FCBB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F9A66E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16A8503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E7D7670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35A94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BAC51FA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CD1B259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3B3C199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216C614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B9A94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3A01BF5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05D2F98" w14:textId="77777777" w:rsidR="00214238" w:rsidRPr="00B531F3" w:rsidRDefault="00214238" w:rsidP="0021423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1F7866E" w14:textId="77777777" w:rsidR="00214238" w:rsidRDefault="00214238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FECE3E1" w14:textId="77777777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DEF269B" w14:textId="77777777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A8DBA0" w14:textId="6738BF98" w:rsidR="001C0206" w:rsidRDefault="001C0206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71B12D3" w14:textId="46885712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7812B92" w14:textId="241EE106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FAB706E" w14:textId="3AF7AC7B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AA0CF16" w14:textId="4EADBC2C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18C46A" w14:textId="3E6FBE00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FD8EE73" w14:textId="582DFB51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BFB8097" w14:textId="2041180F" w:rsidR="004011D0" w:rsidRDefault="004011D0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AFE88BB" w14:textId="77777777" w:rsidR="00214238" w:rsidRDefault="00214238" w:rsidP="001C020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7A7753C" w14:textId="2F09CFD4" w:rsidR="00F83715" w:rsidRDefault="00857F23" w:rsidP="004011D0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214238">
        <w:rPr>
          <w:b/>
        </w:rPr>
        <w:t>Ми</w:t>
      </w:r>
      <w:r w:rsidR="00214238" w:rsidRPr="00B531F3">
        <w:rPr>
          <w:b/>
        </w:rPr>
        <w:t>рный, 20</w:t>
      </w:r>
      <w:r w:rsidR="00567435">
        <w:rPr>
          <w:b/>
        </w:rPr>
        <w:t>23</w:t>
      </w:r>
      <w:r w:rsidR="00214238" w:rsidRPr="00B531F3">
        <w:rPr>
          <w:b/>
        </w:rPr>
        <w:t xml:space="preserve"> г.</w:t>
      </w:r>
    </w:p>
    <w:p w14:paraId="3CA3F05D" w14:textId="77777777" w:rsidR="00F83715" w:rsidRDefault="00F83715" w:rsidP="002610F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6A6F31E" w14:textId="5E4949E0" w:rsidR="002A304F" w:rsidRPr="002610FD" w:rsidRDefault="00554A63" w:rsidP="002610F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610FD">
        <w:rPr>
          <w:b/>
        </w:rPr>
        <w:t>ПАСПОРТ</w:t>
      </w:r>
      <w:r w:rsidR="00FA6123" w:rsidRPr="002610FD">
        <w:rPr>
          <w:b/>
        </w:rPr>
        <w:t xml:space="preserve"> ПРОГРАММЫ</w:t>
      </w:r>
    </w:p>
    <w:p w14:paraId="7DC9B610" w14:textId="77777777" w:rsidR="006F4195" w:rsidRDefault="006F4195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73"/>
        <w:gridCol w:w="6747"/>
      </w:tblGrid>
      <w:tr w:rsidR="006F4195" w:rsidRPr="00856B46" w14:paraId="2822310E" w14:textId="77777777" w:rsidTr="00095240">
        <w:trPr>
          <w:trHeight w:val="588"/>
        </w:trPr>
        <w:tc>
          <w:tcPr>
            <w:tcW w:w="631" w:type="dxa"/>
          </w:tcPr>
          <w:p w14:paraId="3E5A80DE" w14:textId="0738974C" w:rsidR="006F4195" w:rsidRPr="00856B46" w:rsidRDefault="00095240" w:rsidP="006F4195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14:paraId="310EA4A2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47" w:type="dxa"/>
          </w:tcPr>
          <w:p w14:paraId="19CEA87B" w14:textId="7DF761B3" w:rsidR="006F4195" w:rsidRPr="00856B46" w:rsidRDefault="00811F7F" w:rsidP="007D3580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«</w:t>
            </w:r>
            <w:r w:rsidR="007D3580" w:rsidRPr="00856B46">
              <w:rPr>
                <w:bCs/>
                <w:sz w:val="28"/>
                <w:szCs w:val="28"/>
              </w:rPr>
              <w:t>Комплексное психолого-педагогическое и медико-социальное сопровож</w:t>
            </w:r>
            <w:r w:rsidR="00D23A44">
              <w:rPr>
                <w:bCs/>
                <w:sz w:val="28"/>
                <w:szCs w:val="28"/>
              </w:rPr>
              <w:t>дение образовательного процесса</w:t>
            </w:r>
            <w:r w:rsidRPr="00856B46">
              <w:rPr>
                <w:bCs/>
                <w:sz w:val="28"/>
                <w:szCs w:val="28"/>
              </w:rPr>
              <w:t>»</w:t>
            </w:r>
          </w:p>
        </w:tc>
      </w:tr>
    </w:tbl>
    <w:p w14:paraId="42C0ACAB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34"/>
        <w:gridCol w:w="6805"/>
      </w:tblGrid>
      <w:tr w:rsidR="006F4195" w:rsidRPr="00856B46" w14:paraId="282C8476" w14:textId="77777777" w:rsidTr="00C87742">
        <w:tc>
          <w:tcPr>
            <w:tcW w:w="675" w:type="dxa"/>
          </w:tcPr>
          <w:p w14:paraId="74ACFA01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AFFE90F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</w:tcPr>
          <w:p w14:paraId="369C9F1E" w14:textId="2BAD14E2" w:rsidR="006F4195" w:rsidRPr="00856B46" w:rsidRDefault="006F4195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</w:t>
            </w:r>
            <w:r w:rsidR="009270F8" w:rsidRPr="00856B46">
              <w:rPr>
                <w:sz w:val="28"/>
                <w:szCs w:val="28"/>
              </w:rPr>
              <w:t>2</w:t>
            </w:r>
            <w:r w:rsidR="006F0986" w:rsidRPr="00856B46">
              <w:rPr>
                <w:sz w:val="28"/>
                <w:szCs w:val="28"/>
              </w:rPr>
              <w:t>4</w:t>
            </w:r>
            <w:r w:rsidRPr="00856B46">
              <w:rPr>
                <w:sz w:val="28"/>
                <w:szCs w:val="28"/>
              </w:rPr>
              <w:t>-202</w:t>
            </w:r>
            <w:r w:rsidR="006F0986" w:rsidRPr="00856B46">
              <w:rPr>
                <w:sz w:val="28"/>
                <w:szCs w:val="28"/>
              </w:rPr>
              <w:t>8</w:t>
            </w:r>
            <w:r w:rsidR="003E56C3" w:rsidRPr="00856B46">
              <w:rPr>
                <w:sz w:val="28"/>
                <w:szCs w:val="28"/>
              </w:rPr>
              <w:t xml:space="preserve"> </w:t>
            </w:r>
            <w:r w:rsidR="0088588C" w:rsidRPr="00856B46">
              <w:rPr>
                <w:sz w:val="28"/>
                <w:szCs w:val="28"/>
              </w:rPr>
              <w:t>годы</w:t>
            </w:r>
          </w:p>
          <w:p w14:paraId="3191245B" w14:textId="77777777" w:rsidR="006F4195" w:rsidRPr="00856B46" w:rsidRDefault="006F4195" w:rsidP="006F419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14:paraId="4EE26EB2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55"/>
        <w:gridCol w:w="6793"/>
      </w:tblGrid>
      <w:tr w:rsidR="006F4195" w:rsidRPr="00856B46" w14:paraId="390B9F78" w14:textId="77777777" w:rsidTr="00C87742">
        <w:tc>
          <w:tcPr>
            <w:tcW w:w="675" w:type="dxa"/>
          </w:tcPr>
          <w:p w14:paraId="5FBD759C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255BE70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Координатор программ</w:t>
            </w:r>
            <w:r w:rsidR="00444213" w:rsidRPr="00856B46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E777D38" w14:textId="676E0D07" w:rsidR="006F4195" w:rsidRPr="00856B46" w:rsidRDefault="0088588C" w:rsidP="006F4195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м</w:t>
            </w:r>
            <w:r w:rsidR="006F4195" w:rsidRPr="00856B46">
              <w:rPr>
                <w:bCs/>
                <w:sz w:val="28"/>
                <w:szCs w:val="28"/>
              </w:rPr>
              <w:t>униципальное казенное учреждение «Мирнинское районное управление образования»</w:t>
            </w:r>
            <w:r w:rsidR="00F073A3">
              <w:rPr>
                <w:bCs/>
                <w:sz w:val="28"/>
                <w:szCs w:val="28"/>
              </w:rPr>
              <w:t xml:space="preserve"> МР</w:t>
            </w:r>
            <w:r w:rsidR="00C34CFC">
              <w:rPr>
                <w:bCs/>
                <w:sz w:val="28"/>
                <w:szCs w:val="28"/>
              </w:rPr>
              <w:t xml:space="preserve"> «Мирнинский район» РС (Я)</w:t>
            </w:r>
          </w:p>
        </w:tc>
      </w:tr>
    </w:tbl>
    <w:p w14:paraId="0DF18C13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4"/>
        <w:gridCol w:w="6800"/>
      </w:tblGrid>
      <w:tr w:rsidR="006F4195" w:rsidRPr="00856B46" w14:paraId="1E9B9A83" w14:textId="77777777" w:rsidTr="00C87742">
        <w:tc>
          <w:tcPr>
            <w:tcW w:w="675" w:type="dxa"/>
          </w:tcPr>
          <w:p w14:paraId="06976157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787DEF10" w14:textId="77777777" w:rsidR="006F4195" w:rsidRPr="00856B46" w:rsidRDefault="006F4195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654" w:type="dxa"/>
          </w:tcPr>
          <w:p w14:paraId="31CBE443" w14:textId="327B3738" w:rsidR="0088588C" w:rsidRPr="00856B46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-м</w:t>
            </w:r>
            <w:r w:rsidR="006F4195" w:rsidRPr="00856B46">
              <w:rPr>
                <w:sz w:val="28"/>
                <w:szCs w:val="28"/>
              </w:rPr>
              <w:t>униципальное казенное учреждение «Мирнинское р</w:t>
            </w:r>
            <w:r w:rsidR="00026D0F">
              <w:rPr>
                <w:sz w:val="28"/>
                <w:szCs w:val="28"/>
              </w:rPr>
              <w:t>айонное управление образования»;</w:t>
            </w:r>
            <w:r w:rsidR="006F4195" w:rsidRPr="00856B46">
              <w:rPr>
                <w:sz w:val="28"/>
                <w:szCs w:val="28"/>
              </w:rPr>
              <w:t xml:space="preserve"> </w:t>
            </w:r>
          </w:p>
          <w:p w14:paraId="4E264812" w14:textId="06F14EBC" w:rsidR="00DE5871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6F4195" w:rsidRPr="00856B46">
              <w:rPr>
                <w:sz w:val="28"/>
                <w:szCs w:val="28"/>
              </w:rPr>
              <w:t xml:space="preserve">муниципальное образовательное бюджетное учреждение дополнительного образования «Центр психолого-медико-социального </w:t>
            </w:r>
            <w:r w:rsidR="00FA6B2A" w:rsidRPr="00856B46">
              <w:rPr>
                <w:sz w:val="28"/>
                <w:szCs w:val="28"/>
              </w:rPr>
              <w:t>сопровождения «</w:t>
            </w:r>
            <w:r w:rsidR="00F073A3">
              <w:rPr>
                <w:sz w:val="28"/>
                <w:szCs w:val="28"/>
              </w:rPr>
              <w:t>Доверие» МР</w:t>
            </w:r>
            <w:r w:rsidR="00026D0F">
              <w:rPr>
                <w:sz w:val="28"/>
                <w:szCs w:val="28"/>
              </w:rPr>
              <w:t xml:space="preserve"> «Мирнинский район»</w:t>
            </w:r>
            <w:r w:rsidR="00C34CFC">
              <w:rPr>
                <w:sz w:val="28"/>
                <w:szCs w:val="28"/>
              </w:rPr>
              <w:t xml:space="preserve"> РС (Я)</w:t>
            </w:r>
            <w:r w:rsidR="00026D0F">
              <w:rPr>
                <w:sz w:val="28"/>
                <w:szCs w:val="28"/>
              </w:rPr>
              <w:t>;</w:t>
            </w:r>
          </w:p>
          <w:p w14:paraId="762D3AA9" w14:textId="10EA2A0D" w:rsidR="006F4195" w:rsidRDefault="0088588C" w:rsidP="006F4195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F073A3">
              <w:rPr>
                <w:sz w:val="28"/>
                <w:szCs w:val="28"/>
              </w:rPr>
              <w:t>образовательные организации МР</w:t>
            </w:r>
            <w:r w:rsidR="00C87742" w:rsidRPr="00856B46">
              <w:rPr>
                <w:sz w:val="28"/>
                <w:szCs w:val="28"/>
              </w:rPr>
              <w:t xml:space="preserve"> «Мирнинский район»</w:t>
            </w:r>
            <w:r w:rsidR="00C34CFC">
              <w:rPr>
                <w:sz w:val="28"/>
                <w:szCs w:val="28"/>
              </w:rPr>
              <w:t xml:space="preserve"> РС (Я)</w:t>
            </w:r>
            <w:r w:rsidR="00026D0F">
              <w:rPr>
                <w:sz w:val="28"/>
                <w:szCs w:val="28"/>
              </w:rPr>
              <w:t>;</w:t>
            </w:r>
          </w:p>
          <w:p w14:paraId="204ECCE5" w14:textId="14F6A069" w:rsidR="00026D0F" w:rsidRPr="00394B26" w:rsidRDefault="00026D0F" w:rsidP="006F4195">
            <w:pPr>
              <w:jc w:val="both"/>
              <w:rPr>
                <w:sz w:val="28"/>
                <w:szCs w:val="28"/>
              </w:rPr>
            </w:pPr>
            <w:r w:rsidRPr="00394B26">
              <w:rPr>
                <w:sz w:val="28"/>
                <w:szCs w:val="28"/>
              </w:rPr>
              <w:t>-отдел по делам несовершенно</w:t>
            </w:r>
            <w:r w:rsidR="00F073A3">
              <w:rPr>
                <w:sz w:val="28"/>
                <w:szCs w:val="28"/>
              </w:rPr>
              <w:t>летних Администрации МР</w:t>
            </w:r>
            <w:r w:rsidRPr="00394B26">
              <w:rPr>
                <w:sz w:val="28"/>
                <w:szCs w:val="28"/>
              </w:rPr>
              <w:t xml:space="preserve"> «Мирнинский район»</w:t>
            </w:r>
            <w:r w:rsidR="00C34CFC">
              <w:rPr>
                <w:sz w:val="28"/>
                <w:szCs w:val="28"/>
              </w:rPr>
              <w:t xml:space="preserve"> РС (Я)</w:t>
            </w:r>
            <w:r w:rsidRPr="00394B26">
              <w:rPr>
                <w:sz w:val="28"/>
                <w:szCs w:val="28"/>
              </w:rPr>
              <w:t>;</w:t>
            </w:r>
          </w:p>
          <w:p w14:paraId="12493C51" w14:textId="5A73B013" w:rsidR="00026D0F" w:rsidRPr="00856B46" w:rsidRDefault="00026D0F" w:rsidP="006F4195">
            <w:pPr>
              <w:jc w:val="both"/>
              <w:rPr>
                <w:sz w:val="28"/>
                <w:szCs w:val="28"/>
              </w:rPr>
            </w:pPr>
            <w:r w:rsidRPr="00394B26">
              <w:rPr>
                <w:sz w:val="28"/>
                <w:szCs w:val="28"/>
              </w:rPr>
              <w:t>-отдел опеки и</w:t>
            </w:r>
            <w:r w:rsidR="00F073A3">
              <w:rPr>
                <w:sz w:val="28"/>
                <w:szCs w:val="28"/>
              </w:rPr>
              <w:t xml:space="preserve"> попечительства Администрации МР</w:t>
            </w:r>
            <w:r w:rsidRPr="00394B26">
              <w:rPr>
                <w:sz w:val="28"/>
                <w:szCs w:val="28"/>
              </w:rPr>
              <w:t xml:space="preserve"> «Мирнинский район»</w:t>
            </w:r>
            <w:r w:rsidR="00C34CFC">
              <w:rPr>
                <w:sz w:val="28"/>
                <w:szCs w:val="28"/>
              </w:rPr>
              <w:t xml:space="preserve"> РС (Я)</w:t>
            </w:r>
          </w:p>
        </w:tc>
      </w:tr>
    </w:tbl>
    <w:p w14:paraId="52835813" w14:textId="77777777" w:rsidR="006F4195" w:rsidRPr="006F4195" w:rsidRDefault="006F4195" w:rsidP="006F4195">
      <w:pPr>
        <w:jc w:val="center"/>
        <w:outlineLvl w:val="2"/>
        <w:rPr>
          <w:b/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20"/>
        <w:gridCol w:w="6828"/>
      </w:tblGrid>
      <w:tr w:rsidR="006F4195" w:rsidRPr="00856B46" w14:paraId="7F9E2BF7" w14:textId="77777777" w:rsidTr="00C87742">
        <w:tc>
          <w:tcPr>
            <w:tcW w:w="675" w:type="dxa"/>
          </w:tcPr>
          <w:p w14:paraId="13D6AB7E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7DCB67" w14:textId="5812388A" w:rsidR="006F4195" w:rsidRPr="00856B46" w:rsidRDefault="00856B46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</w:t>
            </w:r>
            <w:r w:rsidR="006F4195" w:rsidRPr="00856B46">
              <w:rPr>
                <w:bCs/>
                <w:sz w:val="28"/>
                <w:szCs w:val="28"/>
              </w:rPr>
              <w:t>ель программы</w:t>
            </w:r>
          </w:p>
        </w:tc>
        <w:tc>
          <w:tcPr>
            <w:tcW w:w="7654" w:type="dxa"/>
          </w:tcPr>
          <w:p w14:paraId="7A508F80" w14:textId="3BDCD2FE" w:rsidR="009270F8" w:rsidRPr="00856B46" w:rsidRDefault="0088588C" w:rsidP="00C34C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о</w:t>
            </w:r>
            <w:r w:rsidR="000B5633" w:rsidRPr="00856B46">
              <w:rPr>
                <w:bCs/>
                <w:sz w:val="28"/>
                <w:szCs w:val="28"/>
              </w:rPr>
              <w:t>беспечение комплексн</w:t>
            </w:r>
            <w:r w:rsidR="00EE4BC1">
              <w:rPr>
                <w:bCs/>
                <w:sz w:val="28"/>
                <w:szCs w:val="28"/>
              </w:rPr>
              <w:t>ого психолого-педагогического и</w:t>
            </w:r>
            <w:r w:rsidR="00681559">
              <w:rPr>
                <w:bCs/>
                <w:sz w:val="28"/>
                <w:szCs w:val="28"/>
              </w:rPr>
              <w:t xml:space="preserve"> </w:t>
            </w:r>
            <w:r w:rsidR="000B5633" w:rsidRPr="00856B46">
              <w:rPr>
                <w:bCs/>
                <w:sz w:val="28"/>
                <w:szCs w:val="28"/>
              </w:rPr>
              <w:t xml:space="preserve">медико-социального сопровождения </w:t>
            </w:r>
            <w:r w:rsidR="004011D0" w:rsidRPr="00856B46">
              <w:rPr>
                <w:bCs/>
                <w:sz w:val="28"/>
                <w:szCs w:val="28"/>
              </w:rPr>
              <w:t xml:space="preserve">образовательного процесса учреждений системы образования </w:t>
            </w:r>
            <w:r w:rsidR="00F073A3">
              <w:rPr>
                <w:bCs/>
                <w:sz w:val="28"/>
                <w:szCs w:val="28"/>
              </w:rPr>
              <w:t>муниципального района</w:t>
            </w:r>
            <w:r w:rsidR="000B5633" w:rsidRPr="00856B46">
              <w:rPr>
                <w:bCs/>
                <w:sz w:val="28"/>
                <w:szCs w:val="28"/>
              </w:rPr>
              <w:t xml:space="preserve"> «Мирнинский </w:t>
            </w:r>
            <w:r w:rsidR="004011D0" w:rsidRPr="00856B46">
              <w:rPr>
                <w:bCs/>
                <w:sz w:val="28"/>
                <w:szCs w:val="28"/>
              </w:rPr>
              <w:t xml:space="preserve">район» Республики Саха </w:t>
            </w:r>
            <w:r w:rsidR="00EE4BC1">
              <w:rPr>
                <w:bCs/>
                <w:sz w:val="28"/>
                <w:szCs w:val="28"/>
              </w:rPr>
              <w:t xml:space="preserve"> </w:t>
            </w:r>
            <w:r w:rsidR="004011D0" w:rsidRPr="00856B46">
              <w:rPr>
                <w:bCs/>
                <w:sz w:val="28"/>
                <w:szCs w:val="28"/>
              </w:rPr>
              <w:t>(</w:t>
            </w:r>
            <w:r w:rsidR="00D23A44">
              <w:rPr>
                <w:bCs/>
                <w:sz w:val="28"/>
                <w:szCs w:val="28"/>
              </w:rPr>
              <w:t>Якутия)</w:t>
            </w:r>
          </w:p>
        </w:tc>
      </w:tr>
    </w:tbl>
    <w:p w14:paraId="72099658" w14:textId="77777777" w:rsidR="006F4195" w:rsidRPr="00856B46" w:rsidRDefault="006F4195" w:rsidP="006F4195">
      <w:pPr>
        <w:jc w:val="center"/>
        <w:outlineLvl w:val="2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14"/>
        <w:gridCol w:w="6840"/>
      </w:tblGrid>
      <w:tr w:rsidR="0036284C" w:rsidRPr="00856B46" w14:paraId="0E68344F" w14:textId="77777777" w:rsidTr="00C87742">
        <w:tc>
          <w:tcPr>
            <w:tcW w:w="675" w:type="dxa"/>
          </w:tcPr>
          <w:p w14:paraId="74D9924B" w14:textId="77777777" w:rsidR="006F4195" w:rsidRPr="00856B46" w:rsidRDefault="006F4195" w:rsidP="006F4195">
            <w:pPr>
              <w:outlineLvl w:val="2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9CE4FD7" w14:textId="42A08B81" w:rsidR="006F4195" w:rsidRPr="00856B46" w:rsidRDefault="00856B46" w:rsidP="006F419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6F4195" w:rsidRPr="00856B46">
              <w:rPr>
                <w:bCs/>
                <w:sz w:val="28"/>
                <w:szCs w:val="28"/>
              </w:rPr>
              <w:t>адачи программы</w:t>
            </w:r>
          </w:p>
        </w:tc>
        <w:tc>
          <w:tcPr>
            <w:tcW w:w="7654" w:type="dxa"/>
          </w:tcPr>
          <w:p w14:paraId="5AD9CA0A" w14:textId="5EA211BC" w:rsidR="00944DC0" w:rsidRPr="00FA56F3" w:rsidRDefault="0088588C" w:rsidP="00480668">
            <w:pPr>
              <w:pStyle w:val="a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A56F3">
              <w:rPr>
                <w:bCs/>
                <w:sz w:val="28"/>
                <w:szCs w:val="28"/>
              </w:rPr>
              <w:t>о</w:t>
            </w:r>
            <w:r w:rsidR="00D23A44" w:rsidRPr="00FA56F3">
              <w:rPr>
                <w:bCs/>
                <w:sz w:val="28"/>
                <w:szCs w:val="28"/>
              </w:rPr>
              <w:t>казание</w:t>
            </w:r>
            <w:r w:rsidR="00944DC0" w:rsidRPr="00FA56F3">
              <w:rPr>
                <w:bCs/>
                <w:sz w:val="28"/>
                <w:szCs w:val="28"/>
              </w:rPr>
              <w:t xml:space="preserve"> психолого-педагогическ</w:t>
            </w:r>
            <w:r w:rsidR="00FC32A0" w:rsidRPr="00FA56F3">
              <w:rPr>
                <w:bCs/>
                <w:sz w:val="28"/>
                <w:szCs w:val="28"/>
              </w:rPr>
              <w:t>ой</w:t>
            </w:r>
            <w:r w:rsidR="00944DC0" w:rsidRPr="00FA56F3">
              <w:rPr>
                <w:bCs/>
                <w:sz w:val="28"/>
                <w:szCs w:val="28"/>
              </w:rPr>
              <w:t xml:space="preserve"> и медико-социальн</w:t>
            </w:r>
            <w:r w:rsidR="00FC32A0" w:rsidRPr="00FA56F3">
              <w:rPr>
                <w:bCs/>
                <w:sz w:val="28"/>
                <w:szCs w:val="28"/>
              </w:rPr>
              <w:t>ой</w:t>
            </w:r>
            <w:r w:rsidR="00944DC0" w:rsidRPr="00FA56F3">
              <w:rPr>
                <w:bCs/>
                <w:sz w:val="28"/>
                <w:szCs w:val="28"/>
              </w:rPr>
              <w:t xml:space="preserve"> </w:t>
            </w:r>
            <w:r w:rsidR="00FC32A0" w:rsidRPr="00FA56F3">
              <w:rPr>
                <w:bCs/>
                <w:sz w:val="28"/>
                <w:szCs w:val="28"/>
              </w:rPr>
              <w:t>помощи</w:t>
            </w:r>
            <w:r w:rsidR="00E73C9B" w:rsidRPr="00FA56F3">
              <w:rPr>
                <w:bCs/>
                <w:sz w:val="28"/>
                <w:szCs w:val="28"/>
              </w:rPr>
              <w:t xml:space="preserve"> детям, испытывающим трудности в освоении основных общеобразовательных программ, развитии и социальной адаптации</w:t>
            </w:r>
            <w:r w:rsidRPr="00FA56F3">
              <w:rPr>
                <w:bCs/>
                <w:sz w:val="28"/>
                <w:szCs w:val="28"/>
              </w:rPr>
              <w:t>;</w:t>
            </w:r>
          </w:p>
          <w:p w14:paraId="4A067231" w14:textId="4B6AD953" w:rsidR="00EE41A4" w:rsidRPr="00856B46" w:rsidRDefault="0088588C" w:rsidP="00480668">
            <w:pPr>
              <w:pStyle w:val="a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п</w:t>
            </w:r>
            <w:r w:rsidR="00B92E22" w:rsidRPr="00856B46">
              <w:rPr>
                <w:bCs/>
                <w:sz w:val="28"/>
                <w:szCs w:val="28"/>
              </w:rPr>
              <w:t xml:space="preserve">рофилактика социальной </w:t>
            </w:r>
            <w:proofErr w:type="spellStart"/>
            <w:r w:rsidR="00B92E22" w:rsidRPr="00856B46">
              <w:rPr>
                <w:bCs/>
                <w:sz w:val="28"/>
                <w:szCs w:val="28"/>
              </w:rPr>
              <w:t>дез</w:t>
            </w:r>
            <w:r w:rsidR="00FD58BF" w:rsidRPr="00856B46">
              <w:rPr>
                <w:bCs/>
                <w:sz w:val="28"/>
                <w:szCs w:val="28"/>
              </w:rPr>
              <w:t>адаптации</w:t>
            </w:r>
            <w:proofErr w:type="spellEnd"/>
            <w:r w:rsidR="00FD58BF" w:rsidRPr="00856B46">
              <w:rPr>
                <w:bCs/>
                <w:sz w:val="28"/>
                <w:szCs w:val="28"/>
              </w:rPr>
              <w:t xml:space="preserve"> и девиаций поведения обучающихся</w:t>
            </w:r>
            <w:r w:rsidR="00B92E22" w:rsidRPr="00856B46">
              <w:rPr>
                <w:bCs/>
                <w:sz w:val="28"/>
                <w:szCs w:val="28"/>
              </w:rPr>
              <w:t xml:space="preserve"> образовательных организаций, находящихся </w:t>
            </w:r>
            <w:r w:rsidR="00BF1B4D" w:rsidRPr="00856B46">
              <w:rPr>
                <w:bCs/>
                <w:sz w:val="28"/>
                <w:szCs w:val="28"/>
              </w:rPr>
              <w:t>в кризисных ситуациях, в социально-опасном положении,</w:t>
            </w:r>
            <w:r w:rsidR="00B92E22" w:rsidRPr="00856B46">
              <w:rPr>
                <w:bCs/>
                <w:sz w:val="28"/>
                <w:szCs w:val="28"/>
              </w:rPr>
              <w:t xml:space="preserve"> п</w:t>
            </w:r>
            <w:r w:rsidRPr="00856B46">
              <w:rPr>
                <w:bCs/>
                <w:sz w:val="28"/>
                <w:szCs w:val="28"/>
              </w:rPr>
              <w:t>сихологическая помощь их семьям;</w:t>
            </w:r>
          </w:p>
          <w:p w14:paraId="74578B3A" w14:textId="049C9B82" w:rsidR="008869BB" w:rsidRPr="00856B46" w:rsidRDefault="0088588C" w:rsidP="00480668">
            <w:pPr>
              <w:pStyle w:val="a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41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>с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воевременное выявление детей и подростков </w:t>
            </w:r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с особенностями в развитии и </w:t>
            </w:r>
            <w:proofErr w:type="gramStart"/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>поведении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, </w:t>
            </w:r>
            <w:r w:rsidR="00DE4C5D" w:rsidRPr="00856B46">
              <w:rPr>
                <w:rFonts w:eastAsia="TimesNewRomanPSMT"/>
                <w:sz w:val="28"/>
                <w:szCs w:val="28"/>
              </w:rPr>
              <w:t xml:space="preserve"> 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>п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>роведение</w:t>
            </w:r>
            <w:proofErr w:type="gramEnd"/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lastRenderedPageBreak/>
              <w:t xml:space="preserve">комплексного </w:t>
            </w:r>
            <w:r w:rsidR="00DE4C5D" w:rsidRPr="00856B46">
              <w:rPr>
                <w:rStyle w:val="fontstyle01"/>
                <w:rFonts w:ascii="Times New Roman" w:hAnsi="Times New Roman" w:hint="default"/>
                <w:color w:val="auto"/>
              </w:rPr>
              <w:t>психолого-медико-педагогического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обследования </w:t>
            </w:r>
            <w:r w:rsidR="00200918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и назначения специальных образовательных условий 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>несовершеннолетни</w:t>
            </w:r>
            <w:r w:rsidR="00200918" w:rsidRPr="00856B46">
              <w:rPr>
                <w:rStyle w:val="fontstyle01"/>
                <w:rFonts w:ascii="Times New Roman" w:hAnsi="Times New Roman" w:hint="default"/>
                <w:color w:val="auto"/>
              </w:rPr>
              <w:t>м, испытывающим трудности в усвоении образовательных</w:t>
            </w:r>
            <w:r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программ по состоянию здоровья;</w:t>
            </w:r>
            <w:r w:rsidR="00EE41A4" w:rsidRPr="00856B46">
              <w:rPr>
                <w:rStyle w:val="fontstyle01"/>
                <w:rFonts w:ascii="Times New Roman" w:hAnsi="Times New Roman" w:hint="default"/>
                <w:color w:val="auto"/>
              </w:rPr>
              <w:t xml:space="preserve"> </w:t>
            </w:r>
          </w:p>
          <w:p w14:paraId="5D853092" w14:textId="3CE01096" w:rsidR="00AF589E" w:rsidRPr="00551099" w:rsidRDefault="004339EA" w:rsidP="00045ECA">
            <w:pPr>
              <w:pStyle w:val="a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-42" w:firstLine="33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51099">
              <w:rPr>
                <w:sz w:val="28"/>
                <w:szCs w:val="28"/>
              </w:rPr>
              <w:t xml:space="preserve">организация деятельности Службы ранней помощи, с целью </w:t>
            </w:r>
            <w:r w:rsidR="0088588C" w:rsidRPr="00551099">
              <w:rPr>
                <w:sz w:val="28"/>
                <w:szCs w:val="28"/>
              </w:rPr>
              <w:t>о</w:t>
            </w:r>
            <w:r w:rsidRPr="00551099">
              <w:rPr>
                <w:sz w:val="28"/>
                <w:szCs w:val="28"/>
              </w:rPr>
              <w:t>беспечения</w:t>
            </w:r>
            <w:r w:rsidR="007E6166" w:rsidRPr="00551099">
              <w:rPr>
                <w:sz w:val="28"/>
                <w:szCs w:val="28"/>
              </w:rPr>
              <w:t xml:space="preserve"> психолого</w:t>
            </w:r>
            <w:r w:rsidR="00A86E59" w:rsidRPr="00551099">
              <w:rPr>
                <w:sz w:val="28"/>
                <w:szCs w:val="28"/>
              </w:rPr>
              <w:t>-</w:t>
            </w:r>
            <w:r w:rsidR="007E6166" w:rsidRPr="00551099">
              <w:rPr>
                <w:sz w:val="28"/>
                <w:szCs w:val="28"/>
              </w:rPr>
              <w:t>педагогической помощи</w:t>
            </w:r>
            <w:r w:rsidRPr="00551099">
              <w:rPr>
                <w:sz w:val="28"/>
                <w:szCs w:val="28"/>
              </w:rPr>
              <w:t>,</w:t>
            </w:r>
            <w:r w:rsidR="007E6166" w:rsidRPr="00551099">
              <w:rPr>
                <w:sz w:val="28"/>
                <w:szCs w:val="28"/>
              </w:rPr>
              <w:t xml:space="preserve"> профилактики</w:t>
            </w:r>
            <w:r w:rsidR="00E62E66" w:rsidRPr="00551099">
              <w:rPr>
                <w:sz w:val="28"/>
                <w:szCs w:val="28"/>
              </w:rPr>
              <w:t xml:space="preserve"> отклонений в развитии </w:t>
            </w:r>
            <w:r w:rsidR="00A86E59" w:rsidRPr="00551099">
              <w:rPr>
                <w:sz w:val="28"/>
                <w:szCs w:val="28"/>
              </w:rPr>
              <w:t>и а</w:t>
            </w:r>
            <w:r w:rsidRPr="00551099">
              <w:rPr>
                <w:sz w:val="28"/>
                <w:szCs w:val="28"/>
              </w:rPr>
              <w:t xml:space="preserve">даптации детей раннего возраста; </w:t>
            </w:r>
          </w:p>
          <w:p w14:paraId="20163126" w14:textId="13D7B52E" w:rsidR="009270F8" w:rsidRPr="00856B46" w:rsidRDefault="0088588C" w:rsidP="00480668">
            <w:pPr>
              <w:pStyle w:val="a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с</w:t>
            </w:r>
            <w:r w:rsidR="00810388" w:rsidRPr="00856B46">
              <w:rPr>
                <w:sz w:val="28"/>
                <w:szCs w:val="28"/>
              </w:rPr>
              <w:t>одействие</w:t>
            </w:r>
            <w:r w:rsidR="00480668" w:rsidRPr="00856B46">
              <w:rPr>
                <w:sz w:val="28"/>
                <w:szCs w:val="28"/>
              </w:rPr>
              <w:t xml:space="preserve"> </w:t>
            </w:r>
            <w:r w:rsidR="00810388" w:rsidRPr="00856B46">
              <w:rPr>
                <w:sz w:val="28"/>
                <w:szCs w:val="28"/>
              </w:rPr>
              <w:t>повышению психолог</w:t>
            </w:r>
            <w:r w:rsidR="006B3EC3" w:rsidRPr="00856B46">
              <w:rPr>
                <w:sz w:val="28"/>
                <w:szCs w:val="28"/>
              </w:rPr>
              <w:t>о-педагог</w:t>
            </w:r>
            <w:r w:rsidR="00810388" w:rsidRPr="00856B46">
              <w:rPr>
                <w:sz w:val="28"/>
                <w:szCs w:val="28"/>
              </w:rPr>
              <w:t xml:space="preserve">ической компетентности педагогов и просвещение родителей в вопросах </w:t>
            </w:r>
            <w:r w:rsidR="0036284C" w:rsidRPr="00856B46">
              <w:rPr>
                <w:sz w:val="28"/>
                <w:szCs w:val="28"/>
              </w:rPr>
              <w:t>воспитания и обучения несовершеннолетних</w:t>
            </w:r>
          </w:p>
        </w:tc>
      </w:tr>
    </w:tbl>
    <w:p w14:paraId="4EAB6256" w14:textId="77777777" w:rsidR="006F4195" w:rsidRPr="006F4195" w:rsidRDefault="006F4195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418"/>
        <w:gridCol w:w="1418"/>
        <w:gridCol w:w="1560"/>
      </w:tblGrid>
      <w:tr w:rsidR="006F4195" w:rsidRPr="006F4195" w14:paraId="442032AB" w14:textId="77777777" w:rsidTr="00D74ECB">
        <w:tc>
          <w:tcPr>
            <w:tcW w:w="562" w:type="dxa"/>
            <w:vMerge w:val="restart"/>
          </w:tcPr>
          <w:p w14:paraId="1FE85A75" w14:textId="77777777" w:rsidR="006F4195" w:rsidRPr="006F4195" w:rsidRDefault="006F4195" w:rsidP="00C87742">
            <w:pPr>
              <w:outlineLvl w:val="2"/>
              <w:rPr>
                <w:bCs/>
              </w:rPr>
            </w:pPr>
            <w:r w:rsidRPr="006F4195">
              <w:rPr>
                <w:bCs/>
              </w:rPr>
              <w:t>7</w:t>
            </w:r>
          </w:p>
        </w:tc>
        <w:tc>
          <w:tcPr>
            <w:tcW w:w="1985" w:type="dxa"/>
          </w:tcPr>
          <w:p w14:paraId="2FE2EC7B" w14:textId="77777777" w:rsidR="006F4195" w:rsidRPr="006F4195" w:rsidRDefault="006F4195" w:rsidP="00C87742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F4195">
              <w:rPr>
                <w:bCs/>
              </w:rPr>
              <w:t>Финансовое обеспечение программы (руб.):</w:t>
            </w:r>
          </w:p>
        </w:tc>
        <w:tc>
          <w:tcPr>
            <w:tcW w:w="1417" w:type="dxa"/>
            <w:vAlign w:val="center"/>
          </w:tcPr>
          <w:p w14:paraId="2F970A71" w14:textId="1DD9B479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</w:t>
            </w:r>
            <w:r w:rsidR="000810CE" w:rsidRPr="00B3687A">
              <w:rPr>
                <w:bCs/>
              </w:rPr>
              <w:t>24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50787022" w14:textId="7E2BAFB8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5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3772B573" w14:textId="5DAAC84C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6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46A7C23C" w14:textId="681D5764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7</w:t>
            </w:r>
            <w:r w:rsidRPr="00B3687A">
              <w:rPr>
                <w:bCs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14:paraId="2CD36040" w14:textId="6A5D2C14" w:rsidR="006F4195" w:rsidRPr="00B3687A" w:rsidRDefault="006F4195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3687A">
              <w:rPr>
                <w:bCs/>
              </w:rPr>
              <w:t>202</w:t>
            </w:r>
            <w:r w:rsidR="000810CE" w:rsidRPr="00B3687A">
              <w:rPr>
                <w:bCs/>
              </w:rPr>
              <w:t>8</w:t>
            </w:r>
            <w:r w:rsidRPr="00B3687A">
              <w:rPr>
                <w:bCs/>
              </w:rPr>
              <w:t xml:space="preserve"> год</w:t>
            </w:r>
          </w:p>
        </w:tc>
      </w:tr>
      <w:tr w:rsidR="00327032" w:rsidRPr="006F4195" w14:paraId="6173B9F8" w14:textId="77777777" w:rsidTr="00D74ECB">
        <w:tc>
          <w:tcPr>
            <w:tcW w:w="562" w:type="dxa"/>
            <w:vMerge/>
          </w:tcPr>
          <w:p w14:paraId="2244A589" w14:textId="77777777" w:rsidR="00327032" w:rsidRPr="006F4195" w:rsidRDefault="00327032" w:rsidP="0032703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3E8F4353" w14:textId="77777777" w:rsidR="00327032" w:rsidRPr="006F4195" w:rsidRDefault="00327032" w:rsidP="00327032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 w:rsidRPr="006F4195">
              <w:rPr>
                <w:bCs/>
                <w:i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91696BB" w14:textId="60E55BD3" w:rsidR="00327032" w:rsidRPr="00D74ECB" w:rsidRDefault="00327032" w:rsidP="00327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2A133AA" w14:textId="62EA4C78" w:rsidR="00327032" w:rsidRPr="00D74ECB" w:rsidRDefault="00327032" w:rsidP="00327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4D47CF48" w14:textId="6153DD3E" w:rsidR="00327032" w:rsidRPr="00D74ECB" w:rsidRDefault="00327032" w:rsidP="00327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6E7E4C8" w14:textId="788440A5" w:rsidR="00327032" w:rsidRPr="00D74ECB" w:rsidRDefault="00327032" w:rsidP="00327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940AE84" w14:textId="144E110E" w:rsidR="00327032" w:rsidRPr="00D74ECB" w:rsidRDefault="00327032" w:rsidP="003270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</w:tr>
      <w:tr w:rsidR="00327032" w:rsidRPr="006F4195" w14:paraId="336ACFC3" w14:textId="77777777" w:rsidTr="00D74ECB">
        <w:tc>
          <w:tcPr>
            <w:tcW w:w="562" w:type="dxa"/>
            <w:vMerge/>
          </w:tcPr>
          <w:p w14:paraId="2FB24BE4" w14:textId="77777777" w:rsidR="00327032" w:rsidRPr="006F4195" w:rsidRDefault="00327032" w:rsidP="0032703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10E85028" w14:textId="77777777" w:rsidR="00327032" w:rsidRDefault="00327032" w:rsidP="00327032">
            <w:pPr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 xml:space="preserve">Государственный </w:t>
            </w:r>
            <w:r w:rsidRPr="006F4195">
              <w:rPr>
                <w:bCs/>
                <w:i/>
              </w:rPr>
              <w:t>бюджет</w:t>
            </w:r>
            <w:r>
              <w:rPr>
                <w:bCs/>
                <w:i/>
              </w:rPr>
              <w:t xml:space="preserve"> </w:t>
            </w:r>
          </w:p>
          <w:p w14:paraId="661639C6" w14:textId="3B57B711" w:rsidR="00327032" w:rsidRPr="006F4195" w:rsidRDefault="00327032" w:rsidP="00327032">
            <w:pPr>
              <w:ind w:left="-250"/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>РС (Я)</w:t>
            </w:r>
          </w:p>
        </w:tc>
        <w:tc>
          <w:tcPr>
            <w:tcW w:w="1417" w:type="dxa"/>
            <w:vAlign w:val="center"/>
          </w:tcPr>
          <w:p w14:paraId="7DB359DC" w14:textId="68155347" w:rsidR="00327032" w:rsidRPr="00D74ECB" w:rsidRDefault="00327032" w:rsidP="00327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648B5391" w14:textId="590EC9A9" w:rsidR="00327032" w:rsidRPr="00D74ECB" w:rsidRDefault="00327032" w:rsidP="00327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011CB40" w14:textId="733AFB97" w:rsidR="00327032" w:rsidRPr="00D74ECB" w:rsidRDefault="00327032" w:rsidP="003270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5AF2D77" w14:textId="0B84759D" w:rsidR="00327032" w:rsidRPr="00D74ECB" w:rsidRDefault="00327032" w:rsidP="00327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C70188E" w14:textId="7ABBE5F0" w:rsidR="00327032" w:rsidRPr="00D74ECB" w:rsidRDefault="00327032" w:rsidP="00327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</w:tr>
      <w:tr w:rsidR="00327032" w:rsidRPr="006F4195" w14:paraId="2A9568CE" w14:textId="77777777" w:rsidTr="00D74ECB">
        <w:tc>
          <w:tcPr>
            <w:tcW w:w="562" w:type="dxa"/>
            <w:vMerge/>
          </w:tcPr>
          <w:p w14:paraId="23B12CF4" w14:textId="77777777" w:rsidR="00327032" w:rsidRPr="006F4195" w:rsidRDefault="00327032" w:rsidP="0032703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5F16608F" w14:textId="47A7CD84" w:rsidR="00327032" w:rsidRPr="006F4195" w:rsidRDefault="00327032" w:rsidP="00327032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>Бюджет МР</w:t>
            </w:r>
            <w:r w:rsidRPr="006F4195">
              <w:rPr>
                <w:bCs/>
                <w:i/>
              </w:rPr>
              <w:t xml:space="preserve"> «Мирнинский район» </w:t>
            </w:r>
          </w:p>
        </w:tc>
        <w:tc>
          <w:tcPr>
            <w:tcW w:w="1417" w:type="dxa"/>
            <w:vAlign w:val="center"/>
          </w:tcPr>
          <w:p w14:paraId="5D1E2516" w14:textId="2E13B983" w:rsidR="00327032" w:rsidRPr="00D74ECB" w:rsidRDefault="00327032" w:rsidP="00327032">
            <w:pPr>
              <w:jc w:val="center"/>
              <w:rPr>
                <w:sz w:val="20"/>
                <w:szCs w:val="20"/>
              </w:rPr>
            </w:pPr>
            <w:r w:rsidRPr="00DC0E06">
              <w:rPr>
                <w:bCs/>
                <w:color w:val="000000"/>
                <w:sz w:val="20"/>
              </w:rPr>
              <w:t>50 627 795,30</w:t>
            </w:r>
          </w:p>
        </w:tc>
        <w:tc>
          <w:tcPr>
            <w:tcW w:w="1418" w:type="dxa"/>
            <w:vAlign w:val="center"/>
          </w:tcPr>
          <w:p w14:paraId="4E1CBFB5" w14:textId="6A98CEFF" w:rsidR="00327032" w:rsidRPr="00D74ECB" w:rsidRDefault="002C2635" w:rsidP="003270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57 818 882,94</w:t>
            </w:r>
          </w:p>
        </w:tc>
        <w:tc>
          <w:tcPr>
            <w:tcW w:w="1418" w:type="dxa"/>
            <w:vAlign w:val="center"/>
          </w:tcPr>
          <w:p w14:paraId="6451DC4E" w14:textId="31ED0497" w:rsidR="00327032" w:rsidRPr="00D74ECB" w:rsidRDefault="00327032" w:rsidP="003270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 xml:space="preserve">52 813 962,16 </w:t>
            </w:r>
          </w:p>
        </w:tc>
        <w:tc>
          <w:tcPr>
            <w:tcW w:w="1418" w:type="dxa"/>
            <w:vAlign w:val="center"/>
          </w:tcPr>
          <w:p w14:paraId="74C8AD5B" w14:textId="61FD04D5" w:rsidR="00327032" w:rsidRPr="00D74ECB" w:rsidRDefault="00327032" w:rsidP="003270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52 813 962,16</w:t>
            </w:r>
          </w:p>
        </w:tc>
        <w:tc>
          <w:tcPr>
            <w:tcW w:w="1560" w:type="dxa"/>
            <w:vAlign w:val="center"/>
          </w:tcPr>
          <w:p w14:paraId="501757F0" w14:textId="58C558E9" w:rsidR="00327032" w:rsidRPr="00D74ECB" w:rsidRDefault="00327032" w:rsidP="00327032">
            <w:pPr>
              <w:jc w:val="center"/>
              <w:rPr>
                <w:sz w:val="20"/>
                <w:szCs w:val="20"/>
              </w:rPr>
            </w:pPr>
            <w:r w:rsidRPr="003F28A2">
              <w:rPr>
                <w:bCs/>
                <w:color w:val="000000"/>
                <w:sz w:val="20"/>
              </w:rPr>
              <w:t>46 020 481,34</w:t>
            </w:r>
          </w:p>
        </w:tc>
      </w:tr>
      <w:tr w:rsidR="00327032" w:rsidRPr="006F4195" w14:paraId="62B0D6AF" w14:textId="77777777" w:rsidTr="00D74ECB">
        <w:tc>
          <w:tcPr>
            <w:tcW w:w="562" w:type="dxa"/>
            <w:vMerge/>
          </w:tcPr>
          <w:p w14:paraId="7D31CA4D" w14:textId="77777777" w:rsidR="00327032" w:rsidRPr="006F4195" w:rsidRDefault="00327032" w:rsidP="0032703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7A2AF5C3" w14:textId="720A135A" w:rsidR="00327032" w:rsidRPr="000F5176" w:rsidRDefault="00327032" w:rsidP="00327032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 w:rsidRPr="000F5176">
              <w:rPr>
                <w:bCs/>
                <w:i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14:paraId="5D233B8A" w14:textId="1F30F615" w:rsidR="00327032" w:rsidRPr="00D74ECB" w:rsidRDefault="00327032" w:rsidP="00327032">
            <w:pPr>
              <w:jc w:val="center"/>
              <w:rPr>
                <w:color w:val="000000"/>
                <w:sz w:val="20"/>
                <w:szCs w:val="20"/>
              </w:rPr>
            </w:pPr>
            <w:r w:rsidRPr="003F28A2">
              <w:rPr>
                <w:bCs/>
                <w:color w:val="000000"/>
                <w:sz w:val="20"/>
              </w:rPr>
              <w:t>450 000,00</w:t>
            </w:r>
          </w:p>
        </w:tc>
        <w:tc>
          <w:tcPr>
            <w:tcW w:w="1418" w:type="dxa"/>
            <w:vAlign w:val="center"/>
          </w:tcPr>
          <w:p w14:paraId="2BB00728" w14:textId="7B95A4BF" w:rsidR="00327032" w:rsidRPr="00D74ECB" w:rsidRDefault="00327032" w:rsidP="00327032">
            <w:pPr>
              <w:jc w:val="center"/>
              <w:rPr>
                <w:color w:val="000000"/>
                <w:sz w:val="20"/>
                <w:szCs w:val="20"/>
              </w:rPr>
            </w:pPr>
            <w:r w:rsidRPr="00EC4D56">
              <w:rPr>
                <w:bCs/>
                <w:color w:val="000000"/>
                <w:sz w:val="20"/>
              </w:rPr>
              <w:t>450 000,00</w:t>
            </w:r>
          </w:p>
        </w:tc>
        <w:tc>
          <w:tcPr>
            <w:tcW w:w="1418" w:type="dxa"/>
            <w:vAlign w:val="center"/>
          </w:tcPr>
          <w:p w14:paraId="1B0F6432" w14:textId="058AB850" w:rsidR="00327032" w:rsidRPr="00D74ECB" w:rsidRDefault="00327032" w:rsidP="00327032">
            <w:pPr>
              <w:jc w:val="center"/>
              <w:rPr>
                <w:color w:val="000000"/>
                <w:sz w:val="20"/>
                <w:szCs w:val="20"/>
              </w:rPr>
            </w:pPr>
            <w:r w:rsidRPr="003F28A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3883A3C3" w14:textId="2988C178" w:rsidR="00327032" w:rsidRPr="00D74ECB" w:rsidRDefault="00327032" w:rsidP="003270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D2E4243" w14:textId="1936103C" w:rsidR="00327032" w:rsidRPr="00D74ECB" w:rsidRDefault="00327032" w:rsidP="003270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</w:rPr>
              <w:t>0,00</w:t>
            </w:r>
          </w:p>
        </w:tc>
      </w:tr>
      <w:tr w:rsidR="00327032" w:rsidRPr="006F4195" w14:paraId="14AF107F" w14:textId="77777777" w:rsidTr="00D74ECB">
        <w:tc>
          <w:tcPr>
            <w:tcW w:w="562" w:type="dxa"/>
            <w:vMerge/>
          </w:tcPr>
          <w:p w14:paraId="40E27FC7" w14:textId="77777777" w:rsidR="00327032" w:rsidRPr="006F4195" w:rsidRDefault="00327032" w:rsidP="0032703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4C4CC012" w14:textId="77777777" w:rsidR="00327032" w:rsidRPr="006F4195" w:rsidRDefault="00327032" w:rsidP="00327032">
            <w:pPr>
              <w:spacing w:before="100" w:beforeAutospacing="1" w:after="100" w:afterAutospacing="1"/>
              <w:outlineLvl w:val="2"/>
              <w:rPr>
                <w:b/>
                <w:bCs/>
                <w:i/>
              </w:rPr>
            </w:pPr>
            <w:r w:rsidRPr="006F4195">
              <w:rPr>
                <w:b/>
                <w:bCs/>
                <w:i/>
              </w:rPr>
              <w:t>ИТОГО по программе</w:t>
            </w:r>
          </w:p>
        </w:tc>
        <w:tc>
          <w:tcPr>
            <w:tcW w:w="1417" w:type="dxa"/>
            <w:vAlign w:val="center"/>
          </w:tcPr>
          <w:p w14:paraId="1224248D" w14:textId="504A630C" w:rsidR="00327032" w:rsidRPr="00327032" w:rsidRDefault="00327032" w:rsidP="00327032">
            <w:pPr>
              <w:jc w:val="center"/>
              <w:rPr>
                <w:b/>
                <w:sz w:val="20"/>
                <w:szCs w:val="20"/>
              </w:rPr>
            </w:pPr>
            <w:r w:rsidRPr="00327032">
              <w:rPr>
                <w:b/>
                <w:bCs/>
                <w:color w:val="000000"/>
                <w:sz w:val="20"/>
              </w:rPr>
              <w:t>51 077 795,30</w:t>
            </w:r>
          </w:p>
        </w:tc>
        <w:tc>
          <w:tcPr>
            <w:tcW w:w="1418" w:type="dxa"/>
            <w:vAlign w:val="center"/>
          </w:tcPr>
          <w:p w14:paraId="4356FE4A" w14:textId="2411D37B" w:rsidR="00327032" w:rsidRPr="00327032" w:rsidRDefault="002C2635" w:rsidP="00327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58 268 882,94</w:t>
            </w:r>
          </w:p>
        </w:tc>
        <w:tc>
          <w:tcPr>
            <w:tcW w:w="1418" w:type="dxa"/>
            <w:vAlign w:val="center"/>
          </w:tcPr>
          <w:p w14:paraId="18FE0386" w14:textId="21725656" w:rsidR="00327032" w:rsidRPr="00327032" w:rsidRDefault="00327032" w:rsidP="00327032">
            <w:pPr>
              <w:jc w:val="center"/>
              <w:rPr>
                <w:b/>
                <w:sz w:val="20"/>
                <w:szCs w:val="20"/>
              </w:rPr>
            </w:pPr>
            <w:r w:rsidRPr="00327032">
              <w:rPr>
                <w:b/>
                <w:bCs/>
                <w:color w:val="000000"/>
                <w:sz w:val="20"/>
              </w:rPr>
              <w:t>52 813 962,16</w:t>
            </w:r>
          </w:p>
        </w:tc>
        <w:tc>
          <w:tcPr>
            <w:tcW w:w="1418" w:type="dxa"/>
            <w:vAlign w:val="center"/>
          </w:tcPr>
          <w:p w14:paraId="38FF4B72" w14:textId="1A7C14A9" w:rsidR="00327032" w:rsidRPr="00327032" w:rsidRDefault="00327032" w:rsidP="00327032">
            <w:pPr>
              <w:jc w:val="center"/>
              <w:rPr>
                <w:b/>
                <w:sz w:val="20"/>
                <w:szCs w:val="20"/>
              </w:rPr>
            </w:pPr>
            <w:r w:rsidRPr="00327032">
              <w:rPr>
                <w:b/>
                <w:bCs/>
                <w:color w:val="000000"/>
                <w:sz w:val="20"/>
              </w:rPr>
              <w:t>52 813 962,16</w:t>
            </w:r>
          </w:p>
        </w:tc>
        <w:tc>
          <w:tcPr>
            <w:tcW w:w="1560" w:type="dxa"/>
            <w:vAlign w:val="center"/>
          </w:tcPr>
          <w:p w14:paraId="13A0A38D" w14:textId="6E90C480" w:rsidR="00327032" w:rsidRPr="00327032" w:rsidRDefault="00327032" w:rsidP="00327032">
            <w:pPr>
              <w:jc w:val="center"/>
              <w:rPr>
                <w:b/>
                <w:sz w:val="20"/>
                <w:szCs w:val="20"/>
              </w:rPr>
            </w:pPr>
            <w:r w:rsidRPr="00327032">
              <w:rPr>
                <w:b/>
                <w:bCs/>
                <w:color w:val="000000"/>
                <w:sz w:val="20"/>
              </w:rPr>
              <w:t>46 020 481,34</w:t>
            </w:r>
          </w:p>
        </w:tc>
      </w:tr>
    </w:tbl>
    <w:p w14:paraId="1B189B6D" w14:textId="77777777" w:rsidR="00C87742" w:rsidRDefault="00C87742" w:rsidP="001B5BE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7FC9A56" w14:textId="4AD7DA73" w:rsidR="00473A7A" w:rsidRPr="00473A7A" w:rsidRDefault="00473A7A" w:rsidP="001B5BEC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proofErr w:type="spellStart"/>
      <w:r w:rsidRPr="00473A7A">
        <w:rPr>
          <w:b/>
          <w:i/>
        </w:rPr>
        <w:t>Справочно</w:t>
      </w:r>
      <w:proofErr w:type="spellEnd"/>
      <w:r w:rsidRPr="00473A7A">
        <w:rPr>
          <w:b/>
          <w:i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417"/>
        <w:gridCol w:w="1389"/>
        <w:gridCol w:w="1304"/>
        <w:gridCol w:w="1276"/>
        <w:gridCol w:w="1276"/>
      </w:tblGrid>
      <w:tr w:rsidR="00C438F4" w:rsidRPr="006F4195" w14:paraId="4F6D7181" w14:textId="77777777" w:rsidTr="008F2531">
        <w:tc>
          <w:tcPr>
            <w:tcW w:w="534" w:type="dxa"/>
            <w:vMerge w:val="restart"/>
          </w:tcPr>
          <w:p w14:paraId="1A0F5C6C" w14:textId="77777777" w:rsidR="00C438F4" w:rsidRPr="006F4195" w:rsidRDefault="00C438F4" w:rsidP="00C438F4">
            <w:pPr>
              <w:outlineLvl w:val="2"/>
              <w:rPr>
                <w:bCs/>
              </w:rPr>
            </w:pPr>
            <w:r w:rsidRPr="006F4195">
              <w:rPr>
                <w:bCs/>
              </w:rPr>
              <w:t>7.1</w:t>
            </w:r>
          </w:p>
        </w:tc>
        <w:tc>
          <w:tcPr>
            <w:tcW w:w="2155" w:type="dxa"/>
          </w:tcPr>
          <w:p w14:paraId="5A595B12" w14:textId="77777777" w:rsidR="00C438F4" w:rsidRPr="006F4195" w:rsidRDefault="00C438F4" w:rsidP="00C438F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F4195">
              <w:rPr>
                <w:bCs/>
              </w:rPr>
              <w:t>Финансовое обеспечение программы (руб.):</w:t>
            </w:r>
          </w:p>
        </w:tc>
        <w:tc>
          <w:tcPr>
            <w:tcW w:w="1417" w:type="dxa"/>
            <w:vAlign w:val="center"/>
          </w:tcPr>
          <w:p w14:paraId="3107B874" w14:textId="56B97D0E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2024 год</w:t>
            </w:r>
          </w:p>
        </w:tc>
        <w:tc>
          <w:tcPr>
            <w:tcW w:w="1389" w:type="dxa"/>
            <w:vAlign w:val="center"/>
          </w:tcPr>
          <w:p w14:paraId="103BF7BC" w14:textId="739EA2F5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2025 год</w:t>
            </w:r>
          </w:p>
        </w:tc>
        <w:tc>
          <w:tcPr>
            <w:tcW w:w="1304" w:type="dxa"/>
            <w:vAlign w:val="center"/>
          </w:tcPr>
          <w:p w14:paraId="679BA69C" w14:textId="1D7E9225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59539B2B" w14:textId="313A2DFF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77749B0E" w14:textId="3D3D2724" w:rsidR="00C438F4" w:rsidRPr="008E2770" w:rsidRDefault="00C438F4" w:rsidP="00C438F4">
            <w:pPr>
              <w:spacing w:before="100" w:beforeAutospacing="1" w:after="100" w:afterAutospacing="1"/>
              <w:jc w:val="center"/>
              <w:outlineLvl w:val="2"/>
              <w:rPr>
                <w:bCs/>
                <w:highlight w:val="green"/>
              </w:rPr>
            </w:pPr>
            <w:r w:rsidRPr="00B3687A">
              <w:rPr>
                <w:bCs/>
              </w:rPr>
              <w:t>2028 год</w:t>
            </w:r>
          </w:p>
        </w:tc>
      </w:tr>
      <w:tr w:rsidR="00C87742" w:rsidRPr="006F4195" w14:paraId="34538DF2" w14:textId="77777777" w:rsidTr="008F2531">
        <w:tc>
          <w:tcPr>
            <w:tcW w:w="534" w:type="dxa"/>
            <w:vMerge/>
          </w:tcPr>
          <w:p w14:paraId="34A840CC" w14:textId="77777777" w:rsidR="00C87742" w:rsidRPr="006F4195" w:rsidRDefault="00C87742" w:rsidP="00C87742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55" w:type="dxa"/>
          </w:tcPr>
          <w:p w14:paraId="35CAB145" w14:textId="44991107" w:rsidR="00C87742" w:rsidRPr="006F4195" w:rsidRDefault="00C87742" w:rsidP="00C87742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>
              <w:rPr>
                <w:bCs/>
                <w:i/>
              </w:rPr>
              <w:t>внебюджетные источники</w:t>
            </w:r>
            <w:r w:rsidRPr="006F4195">
              <w:rPr>
                <w:bCs/>
                <w:i/>
              </w:rPr>
              <w:t xml:space="preserve"> </w:t>
            </w:r>
            <w:r w:rsidR="008F2531" w:rsidRPr="006A05EF">
              <w:rPr>
                <w:bCs/>
                <w:i/>
              </w:rPr>
              <w:t>(доходы от оказания платных дополнительных образовательных услуг)</w:t>
            </w:r>
          </w:p>
        </w:tc>
        <w:tc>
          <w:tcPr>
            <w:tcW w:w="1417" w:type="dxa"/>
            <w:vAlign w:val="center"/>
          </w:tcPr>
          <w:p w14:paraId="3BFF71C5" w14:textId="148BC7A8" w:rsidR="00C87742" w:rsidRPr="00A671DB" w:rsidRDefault="00A671DB" w:rsidP="00C87742">
            <w:pPr>
              <w:jc w:val="center"/>
              <w:rPr>
                <w:bCs/>
                <w:color w:val="000000"/>
                <w:sz w:val="20"/>
              </w:rPr>
            </w:pPr>
            <w:r w:rsidRPr="00A671DB">
              <w:rPr>
                <w:bCs/>
                <w:color w:val="000000"/>
                <w:sz w:val="20"/>
              </w:rPr>
              <w:t>160 000,00</w:t>
            </w:r>
          </w:p>
        </w:tc>
        <w:tc>
          <w:tcPr>
            <w:tcW w:w="1389" w:type="dxa"/>
            <w:vAlign w:val="center"/>
          </w:tcPr>
          <w:p w14:paraId="51BC53E7" w14:textId="3E915FF2" w:rsidR="00C87742" w:rsidRPr="00A671DB" w:rsidRDefault="00C87742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</w:t>
            </w:r>
            <w:r w:rsidR="00A671DB" w:rsidRPr="00A671DB">
              <w:rPr>
                <w:bCs/>
                <w:color w:val="000000"/>
                <w:sz w:val="20"/>
              </w:rPr>
              <w:t>80</w:t>
            </w:r>
            <w:r w:rsidRPr="00A671DB">
              <w:rPr>
                <w:bCs/>
                <w:color w:val="000000"/>
                <w:sz w:val="20"/>
              </w:rPr>
              <w:t xml:space="preserve"> 000,00</w:t>
            </w:r>
          </w:p>
        </w:tc>
        <w:tc>
          <w:tcPr>
            <w:tcW w:w="1304" w:type="dxa"/>
            <w:vAlign w:val="center"/>
          </w:tcPr>
          <w:p w14:paraId="40EBADBE" w14:textId="351D6BF5" w:rsidR="00C87742" w:rsidRPr="00A671DB" w:rsidRDefault="00A671DB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300 000,00</w:t>
            </w:r>
          </w:p>
        </w:tc>
        <w:tc>
          <w:tcPr>
            <w:tcW w:w="1276" w:type="dxa"/>
            <w:vAlign w:val="center"/>
          </w:tcPr>
          <w:p w14:paraId="2C753049" w14:textId="3286C65A" w:rsidR="00C87742" w:rsidRPr="00A671DB" w:rsidRDefault="00A671DB" w:rsidP="00A671DB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180</w:t>
            </w:r>
            <w:r w:rsidR="00B6601E" w:rsidRPr="00A671DB">
              <w:rPr>
                <w:bCs/>
                <w:color w:val="000000"/>
                <w:sz w:val="20"/>
              </w:rPr>
              <w:t xml:space="preserve"> </w:t>
            </w:r>
            <w:r w:rsidR="00C87742" w:rsidRPr="00A671DB">
              <w:rPr>
                <w:bCs/>
                <w:color w:val="000000"/>
                <w:sz w:val="20"/>
              </w:rPr>
              <w:t>000,00</w:t>
            </w:r>
          </w:p>
        </w:tc>
        <w:tc>
          <w:tcPr>
            <w:tcW w:w="1276" w:type="dxa"/>
            <w:vAlign w:val="center"/>
          </w:tcPr>
          <w:p w14:paraId="26CA2754" w14:textId="16263A99" w:rsidR="00C87742" w:rsidRPr="00A671DB" w:rsidRDefault="00A671DB" w:rsidP="00C87742">
            <w:pPr>
              <w:jc w:val="center"/>
            </w:pPr>
            <w:r w:rsidRPr="00A671DB">
              <w:rPr>
                <w:bCs/>
                <w:color w:val="000000"/>
                <w:sz w:val="20"/>
              </w:rPr>
              <w:t>18</w:t>
            </w:r>
            <w:r w:rsidR="00B6601E" w:rsidRPr="00A671DB">
              <w:rPr>
                <w:bCs/>
                <w:color w:val="000000"/>
                <w:sz w:val="20"/>
              </w:rPr>
              <w:t>0 000,00</w:t>
            </w:r>
          </w:p>
        </w:tc>
      </w:tr>
    </w:tbl>
    <w:p w14:paraId="04793AE2" w14:textId="77777777" w:rsidR="008F74BE" w:rsidRDefault="008F74BE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FF1DA13" w14:textId="77777777" w:rsidR="00095240" w:rsidRDefault="00095240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DC34BC" w:rsidRPr="002C325A" w14:paraId="60FBC88F" w14:textId="77777777" w:rsidTr="00075537">
        <w:trPr>
          <w:trHeight w:val="3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4ABE5" w14:textId="6021AEB7" w:rsidR="00DC34BC" w:rsidRPr="00856B46" w:rsidRDefault="00DC34BC" w:rsidP="00095240">
            <w:pPr>
              <w:spacing w:line="256" w:lineRule="auto"/>
              <w:ind w:hanging="42"/>
              <w:jc w:val="center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129F0" w14:textId="77777777" w:rsidR="00DC34BC" w:rsidRPr="00856B46" w:rsidRDefault="00DC34BC" w:rsidP="00095240">
            <w:pPr>
              <w:spacing w:line="256" w:lineRule="auto"/>
              <w:ind w:hanging="42"/>
              <w:rPr>
                <w:bCs/>
                <w:color w:val="FF0000"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C04B" w14:textId="4E051BC1" w:rsidR="00E63F65" w:rsidRPr="0009226C" w:rsidRDefault="0009226C" w:rsidP="0009226C">
            <w:pPr>
              <w:pStyle w:val="af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2DFB" w:rsidRPr="0009226C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количества обучающихся, п</w:t>
            </w:r>
            <w:r w:rsidR="00AD395B" w:rsidRPr="0009226C">
              <w:rPr>
                <w:sz w:val="28"/>
                <w:szCs w:val="28"/>
              </w:rPr>
              <w:t xml:space="preserve">олучивших психолого-педагогическую </w:t>
            </w:r>
            <w:r>
              <w:rPr>
                <w:sz w:val="28"/>
                <w:szCs w:val="28"/>
              </w:rPr>
              <w:t>п</w:t>
            </w:r>
            <w:r w:rsidR="00AD395B" w:rsidRPr="0009226C">
              <w:rPr>
                <w:sz w:val="28"/>
                <w:szCs w:val="28"/>
              </w:rPr>
              <w:t>омощь</w:t>
            </w:r>
            <w:r w:rsidR="006A1014" w:rsidRPr="0009226C">
              <w:rPr>
                <w:sz w:val="28"/>
                <w:szCs w:val="28"/>
              </w:rPr>
              <w:t>;</w:t>
            </w:r>
          </w:p>
          <w:p w14:paraId="0311F7F3" w14:textId="5CC00823" w:rsidR="006A05EF" w:rsidRDefault="0009226C" w:rsidP="0009226C">
            <w:pPr>
              <w:pStyle w:val="af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сохранение </w:t>
            </w:r>
            <w:r w:rsidR="006A05EF">
              <w:rPr>
                <w:sz w:val="28"/>
                <w:szCs w:val="28"/>
              </w:rPr>
              <w:t xml:space="preserve"> </w:t>
            </w:r>
            <w:r w:rsidR="003F1C79" w:rsidRPr="00E63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E63F65" w:rsidRPr="00E63F65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 xml:space="preserve">       </w:t>
            </w:r>
            <w:r w:rsidR="00E63F65" w:rsidRPr="00E63F65">
              <w:rPr>
                <w:sz w:val="28"/>
                <w:szCs w:val="28"/>
              </w:rPr>
              <w:t xml:space="preserve">обучающихся, </w:t>
            </w:r>
          </w:p>
          <w:p w14:paraId="2B62CDA3" w14:textId="52F5EE2E" w:rsidR="007D6A1C" w:rsidRPr="00E63F65" w:rsidRDefault="006A05EF" w:rsidP="0009226C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охваченных диагностической, профилактической и </w:t>
            </w:r>
            <w:proofErr w:type="gramStart"/>
            <w:r w:rsidRPr="006A05EF">
              <w:rPr>
                <w:sz w:val="28"/>
                <w:szCs w:val="28"/>
              </w:rPr>
              <w:t>коррекционной  работой</w:t>
            </w:r>
            <w:proofErr w:type="gramEnd"/>
            <w:r w:rsidR="0009226C">
              <w:t xml:space="preserve">, </w:t>
            </w:r>
            <w:r w:rsidR="00E63F65" w:rsidRPr="00E63F65">
              <w:rPr>
                <w:sz w:val="28"/>
                <w:szCs w:val="28"/>
              </w:rPr>
              <w:t>у которых  родители (законные представители)  дали письменное согласие на участие ребенка в данной работе</w:t>
            </w:r>
            <w:r w:rsidR="0009226C">
              <w:rPr>
                <w:sz w:val="28"/>
                <w:szCs w:val="28"/>
              </w:rPr>
              <w:t>,</w:t>
            </w:r>
            <w:r w:rsidR="00E63F65" w:rsidRPr="00E63F65">
              <w:rPr>
                <w:sz w:val="28"/>
                <w:szCs w:val="28"/>
              </w:rPr>
              <w:t xml:space="preserve"> не ниже базовых значений;</w:t>
            </w:r>
          </w:p>
          <w:p w14:paraId="4603A136" w14:textId="26BFC658" w:rsidR="006A05EF" w:rsidRPr="006A05EF" w:rsidRDefault="00DC34BC" w:rsidP="0009226C">
            <w:pPr>
              <w:pStyle w:val="af"/>
              <w:numPr>
                <w:ilvl w:val="0"/>
                <w:numId w:val="4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 </w:t>
            </w:r>
            <w:r w:rsidR="006A05EF" w:rsidRPr="006A05EF">
              <w:rPr>
                <w:sz w:val="28"/>
                <w:szCs w:val="28"/>
              </w:rPr>
              <w:t xml:space="preserve">сохранение </w:t>
            </w:r>
            <w:proofErr w:type="gramStart"/>
            <w:r w:rsidR="006A05EF" w:rsidRPr="006A05EF">
              <w:rPr>
                <w:sz w:val="28"/>
                <w:szCs w:val="28"/>
              </w:rPr>
              <w:t>количества</w:t>
            </w:r>
            <w:r w:rsidRPr="006A05EF">
              <w:rPr>
                <w:sz w:val="28"/>
                <w:szCs w:val="28"/>
              </w:rPr>
              <w:t xml:space="preserve"> </w:t>
            </w:r>
            <w:r w:rsidR="0009226C">
              <w:rPr>
                <w:sz w:val="28"/>
                <w:szCs w:val="28"/>
              </w:rPr>
              <w:t xml:space="preserve"> </w:t>
            </w:r>
            <w:r w:rsidRPr="006A05EF">
              <w:rPr>
                <w:sz w:val="28"/>
                <w:szCs w:val="28"/>
              </w:rPr>
              <w:t>обучающихся</w:t>
            </w:r>
            <w:proofErr w:type="gramEnd"/>
            <w:r w:rsidRPr="006A05EF">
              <w:rPr>
                <w:sz w:val="28"/>
                <w:szCs w:val="28"/>
              </w:rPr>
              <w:t xml:space="preserve"> и </w:t>
            </w:r>
            <w:r w:rsidR="0009226C">
              <w:rPr>
                <w:sz w:val="28"/>
                <w:szCs w:val="28"/>
              </w:rPr>
              <w:t xml:space="preserve">   </w:t>
            </w:r>
            <w:r w:rsidRPr="006A05EF">
              <w:rPr>
                <w:sz w:val="28"/>
                <w:szCs w:val="28"/>
              </w:rPr>
              <w:t xml:space="preserve">семей, </w:t>
            </w:r>
          </w:p>
          <w:p w14:paraId="2ACBA1C0" w14:textId="344139AF" w:rsidR="00DC34BC" w:rsidRPr="006A05EF" w:rsidRDefault="00DC34BC" w:rsidP="000922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>состоящих на учете комиссии по делам несовершеннолетних и</w:t>
            </w:r>
            <w:r w:rsidR="00F073A3">
              <w:rPr>
                <w:sz w:val="28"/>
                <w:szCs w:val="28"/>
              </w:rPr>
              <w:t xml:space="preserve"> защите их прав Администрации МР</w:t>
            </w:r>
            <w:r w:rsidRPr="006A05EF">
              <w:rPr>
                <w:sz w:val="28"/>
                <w:szCs w:val="28"/>
              </w:rPr>
              <w:t xml:space="preserve"> «Мирнинский район»</w:t>
            </w:r>
            <w:r w:rsidR="00C34CFC">
              <w:rPr>
                <w:sz w:val="28"/>
                <w:szCs w:val="28"/>
              </w:rPr>
              <w:t xml:space="preserve"> РС (Я)</w:t>
            </w:r>
            <w:r w:rsidRPr="006A05EF">
              <w:rPr>
                <w:sz w:val="28"/>
                <w:szCs w:val="28"/>
              </w:rPr>
              <w:t xml:space="preserve">, подразделения по делам несовершеннолетних ОМВД по </w:t>
            </w:r>
            <w:proofErr w:type="spellStart"/>
            <w:r w:rsidRPr="006A05EF">
              <w:rPr>
                <w:sz w:val="28"/>
                <w:szCs w:val="28"/>
              </w:rPr>
              <w:t>Мирнинскому</w:t>
            </w:r>
            <w:proofErr w:type="spellEnd"/>
            <w:r w:rsidRPr="006A05EF">
              <w:rPr>
                <w:sz w:val="28"/>
                <w:szCs w:val="28"/>
              </w:rPr>
              <w:t xml:space="preserve"> району и на </w:t>
            </w:r>
            <w:proofErr w:type="spellStart"/>
            <w:r w:rsidRPr="006A05EF">
              <w:rPr>
                <w:sz w:val="28"/>
                <w:szCs w:val="28"/>
              </w:rPr>
              <w:t>внутришкольном</w:t>
            </w:r>
            <w:proofErr w:type="spellEnd"/>
            <w:r w:rsidRPr="006A05EF">
              <w:rPr>
                <w:sz w:val="28"/>
                <w:szCs w:val="28"/>
              </w:rPr>
              <w:t xml:space="preserve"> учете общеобразовательных </w:t>
            </w:r>
            <w:r w:rsidR="006A05EF" w:rsidRPr="006A05EF">
              <w:rPr>
                <w:sz w:val="28"/>
                <w:szCs w:val="28"/>
              </w:rPr>
              <w:t xml:space="preserve">организаций Мирнинского района, охваченных </w:t>
            </w:r>
            <w:r w:rsidRPr="006A05EF">
              <w:rPr>
                <w:sz w:val="28"/>
                <w:szCs w:val="28"/>
              </w:rPr>
              <w:t>соц</w:t>
            </w:r>
            <w:r w:rsidR="006A05EF" w:rsidRPr="006A05EF">
              <w:rPr>
                <w:sz w:val="28"/>
                <w:szCs w:val="28"/>
              </w:rPr>
              <w:t>иально-психолого-педагогически с</w:t>
            </w:r>
            <w:r w:rsidRPr="006A05EF">
              <w:rPr>
                <w:sz w:val="28"/>
                <w:szCs w:val="28"/>
              </w:rPr>
              <w:t>опровождением;</w:t>
            </w:r>
          </w:p>
          <w:p w14:paraId="03F5C14C" w14:textId="77777777" w:rsidR="006A05EF" w:rsidRPr="006A05EF" w:rsidRDefault="003F1C79" w:rsidP="0009226C">
            <w:pPr>
              <w:pStyle w:val="af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6A05EF">
              <w:rPr>
                <w:sz w:val="28"/>
                <w:szCs w:val="28"/>
              </w:rPr>
              <w:t xml:space="preserve">для </w:t>
            </w:r>
            <w:r w:rsidR="00A872AE" w:rsidRPr="006A05EF">
              <w:t xml:space="preserve"> </w:t>
            </w:r>
            <w:r w:rsidR="00A872AE" w:rsidRPr="006A05EF">
              <w:rPr>
                <w:sz w:val="28"/>
                <w:szCs w:val="28"/>
              </w:rPr>
              <w:t>психолого</w:t>
            </w:r>
            <w:proofErr w:type="gramEnd"/>
            <w:r w:rsidR="00A872AE" w:rsidRPr="006A05EF">
              <w:rPr>
                <w:sz w:val="28"/>
                <w:szCs w:val="28"/>
              </w:rPr>
              <w:t xml:space="preserve">-педагогической </w:t>
            </w:r>
          </w:p>
          <w:p w14:paraId="359C6E93" w14:textId="2628DA96" w:rsidR="00DC34BC" w:rsidRPr="006A05EF" w:rsidRDefault="00A872AE" w:rsidP="000922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  <w:highlight w:val="green"/>
              </w:rPr>
            </w:pPr>
            <w:r w:rsidRPr="006A05EF">
              <w:rPr>
                <w:sz w:val="28"/>
                <w:szCs w:val="28"/>
              </w:rPr>
              <w:t>помощи, профилактики отклонений в развитии и адаптации детей раннего возраста</w:t>
            </w:r>
            <w:r w:rsidR="0009226C">
              <w:rPr>
                <w:sz w:val="28"/>
                <w:szCs w:val="28"/>
              </w:rPr>
              <w:t>;</w:t>
            </w:r>
          </w:p>
          <w:p w14:paraId="0C0168FE" w14:textId="2AC7C356" w:rsidR="006A05EF" w:rsidRDefault="003E1F85" w:rsidP="0009226C">
            <w:pPr>
              <w:pStyle w:val="af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75296C">
              <w:rPr>
                <w:sz w:val="28"/>
                <w:szCs w:val="28"/>
              </w:rPr>
              <w:t xml:space="preserve"> </w:t>
            </w:r>
            <w:r w:rsidR="006A05EF">
              <w:rPr>
                <w:sz w:val="28"/>
                <w:szCs w:val="28"/>
              </w:rPr>
              <w:t>создание постоянно действующего</w:t>
            </w:r>
            <w:r w:rsidR="0075296C" w:rsidRPr="0075296C">
              <w:rPr>
                <w:sz w:val="28"/>
                <w:szCs w:val="28"/>
              </w:rPr>
              <w:t xml:space="preserve"> семинар</w:t>
            </w:r>
            <w:r w:rsidR="006A05EF">
              <w:rPr>
                <w:sz w:val="28"/>
                <w:szCs w:val="28"/>
              </w:rPr>
              <w:t>а для</w:t>
            </w:r>
            <w:r w:rsidR="00FB18DF" w:rsidRPr="0075296C">
              <w:rPr>
                <w:sz w:val="28"/>
                <w:szCs w:val="28"/>
              </w:rPr>
              <w:t xml:space="preserve"> </w:t>
            </w:r>
          </w:p>
          <w:p w14:paraId="4832D3FF" w14:textId="08568450" w:rsidR="003E1F85" w:rsidRPr="006A05EF" w:rsidRDefault="00FB18DF" w:rsidP="000922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6A05EF">
              <w:rPr>
                <w:sz w:val="28"/>
                <w:szCs w:val="28"/>
              </w:rPr>
              <w:t xml:space="preserve">профессиональной и методической </w:t>
            </w:r>
            <w:proofErr w:type="gramStart"/>
            <w:r w:rsidRPr="006A05EF">
              <w:rPr>
                <w:sz w:val="28"/>
                <w:szCs w:val="28"/>
              </w:rPr>
              <w:t>поддержки</w:t>
            </w:r>
            <w:r w:rsidR="003B7F03" w:rsidRPr="006A05EF">
              <w:rPr>
                <w:sz w:val="28"/>
                <w:szCs w:val="28"/>
              </w:rPr>
              <w:t xml:space="preserve"> </w:t>
            </w:r>
            <w:r w:rsidR="003E1F85" w:rsidRPr="006A05EF">
              <w:rPr>
                <w:sz w:val="28"/>
                <w:szCs w:val="28"/>
              </w:rPr>
              <w:t xml:space="preserve"> педагогов</w:t>
            </w:r>
            <w:proofErr w:type="gramEnd"/>
            <w:r w:rsidR="003E1F85" w:rsidRPr="006A05EF">
              <w:rPr>
                <w:sz w:val="28"/>
                <w:szCs w:val="28"/>
              </w:rPr>
              <w:t xml:space="preserve"> </w:t>
            </w:r>
            <w:r w:rsidR="0009226C">
              <w:rPr>
                <w:sz w:val="28"/>
                <w:szCs w:val="28"/>
              </w:rPr>
              <w:t>обще</w:t>
            </w:r>
            <w:r w:rsidR="0075296C" w:rsidRPr="006A05EF">
              <w:rPr>
                <w:sz w:val="28"/>
                <w:szCs w:val="28"/>
              </w:rPr>
              <w:t xml:space="preserve">образовательных организаций </w:t>
            </w:r>
            <w:r w:rsidRPr="006A05EF">
              <w:rPr>
                <w:sz w:val="28"/>
                <w:szCs w:val="28"/>
              </w:rPr>
              <w:t xml:space="preserve"> Мирнинского района по психолого-педагогическому сопровождению обучающихся</w:t>
            </w:r>
            <w:r w:rsidR="0075296C" w:rsidRPr="006A05EF">
              <w:rPr>
                <w:sz w:val="28"/>
                <w:szCs w:val="28"/>
              </w:rPr>
              <w:t>.</w:t>
            </w:r>
            <w:r w:rsidR="003B7F03" w:rsidRPr="006A05EF">
              <w:rPr>
                <w:sz w:val="28"/>
                <w:szCs w:val="28"/>
              </w:rPr>
              <w:t xml:space="preserve"> </w:t>
            </w:r>
            <w:r w:rsidR="00FD4255" w:rsidRPr="006A05EF">
              <w:rPr>
                <w:sz w:val="28"/>
                <w:szCs w:val="28"/>
              </w:rPr>
              <w:t xml:space="preserve"> </w:t>
            </w:r>
          </w:p>
        </w:tc>
      </w:tr>
      <w:tr w:rsidR="00095240" w:rsidRPr="002C325A" w14:paraId="4882EC4A" w14:textId="77777777" w:rsidTr="00095240">
        <w:trPr>
          <w:trHeight w:val="1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4BA32" w14:textId="77777777" w:rsidR="00095240" w:rsidRPr="00856B46" w:rsidRDefault="00095240" w:rsidP="00095240">
            <w:pPr>
              <w:spacing w:line="256" w:lineRule="auto"/>
              <w:ind w:hanging="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D5B2" w14:textId="77777777" w:rsidR="00095240" w:rsidRPr="00856B46" w:rsidRDefault="00095240" w:rsidP="00095240">
            <w:pPr>
              <w:spacing w:line="256" w:lineRule="auto"/>
              <w:ind w:hanging="42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D14" w14:textId="77777777" w:rsidR="00095240" w:rsidRPr="00856B46" w:rsidRDefault="00095240" w:rsidP="00095240">
            <w:pPr>
              <w:autoSpaceDE w:val="0"/>
              <w:autoSpaceDN w:val="0"/>
              <w:adjustRightInd w:val="0"/>
              <w:ind w:hanging="42"/>
              <w:jc w:val="both"/>
              <w:rPr>
                <w:sz w:val="28"/>
                <w:szCs w:val="28"/>
              </w:rPr>
            </w:pPr>
          </w:p>
        </w:tc>
      </w:tr>
      <w:tr w:rsidR="0088588C" w:rsidRPr="002C325A" w14:paraId="1A6A4BD6" w14:textId="77777777" w:rsidTr="00095240">
        <w:trPr>
          <w:trHeight w:val="108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A021" w14:textId="77777777" w:rsidR="0088588C" w:rsidRPr="002C325A" w:rsidRDefault="0088588C" w:rsidP="00FA6B2A">
            <w:pPr>
              <w:spacing w:line="256" w:lineRule="auto"/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BB8" w14:textId="77777777" w:rsidR="0088588C" w:rsidRPr="002C325A" w:rsidRDefault="0088588C" w:rsidP="00FA6B2A">
            <w:pPr>
              <w:spacing w:line="256" w:lineRule="auto"/>
              <w:rPr>
                <w:bCs/>
                <w:color w:val="FF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17F" w14:textId="4C85D132" w:rsidR="0088588C" w:rsidRPr="006E5A56" w:rsidRDefault="0088588C" w:rsidP="00C76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highlight w:val="yellow"/>
              </w:rPr>
            </w:pPr>
          </w:p>
        </w:tc>
      </w:tr>
    </w:tbl>
    <w:p w14:paraId="3FF7B754" w14:textId="77777777" w:rsidR="00D94166" w:rsidRPr="00B531F3" w:rsidRDefault="00D94166"/>
    <w:p w14:paraId="1D40F639" w14:textId="77777777" w:rsidR="00E62A75" w:rsidRPr="00E62A75" w:rsidRDefault="00E62A75" w:rsidP="00E62A75"/>
    <w:p w14:paraId="6032A0FA" w14:textId="77777777" w:rsidR="00E62A75" w:rsidRDefault="00E62A75" w:rsidP="00E62A75"/>
    <w:p w14:paraId="11568079" w14:textId="77777777" w:rsidR="00E62A75" w:rsidRDefault="00E62A75" w:rsidP="00E62A75"/>
    <w:p w14:paraId="3E8B59C7" w14:textId="77777777" w:rsidR="00F213D5" w:rsidRDefault="00F213D5" w:rsidP="00E62A75"/>
    <w:p w14:paraId="40E4198E" w14:textId="77777777" w:rsidR="00095240" w:rsidRDefault="00F213D5" w:rsidP="00473A7A">
      <w:pPr>
        <w:tabs>
          <w:tab w:val="left" w:pos="960"/>
        </w:tabs>
      </w:pPr>
      <w:r>
        <w:tab/>
      </w:r>
      <w:r>
        <w:tab/>
      </w:r>
    </w:p>
    <w:p w14:paraId="092C374E" w14:textId="77777777" w:rsidR="00095240" w:rsidRDefault="00095240" w:rsidP="00473A7A">
      <w:pPr>
        <w:tabs>
          <w:tab w:val="left" w:pos="960"/>
        </w:tabs>
      </w:pPr>
    </w:p>
    <w:p w14:paraId="00526DA7" w14:textId="77777777" w:rsidR="00095240" w:rsidRDefault="00095240" w:rsidP="00473A7A">
      <w:pPr>
        <w:tabs>
          <w:tab w:val="left" w:pos="960"/>
        </w:tabs>
      </w:pPr>
    </w:p>
    <w:p w14:paraId="754549A0" w14:textId="77777777" w:rsidR="00095240" w:rsidRDefault="00095240" w:rsidP="00473A7A">
      <w:pPr>
        <w:tabs>
          <w:tab w:val="left" w:pos="960"/>
        </w:tabs>
      </w:pPr>
    </w:p>
    <w:p w14:paraId="7E267489" w14:textId="77777777" w:rsidR="00095240" w:rsidRDefault="00095240" w:rsidP="00473A7A">
      <w:pPr>
        <w:tabs>
          <w:tab w:val="left" w:pos="960"/>
        </w:tabs>
      </w:pPr>
    </w:p>
    <w:p w14:paraId="2451AC46" w14:textId="77777777" w:rsidR="00095240" w:rsidRDefault="00095240" w:rsidP="00473A7A">
      <w:pPr>
        <w:tabs>
          <w:tab w:val="left" w:pos="960"/>
        </w:tabs>
      </w:pPr>
    </w:p>
    <w:p w14:paraId="6C4AC0AF" w14:textId="77777777" w:rsidR="00095240" w:rsidRDefault="00095240" w:rsidP="00473A7A">
      <w:pPr>
        <w:tabs>
          <w:tab w:val="left" w:pos="960"/>
        </w:tabs>
      </w:pPr>
    </w:p>
    <w:p w14:paraId="0ACEEFD1" w14:textId="77777777" w:rsidR="00095240" w:rsidRDefault="00095240" w:rsidP="00473A7A">
      <w:pPr>
        <w:tabs>
          <w:tab w:val="left" w:pos="960"/>
        </w:tabs>
      </w:pPr>
    </w:p>
    <w:p w14:paraId="3FD2CA51" w14:textId="77777777" w:rsidR="00095240" w:rsidRDefault="00095240" w:rsidP="00473A7A">
      <w:pPr>
        <w:tabs>
          <w:tab w:val="left" w:pos="960"/>
        </w:tabs>
      </w:pPr>
    </w:p>
    <w:p w14:paraId="14A85168" w14:textId="77777777" w:rsidR="00095240" w:rsidRDefault="00095240" w:rsidP="00473A7A">
      <w:pPr>
        <w:tabs>
          <w:tab w:val="left" w:pos="960"/>
        </w:tabs>
      </w:pPr>
    </w:p>
    <w:p w14:paraId="1847BD4E" w14:textId="77777777" w:rsidR="00095240" w:rsidRDefault="00095240" w:rsidP="00473A7A">
      <w:pPr>
        <w:tabs>
          <w:tab w:val="left" w:pos="960"/>
        </w:tabs>
      </w:pPr>
    </w:p>
    <w:p w14:paraId="1336077F" w14:textId="77777777" w:rsidR="00095240" w:rsidRDefault="00095240" w:rsidP="00473A7A">
      <w:pPr>
        <w:tabs>
          <w:tab w:val="left" w:pos="960"/>
        </w:tabs>
      </w:pPr>
    </w:p>
    <w:p w14:paraId="1ACA426B" w14:textId="77777777" w:rsidR="00095240" w:rsidRDefault="00095240" w:rsidP="00473A7A">
      <w:pPr>
        <w:tabs>
          <w:tab w:val="left" w:pos="960"/>
        </w:tabs>
      </w:pPr>
    </w:p>
    <w:p w14:paraId="5C62CDF3" w14:textId="77777777" w:rsidR="00095240" w:rsidRDefault="00095240" w:rsidP="00473A7A">
      <w:pPr>
        <w:tabs>
          <w:tab w:val="left" w:pos="960"/>
        </w:tabs>
      </w:pPr>
    </w:p>
    <w:p w14:paraId="5583BD44" w14:textId="77777777" w:rsidR="00095240" w:rsidRDefault="00095240" w:rsidP="00473A7A">
      <w:pPr>
        <w:tabs>
          <w:tab w:val="left" w:pos="960"/>
        </w:tabs>
      </w:pPr>
    </w:p>
    <w:p w14:paraId="3A00B950" w14:textId="77777777" w:rsidR="00095240" w:rsidRDefault="00095240" w:rsidP="00473A7A">
      <w:pPr>
        <w:tabs>
          <w:tab w:val="left" w:pos="960"/>
        </w:tabs>
      </w:pPr>
    </w:p>
    <w:p w14:paraId="48D20336" w14:textId="77777777" w:rsidR="00095240" w:rsidRDefault="00095240" w:rsidP="00473A7A">
      <w:pPr>
        <w:tabs>
          <w:tab w:val="left" w:pos="960"/>
        </w:tabs>
      </w:pPr>
    </w:p>
    <w:p w14:paraId="3BD1FD98" w14:textId="77777777" w:rsidR="00095240" w:rsidRDefault="00095240" w:rsidP="00473A7A">
      <w:pPr>
        <w:tabs>
          <w:tab w:val="left" w:pos="960"/>
        </w:tabs>
      </w:pPr>
    </w:p>
    <w:p w14:paraId="67BDA85C" w14:textId="156B2B09" w:rsidR="00095240" w:rsidRDefault="00095240" w:rsidP="00473A7A">
      <w:pPr>
        <w:tabs>
          <w:tab w:val="left" w:pos="960"/>
        </w:tabs>
      </w:pPr>
    </w:p>
    <w:p w14:paraId="117A3A7D" w14:textId="30C2C217" w:rsidR="00095240" w:rsidRDefault="00095240" w:rsidP="00473A7A">
      <w:pPr>
        <w:tabs>
          <w:tab w:val="left" w:pos="960"/>
        </w:tabs>
      </w:pPr>
    </w:p>
    <w:p w14:paraId="19229498" w14:textId="77777777" w:rsidR="00095240" w:rsidRDefault="00095240" w:rsidP="00473A7A">
      <w:pPr>
        <w:tabs>
          <w:tab w:val="left" w:pos="960"/>
        </w:tabs>
      </w:pPr>
    </w:p>
    <w:p w14:paraId="3938D9B8" w14:textId="77777777" w:rsidR="0009226C" w:rsidRDefault="0009226C" w:rsidP="00095240">
      <w:pPr>
        <w:tabs>
          <w:tab w:val="left" w:pos="960"/>
        </w:tabs>
        <w:jc w:val="center"/>
        <w:rPr>
          <w:b/>
        </w:rPr>
      </w:pPr>
    </w:p>
    <w:p w14:paraId="341291B0" w14:textId="5EAB541F" w:rsidR="00CD2621" w:rsidRPr="001A798D" w:rsidRDefault="001B5BEC" w:rsidP="00095240">
      <w:pPr>
        <w:tabs>
          <w:tab w:val="left" w:pos="960"/>
        </w:tabs>
        <w:jc w:val="center"/>
        <w:rPr>
          <w:b/>
        </w:rPr>
      </w:pPr>
      <w:r w:rsidRPr="001A798D">
        <w:rPr>
          <w:b/>
        </w:rPr>
        <w:t>Р</w:t>
      </w:r>
      <w:r w:rsidR="001E3453" w:rsidRPr="001A798D">
        <w:rPr>
          <w:b/>
        </w:rPr>
        <w:t>АЗДЕЛ</w:t>
      </w:r>
      <w:r w:rsidR="002D7389" w:rsidRPr="001A798D">
        <w:rPr>
          <w:b/>
        </w:rPr>
        <w:t xml:space="preserve"> 1.</w:t>
      </w:r>
      <w:r w:rsidR="001076A9" w:rsidRPr="001A798D">
        <w:rPr>
          <w:b/>
        </w:rPr>
        <w:t xml:space="preserve"> </w:t>
      </w:r>
      <w:r w:rsidR="001243BB" w:rsidRPr="001A798D">
        <w:rPr>
          <w:b/>
        </w:rPr>
        <w:t>ХАРАКТЕРИСТИКА ТЕКУЩЕГО СОСТОЯНИЯ</w:t>
      </w:r>
    </w:p>
    <w:p w14:paraId="476BCA88" w14:textId="77777777" w:rsidR="001215BF" w:rsidRPr="001A798D" w:rsidRDefault="001215BF" w:rsidP="001B5BEC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14:paraId="0D4599BA" w14:textId="77777777" w:rsidR="001076A9" w:rsidRPr="00856B46" w:rsidRDefault="001076A9" w:rsidP="002D1A4B">
      <w:pPr>
        <w:pStyle w:val="af"/>
        <w:numPr>
          <w:ilvl w:val="1"/>
          <w:numId w:val="26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56B46">
        <w:rPr>
          <w:b/>
          <w:sz w:val="28"/>
          <w:szCs w:val="28"/>
        </w:rPr>
        <w:t>Анализ состояния сферы социально-экономического развития</w:t>
      </w:r>
    </w:p>
    <w:p w14:paraId="422731A3" w14:textId="77777777" w:rsidR="00AB477B" w:rsidRPr="00856B46" w:rsidRDefault="00AB477B" w:rsidP="00AB477B">
      <w:pPr>
        <w:pStyle w:val="af"/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14:paraId="0A33C6C8" w14:textId="77777777" w:rsidR="00DE1B89" w:rsidRPr="00856B46" w:rsidRDefault="00DE1B89" w:rsidP="004A229E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Муниципальную систему образования Мирнинского района представляют 22 организации:</w:t>
      </w:r>
    </w:p>
    <w:p w14:paraId="7F5DA1FF" w14:textId="477079B1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16  организаций</w:t>
      </w:r>
      <w:proofErr w:type="gramEnd"/>
      <w:r>
        <w:rPr>
          <w:sz w:val="28"/>
          <w:szCs w:val="28"/>
        </w:rPr>
        <w:t xml:space="preserve"> общего образования</w:t>
      </w:r>
      <w:r w:rsidRPr="00856B46">
        <w:rPr>
          <w:sz w:val="28"/>
          <w:szCs w:val="28"/>
        </w:rPr>
        <w:t xml:space="preserve">, из них 2 малокомплектные сельские школы, 2 школы с углубленным изучением отдельных предметов, политехнический лицей; </w:t>
      </w:r>
    </w:p>
    <w:p w14:paraId="461CAE72" w14:textId="77777777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- специальная (коррекционная) школа-интернат обучающихся с ограниченными возможностями здоровья и интеллектуальными нарушениями;</w:t>
      </w:r>
    </w:p>
    <w:p w14:paraId="555D1A2A" w14:textId="24D9BFF4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</w:t>
      </w:r>
      <w:proofErr w:type="gramStart"/>
      <w:r>
        <w:rPr>
          <w:sz w:val="28"/>
          <w:szCs w:val="28"/>
        </w:rPr>
        <w:t xml:space="preserve">организации </w:t>
      </w:r>
      <w:r w:rsidRPr="00856B46">
        <w:rPr>
          <w:sz w:val="28"/>
          <w:szCs w:val="28"/>
        </w:rPr>
        <w:t xml:space="preserve"> дополнительного</w:t>
      </w:r>
      <w:proofErr w:type="gramEnd"/>
      <w:r w:rsidRPr="00856B46">
        <w:rPr>
          <w:sz w:val="28"/>
          <w:szCs w:val="28"/>
        </w:rPr>
        <w:t xml:space="preserve"> образования, в том числе 2 филиала центра дополнительного образования г. Мирный в п. Светлый, </w:t>
      </w:r>
      <w:r w:rsidR="004A229E">
        <w:rPr>
          <w:sz w:val="28"/>
          <w:szCs w:val="28"/>
        </w:rPr>
        <w:t xml:space="preserve">в </w:t>
      </w:r>
      <w:r w:rsidR="001A2760">
        <w:rPr>
          <w:sz w:val="28"/>
          <w:szCs w:val="28"/>
        </w:rPr>
        <w:t>п. </w:t>
      </w:r>
      <w:r w:rsidRPr="00856B46">
        <w:rPr>
          <w:sz w:val="28"/>
          <w:szCs w:val="28"/>
        </w:rPr>
        <w:t>Чернышевский;</w:t>
      </w:r>
    </w:p>
    <w:p w14:paraId="6FC1936C" w14:textId="77777777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-   спортивная школа;</w:t>
      </w:r>
    </w:p>
    <w:p w14:paraId="70419217" w14:textId="50A5BE45" w:rsidR="00DE1B89" w:rsidRPr="00856B46" w:rsidRDefault="00DE1B89" w:rsidP="00DE1B89">
      <w:pPr>
        <w:ind w:firstLine="360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-  центр психолого-медико-социального сопровождения «Доверие».</w:t>
      </w:r>
    </w:p>
    <w:p w14:paraId="1E8E5FF0" w14:textId="530607A9" w:rsidR="00DE1B89" w:rsidRPr="00DE1B89" w:rsidRDefault="004A229E" w:rsidP="004A229E">
      <w:pPr>
        <w:pStyle w:val="af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</w:t>
      </w:r>
      <w:r w:rsidR="00DE1B89" w:rsidRPr="00DE1B89">
        <w:rPr>
          <w:sz w:val="28"/>
          <w:szCs w:val="28"/>
        </w:rPr>
        <w:t xml:space="preserve">  в </w:t>
      </w:r>
      <w:proofErr w:type="gramStart"/>
      <w:r w:rsidR="00DE1B89" w:rsidRPr="00DE1B89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представлено</w:t>
      </w:r>
      <w:proofErr w:type="gramEnd"/>
      <w:r w:rsidR="00DE1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 детскими садами – филиалами</w:t>
      </w:r>
      <w:r w:rsidR="00DE1B89" w:rsidRPr="00DE1B89">
        <w:rPr>
          <w:sz w:val="28"/>
          <w:szCs w:val="28"/>
        </w:rPr>
        <w:t xml:space="preserve"> Автономной некоммерческой дошкольной образовательной организации  «Алмазик».</w:t>
      </w:r>
    </w:p>
    <w:p w14:paraId="57033D19" w14:textId="6588FC24" w:rsidR="00DE1B89" w:rsidRPr="00DE1B89" w:rsidRDefault="00DE1B89" w:rsidP="004A229E">
      <w:pPr>
        <w:pStyle w:val="af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1B89">
        <w:rPr>
          <w:sz w:val="28"/>
          <w:szCs w:val="28"/>
        </w:rPr>
        <w:t>В соответствии с Федера</w:t>
      </w:r>
      <w:r w:rsidR="004A229E">
        <w:rPr>
          <w:sz w:val="28"/>
          <w:szCs w:val="28"/>
        </w:rPr>
        <w:t>льным законом от 29.12.2012 г.</w:t>
      </w:r>
      <w:r w:rsidRPr="00DE1B89">
        <w:rPr>
          <w:sz w:val="28"/>
          <w:szCs w:val="28"/>
        </w:rPr>
        <w:t xml:space="preserve"> № 273-ФЗ «Об образовании в Российской Федерации»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</w:t>
      </w:r>
      <w:r w:rsidR="004A229E">
        <w:rPr>
          <w:sz w:val="28"/>
          <w:szCs w:val="28"/>
        </w:rPr>
        <w:t xml:space="preserve">ую деятельность, в которых </w:t>
      </w:r>
      <w:r w:rsidRPr="00DE1B89">
        <w:rPr>
          <w:sz w:val="28"/>
          <w:szCs w:val="28"/>
        </w:rPr>
        <w:t xml:space="preserve"> дети </w:t>
      </w:r>
      <w:r w:rsidR="004A229E">
        <w:rPr>
          <w:sz w:val="28"/>
          <w:szCs w:val="28"/>
        </w:rPr>
        <w:t xml:space="preserve">данной категории </w:t>
      </w:r>
      <w:r w:rsidRPr="00DE1B89">
        <w:rPr>
          <w:sz w:val="28"/>
          <w:szCs w:val="28"/>
        </w:rPr>
        <w:t>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14:paraId="324BC9CA" w14:textId="08B50791" w:rsidR="00DE1B89" w:rsidRPr="00DE1B89" w:rsidRDefault="00DE1B89" w:rsidP="004A229E">
      <w:pPr>
        <w:pStyle w:val="af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1B89">
        <w:rPr>
          <w:sz w:val="28"/>
          <w:szCs w:val="28"/>
        </w:rPr>
        <w:t>Психолого-педагогическое сопровождение системы образования Мирнинского района об</w:t>
      </w:r>
      <w:r w:rsidR="004A229E">
        <w:rPr>
          <w:sz w:val="28"/>
          <w:szCs w:val="28"/>
        </w:rPr>
        <w:t>еспечивается деятельностью штатов</w:t>
      </w:r>
      <w:r w:rsidRPr="00DE1B89">
        <w:rPr>
          <w:sz w:val="28"/>
          <w:szCs w:val="28"/>
        </w:rPr>
        <w:t xml:space="preserve"> педагогов-психологов, учителей-логопедов, дефектологов, социальных педагогов, работающих в образовательных организациях дошкольного, общего образования, а также специалистами муниципального образовательного бюджетного учреждения дополнительного образования «Центр психолого-медико-социального сопровождения «Дов</w:t>
      </w:r>
      <w:r w:rsidR="00F073A3">
        <w:rPr>
          <w:sz w:val="28"/>
          <w:szCs w:val="28"/>
        </w:rPr>
        <w:t>ерие» МР</w:t>
      </w:r>
      <w:r w:rsidRPr="00DE1B89">
        <w:rPr>
          <w:sz w:val="28"/>
          <w:szCs w:val="28"/>
        </w:rPr>
        <w:t xml:space="preserve"> «Мирнинский район» </w:t>
      </w:r>
      <w:r w:rsidR="001A2760">
        <w:rPr>
          <w:sz w:val="28"/>
          <w:szCs w:val="28"/>
        </w:rPr>
        <w:t xml:space="preserve">РС (Я) </w:t>
      </w:r>
      <w:r w:rsidRPr="00DE1B89">
        <w:rPr>
          <w:sz w:val="28"/>
          <w:szCs w:val="28"/>
        </w:rPr>
        <w:t>(далее-ЦПМСС «Доверие»).</w:t>
      </w:r>
    </w:p>
    <w:p w14:paraId="6F4CCC4C" w14:textId="6A7D0F45" w:rsidR="00923B37" w:rsidRPr="00856B46" w:rsidRDefault="00CC4F9F" w:rsidP="00444213">
      <w:pPr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rFonts w:eastAsia="TimesNewRomanPSMT"/>
          <w:sz w:val="28"/>
          <w:szCs w:val="28"/>
        </w:rPr>
        <w:t>Муниципальная о</w:t>
      </w:r>
      <w:r w:rsidR="00AF2C06" w:rsidRPr="00856B46">
        <w:rPr>
          <w:rFonts w:eastAsia="TimesNewRomanPSMT"/>
          <w:sz w:val="28"/>
          <w:szCs w:val="28"/>
        </w:rPr>
        <w:t>бразовательная система</w:t>
      </w:r>
      <w:r w:rsidR="00944DC0" w:rsidRPr="00856B46">
        <w:rPr>
          <w:rFonts w:eastAsia="TimesNewRomanPSMT"/>
          <w:sz w:val="28"/>
          <w:szCs w:val="28"/>
        </w:rPr>
        <w:t xml:space="preserve"> </w:t>
      </w:r>
      <w:r w:rsidR="00AF2C06" w:rsidRPr="00856B46">
        <w:rPr>
          <w:rFonts w:eastAsia="TimesNewRomanPSMT"/>
          <w:sz w:val="28"/>
          <w:szCs w:val="28"/>
        </w:rPr>
        <w:t xml:space="preserve">подвергается воздействию </w:t>
      </w:r>
      <w:r w:rsidR="00944DC0" w:rsidRPr="00856B46">
        <w:rPr>
          <w:rFonts w:eastAsia="TimesNewRomanPSMT"/>
          <w:sz w:val="28"/>
          <w:szCs w:val="28"/>
        </w:rPr>
        <w:t>многих вызовов (</w:t>
      </w:r>
      <w:r w:rsidR="00AF2C06" w:rsidRPr="00856B46">
        <w:rPr>
          <w:rFonts w:eastAsia="TimesNewRomanPSMT"/>
          <w:sz w:val="28"/>
          <w:szCs w:val="28"/>
        </w:rPr>
        <w:t xml:space="preserve">технологических, демографических, социальных, экологических, </w:t>
      </w:r>
      <w:r w:rsidR="00AD5BDB" w:rsidRPr="00856B46">
        <w:rPr>
          <w:rFonts w:eastAsia="TimesNewRomanPSMT"/>
          <w:sz w:val="28"/>
          <w:szCs w:val="28"/>
        </w:rPr>
        <w:t xml:space="preserve">эпидемических, </w:t>
      </w:r>
      <w:r w:rsidR="00AF2C06" w:rsidRPr="00856B46">
        <w:rPr>
          <w:rFonts w:eastAsia="TimesNewRomanPSMT"/>
          <w:sz w:val="28"/>
          <w:szCs w:val="28"/>
        </w:rPr>
        <w:t>экономи</w:t>
      </w:r>
      <w:r w:rsidR="001215BF" w:rsidRPr="00856B46">
        <w:rPr>
          <w:rFonts w:eastAsia="TimesNewRomanPSMT"/>
          <w:sz w:val="28"/>
          <w:szCs w:val="28"/>
        </w:rPr>
        <w:t xml:space="preserve">ческих и политических), которые </w:t>
      </w:r>
      <w:r w:rsidR="00AF2C06" w:rsidRPr="00856B46">
        <w:rPr>
          <w:rFonts w:eastAsia="TimesNewRomanPSMT"/>
          <w:sz w:val="28"/>
          <w:szCs w:val="28"/>
        </w:rPr>
        <w:t>приводят к необходимости пересмотра существующих образовательных парадигм, а также к возникновению ряда проблем</w:t>
      </w:r>
      <w:r w:rsidR="00AD5BDB" w:rsidRPr="00856B46">
        <w:rPr>
          <w:rFonts w:eastAsia="TimesNewRomanPSMT"/>
          <w:sz w:val="28"/>
          <w:szCs w:val="28"/>
        </w:rPr>
        <w:t xml:space="preserve">. </w:t>
      </w:r>
    </w:p>
    <w:p w14:paraId="70467DDC" w14:textId="0B0A4761" w:rsidR="007457A3" w:rsidRPr="00856B46" w:rsidRDefault="00F91B5F" w:rsidP="003E5243">
      <w:pPr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sz w:val="28"/>
          <w:szCs w:val="28"/>
        </w:rPr>
        <w:lastRenderedPageBreak/>
        <w:t>Таким образом, состояние</w:t>
      </w:r>
      <w:r w:rsidR="00CC4F9F" w:rsidRPr="00856B46">
        <w:rPr>
          <w:sz w:val="28"/>
          <w:szCs w:val="28"/>
        </w:rPr>
        <w:t xml:space="preserve"> и динамика развития системы</w:t>
      </w:r>
      <w:r w:rsidRPr="00856B46">
        <w:rPr>
          <w:sz w:val="28"/>
          <w:szCs w:val="28"/>
        </w:rPr>
        <w:t xml:space="preserve"> образования требу</w:t>
      </w:r>
      <w:r w:rsidR="001A798D" w:rsidRPr="00856B46">
        <w:rPr>
          <w:sz w:val="28"/>
          <w:szCs w:val="28"/>
        </w:rPr>
        <w:t>ют совершенствования психолого-</w:t>
      </w:r>
      <w:r w:rsidRPr="00856B46">
        <w:rPr>
          <w:sz w:val="28"/>
          <w:szCs w:val="28"/>
        </w:rPr>
        <w:t>педагоги</w:t>
      </w:r>
      <w:r w:rsidR="001A798D" w:rsidRPr="00856B46">
        <w:rPr>
          <w:sz w:val="28"/>
          <w:szCs w:val="28"/>
        </w:rPr>
        <w:t>ческого,</w:t>
      </w:r>
      <w:r w:rsidR="00A33100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медико-социального обеспечения образовательной деятельности с учетом вызовов нашего времени</w:t>
      </w:r>
      <w:r w:rsidR="00830C9F" w:rsidRPr="00856B46">
        <w:rPr>
          <w:sz w:val="28"/>
          <w:szCs w:val="28"/>
        </w:rPr>
        <w:t>.</w:t>
      </w:r>
    </w:p>
    <w:p w14:paraId="4C615F27" w14:textId="47E3B5C0" w:rsidR="00E6649F" w:rsidRPr="00856B46" w:rsidRDefault="00772B8E" w:rsidP="00BA2FCD">
      <w:pPr>
        <w:ind w:firstLine="708"/>
        <w:jc w:val="both"/>
        <w:rPr>
          <w:color w:val="000000"/>
          <w:sz w:val="28"/>
          <w:szCs w:val="28"/>
        </w:rPr>
      </w:pPr>
      <w:r w:rsidRPr="00856B46">
        <w:rPr>
          <w:iCs/>
          <w:color w:val="000000"/>
          <w:sz w:val="28"/>
          <w:szCs w:val="28"/>
        </w:rPr>
        <w:t xml:space="preserve">На </w:t>
      </w:r>
      <w:r w:rsidR="00E6649F" w:rsidRPr="00856B46">
        <w:rPr>
          <w:iCs/>
          <w:color w:val="000000"/>
          <w:sz w:val="28"/>
          <w:szCs w:val="28"/>
        </w:rPr>
        <w:t xml:space="preserve">развитие </w:t>
      </w:r>
      <w:r w:rsidRPr="00856B46">
        <w:rPr>
          <w:iCs/>
          <w:color w:val="000000"/>
          <w:sz w:val="28"/>
          <w:szCs w:val="28"/>
        </w:rPr>
        <w:t>систем</w:t>
      </w:r>
      <w:r w:rsidR="00E6649F" w:rsidRPr="00856B46">
        <w:rPr>
          <w:iCs/>
          <w:color w:val="000000"/>
          <w:sz w:val="28"/>
          <w:szCs w:val="28"/>
        </w:rPr>
        <w:t>ы</w:t>
      </w:r>
      <w:r w:rsidRPr="00856B46">
        <w:rPr>
          <w:iCs/>
          <w:color w:val="000000"/>
          <w:sz w:val="28"/>
          <w:szCs w:val="28"/>
        </w:rPr>
        <w:t xml:space="preserve"> образования оказывают влияние </w:t>
      </w:r>
      <w:r w:rsidR="000841A6" w:rsidRPr="00856B46">
        <w:rPr>
          <w:iCs/>
          <w:color w:val="000000"/>
          <w:sz w:val="28"/>
          <w:szCs w:val="28"/>
        </w:rPr>
        <w:t>неравноме</w:t>
      </w:r>
      <w:r w:rsidRPr="00856B46">
        <w:rPr>
          <w:iCs/>
          <w:color w:val="000000"/>
          <w:sz w:val="28"/>
          <w:szCs w:val="28"/>
        </w:rPr>
        <w:t>рные темпы экономического роста, в</w:t>
      </w:r>
      <w:r w:rsidR="00BA2FCD" w:rsidRPr="00856B46">
        <w:rPr>
          <w:iCs/>
          <w:color w:val="000000"/>
          <w:sz w:val="28"/>
          <w:szCs w:val="28"/>
        </w:rPr>
        <w:t xml:space="preserve">сеобщая </w:t>
      </w:r>
      <w:proofErr w:type="spellStart"/>
      <w:r w:rsidR="00BA2FCD" w:rsidRPr="00856B46">
        <w:rPr>
          <w:iCs/>
          <w:color w:val="000000"/>
          <w:sz w:val="28"/>
          <w:szCs w:val="28"/>
        </w:rPr>
        <w:t>цифровизация</w:t>
      </w:r>
      <w:proofErr w:type="spellEnd"/>
      <w:r w:rsidR="00BA2FCD" w:rsidRPr="00856B46">
        <w:rPr>
          <w:iCs/>
          <w:color w:val="000000"/>
          <w:sz w:val="28"/>
          <w:szCs w:val="28"/>
        </w:rPr>
        <w:t xml:space="preserve">, </w:t>
      </w:r>
      <w:r w:rsidR="007457A3" w:rsidRPr="00856B46">
        <w:rPr>
          <w:color w:val="000000"/>
          <w:sz w:val="28"/>
          <w:szCs w:val="28"/>
        </w:rPr>
        <w:t xml:space="preserve">напряженность в сферах социального обеспечения, занятости, возрастают процессы миграции. Система образования </w:t>
      </w:r>
      <w:r w:rsidR="00C23352">
        <w:rPr>
          <w:color w:val="000000"/>
          <w:sz w:val="28"/>
          <w:szCs w:val="28"/>
        </w:rPr>
        <w:t>Мирнинского района</w:t>
      </w:r>
      <w:r w:rsidR="007457A3" w:rsidRPr="00856B46">
        <w:rPr>
          <w:color w:val="000000"/>
          <w:sz w:val="28"/>
          <w:szCs w:val="28"/>
        </w:rPr>
        <w:t xml:space="preserve"> должна адаптироваться к проблемам, порождаемым притоком мигрантов</w:t>
      </w:r>
      <w:r w:rsidR="00C23352">
        <w:rPr>
          <w:color w:val="000000"/>
          <w:sz w:val="28"/>
          <w:szCs w:val="28"/>
        </w:rPr>
        <w:t xml:space="preserve">, </w:t>
      </w:r>
      <w:r w:rsidR="007457A3" w:rsidRPr="00856B46">
        <w:rPr>
          <w:color w:val="000000"/>
          <w:sz w:val="28"/>
          <w:szCs w:val="28"/>
        </w:rPr>
        <w:t xml:space="preserve">способствовать их </w:t>
      </w:r>
      <w:r w:rsidR="003E5243" w:rsidRPr="00856B46">
        <w:rPr>
          <w:rFonts w:eastAsia="TimesNewRomanPSMT"/>
          <w:sz w:val="28"/>
          <w:szCs w:val="28"/>
        </w:rPr>
        <w:t>социализации</w:t>
      </w:r>
      <w:r w:rsidR="007457A3" w:rsidRPr="00856B46">
        <w:rPr>
          <w:rFonts w:eastAsia="TimesNewRomanPSMT"/>
          <w:sz w:val="28"/>
          <w:szCs w:val="28"/>
        </w:rPr>
        <w:t>, формированию этнической терпимости</w:t>
      </w:r>
      <w:r w:rsidR="003E5243" w:rsidRPr="00856B46">
        <w:rPr>
          <w:rFonts w:eastAsia="TimesNewRomanPSMT"/>
          <w:sz w:val="28"/>
          <w:szCs w:val="28"/>
        </w:rPr>
        <w:t>.</w:t>
      </w:r>
    </w:p>
    <w:p w14:paraId="73676492" w14:textId="0173B517" w:rsidR="00551ABB" w:rsidRDefault="00AD5BDB" w:rsidP="001A798D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56B46">
        <w:rPr>
          <w:rFonts w:eastAsia="TimesNewRomanPSMT"/>
          <w:sz w:val="28"/>
          <w:szCs w:val="28"/>
        </w:rPr>
        <w:t xml:space="preserve">Среди </w:t>
      </w:r>
      <w:r w:rsidR="00CC4F9F" w:rsidRPr="00856B46">
        <w:rPr>
          <w:rFonts w:eastAsia="TimesNewRomanPSMT"/>
          <w:sz w:val="28"/>
          <w:szCs w:val="28"/>
        </w:rPr>
        <w:t xml:space="preserve">множества </w:t>
      </w:r>
      <w:r w:rsidRPr="00856B46">
        <w:rPr>
          <w:rFonts w:eastAsia="TimesNewRomanPSMT"/>
          <w:sz w:val="28"/>
          <w:szCs w:val="28"/>
        </w:rPr>
        <w:t>проблем,</w:t>
      </w:r>
      <w:r w:rsidR="00CC4F9F" w:rsidRPr="00856B46">
        <w:rPr>
          <w:rFonts w:eastAsia="TimesNewRomanPSMT"/>
          <w:sz w:val="28"/>
          <w:szCs w:val="28"/>
        </w:rPr>
        <w:t xml:space="preserve"> таких, как</w:t>
      </w:r>
      <w:r w:rsidR="00467881" w:rsidRPr="00856B46">
        <w:rPr>
          <w:rFonts w:eastAsia="TimesNewRomanPSMT"/>
          <w:sz w:val="28"/>
          <w:szCs w:val="28"/>
        </w:rPr>
        <w:t xml:space="preserve"> адекватность образования требованиям современности и пересмотра содержания образования, </w:t>
      </w:r>
      <w:r w:rsidR="00944DC0" w:rsidRPr="00856B46">
        <w:rPr>
          <w:rFonts w:eastAsia="TimesNewRomanPSMT"/>
          <w:sz w:val="28"/>
          <w:szCs w:val="28"/>
        </w:rPr>
        <w:t>преодоление последствий кризисов и экстремальных ситуаций</w:t>
      </w:r>
      <w:r w:rsidR="00CC4F9F" w:rsidRPr="00856B46">
        <w:rPr>
          <w:rFonts w:eastAsia="TimesNewRomanPSMT"/>
          <w:sz w:val="28"/>
          <w:szCs w:val="28"/>
        </w:rPr>
        <w:t>, о</w:t>
      </w:r>
      <w:r w:rsidR="00551ABB" w:rsidRPr="00856B46">
        <w:rPr>
          <w:sz w:val="28"/>
          <w:szCs w:val="28"/>
        </w:rPr>
        <w:t xml:space="preserve">дной из ведущих современных тенденций является рост доли детей с проблемными вариантами развития, нуждающихся в создании максимально подходящей системы специальных условий обучения и воспитания. </w:t>
      </w:r>
      <w:r w:rsidR="00AB477B" w:rsidRPr="00856B46">
        <w:rPr>
          <w:sz w:val="28"/>
          <w:szCs w:val="28"/>
        </w:rPr>
        <w:t xml:space="preserve"> </w:t>
      </w:r>
      <w:r w:rsidR="00467881" w:rsidRPr="00856B46">
        <w:rPr>
          <w:sz w:val="28"/>
          <w:szCs w:val="28"/>
        </w:rPr>
        <w:t xml:space="preserve">Проблемы развития часто выявляются поздно, лишь с начала обучения в школе, что не позволяет </w:t>
      </w:r>
      <w:r w:rsidR="00467881" w:rsidRPr="00856B46">
        <w:rPr>
          <w:bCs/>
          <w:sz w:val="28"/>
          <w:szCs w:val="28"/>
          <w:shd w:val="clear" w:color="auto" w:fill="FFFFFF"/>
        </w:rPr>
        <w:t xml:space="preserve">проводить более успешную профилактику.  </w:t>
      </w:r>
    </w:p>
    <w:p w14:paraId="4EF6E029" w14:textId="1C822C01" w:rsidR="00B80138" w:rsidRPr="00856B46" w:rsidRDefault="00B80138" w:rsidP="001A798D">
      <w:pPr>
        <w:ind w:firstLine="708"/>
        <w:jc w:val="both"/>
        <w:rPr>
          <w:rFonts w:eastAsia="TimesNewRomanPSMT"/>
          <w:sz w:val="28"/>
          <w:szCs w:val="28"/>
        </w:rPr>
      </w:pPr>
      <w:r w:rsidRPr="00663388">
        <w:rPr>
          <w:rFonts w:eastAsiaTheme="minorHAnsi"/>
          <w:sz w:val="28"/>
          <w:szCs w:val="28"/>
          <w:lang w:eastAsia="en-US"/>
        </w:rPr>
        <w:t xml:space="preserve"> </w:t>
      </w:r>
      <w:r w:rsidR="008F2531" w:rsidRPr="00551099">
        <w:rPr>
          <w:sz w:val="28"/>
          <w:szCs w:val="28"/>
        </w:rPr>
        <w:t>Согласно докладу уполномоченного по правам ребенка при Президенте Р</w:t>
      </w:r>
      <w:r w:rsidR="001A2760">
        <w:rPr>
          <w:sz w:val="28"/>
          <w:szCs w:val="28"/>
        </w:rPr>
        <w:t xml:space="preserve">оссийской </w:t>
      </w:r>
      <w:r w:rsidR="008F2531" w:rsidRPr="00551099">
        <w:rPr>
          <w:sz w:val="28"/>
          <w:szCs w:val="28"/>
        </w:rPr>
        <w:t>Ф</w:t>
      </w:r>
      <w:r w:rsidR="001A2760">
        <w:rPr>
          <w:sz w:val="28"/>
          <w:szCs w:val="28"/>
        </w:rPr>
        <w:t>едерации</w:t>
      </w:r>
      <w:r w:rsidR="008F2531" w:rsidRPr="00551099">
        <w:rPr>
          <w:sz w:val="28"/>
          <w:szCs w:val="28"/>
        </w:rPr>
        <w:t xml:space="preserve"> за 2021 год</w:t>
      </w:r>
      <w:r w:rsidR="00663388" w:rsidRPr="00551099">
        <w:rPr>
          <w:sz w:val="28"/>
          <w:szCs w:val="28"/>
        </w:rPr>
        <w:t xml:space="preserve"> в стране количество обучающихся детей с инвалидностью и ограниченными возможностями здоровья составляет 878 493 чел. Эта цифра ещё в 2020 году составляла 840 519 чел., а в 2019 году – 817 810 чел. По сравнению с 2018 годом количество обучающихся детей с ОВЗ увеличилось практически на 14 %, а детей инвалидов – более чем на 20 %.</w:t>
      </w:r>
      <w:r w:rsidR="00663388">
        <w:t xml:space="preserve"> </w:t>
      </w:r>
    </w:p>
    <w:p w14:paraId="608A19D1" w14:textId="770FA66E" w:rsidR="00551ABB" w:rsidRPr="00856B46" w:rsidRDefault="00AB477B" w:rsidP="003E524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t xml:space="preserve">Актуализируются </w:t>
      </w:r>
      <w:r w:rsidR="00944DC0" w:rsidRPr="00856B46">
        <w:rPr>
          <w:sz w:val="28"/>
          <w:szCs w:val="28"/>
        </w:rPr>
        <w:t xml:space="preserve">различного рода риски, такие </w:t>
      </w:r>
      <w:r w:rsidRPr="00856B46">
        <w:rPr>
          <w:sz w:val="28"/>
          <w:szCs w:val="28"/>
        </w:rPr>
        <w:t>как</w:t>
      </w:r>
      <w:r w:rsidR="004A229E">
        <w:rPr>
          <w:sz w:val="28"/>
          <w:szCs w:val="28"/>
        </w:rPr>
        <w:t>,</w:t>
      </w:r>
      <w:r w:rsidRPr="00856B46">
        <w:rPr>
          <w:sz w:val="28"/>
          <w:szCs w:val="28"/>
        </w:rPr>
        <w:t xml:space="preserve"> рост </w:t>
      </w:r>
      <w:r w:rsidR="00CC4F9F" w:rsidRPr="00856B46">
        <w:rPr>
          <w:sz w:val="28"/>
          <w:szCs w:val="28"/>
        </w:rPr>
        <w:t>игровой и интернет-зависимостей,</w:t>
      </w:r>
      <w:r w:rsidRPr="00856B46">
        <w:rPr>
          <w:sz w:val="28"/>
          <w:szCs w:val="28"/>
        </w:rPr>
        <w:t xml:space="preserve"> суицидальное</w:t>
      </w:r>
      <w:r w:rsidR="0019396A" w:rsidRPr="00856B46">
        <w:rPr>
          <w:sz w:val="28"/>
          <w:szCs w:val="28"/>
        </w:rPr>
        <w:t xml:space="preserve"> и </w:t>
      </w:r>
      <w:proofErr w:type="spellStart"/>
      <w:r w:rsidR="0019396A" w:rsidRPr="00856B46">
        <w:rPr>
          <w:sz w:val="28"/>
          <w:szCs w:val="28"/>
        </w:rPr>
        <w:t>аутоагрессивное</w:t>
      </w:r>
      <w:proofErr w:type="spellEnd"/>
      <w:r w:rsidR="00CC4F9F" w:rsidRPr="00856B46">
        <w:rPr>
          <w:sz w:val="28"/>
          <w:szCs w:val="28"/>
        </w:rPr>
        <w:t xml:space="preserve"> поведение школьников,</w:t>
      </w:r>
      <w:r w:rsidRPr="00856B46">
        <w:rPr>
          <w:sz w:val="28"/>
          <w:szCs w:val="28"/>
        </w:rPr>
        <w:t xml:space="preserve"> соци</w:t>
      </w:r>
      <w:r w:rsidR="00944DC0" w:rsidRPr="00856B46">
        <w:rPr>
          <w:sz w:val="28"/>
          <w:szCs w:val="28"/>
        </w:rPr>
        <w:t xml:space="preserve">альная безнадзорность, снижение </w:t>
      </w:r>
      <w:r w:rsidRPr="00856B46">
        <w:rPr>
          <w:sz w:val="28"/>
          <w:szCs w:val="28"/>
        </w:rPr>
        <w:t>толерантности в общении людей разных культур и разных возрастных групп.</w:t>
      </w:r>
    </w:p>
    <w:p w14:paraId="26AC83FF" w14:textId="3A8D192E" w:rsidR="00630DC6" w:rsidRPr="00856B46" w:rsidRDefault="001B0E80" w:rsidP="00BA2FCD">
      <w:pPr>
        <w:ind w:firstLine="708"/>
        <w:jc w:val="both"/>
        <w:rPr>
          <w:sz w:val="28"/>
          <w:szCs w:val="28"/>
        </w:rPr>
      </w:pPr>
      <w:r w:rsidRPr="00856B46">
        <w:rPr>
          <w:color w:val="000000"/>
          <w:sz w:val="28"/>
          <w:szCs w:val="28"/>
        </w:rPr>
        <w:t>Происходит кризис традиционной модели се</w:t>
      </w:r>
      <w:r w:rsidR="00E6649F" w:rsidRPr="00856B46">
        <w:rPr>
          <w:color w:val="000000"/>
          <w:sz w:val="28"/>
          <w:szCs w:val="28"/>
        </w:rPr>
        <w:t xml:space="preserve">мейного воспитания и трансляции </w:t>
      </w:r>
      <w:r w:rsidR="00730DDB" w:rsidRPr="00856B46">
        <w:rPr>
          <w:color w:val="000000"/>
          <w:sz w:val="28"/>
          <w:szCs w:val="28"/>
        </w:rPr>
        <w:t>ценностей. В</w:t>
      </w:r>
      <w:r w:rsidRPr="00856B46">
        <w:rPr>
          <w:color w:val="000000"/>
          <w:sz w:val="28"/>
          <w:szCs w:val="28"/>
        </w:rPr>
        <w:t xml:space="preserve"> обществе все больше семей с одним ребенком</w:t>
      </w:r>
      <w:r w:rsidR="00E6649F" w:rsidRPr="00856B46">
        <w:rPr>
          <w:color w:val="000000"/>
          <w:sz w:val="28"/>
          <w:szCs w:val="28"/>
        </w:rPr>
        <w:t xml:space="preserve">, с двумя работающими </w:t>
      </w:r>
      <w:r w:rsidRPr="00856B46">
        <w:rPr>
          <w:color w:val="000000"/>
          <w:sz w:val="28"/>
          <w:szCs w:val="28"/>
        </w:rPr>
        <w:t xml:space="preserve">родителями, которые уделяют воспитанию </w:t>
      </w:r>
      <w:r w:rsidR="00856148" w:rsidRPr="00856B46">
        <w:rPr>
          <w:color w:val="000000"/>
          <w:sz w:val="28"/>
          <w:szCs w:val="28"/>
        </w:rPr>
        <w:t xml:space="preserve">недостаточно </w:t>
      </w:r>
      <w:r w:rsidRPr="00856B46">
        <w:rPr>
          <w:color w:val="000000"/>
          <w:sz w:val="28"/>
          <w:szCs w:val="28"/>
        </w:rPr>
        <w:t xml:space="preserve">времени. </w:t>
      </w:r>
      <w:r w:rsidR="003E5243" w:rsidRPr="00856B46">
        <w:rPr>
          <w:sz w:val="28"/>
          <w:szCs w:val="28"/>
        </w:rPr>
        <w:t>Довольно остро стоит вопрос о подготовленности родителей в вопросах воспитания и разв</w:t>
      </w:r>
      <w:r w:rsidR="00BA2FCD" w:rsidRPr="00856B46">
        <w:rPr>
          <w:sz w:val="28"/>
          <w:szCs w:val="28"/>
        </w:rPr>
        <w:t xml:space="preserve">ития детей, на фоне нарастающих </w:t>
      </w:r>
      <w:r w:rsidR="003E5243" w:rsidRPr="00856B46">
        <w:rPr>
          <w:sz w:val="28"/>
          <w:szCs w:val="28"/>
        </w:rPr>
        <w:t>кризисных процессов в современной семье.</w:t>
      </w:r>
      <w:r w:rsidR="001A798D" w:rsidRPr="00856B46">
        <w:rPr>
          <w:sz w:val="28"/>
          <w:szCs w:val="28"/>
        </w:rPr>
        <w:t xml:space="preserve"> </w:t>
      </w:r>
      <w:r w:rsidR="00630DC6" w:rsidRPr="00856B46">
        <w:rPr>
          <w:color w:val="000000"/>
          <w:sz w:val="28"/>
          <w:szCs w:val="28"/>
        </w:rPr>
        <w:t>В ситуации с нарастающей скоростью технологических, социальных и иных инноваций обнаруживается предел возможностей для адап</w:t>
      </w:r>
      <w:r w:rsidR="00BA2FCD" w:rsidRPr="00856B46">
        <w:rPr>
          <w:color w:val="000000"/>
          <w:sz w:val="28"/>
          <w:szCs w:val="28"/>
        </w:rPr>
        <w:t xml:space="preserve">тации к этим изменениям у части </w:t>
      </w:r>
      <w:r w:rsidR="00630DC6" w:rsidRPr="00856B46">
        <w:rPr>
          <w:color w:val="000000"/>
          <w:sz w:val="28"/>
          <w:szCs w:val="28"/>
        </w:rPr>
        <w:t xml:space="preserve">педагогического сообщества. Критически важным становится наличие в системе </w:t>
      </w:r>
      <w:r w:rsidR="00857F23" w:rsidRPr="00856B46">
        <w:rPr>
          <w:color w:val="000000"/>
          <w:sz w:val="28"/>
          <w:szCs w:val="28"/>
        </w:rPr>
        <w:t xml:space="preserve">образования кадров с новыми </w:t>
      </w:r>
      <w:r w:rsidR="00630DC6" w:rsidRPr="00856B46">
        <w:rPr>
          <w:color w:val="000000"/>
          <w:sz w:val="28"/>
          <w:szCs w:val="28"/>
        </w:rPr>
        <w:t xml:space="preserve">компетенциями и с высокой мотивацией. </w:t>
      </w:r>
      <w:r w:rsidR="001A798D" w:rsidRPr="00856B46">
        <w:rPr>
          <w:iCs/>
          <w:color w:val="000000"/>
          <w:sz w:val="28"/>
          <w:szCs w:val="28"/>
        </w:rPr>
        <w:t>Не снижается проявление</w:t>
      </w:r>
      <w:r w:rsidR="00630DC6" w:rsidRPr="00856B46">
        <w:rPr>
          <w:iCs/>
          <w:color w:val="000000"/>
          <w:sz w:val="28"/>
          <w:szCs w:val="28"/>
        </w:rPr>
        <w:t xml:space="preserve"> эмоционального выгорания специали</w:t>
      </w:r>
      <w:r w:rsidR="001A798D" w:rsidRPr="00856B46">
        <w:rPr>
          <w:iCs/>
          <w:color w:val="000000"/>
          <w:sz w:val="28"/>
          <w:szCs w:val="28"/>
        </w:rPr>
        <w:t>стов образования по причине закритической нагрузки</w:t>
      </w:r>
      <w:r w:rsidR="00630DC6" w:rsidRPr="00856B46">
        <w:rPr>
          <w:iCs/>
          <w:color w:val="000000"/>
          <w:sz w:val="28"/>
          <w:szCs w:val="28"/>
        </w:rPr>
        <w:t>.</w:t>
      </w:r>
      <w:r w:rsidR="00630DC6" w:rsidRPr="00856B46">
        <w:rPr>
          <w:color w:val="000000"/>
          <w:sz w:val="28"/>
          <w:szCs w:val="28"/>
        </w:rPr>
        <w:t xml:space="preserve"> </w:t>
      </w:r>
    </w:p>
    <w:p w14:paraId="03E5F6A8" w14:textId="55054CD9" w:rsidR="004A2F6C" w:rsidRPr="00856B46" w:rsidRDefault="004A2F6C" w:rsidP="001A798D">
      <w:pPr>
        <w:shd w:val="clear" w:color="auto" w:fill="FFFFFF"/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Многие социальные процессы, которые прямо или косвенно связаны с проблемами здоровья, безопасности и психологического благополучия семьи и детей, требует при</w:t>
      </w:r>
      <w:r w:rsidR="00C41626" w:rsidRPr="00856B46">
        <w:rPr>
          <w:sz w:val="28"/>
          <w:szCs w:val="28"/>
        </w:rPr>
        <w:t xml:space="preserve">стального внимания </w:t>
      </w:r>
      <w:r w:rsidR="0009226C">
        <w:rPr>
          <w:sz w:val="28"/>
          <w:szCs w:val="28"/>
        </w:rPr>
        <w:t xml:space="preserve">со стороны </w:t>
      </w:r>
      <w:r w:rsidR="00C41626" w:rsidRPr="00856B46">
        <w:rPr>
          <w:sz w:val="28"/>
          <w:szCs w:val="28"/>
        </w:rPr>
        <w:t xml:space="preserve">специалистов </w:t>
      </w:r>
      <w:r w:rsidR="00DE1B89">
        <w:rPr>
          <w:sz w:val="28"/>
          <w:szCs w:val="28"/>
        </w:rPr>
        <w:t>ЦПМСС «Доверие»</w:t>
      </w:r>
      <w:r w:rsidR="00C41626" w:rsidRPr="00856B46">
        <w:rPr>
          <w:sz w:val="28"/>
          <w:szCs w:val="28"/>
        </w:rPr>
        <w:t>.</w:t>
      </w:r>
    </w:p>
    <w:p w14:paraId="620B27B8" w14:textId="65C3FD4B" w:rsidR="00245AD5" w:rsidRPr="00856B46" w:rsidRDefault="00630DC6" w:rsidP="00E549B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color w:val="000000"/>
          <w:sz w:val="28"/>
          <w:szCs w:val="28"/>
        </w:rPr>
      </w:pPr>
      <w:r w:rsidRPr="00856B46">
        <w:rPr>
          <w:sz w:val="28"/>
          <w:szCs w:val="28"/>
        </w:rPr>
        <w:t>В результате введения ограничительных мер в</w:t>
      </w:r>
      <w:r w:rsidR="00BA2FCD" w:rsidRPr="00856B46">
        <w:rPr>
          <w:sz w:val="28"/>
          <w:szCs w:val="28"/>
        </w:rPr>
        <w:t xml:space="preserve"> связи с распространением </w:t>
      </w:r>
      <w:proofErr w:type="spellStart"/>
      <w:r w:rsidR="00BA2FCD" w:rsidRPr="00856B46">
        <w:rPr>
          <w:sz w:val="28"/>
          <w:szCs w:val="28"/>
        </w:rPr>
        <w:t>корона</w:t>
      </w:r>
      <w:r w:rsidRPr="00856B46">
        <w:rPr>
          <w:sz w:val="28"/>
          <w:szCs w:val="28"/>
        </w:rPr>
        <w:t>вирусной</w:t>
      </w:r>
      <w:proofErr w:type="spellEnd"/>
      <w:r w:rsidRPr="00856B46">
        <w:rPr>
          <w:sz w:val="28"/>
          <w:szCs w:val="28"/>
        </w:rPr>
        <w:t xml:space="preserve"> </w:t>
      </w:r>
      <w:proofErr w:type="gramStart"/>
      <w:r w:rsidRPr="00856B46">
        <w:rPr>
          <w:sz w:val="28"/>
          <w:szCs w:val="28"/>
        </w:rPr>
        <w:t xml:space="preserve">инфекции </w:t>
      </w:r>
      <w:r w:rsidR="00CC4F9F" w:rsidRPr="00856B46">
        <w:rPr>
          <w:sz w:val="28"/>
          <w:szCs w:val="28"/>
        </w:rPr>
        <w:t xml:space="preserve"> (</w:t>
      </w:r>
      <w:proofErr w:type="gramEnd"/>
      <w:r w:rsidR="00CC4F9F" w:rsidRPr="00856B46">
        <w:rPr>
          <w:sz w:val="28"/>
          <w:szCs w:val="28"/>
          <w:lang w:val="en-US"/>
        </w:rPr>
        <w:t>COVID</w:t>
      </w:r>
      <w:r w:rsidR="00CC4F9F" w:rsidRPr="00856B46">
        <w:rPr>
          <w:sz w:val="28"/>
          <w:szCs w:val="28"/>
        </w:rPr>
        <w:t xml:space="preserve">-19) </w:t>
      </w:r>
      <w:r w:rsidRPr="00856B46">
        <w:rPr>
          <w:sz w:val="28"/>
          <w:szCs w:val="28"/>
        </w:rPr>
        <w:t xml:space="preserve">часть основных образовательных программ в 2019-2020 и в 2020-2021 учебных годах реализовывались с </w:t>
      </w:r>
      <w:r w:rsidRPr="00856B46">
        <w:rPr>
          <w:sz w:val="28"/>
          <w:szCs w:val="28"/>
        </w:rPr>
        <w:lastRenderedPageBreak/>
        <w:t xml:space="preserve">применением </w:t>
      </w:r>
      <w:r w:rsidR="001A798D" w:rsidRPr="00856B46">
        <w:rPr>
          <w:sz w:val="28"/>
          <w:szCs w:val="28"/>
        </w:rPr>
        <w:t xml:space="preserve">форм </w:t>
      </w:r>
      <w:r w:rsidRPr="00856B46">
        <w:rPr>
          <w:sz w:val="28"/>
          <w:szCs w:val="28"/>
        </w:rPr>
        <w:t xml:space="preserve">электронного обучения и дистанционных образовательных технологий. </w:t>
      </w:r>
      <w:r w:rsidR="00CE6FA2" w:rsidRPr="00856B46">
        <w:rPr>
          <w:sz w:val="28"/>
          <w:szCs w:val="28"/>
        </w:rPr>
        <w:t xml:space="preserve">Положительный эффект состоит в </w:t>
      </w:r>
      <w:r w:rsidR="004A2F6C" w:rsidRPr="00856B46">
        <w:rPr>
          <w:sz w:val="28"/>
          <w:szCs w:val="28"/>
        </w:rPr>
        <w:t>повышени</w:t>
      </w:r>
      <w:r w:rsidR="00CE6FA2" w:rsidRPr="00856B46">
        <w:rPr>
          <w:sz w:val="28"/>
          <w:szCs w:val="28"/>
        </w:rPr>
        <w:t>и</w:t>
      </w:r>
      <w:r w:rsidR="004A2F6C" w:rsidRPr="00856B46">
        <w:rPr>
          <w:sz w:val="28"/>
          <w:szCs w:val="28"/>
        </w:rPr>
        <w:t xml:space="preserve"> доступности психологической</w:t>
      </w:r>
      <w:r w:rsidR="00CE6FA2" w:rsidRPr="00856B46">
        <w:rPr>
          <w:sz w:val="28"/>
          <w:szCs w:val="28"/>
        </w:rPr>
        <w:t xml:space="preserve"> </w:t>
      </w:r>
      <w:r w:rsidR="004A2F6C" w:rsidRPr="00856B46">
        <w:rPr>
          <w:sz w:val="28"/>
          <w:szCs w:val="28"/>
        </w:rPr>
        <w:t xml:space="preserve">помощи в результате </w:t>
      </w:r>
      <w:r w:rsidR="00CE6FA2" w:rsidRPr="00856B46">
        <w:rPr>
          <w:sz w:val="28"/>
          <w:szCs w:val="28"/>
        </w:rPr>
        <w:t xml:space="preserve">применения </w:t>
      </w:r>
      <w:r w:rsidR="004A2F6C" w:rsidRPr="00856B46">
        <w:rPr>
          <w:sz w:val="28"/>
          <w:szCs w:val="28"/>
        </w:rPr>
        <w:t>дистанционного формата и онлайн-технологий,</w:t>
      </w:r>
      <w:r w:rsidR="00CE6FA2" w:rsidRPr="00856B46">
        <w:rPr>
          <w:sz w:val="28"/>
          <w:szCs w:val="28"/>
        </w:rPr>
        <w:t xml:space="preserve"> </w:t>
      </w:r>
      <w:r w:rsidR="004A2F6C" w:rsidRPr="00856B46">
        <w:rPr>
          <w:sz w:val="28"/>
          <w:szCs w:val="28"/>
        </w:rPr>
        <w:t xml:space="preserve">нивелирование территориального неравенства. </w:t>
      </w:r>
      <w:r w:rsidR="001A798D" w:rsidRPr="00856B46">
        <w:rPr>
          <w:sz w:val="28"/>
          <w:szCs w:val="28"/>
        </w:rPr>
        <w:t xml:space="preserve">Вместе с </w:t>
      </w:r>
      <w:r w:rsidR="00AC1FED" w:rsidRPr="00856B46">
        <w:rPr>
          <w:sz w:val="28"/>
          <w:szCs w:val="28"/>
        </w:rPr>
        <w:t>тем, существует</w:t>
      </w:r>
      <w:r w:rsidR="001A798D" w:rsidRPr="00856B46">
        <w:rPr>
          <w:sz w:val="28"/>
          <w:szCs w:val="28"/>
        </w:rPr>
        <w:t xml:space="preserve"> угроза примитивизации личности. В контексте </w:t>
      </w:r>
      <w:proofErr w:type="spellStart"/>
      <w:r w:rsidR="001A798D" w:rsidRPr="00856B46">
        <w:rPr>
          <w:sz w:val="28"/>
          <w:szCs w:val="28"/>
        </w:rPr>
        <w:t>цифровизации</w:t>
      </w:r>
      <w:proofErr w:type="spellEnd"/>
      <w:r w:rsidR="001A798D" w:rsidRPr="00856B46">
        <w:rPr>
          <w:sz w:val="28"/>
          <w:szCs w:val="28"/>
        </w:rPr>
        <w:t xml:space="preserve"> можно выделить две возможные проблемы, связанные с неравенством и ухудшением  когнитивных способностей:</w:t>
      </w:r>
      <w:r w:rsidRPr="00856B46">
        <w:rPr>
          <w:color w:val="000000"/>
          <w:sz w:val="28"/>
          <w:szCs w:val="28"/>
        </w:rPr>
        <w:t xml:space="preserve"> </w:t>
      </w:r>
      <w:r w:rsidR="00E549B4" w:rsidRPr="00856B46">
        <w:rPr>
          <w:sz w:val="28"/>
          <w:szCs w:val="28"/>
        </w:rPr>
        <w:t>это «ц</w:t>
      </w:r>
      <w:r w:rsidR="00E549B4" w:rsidRPr="00856B46">
        <w:rPr>
          <w:color w:val="000000"/>
          <w:sz w:val="28"/>
          <w:szCs w:val="28"/>
        </w:rPr>
        <w:t>ифровой разрыв», когда п</w:t>
      </w:r>
      <w:r w:rsidR="000841A6" w:rsidRPr="00856B46">
        <w:rPr>
          <w:color w:val="000000"/>
          <w:sz w:val="28"/>
          <w:szCs w:val="28"/>
        </w:rPr>
        <w:t>о каким-либо причин</w:t>
      </w:r>
      <w:r w:rsidR="00E6649F" w:rsidRPr="00856B46">
        <w:rPr>
          <w:color w:val="000000"/>
          <w:sz w:val="28"/>
          <w:szCs w:val="28"/>
        </w:rPr>
        <w:t xml:space="preserve">ам (социальная среда, удаленный </w:t>
      </w:r>
      <w:r w:rsidR="000841A6" w:rsidRPr="00856B46">
        <w:rPr>
          <w:color w:val="000000"/>
          <w:sz w:val="28"/>
          <w:szCs w:val="28"/>
        </w:rPr>
        <w:t>населенный пункт, низкий достаток родител</w:t>
      </w:r>
      <w:r w:rsidR="00E6649F" w:rsidRPr="00856B46">
        <w:rPr>
          <w:color w:val="000000"/>
          <w:sz w:val="28"/>
          <w:szCs w:val="28"/>
        </w:rPr>
        <w:t xml:space="preserve">ей, индивидуальные психические </w:t>
      </w:r>
      <w:r w:rsidR="000841A6" w:rsidRPr="00856B46">
        <w:rPr>
          <w:color w:val="000000"/>
          <w:sz w:val="28"/>
          <w:szCs w:val="28"/>
        </w:rPr>
        <w:t>особенности) человек не может осваивать цифровые компетенции</w:t>
      </w:r>
      <w:r w:rsidR="00E549B4" w:rsidRPr="00856B46">
        <w:rPr>
          <w:color w:val="000000"/>
          <w:sz w:val="28"/>
          <w:szCs w:val="28"/>
        </w:rPr>
        <w:t xml:space="preserve"> в полном </w:t>
      </w:r>
      <w:r w:rsidR="000841A6" w:rsidRPr="00856B46">
        <w:rPr>
          <w:color w:val="000000"/>
          <w:sz w:val="28"/>
          <w:szCs w:val="28"/>
        </w:rPr>
        <w:t>объеме и автоматически объя</w:t>
      </w:r>
      <w:r w:rsidR="00E549B4" w:rsidRPr="00856B46">
        <w:rPr>
          <w:color w:val="000000"/>
          <w:sz w:val="28"/>
          <w:szCs w:val="28"/>
        </w:rPr>
        <w:t xml:space="preserve">вляется «неконкурентоспособным» и </w:t>
      </w:r>
      <w:r w:rsidR="000841A6" w:rsidRPr="00856B46">
        <w:rPr>
          <w:color w:val="000000"/>
          <w:sz w:val="28"/>
          <w:szCs w:val="28"/>
        </w:rPr>
        <w:t>«</w:t>
      </w:r>
      <w:r w:rsidR="00E549B4" w:rsidRPr="00856B46">
        <w:rPr>
          <w:color w:val="000000"/>
          <w:sz w:val="28"/>
          <w:szCs w:val="28"/>
        </w:rPr>
        <w:t>ц</w:t>
      </w:r>
      <w:r w:rsidR="000841A6" w:rsidRPr="00856B46">
        <w:rPr>
          <w:color w:val="000000"/>
          <w:sz w:val="28"/>
          <w:szCs w:val="28"/>
        </w:rPr>
        <w:t>ифровое слабоумие» - проблем</w:t>
      </w:r>
      <w:r w:rsidR="00E6649F" w:rsidRPr="00856B46">
        <w:rPr>
          <w:color w:val="000000"/>
          <w:sz w:val="28"/>
          <w:szCs w:val="28"/>
        </w:rPr>
        <w:t xml:space="preserve">а резкого падения у обучающихся </w:t>
      </w:r>
      <w:r w:rsidR="000841A6" w:rsidRPr="00856B46">
        <w:rPr>
          <w:color w:val="000000"/>
          <w:sz w:val="28"/>
          <w:szCs w:val="28"/>
        </w:rPr>
        <w:t>способностей к критическому мышлению и а</w:t>
      </w:r>
      <w:r w:rsidR="00F952D8" w:rsidRPr="00856B46">
        <w:rPr>
          <w:color w:val="000000"/>
          <w:sz w:val="28"/>
          <w:szCs w:val="28"/>
        </w:rPr>
        <w:t xml:space="preserve">нализу ситуации. Как следствие, </w:t>
      </w:r>
      <w:r w:rsidR="000841A6" w:rsidRPr="00856B46">
        <w:rPr>
          <w:color w:val="000000"/>
          <w:sz w:val="28"/>
          <w:szCs w:val="28"/>
        </w:rPr>
        <w:t>подверженность психологическим манипуляциям, неспособность осваивать сложные действия, требующие концентр</w:t>
      </w:r>
      <w:r w:rsidR="00857F23" w:rsidRPr="00856B46">
        <w:rPr>
          <w:color w:val="000000"/>
          <w:sz w:val="28"/>
          <w:szCs w:val="28"/>
        </w:rPr>
        <w:t xml:space="preserve">ации, асоциальное поведение или </w:t>
      </w:r>
      <w:r w:rsidR="000841A6" w:rsidRPr="00856B46">
        <w:rPr>
          <w:color w:val="000000"/>
          <w:sz w:val="28"/>
          <w:szCs w:val="28"/>
        </w:rPr>
        <w:t>социальная изоляция, замкнут</w:t>
      </w:r>
      <w:r w:rsidR="00857F23" w:rsidRPr="00856B46">
        <w:rPr>
          <w:color w:val="000000"/>
          <w:sz w:val="28"/>
          <w:szCs w:val="28"/>
        </w:rPr>
        <w:t xml:space="preserve">ость на примитивных, не несущих </w:t>
      </w:r>
      <w:r w:rsidR="000841A6" w:rsidRPr="00856B46">
        <w:rPr>
          <w:color w:val="000000"/>
          <w:sz w:val="28"/>
          <w:szCs w:val="28"/>
        </w:rPr>
        <w:t>образовательной и воспитательной нагрузки виртуальных игровых мирах.</w:t>
      </w:r>
    </w:p>
    <w:p w14:paraId="7EFF62B4" w14:textId="7C9E6F72" w:rsidR="003E5243" w:rsidRPr="00856B46" w:rsidRDefault="00140995" w:rsidP="004A229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>В этих условиях забота о реализации права ребёнка на полноценное и свободное развитие становится целью деятельности каждой образовательной организации в муниципальной системе образования</w:t>
      </w:r>
      <w:r w:rsidR="00E036B1" w:rsidRPr="00856B46">
        <w:rPr>
          <w:sz w:val="28"/>
          <w:szCs w:val="28"/>
        </w:rPr>
        <w:t>, в первую очередь службы психолого-педагогического сопровождения</w:t>
      </w:r>
      <w:r w:rsidR="00630DC6" w:rsidRPr="00856B46">
        <w:rPr>
          <w:color w:val="000000"/>
          <w:sz w:val="28"/>
          <w:szCs w:val="28"/>
        </w:rPr>
        <w:t>.</w:t>
      </w:r>
      <w:r w:rsidR="00730DDB" w:rsidRPr="00856B46">
        <w:rPr>
          <w:color w:val="000000"/>
          <w:sz w:val="28"/>
          <w:szCs w:val="28"/>
        </w:rPr>
        <w:t xml:space="preserve"> Безусловно, к</w:t>
      </w:r>
      <w:r w:rsidR="00C23352">
        <w:rPr>
          <w:sz w:val="28"/>
          <w:szCs w:val="28"/>
        </w:rPr>
        <w:t xml:space="preserve">адровый </w:t>
      </w:r>
      <w:proofErr w:type="gramStart"/>
      <w:r w:rsidR="00C23352">
        <w:rPr>
          <w:sz w:val="28"/>
          <w:szCs w:val="28"/>
        </w:rPr>
        <w:t>потенциал  оказывает</w:t>
      </w:r>
      <w:proofErr w:type="gramEnd"/>
      <w:r w:rsidR="00C23352">
        <w:rPr>
          <w:sz w:val="28"/>
          <w:szCs w:val="28"/>
        </w:rPr>
        <w:t xml:space="preserve"> </w:t>
      </w:r>
      <w:r w:rsidR="00F91B5F" w:rsidRPr="00856B46">
        <w:rPr>
          <w:sz w:val="28"/>
          <w:szCs w:val="28"/>
        </w:rPr>
        <w:t>большое влияние н</w:t>
      </w:r>
      <w:r w:rsidR="0053476F" w:rsidRPr="00856B46">
        <w:rPr>
          <w:sz w:val="28"/>
          <w:szCs w:val="28"/>
        </w:rPr>
        <w:t>а обеспечение качества и доступн</w:t>
      </w:r>
      <w:r w:rsidR="00E825A9" w:rsidRPr="00856B46">
        <w:rPr>
          <w:sz w:val="28"/>
          <w:szCs w:val="28"/>
        </w:rPr>
        <w:t>ости психологических услуг участникам образовательного процесса</w:t>
      </w:r>
      <w:r w:rsidR="0053476F" w:rsidRPr="00856B46">
        <w:rPr>
          <w:sz w:val="28"/>
          <w:szCs w:val="28"/>
        </w:rPr>
        <w:t xml:space="preserve">. </w:t>
      </w:r>
    </w:p>
    <w:p w14:paraId="267A8EA6" w14:textId="77777777" w:rsidR="003E5243" w:rsidRPr="00856B46" w:rsidRDefault="003E5243" w:rsidP="00070203">
      <w:pPr>
        <w:ind w:left="708" w:firstLine="708"/>
        <w:jc w:val="center"/>
        <w:rPr>
          <w:b/>
          <w:bCs/>
          <w:sz w:val="28"/>
          <w:szCs w:val="28"/>
        </w:rPr>
      </w:pPr>
    </w:p>
    <w:p w14:paraId="46BF4880" w14:textId="47ABE7C3" w:rsidR="0053476F" w:rsidRPr="00856B46" w:rsidRDefault="00FA2CFA" w:rsidP="00070203">
      <w:pPr>
        <w:ind w:left="708" w:firstLine="708"/>
        <w:jc w:val="center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 xml:space="preserve">Кадровое обеспечение </w:t>
      </w:r>
      <w:r w:rsidR="00730DDB" w:rsidRPr="00856B46">
        <w:rPr>
          <w:bCs/>
          <w:sz w:val="28"/>
          <w:szCs w:val="28"/>
        </w:rPr>
        <w:t xml:space="preserve">ЦПМСС «Доверие» </w:t>
      </w:r>
      <w:r w:rsidR="00070203" w:rsidRPr="00856B46">
        <w:rPr>
          <w:bCs/>
          <w:sz w:val="28"/>
          <w:szCs w:val="28"/>
        </w:rPr>
        <w:t>специалистами</w:t>
      </w:r>
    </w:p>
    <w:p w14:paraId="334D3A4E" w14:textId="5C75769B" w:rsidR="005C0A04" w:rsidRPr="00856B46" w:rsidRDefault="00C41626" w:rsidP="005C0A04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 xml:space="preserve">  </w:t>
      </w:r>
      <w:r w:rsidR="005C0A04" w:rsidRPr="00856B46">
        <w:rPr>
          <w:i/>
          <w:sz w:val="28"/>
          <w:szCs w:val="28"/>
        </w:rPr>
        <w:t>Таблица 1.</w:t>
      </w:r>
    </w:p>
    <w:tbl>
      <w:tblPr>
        <w:tblW w:w="98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538"/>
        <w:gridCol w:w="425"/>
        <w:gridCol w:w="454"/>
        <w:gridCol w:w="709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709"/>
        <w:gridCol w:w="425"/>
      </w:tblGrid>
      <w:tr w:rsidR="00D15D62" w:rsidRPr="00856B46" w14:paraId="4E81FFFA" w14:textId="77777777" w:rsidTr="00FD10B8">
        <w:trPr>
          <w:trHeight w:val="468"/>
        </w:trPr>
        <w:tc>
          <w:tcPr>
            <w:tcW w:w="1507" w:type="dxa"/>
            <w:vMerge w:val="restart"/>
          </w:tcPr>
          <w:p w14:paraId="289DBFA4" w14:textId="77777777" w:rsidR="00D15D62" w:rsidRPr="00FD10B8" w:rsidRDefault="00D15D62" w:rsidP="00D15D62">
            <w:pPr>
              <w:jc w:val="right"/>
            </w:pPr>
          </w:p>
          <w:p w14:paraId="46CDD044" w14:textId="77777777" w:rsidR="00D15D62" w:rsidRPr="00FD10B8" w:rsidRDefault="00D15D62" w:rsidP="00D15D62">
            <w:pPr>
              <w:jc w:val="right"/>
            </w:pPr>
          </w:p>
          <w:p w14:paraId="60BBAACD" w14:textId="77777777" w:rsidR="00D15D62" w:rsidRPr="00FD10B8" w:rsidRDefault="00D15D62" w:rsidP="00D15D62">
            <w:pPr>
              <w:jc w:val="right"/>
            </w:pPr>
          </w:p>
          <w:p w14:paraId="1A945C1B" w14:textId="77777777" w:rsidR="00D15D62" w:rsidRPr="00FD10B8" w:rsidRDefault="00D15D62" w:rsidP="00D15D62">
            <w:pPr>
              <w:jc w:val="right"/>
            </w:pPr>
          </w:p>
          <w:p w14:paraId="489E4549" w14:textId="77777777" w:rsidR="00D15D62" w:rsidRPr="00FD10B8" w:rsidRDefault="00D15D62" w:rsidP="00D15D62">
            <w:pPr>
              <w:jc w:val="right"/>
            </w:pPr>
          </w:p>
          <w:p w14:paraId="7AD4D450" w14:textId="77777777" w:rsidR="00D15D62" w:rsidRPr="00FD10B8" w:rsidRDefault="00D15D62" w:rsidP="00D15D62">
            <w:pPr>
              <w:jc w:val="center"/>
            </w:pPr>
            <w:r w:rsidRPr="00FD10B8">
              <w:t>Категория</w:t>
            </w:r>
          </w:p>
          <w:p w14:paraId="51E1F640" w14:textId="77777777" w:rsidR="00D15D62" w:rsidRPr="00FD10B8" w:rsidRDefault="00D15D62" w:rsidP="00D15D62">
            <w:pPr>
              <w:jc w:val="center"/>
            </w:pPr>
            <w:r w:rsidRPr="00FD10B8">
              <w:t>специалистов</w:t>
            </w:r>
          </w:p>
          <w:p w14:paraId="64B0D262" w14:textId="77777777" w:rsidR="00D15D62" w:rsidRPr="00FD10B8" w:rsidRDefault="00D15D62" w:rsidP="00D15D62">
            <w:pPr>
              <w:jc w:val="right"/>
            </w:pPr>
          </w:p>
          <w:p w14:paraId="6E83F156" w14:textId="77777777" w:rsidR="00D15D62" w:rsidRPr="00FD10B8" w:rsidRDefault="00D15D62" w:rsidP="00D15D62">
            <w:pPr>
              <w:jc w:val="right"/>
            </w:pPr>
          </w:p>
          <w:p w14:paraId="56CE541F" w14:textId="77777777" w:rsidR="00D15D62" w:rsidRPr="00FD10B8" w:rsidRDefault="00D15D62" w:rsidP="00D15D62">
            <w:pPr>
              <w:jc w:val="right"/>
            </w:pPr>
          </w:p>
          <w:p w14:paraId="447E080C" w14:textId="77777777" w:rsidR="00D15D62" w:rsidRPr="00FD10B8" w:rsidRDefault="00D15D62" w:rsidP="00D15D62">
            <w:pPr>
              <w:jc w:val="center"/>
            </w:pPr>
          </w:p>
          <w:p w14:paraId="32078595" w14:textId="77777777" w:rsidR="00D15D62" w:rsidRPr="00FD10B8" w:rsidRDefault="00D15D62" w:rsidP="00D15D62">
            <w:pPr>
              <w:jc w:val="right"/>
            </w:pPr>
          </w:p>
          <w:p w14:paraId="659C7B12" w14:textId="77777777" w:rsidR="00D15D62" w:rsidRPr="00FD10B8" w:rsidRDefault="00D15D62" w:rsidP="00D15D62">
            <w:pPr>
              <w:jc w:val="right"/>
            </w:pPr>
          </w:p>
        </w:tc>
        <w:tc>
          <w:tcPr>
            <w:tcW w:w="2693" w:type="dxa"/>
            <w:gridSpan w:val="5"/>
          </w:tcPr>
          <w:p w14:paraId="3F2A487E" w14:textId="51EB7E3E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2020-2021 учебный год</w:t>
            </w:r>
          </w:p>
        </w:tc>
        <w:tc>
          <w:tcPr>
            <w:tcW w:w="2835" w:type="dxa"/>
            <w:gridSpan w:val="5"/>
          </w:tcPr>
          <w:p w14:paraId="542BD347" w14:textId="6BE27E06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2021-2022 учебный год</w:t>
            </w:r>
          </w:p>
        </w:tc>
        <w:tc>
          <w:tcPr>
            <w:tcW w:w="2835" w:type="dxa"/>
            <w:gridSpan w:val="5"/>
          </w:tcPr>
          <w:p w14:paraId="30552BE7" w14:textId="6A24A001" w:rsidR="00D15D62" w:rsidRPr="00FD10B8" w:rsidRDefault="00D15D62" w:rsidP="00D15D62">
            <w:pPr>
              <w:jc w:val="center"/>
              <w:rPr>
                <w:b/>
              </w:rPr>
            </w:pPr>
            <w:r w:rsidRPr="00FD10B8">
              <w:rPr>
                <w:b/>
              </w:rPr>
              <w:t>2022-2023 учебный год</w:t>
            </w:r>
          </w:p>
        </w:tc>
      </w:tr>
      <w:tr w:rsidR="00483059" w:rsidRPr="00856B46" w14:paraId="529624CC" w14:textId="77777777" w:rsidTr="00FD10B8">
        <w:trPr>
          <w:trHeight w:val="384"/>
        </w:trPr>
        <w:tc>
          <w:tcPr>
            <w:tcW w:w="1507" w:type="dxa"/>
            <w:vMerge/>
          </w:tcPr>
          <w:p w14:paraId="6C460976" w14:textId="77777777" w:rsidR="00483059" w:rsidRPr="00FD10B8" w:rsidRDefault="00483059" w:rsidP="005C0A04">
            <w:pPr>
              <w:jc w:val="right"/>
            </w:pPr>
          </w:p>
        </w:tc>
        <w:tc>
          <w:tcPr>
            <w:tcW w:w="538" w:type="dxa"/>
            <w:vMerge w:val="restart"/>
            <w:textDirection w:val="btLr"/>
          </w:tcPr>
          <w:p w14:paraId="55E5E66E" w14:textId="63C7BA58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155" w:type="dxa"/>
            <w:gridSpan w:val="4"/>
          </w:tcPr>
          <w:p w14:paraId="6FC5FFD2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  <w:tc>
          <w:tcPr>
            <w:tcW w:w="567" w:type="dxa"/>
            <w:vMerge w:val="restart"/>
            <w:textDirection w:val="btLr"/>
          </w:tcPr>
          <w:p w14:paraId="19F410C7" w14:textId="64E3314E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268" w:type="dxa"/>
            <w:gridSpan w:val="4"/>
          </w:tcPr>
          <w:p w14:paraId="433474F0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  <w:tc>
          <w:tcPr>
            <w:tcW w:w="567" w:type="dxa"/>
            <w:vMerge w:val="restart"/>
            <w:textDirection w:val="btLr"/>
          </w:tcPr>
          <w:p w14:paraId="4E770270" w14:textId="1D40DD46" w:rsidR="00483059" w:rsidRPr="00FD10B8" w:rsidRDefault="00483059" w:rsidP="00FD10B8">
            <w:pPr>
              <w:ind w:left="113" w:right="113"/>
              <w:jc w:val="center"/>
            </w:pPr>
            <w:r w:rsidRPr="00FD10B8">
              <w:t>Количество</w:t>
            </w:r>
          </w:p>
        </w:tc>
        <w:tc>
          <w:tcPr>
            <w:tcW w:w="2268" w:type="dxa"/>
            <w:gridSpan w:val="4"/>
          </w:tcPr>
          <w:p w14:paraId="46A56811" w14:textId="77777777" w:rsidR="00483059" w:rsidRPr="00FD10B8" w:rsidRDefault="00483059" w:rsidP="00FD10B8">
            <w:pPr>
              <w:jc w:val="center"/>
            </w:pPr>
            <w:r w:rsidRPr="00FD10B8">
              <w:t>Уровень квалификации</w:t>
            </w:r>
          </w:p>
        </w:tc>
      </w:tr>
      <w:tr w:rsidR="00483059" w:rsidRPr="00856B46" w14:paraId="46983A14" w14:textId="77777777" w:rsidTr="00FD10B8">
        <w:trPr>
          <w:cantSplit/>
          <w:trHeight w:val="1134"/>
        </w:trPr>
        <w:tc>
          <w:tcPr>
            <w:tcW w:w="1507" w:type="dxa"/>
            <w:vMerge/>
          </w:tcPr>
          <w:p w14:paraId="650E9108" w14:textId="77777777" w:rsidR="00483059" w:rsidRPr="00FD10B8" w:rsidRDefault="00483059" w:rsidP="005C0A04">
            <w:pPr>
              <w:jc w:val="right"/>
            </w:pPr>
          </w:p>
        </w:tc>
        <w:tc>
          <w:tcPr>
            <w:tcW w:w="538" w:type="dxa"/>
            <w:vMerge/>
          </w:tcPr>
          <w:p w14:paraId="7ADEC176" w14:textId="77777777" w:rsidR="00483059" w:rsidRPr="00FD10B8" w:rsidRDefault="00483059" w:rsidP="00FD10B8">
            <w:pPr>
              <w:jc w:val="center"/>
            </w:pPr>
          </w:p>
        </w:tc>
        <w:tc>
          <w:tcPr>
            <w:tcW w:w="425" w:type="dxa"/>
            <w:textDirection w:val="btLr"/>
          </w:tcPr>
          <w:p w14:paraId="4EB0B8BD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категория</w:t>
            </w:r>
          </w:p>
        </w:tc>
        <w:tc>
          <w:tcPr>
            <w:tcW w:w="454" w:type="dxa"/>
            <w:textDirection w:val="btLr"/>
          </w:tcPr>
          <w:p w14:paraId="6CAC01A6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1DC83917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567" w:type="dxa"/>
            <w:textDirection w:val="btLr"/>
          </w:tcPr>
          <w:p w14:paraId="2542DD88" w14:textId="60F2D203" w:rsidR="00483059" w:rsidRPr="00FD10B8" w:rsidRDefault="00483059" w:rsidP="00FD10B8">
            <w:pPr>
              <w:ind w:left="113" w:right="113"/>
              <w:jc w:val="center"/>
            </w:pPr>
            <w:r w:rsidRPr="00FD10B8">
              <w:t>Без  категории</w:t>
            </w:r>
          </w:p>
        </w:tc>
        <w:tc>
          <w:tcPr>
            <w:tcW w:w="567" w:type="dxa"/>
            <w:vMerge/>
          </w:tcPr>
          <w:p w14:paraId="11396A66" w14:textId="77777777" w:rsidR="00483059" w:rsidRPr="00FD10B8" w:rsidRDefault="00483059" w:rsidP="00FD10B8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62B3832D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 категория</w:t>
            </w:r>
          </w:p>
        </w:tc>
        <w:tc>
          <w:tcPr>
            <w:tcW w:w="567" w:type="dxa"/>
            <w:textDirection w:val="btLr"/>
          </w:tcPr>
          <w:p w14:paraId="1BBC3110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1DB2F2E1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425" w:type="dxa"/>
            <w:textDirection w:val="btLr"/>
          </w:tcPr>
          <w:p w14:paraId="751C60D3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Без  категории</w:t>
            </w:r>
          </w:p>
        </w:tc>
        <w:tc>
          <w:tcPr>
            <w:tcW w:w="567" w:type="dxa"/>
            <w:vMerge/>
          </w:tcPr>
          <w:p w14:paraId="5CBB7C9B" w14:textId="77777777" w:rsidR="00483059" w:rsidRPr="00FD10B8" w:rsidRDefault="00483059" w:rsidP="00FD10B8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1FA82D30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Высшая категория</w:t>
            </w:r>
          </w:p>
        </w:tc>
        <w:tc>
          <w:tcPr>
            <w:tcW w:w="567" w:type="dxa"/>
            <w:textDirection w:val="btLr"/>
          </w:tcPr>
          <w:p w14:paraId="11DA4CFA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Первая категория</w:t>
            </w:r>
          </w:p>
        </w:tc>
        <w:tc>
          <w:tcPr>
            <w:tcW w:w="709" w:type="dxa"/>
            <w:textDirection w:val="btLr"/>
          </w:tcPr>
          <w:p w14:paraId="7EC7D1AF" w14:textId="77777777" w:rsidR="00483059" w:rsidRPr="00FD10B8" w:rsidRDefault="00483059" w:rsidP="00FD10B8">
            <w:pPr>
              <w:ind w:left="113" w:right="113"/>
              <w:jc w:val="center"/>
            </w:pPr>
            <w:r w:rsidRPr="00FD10B8">
              <w:t>Соответствие занимаемой должности</w:t>
            </w:r>
          </w:p>
        </w:tc>
        <w:tc>
          <w:tcPr>
            <w:tcW w:w="425" w:type="dxa"/>
            <w:textDirection w:val="btLr"/>
          </w:tcPr>
          <w:p w14:paraId="52C40F9F" w14:textId="77777777" w:rsidR="00483059" w:rsidRPr="00FD10B8" w:rsidRDefault="00483059" w:rsidP="00BE6431">
            <w:pPr>
              <w:ind w:left="113" w:right="113"/>
            </w:pPr>
            <w:r w:rsidRPr="00FD10B8">
              <w:t>Без  категории</w:t>
            </w:r>
          </w:p>
        </w:tc>
      </w:tr>
      <w:tr w:rsidR="00FD10B8" w:rsidRPr="00856B46" w14:paraId="73828972" w14:textId="77777777" w:rsidTr="00FD10B8">
        <w:trPr>
          <w:trHeight w:val="528"/>
        </w:trPr>
        <w:tc>
          <w:tcPr>
            <w:tcW w:w="1507" w:type="dxa"/>
          </w:tcPr>
          <w:p w14:paraId="58F8D9A5" w14:textId="77777777" w:rsidR="00C54886" w:rsidRPr="00FD10B8" w:rsidRDefault="00C54886" w:rsidP="00C54886">
            <w:r w:rsidRPr="00FD10B8">
              <w:t>Педагог-психолог</w:t>
            </w:r>
          </w:p>
        </w:tc>
        <w:tc>
          <w:tcPr>
            <w:tcW w:w="538" w:type="dxa"/>
          </w:tcPr>
          <w:p w14:paraId="5DC27A9D" w14:textId="0AE63E23" w:rsidR="00C54886" w:rsidRPr="00FD10B8" w:rsidRDefault="00751E93" w:rsidP="00C54886">
            <w:pPr>
              <w:jc w:val="center"/>
            </w:pPr>
            <w:r w:rsidRPr="00FD10B8">
              <w:t>1</w:t>
            </w:r>
            <w:r w:rsidR="00E825A9" w:rsidRPr="00FD10B8">
              <w:t>1</w:t>
            </w:r>
          </w:p>
        </w:tc>
        <w:tc>
          <w:tcPr>
            <w:tcW w:w="425" w:type="dxa"/>
          </w:tcPr>
          <w:p w14:paraId="08E6B38D" w14:textId="5BC156CD" w:rsidR="00C54886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454" w:type="dxa"/>
          </w:tcPr>
          <w:p w14:paraId="1582EBE3" w14:textId="120897C4" w:rsidR="00C54886" w:rsidRPr="00FD10B8" w:rsidRDefault="00E825A9" w:rsidP="00C54886">
            <w:pPr>
              <w:jc w:val="center"/>
            </w:pPr>
            <w:r w:rsidRPr="00FD10B8">
              <w:t>7</w:t>
            </w:r>
          </w:p>
        </w:tc>
        <w:tc>
          <w:tcPr>
            <w:tcW w:w="709" w:type="dxa"/>
          </w:tcPr>
          <w:p w14:paraId="5AA017C3" w14:textId="5664FFB7" w:rsidR="00C54886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4ABC8BCD" w14:textId="69B5C68B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3E4C09E5" w14:textId="22C4F998" w:rsidR="00C54886" w:rsidRPr="00C23352" w:rsidRDefault="00E825A9" w:rsidP="00C54886">
            <w:pPr>
              <w:jc w:val="center"/>
            </w:pPr>
            <w:r w:rsidRPr="00C23352">
              <w:t>11</w:t>
            </w:r>
          </w:p>
        </w:tc>
        <w:tc>
          <w:tcPr>
            <w:tcW w:w="567" w:type="dxa"/>
          </w:tcPr>
          <w:p w14:paraId="0624688B" w14:textId="71BE778D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567" w:type="dxa"/>
          </w:tcPr>
          <w:p w14:paraId="3DCB4183" w14:textId="4239ECCE" w:rsidR="00C54886" w:rsidRPr="00C23352" w:rsidRDefault="00C23352" w:rsidP="00C5488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99D0E17" w14:textId="7DBBDEE1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425" w:type="dxa"/>
          </w:tcPr>
          <w:p w14:paraId="5932577B" w14:textId="38A3E3F4" w:rsidR="00C54886" w:rsidRPr="00FD10B8" w:rsidRDefault="00E825A9" w:rsidP="00C54886">
            <w:pPr>
              <w:jc w:val="center"/>
              <w:rPr>
                <w:highlight w:val="yellow"/>
              </w:rPr>
            </w:pPr>
            <w:r w:rsidRPr="00C23352">
              <w:t>1</w:t>
            </w:r>
          </w:p>
        </w:tc>
        <w:tc>
          <w:tcPr>
            <w:tcW w:w="567" w:type="dxa"/>
          </w:tcPr>
          <w:p w14:paraId="7B52DC54" w14:textId="525216B6" w:rsidR="00C54886" w:rsidRPr="00C23352" w:rsidRDefault="00333CB3" w:rsidP="00C54886">
            <w:pPr>
              <w:jc w:val="center"/>
            </w:pPr>
            <w:r w:rsidRPr="00C23352">
              <w:t>1</w:t>
            </w:r>
            <w:r w:rsidR="00483059" w:rsidRPr="00C23352">
              <w:t>1</w:t>
            </w:r>
          </w:p>
        </w:tc>
        <w:tc>
          <w:tcPr>
            <w:tcW w:w="567" w:type="dxa"/>
          </w:tcPr>
          <w:p w14:paraId="34DB69C5" w14:textId="0201C0B0" w:rsidR="00C54886" w:rsidRPr="00C23352" w:rsidRDefault="00C23352" w:rsidP="00C54886">
            <w:pPr>
              <w:jc w:val="center"/>
            </w:pPr>
            <w:r w:rsidRPr="00C23352">
              <w:t>1</w:t>
            </w:r>
          </w:p>
        </w:tc>
        <w:tc>
          <w:tcPr>
            <w:tcW w:w="567" w:type="dxa"/>
          </w:tcPr>
          <w:p w14:paraId="607569BB" w14:textId="11A8E3B7" w:rsidR="00C54886" w:rsidRPr="00C23352" w:rsidRDefault="00C23352" w:rsidP="00C54886">
            <w:pPr>
              <w:jc w:val="center"/>
            </w:pPr>
            <w:r w:rsidRPr="00C23352">
              <w:t>8</w:t>
            </w:r>
          </w:p>
        </w:tc>
        <w:tc>
          <w:tcPr>
            <w:tcW w:w="709" w:type="dxa"/>
          </w:tcPr>
          <w:p w14:paraId="1366097F" w14:textId="5B7AFBF8" w:rsidR="00C54886" w:rsidRPr="00C23352" w:rsidRDefault="00333CB3" w:rsidP="00C54886">
            <w:pPr>
              <w:jc w:val="center"/>
            </w:pPr>
            <w:r w:rsidRPr="00C23352">
              <w:t>1</w:t>
            </w:r>
          </w:p>
        </w:tc>
        <w:tc>
          <w:tcPr>
            <w:tcW w:w="425" w:type="dxa"/>
          </w:tcPr>
          <w:p w14:paraId="4C870974" w14:textId="251E637E" w:rsidR="00C54886" w:rsidRPr="00C23352" w:rsidRDefault="00333CB3" w:rsidP="00C54886">
            <w:pPr>
              <w:jc w:val="center"/>
            </w:pPr>
            <w:r w:rsidRPr="00C23352">
              <w:t>1</w:t>
            </w:r>
          </w:p>
        </w:tc>
      </w:tr>
      <w:tr w:rsidR="00FD10B8" w:rsidRPr="00856B46" w14:paraId="0A614268" w14:textId="77777777" w:rsidTr="00FD10B8">
        <w:trPr>
          <w:trHeight w:val="528"/>
        </w:trPr>
        <w:tc>
          <w:tcPr>
            <w:tcW w:w="1507" w:type="dxa"/>
          </w:tcPr>
          <w:p w14:paraId="71DFC03D" w14:textId="77777777" w:rsidR="00C54886" w:rsidRPr="00FD10B8" w:rsidRDefault="00C54886" w:rsidP="00C54886">
            <w:r w:rsidRPr="00FD10B8">
              <w:t>Социальный педагог</w:t>
            </w:r>
          </w:p>
        </w:tc>
        <w:tc>
          <w:tcPr>
            <w:tcW w:w="538" w:type="dxa"/>
          </w:tcPr>
          <w:p w14:paraId="2FDEDEAB" w14:textId="0402A792" w:rsidR="00C54886" w:rsidRPr="00FD10B8" w:rsidRDefault="00751E93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14111F5D" w14:textId="531EEBEC" w:rsidR="00C54886" w:rsidRPr="00FD10B8" w:rsidRDefault="00C54886" w:rsidP="00C54886">
            <w:pPr>
              <w:jc w:val="center"/>
            </w:pPr>
          </w:p>
        </w:tc>
        <w:tc>
          <w:tcPr>
            <w:tcW w:w="454" w:type="dxa"/>
          </w:tcPr>
          <w:p w14:paraId="6FECF312" w14:textId="24C354E7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7035F3E5" w14:textId="73374C9B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60DA89DB" w14:textId="141E8DEC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3AE78587" w14:textId="7337502D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5EFA6641" w14:textId="22C6F792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4731C020" w14:textId="7C9D995E" w:rsidR="00C54886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5AA476C5" w14:textId="164CB9A2" w:rsidR="00C54886" w:rsidRPr="00FD10B8" w:rsidRDefault="00C54886" w:rsidP="00C54886">
            <w:pPr>
              <w:jc w:val="center"/>
            </w:pPr>
          </w:p>
        </w:tc>
        <w:tc>
          <w:tcPr>
            <w:tcW w:w="425" w:type="dxa"/>
          </w:tcPr>
          <w:p w14:paraId="726D5A06" w14:textId="184E7E37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68239F0C" w14:textId="6F8A8EEA" w:rsidR="00C54886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39998DC4" w14:textId="3A6806A1" w:rsidR="00C54886" w:rsidRPr="00FD10B8" w:rsidRDefault="00C54886" w:rsidP="00C54886">
            <w:pPr>
              <w:jc w:val="center"/>
            </w:pPr>
          </w:p>
        </w:tc>
        <w:tc>
          <w:tcPr>
            <w:tcW w:w="567" w:type="dxa"/>
          </w:tcPr>
          <w:p w14:paraId="52E05C16" w14:textId="535EB575" w:rsidR="00C54886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0439A790" w14:textId="64E0EE02" w:rsidR="00C54886" w:rsidRPr="00FD10B8" w:rsidRDefault="00C54886" w:rsidP="00C54886">
            <w:pPr>
              <w:jc w:val="center"/>
            </w:pPr>
          </w:p>
        </w:tc>
        <w:tc>
          <w:tcPr>
            <w:tcW w:w="425" w:type="dxa"/>
          </w:tcPr>
          <w:p w14:paraId="32DE048C" w14:textId="3278F1CC" w:rsidR="00C54886" w:rsidRPr="00FD10B8" w:rsidRDefault="00C54886" w:rsidP="00C54886">
            <w:pPr>
              <w:jc w:val="center"/>
            </w:pPr>
          </w:p>
        </w:tc>
      </w:tr>
      <w:tr w:rsidR="00FD10B8" w:rsidRPr="00856B46" w14:paraId="1E68BA78" w14:textId="77777777" w:rsidTr="00FD10B8">
        <w:trPr>
          <w:trHeight w:val="528"/>
        </w:trPr>
        <w:tc>
          <w:tcPr>
            <w:tcW w:w="1507" w:type="dxa"/>
          </w:tcPr>
          <w:p w14:paraId="48CDFFC5" w14:textId="480BF751" w:rsidR="00751E93" w:rsidRPr="00FD10B8" w:rsidRDefault="00751E93" w:rsidP="00C54886">
            <w:r w:rsidRPr="00FD10B8">
              <w:t>Учитель-логопед</w:t>
            </w:r>
          </w:p>
        </w:tc>
        <w:tc>
          <w:tcPr>
            <w:tcW w:w="538" w:type="dxa"/>
          </w:tcPr>
          <w:p w14:paraId="21DA0F12" w14:textId="0BE1A703" w:rsidR="00751E93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4580EB99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54" w:type="dxa"/>
          </w:tcPr>
          <w:p w14:paraId="7DDB200C" w14:textId="692CBEFA" w:rsidR="00751E93" w:rsidRPr="00FD10B8" w:rsidRDefault="00E825A9" w:rsidP="00C54886">
            <w:pPr>
              <w:jc w:val="center"/>
            </w:pPr>
            <w:r w:rsidRPr="00FD10B8">
              <w:t>1</w:t>
            </w:r>
          </w:p>
        </w:tc>
        <w:tc>
          <w:tcPr>
            <w:tcW w:w="709" w:type="dxa"/>
          </w:tcPr>
          <w:p w14:paraId="5A6979E6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1B764B0B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24299A59" w14:textId="467BCEB9" w:rsidR="00751E93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6B130865" w14:textId="70993F8B" w:rsidR="00751E93" w:rsidRPr="00FD10B8" w:rsidRDefault="00E825A9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5435F025" w14:textId="77777777" w:rsidR="00751E93" w:rsidRPr="00FD10B8" w:rsidRDefault="00751E93" w:rsidP="00C54886">
            <w:pPr>
              <w:jc w:val="center"/>
            </w:pPr>
          </w:p>
        </w:tc>
        <w:tc>
          <w:tcPr>
            <w:tcW w:w="709" w:type="dxa"/>
          </w:tcPr>
          <w:p w14:paraId="344A932F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25" w:type="dxa"/>
          </w:tcPr>
          <w:p w14:paraId="2BFD4073" w14:textId="77777777" w:rsidR="00751E93" w:rsidRPr="00FD10B8" w:rsidRDefault="00751E93" w:rsidP="00C54886">
            <w:pPr>
              <w:jc w:val="center"/>
            </w:pPr>
          </w:p>
        </w:tc>
        <w:tc>
          <w:tcPr>
            <w:tcW w:w="567" w:type="dxa"/>
          </w:tcPr>
          <w:p w14:paraId="2D9E5578" w14:textId="4E1AE8CB" w:rsidR="00751E9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2E41A055" w14:textId="628817C6" w:rsidR="00751E9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26B09826" w14:textId="77777777" w:rsidR="00751E93" w:rsidRPr="00FD10B8" w:rsidRDefault="00751E93" w:rsidP="00C54886">
            <w:pPr>
              <w:jc w:val="center"/>
            </w:pPr>
          </w:p>
        </w:tc>
        <w:tc>
          <w:tcPr>
            <w:tcW w:w="709" w:type="dxa"/>
          </w:tcPr>
          <w:p w14:paraId="5FC9B747" w14:textId="77777777" w:rsidR="00751E93" w:rsidRPr="00FD10B8" w:rsidRDefault="00751E93" w:rsidP="00C54886">
            <w:pPr>
              <w:jc w:val="center"/>
            </w:pPr>
          </w:p>
        </w:tc>
        <w:tc>
          <w:tcPr>
            <w:tcW w:w="425" w:type="dxa"/>
          </w:tcPr>
          <w:p w14:paraId="588917F3" w14:textId="77777777" w:rsidR="00751E93" w:rsidRPr="00FD10B8" w:rsidRDefault="00751E93" w:rsidP="00C54886">
            <w:pPr>
              <w:jc w:val="center"/>
            </w:pPr>
          </w:p>
        </w:tc>
      </w:tr>
      <w:tr w:rsidR="00FD10B8" w:rsidRPr="00856B46" w14:paraId="6DFDAF08" w14:textId="77777777" w:rsidTr="00FD10B8">
        <w:trPr>
          <w:trHeight w:val="325"/>
        </w:trPr>
        <w:tc>
          <w:tcPr>
            <w:tcW w:w="1507" w:type="dxa"/>
          </w:tcPr>
          <w:p w14:paraId="3980C3DF" w14:textId="793B9E8B" w:rsidR="00333CB3" w:rsidRPr="00FD10B8" w:rsidRDefault="00333CB3" w:rsidP="00C41626">
            <w:r w:rsidRPr="00FD10B8">
              <w:t>ИТОГО</w:t>
            </w:r>
          </w:p>
        </w:tc>
        <w:tc>
          <w:tcPr>
            <w:tcW w:w="538" w:type="dxa"/>
          </w:tcPr>
          <w:p w14:paraId="1BE71EDA" w14:textId="2F712914" w:rsidR="00333CB3" w:rsidRPr="00FD10B8" w:rsidRDefault="00333CB3" w:rsidP="00C54886">
            <w:pPr>
              <w:jc w:val="center"/>
            </w:pPr>
            <w:r w:rsidRPr="00FD10B8">
              <w:t>13</w:t>
            </w:r>
          </w:p>
        </w:tc>
        <w:tc>
          <w:tcPr>
            <w:tcW w:w="425" w:type="dxa"/>
          </w:tcPr>
          <w:p w14:paraId="0C9746B3" w14:textId="205ED6E4" w:rsidR="00333CB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454" w:type="dxa"/>
          </w:tcPr>
          <w:p w14:paraId="227FE8AB" w14:textId="0F304FD0" w:rsidR="00333CB3" w:rsidRPr="00FD10B8" w:rsidRDefault="00333CB3" w:rsidP="00C54886">
            <w:pPr>
              <w:jc w:val="center"/>
            </w:pPr>
            <w:r w:rsidRPr="00FD10B8">
              <w:t>9</w:t>
            </w:r>
          </w:p>
        </w:tc>
        <w:tc>
          <w:tcPr>
            <w:tcW w:w="709" w:type="dxa"/>
          </w:tcPr>
          <w:p w14:paraId="200D9EF9" w14:textId="3A80D042" w:rsidR="00333CB3" w:rsidRPr="00FD10B8" w:rsidRDefault="00333CB3" w:rsidP="00C54886">
            <w:pPr>
              <w:jc w:val="center"/>
            </w:pPr>
            <w:r w:rsidRPr="00FD10B8">
              <w:t>2</w:t>
            </w:r>
          </w:p>
        </w:tc>
        <w:tc>
          <w:tcPr>
            <w:tcW w:w="567" w:type="dxa"/>
          </w:tcPr>
          <w:p w14:paraId="4598686F" w14:textId="2A8125CB" w:rsidR="00333CB3" w:rsidRPr="00FD10B8" w:rsidRDefault="00333CB3" w:rsidP="00C54886">
            <w:pPr>
              <w:jc w:val="center"/>
            </w:pPr>
            <w:r w:rsidRPr="00FD10B8">
              <w:t>-</w:t>
            </w:r>
          </w:p>
        </w:tc>
        <w:tc>
          <w:tcPr>
            <w:tcW w:w="567" w:type="dxa"/>
          </w:tcPr>
          <w:p w14:paraId="02EB4A16" w14:textId="37322A24" w:rsidR="00333CB3" w:rsidRPr="00FD10B8" w:rsidRDefault="00FD10B8" w:rsidP="00C54886">
            <w:pPr>
              <w:jc w:val="center"/>
            </w:pPr>
            <w:r>
              <w:t>1</w:t>
            </w:r>
            <w:r w:rsidR="00C23352">
              <w:t>4</w:t>
            </w:r>
          </w:p>
        </w:tc>
        <w:tc>
          <w:tcPr>
            <w:tcW w:w="567" w:type="dxa"/>
          </w:tcPr>
          <w:p w14:paraId="1785E6B7" w14:textId="3D0295FF" w:rsidR="00333CB3" w:rsidRPr="00FD10B8" w:rsidRDefault="00C23352" w:rsidP="00C5488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6F0C138" w14:textId="105BC941" w:rsidR="00333CB3" w:rsidRPr="00FD10B8" w:rsidRDefault="00DE5871" w:rsidP="00C5488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D313771" w14:textId="1D36A054" w:rsidR="00333CB3" w:rsidRPr="00FD10B8" w:rsidRDefault="00C23352" w:rsidP="00C54886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4428C96F" w14:textId="36F3FE67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567" w:type="dxa"/>
          </w:tcPr>
          <w:p w14:paraId="6BC489ED" w14:textId="2A07BE4E" w:rsidR="00333CB3" w:rsidRPr="00FD10B8" w:rsidRDefault="00333CB3" w:rsidP="00C54886">
            <w:pPr>
              <w:jc w:val="center"/>
            </w:pPr>
            <w:r w:rsidRPr="00FD10B8">
              <w:t>1</w:t>
            </w:r>
            <w:r w:rsidR="00483059" w:rsidRPr="00FD10B8">
              <w:t>4</w:t>
            </w:r>
          </w:p>
        </w:tc>
        <w:tc>
          <w:tcPr>
            <w:tcW w:w="567" w:type="dxa"/>
          </w:tcPr>
          <w:p w14:paraId="6DEC4ACC" w14:textId="47AFC9F4" w:rsidR="00333CB3" w:rsidRPr="00FD10B8" w:rsidRDefault="00C23352" w:rsidP="00C5488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CFE5E23" w14:textId="2A9D0235" w:rsidR="00333CB3" w:rsidRPr="00FD10B8" w:rsidRDefault="00DE5871" w:rsidP="00C5488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6E1916" w14:textId="36599CA8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  <w:tc>
          <w:tcPr>
            <w:tcW w:w="425" w:type="dxa"/>
          </w:tcPr>
          <w:p w14:paraId="4BC55FEC" w14:textId="5D3E13F1" w:rsidR="00333CB3" w:rsidRPr="00FD10B8" w:rsidRDefault="00333CB3" w:rsidP="00C54886">
            <w:pPr>
              <w:jc w:val="center"/>
            </w:pPr>
            <w:r w:rsidRPr="00FD10B8">
              <w:t>1</w:t>
            </w:r>
          </w:p>
        </w:tc>
      </w:tr>
    </w:tbl>
    <w:p w14:paraId="503D5790" w14:textId="77777777" w:rsidR="0053476F" w:rsidRPr="00856B46" w:rsidRDefault="0053476F" w:rsidP="00BE643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14:paraId="5C55099A" w14:textId="2E70BBB4" w:rsidR="00B43D6F" w:rsidRPr="00856B46" w:rsidRDefault="00B43D6F" w:rsidP="00BF790C">
      <w:pPr>
        <w:pStyle w:val="af"/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lastRenderedPageBreak/>
        <w:t xml:space="preserve">Анализ сведений </w:t>
      </w:r>
      <w:r w:rsidRPr="00856B46">
        <w:rPr>
          <w:bCs/>
          <w:sz w:val="28"/>
          <w:szCs w:val="28"/>
        </w:rPr>
        <w:t xml:space="preserve">по </w:t>
      </w:r>
      <w:r w:rsidR="00216807" w:rsidRPr="00856B46">
        <w:rPr>
          <w:bCs/>
          <w:sz w:val="28"/>
          <w:szCs w:val="28"/>
        </w:rPr>
        <w:t xml:space="preserve">кадровому </w:t>
      </w:r>
      <w:r w:rsidRPr="00856B46">
        <w:rPr>
          <w:bCs/>
          <w:sz w:val="28"/>
          <w:szCs w:val="28"/>
        </w:rPr>
        <w:t>обеспечению</w:t>
      </w:r>
      <w:r w:rsidR="00727852" w:rsidRPr="00856B46">
        <w:rPr>
          <w:sz w:val="28"/>
          <w:szCs w:val="28"/>
        </w:rPr>
        <w:t xml:space="preserve"> </w:t>
      </w:r>
      <w:r w:rsidR="00C50E96" w:rsidRPr="00856B46">
        <w:rPr>
          <w:sz w:val="28"/>
          <w:szCs w:val="28"/>
        </w:rPr>
        <w:t>за последние три учебных года</w:t>
      </w:r>
      <w:r w:rsidR="007D4CEE" w:rsidRPr="00856B46">
        <w:rPr>
          <w:sz w:val="28"/>
          <w:szCs w:val="28"/>
        </w:rPr>
        <w:t xml:space="preserve"> (таблица 1)</w:t>
      </w:r>
      <w:r w:rsidRPr="00856B46">
        <w:rPr>
          <w:sz w:val="28"/>
          <w:szCs w:val="28"/>
        </w:rPr>
        <w:t xml:space="preserve"> подтверждает</w:t>
      </w:r>
      <w:r w:rsidR="00C41626" w:rsidRPr="00856B46">
        <w:rPr>
          <w:sz w:val="28"/>
          <w:szCs w:val="28"/>
        </w:rPr>
        <w:t>, что у</w:t>
      </w:r>
      <w:r w:rsidR="00A849AB" w:rsidRPr="00856B46">
        <w:rPr>
          <w:sz w:val="28"/>
          <w:szCs w:val="28"/>
        </w:rPr>
        <w:t xml:space="preserve">ровень </w:t>
      </w:r>
      <w:r w:rsidR="00727852" w:rsidRPr="00856B46">
        <w:rPr>
          <w:sz w:val="28"/>
          <w:szCs w:val="28"/>
        </w:rPr>
        <w:t xml:space="preserve">профессиональных знаний и </w:t>
      </w:r>
      <w:r w:rsidR="00C41626" w:rsidRPr="00856B46">
        <w:rPr>
          <w:sz w:val="28"/>
          <w:szCs w:val="28"/>
        </w:rPr>
        <w:t xml:space="preserve">компетенций специалистов ЦПМСС «Доверие» </w:t>
      </w:r>
      <w:r w:rsidR="00727852" w:rsidRPr="00856B46">
        <w:rPr>
          <w:sz w:val="28"/>
          <w:szCs w:val="28"/>
        </w:rPr>
        <w:t xml:space="preserve">в области психологического сопровождения </w:t>
      </w:r>
      <w:r w:rsidR="00216807" w:rsidRPr="00856B46">
        <w:rPr>
          <w:sz w:val="28"/>
          <w:szCs w:val="28"/>
        </w:rPr>
        <w:t>достаточно высокий</w:t>
      </w:r>
      <w:r w:rsidR="00A849AB" w:rsidRPr="00856B46">
        <w:rPr>
          <w:sz w:val="28"/>
          <w:szCs w:val="28"/>
        </w:rPr>
        <w:t xml:space="preserve">, о чем свидетельствует </w:t>
      </w:r>
      <w:r w:rsidR="00216807" w:rsidRPr="00856B46">
        <w:rPr>
          <w:sz w:val="28"/>
          <w:szCs w:val="28"/>
        </w:rPr>
        <w:t xml:space="preserve">наличие </w:t>
      </w:r>
      <w:r w:rsidR="00A849AB" w:rsidRPr="00856B46">
        <w:rPr>
          <w:sz w:val="28"/>
          <w:szCs w:val="28"/>
        </w:rPr>
        <w:t xml:space="preserve">преимущественно </w:t>
      </w:r>
      <w:r w:rsidR="004A229E">
        <w:rPr>
          <w:sz w:val="28"/>
          <w:szCs w:val="28"/>
        </w:rPr>
        <w:t xml:space="preserve">специалистов </w:t>
      </w:r>
      <w:r w:rsidRPr="00856B46">
        <w:rPr>
          <w:sz w:val="28"/>
          <w:szCs w:val="28"/>
        </w:rPr>
        <w:t>высоки</w:t>
      </w:r>
      <w:r w:rsidR="00C41626" w:rsidRPr="00856B46">
        <w:rPr>
          <w:sz w:val="28"/>
          <w:szCs w:val="28"/>
        </w:rPr>
        <w:t>х квалификационных категорий</w:t>
      </w:r>
      <w:r w:rsidRPr="00856B46">
        <w:rPr>
          <w:sz w:val="28"/>
          <w:szCs w:val="28"/>
        </w:rPr>
        <w:t xml:space="preserve">. </w:t>
      </w:r>
    </w:p>
    <w:p w14:paraId="491A02D7" w14:textId="266B0D9A" w:rsidR="005A60AF" w:rsidRPr="00856B46" w:rsidRDefault="005A60AF" w:rsidP="005A60AF">
      <w:pPr>
        <w:pStyle w:val="af"/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0"/>
        <w:rPr>
          <w:sz w:val="28"/>
          <w:szCs w:val="28"/>
        </w:rPr>
      </w:pPr>
      <w:r w:rsidRPr="00856B46">
        <w:rPr>
          <w:sz w:val="28"/>
          <w:szCs w:val="28"/>
        </w:rPr>
        <w:t>Для повышения эффективности психолого-педагогической помощи обучающимся и другим субъ</w:t>
      </w:r>
      <w:r w:rsidR="00C41626" w:rsidRPr="00856B46">
        <w:rPr>
          <w:sz w:val="28"/>
          <w:szCs w:val="28"/>
        </w:rPr>
        <w:t>ектам образовательного процесса</w:t>
      </w:r>
      <w:r w:rsidRPr="00856B46">
        <w:rPr>
          <w:sz w:val="28"/>
          <w:szCs w:val="28"/>
        </w:rPr>
        <w:t xml:space="preserve"> н</w:t>
      </w:r>
      <w:r w:rsidR="009E0336" w:rsidRPr="00856B46">
        <w:rPr>
          <w:sz w:val="28"/>
          <w:szCs w:val="28"/>
        </w:rPr>
        <w:t>еобходим</w:t>
      </w:r>
      <w:r w:rsidRPr="00856B46">
        <w:rPr>
          <w:sz w:val="28"/>
          <w:szCs w:val="28"/>
        </w:rPr>
        <w:t>о</w:t>
      </w:r>
      <w:r w:rsidR="009E0336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 xml:space="preserve">интенсифицировать </w:t>
      </w:r>
      <w:r w:rsidR="009E0336" w:rsidRPr="00856B46">
        <w:rPr>
          <w:sz w:val="28"/>
          <w:szCs w:val="28"/>
        </w:rPr>
        <w:t xml:space="preserve"> работ</w:t>
      </w:r>
      <w:r w:rsidRPr="00856B46">
        <w:rPr>
          <w:sz w:val="28"/>
          <w:szCs w:val="28"/>
        </w:rPr>
        <w:t>у</w:t>
      </w:r>
      <w:r w:rsidR="009E0336" w:rsidRPr="00856B46">
        <w:rPr>
          <w:sz w:val="28"/>
          <w:szCs w:val="28"/>
        </w:rPr>
        <w:t xml:space="preserve"> по </w:t>
      </w:r>
      <w:r w:rsidRPr="00856B46">
        <w:rPr>
          <w:sz w:val="28"/>
          <w:szCs w:val="28"/>
        </w:rPr>
        <w:t>регулярному</w:t>
      </w:r>
      <w:r w:rsidR="00FA2CFA" w:rsidRPr="00856B46">
        <w:rPr>
          <w:sz w:val="28"/>
          <w:szCs w:val="28"/>
        </w:rPr>
        <w:t xml:space="preserve"> повышению</w:t>
      </w:r>
      <w:r w:rsidR="00302A73" w:rsidRPr="00856B46">
        <w:rPr>
          <w:sz w:val="28"/>
          <w:szCs w:val="28"/>
        </w:rPr>
        <w:t xml:space="preserve"> уровня профессиональной компетенции</w:t>
      </w:r>
      <w:r w:rsidR="009E2F81" w:rsidRPr="00856B46">
        <w:rPr>
          <w:sz w:val="28"/>
          <w:szCs w:val="28"/>
        </w:rPr>
        <w:t xml:space="preserve"> специалистов социально-психологических </w:t>
      </w:r>
      <w:r w:rsidR="00FA2CFA" w:rsidRPr="00856B46">
        <w:rPr>
          <w:sz w:val="28"/>
          <w:szCs w:val="28"/>
        </w:rPr>
        <w:t xml:space="preserve">служб </w:t>
      </w:r>
      <w:r w:rsidR="00C41626" w:rsidRPr="00856B46">
        <w:rPr>
          <w:sz w:val="28"/>
          <w:szCs w:val="28"/>
        </w:rPr>
        <w:t>обще</w:t>
      </w:r>
      <w:r w:rsidR="00FA2CFA" w:rsidRPr="00856B46">
        <w:rPr>
          <w:sz w:val="28"/>
          <w:szCs w:val="28"/>
        </w:rPr>
        <w:t>образовательных</w:t>
      </w:r>
      <w:r w:rsidR="009E2F81" w:rsidRPr="00856B46">
        <w:rPr>
          <w:sz w:val="28"/>
          <w:szCs w:val="28"/>
        </w:rPr>
        <w:t xml:space="preserve"> организац</w:t>
      </w:r>
      <w:r w:rsidR="009E0336" w:rsidRPr="00856B46">
        <w:rPr>
          <w:sz w:val="28"/>
          <w:szCs w:val="28"/>
        </w:rPr>
        <w:t xml:space="preserve">ий района, через  организацию </w:t>
      </w:r>
      <w:r w:rsidR="00302A73" w:rsidRPr="00856B46">
        <w:rPr>
          <w:sz w:val="28"/>
          <w:szCs w:val="28"/>
        </w:rPr>
        <w:t>деятельности методического объединения, обеспечение информационно-методического</w:t>
      </w:r>
      <w:r w:rsidR="009E0336" w:rsidRPr="00856B46">
        <w:rPr>
          <w:sz w:val="28"/>
          <w:szCs w:val="28"/>
        </w:rPr>
        <w:t xml:space="preserve"> сопрово</w:t>
      </w:r>
      <w:r w:rsidR="00C41626" w:rsidRPr="00856B46">
        <w:rPr>
          <w:sz w:val="28"/>
          <w:szCs w:val="28"/>
        </w:rPr>
        <w:t xml:space="preserve">ждения </w:t>
      </w:r>
      <w:r w:rsidR="005133CE" w:rsidRPr="00856B46">
        <w:rPr>
          <w:sz w:val="28"/>
          <w:szCs w:val="28"/>
        </w:rPr>
        <w:t xml:space="preserve"> </w:t>
      </w:r>
      <w:r w:rsidR="00FA2CFA" w:rsidRPr="00856B46">
        <w:rPr>
          <w:sz w:val="28"/>
          <w:szCs w:val="28"/>
        </w:rPr>
        <w:t>специалистов</w:t>
      </w:r>
      <w:r w:rsidR="00C41626" w:rsidRPr="00856B46">
        <w:rPr>
          <w:sz w:val="28"/>
          <w:szCs w:val="28"/>
        </w:rPr>
        <w:t xml:space="preserve"> данной категории</w:t>
      </w:r>
      <w:r w:rsidRPr="00856B46">
        <w:rPr>
          <w:sz w:val="28"/>
          <w:szCs w:val="28"/>
        </w:rPr>
        <w:t>, организации практики наставничества</w:t>
      </w:r>
      <w:r w:rsidR="00302A73" w:rsidRPr="00856B46">
        <w:rPr>
          <w:sz w:val="28"/>
          <w:szCs w:val="28"/>
        </w:rPr>
        <w:t xml:space="preserve"> и практики индивидуальных </w:t>
      </w:r>
      <w:proofErr w:type="spellStart"/>
      <w:r w:rsidR="00302A73" w:rsidRPr="00856B46">
        <w:rPr>
          <w:sz w:val="28"/>
          <w:szCs w:val="28"/>
        </w:rPr>
        <w:t>супервизий</w:t>
      </w:r>
      <w:proofErr w:type="spellEnd"/>
      <w:r w:rsidR="00302A73" w:rsidRPr="00856B46">
        <w:rPr>
          <w:sz w:val="28"/>
          <w:szCs w:val="28"/>
        </w:rPr>
        <w:t>.</w:t>
      </w:r>
      <w:r w:rsidR="00FA2CFA" w:rsidRPr="00856B46">
        <w:rPr>
          <w:sz w:val="28"/>
          <w:szCs w:val="28"/>
        </w:rPr>
        <w:t xml:space="preserve"> </w:t>
      </w:r>
      <w:r w:rsidR="004A229E">
        <w:rPr>
          <w:sz w:val="28"/>
          <w:szCs w:val="28"/>
        </w:rPr>
        <w:t xml:space="preserve">На базе ЦПМСС «Доверие» работает районное методическое объединение социально-психологической службы общеобразовательных организаций, в рамках которого проводятся тематические семинары, курсы повышения квалификации с приглашением ведущих специалистов </w:t>
      </w:r>
      <w:r w:rsidR="00DC4BA2">
        <w:rPr>
          <w:sz w:val="28"/>
          <w:szCs w:val="28"/>
        </w:rPr>
        <w:t>из других регионов.</w:t>
      </w:r>
    </w:p>
    <w:p w14:paraId="05EBC295" w14:textId="77777777" w:rsidR="006E2F79" w:rsidRPr="00856B46" w:rsidRDefault="006E2F79" w:rsidP="00EE2766">
      <w:pPr>
        <w:ind w:firstLine="567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Важнейшим фактором, обеспечивающим состояние здоровья и личности человека, является адаптированная психическая деятельность. 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психолого-педагогического сопровождения.</w:t>
      </w:r>
    </w:p>
    <w:p w14:paraId="409484C0" w14:textId="77777777" w:rsidR="006E2F79" w:rsidRPr="00856B46" w:rsidRDefault="006E2F79" w:rsidP="00EE2766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ab/>
        <w:t>Психолого-педагогическое сопровождение развития ребенка, может рассматриваться как сопровождение отношений ребенка: с миром с окружающими (взрослыми и сверстниками), с самим собой, их развитие, коррекция, восстановление.</w:t>
      </w:r>
    </w:p>
    <w:p w14:paraId="1CB5A38D" w14:textId="77777777" w:rsidR="006E2F79" w:rsidRPr="00856B46" w:rsidRDefault="00E85C20" w:rsidP="008D2B71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ab/>
      </w:r>
      <w:r w:rsidR="006E2F79" w:rsidRPr="00856B46">
        <w:rPr>
          <w:sz w:val="28"/>
          <w:szCs w:val="28"/>
        </w:rPr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14:paraId="38FAD0E4" w14:textId="412ADD8B" w:rsidR="00CD2621" w:rsidRPr="00856B46" w:rsidRDefault="00A37DB8" w:rsidP="00333CB3">
      <w:pPr>
        <w:shd w:val="clear" w:color="auto" w:fill="FFFFFF"/>
        <w:ind w:firstLine="708"/>
        <w:jc w:val="both"/>
        <w:rPr>
          <w:sz w:val="28"/>
          <w:szCs w:val="28"/>
        </w:rPr>
      </w:pPr>
      <w:r w:rsidRPr="00856B46">
        <w:rPr>
          <w:bCs/>
          <w:sz w:val="28"/>
          <w:szCs w:val="28"/>
        </w:rPr>
        <w:t xml:space="preserve">Психолого-педагогическое сопровождение, как </w:t>
      </w:r>
      <w:r w:rsidRPr="00856B46">
        <w:rPr>
          <w:sz w:val="28"/>
          <w:szCs w:val="28"/>
        </w:rPr>
        <w:t xml:space="preserve">комплексная технология, </w:t>
      </w:r>
      <w:r w:rsidR="005971A2" w:rsidRPr="00856B46">
        <w:rPr>
          <w:sz w:val="28"/>
          <w:szCs w:val="28"/>
        </w:rPr>
        <w:t>имеет ц</w:t>
      </w:r>
      <w:r w:rsidR="005971A2" w:rsidRPr="00856B46">
        <w:rPr>
          <w:bCs/>
          <w:sz w:val="28"/>
          <w:szCs w:val="28"/>
        </w:rPr>
        <w:t>елью</w:t>
      </w:r>
      <w:r w:rsidR="005971A2" w:rsidRPr="00856B46">
        <w:rPr>
          <w:sz w:val="28"/>
          <w:szCs w:val="28"/>
        </w:rPr>
        <w:t xml:space="preserve"> создание комплексной системы психолого-педагогических условий для </w:t>
      </w:r>
      <w:r w:rsidRPr="00856B46">
        <w:rPr>
          <w:sz w:val="28"/>
          <w:szCs w:val="28"/>
        </w:rPr>
        <w:t>поддержки ребенка, помощи ему в решении задач развития, обучения, воспитания, социализации</w:t>
      </w:r>
      <w:r w:rsidR="005971A2" w:rsidRPr="00856B46">
        <w:rPr>
          <w:sz w:val="28"/>
          <w:szCs w:val="28"/>
        </w:rPr>
        <w:t>.</w:t>
      </w:r>
    </w:p>
    <w:p w14:paraId="1F5AB737" w14:textId="53686DCF" w:rsidR="005971A2" w:rsidRPr="00856B46" w:rsidRDefault="005971A2" w:rsidP="005971A2">
      <w:pPr>
        <w:widowControl w:val="0"/>
        <w:ind w:firstLine="708"/>
        <w:jc w:val="both"/>
        <w:rPr>
          <w:rFonts w:eastAsia="TimesNewRomanPSMT"/>
          <w:sz w:val="28"/>
          <w:szCs w:val="28"/>
        </w:rPr>
      </w:pPr>
      <w:r w:rsidRPr="00856B46">
        <w:rPr>
          <w:rFonts w:eastAsia="TimesNewRomanPSMT"/>
          <w:sz w:val="28"/>
          <w:szCs w:val="28"/>
        </w:rPr>
        <w:t xml:space="preserve"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- обследование)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рекомендаций-основная цель </w:t>
      </w:r>
      <w:r w:rsidRPr="00856B46">
        <w:rPr>
          <w:bCs/>
          <w:sz w:val="28"/>
          <w:szCs w:val="28"/>
        </w:rPr>
        <w:t>Территориальной психолого-медико-педагогической комиссии</w:t>
      </w:r>
      <w:r w:rsidRPr="00856B46">
        <w:rPr>
          <w:rFonts w:eastAsia="TimesNewRomanPSMT"/>
          <w:sz w:val="28"/>
          <w:szCs w:val="28"/>
        </w:rPr>
        <w:t xml:space="preserve">  (</w:t>
      </w:r>
      <w:r w:rsidR="00C41626" w:rsidRPr="00856B46">
        <w:rPr>
          <w:rFonts w:eastAsia="TimesNewRomanPSMT"/>
          <w:sz w:val="28"/>
          <w:szCs w:val="28"/>
        </w:rPr>
        <w:t xml:space="preserve">далее - </w:t>
      </w:r>
      <w:r w:rsidRPr="00856B46">
        <w:rPr>
          <w:rFonts w:eastAsia="TimesNewRomanPSMT"/>
          <w:sz w:val="28"/>
          <w:szCs w:val="28"/>
        </w:rPr>
        <w:t>ТПМПК)</w:t>
      </w:r>
      <w:r w:rsidR="00C41626" w:rsidRPr="00856B46">
        <w:rPr>
          <w:rFonts w:eastAsia="TimesNewRomanPSMT"/>
          <w:sz w:val="28"/>
          <w:szCs w:val="28"/>
        </w:rPr>
        <w:t>.</w:t>
      </w:r>
    </w:p>
    <w:p w14:paraId="48086FDD" w14:textId="3196191A" w:rsidR="00C41626" w:rsidRDefault="00C41626" w:rsidP="005971A2">
      <w:pPr>
        <w:widowControl w:val="0"/>
        <w:ind w:firstLine="708"/>
        <w:jc w:val="both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>За текущий период ТПМПК обследовано:</w:t>
      </w:r>
    </w:p>
    <w:p w14:paraId="664DC1DA" w14:textId="54E1B686" w:rsidR="00681559" w:rsidRDefault="00681559" w:rsidP="005971A2">
      <w:pPr>
        <w:widowControl w:val="0"/>
        <w:ind w:firstLine="708"/>
        <w:jc w:val="both"/>
        <w:rPr>
          <w:bCs/>
          <w:sz w:val="28"/>
          <w:szCs w:val="28"/>
        </w:rPr>
      </w:pPr>
    </w:p>
    <w:p w14:paraId="72241EF3" w14:textId="4D6F8968" w:rsidR="00681559" w:rsidRDefault="00681559" w:rsidP="005971A2">
      <w:pPr>
        <w:widowControl w:val="0"/>
        <w:ind w:firstLine="708"/>
        <w:jc w:val="both"/>
        <w:rPr>
          <w:bCs/>
          <w:sz w:val="28"/>
          <w:szCs w:val="28"/>
        </w:rPr>
      </w:pPr>
    </w:p>
    <w:p w14:paraId="4AF73AB0" w14:textId="77777777" w:rsidR="00681559" w:rsidRPr="00856B46" w:rsidRDefault="00681559" w:rsidP="005971A2">
      <w:pPr>
        <w:widowControl w:val="0"/>
        <w:ind w:firstLine="708"/>
        <w:jc w:val="both"/>
        <w:rPr>
          <w:bCs/>
          <w:sz w:val="28"/>
          <w:szCs w:val="28"/>
        </w:rPr>
      </w:pPr>
    </w:p>
    <w:p w14:paraId="76338ED8" w14:textId="77777777" w:rsidR="00C304D2" w:rsidRPr="00856B46" w:rsidRDefault="00B53AFF" w:rsidP="00FB6629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lastRenderedPageBreak/>
        <w:t xml:space="preserve">Таблица </w:t>
      </w:r>
      <w:r w:rsidR="00394214" w:rsidRPr="00856B46">
        <w:rPr>
          <w:i/>
          <w:sz w:val="28"/>
          <w:szCs w:val="28"/>
        </w:rPr>
        <w:t>2</w:t>
      </w:r>
      <w:r w:rsidRPr="00856B46">
        <w:rPr>
          <w:i/>
          <w:sz w:val="28"/>
          <w:szCs w:val="28"/>
        </w:rPr>
        <w:t>.</w:t>
      </w:r>
    </w:p>
    <w:tbl>
      <w:tblPr>
        <w:tblStyle w:val="1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992"/>
        <w:gridCol w:w="1418"/>
        <w:gridCol w:w="1559"/>
        <w:gridCol w:w="1985"/>
        <w:gridCol w:w="2126"/>
      </w:tblGrid>
      <w:tr w:rsidR="00C304D2" w:rsidRPr="00856B46" w14:paraId="3FA17C9D" w14:textId="77777777" w:rsidTr="00401D45">
        <w:tc>
          <w:tcPr>
            <w:tcW w:w="1163" w:type="dxa"/>
            <w:shd w:val="clear" w:color="auto" w:fill="auto"/>
          </w:tcPr>
          <w:p w14:paraId="32FBFAD1" w14:textId="22A40F6D" w:rsidR="00C304D2" w:rsidRPr="00DE1B89" w:rsidRDefault="00C41626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BEA1D02" w14:textId="77777777" w:rsidR="00C304D2" w:rsidRPr="00DE1B89" w:rsidRDefault="00C41626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В</w:t>
            </w:r>
            <w:r w:rsidR="00C304D2" w:rsidRPr="00DE1B89">
              <w:rPr>
                <w:rFonts w:ascii="Times New Roman" w:hAnsi="Times New Roman"/>
              </w:rPr>
              <w:t>сего</w:t>
            </w:r>
            <w:r w:rsidRPr="00DE1B89">
              <w:rPr>
                <w:rFonts w:ascii="Times New Roman" w:hAnsi="Times New Roman"/>
              </w:rPr>
              <w:t xml:space="preserve"> </w:t>
            </w:r>
          </w:p>
          <w:p w14:paraId="07D1F1A1" w14:textId="4F67AAFF" w:rsidR="008F5378" w:rsidRPr="00DE1B89" w:rsidRDefault="008F5378" w:rsidP="007D7F5E">
            <w:pPr>
              <w:jc w:val="center"/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обследовано</w:t>
            </w:r>
          </w:p>
        </w:tc>
        <w:tc>
          <w:tcPr>
            <w:tcW w:w="1418" w:type="dxa"/>
            <w:shd w:val="clear" w:color="auto" w:fill="auto"/>
          </w:tcPr>
          <w:p w14:paraId="1C2F6ED4" w14:textId="1BB0D511" w:rsidR="00C304D2" w:rsidRPr="00DE1B89" w:rsidRDefault="008F5378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из них</w:t>
            </w:r>
            <w:r w:rsidR="00C304D2" w:rsidRPr="00DE1B89">
              <w:rPr>
                <w:rFonts w:ascii="Times New Roman" w:hAnsi="Times New Roman"/>
              </w:rPr>
              <w:t xml:space="preserve"> обучающихся по </w:t>
            </w:r>
            <w:r w:rsidR="007D7F5E" w:rsidRPr="00DE1B89">
              <w:rPr>
                <w:rFonts w:ascii="Times New Roman" w:hAnsi="Times New Roman"/>
              </w:rPr>
              <w:t>общеобразовательным</w:t>
            </w:r>
            <w:r w:rsidR="00C304D2" w:rsidRPr="00DE1B89">
              <w:rPr>
                <w:rFonts w:ascii="Times New Roman" w:hAnsi="Times New Roman"/>
              </w:rPr>
              <w:t xml:space="preserve"> программа</w:t>
            </w:r>
            <w:r w:rsidRPr="00DE1B89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14:paraId="62BB7D7A" w14:textId="19FC33FD" w:rsidR="00C304D2" w:rsidRPr="00DE1B89" w:rsidRDefault="00C304D2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и</w:t>
            </w:r>
            <w:r w:rsidR="002E6921" w:rsidRPr="00DE1B89">
              <w:rPr>
                <w:rFonts w:ascii="Times New Roman" w:hAnsi="Times New Roman"/>
              </w:rPr>
              <w:t>з них детей                с ограниченными возможностями здоровья (</w:t>
            </w:r>
            <w:r w:rsidR="008F5378" w:rsidRPr="00DE1B89">
              <w:rPr>
                <w:rFonts w:ascii="Times New Roman" w:hAnsi="Times New Roman"/>
              </w:rPr>
              <w:t xml:space="preserve">далее-дети с </w:t>
            </w:r>
            <w:r w:rsidR="002E6921" w:rsidRPr="00DE1B89">
              <w:rPr>
                <w:rFonts w:ascii="Times New Roman" w:hAnsi="Times New Roman"/>
              </w:rPr>
              <w:t>ОВЗ)</w:t>
            </w:r>
          </w:p>
        </w:tc>
        <w:tc>
          <w:tcPr>
            <w:tcW w:w="1985" w:type="dxa"/>
            <w:shd w:val="clear" w:color="auto" w:fill="auto"/>
          </w:tcPr>
          <w:p w14:paraId="4DC98F94" w14:textId="24A8C4F3" w:rsidR="00C304D2" w:rsidRPr="00DE1B89" w:rsidRDefault="00C304D2" w:rsidP="007D7F5E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 xml:space="preserve">Из </w:t>
            </w:r>
            <w:r w:rsidR="008F5378" w:rsidRPr="00DE1B89">
              <w:rPr>
                <w:rFonts w:ascii="Times New Roman" w:hAnsi="Times New Roman"/>
              </w:rPr>
              <w:t>них</w:t>
            </w:r>
            <w:r w:rsidRPr="00DE1B89">
              <w:rPr>
                <w:rFonts w:ascii="Times New Roman" w:hAnsi="Times New Roman"/>
              </w:rPr>
              <w:t xml:space="preserve"> обучающихся по АООП</w:t>
            </w:r>
            <w:r w:rsidR="00FE4199" w:rsidRPr="00DE1B89">
              <w:rPr>
                <w:rFonts w:ascii="Times New Roman" w:hAnsi="Times New Roman"/>
              </w:rPr>
              <w:t>*</w:t>
            </w:r>
            <w:r w:rsidRPr="00DE1B89">
              <w:rPr>
                <w:rFonts w:ascii="Times New Roman" w:hAnsi="Times New Roman"/>
              </w:rPr>
              <w:t xml:space="preserve"> для детей с ЗПР</w:t>
            </w:r>
            <w:r w:rsidR="00FE4199" w:rsidRPr="00DE1B89">
              <w:rPr>
                <w:rFonts w:ascii="Times New Roman" w:hAnsi="Times New Roman"/>
              </w:rPr>
              <w:t>**</w:t>
            </w:r>
            <w:r w:rsidRPr="00DE1B89">
              <w:rPr>
                <w:rFonts w:ascii="Times New Roman" w:hAnsi="Times New Roman"/>
              </w:rPr>
              <w:t>, слабовидящих, с речевыми нарушениями</w:t>
            </w:r>
          </w:p>
        </w:tc>
        <w:tc>
          <w:tcPr>
            <w:tcW w:w="2126" w:type="dxa"/>
            <w:shd w:val="clear" w:color="auto" w:fill="auto"/>
          </w:tcPr>
          <w:p w14:paraId="48960DF0" w14:textId="3152D4AD" w:rsidR="00C304D2" w:rsidRPr="00DE1B89" w:rsidRDefault="002E6921" w:rsidP="008F5378">
            <w:pPr>
              <w:rPr>
                <w:rFonts w:ascii="Times New Roman" w:hAnsi="Times New Roman"/>
              </w:rPr>
            </w:pPr>
            <w:r w:rsidRPr="00DE1B89">
              <w:rPr>
                <w:rFonts w:ascii="Times New Roman" w:hAnsi="Times New Roman"/>
              </w:rPr>
              <w:t>Из них</w:t>
            </w:r>
            <w:r w:rsidR="00C304D2" w:rsidRPr="00DE1B89">
              <w:rPr>
                <w:rFonts w:ascii="Times New Roman" w:hAnsi="Times New Roman"/>
              </w:rPr>
              <w:t xml:space="preserve"> обучающихся в ш</w:t>
            </w:r>
            <w:r w:rsidR="008F5378" w:rsidRPr="00DE1B89">
              <w:rPr>
                <w:rFonts w:ascii="Times New Roman" w:hAnsi="Times New Roman"/>
              </w:rPr>
              <w:t>коле</w:t>
            </w:r>
            <w:r w:rsidR="00C304D2" w:rsidRPr="00DE1B89">
              <w:rPr>
                <w:rFonts w:ascii="Times New Roman" w:hAnsi="Times New Roman"/>
              </w:rPr>
              <w:t>-и</w:t>
            </w:r>
            <w:r w:rsidR="008F5378" w:rsidRPr="00DE1B89">
              <w:rPr>
                <w:rFonts w:ascii="Times New Roman" w:hAnsi="Times New Roman"/>
              </w:rPr>
              <w:t>нтернат</w:t>
            </w:r>
            <w:r w:rsidR="00C304D2" w:rsidRPr="00DE1B89">
              <w:rPr>
                <w:rFonts w:ascii="Times New Roman" w:hAnsi="Times New Roman"/>
              </w:rPr>
              <w:t xml:space="preserve"> 8 </w:t>
            </w:r>
            <w:r w:rsidR="008F5378" w:rsidRPr="00DE1B89">
              <w:rPr>
                <w:rFonts w:ascii="Times New Roman" w:hAnsi="Times New Roman"/>
              </w:rPr>
              <w:t xml:space="preserve">вида, </w:t>
            </w:r>
            <w:r w:rsidR="007D7F5E" w:rsidRPr="00DE1B89">
              <w:rPr>
                <w:rFonts w:ascii="Times New Roman" w:hAnsi="Times New Roman"/>
              </w:rPr>
              <w:t xml:space="preserve"> по</w:t>
            </w:r>
            <w:r w:rsidR="00C304D2" w:rsidRPr="00DE1B89">
              <w:rPr>
                <w:rFonts w:ascii="Times New Roman" w:hAnsi="Times New Roman"/>
              </w:rPr>
              <w:t xml:space="preserve"> программам шк</w:t>
            </w:r>
            <w:r w:rsidR="008F5378" w:rsidRPr="00DE1B89">
              <w:rPr>
                <w:rFonts w:ascii="Times New Roman" w:hAnsi="Times New Roman"/>
              </w:rPr>
              <w:t xml:space="preserve">ол 8 вида </w:t>
            </w:r>
            <w:r w:rsidR="00C304D2" w:rsidRPr="00DE1B89">
              <w:rPr>
                <w:rFonts w:ascii="Times New Roman" w:hAnsi="Times New Roman"/>
              </w:rPr>
              <w:t xml:space="preserve"> по АООП для детей с УО</w:t>
            </w:r>
            <w:r w:rsidR="00FE4199" w:rsidRPr="00DE1B89">
              <w:rPr>
                <w:rFonts w:ascii="Times New Roman" w:hAnsi="Times New Roman"/>
              </w:rPr>
              <w:t>***</w:t>
            </w:r>
          </w:p>
        </w:tc>
      </w:tr>
      <w:tr w:rsidR="008B2014" w:rsidRPr="00856B46" w14:paraId="1252BFBF" w14:textId="77777777" w:rsidTr="00401D45">
        <w:tc>
          <w:tcPr>
            <w:tcW w:w="1163" w:type="dxa"/>
            <w:shd w:val="clear" w:color="auto" w:fill="auto"/>
          </w:tcPr>
          <w:p w14:paraId="3136775E" w14:textId="0A7F1DD1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14:paraId="118E0CF2" w14:textId="6E2F8AED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418" w:type="dxa"/>
          </w:tcPr>
          <w:p w14:paraId="11935172" w14:textId="3F15E5DC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14:paraId="5BA8385C" w14:textId="53257AE2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985" w:type="dxa"/>
          </w:tcPr>
          <w:p w14:paraId="5F87193B" w14:textId="671C6E5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126" w:type="dxa"/>
          </w:tcPr>
          <w:p w14:paraId="5CDFD748" w14:textId="417480B8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2014" w:rsidRPr="00856B46" w14:paraId="28C74AA2" w14:textId="77777777" w:rsidTr="00401D45">
        <w:tc>
          <w:tcPr>
            <w:tcW w:w="1163" w:type="dxa"/>
            <w:shd w:val="clear" w:color="auto" w:fill="auto"/>
          </w:tcPr>
          <w:p w14:paraId="0B92CD05" w14:textId="26D8AFA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14:paraId="19CFE8FF" w14:textId="5E52B8B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14:paraId="582A509B" w14:textId="4D7B47A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14:paraId="6A633F92" w14:textId="5DFE4EA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985" w:type="dxa"/>
          </w:tcPr>
          <w:p w14:paraId="7C8AA824" w14:textId="4D4B6824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126" w:type="dxa"/>
          </w:tcPr>
          <w:p w14:paraId="6E6160B1" w14:textId="1C880855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2014" w:rsidRPr="00856B46" w14:paraId="0556CCC6" w14:textId="77777777" w:rsidTr="00401D45">
        <w:tc>
          <w:tcPr>
            <w:tcW w:w="1163" w:type="dxa"/>
            <w:shd w:val="clear" w:color="auto" w:fill="auto"/>
          </w:tcPr>
          <w:p w14:paraId="0086E4B9" w14:textId="61D6D7E1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14:paraId="520145B4" w14:textId="0AAADED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14:paraId="15DBE296" w14:textId="358E455C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14:paraId="2F904B6A" w14:textId="78DD5D09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</w:tcPr>
          <w:p w14:paraId="4DAA00D1" w14:textId="443C4D93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26" w:type="dxa"/>
          </w:tcPr>
          <w:p w14:paraId="0DEE2D91" w14:textId="2C990DE2" w:rsidR="008B2014" w:rsidRPr="00856B46" w:rsidRDefault="008B2014" w:rsidP="008B20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6B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6DFA8B23" w14:textId="77777777" w:rsidR="006E2F7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  <w:lang w:val="en-US"/>
        </w:rPr>
        <w:t>*-</w:t>
      </w:r>
      <w:r w:rsidRPr="00856B46">
        <w:rPr>
          <w:sz w:val="28"/>
          <w:szCs w:val="28"/>
        </w:rPr>
        <w:t>адаптированная общеобразовательная программа;</w:t>
      </w:r>
    </w:p>
    <w:p w14:paraId="3FB8BB4C" w14:textId="77777777" w:rsidR="00FE419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  <w:lang w:val="en-US"/>
        </w:rPr>
        <w:t>**</w:t>
      </w:r>
      <w:r w:rsidRPr="00856B46">
        <w:rPr>
          <w:sz w:val="28"/>
          <w:szCs w:val="28"/>
        </w:rPr>
        <w:t>- задержка психического развития;</w:t>
      </w:r>
    </w:p>
    <w:p w14:paraId="2CF61692" w14:textId="77777777" w:rsidR="00FE4199" w:rsidRPr="00856B46" w:rsidRDefault="00FE4199" w:rsidP="006E2F79">
      <w:pPr>
        <w:jc w:val="both"/>
        <w:rPr>
          <w:sz w:val="28"/>
          <w:szCs w:val="28"/>
        </w:rPr>
      </w:pPr>
      <w:r w:rsidRPr="00856B46">
        <w:rPr>
          <w:sz w:val="28"/>
          <w:szCs w:val="28"/>
        </w:rPr>
        <w:t>***- адаптированная общеобразовательная программа для детей с умственной отсталостью.</w:t>
      </w:r>
    </w:p>
    <w:p w14:paraId="026A9219" w14:textId="5CE7AE80" w:rsidR="004C50D8" w:rsidRPr="00856B46" w:rsidRDefault="005971A2" w:rsidP="00FE4199">
      <w:pPr>
        <w:ind w:firstLine="567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Анализ данных за последние три учебных года,</w:t>
      </w:r>
      <w:r w:rsidR="006E2F79" w:rsidRPr="00856B46">
        <w:rPr>
          <w:sz w:val="28"/>
          <w:szCs w:val="28"/>
        </w:rPr>
        <w:t xml:space="preserve"> приведенных в таблице</w:t>
      </w:r>
      <w:r w:rsidR="00344BDE" w:rsidRPr="00856B46">
        <w:rPr>
          <w:sz w:val="28"/>
          <w:szCs w:val="28"/>
        </w:rPr>
        <w:t xml:space="preserve"> 2</w:t>
      </w:r>
      <w:r w:rsidRPr="00856B46">
        <w:rPr>
          <w:sz w:val="28"/>
          <w:szCs w:val="28"/>
        </w:rPr>
        <w:t>,</w:t>
      </w:r>
      <w:r w:rsidR="00B53AFF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показывает</w:t>
      </w:r>
      <w:r w:rsidR="00FE10A1" w:rsidRPr="00856B46">
        <w:rPr>
          <w:sz w:val="28"/>
          <w:szCs w:val="28"/>
        </w:rPr>
        <w:t xml:space="preserve">, что </w:t>
      </w:r>
      <w:r w:rsidR="006E2F79" w:rsidRPr="00856B46">
        <w:rPr>
          <w:sz w:val="28"/>
          <w:szCs w:val="28"/>
        </w:rPr>
        <w:t xml:space="preserve">количество </w:t>
      </w:r>
      <w:r w:rsidRPr="00856B46">
        <w:rPr>
          <w:sz w:val="28"/>
          <w:szCs w:val="28"/>
        </w:rPr>
        <w:t>обучающихся, имеющих потребность</w:t>
      </w:r>
      <w:r w:rsidR="00FE10A1" w:rsidRPr="00856B46">
        <w:rPr>
          <w:sz w:val="28"/>
          <w:szCs w:val="28"/>
        </w:rPr>
        <w:t xml:space="preserve"> в </w:t>
      </w:r>
      <w:r w:rsidRPr="00856B46">
        <w:rPr>
          <w:sz w:val="28"/>
          <w:szCs w:val="28"/>
        </w:rPr>
        <w:t>создании</w:t>
      </w:r>
      <w:r w:rsidR="00FE10A1" w:rsidRPr="00856B46">
        <w:rPr>
          <w:sz w:val="28"/>
          <w:szCs w:val="28"/>
        </w:rPr>
        <w:t xml:space="preserve"> </w:t>
      </w:r>
      <w:r w:rsidR="00CF1239" w:rsidRPr="00856B46">
        <w:rPr>
          <w:sz w:val="28"/>
          <w:szCs w:val="28"/>
        </w:rPr>
        <w:t>специальных образовательных</w:t>
      </w:r>
      <w:r w:rsidR="00FE10A1" w:rsidRPr="00856B46">
        <w:rPr>
          <w:sz w:val="28"/>
          <w:szCs w:val="28"/>
        </w:rPr>
        <w:t xml:space="preserve"> </w:t>
      </w:r>
      <w:r w:rsidR="006E2F79" w:rsidRPr="00856B46">
        <w:rPr>
          <w:sz w:val="28"/>
          <w:szCs w:val="28"/>
        </w:rPr>
        <w:t>условий для получения образования, возрастает</w:t>
      </w:r>
      <w:r w:rsidRPr="00856B46">
        <w:rPr>
          <w:sz w:val="28"/>
          <w:szCs w:val="28"/>
        </w:rPr>
        <w:t xml:space="preserve"> и требует совершенствования процесса</w:t>
      </w:r>
      <w:r w:rsidR="00C304D2" w:rsidRPr="00856B46">
        <w:rPr>
          <w:sz w:val="28"/>
          <w:szCs w:val="28"/>
        </w:rPr>
        <w:t xml:space="preserve"> инклюзивного образования в </w:t>
      </w:r>
      <w:r w:rsidR="008F5378" w:rsidRPr="00856B46">
        <w:rPr>
          <w:sz w:val="28"/>
          <w:szCs w:val="28"/>
        </w:rPr>
        <w:t>обще</w:t>
      </w:r>
      <w:r w:rsidR="00D44DF0" w:rsidRPr="00856B46">
        <w:rPr>
          <w:sz w:val="28"/>
          <w:szCs w:val="28"/>
        </w:rPr>
        <w:t>образовательных организациях</w:t>
      </w:r>
      <w:r w:rsidR="00C304D2" w:rsidRPr="00856B46">
        <w:rPr>
          <w:sz w:val="28"/>
          <w:szCs w:val="28"/>
        </w:rPr>
        <w:t xml:space="preserve">. </w:t>
      </w:r>
      <w:r w:rsidR="000C6263" w:rsidRPr="00856B46">
        <w:rPr>
          <w:sz w:val="28"/>
          <w:szCs w:val="28"/>
        </w:rPr>
        <w:t>Всем д</w:t>
      </w:r>
      <w:r w:rsidR="008F5378" w:rsidRPr="00856B46">
        <w:rPr>
          <w:sz w:val="28"/>
          <w:szCs w:val="28"/>
        </w:rPr>
        <w:t>етям с ОВЗ</w:t>
      </w:r>
      <w:r w:rsidR="000C6263" w:rsidRPr="00856B46">
        <w:rPr>
          <w:sz w:val="28"/>
          <w:szCs w:val="28"/>
        </w:rPr>
        <w:t xml:space="preserve">, а </w:t>
      </w:r>
      <w:r w:rsidR="00026796" w:rsidRPr="00856B46">
        <w:rPr>
          <w:sz w:val="28"/>
          <w:szCs w:val="28"/>
        </w:rPr>
        <w:t>также</w:t>
      </w:r>
      <w:r w:rsidR="000C6263" w:rsidRPr="00856B46">
        <w:rPr>
          <w:sz w:val="28"/>
          <w:szCs w:val="28"/>
        </w:rPr>
        <w:t xml:space="preserve"> их родителям и педагогам, </w:t>
      </w:r>
      <w:r w:rsidR="006E2F79" w:rsidRPr="00856B46">
        <w:rPr>
          <w:sz w:val="28"/>
          <w:szCs w:val="28"/>
        </w:rPr>
        <w:t>необходимо обеспечи</w:t>
      </w:r>
      <w:r w:rsidR="002B3933" w:rsidRPr="00856B46">
        <w:rPr>
          <w:sz w:val="28"/>
          <w:szCs w:val="28"/>
        </w:rPr>
        <w:t>ва</w:t>
      </w:r>
      <w:r w:rsidR="006E2F79" w:rsidRPr="00856B46">
        <w:rPr>
          <w:sz w:val="28"/>
          <w:szCs w:val="28"/>
        </w:rPr>
        <w:t xml:space="preserve">ть качественное психолого-педагогическое и медико-социальное сопровождение с целью их успешной социализации и адаптации в современных условиях. </w:t>
      </w:r>
    </w:p>
    <w:p w14:paraId="723DC9B5" w14:textId="53CFD961" w:rsidR="008F5378" w:rsidRPr="00856B46" w:rsidRDefault="008F5378" w:rsidP="008F5378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По итогам месячника психологического здоровья обучающихся, который 2 раза в год проводятся в общеобразовательных организациях района,</w:t>
      </w:r>
      <w:r w:rsidR="00C54669" w:rsidRPr="00856B46">
        <w:rPr>
          <w:sz w:val="28"/>
          <w:szCs w:val="28"/>
        </w:rPr>
        <w:t xml:space="preserve"> за последние 3</w:t>
      </w:r>
      <w:r w:rsidRPr="00856B46">
        <w:rPr>
          <w:sz w:val="28"/>
          <w:szCs w:val="28"/>
        </w:rPr>
        <w:t xml:space="preserve"> года количество детей, нуждающихся в психолого-педагогической помощи, остается стабильно высоким. По результатам психологической диагностики у детей и подростков отмечаются эмоциональная неустойчивость, повышенный уровень тревожности, снижение учебной мотивации.</w:t>
      </w:r>
    </w:p>
    <w:p w14:paraId="08B3BFB0" w14:textId="77777777" w:rsidR="004C50D8" w:rsidRPr="00856B46" w:rsidRDefault="00FE4199" w:rsidP="007A532E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1748"/>
        <w:gridCol w:w="1749"/>
        <w:gridCol w:w="1719"/>
      </w:tblGrid>
      <w:tr w:rsidR="00572C53" w:rsidRPr="00856B46" w14:paraId="7A351269" w14:textId="77777777" w:rsidTr="00730DDB">
        <w:tc>
          <w:tcPr>
            <w:tcW w:w="4284" w:type="dxa"/>
            <w:vAlign w:val="center"/>
          </w:tcPr>
          <w:p w14:paraId="72CD6ADF" w14:textId="03489A44" w:rsidR="00572C53" w:rsidRPr="00856B46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Категория </w:t>
            </w:r>
            <w:r w:rsidR="00730DDB" w:rsidRPr="00856B46">
              <w:rPr>
                <w:sz w:val="28"/>
                <w:szCs w:val="28"/>
              </w:rPr>
              <w:t>об</w:t>
            </w:r>
            <w:r w:rsidRPr="00856B46">
              <w:rPr>
                <w:sz w:val="28"/>
                <w:szCs w:val="28"/>
              </w:rPr>
              <w:t>уча</w:t>
            </w:r>
            <w:r w:rsidR="00730DDB" w:rsidRPr="00856B46">
              <w:rPr>
                <w:sz w:val="28"/>
                <w:szCs w:val="28"/>
              </w:rPr>
              <w:t>ю</w:t>
            </w:r>
            <w:r w:rsidRPr="00856B46">
              <w:rPr>
                <w:sz w:val="28"/>
                <w:szCs w:val="28"/>
              </w:rPr>
              <w:t>щихся</w:t>
            </w:r>
          </w:p>
        </w:tc>
        <w:tc>
          <w:tcPr>
            <w:tcW w:w="1782" w:type="dxa"/>
            <w:vAlign w:val="center"/>
          </w:tcPr>
          <w:p w14:paraId="4D89E618" w14:textId="7D88190E" w:rsidR="00572C53" w:rsidRPr="00856B46" w:rsidRDefault="007555AF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2020</w:t>
            </w:r>
            <w:r w:rsidR="00572C53" w:rsidRPr="00856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E4D14F0" w14:textId="23256456" w:rsidR="00572C53" w:rsidRPr="00856B46" w:rsidRDefault="00730DDB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2021 </w:t>
            </w:r>
            <w:r w:rsidR="00572C53" w:rsidRPr="00856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2E291C72" w14:textId="74EB638C" w:rsidR="00572C53" w:rsidRPr="00856B46" w:rsidRDefault="00572C53" w:rsidP="00730DD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2022 </w:t>
            </w:r>
          </w:p>
        </w:tc>
      </w:tr>
      <w:tr w:rsidR="00572C53" w:rsidRPr="00856B46" w14:paraId="28951539" w14:textId="77777777" w:rsidTr="00730DDB">
        <w:tc>
          <w:tcPr>
            <w:tcW w:w="4284" w:type="dxa"/>
            <w:vAlign w:val="center"/>
          </w:tcPr>
          <w:p w14:paraId="799BEA4A" w14:textId="77777777" w:rsidR="00D83107" w:rsidRPr="00DE1B89" w:rsidRDefault="00431FDC" w:rsidP="00572C53">
            <w:r w:rsidRPr="00DE1B89">
              <w:t>Обучающиеся</w:t>
            </w:r>
            <w:r w:rsidR="00572C53" w:rsidRPr="00DE1B89">
              <w:t xml:space="preserve">, нуждающиеся в психолого-педагогической помощи </w:t>
            </w:r>
          </w:p>
          <w:p w14:paraId="61102D8B" w14:textId="6D780168" w:rsidR="00572C53" w:rsidRPr="00DE1B89" w:rsidRDefault="00572C53" w:rsidP="00572C53">
            <w:r w:rsidRPr="00DE1B89">
              <w:t xml:space="preserve">(с высоким уровнем тревожности, </w:t>
            </w:r>
            <w:proofErr w:type="spellStart"/>
            <w:r w:rsidRPr="00DE1B89">
              <w:t>дезадаптации</w:t>
            </w:r>
            <w:proofErr w:type="spellEnd"/>
            <w:r w:rsidR="00D83107" w:rsidRPr="00DE1B89">
              <w:t xml:space="preserve">, </w:t>
            </w:r>
            <w:proofErr w:type="spellStart"/>
            <w:r w:rsidR="00D83107" w:rsidRPr="00DE1B89">
              <w:t>аутоагрессии</w:t>
            </w:r>
            <w:proofErr w:type="spellEnd"/>
            <w:r w:rsidRPr="00DE1B89">
              <w:t xml:space="preserve">) </w:t>
            </w:r>
          </w:p>
        </w:tc>
        <w:tc>
          <w:tcPr>
            <w:tcW w:w="1782" w:type="dxa"/>
            <w:vAlign w:val="center"/>
          </w:tcPr>
          <w:p w14:paraId="2C7A7CB5" w14:textId="77777777" w:rsidR="00DE5871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213</w:t>
            </w:r>
            <w:r w:rsidR="00DE5871">
              <w:rPr>
                <w:sz w:val="28"/>
                <w:szCs w:val="28"/>
              </w:rPr>
              <w:t xml:space="preserve"> </w:t>
            </w:r>
          </w:p>
          <w:p w14:paraId="44B020D0" w14:textId="43C3FBFF" w:rsidR="00572C53" w:rsidRPr="00856B46" w:rsidRDefault="00DE5871" w:rsidP="00DE5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(2,06%)</w:t>
            </w:r>
          </w:p>
        </w:tc>
        <w:tc>
          <w:tcPr>
            <w:tcW w:w="1783" w:type="dxa"/>
            <w:vAlign w:val="center"/>
          </w:tcPr>
          <w:p w14:paraId="0C39D730" w14:textId="77777777" w:rsidR="00DE5871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277</w:t>
            </w:r>
            <w:r w:rsidR="00DE5871">
              <w:rPr>
                <w:sz w:val="28"/>
                <w:szCs w:val="28"/>
              </w:rPr>
              <w:t xml:space="preserve"> </w:t>
            </w:r>
          </w:p>
          <w:p w14:paraId="33E793F2" w14:textId="22010B4E" w:rsidR="00572C53" w:rsidRPr="00856B46" w:rsidRDefault="00DE5871" w:rsidP="0057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(2,71%)</w:t>
            </w:r>
          </w:p>
        </w:tc>
        <w:tc>
          <w:tcPr>
            <w:tcW w:w="1751" w:type="dxa"/>
            <w:vAlign w:val="center"/>
          </w:tcPr>
          <w:p w14:paraId="1D1B7206" w14:textId="77777777" w:rsidR="00572C53" w:rsidRDefault="00572C53" w:rsidP="00572C53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340</w:t>
            </w:r>
          </w:p>
          <w:p w14:paraId="56237039" w14:textId="734D0DFC" w:rsidR="00DE5871" w:rsidRPr="00856B46" w:rsidRDefault="00DE5871" w:rsidP="00572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(3,38%)</w:t>
            </w:r>
          </w:p>
        </w:tc>
      </w:tr>
    </w:tbl>
    <w:p w14:paraId="7A5BEF5D" w14:textId="77777777" w:rsidR="004C50D8" w:rsidRPr="00856B46" w:rsidRDefault="004C50D8" w:rsidP="00FE4199">
      <w:pPr>
        <w:rPr>
          <w:sz w:val="28"/>
          <w:szCs w:val="28"/>
        </w:rPr>
      </w:pPr>
    </w:p>
    <w:p w14:paraId="4E368A3D" w14:textId="77777777" w:rsidR="00193754" w:rsidRPr="00856B46" w:rsidRDefault="00193754" w:rsidP="00193754">
      <w:pPr>
        <w:jc w:val="center"/>
        <w:rPr>
          <w:bCs/>
          <w:sz w:val="28"/>
          <w:szCs w:val="28"/>
        </w:rPr>
      </w:pPr>
      <w:r w:rsidRPr="00856B46">
        <w:rPr>
          <w:sz w:val="28"/>
          <w:szCs w:val="28"/>
        </w:rPr>
        <w:t>Статистические данные де</w:t>
      </w:r>
      <w:r w:rsidRPr="00856B46">
        <w:rPr>
          <w:bCs/>
          <w:sz w:val="28"/>
          <w:szCs w:val="28"/>
        </w:rPr>
        <w:t>ятельности специалистов ЦПМСС «Доверие»</w:t>
      </w:r>
    </w:p>
    <w:p w14:paraId="1D6219DC" w14:textId="77777777" w:rsidR="00193754" w:rsidRPr="00856B46" w:rsidRDefault="00193754" w:rsidP="00193754">
      <w:pPr>
        <w:jc w:val="center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>по индивидуальным и групповым формам работы с охватом всех категорий получателей образовательных услуг</w:t>
      </w:r>
    </w:p>
    <w:p w14:paraId="5786BC47" w14:textId="77777777" w:rsidR="00193754" w:rsidRPr="00856B46" w:rsidRDefault="00193754" w:rsidP="00193754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4.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193754" w14:paraId="249A0E2A" w14:textId="77777777" w:rsidTr="00CB0160">
        <w:tc>
          <w:tcPr>
            <w:tcW w:w="9374" w:type="dxa"/>
            <w:gridSpan w:val="4"/>
          </w:tcPr>
          <w:p w14:paraId="24532408" w14:textId="65433B5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193754" w14:paraId="0DD9B909" w14:textId="77777777" w:rsidTr="00193754">
        <w:tc>
          <w:tcPr>
            <w:tcW w:w="2343" w:type="dxa"/>
          </w:tcPr>
          <w:p w14:paraId="451E3122" w14:textId="11DD6DE0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3" w:type="dxa"/>
          </w:tcPr>
          <w:p w14:paraId="324FB0F5" w14:textId="5F487044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3644650C" w14:textId="7907BD9C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78E5401E" w14:textId="390212DE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93754" w14:paraId="17684F2D" w14:textId="77777777" w:rsidTr="00193754">
        <w:tc>
          <w:tcPr>
            <w:tcW w:w="2343" w:type="dxa"/>
          </w:tcPr>
          <w:p w14:paraId="749C44BD" w14:textId="786903F4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2343" w:type="dxa"/>
          </w:tcPr>
          <w:p w14:paraId="2A0608E3" w14:textId="1F9A989B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</w:t>
            </w:r>
          </w:p>
        </w:tc>
        <w:tc>
          <w:tcPr>
            <w:tcW w:w="2344" w:type="dxa"/>
          </w:tcPr>
          <w:p w14:paraId="448FBA9D" w14:textId="08DD3081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</w:t>
            </w:r>
          </w:p>
        </w:tc>
        <w:tc>
          <w:tcPr>
            <w:tcW w:w="2344" w:type="dxa"/>
          </w:tcPr>
          <w:p w14:paraId="58F7042E" w14:textId="289A6F33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</w:t>
            </w:r>
          </w:p>
        </w:tc>
      </w:tr>
      <w:tr w:rsidR="00193754" w14:paraId="3F6023CD" w14:textId="77777777" w:rsidTr="00193754">
        <w:tc>
          <w:tcPr>
            <w:tcW w:w="2343" w:type="dxa"/>
          </w:tcPr>
          <w:p w14:paraId="17B22B7F" w14:textId="3C6457F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2343" w:type="dxa"/>
          </w:tcPr>
          <w:p w14:paraId="73F59519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</w:t>
            </w:r>
          </w:p>
          <w:p w14:paraId="293B58D1" w14:textId="5B6E0017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(14,5%)</w:t>
            </w:r>
          </w:p>
        </w:tc>
        <w:tc>
          <w:tcPr>
            <w:tcW w:w="2344" w:type="dxa"/>
          </w:tcPr>
          <w:p w14:paraId="26065F01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  <w:p w14:paraId="64CB0DCF" w14:textId="1BAB7FE7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(18,5%)</w:t>
            </w:r>
          </w:p>
        </w:tc>
        <w:tc>
          <w:tcPr>
            <w:tcW w:w="2344" w:type="dxa"/>
          </w:tcPr>
          <w:p w14:paraId="1D567E36" w14:textId="77777777" w:rsidR="00193754" w:rsidRDefault="00193754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</w:t>
            </w:r>
          </w:p>
          <w:p w14:paraId="5CDDADC4" w14:textId="26343463" w:rsidR="00DC4BA2" w:rsidRDefault="00DC4BA2" w:rsidP="006E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(33,4%)</w:t>
            </w:r>
          </w:p>
        </w:tc>
      </w:tr>
    </w:tbl>
    <w:p w14:paraId="4284D51F" w14:textId="77777777" w:rsidR="00193754" w:rsidRDefault="00193754" w:rsidP="006E2F79">
      <w:pPr>
        <w:jc w:val="center"/>
        <w:rPr>
          <w:sz w:val="28"/>
          <w:szCs w:val="28"/>
        </w:rPr>
      </w:pPr>
    </w:p>
    <w:p w14:paraId="31A7352E" w14:textId="6CAFA2A4" w:rsidR="00193754" w:rsidRPr="00193754" w:rsidRDefault="00193754" w:rsidP="00193754">
      <w:pPr>
        <w:jc w:val="right"/>
        <w:rPr>
          <w:i/>
          <w:sz w:val="28"/>
          <w:szCs w:val="28"/>
        </w:rPr>
      </w:pPr>
      <w:r w:rsidRPr="00193754">
        <w:rPr>
          <w:i/>
          <w:sz w:val="28"/>
          <w:szCs w:val="28"/>
        </w:rPr>
        <w:t>Таблица 5.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193754" w14:paraId="5DFA3EC8" w14:textId="77777777" w:rsidTr="00CB0160">
        <w:tc>
          <w:tcPr>
            <w:tcW w:w="9374" w:type="dxa"/>
            <w:gridSpan w:val="4"/>
          </w:tcPr>
          <w:p w14:paraId="0372963C" w14:textId="033C2AAD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</w:tr>
      <w:tr w:rsidR="00193754" w14:paraId="0AF53A72" w14:textId="77777777" w:rsidTr="00CB0160">
        <w:tc>
          <w:tcPr>
            <w:tcW w:w="2343" w:type="dxa"/>
          </w:tcPr>
          <w:p w14:paraId="64476754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3" w:type="dxa"/>
          </w:tcPr>
          <w:p w14:paraId="2253F834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0A65B1F2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7A68363A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93754" w14:paraId="37D5F030" w14:textId="77777777" w:rsidTr="00CB0160">
        <w:tc>
          <w:tcPr>
            <w:tcW w:w="2343" w:type="dxa"/>
          </w:tcPr>
          <w:p w14:paraId="7CCFE620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2343" w:type="dxa"/>
          </w:tcPr>
          <w:p w14:paraId="4EBC5B1A" w14:textId="1B01DB66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344" w:type="dxa"/>
          </w:tcPr>
          <w:p w14:paraId="2AFFC97E" w14:textId="314AAA8D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344" w:type="dxa"/>
          </w:tcPr>
          <w:p w14:paraId="31E1A078" w14:textId="187DBC8A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193754" w14:paraId="63296550" w14:textId="77777777" w:rsidTr="00CB0160">
        <w:tc>
          <w:tcPr>
            <w:tcW w:w="2343" w:type="dxa"/>
          </w:tcPr>
          <w:p w14:paraId="256C3E0D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43" w:type="dxa"/>
          </w:tcPr>
          <w:p w14:paraId="3BCA7190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</w:t>
            </w:r>
          </w:p>
          <w:p w14:paraId="44953FAE" w14:textId="54ADD0C6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(20,9%)</w:t>
            </w:r>
          </w:p>
        </w:tc>
        <w:tc>
          <w:tcPr>
            <w:tcW w:w="2344" w:type="dxa"/>
          </w:tcPr>
          <w:p w14:paraId="2B2F2D73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4701</w:t>
            </w:r>
          </w:p>
          <w:p w14:paraId="2CB8D093" w14:textId="30BA6550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(46,0%)</w:t>
            </w:r>
          </w:p>
        </w:tc>
        <w:tc>
          <w:tcPr>
            <w:tcW w:w="2344" w:type="dxa"/>
          </w:tcPr>
          <w:p w14:paraId="79CD7877" w14:textId="77777777" w:rsidR="00193754" w:rsidRDefault="00193754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  <w:p w14:paraId="4926737D" w14:textId="33A43DDC" w:rsidR="00DC4BA2" w:rsidRDefault="00DC4BA2" w:rsidP="00CB0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(51,8%)</w:t>
            </w:r>
          </w:p>
        </w:tc>
      </w:tr>
    </w:tbl>
    <w:p w14:paraId="6E1E77BA" w14:textId="77777777" w:rsidR="00DE5871" w:rsidRDefault="00DE5871" w:rsidP="0057466C">
      <w:pPr>
        <w:ind w:firstLine="708"/>
        <w:jc w:val="both"/>
        <w:rPr>
          <w:sz w:val="28"/>
          <w:szCs w:val="28"/>
        </w:rPr>
      </w:pPr>
    </w:p>
    <w:p w14:paraId="60217512" w14:textId="66D0B15F" w:rsidR="0057466C" w:rsidRPr="00856B46" w:rsidRDefault="0057466C" w:rsidP="0057466C">
      <w:pPr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 xml:space="preserve">Следует отметить, что количественные показатели </w:t>
      </w:r>
      <w:r w:rsidR="00C261A9" w:rsidRPr="00856B46">
        <w:rPr>
          <w:sz w:val="28"/>
          <w:szCs w:val="28"/>
        </w:rPr>
        <w:t>групповых форм</w:t>
      </w:r>
      <w:r w:rsidRPr="00856B46">
        <w:rPr>
          <w:sz w:val="28"/>
          <w:szCs w:val="28"/>
        </w:rPr>
        <w:t xml:space="preserve"> работы, показатели по индивидуальной</w:t>
      </w:r>
      <w:r w:rsidR="00730DDB" w:rsidRPr="00856B46">
        <w:rPr>
          <w:sz w:val="28"/>
          <w:szCs w:val="28"/>
        </w:rPr>
        <w:t xml:space="preserve"> работе</w:t>
      </w:r>
      <w:r w:rsidRPr="00856B46">
        <w:rPr>
          <w:sz w:val="28"/>
          <w:szCs w:val="28"/>
        </w:rPr>
        <w:t xml:space="preserve"> с участниками образовательного процесса, удалось повысить в связи с активным применением дистанционных форм работы в 2021, 2022 годах.</w:t>
      </w:r>
    </w:p>
    <w:p w14:paraId="386BAB13" w14:textId="1FEB27B4" w:rsidR="006E2F79" w:rsidRPr="00856B46" w:rsidRDefault="00C54669" w:rsidP="008F74BE">
      <w:pPr>
        <w:ind w:firstLine="708"/>
        <w:jc w:val="both"/>
        <w:rPr>
          <w:b/>
          <w:bCs/>
          <w:sz w:val="28"/>
          <w:szCs w:val="28"/>
        </w:rPr>
      </w:pPr>
      <w:r w:rsidRPr="00856B46">
        <w:rPr>
          <w:sz w:val="28"/>
          <w:szCs w:val="28"/>
        </w:rPr>
        <w:t xml:space="preserve">Из приведенных </w:t>
      </w:r>
      <w:r w:rsidR="006E2F79" w:rsidRPr="00856B46">
        <w:rPr>
          <w:sz w:val="28"/>
          <w:szCs w:val="28"/>
        </w:rPr>
        <w:t xml:space="preserve">данных </w:t>
      </w:r>
      <w:r w:rsidR="006A4589" w:rsidRPr="00856B46">
        <w:rPr>
          <w:sz w:val="28"/>
          <w:szCs w:val="28"/>
        </w:rPr>
        <w:t>следует</w:t>
      </w:r>
      <w:r w:rsidR="006E2F79" w:rsidRPr="00856B46">
        <w:rPr>
          <w:sz w:val="28"/>
          <w:szCs w:val="28"/>
        </w:rPr>
        <w:t xml:space="preserve">, что количественные показатели достаточно </w:t>
      </w:r>
      <w:r w:rsidR="006A4589" w:rsidRPr="00856B46">
        <w:rPr>
          <w:sz w:val="28"/>
          <w:szCs w:val="28"/>
        </w:rPr>
        <w:t>стабильны, потребность</w:t>
      </w:r>
      <w:r w:rsidR="004C50D8" w:rsidRPr="00856B46">
        <w:rPr>
          <w:sz w:val="28"/>
          <w:szCs w:val="28"/>
        </w:rPr>
        <w:t xml:space="preserve"> </w:t>
      </w:r>
      <w:r w:rsidR="006A4589" w:rsidRPr="00856B46">
        <w:rPr>
          <w:sz w:val="28"/>
          <w:szCs w:val="28"/>
        </w:rPr>
        <w:t>и запрос</w:t>
      </w:r>
      <w:r w:rsidR="006E2F79" w:rsidRPr="00856B46">
        <w:rPr>
          <w:sz w:val="28"/>
          <w:szCs w:val="28"/>
        </w:rPr>
        <w:t xml:space="preserve"> на психолого-педагогиче</w:t>
      </w:r>
      <w:r w:rsidR="00E85C20" w:rsidRPr="00856B46">
        <w:rPr>
          <w:sz w:val="28"/>
          <w:szCs w:val="28"/>
        </w:rPr>
        <w:t>ское сопровождение не снижается, вопросы профилактики и сохранения психического</w:t>
      </w:r>
      <w:r w:rsidR="00DC4BA2">
        <w:rPr>
          <w:sz w:val="28"/>
          <w:szCs w:val="28"/>
        </w:rPr>
        <w:t xml:space="preserve"> здоровья детей </w:t>
      </w:r>
      <w:proofErr w:type="gramStart"/>
      <w:r w:rsidR="00DC4BA2">
        <w:rPr>
          <w:sz w:val="28"/>
          <w:szCs w:val="28"/>
        </w:rPr>
        <w:t xml:space="preserve">остаются </w:t>
      </w:r>
      <w:r w:rsidR="00E85C20" w:rsidRPr="00856B46">
        <w:rPr>
          <w:sz w:val="28"/>
          <w:szCs w:val="28"/>
        </w:rPr>
        <w:t xml:space="preserve"> актуальными</w:t>
      </w:r>
      <w:proofErr w:type="gramEnd"/>
      <w:r w:rsidR="00E85C20" w:rsidRPr="00856B46">
        <w:rPr>
          <w:sz w:val="28"/>
          <w:szCs w:val="28"/>
        </w:rPr>
        <w:t>.</w:t>
      </w:r>
    </w:p>
    <w:p w14:paraId="158EC4C8" w14:textId="77777777" w:rsidR="006E2F79" w:rsidRPr="00856B46" w:rsidRDefault="006E2F79" w:rsidP="008F74BE">
      <w:pPr>
        <w:widowControl w:val="0"/>
        <w:ind w:firstLine="708"/>
        <w:jc w:val="both"/>
        <w:rPr>
          <w:sz w:val="28"/>
          <w:szCs w:val="28"/>
        </w:rPr>
      </w:pPr>
      <w:r w:rsidRPr="00856B46">
        <w:rPr>
          <w:sz w:val="28"/>
          <w:szCs w:val="28"/>
        </w:rPr>
        <w:t>Для детей, нуждающихся в психолого-педаг</w:t>
      </w:r>
      <w:r w:rsidR="00FE10A1" w:rsidRPr="00856B46">
        <w:rPr>
          <w:sz w:val="28"/>
          <w:szCs w:val="28"/>
        </w:rPr>
        <w:t xml:space="preserve">огической помощи, в </w:t>
      </w:r>
      <w:r w:rsidR="00FE4199" w:rsidRPr="00856B46">
        <w:rPr>
          <w:sz w:val="28"/>
          <w:szCs w:val="28"/>
        </w:rPr>
        <w:t>ЦПМСС «Доверие»</w:t>
      </w:r>
      <w:r w:rsidR="00FE10A1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реализуются программы, направленны</w:t>
      </w:r>
      <w:r w:rsidR="00FE4199" w:rsidRPr="00856B46">
        <w:rPr>
          <w:sz w:val="28"/>
          <w:szCs w:val="28"/>
        </w:rPr>
        <w:t>е на коррекцию устной речи</w:t>
      </w:r>
      <w:r w:rsidRPr="00856B46">
        <w:rPr>
          <w:sz w:val="28"/>
          <w:szCs w:val="28"/>
        </w:rPr>
        <w:t xml:space="preserve">, развитие эмоционально-волевой сферы, формирование пространственных представлений и гармонизацию детско-родительских отношений. </w:t>
      </w:r>
    </w:p>
    <w:p w14:paraId="5249C62F" w14:textId="07DD92E4" w:rsidR="00564604" w:rsidRPr="00856B46" w:rsidRDefault="009D4AAE" w:rsidP="00302A73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856B46">
        <w:rPr>
          <w:sz w:val="28"/>
          <w:szCs w:val="28"/>
        </w:rPr>
        <w:t>Так как школа является первичным звеном профилактической работы, приоритетным направлением является выявление и учет учащихся, находящихся в социально</w:t>
      </w:r>
      <w:r w:rsidR="00C54669" w:rsidRPr="00856B46">
        <w:rPr>
          <w:sz w:val="28"/>
          <w:szCs w:val="28"/>
        </w:rPr>
        <w:t>-</w:t>
      </w:r>
      <w:r w:rsidRPr="00856B46">
        <w:rPr>
          <w:sz w:val="28"/>
          <w:szCs w:val="28"/>
        </w:rPr>
        <w:t>опасном положении. Во всех общеобразовательных организациях веде</w:t>
      </w:r>
      <w:r w:rsidR="00DC4BA2">
        <w:rPr>
          <w:sz w:val="28"/>
          <w:szCs w:val="28"/>
        </w:rPr>
        <w:t>тся база данных и мониторинг обучаю</w:t>
      </w:r>
      <w:r w:rsidRPr="00856B46">
        <w:rPr>
          <w:sz w:val="28"/>
          <w:szCs w:val="28"/>
        </w:rPr>
        <w:t xml:space="preserve">щихся, состоящих на учете </w:t>
      </w:r>
      <w:r w:rsidR="00C04EBA" w:rsidRPr="00856B46">
        <w:rPr>
          <w:sz w:val="28"/>
          <w:szCs w:val="28"/>
        </w:rPr>
        <w:t xml:space="preserve"> </w:t>
      </w:r>
      <w:r w:rsidR="00C54669" w:rsidRPr="00856B46">
        <w:rPr>
          <w:sz w:val="28"/>
          <w:szCs w:val="28"/>
        </w:rPr>
        <w:t>к</w:t>
      </w:r>
      <w:r w:rsidR="00C04EBA" w:rsidRPr="00856B46">
        <w:rPr>
          <w:sz w:val="28"/>
          <w:szCs w:val="28"/>
        </w:rPr>
        <w:t>омиссии по делам несовершеннолетних и защите их прав</w:t>
      </w:r>
      <w:r w:rsidR="00D970F1" w:rsidRPr="00856B46">
        <w:rPr>
          <w:sz w:val="28"/>
          <w:szCs w:val="28"/>
        </w:rPr>
        <w:t xml:space="preserve"> </w:t>
      </w:r>
      <w:r w:rsidR="00F073A3">
        <w:rPr>
          <w:sz w:val="28"/>
          <w:szCs w:val="28"/>
        </w:rPr>
        <w:t>Администрации МР</w:t>
      </w:r>
      <w:r w:rsidR="00401D45" w:rsidRPr="00856B46">
        <w:rPr>
          <w:sz w:val="28"/>
          <w:szCs w:val="28"/>
        </w:rPr>
        <w:t xml:space="preserve"> «Мирнинский район»</w:t>
      </w:r>
      <w:r w:rsidR="003975AC">
        <w:rPr>
          <w:sz w:val="28"/>
          <w:szCs w:val="28"/>
        </w:rPr>
        <w:t xml:space="preserve"> РС (Я)</w:t>
      </w:r>
      <w:r w:rsidR="00401D45" w:rsidRPr="00856B46">
        <w:rPr>
          <w:sz w:val="28"/>
          <w:szCs w:val="28"/>
        </w:rPr>
        <w:t xml:space="preserve"> </w:t>
      </w:r>
      <w:r w:rsidR="00D970F1" w:rsidRPr="00856B46">
        <w:rPr>
          <w:sz w:val="28"/>
          <w:szCs w:val="28"/>
        </w:rPr>
        <w:t>(далее</w:t>
      </w:r>
      <w:r w:rsidR="00C54669" w:rsidRPr="00856B46">
        <w:rPr>
          <w:sz w:val="28"/>
          <w:szCs w:val="28"/>
        </w:rPr>
        <w:t xml:space="preserve"> - КДН</w:t>
      </w:r>
      <w:r w:rsidR="00307589" w:rsidRPr="00856B46">
        <w:rPr>
          <w:sz w:val="28"/>
          <w:szCs w:val="28"/>
        </w:rPr>
        <w:t xml:space="preserve">), </w:t>
      </w:r>
      <w:r w:rsidR="00C54669" w:rsidRPr="00856B46">
        <w:rPr>
          <w:sz w:val="28"/>
          <w:szCs w:val="28"/>
        </w:rPr>
        <w:t xml:space="preserve"> п</w:t>
      </w:r>
      <w:r w:rsidR="004D0754" w:rsidRPr="00856B46">
        <w:rPr>
          <w:sz w:val="28"/>
          <w:szCs w:val="28"/>
        </w:rPr>
        <w:t>одразделения</w:t>
      </w:r>
      <w:r w:rsidR="00C04EBA" w:rsidRPr="00856B46">
        <w:rPr>
          <w:sz w:val="28"/>
          <w:szCs w:val="28"/>
        </w:rPr>
        <w:t xml:space="preserve"> по делам несовершеннолетних О</w:t>
      </w:r>
      <w:r w:rsidR="00C54669" w:rsidRPr="00856B46">
        <w:rPr>
          <w:sz w:val="28"/>
          <w:szCs w:val="28"/>
        </w:rPr>
        <w:t>МВД</w:t>
      </w:r>
      <w:r w:rsidR="00D970F1" w:rsidRPr="00856B46">
        <w:rPr>
          <w:sz w:val="28"/>
          <w:szCs w:val="28"/>
        </w:rPr>
        <w:t xml:space="preserve"> России по </w:t>
      </w:r>
      <w:proofErr w:type="spellStart"/>
      <w:r w:rsidR="00D970F1" w:rsidRPr="00856B46">
        <w:rPr>
          <w:sz w:val="28"/>
          <w:szCs w:val="28"/>
        </w:rPr>
        <w:t>Мирнинскому</w:t>
      </w:r>
      <w:proofErr w:type="spellEnd"/>
      <w:r w:rsidR="00D970F1" w:rsidRPr="00856B46">
        <w:rPr>
          <w:sz w:val="28"/>
          <w:szCs w:val="28"/>
        </w:rPr>
        <w:t xml:space="preserve"> </w:t>
      </w:r>
      <w:r w:rsidR="00122AF2" w:rsidRPr="00856B46">
        <w:rPr>
          <w:sz w:val="28"/>
          <w:szCs w:val="28"/>
        </w:rPr>
        <w:t>району (</w:t>
      </w:r>
      <w:r w:rsidR="00D970F1" w:rsidRPr="00856B46">
        <w:rPr>
          <w:sz w:val="28"/>
          <w:szCs w:val="28"/>
        </w:rPr>
        <w:t xml:space="preserve">далее </w:t>
      </w:r>
      <w:r w:rsidR="00C54669" w:rsidRPr="00856B46">
        <w:rPr>
          <w:sz w:val="28"/>
          <w:szCs w:val="28"/>
        </w:rPr>
        <w:t xml:space="preserve">- </w:t>
      </w:r>
      <w:r w:rsidR="00D970F1" w:rsidRPr="00856B46">
        <w:rPr>
          <w:sz w:val="28"/>
          <w:szCs w:val="28"/>
        </w:rPr>
        <w:t>ПДН)</w:t>
      </w:r>
      <w:r w:rsidRPr="00856B46">
        <w:rPr>
          <w:sz w:val="28"/>
          <w:szCs w:val="28"/>
        </w:rPr>
        <w:t xml:space="preserve">, </w:t>
      </w:r>
      <w:r w:rsidR="00C04EBA" w:rsidRPr="00856B46">
        <w:rPr>
          <w:sz w:val="28"/>
          <w:szCs w:val="28"/>
        </w:rPr>
        <w:t xml:space="preserve">на </w:t>
      </w:r>
      <w:proofErr w:type="spellStart"/>
      <w:r w:rsidR="00C04EBA" w:rsidRPr="00856B46">
        <w:rPr>
          <w:sz w:val="28"/>
          <w:szCs w:val="28"/>
        </w:rPr>
        <w:t>внутришкольном</w:t>
      </w:r>
      <w:proofErr w:type="spellEnd"/>
      <w:r w:rsidR="00C04EBA" w:rsidRPr="00856B46">
        <w:rPr>
          <w:sz w:val="28"/>
          <w:szCs w:val="28"/>
        </w:rPr>
        <w:t xml:space="preserve"> учете</w:t>
      </w:r>
      <w:r w:rsidR="00D970F1" w:rsidRPr="00856B46">
        <w:rPr>
          <w:sz w:val="28"/>
          <w:szCs w:val="28"/>
        </w:rPr>
        <w:t xml:space="preserve"> </w:t>
      </w:r>
      <w:r w:rsidR="00C54669" w:rsidRPr="00856B46">
        <w:rPr>
          <w:sz w:val="28"/>
          <w:szCs w:val="28"/>
        </w:rPr>
        <w:t xml:space="preserve">общеобразовательных организаций Мирнинского района </w:t>
      </w:r>
      <w:r w:rsidR="00D970F1" w:rsidRPr="00856B46">
        <w:rPr>
          <w:sz w:val="28"/>
          <w:szCs w:val="28"/>
        </w:rPr>
        <w:t>(далее</w:t>
      </w:r>
      <w:r w:rsidR="00C54669" w:rsidRPr="00856B46">
        <w:rPr>
          <w:sz w:val="28"/>
          <w:szCs w:val="28"/>
        </w:rPr>
        <w:t xml:space="preserve"> -</w:t>
      </w:r>
      <w:r w:rsidR="00D970F1" w:rsidRPr="00856B46">
        <w:rPr>
          <w:sz w:val="28"/>
          <w:szCs w:val="28"/>
        </w:rPr>
        <w:t xml:space="preserve"> ВШУ)</w:t>
      </w:r>
      <w:r w:rsidRPr="00856B46">
        <w:rPr>
          <w:sz w:val="28"/>
          <w:szCs w:val="28"/>
        </w:rPr>
        <w:t xml:space="preserve">, </w:t>
      </w:r>
      <w:r w:rsidR="00C54669" w:rsidRPr="00856B46">
        <w:rPr>
          <w:sz w:val="28"/>
          <w:szCs w:val="28"/>
        </w:rPr>
        <w:t>на учете поста здорового образа ж</w:t>
      </w:r>
      <w:r w:rsidR="0094465F" w:rsidRPr="00856B46">
        <w:rPr>
          <w:sz w:val="28"/>
          <w:szCs w:val="28"/>
        </w:rPr>
        <w:t>изни (далее</w:t>
      </w:r>
      <w:r w:rsidR="00C54669" w:rsidRPr="00856B46">
        <w:rPr>
          <w:sz w:val="28"/>
          <w:szCs w:val="28"/>
        </w:rPr>
        <w:t xml:space="preserve"> -</w:t>
      </w:r>
      <w:r w:rsidR="004D0754" w:rsidRPr="00856B46">
        <w:rPr>
          <w:sz w:val="28"/>
          <w:szCs w:val="28"/>
        </w:rPr>
        <w:t xml:space="preserve"> пост</w:t>
      </w:r>
      <w:r w:rsidR="0094465F" w:rsidRPr="00856B46">
        <w:rPr>
          <w:sz w:val="28"/>
          <w:szCs w:val="28"/>
        </w:rPr>
        <w:t xml:space="preserve"> ЗОЖ), </w:t>
      </w:r>
      <w:r w:rsidRPr="00856B46">
        <w:rPr>
          <w:sz w:val="28"/>
          <w:szCs w:val="28"/>
        </w:rPr>
        <w:t xml:space="preserve">что позволяет оценить состояние профилактической работы в </w:t>
      </w:r>
      <w:r w:rsidR="00C54669" w:rsidRPr="00856B46">
        <w:rPr>
          <w:sz w:val="28"/>
          <w:szCs w:val="28"/>
        </w:rPr>
        <w:t>обще</w:t>
      </w:r>
      <w:r w:rsidR="00D970F1" w:rsidRPr="00856B46">
        <w:rPr>
          <w:sz w:val="28"/>
          <w:szCs w:val="28"/>
        </w:rPr>
        <w:t>образовательных организациях района в целом.</w:t>
      </w:r>
    </w:p>
    <w:p w14:paraId="7344CCEB" w14:textId="77777777" w:rsidR="00564604" w:rsidRPr="00856B46" w:rsidRDefault="00564604" w:rsidP="009D4AAE">
      <w:pPr>
        <w:pStyle w:val="af"/>
        <w:ind w:left="567"/>
        <w:jc w:val="center"/>
        <w:rPr>
          <w:b/>
          <w:sz w:val="28"/>
          <w:szCs w:val="28"/>
        </w:rPr>
      </w:pPr>
    </w:p>
    <w:p w14:paraId="1C5F71FB" w14:textId="03143A58" w:rsidR="009D4AAE" w:rsidRPr="00856B46" w:rsidRDefault="00D970F1" w:rsidP="009D4AAE">
      <w:pPr>
        <w:pStyle w:val="af"/>
        <w:ind w:left="567"/>
        <w:jc w:val="center"/>
        <w:rPr>
          <w:sz w:val="28"/>
          <w:szCs w:val="28"/>
        </w:rPr>
      </w:pPr>
      <w:r w:rsidRPr="00856B46">
        <w:rPr>
          <w:sz w:val="28"/>
          <w:szCs w:val="28"/>
        </w:rPr>
        <w:t>Статистические данные по количеству обучающихся в ОО района, состоящих на профилактическом учете</w:t>
      </w:r>
      <w:r w:rsidR="009D4AAE" w:rsidRPr="00856B46">
        <w:rPr>
          <w:sz w:val="28"/>
          <w:szCs w:val="28"/>
        </w:rPr>
        <w:t xml:space="preserve"> </w:t>
      </w:r>
      <w:r w:rsidRPr="00856B46">
        <w:rPr>
          <w:sz w:val="28"/>
          <w:szCs w:val="28"/>
        </w:rPr>
        <w:t>в ОО, КДН и ЗП, ПДН.</w:t>
      </w:r>
    </w:p>
    <w:p w14:paraId="14A47317" w14:textId="77777777" w:rsidR="00D970F1" w:rsidRPr="00856B46" w:rsidRDefault="004C50D8" w:rsidP="00122AF2">
      <w:pPr>
        <w:jc w:val="right"/>
        <w:rPr>
          <w:i/>
          <w:sz w:val="28"/>
          <w:szCs w:val="28"/>
        </w:rPr>
      </w:pPr>
      <w:r w:rsidRPr="00856B46">
        <w:rPr>
          <w:i/>
          <w:sz w:val="28"/>
          <w:szCs w:val="28"/>
        </w:rPr>
        <w:t>Таблица 5</w:t>
      </w:r>
      <w:r w:rsidR="00D970F1" w:rsidRPr="00856B46">
        <w:rPr>
          <w:i/>
          <w:sz w:val="28"/>
          <w:szCs w:val="28"/>
        </w:rPr>
        <w:t>.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312"/>
        <w:gridCol w:w="1872"/>
        <w:gridCol w:w="1251"/>
        <w:gridCol w:w="1328"/>
        <w:gridCol w:w="1314"/>
        <w:gridCol w:w="1232"/>
        <w:gridCol w:w="1047"/>
      </w:tblGrid>
      <w:tr w:rsidR="001574D1" w:rsidRPr="00856B46" w14:paraId="36A0A57C" w14:textId="77777777" w:rsidTr="00E02CA1">
        <w:trPr>
          <w:trHeight w:val="437"/>
        </w:trPr>
        <w:tc>
          <w:tcPr>
            <w:tcW w:w="1418" w:type="dxa"/>
            <w:vMerge w:val="restart"/>
            <w:vAlign w:val="center"/>
          </w:tcPr>
          <w:p w14:paraId="628BBC9B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14:paraId="25CF697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всего обучающихся в районе</w:t>
            </w:r>
          </w:p>
        </w:tc>
        <w:tc>
          <w:tcPr>
            <w:tcW w:w="1276" w:type="dxa"/>
            <w:vMerge w:val="restart"/>
          </w:tcPr>
          <w:p w14:paraId="210CD37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из их состоят на учете</w:t>
            </w:r>
          </w:p>
        </w:tc>
        <w:tc>
          <w:tcPr>
            <w:tcW w:w="5244" w:type="dxa"/>
            <w:gridSpan w:val="4"/>
            <w:vAlign w:val="center"/>
          </w:tcPr>
          <w:p w14:paraId="0418632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Количество обучающихся, состоящих на учете</w:t>
            </w:r>
          </w:p>
        </w:tc>
      </w:tr>
      <w:tr w:rsidR="001574D1" w:rsidRPr="00856B46" w14:paraId="4C990F14" w14:textId="77777777" w:rsidTr="00E02CA1">
        <w:trPr>
          <w:trHeight w:val="273"/>
        </w:trPr>
        <w:tc>
          <w:tcPr>
            <w:tcW w:w="1418" w:type="dxa"/>
            <w:vMerge/>
            <w:vAlign w:val="center"/>
          </w:tcPr>
          <w:p w14:paraId="4BF9697A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A504895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4FD5F1C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368CFC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 ВШУ</w:t>
            </w:r>
          </w:p>
        </w:tc>
        <w:tc>
          <w:tcPr>
            <w:tcW w:w="1417" w:type="dxa"/>
            <w:vAlign w:val="center"/>
          </w:tcPr>
          <w:p w14:paraId="02CB9B42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КДН </w:t>
            </w:r>
          </w:p>
        </w:tc>
        <w:tc>
          <w:tcPr>
            <w:tcW w:w="1316" w:type="dxa"/>
            <w:vAlign w:val="center"/>
          </w:tcPr>
          <w:p w14:paraId="580FE241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ПДН </w:t>
            </w:r>
          </w:p>
        </w:tc>
        <w:tc>
          <w:tcPr>
            <w:tcW w:w="1094" w:type="dxa"/>
          </w:tcPr>
          <w:p w14:paraId="7467C90E" w14:textId="2D93391E" w:rsidR="001574D1" w:rsidRPr="00856B46" w:rsidRDefault="00E02CA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пост</w:t>
            </w:r>
            <w:r w:rsidR="001574D1" w:rsidRPr="00856B46">
              <w:rPr>
                <w:sz w:val="28"/>
                <w:szCs w:val="28"/>
              </w:rPr>
              <w:t xml:space="preserve"> ЗОЖ </w:t>
            </w:r>
          </w:p>
        </w:tc>
      </w:tr>
      <w:tr w:rsidR="001574D1" w:rsidRPr="00856B46" w14:paraId="0E40EA4E" w14:textId="77777777" w:rsidTr="00E02CA1">
        <w:trPr>
          <w:trHeight w:val="215"/>
        </w:trPr>
        <w:tc>
          <w:tcPr>
            <w:tcW w:w="1418" w:type="dxa"/>
            <w:vAlign w:val="center"/>
          </w:tcPr>
          <w:p w14:paraId="26E448CF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14:paraId="1EC9FF2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10355</w:t>
            </w:r>
          </w:p>
        </w:tc>
        <w:tc>
          <w:tcPr>
            <w:tcW w:w="1276" w:type="dxa"/>
          </w:tcPr>
          <w:p w14:paraId="464F09E2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111</w:t>
            </w:r>
          </w:p>
          <w:p w14:paraId="613B073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(1,08%)</w:t>
            </w:r>
          </w:p>
        </w:tc>
        <w:tc>
          <w:tcPr>
            <w:tcW w:w="1417" w:type="dxa"/>
            <w:vAlign w:val="center"/>
          </w:tcPr>
          <w:p w14:paraId="30904982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111 </w:t>
            </w:r>
          </w:p>
        </w:tc>
        <w:tc>
          <w:tcPr>
            <w:tcW w:w="1417" w:type="dxa"/>
            <w:vAlign w:val="center"/>
          </w:tcPr>
          <w:p w14:paraId="2A60BE1E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52</w:t>
            </w:r>
          </w:p>
        </w:tc>
        <w:tc>
          <w:tcPr>
            <w:tcW w:w="1316" w:type="dxa"/>
            <w:vAlign w:val="center"/>
          </w:tcPr>
          <w:p w14:paraId="5C6A6016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52</w:t>
            </w:r>
          </w:p>
        </w:tc>
        <w:tc>
          <w:tcPr>
            <w:tcW w:w="1094" w:type="dxa"/>
            <w:vAlign w:val="center"/>
          </w:tcPr>
          <w:p w14:paraId="77F50800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33</w:t>
            </w:r>
          </w:p>
        </w:tc>
      </w:tr>
      <w:tr w:rsidR="001574D1" w:rsidRPr="00856B46" w14:paraId="6ABD0838" w14:textId="77777777" w:rsidTr="00E02CA1">
        <w:trPr>
          <w:trHeight w:val="215"/>
        </w:trPr>
        <w:tc>
          <w:tcPr>
            <w:tcW w:w="1418" w:type="dxa"/>
            <w:vAlign w:val="center"/>
          </w:tcPr>
          <w:p w14:paraId="6B69610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18" w:type="dxa"/>
            <w:vAlign w:val="center"/>
          </w:tcPr>
          <w:p w14:paraId="44BBB683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10222</w:t>
            </w:r>
          </w:p>
        </w:tc>
        <w:tc>
          <w:tcPr>
            <w:tcW w:w="1276" w:type="dxa"/>
          </w:tcPr>
          <w:p w14:paraId="70559455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140</w:t>
            </w:r>
          </w:p>
          <w:p w14:paraId="1E286B6E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(1,37%)</w:t>
            </w:r>
          </w:p>
        </w:tc>
        <w:tc>
          <w:tcPr>
            <w:tcW w:w="1417" w:type="dxa"/>
            <w:vAlign w:val="center"/>
          </w:tcPr>
          <w:p w14:paraId="0FAE19D4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140 </w:t>
            </w:r>
          </w:p>
        </w:tc>
        <w:tc>
          <w:tcPr>
            <w:tcW w:w="1417" w:type="dxa"/>
            <w:vAlign w:val="center"/>
          </w:tcPr>
          <w:p w14:paraId="25219CB4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16" w:type="dxa"/>
            <w:vAlign w:val="center"/>
          </w:tcPr>
          <w:p w14:paraId="15857232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54</w:t>
            </w:r>
          </w:p>
        </w:tc>
        <w:tc>
          <w:tcPr>
            <w:tcW w:w="1094" w:type="dxa"/>
            <w:vAlign w:val="center"/>
          </w:tcPr>
          <w:p w14:paraId="3B7AA29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25</w:t>
            </w:r>
          </w:p>
        </w:tc>
      </w:tr>
      <w:tr w:rsidR="001574D1" w:rsidRPr="00856B46" w14:paraId="4A2C25BC" w14:textId="77777777" w:rsidTr="00E02CA1">
        <w:trPr>
          <w:trHeight w:val="201"/>
        </w:trPr>
        <w:tc>
          <w:tcPr>
            <w:tcW w:w="1418" w:type="dxa"/>
            <w:vAlign w:val="center"/>
          </w:tcPr>
          <w:p w14:paraId="70F14C7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14:paraId="740F88A8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10072</w:t>
            </w:r>
          </w:p>
        </w:tc>
        <w:tc>
          <w:tcPr>
            <w:tcW w:w="1276" w:type="dxa"/>
          </w:tcPr>
          <w:p w14:paraId="12FA98FC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171</w:t>
            </w:r>
          </w:p>
          <w:p w14:paraId="32CBAA14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(1,7%)</w:t>
            </w:r>
          </w:p>
        </w:tc>
        <w:tc>
          <w:tcPr>
            <w:tcW w:w="1417" w:type="dxa"/>
            <w:vAlign w:val="center"/>
          </w:tcPr>
          <w:p w14:paraId="4A489363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171 </w:t>
            </w:r>
          </w:p>
        </w:tc>
        <w:tc>
          <w:tcPr>
            <w:tcW w:w="1417" w:type="dxa"/>
            <w:vAlign w:val="center"/>
          </w:tcPr>
          <w:p w14:paraId="5D4B19CD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316" w:type="dxa"/>
            <w:vAlign w:val="center"/>
          </w:tcPr>
          <w:p w14:paraId="2529A956" w14:textId="77777777" w:rsidR="001574D1" w:rsidRPr="00856B46" w:rsidRDefault="001574D1" w:rsidP="00C00EAB">
            <w:pPr>
              <w:jc w:val="center"/>
              <w:rPr>
                <w:i/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094" w:type="dxa"/>
            <w:vAlign w:val="center"/>
          </w:tcPr>
          <w:p w14:paraId="4A52163E" w14:textId="77777777" w:rsidR="001574D1" w:rsidRPr="00856B46" w:rsidRDefault="001574D1" w:rsidP="00C00EAB">
            <w:pPr>
              <w:jc w:val="center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38</w:t>
            </w:r>
          </w:p>
        </w:tc>
      </w:tr>
    </w:tbl>
    <w:p w14:paraId="2D131F3F" w14:textId="77777777" w:rsidR="001574D1" w:rsidRPr="00856B46" w:rsidRDefault="001574D1" w:rsidP="00122AF2">
      <w:pPr>
        <w:jc w:val="right"/>
        <w:rPr>
          <w:i/>
          <w:sz w:val="28"/>
          <w:szCs w:val="28"/>
        </w:rPr>
      </w:pPr>
    </w:p>
    <w:p w14:paraId="661E8356" w14:textId="6F761D0C" w:rsidR="00E02CA1" w:rsidRPr="00856B46" w:rsidRDefault="00E02CA1" w:rsidP="00195C58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>Согласно статистическим данным за отчетный период увеличивается количество обучающихся, состоящих на профилактическом учете, но вместе с тем</w:t>
      </w:r>
      <w:r w:rsidR="003D20EA">
        <w:rPr>
          <w:color w:val="000000"/>
          <w:sz w:val="28"/>
          <w:szCs w:val="28"/>
        </w:rPr>
        <w:t xml:space="preserve">, </w:t>
      </w:r>
      <w:r w:rsidRPr="00856B46">
        <w:rPr>
          <w:color w:val="000000"/>
          <w:sz w:val="28"/>
          <w:szCs w:val="28"/>
        </w:rPr>
        <w:t xml:space="preserve">замечается тенденция к снижению </w:t>
      </w:r>
      <w:proofErr w:type="gramStart"/>
      <w:r w:rsidRPr="00856B46">
        <w:rPr>
          <w:color w:val="000000"/>
          <w:sz w:val="28"/>
          <w:szCs w:val="28"/>
        </w:rPr>
        <w:t>показателя  совершенных</w:t>
      </w:r>
      <w:proofErr w:type="gramEnd"/>
      <w:r w:rsidRPr="00856B46">
        <w:rPr>
          <w:color w:val="000000"/>
          <w:sz w:val="28"/>
          <w:szCs w:val="28"/>
        </w:rPr>
        <w:t xml:space="preserve"> общественно-опасных деяний: 2020 год – 8 преступлений, 2021 год – 6, 2022 год – 5. </w:t>
      </w:r>
    </w:p>
    <w:p w14:paraId="02486A0E" w14:textId="390C2551" w:rsidR="00E55542" w:rsidRPr="00856B46" w:rsidRDefault="00E55542" w:rsidP="00195C58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 xml:space="preserve">Совершение общественно-опасных деяний связано со </w:t>
      </w:r>
      <w:r w:rsidR="00195C58" w:rsidRPr="00856B46">
        <w:rPr>
          <w:color w:val="000000"/>
          <w:sz w:val="28"/>
          <w:szCs w:val="28"/>
        </w:rPr>
        <w:t>такими</w:t>
      </w:r>
      <w:r w:rsidRPr="00856B46">
        <w:rPr>
          <w:color w:val="000000"/>
          <w:sz w:val="28"/>
          <w:szCs w:val="28"/>
        </w:rPr>
        <w:t xml:space="preserve"> факторами</w:t>
      </w:r>
      <w:r w:rsidR="00E02CA1" w:rsidRPr="00856B46">
        <w:rPr>
          <w:color w:val="000000"/>
          <w:sz w:val="28"/>
          <w:szCs w:val="28"/>
        </w:rPr>
        <w:t>,</w:t>
      </w:r>
      <w:r w:rsidR="00195C58" w:rsidRPr="00856B46">
        <w:rPr>
          <w:color w:val="000000"/>
          <w:sz w:val="28"/>
          <w:szCs w:val="28"/>
        </w:rPr>
        <w:t xml:space="preserve"> как</w:t>
      </w:r>
      <w:r w:rsidRPr="00856B46">
        <w:rPr>
          <w:color w:val="000000"/>
          <w:sz w:val="28"/>
          <w:szCs w:val="28"/>
        </w:rPr>
        <w:t>:</w:t>
      </w:r>
    </w:p>
    <w:p w14:paraId="2F19595A" w14:textId="54E08616" w:rsidR="00E55542" w:rsidRPr="00856B46" w:rsidRDefault="00DC4BA2" w:rsidP="00E5554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E55542" w:rsidRPr="00856B46"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>деформация</w:t>
      </w:r>
      <w:r>
        <w:rPr>
          <w:color w:val="000000"/>
          <w:sz w:val="28"/>
          <w:szCs w:val="28"/>
        </w:rPr>
        <w:t xml:space="preserve"> </w:t>
      </w:r>
      <w:r w:rsidR="00E55542" w:rsidRPr="00856B46">
        <w:rPr>
          <w:color w:val="000000"/>
          <w:sz w:val="28"/>
          <w:szCs w:val="28"/>
        </w:rPr>
        <w:t xml:space="preserve">морально-нравственных установок; </w:t>
      </w:r>
    </w:p>
    <w:p w14:paraId="7A85A95C" w14:textId="77777777" w:rsidR="00E55542" w:rsidRPr="00856B46" w:rsidRDefault="00E55542" w:rsidP="00E55542">
      <w:pPr>
        <w:ind w:firstLine="567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>- неблагополучие в семье, выраженное в воспитании детей в неполной семье, низкий материальный достаток, низкий уровень образованности родителей, и отсутствие взаимопонимания детей с родителями, недостаточный воспитательный потенциал семьи, попустительское отношение родителей к исполнению своих обязанностей.</w:t>
      </w:r>
    </w:p>
    <w:p w14:paraId="453911C6" w14:textId="6810F288" w:rsidR="00C40EAE" w:rsidRPr="00856B46" w:rsidRDefault="00E55542" w:rsidP="00DC4BA2">
      <w:pPr>
        <w:ind w:firstLine="708"/>
        <w:jc w:val="both"/>
        <w:rPr>
          <w:color w:val="000000"/>
          <w:sz w:val="28"/>
          <w:szCs w:val="28"/>
        </w:rPr>
      </w:pPr>
      <w:r w:rsidRPr="00856B46">
        <w:rPr>
          <w:color w:val="000000"/>
          <w:sz w:val="28"/>
          <w:szCs w:val="28"/>
        </w:rPr>
        <w:t xml:space="preserve">Сохраняется тенденция совершения </w:t>
      </w:r>
      <w:r w:rsidR="00195C58" w:rsidRPr="00856B46">
        <w:rPr>
          <w:color w:val="000000"/>
          <w:sz w:val="28"/>
          <w:szCs w:val="28"/>
        </w:rPr>
        <w:t>преступлений детьми,</w:t>
      </w:r>
      <w:r w:rsidR="00905DD1" w:rsidRPr="00856B46">
        <w:rPr>
          <w:color w:val="000000"/>
          <w:sz w:val="28"/>
          <w:szCs w:val="28"/>
        </w:rPr>
        <w:t xml:space="preserve"> ранее имевшими</w:t>
      </w:r>
      <w:r w:rsidRPr="00856B46">
        <w:rPr>
          <w:color w:val="000000"/>
          <w:sz w:val="28"/>
          <w:szCs w:val="28"/>
        </w:rPr>
        <w:t xml:space="preserve"> приводы в полицию по различным причинам: самовольные уходы, нарушение общественного порядка, совершение административных правонарушений, употребление алкогольной продукции.</w:t>
      </w:r>
    </w:p>
    <w:p w14:paraId="3A8A4ACF" w14:textId="78B1AA7A" w:rsidR="00CB0160" w:rsidRDefault="00E02CA1" w:rsidP="00DC4BA2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856B46">
        <w:rPr>
          <w:bCs/>
          <w:sz w:val="28"/>
          <w:szCs w:val="28"/>
        </w:rPr>
        <w:t xml:space="preserve">МКУ «МРУО» совместно </w:t>
      </w:r>
      <w:proofErr w:type="gramStart"/>
      <w:r w:rsidRPr="00856B46">
        <w:rPr>
          <w:bCs/>
          <w:sz w:val="28"/>
          <w:szCs w:val="28"/>
        </w:rPr>
        <w:t xml:space="preserve">с </w:t>
      </w:r>
      <w:r w:rsidR="00DF028F" w:rsidRPr="00856B46">
        <w:rPr>
          <w:bCs/>
          <w:sz w:val="28"/>
          <w:szCs w:val="28"/>
        </w:rPr>
        <w:t xml:space="preserve"> ЦПМСС</w:t>
      </w:r>
      <w:proofErr w:type="gramEnd"/>
      <w:r w:rsidR="00DF028F" w:rsidRPr="00856B46">
        <w:rPr>
          <w:bCs/>
          <w:sz w:val="28"/>
          <w:szCs w:val="28"/>
        </w:rPr>
        <w:t xml:space="preserve"> «Доверие» ведется мониторинг с</w:t>
      </w:r>
      <w:r w:rsidR="00EC77F3" w:rsidRPr="00856B46">
        <w:rPr>
          <w:bCs/>
          <w:sz w:val="28"/>
          <w:szCs w:val="28"/>
        </w:rPr>
        <w:t xml:space="preserve">уицидальных </w:t>
      </w:r>
      <w:r w:rsidR="00E71E53" w:rsidRPr="00856B46">
        <w:rPr>
          <w:bCs/>
          <w:sz w:val="28"/>
          <w:szCs w:val="28"/>
        </w:rPr>
        <w:t>попыток</w:t>
      </w:r>
      <w:r w:rsidR="00730DDB" w:rsidRPr="00856B46">
        <w:rPr>
          <w:bCs/>
          <w:sz w:val="28"/>
          <w:szCs w:val="28"/>
        </w:rPr>
        <w:t>,</w:t>
      </w:r>
      <w:r w:rsidR="00DF028F" w:rsidRPr="00856B46">
        <w:rPr>
          <w:bCs/>
          <w:sz w:val="28"/>
          <w:szCs w:val="28"/>
        </w:rPr>
        <w:t xml:space="preserve"> совершенных обучающимися об</w:t>
      </w:r>
      <w:r w:rsidR="00BF4241" w:rsidRPr="00856B46">
        <w:rPr>
          <w:bCs/>
          <w:sz w:val="28"/>
          <w:szCs w:val="28"/>
        </w:rPr>
        <w:t>щеоб</w:t>
      </w:r>
      <w:r w:rsidRPr="00856B46">
        <w:rPr>
          <w:bCs/>
          <w:sz w:val="28"/>
          <w:szCs w:val="28"/>
        </w:rPr>
        <w:t>ра</w:t>
      </w:r>
      <w:r w:rsidR="00CB0160">
        <w:rPr>
          <w:bCs/>
          <w:sz w:val="28"/>
          <w:szCs w:val="28"/>
        </w:rPr>
        <w:t>зовательных организаций района. Опираясь на данные служебных расследований, следует отметить, что суицидальные попытки, совершенные обучающимися</w:t>
      </w:r>
      <w:r w:rsidR="00483059">
        <w:rPr>
          <w:bCs/>
          <w:sz w:val="28"/>
          <w:szCs w:val="28"/>
        </w:rPr>
        <w:t xml:space="preserve">, носят </w:t>
      </w:r>
      <w:r w:rsidR="00483059" w:rsidRPr="00483059">
        <w:rPr>
          <w:bCs/>
          <w:sz w:val="28"/>
          <w:szCs w:val="28"/>
        </w:rPr>
        <w:t>демонстративный характер,</w:t>
      </w:r>
      <w:r w:rsidR="00483059">
        <w:rPr>
          <w:bCs/>
          <w:sz w:val="28"/>
          <w:szCs w:val="28"/>
        </w:rPr>
        <w:t xml:space="preserve"> большая часть из них происходит по причине нарушенных детско-родительских отношений.</w:t>
      </w:r>
    </w:p>
    <w:p w14:paraId="4AF454A0" w14:textId="28F3A2D4" w:rsidR="00E02CA1" w:rsidRPr="00856B46" w:rsidRDefault="00E02CA1" w:rsidP="00E02CA1">
      <w:pPr>
        <w:shd w:val="clear" w:color="auto" w:fill="FFFFFF"/>
        <w:ind w:firstLine="567"/>
        <w:jc w:val="right"/>
        <w:textAlignment w:val="baseline"/>
        <w:rPr>
          <w:bCs/>
          <w:i/>
          <w:sz w:val="28"/>
          <w:szCs w:val="28"/>
        </w:rPr>
      </w:pPr>
      <w:r w:rsidRPr="00856B46">
        <w:rPr>
          <w:bCs/>
          <w:i/>
          <w:sz w:val="28"/>
          <w:szCs w:val="28"/>
        </w:rPr>
        <w:t>Таблица 6.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423"/>
        <w:gridCol w:w="2344"/>
        <w:gridCol w:w="2344"/>
      </w:tblGrid>
      <w:tr w:rsidR="00E02CA1" w:rsidRPr="00856B46" w14:paraId="1B7FA9B9" w14:textId="77777777" w:rsidTr="006506B8">
        <w:tc>
          <w:tcPr>
            <w:tcW w:w="2263" w:type="dxa"/>
          </w:tcPr>
          <w:p w14:paraId="13E63AEB" w14:textId="1C9F259B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423" w:type="dxa"/>
          </w:tcPr>
          <w:p w14:paraId="026F0252" w14:textId="284D8C11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2344" w:type="dxa"/>
          </w:tcPr>
          <w:p w14:paraId="77B8B90F" w14:textId="42032B03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2344" w:type="dxa"/>
          </w:tcPr>
          <w:p w14:paraId="04A07A47" w14:textId="0E95ECD5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2022</w:t>
            </w:r>
          </w:p>
        </w:tc>
      </w:tr>
      <w:tr w:rsidR="00E02CA1" w:rsidRPr="00856B46" w14:paraId="5725E765" w14:textId="77777777" w:rsidTr="006506B8">
        <w:tc>
          <w:tcPr>
            <w:tcW w:w="2263" w:type="dxa"/>
          </w:tcPr>
          <w:p w14:paraId="0B9ECCF7" w14:textId="62358E3C" w:rsidR="00E02CA1" w:rsidRPr="00DC4BA2" w:rsidRDefault="006506B8" w:rsidP="006506B8">
            <w:pPr>
              <w:jc w:val="center"/>
              <w:textAlignment w:val="baseline"/>
              <w:rPr>
                <w:bCs/>
              </w:rPr>
            </w:pPr>
            <w:r w:rsidRPr="00DC4BA2">
              <w:rPr>
                <w:bCs/>
              </w:rPr>
              <w:t>Статистика завершенных суицидов</w:t>
            </w:r>
          </w:p>
        </w:tc>
        <w:tc>
          <w:tcPr>
            <w:tcW w:w="2423" w:type="dxa"/>
          </w:tcPr>
          <w:p w14:paraId="6629E064" w14:textId="28AB5995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14:paraId="6F925329" w14:textId="5098776E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44" w:type="dxa"/>
          </w:tcPr>
          <w:p w14:paraId="5B8D4F3E" w14:textId="042A89B0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0</w:t>
            </w:r>
          </w:p>
        </w:tc>
      </w:tr>
      <w:tr w:rsidR="00E02CA1" w:rsidRPr="00856B46" w14:paraId="593E9014" w14:textId="77777777" w:rsidTr="006506B8">
        <w:tc>
          <w:tcPr>
            <w:tcW w:w="2263" w:type="dxa"/>
          </w:tcPr>
          <w:p w14:paraId="642B00C8" w14:textId="49504AAC" w:rsidR="00E02CA1" w:rsidRPr="00DC4BA2" w:rsidRDefault="006506B8" w:rsidP="006506B8">
            <w:pPr>
              <w:jc w:val="center"/>
              <w:textAlignment w:val="baseline"/>
              <w:rPr>
                <w:bCs/>
              </w:rPr>
            </w:pPr>
            <w:r w:rsidRPr="00DC4BA2">
              <w:rPr>
                <w:bCs/>
              </w:rPr>
              <w:t>Статистика суицидальных попыток</w:t>
            </w:r>
          </w:p>
        </w:tc>
        <w:tc>
          <w:tcPr>
            <w:tcW w:w="2423" w:type="dxa"/>
          </w:tcPr>
          <w:p w14:paraId="60C9D27E" w14:textId="6EF0C66E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14:paraId="399D23CF" w14:textId="25F94B38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14:paraId="5C739596" w14:textId="67C7747D" w:rsidR="00E02CA1" w:rsidRPr="00856B46" w:rsidRDefault="006506B8" w:rsidP="006506B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</w:rPr>
              <w:t>4</w:t>
            </w:r>
          </w:p>
        </w:tc>
      </w:tr>
    </w:tbl>
    <w:p w14:paraId="5742AA74" w14:textId="77777777" w:rsidR="00E02CA1" w:rsidRPr="00856B46" w:rsidRDefault="00E02CA1" w:rsidP="00DF028F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</w:rPr>
      </w:pPr>
    </w:p>
    <w:p w14:paraId="7436A750" w14:textId="7E36F0AA" w:rsidR="006D588C" w:rsidRPr="00856B46" w:rsidRDefault="003D12BE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предшествующий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6B8" w:rsidRPr="00856B4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реализован</w:t>
      </w:r>
      <w:proofErr w:type="gramEnd"/>
      <w:r w:rsidR="006D588C" w:rsidRPr="00856B46">
        <w:rPr>
          <w:rFonts w:ascii="Times New Roman" w:hAnsi="Times New Roman" w:cs="Times New Roman"/>
          <w:sz w:val="28"/>
          <w:szCs w:val="28"/>
        </w:rPr>
        <w:t xml:space="preserve"> ряд мероприятий, </w:t>
      </w:r>
      <w:r w:rsidR="00E85FDE" w:rsidRPr="00856B46">
        <w:rPr>
          <w:rFonts w:ascii="Times New Roman" w:hAnsi="Times New Roman" w:cs="Times New Roman"/>
          <w:sz w:val="28"/>
          <w:szCs w:val="28"/>
        </w:rPr>
        <w:t>направленных на</w:t>
      </w:r>
      <w:r w:rsidR="007E318C" w:rsidRPr="00856B46">
        <w:rPr>
          <w:rFonts w:ascii="Times New Roman" w:hAnsi="Times New Roman" w:cs="Times New Roman"/>
          <w:sz w:val="28"/>
          <w:szCs w:val="28"/>
        </w:rPr>
        <w:t xml:space="preserve"> профилактику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</w:t>
      </w:r>
      <w:r w:rsidR="007E318C" w:rsidRPr="00856B4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88C" w:rsidRPr="00856B46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CE79DC" w:rsidRPr="00856B46">
        <w:rPr>
          <w:rFonts w:ascii="Times New Roman" w:hAnsi="Times New Roman" w:cs="Times New Roman"/>
          <w:sz w:val="28"/>
          <w:szCs w:val="28"/>
        </w:rPr>
        <w:t xml:space="preserve"> (зависимого)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поведения, </w:t>
      </w:r>
      <w:proofErr w:type="spellStart"/>
      <w:r w:rsidR="006D588C" w:rsidRPr="00856B46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E85FDE" w:rsidRPr="00856B46">
        <w:rPr>
          <w:rFonts w:ascii="Times New Roman" w:hAnsi="Times New Roman" w:cs="Times New Roman"/>
          <w:sz w:val="28"/>
          <w:szCs w:val="28"/>
        </w:rPr>
        <w:t xml:space="preserve"> </w:t>
      </w:r>
      <w:r w:rsidR="006D588C" w:rsidRPr="00856B46">
        <w:rPr>
          <w:rFonts w:ascii="Times New Roman" w:hAnsi="Times New Roman" w:cs="Times New Roman"/>
          <w:sz w:val="28"/>
          <w:szCs w:val="28"/>
        </w:rPr>
        <w:t xml:space="preserve"> поведения по следующим направлениям: </w:t>
      </w:r>
    </w:p>
    <w:p w14:paraId="6FBDA1D2" w14:textId="1FDEA10A" w:rsidR="006D588C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 xml:space="preserve">- межведомственное взаимодействие с органами системы </w:t>
      </w:r>
      <w:r w:rsidR="00E85FDE" w:rsidRPr="00856B4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856B46">
        <w:rPr>
          <w:rFonts w:ascii="Times New Roman" w:hAnsi="Times New Roman" w:cs="Times New Roman"/>
          <w:sz w:val="28"/>
          <w:szCs w:val="28"/>
        </w:rPr>
        <w:t>безнадзорности и правонарушений Мирнинского района;</w:t>
      </w:r>
    </w:p>
    <w:p w14:paraId="6A0F2B9C" w14:textId="77777777" w:rsidR="006D588C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 работа Виртуального родительского университета;</w:t>
      </w:r>
    </w:p>
    <w:p w14:paraId="6566F412" w14:textId="6FB2CECF" w:rsidR="00BF4241" w:rsidRPr="00856B46" w:rsidRDefault="006D588C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 работа</w:t>
      </w:r>
      <w:r w:rsidR="00DC4BA2">
        <w:rPr>
          <w:rFonts w:ascii="Times New Roman" w:hAnsi="Times New Roman" w:cs="Times New Roman"/>
          <w:sz w:val="28"/>
          <w:szCs w:val="28"/>
        </w:rPr>
        <w:t xml:space="preserve"> районного м</w:t>
      </w:r>
      <w:r w:rsidRPr="00856B46">
        <w:rPr>
          <w:rFonts w:ascii="Times New Roman" w:hAnsi="Times New Roman" w:cs="Times New Roman"/>
          <w:sz w:val="28"/>
          <w:szCs w:val="28"/>
        </w:rPr>
        <w:t>етодического объединения школьных социально-психологических служб;</w:t>
      </w:r>
    </w:p>
    <w:p w14:paraId="5A5E78A9" w14:textId="30D4A530" w:rsidR="00BF4241" w:rsidRPr="00856B46" w:rsidRDefault="00BF4241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lastRenderedPageBreak/>
        <w:t xml:space="preserve">-практико-ориентированные семинары для педагогов </w:t>
      </w:r>
      <w:r w:rsidR="006506B8" w:rsidRPr="00856B46">
        <w:rPr>
          <w:rFonts w:ascii="Times New Roman" w:hAnsi="Times New Roman" w:cs="Times New Roman"/>
          <w:sz w:val="28"/>
          <w:szCs w:val="28"/>
        </w:rPr>
        <w:t>обще</w:t>
      </w:r>
      <w:r w:rsidRPr="00856B46">
        <w:rPr>
          <w:rFonts w:ascii="Times New Roman" w:hAnsi="Times New Roman" w:cs="Times New Roman"/>
          <w:sz w:val="28"/>
          <w:szCs w:val="28"/>
        </w:rPr>
        <w:t>образовательных организаций района;</w:t>
      </w:r>
    </w:p>
    <w:p w14:paraId="6E825F52" w14:textId="77777777" w:rsidR="00BF4241" w:rsidRPr="00856B46" w:rsidRDefault="00BF4241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-родительские собрания, как в очном режиме, так и с применением дистанционных технологий;</w:t>
      </w:r>
    </w:p>
    <w:p w14:paraId="3D341F76" w14:textId="6607C191" w:rsidR="00625C90" w:rsidRPr="00856B46" w:rsidRDefault="00BF4241" w:rsidP="006506B8">
      <w:pPr>
        <w:pStyle w:val="ConsPlusNormal"/>
        <w:ind w:firstLine="708"/>
        <w:jc w:val="both"/>
        <w:rPr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-участие в прямых эфирах, запи</w:t>
      </w:r>
      <w:r w:rsidR="00DC4BA2">
        <w:rPr>
          <w:rFonts w:ascii="Times New Roman" w:hAnsi="Times New Roman" w:cs="Times New Roman"/>
          <w:sz w:val="28"/>
          <w:szCs w:val="28"/>
        </w:rPr>
        <w:t xml:space="preserve">сь телевизионных выпусков на </w:t>
      </w:r>
      <w:proofErr w:type="spellStart"/>
      <w:r w:rsidR="00DC4BA2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6B46">
        <w:rPr>
          <w:rFonts w:ascii="Times New Roman" w:hAnsi="Times New Roman" w:cs="Times New Roman"/>
          <w:sz w:val="28"/>
          <w:szCs w:val="28"/>
        </w:rPr>
        <w:t xml:space="preserve"> «Алмазный край» по актуальным проблемам воспитания и развития несовершеннолетних;</w:t>
      </w:r>
      <w:r w:rsidR="00625C90" w:rsidRPr="00856B46">
        <w:rPr>
          <w:sz w:val="28"/>
          <w:szCs w:val="28"/>
        </w:rPr>
        <w:t xml:space="preserve"> </w:t>
      </w:r>
    </w:p>
    <w:p w14:paraId="57665298" w14:textId="77253D9C" w:rsidR="005E0F2A" w:rsidRPr="00856B46" w:rsidRDefault="0019135E" w:rsidP="006506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46">
        <w:rPr>
          <w:rFonts w:ascii="Times New Roman" w:hAnsi="Times New Roman" w:cs="Times New Roman"/>
          <w:sz w:val="28"/>
          <w:szCs w:val="28"/>
        </w:rPr>
        <w:t>-публикации информации, просветительских</w:t>
      </w:r>
      <w:r w:rsidR="00625C90" w:rsidRPr="00856B46">
        <w:rPr>
          <w:rFonts w:ascii="Times New Roman" w:hAnsi="Times New Roman" w:cs="Times New Roman"/>
          <w:sz w:val="28"/>
          <w:szCs w:val="28"/>
        </w:rPr>
        <w:t xml:space="preserve"> и методических материалов </w:t>
      </w:r>
      <w:proofErr w:type="gramStart"/>
      <w:r w:rsidR="00625C90" w:rsidRPr="00856B46">
        <w:rPr>
          <w:rFonts w:ascii="Times New Roman" w:hAnsi="Times New Roman" w:cs="Times New Roman"/>
          <w:sz w:val="28"/>
          <w:szCs w:val="28"/>
        </w:rPr>
        <w:t xml:space="preserve">на 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</w:t>
      </w:r>
      <w:r w:rsidR="00625C90" w:rsidRPr="00856B46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="00625C90" w:rsidRPr="00856B46">
        <w:rPr>
          <w:rFonts w:ascii="Times New Roman" w:hAnsi="Times New Roman" w:cs="Times New Roman"/>
          <w:sz w:val="28"/>
          <w:szCs w:val="28"/>
        </w:rPr>
        <w:t>-ресурсах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 ЦПМСС «Доверие».</w:t>
      </w:r>
      <w:r w:rsidR="00625C90" w:rsidRPr="00856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7E44B" w14:textId="3756E38F" w:rsidR="009D4AAE" w:rsidRPr="00856B46" w:rsidRDefault="00046966" w:rsidP="0033119D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856B46">
        <w:rPr>
          <w:rFonts w:ascii="Times New Roman" w:hAnsi="Times New Roman" w:cs="Times New Roman"/>
          <w:sz w:val="28"/>
          <w:szCs w:val="28"/>
        </w:rPr>
        <w:t>Е</w:t>
      </w:r>
      <w:r w:rsidR="006506B8" w:rsidRPr="00856B46">
        <w:rPr>
          <w:rFonts w:ascii="Times New Roman" w:hAnsi="Times New Roman" w:cs="Times New Roman"/>
          <w:sz w:val="28"/>
          <w:szCs w:val="28"/>
        </w:rPr>
        <w:t xml:space="preserve">жегодно осуществляется учредительный контроль за </w:t>
      </w:r>
      <w:proofErr w:type="gramStart"/>
      <w:r w:rsidR="006506B8" w:rsidRPr="00856B4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856B4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856B46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профилактики безнадзорности и правонарушений несовершеннолетних</w:t>
      </w:r>
      <w:r w:rsidR="0033119D" w:rsidRPr="00856B46">
        <w:rPr>
          <w:rFonts w:ascii="Times New Roman" w:hAnsi="Times New Roman" w:cs="Times New Roman"/>
          <w:sz w:val="28"/>
          <w:szCs w:val="28"/>
        </w:rPr>
        <w:t>,</w:t>
      </w:r>
      <w:r w:rsidR="009D4AAE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6506B8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>за организацией м</w:t>
      </w:r>
      <w:r w:rsidR="009D4AAE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есячника психологического здоровья обучающихся, </w:t>
      </w:r>
      <w:r w:rsidR="006506B8" w:rsidRPr="00856B46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организацией профилактической работы в общеобразовательных организациях района. </w:t>
      </w:r>
    </w:p>
    <w:p w14:paraId="27ADDD4D" w14:textId="4D7C361E" w:rsidR="00154E6A" w:rsidRPr="00856B46" w:rsidRDefault="00154E6A" w:rsidP="00C96691">
      <w:pPr>
        <w:pStyle w:val="22"/>
        <w:ind w:left="0" w:firstLine="567"/>
        <w:rPr>
          <w:rFonts w:ascii="Times New Roman" w:hAnsi="Times New Roman"/>
          <w:sz w:val="28"/>
          <w:szCs w:val="28"/>
        </w:rPr>
      </w:pPr>
      <w:r w:rsidRPr="00856B46">
        <w:rPr>
          <w:rFonts w:ascii="Times New Roman" w:hAnsi="Times New Roman"/>
          <w:sz w:val="28"/>
          <w:szCs w:val="28"/>
        </w:rPr>
        <w:t>Для выявления потенциала развития системы психолого-педагогического сопровождения участников образовате</w:t>
      </w:r>
      <w:r w:rsidR="006506B8" w:rsidRPr="00856B46">
        <w:rPr>
          <w:rFonts w:ascii="Times New Roman" w:hAnsi="Times New Roman"/>
          <w:sz w:val="28"/>
          <w:szCs w:val="28"/>
        </w:rPr>
        <w:t>льного процесса в общеобразовательных организациях</w:t>
      </w:r>
      <w:r w:rsidR="000C6263" w:rsidRPr="00856B46">
        <w:rPr>
          <w:rFonts w:ascii="Times New Roman" w:hAnsi="Times New Roman"/>
          <w:sz w:val="28"/>
          <w:szCs w:val="28"/>
        </w:rPr>
        <w:t xml:space="preserve"> </w:t>
      </w:r>
      <w:r w:rsidRPr="00856B46">
        <w:rPr>
          <w:rFonts w:ascii="Times New Roman" w:hAnsi="Times New Roman"/>
          <w:sz w:val="28"/>
          <w:szCs w:val="28"/>
        </w:rPr>
        <w:t>Мирнинского района</w:t>
      </w:r>
      <w:r w:rsidR="000C6263" w:rsidRPr="00856B46">
        <w:rPr>
          <w:rFonts w:ascii="Times New Roman" w:hAnsi="Times New Roman"/>
          <w:sz w:val="28"/>
          <w:szCs w:val="28"/>
        </w:rPr>
        <w:t xml:space="preserve">, для </w:t>
      </w:r>
      <w:r w:rsidR="00345B65" w:rsidRPr="00856B46">
        <w:rPr>
          <w:rFonts w:ascii="Times New Roman" w:hAnsi="Times New Roman"/>
          <w:sz w:val="28"/>
          <w:szCs w:val="28"/>
        </w:rPr>
        <w:t>определения ее</w:t>
      </w:r>
      <w:r w:rsidR="000C6263" w:rsidRPr="00856B46">
        <w:rPr>
          <w:rFonts w:ascii="Times New Roman" w:hAnsi="Times New Roman"/>
          <w:sz w:val="28"/>
          <w:szCs w:val="28"/>
        </w:rPr>
        <w:t xml:space="preserve"> сильных и слабых сторон, перспективных возможн</w:t>
      </w:r>
      <w:r w:rsidR="006506B8" w:rsidRPr="00856B46">
        <w:rPr>
          <w:rFonts w:ascii="Times New Roman" w:hAnsi="Times New Roman"/>
          <w:sz w:val="28"/>
          <w:szCs w:val="28"/>
        </w:rPr>
        <w:t xml:space="preserve">остей и рисков ее </w:t>
      </w:r>
      <w:proofErr w:type="gramStart"/>
      <w:r w:rsidR="006506B8" w:rsidRPr="00856B46">
        <w:rPr>
          <w:rFonts w:ascii="Times New Roman" w:hAnsi="Times New Roman"/>
          <w:sz w:val="28"/>
          <w:szCs w:val="28"/>
        </w:rPr>
        <w:t xml:space="preserve">развития, </w:t>
      </w:r>
      <w:r w:rsidR="000C6263" w:rsidRPr="00856B46">
        <w:rPr>
          <w:rFonts w:ascii="Times New Roman" w:hAnsi="Times New Roman"/>
          <w:sz w:val="28"/>
          <w:szCs w:val="28"/>
        </w:rPr>
        <w:t xml:space="preserve"> </w:t>
      </w:r>
      <w:r w:rsidRPr="00856B46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856B46">
        <w:rPr>
          <w:rFonts w:ascii="Times New Roman" w:hAnsi="Times New Roman"/>
          <w:sz w:val="28"/>
          <w:szCs w:val="28"/>
        </w:rPr>
        <w:t xml:space="preserve"> </w:t>
      </w:r>
      <w:r w:rsidRPr="00856B46">
        <w:rPr>
          <w:rFonts w:ascii="Times New Roman" w:hAnsi="Times New Roman"/>
          <w:sz w:val="28"/>
          <w:szCs w:val="28"/>
          <w:lang w:val="en-US"/>
        </w:rPr>
        <w:t>SWOT</w:t>
      </w:r>
      <w:r w:rsidRPr="00856B46">
        <w:rPr>
          <w:rFonts w:ascii="Times New Roman" w:hAnsi="Times New Roman"/>
          <w:sz w:val="28"/>
          <w:szCs w:val="28"/>
        </w:rPr>
        <w:t>-анализ</w:t>
      </w:r>
      <w:r w:rsidR="000C6263" w:rsidRPr="00856B46">
        <w:rPr>
          <w:rFonts w:ascii="Times New Roman" w:hAnsi="Times New Roman"/>
          <w:sz w:val="28"/>
          <w:szCs w:val="28"/>
        </w:rPr>
        <w:t>.</w:t>
      </w:r>
      <w:r w:rsidRPr="00856B46">
        <w:rPr>
          <w:rFonts w:ascii="Times New Roman" w:hAnsi="Times New Roman"/>
          <w:sz w:val="28"/>
          <w:szCs w:val="28"/>
        </w:rPr>
        <w:t xml:space="preserve"> </w:t>
      </w:r>
    </w:p>
    <w:p w14:paraId="75DBC340" w14:textId="77777777" w:rsidR="00D451D4" w:rsidRPr="00856B46" w:rsidRDefault="00D451D4" w:rsidP="00C96691">
      <w:pPr>
        <w:pStyle w:val="22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4751"/>
      </w:tblGrid>
      <w:tr w:rsidR="00154E6A" w:rsidRPr="00856B46" w14:paraId="390C49C4" w14:textId="77777777" w:rsidTr="003975AC">
        <w:tc>
          <w:tcPr>
            <w:tcW w:w="4849" w:type="dxa"/>
          </w:tcPr>
          <w:p w14:paraId="74BF4343" w14:textId="77777777" w:rsidR="00154E6A" w:rsidRPr="00856B46" w:rsidRDefault="00154E6A" w:rsidP="002D1A4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val="en-US" w:eastAsia="en-US"/>
              </w:rPr>
              <w:t>S</w:t>
            </w:r>
            <w:r w:rsidRPr="00856B46">
              <w:rPr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Pr="00856B46">
              <w:rPr>
                <w:b/>
                <w:bCs/>
                <w:sz w:val="28"/>
                <w:szCs w:val="28"/>
                <w:lang w:val="en-US" w:eastAsia="en-US"/>
              </w:rPr>
              <w:t>c</w:t>
            </w:r>
            <w:r w:rsidRPr="00856B46">
              <w:rPr>
                <w:b/>
                <w:bCs/>
                <w:sz w:val="28"/>
                <w:szCs w:val="28"/>
                <w:lang w:eastAsia="en-US"/>
              </w:rPr>
              <w:t>ильные стороны)</w:t>
            </w:r>
          </w:p>
        </w:tc>
        <w:tc>
          <w:tcPr>
            <w:tcW w:w="4751" w:type="dxa"/>
          </w:tcPr>
          <w:p w14:paraId="68845DB8" w14:textId="77777777" w:rsidR="00154E6A" w:rsidRPr="00856B46" w:rsidRDefault="00154E6A" w:rsidP="002D1A4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sz w:val="28"/>
                <w:szCs w:val="28"/>
                <w:lang w:eastAsia="en-US"/>
              </w:rPr>
              <w:t>W (слабые стороны)</w:t>
            </w:r>
          </w:p>
        </w:tc>
      </w:tr>
      <w:tr w:rsidR="00154E6A" w:rsidRPr="00856B46" w14:paraId="208EB8C1" w14:textId="77777777" w:rsidTr="003975AC">
        <w:tc>
          <w:tcPr>
            <w:tcW w:w="4849" w:type="dxa"/>
          </w:tcPr>
          <w:p w14:paraId="79A0340C" w14:textId="4B05F4D8" w:rsidR="005A10B9" w:rsidRPr="00856B46" w:rsidRDefault="006506B8" w:rsidP="00C85103">
            <w:pPr>
              <w:jc w:val="both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 в</w:t>
            </w:r>
            <w:r w:rsidR="00870AD6" w:rsidRPr="00856B46">
              <w:rPr>
                <w:sz w:val="28"/>
                <w:szCs w:val="28"/>
              </w:rPr>
              <w:t>ысокий рейтинг</w:t>
            </w:r>
            <w:r w:rsidRPr="00856B46">
              <w:rPr>
                <w:sz w:val="28"/>
                <w:szCs w:val="28"/>
              </w:rPr>
              <w:t xml:space="preserve"> ЦПМСС «Доверие» </w:t>
            </w:r>
            <w:proofErr w:type="gramStart"/>
            <w:r w:rsidRPr="00856B46">
              <w:rPr>
                <w:sz w:val="28"/>
                <w:szCs w:val="28"/>
              </w:rPr>
              <w:t xml:space="preserve">среди </w:t>
            </w:r>
            <w:r w:rsidR="00DC4BA2">
              <w:rPr>
                <w:sz w:val="28"/>
                <w:szCs w:val="28"/>
              </w:rPr>
              <w:t xml:space="preserve"> ЦПМСС</w:t>
            </w:r>
            <w:proofErr w:type="gramEnd"/>
            <w:r w:rsidR="00DC4BA2">
              <w:rPr>
                <w:sz w:val="28"/>
                <w:szCs w:val="28"/>
              </w:rPr>
              <w:t xml:space="preserve"> РС(Я);</w:t>
            </w:r>
          </w:p>
          <w:p w14:paraId="3F388803" w14:textId="510FFA11" w:rsidR="00C00EAB" w:rsidRPr="00856B46" w:rsidRDefault="00C00EAB" w:rsidP="00C85103">
            <w:pPr>
              <w:tabs>
                <w:tab w:val="left" w:pos="343"/>
              </w:tabs>
              <w:rPr>
                <w:color w:val="000000"/>
                <w:sz w:val="28"/>
                <w:szCs w:val="28"/>
              </w:rPr>
            </w:pPr>
            <w:r w:rsidRPr="00856B46">
              <w:rPr>
                <w:color w:val="313131"/>
                <w:sz w:val="28"/>
                <w:szCs w:val="28"/>
              </w:rPr>
              <w:t>- стабильность и высокий профессионализм кадрового потенциал</w:t>
            </w:r>
            <w:r w:rsidR="00C7602C">
              <w:rPr>
                <w:color w:val="313131"/>
                <w:sz w:val="28"/>
                <w:szCs w:val="28"/>
              </w:rPr>
              <w:t>а</w:t>
            </w:r>
            <w:r w:rsidRPr="00856B46">
              <w:rPr>
                <w:color w:val="313131"/>
                <w:sz w:val="28"/>
                <w:szCs w:val="28"/>
              </w:rPr>
              <w:t>;</w:t>
            </w:r>
          </w:p>
          <w:p w14:paraId="209D9EB7" w14:textId="60D4F0CF" w:rsidR="005A10B9" w:rsidRPr="00856B46" w:rsidRDefault="00C00EAB" w:rsidP="00C85103">
            <w:pPr>
              <w:tabs>
                <w:tab w:val="left" w:pos="343"/>
              </w:tabs>
              <w:rPr>
                <w:sz w:val="28"/>
                <w:szCs w:val="28"/>
              </w:rPr>
            </w:pPr>
            <w:r w:rsidRPr="00856B46">
              <w:rPr>
                <w:color w:val="000000"/>
                <w:sz w:val="28"/>
                <w:szCs w:val="28"/>
              </w:rPr>
              <w:t xml:space="preserve"> - о</w:t>
            </w:r>
            <w:r w:rsidR="00A6056C" w:rsidRPr="00856B46">
              <w:rPr>
                <w:color w:val="313131"/>
                <w:sz w:val="28"/>
                <w:szCs w:val="28"/>
              </w:rPr>
              <w:t>снащенность специализированным</w:t>
            </w:r>
            <w:r w:rsidR="00B16FCD" w:rsidRPr="00856B46">
              <w:rPr>
                <w:color w:val="313131"/>
                <w:sz w:val="28"/>
                <w:szCs w:val="28"/>
              </w:rPr>
              <w:t xml:space="preserve"> оборудованием, диагностическим</w:t>
            </w:r>
            <w:r w:rsidRPr="00856B46">
              <w:rPr>
                <w:color w:val="313131"/>
                <w:sz w:val="28"/>
                <w:szCs w:val="28"/>
              </w:rPr>
              <w:t>и</w:t>
            </w:r>
            <w:r w:rsidR="00B16FCD" w:rsidRPr="00856B46">
              <w:rPr>
                <w:color w:val="313131"/>
                <w:sz w:val="28"/>
                <w:szCs w:val="28"/>
              </w:rPr>
              <w:t xml:space="preserve"> пособиями, компьютерной техникой</w:t>
            </w:r>
            <w:r w:rsidRPr="00856B46">
              <w:rPr>
                <w:sz w:val="28"/>
                <w:szCs w:val="28"/>
              </w:rPr>
              <w:t>;</w:t>
            </w:r>
          </w:p>
          <w:p w14:paraId="47172079" w14:textId="12097EBE" w:rsidR="00C00EAB" w:rsidRPr="00856B46" w:rsidRDefault="00C00EAB" w:rsidP="00C85103">
            <w:pPr>
              <w:tabs>
                <w:tab w:val="left" w:pos="343"/>
              </w:tabs>
              <w:rPr>
                <w:spacing w:val="-6"/>
                <w:sz w:val="28"/>
                <w:szCs w:val="28"/>
              </w:rPr>
            </w:pPr>
            <w:r w:rsidRPr="00856B46">
              <w:rPr>
                <w:spacing w:val="-6"/>
                <w:sz w:val="28"/>
                <w:szCs w:val="28"/>
              </w:rPr>
              <w:t xml:space="preserve">- многофункциональная сеть образовательных </w:t>
            </w:r>
            <w:proofErr w:type="gramStart"/>
            <w:r w:rsidRPr="00856B46">
              <w:rPr>
                <w:spacing w:val="-6"/>
                <w:sz w:val="28"/>
                <w:szCs w:val="28"/>
              </w:rPr>
              <w:t>организаций  всех</w:t>
            </w:r>
            <w:proofErr w:type="gramEnd"/>
            <w:r w:rsidRPr="00856B46">
              <w:rPr>
                <w:spacing w:val="-6"/>
                <w:sz w:val="28"/>
                <w:szCs w:val="28"/>
              </w:rPr>
              <w:t xml:space="preserve"> уровней и налаженное сетевое взаимодействие между ними, в том числе между организациями, составляющими систему профилактики;</w:t>
            </w:r>
          </w:p>
          <w:p w14:paraId="3D12662C" w14:textId="5878E80B" w:rsidR="005A10B9" w:rsidRPr="00856B46" w:rsidRDefault="00C00EAB" w:rsidP="00C85103">
            <w:pPr>
              <w:tabs>
                <w:tab w:val="left" w:pos="343"/>
              </w:tabs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-ш</w:t>
            </w:r>
            <w:r w:rsidR="00B16FCD" w:rsidRPr="00856B46">
              <w:rPr>
                <w:sz w:val="28"/>
                <w:szCs w:val="28"/>
              </w:rPr>
              <w:t>ирокий спектр форм психолого-педагогической и медико-социальной помощи обучающимся и другим категориям населения</w:t>
            </w:r>
            <w:r w:rsidRPr="00856B46">
              <w:rPr>
                <w:sz w:val="28"/>
                <w:szCs w:val="28"/>
              </w:rPr>
              <w:t>;</w:t>
            </w:r>
            <w:r w:rsidR="00B16FCD" w:rsidRPr="00856B46">
              <w:rPr>
                <w:sz w:val="28"/>
                <w:szCs w:val="28"/>
              </w:rPr>
              <w:t xml:space="preserve"> </w:t>
            </w:r>
          </w:p>
          <w:p w14:paraId="6876419E" w14:textId="1B9787AC" w:rsidR="00360D8C" w:rsidRPr="00C23352" w:rsidRDefault="00C00EAB" w:rsidP="00C23352">
            <w:pPr>
              <w:tabs>
                <w:tab w:val="left" w:pos="343"/>
              </w:tabs>
              <w:rPr>
                <w:spacing w:val="-6"/>
                <w:sz w:val="28"/>
                <w:szCs w:val="28"/>
              </w:rPr>
            </w:pPr>
            <w:r w:rsidRPr="00856B46">
              <w:rPr>
                <w:spacing w:val="-6"/>
                <w:sz w:val="28"/>
                <w:szCs w:val="28"/>
              </w:rPr>
              <w:t>-о</w:t>
            </w:r>
            <w:r w:rsidR="00154E6A" w:rsidRPr="00856B46">
              <w:rPr>
                <w:spacing w:val="-6"/>
                <w:sz w:val="28"/>
                <w:szCs w:val="28"/>
              </w:rPr>
              <w:t xml:space="preserve">существление </w:t>
            </w:r>
            <w:r w:rsidR="00B16FCD" w:rsidRPr="00856B46">
              <w:rPr>
                <w:spacing w:val="-6"/>
                <w:sz w:val="28"/>
                <w:szCs w:val="28"/>
              </w:rPr>
              <w:t xml:space="preserve">методической </w:t>
            </w:r>
            <w:r w:rsidR="00154E6A" w:rsidRPr="00856B46">
              <w:rPr>
                <w:spacing w:val="-6"/>
                <w:sz w:val="28"/>
                <w:szCs w:val="28"/>
              </w:rPr>
              <w:t>под</w:t>
            </w:r>
            <w:r w:rsidR="00C7602C">
              <w:rPr>
                <w:spacing w:val="-6"/>
                <w:sz w:val="28"/>
                <w:szCs w:val="28"/>
              </w:rPr>
              <w:t>держки социально-психологическим</w:t>
            </w:r>
            <w:r w:rsidR="00154E6A" w:rsidRPr="00856B46">
              <w:rPr>
                <w:spacing w:val="-6"/>
                <w:sz w:val="28"/>
                <w:szCs w:val="28"/>
              </w:rPr>
              <w:t xml:space="preserve"> служб</w:t>
            </w:r>
            <w:r w:rsidR="00C7602C">
              <w:rPr>
                <w:spacing w:val="-6"/>
                <w:sz w:val="28"/>
                <w:szCs w:val="28"/>
              </w:rPr>
              <w:t>ам</w:t>
            </w:r>
            <w:r w:rsidRPr="00856B46">
              <w:rPr>
                <w:spacing w:val="-6"/>
                <w:sz w:val="28"/>
                <w:szCs w:val="28"/>
              </w:rPr>
              <w:t xml:space="preserve">  общеобразовательных организаций района</w:t>
            </w:r>
          </w:p>
        </w:tc>
        <w:tc>
          <w:tcPr>
            <w:tcW w:w="4751" w:type="dxa"/>
          </w:tcPr>
          <w:p w14:paraId="58CA6DB6" w14:textId="056571FA" w:rsidR="00FF35E3" w:rsidRPr="00856B46" w:rsidRDefault="00C00EAB" w:rsidP="00FF35E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</w:t>
            </w:r>
            <w:r w:rsidR="00C85103" w:rsidRPr="00856B46">
              <w:rPr>
                <w:sz w:val="28"/>
                <w:szCs w:val="28"/>
              </w:rPr>
              <w:t xml:space="preserve">  </w:t>
            </w:r>
            <w:proofErr w:type="gramStart"/>
            <w:r w:rsidRPr="00856B46">
              <w:rPr>
                <w:sz w:val="28"/>
                <w:szCs w:val="28"/>
              </w:rPr>
              <w:t>недостаточность  финансовых</w:t>
            </w:r>
            <w:proofErr w:type="gramEnd"/>
            <w:r w:rsidRPr="00856B46">
              <w:rPr>
                <w:sz w:val="28"/>
                <w:szCs w:val="28"/>
              </w:rPr>
              <w:t xml:space="preserve"> средств </w:t>
            </w:r>
            <w:r w:rsidR="006A4589" w:rsidRPr="00856B46">
              <w:rPr>
                <w:sz w:val="28"/>
                <w:szCs w:val="28"/>
              </w:rPr>
              <w:t xml:space="preserve"> </w:t>
            </w:r>
            <w:r w:rsidR="00154E6A" w:rsidRPr="00856B46">
              <w:rPr>
                <w:sz w:val="28"/>
                <w:szCs w:val="28"/>
              </w:rPr>
              <w:t xml:space="preserve"> для повышения</w:t>
            </w:r>
            <w:r w:rsidR="006A4589" w:rsidRPr="00856B46">
              <w:rPr>
                <w:sz w:val="28"/>
                <w:szCs w:val="28"/>
              </w:rPr>
              <w:t xml:space="preserve"> </w:t>
            </w:r>
            <w:r w:rsidR="00142274" w:rsidRPr="00856B46">
              <w:rPr>
                <w:sz w:val="28"/>
                <w:szCs w:val="28"/>
              </w:rPr>
              <w:t xml:space="preserve">квалификации специалистов и проведения </w:t>
            </w:r>
            <w:r w:rsidR="00C85103" w:rsidRPr="00856B46">
              <w:rPr>
                <w:sz w:val="28"/>
                <w:szCs w:val="28"/>
              </w:rPr>
              <w:t xml:space="preserve">выездных </w:t>
            </w:r>
            <w:r w:rsidRPr="00856B46">
              <w:rPr>
                <w:sz w:val="28"/>
                <w:szCs w:val="28"/>
              </w:rPr>
              <w:t xml:space="preserve">  очных профилактических мероприятий </w:t>
            </w:r>
            <w:r w:rsidR="00C85103" w:rsidRPr="00856B46">
              <w:rPr>
                <w:sz w:val="28"/>
                <w:szCs w:val="28"/>
              </w:rPr>
              <w:t xml:space="preserve"> в районе;</w:t>
            </w:r>
          </w:p>
          <w:p w14:paraId="76751E1E" w14:textId="59D73293" w:rsidR="00FF35E3" w:rsidRPr="00856B46" w:rsidRDefault="00C85103" w:rsidP="00FF35E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 </w:t>
            </w:r>
            <w:proofErr w:type="gramStart"/>
            <w:r w:rsidRPr="00856B46">
              <w:rPr>
                <w:sz w:val="28"/>
                <w:szCs w:val="28"/>
              </w:rPr>
              <w:t>нехватка  помещений</w:t>
            </w:r>
            <w:proofErr w:type="gramEnd"/>
            <w:r w:rsidRPr="00856B46">
              <w:rPr>
                <w:sz w:val="28"/>
                <w:szCs w:val="28"/>
              </w:rPr>
              <w:t xml:space="preserve"> для реализации программ в соответствии с учебным планом;</w:t>
            </w:r>
          </w:p>
          <w:p w14:paraId="6DF4ECF6" w14:textId="6FD9C222" w:rsidR="00B910A9" w:rsidRPr="00856B46" w:rsidRDefault="00C85103" w:rsidP="00FF35E3">
            <w:pPr>
              <w:rPr>
                <w:rStyle w:val="af2"/>
                <w:b w:val="0"/>
                <w:sz w:val="28"/>
                <w:szCs w:val="28"/>
              </w:rPr>
            </w:pPr>
            <w:r w:rsidRPr="00856B46">
              <w:rPr>
                <w:rStyle w:val="af2"/>
                <w:b w:val="0"/>
                <w:sz w:val="28"/>
                <w:szCs w:val="28"/>
              </w:rPr>
              <w:t>-  н</w:t>
            </w:r>
            <w:r w:rsidR="00326FF2" w:rsidRPr="00856B46">
              <w:rPr>
                <w:rStyle w:val="af2"/>
                <w:b w:val="0"/>
                <w:sz w:val="28"/>
                <w:szCs w:val="28"/>
              </w:rPr>
              <w:t>е</w:t>
            </w:r>
            <w:r w:rsidR="00360D8C" w:rsidRPr="00856B46">
              <w:rPr>
                <w:rStyle w:val="af2"/>
                <w:b w:val="0"/>
                <w:sz w:val="28"/>
                <w:szCs w:val="28"/>
              </w:rPr>
              <w:t>д</w:t>
            </w:r>
            <w:r w:rsidR="00A84CB8" w:rsidRPr="00856B46">
              <w:rPr>
                <w:rStyle w:val="af2"/>
                <w:b w:val="0"/>
                <w:sz w:val="28"/>
                <w:szCs w:val="28"/>
              </w:rPr>
              <w:t>остаточный уровень психологичес</w:t>
            </w:r>
            <w:r w:rsidR="00360D8C" w:rsidRPr="00856B46">
              <w:rPr>
                <w:rStyle w:val="af2"/>
                <w:b w:val="0"/>
                <w:sz w:val="28"/>
                <w:szCs w:val="28"/>
              </w:rPr>
              <w:t>кой ком</w:t>
            </w:r>
            <w:r w:rsidR="00A84CB8" w:rsidRPr="00856B46">
              <w:rPr>
                <w:rStyle w:val="af2"/>
                <w:b w:val="0"/>
                <w:sz w:val="28"/>
                <w:szCs w:val="28"/>
              </w:rPr>
              <w:t>петентности участников образова</w:t>
            </w:r>
            <w:r w:rsidR="00360D8C" w:rsidRPr="00856B46">
              <w:rPr>
                <w:rStyle w:val="af2"/>
                <w:b w:val="0"/>
                <w:sz w:val="28"/>
                <w:szCs w:val="28"/>
              </w:rPr>
              <w:t>тельного процесса</w:t>
            </w:r>
            <w:r w:rsidR="00142274" w:rsidRPr="00856B46">
              <w:rPr>
                <w:rStyle w:val="af2"/>
                <w:b w:val="0"/>
                <w:sz w:val="28"/>
                <w:szCs w:val="28"/>
              </w:rPr>
              <w:t>, приводящий к конфликтным ситу</w:t>
            </w:r>
            <w:r w:rsidR="00C7602C">
              <w:rPr>
                <w:rStyle w:val="af2"/>
                <w:b w:val="0"/>
                <w:sz w:val="28"/>
                <w:szCs w:val="28"/>
              </w:rPr>
              <w:t>ациям</w:t>
            </w:r>
            <w:r w:rsidRPr="00856B46">
              <w:rPr>
                <w:rStyle w:val="af2"/>
                <w:b w:val="0"/>
                <w:sz w:val="28"/>
                <w:szCs w:val="28"/>
              </w:rPr>
              <w:t>;</w:t>
            </w:r>
          </w:p>
          <w:p w14:paraId="11A275D2" w14:textId="667732B5" w:rsidR="00C85103" w:rsidRPr="00856B46" w:rsidRDefault="00C85103" w:rsidP="00C8510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 xml:space="preserve">- дефицит детских врачей узких специальностей создает определенные трудности в работе Территориальной психолого-медико-педагогической комиссии  </w:t>
            </w:r>
          </w:p>
        </w:tc>
      </w:tr>
      <w:tr w:rsidR="00154E6A" w:rsidRPr="00856B46" w14:paraId="152DDBE0" w14:textId="77777777" w:rsidTr="003975AC">
        <w:tc>
          <w:tcPr>
            <w:tcW w:w="4849" w:type="dxa"/>
          </w:tcPr>
          <w:p w14:paraId="1E52982F" w14:textId="77777777" w:rsidR="00154E6A" w:rsidRPr="00856B46" w:rsidRDefault="00154E6A" w:rsidP="002D1A4B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eastAsia="en-US"/>
              </w:rPr>
              <w:t>О (возможности)</w:t>
            </w:r>
          </w:p>
        </w:tc>
        <w:tc>
          <w:tcPr>
            <w:tcW w:w="4751" w:type="dxa"/>
          </w:tcPr>
          <w:p w14:paraId="61A51545" w14:textId="77777777" w:rsidR="00154E6A" w:rsidRPr="00856B46" w:rsidRDefault="00154E6A" w:rsidP="002D1A4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56B46">
              <w:rPr>
                <w:b/>
                <w:bCs/>
                <w:sz w:val="28"/>
                <w:szCs w:val="28"/>
                <w:lang w:eastAsia="en-US"/>
              </w:rPr>
              <w:t>Т (угрозы)</w:t>
            </w:r>
          </w:p>
        </w:tc>
      </w:tr>
      <w:tr w:rsidR="00154E6A" w:rsidRPr="00856B46" w14:paraId="15741C24" w14:textId="77777777" w:rsidTr="003975AC">
        <w:tc>
          <w:tcPr>
            <w:tcW w:w="4849" w:type="dxa"/>
          </w:tcPr>
          <w:p w14:paraId="4CADAC25" w14:textId="77777777" w:rsidR="00C85103" w:rsidRPr="00856B46" w:rsidRDefault="00C85103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</w:t>
            </w:r>
            <w:r w:rsidR="0090733C" w:rsidRPr="00856B46">
              <w:rPr>
                <w:sz w:val="28"/>
                <w:szCs w:val="28"/>
              </w:rPr>
              <w:t xml:space="preserve"> развитие и расширение перечня востребованных, отвечающих </w:t>
            </w:r>
            <w:r w:rsidR="0090733C" w:rsidRPr="00856B46">
              <w:rPr>
                <w:sz w:val="28"/>
                <w:szCs w:val="28"/>
              </w:rPr>
              <w:lastRenderedPageBreak/>
              <w:t xml:space="preserve">актуальным запросам и вызовам, программ, и </w:t>
            </w:r>
            <w:r w:rsidRPr="00856B46">
              <w:rPr>
                <w:sz w:val="28"/>
                <w:szCs w:val="28"/>
              </w:rPr>
              <w:t xml:space="preserve">своевременная </w:t>
            </w:r>
            <w:proofErr w:type="gramStart"/>
            <w:r w:rsidR="0090733C" w:rsidRPr="00856B46">
              <w:rPr>
                <w:sz w:val="28"/>
                <w:szCs w:val="28"/>
              </w:rPr>
              <w:t>коррек</w:t>
            </w:r>
            <w:r w:rsidRPr="00856B46">
              <w:rPr>
                <w:sz w:val="28"/>
                <w:szCs w:val="28"/>
              </w:rPr>
              <w:t xml:space="preserve">тировка </w:t>
            </w:r>
            <w:r w:rsidR="0090733C" w:rsidRPr="00856B46">
              <w:rPr>
                <w:sz w:val="28"/>
                <w:szCs w:val="28"/>
              </w:rPr>
              <w:t xml:space="preserve"> менее</w:t>
            </w:r>
            <w:proofErr w:type="gramEnd"/>
            <w:r w:rsidR="0090733C" w:rsidRPr="00856B46">
              <w:rPr>
                <w:sz w:val="28"/>
                <w:szCs w:val="28"/>
              </w:rPr>
              <w:t xml:space="preserve"> востребованных профилактических программ </w:t>
            </w:r>
            <w:r w:rsidRPr="00856B46">
              <w:rPr>
                <w:sz w:val="28"/>
                <w:szCs w:val="28"/>
              </w:rPr>
              <w:t>и мероприятий;</w:t>
            </w:r>
          </w:p>
          <w:p w14:paraId="4FBE6B58" w14:textId="02057016" w:rsidR="006E5A56" w:rsidRPr="00856B46" w:rsidRDefault="00C85103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 п</w:t>
            </w:r>
            <w:r w:rsidR="00154E6A" w:rsidRPr="00856B46">
              <w:rPr>
                <w:sz w:val="28"/>
                <w:szCs w:val="28"/>
              </w:rPr>
              <w:t>овышение уровня психологической компетентности участников образовательного процесса</w:t>
            </w:r>
            <w:r w:rsidR="00B27C62" w:rsidRPr="00856B46">
              <w:rPr>
                <w:sz w:val="28"/>
                <w:szCs w:val="28"/>
              </w:rPr>
              <w:t>;</w:t>
            </w:r>
          </w:p>
          <w:p w14:paraId="7E74BC58" w14:textId="701435D2" w:rsidR="002E08EB" w:rsidRPr="00856B46" w:rsidRDefault="00B27C62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-п</w:t>
            </w:r>
            <w:r w:rsidR="00E860AE" w:rsidRPr="00856B46">
              <w:rPr>
                <w:sz w:val="28"/>
                <w:szCs w:val="28"/>
              </w:rPr>
              <w:t>овышение уровня квалификации педагогических раб</w:t>
            </w:r>
            <w:r w:rsidRPr="00856B46">
              <w:rPr>
                <w:sz w:val="28"/>
                <w:szCs w:val="28"/>
              </w:rPr>
              <w:t>отников обра</w:t>
            </w:r>
            <w:r w:rsidR="00C7602C">
              <w:rPr>
                <w:sz w:val="28"/>
                <w:szCs w:val="28"/>
              </w:rPr>
              <w:t>зовательных организаций района с</w:t>
            </w:r>
            <w:r w:rsidRPr="00856B46">
              <w:rPr>
                <w:sz w:val="28"/>
                <w:szCs w:val="28"/>
              </w:rPr>
              <w:t xml:space="preserve"> использованием внутренних ресурсов;</w:t>
            </w:r>
            <w:r w:rsidR="006E5A56" w:rsidRPr="00856B46">
              <w:rPr>
                <w:sz w:val="28"/>
                <w:szCs w:val="28"/>
              </w:rPr>
              <w:t xml:space="preserve">    </w:t>
            </w:r>
          </w:p>
          <w:p w14:paraId="559DD435" w14:textId="74F0C4ED" w:rsidR="00E860AE" w:rsidRPr="00856B46" w:rsidRDefault="00B27C62" w:rsidP="006E5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-р</w:t>
            </w:r>
            <w:r w:rsidR="006E5A56" w:rsidRPr="00856B46">
              <w:rPr>
                <w:sz w:val="28"/>
                <w:szCs w:val="28"/>
              </w:rPr>
              <w:t>азвитие системы наставничества</w:t>
            </w:r>
          </w:p>
        </w:tc>
        <w:tc>
          <w:tcPr>
            <w:tcW w:w="4751" w:type="dxa"/>
          </w:tcPr>
          <w:p w14:paraId="6935890E" w14:textId="77777777" w:rsidR="00B27C62" w:rsidRPr="00856B46" w:rsidRDefault="00B27C62" w:rsidP="00EC5703">
            <w:pPr>
              <w:rPr>
                <w:bCs/>
                <w:sz w:val="28"/>
                <w:szCs w:val="28"/>
                <w:lang w:eastAsia="en-US"/>
              </w:rPr>
            </w:pPr>
            <w:r w:rsidRPr="00856B46">
              <w:rPr>
                <w:bCs/>
                <w:sz w:val="28"/>
                <w:szCs w:val="28"/>
                <w:lang w:eastAsia="en-US"/>
              </w:rPr>
              <w:lastRenderedPageBreak/>
              <w:t>- увеличение количества детей-инвалидов, детей с ОВЗ;</w:t>
            </w:r>
          </w:p>
          <w:p w14:paraId="0B7B435A" w14:textId="47502105" w:rsidR="00EC5703" w:rsidRPr="00856B46" w:rsidRDefault="00B27C62" w:rsidP="00EC5703">
            <w:pPr>
              <w:rPr>
                <w:sz w:val="28"/>
                <w:szCs w:val="28"/>
              </w:rPr>
            </w:pPr>
            <w:r w:rsidRPr="00856B46">
              <w:rPr>
                <w:bCs/>
                <w:sz w:val="28"/>
                <w:szCs w:val="28"/>
                <w:lang w:eastAsia="en-US"/>
              </w:rPr>
              <w:lastRenderedPageBreak/>
              <w:t>- увеличение</w:t>
            </w:r>
            <w:r w:rsidR="00530474" w:rsidRPr="00856B46">
              <w:rPr>
                <w:bCs/>
                <w:sz w:val="28"/>
                <w:szCs w:val="28"/>
                <w:lang w:eastAsia="en-US"/>
              </w:rPr>
              <w:t xml:space="preserve"> количества </w:t>
            </w:r>
            <w:r w:rsidR="00154E6A" w:rsidRPr="00856B46">
              <w:rPr>
                <w:bCs/>
                <w:sz w:val="28"/>
                <w:szCs w:val="28"/>
                <w:lang w:eastAsia="en-US"/>
              </w:rPr>
              <w:t>правонарушений обучающимися</w:t>
            </w:r>
            <w:r w:rsidR="006A4589" w:rsidRPr="00856B46">
              <w:rPr>
                <w:bCs/>
                <w:sz w:val="28"/>
                <w:szCs w:val="28"/>
                <w:lang w:eastAsia="en-US"/>
              </w:rPr>
              <w:t>, имеющими</w:t>
            </w:r>
            <w:r w:rsidR="00154E6A" w:rsidRPr="00856B46">
              <w:rPr>
                <w:sz w:val="28"/>
                <w:szCs w:val="28"/>
              </w:rPr>
              <w:t xml:space="preserve"> в анамнезе нарушения развития, обусловленные различными форм</w:t>
            </w:r>
            <w:r w:rsidR="00530474" w:rsidRPr="00856B46">
              <w:rPr>
                <w:sz w:val="28"/>
                <w:szCs w:val="28"/>
              </w:rPr>
              <w:t>ы</w:t>
            </w:r>
            <w:r w:rsidR="00154E6A" w:rsidRPr="00856B46">
              <w:rPr>
                <w:sz w:val="28"/>
                <w:szCs w:val="28"/>
              </w:rPr>
              <w:t xml:space="preserve"> </w:t>
            </w:r>
            <w:r w:rsidRPr="00856B46">
              <w:rPr>
                <w:sz w:val="28"/>
                <w:szCs w:val="28"/>
              </w:rPr>
              <w:t>отклоняющегося поведения;</w:t>
            </w:r>
          </w:p>
          <w:p w14:paraId="5D771152" w14:textId="507CC931" w:rsidR="00EC5703" w:rsidRPr="00856B46" w:rsidRDefault="00B27C62" w:rsidP="00EC5703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-н</w:t>
            </w:r>
            <w:r w:rsidR="0090733C" w:rsidRPr="00856B46">
              <w:rPr>
                <w:sz w:val="28"/>
                <w:szCs w:val="28"/>
              </w:rPr>
              <w:t xml:space="preserve">изкая </w:t>
            </w:r>
            <w:proofErr w:type="spellStart"/>
            <w:r w:rsidR="0090733C" w:rsidRPr="00856B46">
              <w:rPr>
                <w:sz w:val="28"/>
                <w:szCs w:val="28"/>
              </w:rPr>
              <w:t>мотив</w:t>
            </w:r>
            <w:r w:rsidR="009976F6" w:rsidRPr="00856B46">
              <w:rPr>
                <w:sz w:val="28"/>
                <w:szCs w:val="28"/>
              </w:rPr>
              <w:t>ированность</w:t>
            </w:r>
            <w:proofErr w:type="spellEnd"/>
            <w:r w:rsidR="0090733C" w:rsidRPr="00856B46">
              <w:rPr>
                <w:sz w:val="28"/>
                <w:szCs w:val="28"/>
              </w:rPr>
              <w:t xml:space="preserve"> социально неблагополучных семей на </w:t>
            </w:r>
            <w:r w:rsidR="009976F6" w:rsidRPr="00856B46">
              <w:rPr>
                <w:sz w:val="28"/>
                <w:szCs w:val="28"/>
              </w:rPr>
              <w:t>получение психологической помощи и поддержки</w:t>
            </w:r>
            <w:r w:rsidRPr="00856B46">
              <w:rPr>
                <w:sz w:val="28"/>
                <w:szCs w:val="28"/>
              </w:rPr>
              <w:t>;</w:t>
            </w:r>
          </w:p>
          <w:p w14:paraId="7B355F31" w14:textId="55AB3E86" w:rsidR="0096040F" w:rsidRPr="00856B46" w:rsidRDefault="00B27C62" w:rsidP="0096040F">
            <w:pPr>
              <w:rPr>
                <w:sz w:val="28"/>
                <w:szCs w:val="28"/>
              </w:rPr>
            </w:pPr>
            <w:r w:rsidRPr="00856B46">
              <w:rPr>
                <w:sz w:val="28"/>
                <w:szCs w:val="28"/>
              </w:rPr>
              <w:t>-у</w:t>
            </w:r>
            <w:r w:rsidR="00857F23" w:rsidRPr="00856B46">
              <w:rPr>
                <w:iCs/>
                <w:sz w:val="28"/>
                <w:szCs w:val="28"/>
              </w:rPr>
              <w:t xml:space="preserve">гроза примитивизации личности, как следствие </w:t>
            </w:r>
            <w:proofErr w:type="spellStart"/>
            <w:r w:rsidR="00857F23" w:rsidRPr="00856B46">
              <w:rPr>
                <w:sz w:val="28"/>
                <w:szCs w:val="28"/>
              </w:rPr>
              <w:t>цифровизации</w:t>
            </w:r>
            <w:proofErr w:type="spellEnd"/>
            <w:r w:rsidR="00857F23" w:rsidRPr="00856B46">
              <w:rPr>
                <w:sz w:val="28"/>
                <w:szCs w:val="28"/>
              </w:rPr>
              <w:t xml:space="preserve">, вызывающая </w:t>
            </w:r>
            <w:r w:rsidR="00A6056C" w:rsidRPr="00856B46">
              <w:rPr>
                <w:sz w:val="28"/>
                <w:szCs w:val="28"/>
              </w:rPr>
              <w:t>зависимости и</w:t>
            </w:r>
            <w:r w:rsidR="00BF4241" w:rsidRPr="00856B46">
              <w:rPr>
                <w:sz w:val="28"/>
                <w:szCs w:val="28"/>
              </w:rPr>
              <w:t xml:space="preserve"> ухудшение</w:t>
            </w:r>
            <w:r w:rsidR="00857F23" w:rsidRPr="00856B46">
              <w:rPr>
                <w:sz w:val="28"/>
                <w:szCs w:val="28"/>
              </w:rPr>
              <w:t xml:space="preserve"> когнитивных способностей, спос</w:t>
            </w:r>
            <w:r w:rsidRPr="00856B46">
              <w:rPr>
                <w:sz w:val="28"/>
                <w:szCs w:val="28"/>
              </w:rPr>
              <w:t>обностей к критическому анализу</w:t>
            </w:r>
          </w:p>
          <w:p w14:paraId="0BB40D6F" w14:textId="2050C53B" w:rsidR="00C85103" w:rsidRPr="00856B46" w:rsidRDefault="00C85103" w:rsidP="00C85103">
            <w:pPr>
              <w:rPr>
                <w:sz w:val="28"/>
                <w:szCs w:val="28"/>
              </w:rPr>
            </w:pPr>
          </w:p>
        </w:tc>
      </w:tr>
    </w:tbl>
    <w:p w14:paraId="0B1DF5BB" w14:textId="6DAA7D90" w:rsidR="00856B46" w:rsidRDefault="00242348" w:rsidP="00856B46">
      <w:pPr>
        <w:pStyle w:val="af"/>
        <w:numPr>
          <w:ilvl w:val="1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856B46">
        <w:rPr>
          <w:b/>
          <w:sz w:val="28"/>
          <w:szCs w:val="28"/>
        </w:rPr>
        <w:lastRenderedPageBreak/>
        <w:br w:type="page"/>
      </w:r>
      <w:r w:rsidR="00856B46" w:rsidRPr="0065125F">
        <w:rPr>
          <w:b/>
          <w:sz w:val="28"/>
          <w:szCs w:val="28"/>
        </w:rPr>
        <w:lastRenderedPageBreak/>
        <w:t xml:space="preserve"> Характеристика имеющейся проблемы</w:t>
      </w:r>
    </w:p>
    <w:p w14:paraId="1768C19B" w14:textId="77777777" w:rsidR="00856B46" w:rsidRPr="0065125F" w:rsidRDefault="00856B46" w:rsidP="00856B4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outlineLvl w:val="0"/>
        <w:rPr>
          <w:b/>
          <w:sz w:val="28"/>
          <w:szCs w:val="28"/>
        </w:rPr>
      </w:pPr>
    </w:p>
    <w:p w14:paraId="4610AA01" w14:textId="57C2C1D7" w:rsidR="000D0DF1" w:rsidRPr="00DE3F9F" w:rsidRDefault="00007790" w:rsidP="00DE3F9F">
      <w:pPr>
        <w:pStyle w:val="af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32113E" w:rsidRPr="00DE3F9F">
        <w:rPr>
          <w:sz w:val="28"/>
          <w:szCs w:val="28"/>
        </w:rPr>
        <w:t xml:space="preserve">униципальная программа </w:t>
      </w:r>
      <w:r w:rsidR="00A26BD4" w:rsidRPr="00DE3F9F">
        <w:rPr>
          <w:sz w:val="28"/>
          <w:szCs w:val="28"/>
        </w:rPr>
        <w:t>направлена на обеспечение к</w:t>
      </w:r>
      <w:r w:rsidR="009F4F64" w:rsidRPr="00DE3F9F">
        <w:rPr>
          <w:sz w:val="28"/>
          <w:szCs w:val="28"/>
        </w:rPr>
        <w:t>омплексно</w:t>
      </w:r>
      <w:r w:rsidR="00A26BD4" w:rsidRPr="00DE3F9F">
        <w:rPr>
          <w:sz w:val="28"/>
          <w:szCs w:val="28"/>
        </w:rPr>
        <w:t>го</w:t>
      </w:r>
      <w:r w:rsidR="009F4F64" w:rsidRPr="00DE3F9F">
        <w:rPr>
          <w:sz w:val="28"/>
          <w:szCs w:val="28"/>
        </w:rPr>
        <w:t xml:space="preserve"> п</w:t>
      </w:r>
      <w:r w:rsidR="0032113E" w:rsidRPr="00DE3F9F">
        <w:rPr>
          <w:sz w:val="28"/>
          <w:szCs w:val="28"/>
        </w:rPr>
        <w:t>сихолого-педаг</w:t>
      </w:r>
      <w:r w:rsidR="00A26BD4" w:rsidRPr="00DE3F9F">
        <w:rPr>
          <w:sz w:val="28"/>
          <w:szCs w:val="28"/>
        </w:rPr>
        <w:t>огического и медико-социального сопровождения</w:t>
      </w:r>
      <w:r w:rsidR="0032113E" w:rsidRPr="00DE3F9F">
        <w:rPr>
          <w:sz w:val="28"/>
          <w:szCs w:val="28"/>
        </w:rPr>
        <w:t xml:space="preserve"> образовательного процесса</w:t>
      </w:r>
      <w:r w:rsidR="009F4F64" w:rsidRPr="00DE3F9F">
        <w:rPr>
          <w:sz w:val="28"/>
          <w:szCs w:val="28"/>
        </w:rPr>
        <w:t xml:space="preserve"> </w:t>
      </w:r>
      <w:r w:rsidR="00A26BD4" w:rsidRPr="00DE3F9F">
        <w:rPr>
          <w:sz w:val="28"/>
          <w:szCs w:val="28"/>
        </w:rPr>
        <w:t xml:space="preserve">в районе </w:t>
      </w:r>
      <w:r w:rsidR="009F4F64" w:rsidRPr="00DE3F9F">
        <w:rPr>
          <w:sz w:val="28"/>
          <w:szCs w:val="28"/>
        </w:rPr>
        <w:t>в современных условиях</w:t>
      </w:r>
      <w:r>
        <w:rPr>
          <w:sz w:val="28"/>
          <w:szCs w:val="28"/>
        </w:rPr>
        <w:t>.</w:t>
      </w:r>
    </w:p>
    <w:p w14:paraId="1729908C" w14:textId="4AEFB9CB" w:rsidR="00A26BD4" w:rsidRPr="00DE3F9F" w:rsidRDefault="00A26BD4" w:rsidP="00DE3F9F">
      <w:pPr>
        <w:pStyle w:val="af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>Программа</w:t>
      </w:r>
      <w:r w:rsidR="0032113E" w:rsidRPr="00DE3F9F">
        <w:rPr>
          <w:sz w:val="28"/>
          <w:szCs w:val="28"/>
        </w:rPr>
        <w:t xml:space="preserve"> предусматривает мероприятия по о</w:t>
      </w:r>
      <w:r w:rsidR="004E3EFC">
        <w:rPr>
          <w:sz w:val="28"/>
          <w:szCs w:val="28"/>
        </w:rPr>
        <w:t>казанию</w:t>
      </w:r>
      <w:r w:rsidRPr="00DE3F9F">
        <w:rPr>
          <w:sz w:val="28"/>
          <w:szCs w:val="28"/>
        </w:rPr>
        <w:t xml:space="preserve"> психолого-педагогическ</w:t>
      </w:r>
      <w:r w:rsidR="002A32AD" w:rsidRPr="00DE3F9F">
        <w:rPr>
          <w:sz w:val="28"/>
          <w:szCs w:val="28"/>
        </w:rPr>
        <w:t>ой и медико-</w:t>
      </w:r>
      <w:r w:rsidRPr="00DE3F9F">
        <w:rPr>
          <w:sz w:val="28"/>
          <w:szCs w:val="28"/>
        </w:rPr>
        <w:t>социальной помощи</w:t>
      </w:r>
      <w:r w:rsidR="00E73C9B">
        <w:rPr>
          <w:sz w:val="28"/>
          <w:szCs w:val="28"/>
        </w:rPr>
        <w:t xml:space="preserve"> </w:t>
      </w:r>
      <w:r w:rsidR="00E73C9B" w:rsidRPr="00E73C9B">
        <w:rPr>
          <w:sz w:val="28"/>
          <w:szCs w:val="28"/>
        </w:rPr>
        <w:t xml:space="preserve">детям, испытывающим трудности в освоении основных общеобразовательных программ, </w:t>
      </w:r>
      <w:r w:rsidR="00F45B58">
        <w:rPr>
          <w:sz w:val="28"/>
          <w:szCs w:val="28"/>
        </w:rPr>
        <w:t>развитии и социальной адаптации,</w:t>
      </w:r>
      <w:r w:rsidRPr="00DE3F9F">
        <w:rPr>
          <w:sz w:val="28"/>
          <w:szCs w:val="28"/>
        </w:rPr>
        <w:t xml:space="preserve"> профилактике социальной </w:t>
      </w:r>
      <w:proofErr w:type="spellStart"/>
      <w:r w:rsidRPr="00DE3F9F">
        <w:rPr>
          <w:sz w:val="28"/>
          <w:szCs w:val="28"/>
        </w:rPr>
        <w:t>дезадаптации</w:t>
      </w:r>
      <w:proofErr w:type="spellEnd"/>
      <w:r w:rsidRPr="00DE3F9F">
        <w:rPr>
          <w:sz w:val="28"/>
          <w:szCs w:val="28"/>
        </w:rPr>
        <w:t xml:space="preserve"> и девиаций поведения обучающихся образовательных организаций, находящихся в кризисных ситуациях, в социально-опасном положении, п</w:t>
      </w:r>
      <w:r w:rsidR="00746398">
        <w:rPr>
          <w:sz w:val="28"/>
          <w:szCs w:val="28"/>
        </w:rPr>
        <w:t>сихологическую помощь их семьям,</w:t>
      </w:r>
      <w:r w:rsidRPr="00DE3F9F">
        <w:rPr>
          <w:sz w:val="28"/>
          <w:szCs w:val="28"/>
        </w:rPr>
        <w:t xml:space="preserve"> своевременному выявлению детей и подростков с особе</w:t>
      </w:r>
      <w:r w:rsidR="00746398">
        <w:rPr>
          <w:sz w:val="28"/>
          <w:szCs w:val="28"/>
        </w:rPr>
        <w:t>нностями в развитии и поведении,</w:t>
      </w:r>
      <w:r w:rsidRPr="00DE3F9F">
        <w:rPr>
          <w:sz w:val="28"/>
          <w:szCs w:val="28"/>
        </w:rPr>
        <w:t xml:space="preserve"> </w:t>
      </w:r>
      <w:r w:rsidR="00F45B58">
        <w:rPr>
          <w:sz w:val="28"/>
          <w:szCs w:val="28"/>
        </w:rPr>
        <w:t>по проведению</w:t>
      </w:r>
      <w:r w:rsidRPr="00DE3F9F">
        <w:rPr>
          <w:sz w:val="28"/>
          <w:szCs w:val="28"/>
        </w:rPr>
        <w:t xml:space="preserve"> комплексного психолого-медико-педагогического обследования и назначения специальных образовательных условий несовершенноле</w:t>
      </w:r>
      <w:r w:rsidR="00F45B58">
        <w:rPr>
          <w:sz w:val="28"/>
          <w:szCs w:val="28"/>
        </w:rPr>
        <w:t>тним, испытывающим трудности в о</w:t>
      </w:r>
      <w:r w:rsidRPr="00DE3F9F">
        <w:rPr>
          <w:sz w:val="28"/>
          <w:szCs w:val="28"/>
        </w:rPr>
        <w:t>своении образовательных программ по состоянию зд</w:t>
      </w:r>
      <w:r w:rsidR="00746398">
        <w:rPr>
          <w:sz w:val="28"/>
          <w:szCs w:val="28"/>
        </w:rPr>
        <w:t>оровья, по организации деятельности службы ранней помощи</w:t>
      </w:r>
      <w:r w:rsidRPr="00DE3F9F">
        <w:rPr>
          <w:sz w:val="28"/>
          <w:szCs w:val="28"/>
        </w:rPr>
        <w:t xml:space="preserve"> в целях ранней профилакт</w:t>
      </w:r>
      <w:r w:rsidR="00746398">
        <w:rPr>
          <w:sz w:val="28"/>
          <w:szCs w:val="28"/>
        </w:rPr>
        <w:t>ики отклонений в развитии детей</w:t>
      </w:r>
      <w:r w:rsidR="00F45B58">
        <w:rPr>
          <w:sz w:val="28"/>
          <w:szCs w:val="28"/>
        </w:rPr>
        <w:t>.</w:t>
      </w:r>
    </w:p>
    <w:p w14:paraId="69B5D702" w14:textId="459270EA" w:rsidR="006510A8" w:rsidRPr="00DE3F9F" w:rsidRDefault="00A96483" w:rsidP="00DE3F9F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Анализ состояния психолого-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педагогического </w:t>
      </w:r>
      <w:r w:rsidR="006A4589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сопровождения образовательного</w:t>
      </w:r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процесса 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 </w:t>
      </w:r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Мирнинском </w:t>
      </w:r>
      <w:r w:rsidR="006A4589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районе за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последние три года 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показал </w:t>
      </w:r>
      <w:r w:rsidR="00154E6A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относительную стабильность количественных </w:t>
      </w:r>
      <w:r w:rsidR="006B4B1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показателей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в части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A040F7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психолого-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педагогического сопровождения, предупреждения 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безнадзорности и п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>равонарушений среди обучающихся.</w:t>
      </w:r>
      <w:r w:rsidR="00E96DCB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00066875" w14:textId="414E124F" w:rsidR="004C50D8" w:rsidRPr="00DE3F9F" w:rsidRDefault="00A26BD4" w:rsidP="00A26BD4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      </w:t>
      </w:r>
      <w:r w:rsidR="00DE3F9F">
        <w:rPr>
          <w:rFonts w:ascii="Times New Roman" w:hAnsi="Times New Roman" w:cs="Times New Roman"/>
          <w:iCs/>
          <w:sz w:val="28"/>
          <w:szCs w:val="28"/>
          <w:lang w:bidi="en-US"/>
        </w:rPr>
        <w:tab/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 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Мирнинском 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районе 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создана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инфраструктура для 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психолого-педагогического 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сопровождения</w:t>
      </w:r>
      <w:r w:rsidR="00203FF0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>, включающая</w:t>
      </w:r>
      <w:r w:rsidR="00CB66ED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Ц</w:t>
      </w:r>
      <w:r w:rsidR="00F45B58">
        <w:rPr>
          <w:rFonts w:ascii="Times New Roman" w:hAnsi="Times New Roman" w:cs="Times New Roman"/>
          <w:iCs/>
          <w:sz w:val="28"/>
          <w:szCs w:val="28"/>
          <w:lang w:bidi="en-US"/>
        </w:rPr>
        <w:t>ПМСС «Доверие» и школьные социально-психологические службы.</w:t>
      </w:r>
      <w:r w:rsidR="002B5B04" w:rsidRPr="00DE3F9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4A15C1FA" w14:textId="034F636C" w:rsidR="00A15ED2" w:rsidRPr="004E3EFC" w:rsidRDefault="00A26BD4" w:rsidP="004E3EFC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  <w:sz w:val="28"/>
          <w:szCs w:val="28"/>
        </w:rPr>
      </w:pPr>
      <w:r w:rsidRPr="00DE3F9F">
        <w:rPr>
          <w:color w:val="000000"/>
          <w:sz w:val="28"/>
          <w:szCs w:val="28"/>
        </w:rPr>
        <w:t xml:space="preserve">       </w:t>
      </w:r>
      <w:r w:rsidR="00DE3F9F">
        <w:rPr>
          <w:color w:val="000000"/>
          <w:sz w:val="28"/>
          <w:szCs w:val="28"/>
        </w:rPr>
        <w:tab/>
      </w:r>
      <w:r w:rsidR="00A15ED2" w:rsidRPr="00DE3F9F">
        <w:rPr>
          <w:color w:val="000000"/>
          <w:sz w:val="28"/>
          <w:szCs w:val="28"/>
        </w:rPr>
        <w:t>Модель психолого-педагогического</w:t>
      </w:r>
      <w:r w:rsidR="00F45B58">
        <w:rPr>
          <w:color w:val="000000"/>
          <w:sz w:val="28"/>
          <w:szCs w:val="28"/>
        </w:rPr>
        <w:t xml:space="preserve"> и</w:t>
      </w:r>
      <w:r w:rsidR="00A15ED2" w:rsidRPr="00DE3F9F">
        <w:rPr>
          <w:color w:val="000000"/>
          <w:sz w:val="28"/>
          <w:szCs w:val="28"/>
        </w:rPr>
        <w:t xml:space="preserve"> медико-социального </w:t>
      </w:r>
      <w:proofErr w:type="gramStart"/>
      <w:r w:rsidR="00A15ED2" w:rsidRPr="00DE3F9F">
        <w:rPr>
          <w:color w:val="000000"/>
          <w:sz w:val="28"/>
          <w:szCs w:val="28"/>
        </w:rPr>
        <w:t>сопровождения</w:t>
      </w:r>
      <w:r w:rsidR="00F45B58">
        <w:rPr>
          <w:color w:val="000000"/>
          <w:sz w:val="28"/>
          <w:szCs w:val="28"/>
        </w:rPr>
        <w:t xml:space="preserve"> </w:t>
      </w:r>
      <w:r w:rsidR="00A15ED2" w:rsidRPr="00DE3F9F">
        <w:rPr>
          <w:color w:val="000000"/>
          <w:sz w:val="28"/>
          <w:szCs w:val="28"/>
        </w:rPr>
        <w:t xml:space="preserve"> участников</w:t>
      </w:r>
      <w:proofErr w:type="gramEnd"/>
      <w:r w:rsidR="00A15ED2" w:rsidRPr="00DE3F9F">
        <w:rPr>
          <w:color w:val="000000"/>
          <w:sz w:val="28"/>
          <w:szCs w:val="28"/>
        </w:rPr>
        <w:t xml:space="preserve"> образовательного процесса</w:t>
      </w:r>
      <w:r w:rsidR="00203FF0" w:rsidRPr="00DE3F9F">
        <w:rPr>
          <w:color w:val="000000"/>
          <w:sz w:val="28"/>
          <w:szCs w:val="28"/>
        </w:rPr>
        <w:t>, сложившаяся в Мирнинском районе,</w:t>
      </w:r>
      <w:r w:rsidR="00A15ED2" w:rsidRPr="00DE3F9F">
        <w:rPr>
          <w:color w:val="000000"/>
          <w:sz w:val="28"/>
          <w:szCs w:val="28"/>
        </w:rPr>
        <w:t xml:space="preserve"> разработана </w:t>
      </w:r>
      <w:r w:rsidR="00203FF0" w:rsidRPr="00DE3F9F">
        <w:rPr>
          <w:color w:val="000000"/>
          <w:sz w:val="28"/>
          <w:szCs w:val="28"/>
        </w:rPr>
        <w:t xml:space="preserve">и функционирует </w:t>
      </w:r>
      <w:r w:rsidR="00A15ED2" w:rsidRPr="00DE3F9F">
        <w:rPr>
          <w:color w:val="000000"/>
          <w:sz w:val="28"/>
          <w:szCs w:val="28"/>
        </w:rPr>
        <w:t>с целью обеспечения пол</w:t>
      </w:r>
      <w:r w:rsidR="00FB74F6" w:rsidRPr="00DE3F9F">
        <w:rPr>
          <w:color w:val="000000"/>
          <w:sz w:val="28"/>
          <w:szCs w:val="28"/>
        </w:rPr>
        <w:t xml:space="preserve">ноценной реализации </w:t>
      </w:r>
      <w:r w:rsidR="00A15ED2" w:rsidRPr="00DE3F9F">
        <w:rPr>
          <w:color w:val="000000"/>
          <w:sz w:val="28"/>
          <w:szCs w:val="28"/>
        </w:rPr>
        <w:t>мер, направленных на своевременное предоставление каждому ребенку оптимальных условий</w:t>
      </w:r>
      <w:r w:rsidR="00203FF0" w:rsidRPr="00DE3F9F">
        <w:rPr>
          <w:color w:val="000000"/>
          <w:sz w:val="28"/>
          <w:szCs w:val="28"/>
        </w:rPr>
        <w:t xml:space="preserve"> </w:t>
      </w:r>
      <w:r w:rsidR="00A15ED2" w:rsidRPr="00DE3F9F">
        <w:rPr>
          <w:color w:val="000000"/>
          <w:sz w:val="28"/>
          <w:szCs w:val="28"/>
        </w:rPr>
        <w:t>для развития, воспитания и обучения</w:t>
      </w:r>
      <w:r w:rsidR="00203FF0" w:rsidRPr="00DE3F9F">
        <w:rPr>
          <w:color w:val="000000"/>
          <w:sz w:val="28"/>
          <w:szCs w:val="28"/>
        </w:rPr>
        <w:t>, оказания помощи их сем</w:t>
      </w:r>
      <w:r w:rsidR="000D0DF1" w:rsidRPr="00DE3F9F">
        <w:rPr>
          <w:color w:val="000000"/>
          <w:sz w:val="28"/>
          <w:szCs w:val="28"/>
        </w:rPr>
        <w:t xml:space="preserve">ьям и </w:t>
      </w:r>
      <w:r w:rsidR="004E3EFC">
        <w:rPr>
          <w:color w:val="000000"/>
          <w:sz w:val="28"/>
          <w:szCs w:val="28"/>
        </w:rPr>
        <w:t>педагогам</w:t>
      </w:r>
      <w:r w:rsidR="000D0DF1" w:rsidRPr="00DE3F9F">
        <w:rPr>
          <w:color w:val="000000"/>
          <w:sz w:val="28"/>
          <w:szCs w:val="28"/>
        </w:rPr>
        <w:t>.</w:t>
      </w:r>
    </w:p>
    <w:p w14:paraId="2E91AE00" w14:textId="3E123C7B" w:rsidR="00F57F47" w:rsidRPr="00DE3F9F" w:rsidRDefault="00F122BE" w:rsidP="00DE3F9F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E3F9F">
        <w:rPr>
          <w:sz w:val="28"/>
          <w:szCs w:val="28"/>
        </w:rPr>
        <w:t>ЦПМСС «Доверие»</w:t>
      </w:r>
      <w:r w:rsidR="00A21BC9" w:rsidRPr="00DE3F9F">
        <w:rPr>
          <w:sz w:val="28"/>
          <w:szCs w:val="28"/>
        </w:rPr>
        <w:t xml:space="preserve"> - </w:t>
      </w:r>
      <w:r w:rsidR="00A15ED2" w:rsidRPr="00DE3F9F">
        <w:rPr>
          <w:sz w:val="28"/>
          <w:szCs w:val="28"/>
        </w:rPr>
        <w:t xml:space="preserve">единственная </w:t>
      </w:r>
      <w:r w:rsidR="00F57F47" w:rsidRPr="00DE3F9F">
        <w:rPr>
          <w:sz w:val="28"/>
          <w:szCs w:val="28"/>
        </w:rPr>
        <w:t xml:space="preserve">специализированная </w:t>
      </w:r>
      <w:r w:rsidR="00A15ED2" w:rsidRPr="00DE3F9F">
        <w:rPr>
          <w:sz w:val="28"/>
          <w:szCs w:val="28"/>
        </w:rPr>
        <w:t>инфраструктурная единица психолого-педагогической помощи в Мирнинском районе</w:t>
      </w:r>
      <w:r w:rsidR="00723A19" w:rsidRPr="00DE3F9F">
        <w:rPr>
          <w:sz w:val="28"/>
          <w:szCs w:val="28"/>
        </w:rPr>
        <w:t xml:space="preserve"> </w:t>
      </w:r>
      <w:r w:rsidR="00A15ED2" w:rsidRPr="00DE3F9F">
        <w:rPr>
          <w:sz w:val="28"/>
          <w:szCs w:val="28"/>
        </w:rPr>
        <w:t>на</w:t>
      </w:r>
      <w:r w:rsidR="00FF5C07" w:rsidRPr="00DE3F9F">
        <w:rPr>
          <w:sz w:val="28"/>
          <w:szCs w:val="28"/>
        </w:rPr>
        <w:t xml:space="preserve"> общую численность </w:t>
      </w:r>
      <w:r w:rsidR="00B80138">
        <w:rPr>
          <w:sz w:val="28"/>
          <w:szCs w:val="28"/>
        </w:rPr>
        <w:t>населения</w:t>
      </w:r>
      <w:r w:rsidR="00D23A44">
        <w:rPr>
          <w:sz w:val="28"/>
          <w:szCs w:val="28"/>
        </w:rPr>
        <w:t>, которая</w:t>
      </w:r>
      <w:r w:rsidR="00B80138">
        <w:rPr>
          <w:sz w:val="28"/>
          <w:szCs w:val="28"/>
        </w:rPr>
        <w:t xml:space="preserve"> </w:t>
      </w:r>
      <w:r w:rsidR="00B80138">
        <w:rPr>
          <w:sz w:val="28"/>
          <w:szCs w:val="28"/>
          <w:shd w:val="clear" w:color="auto" w:fill="FFFFFF"/>
        </w:rPr>
        <w:t>по состоянию</w:t>
      </w:r>
      <w:r w:rsidR="005979F9" w:rsidRPr="00DE3F9F">
        <w:rPr>
          <w:sz w:val="28"/>
          <w:szCs w:val="28"/>
          <w:shd w:val="clear" w:color="auto" w:fill="FFFFFF"/>
        </w:rPr>
        <w:t xml:space="preserve"> </w:t>
      </w:r>
      <w:r w:rsidR="005979F9" w:rsidRPr="00551099">
        <w:rPr>
          <w:sz w:val="28"/>
          <w:szCs w:val="28"/>
          <w:shd w:val="clear" w:color="auto" w:fill="FFFFFF"/>
        </w:rPr>
        <w:t>на 01.01.202</w:t>
      </w:r>
      <w:r w:rsidR="00B80138" w:rsidRPr="00551099">
        <w:rPr>
          <w:sz w:val="28"/>
          <w:szCs w:val="28"/>
          <w:shd w:val="clear" w:color="auto" w:fill="FFFFFF"/>
        </w:rPr>
        <w:t>3</w:t>
      </w:r>
      <w:r w:rsidR="005979F9" w:rsidRPr="00551099">
        <w:rPr>
          <w:sz w:val="28"/>
          <w:szCs w:val="28"/>
        </w:rPr>
        <w:t xml:space="preserve"> г</w:t>
      </w:r>
      <w:r w:rsidR="008A5741" w:rsidRPr="00551099">
        <w:rPr>
          <w:sz w:val="28"/>
          <w:szCs w:val="28"/>
          <w:shd w:val="clear" w:color="auto" w:fill="FFFFFF"/>
        </w:rPr>
        <w:t>ода</w:t>
      </w:r>
      <w:r w:rsidR="00B80138" w:rsidRPr="00551099">
        <w:rPr>
          <w:sz w:val="28"/>
          <w:szCs w:val="28"/>
          <w:shd w:val="clear" w:color="auto" w:fill="FFFFFF"/>
        </w:rPr>
        <w:t xml:space="preserve"> составляет </w:t>
      </w:r>
      <w:r w:rsidR="00B80138" w:rsidRPr="00551099">
        <w:rPr>
          <w:sz w:val="28"/>
          <w:szCs w:val="28"/>
        </w:rPr>
        <w:t>71 308 человек</w:t>
      </w:r>
      <w:r w:rsidR="005979F9" w:rsidRPr="00551099">
        <w:rPr>
          <w:sz w:val="28"/>
          <w:szCs w:val="28"/>
          <w:shd w:val="clear" w:color="auto" w:fill="FFFFFF"/>
        </w:rPr>
        <w:t>.</w:t>
      </w:r>
      <w:r w:rsidR="008A5741" w:rsidRPr="00551099">
        <w:rPr>
          <w:sz w:val="28"/>
          <w:szCs w:val="28"/>
          <w:shd w:val="clear" w:color="auto" w:fill="FFFFFF"/>
        </w:rPr>
        <w:t xml:space="preserve"> </w:t>
      </w:r>
      <w:r w:rsidR="004F6EE8" w:rsidRPr="00551099">
        <w:rPr>
          <w:sz w:val="28"/>
          <w:szCs w:val="28"/>
          <w:shd w:val="clear" w:color="auto" w:fill="FFFFFF"/>
        </w:rPr>
        <w:t>Численность детского</w:t>
      </w:r>
      <w:r w:rsidR="00B80138" w:rsidRPr="00551099">
        <w:rPr>
          <w:sz w:val="28"/>
          <w:szCs w:val="28"/>
          <w:shd w:val="clear" w:color="auto" w:fill="FFFFFF"/>
        </w:rPr>
        <w:t xml:space="preserve"> населения </w:t>
      </w:r>
      <w:proofErr w:type="gramStart"/>
      <w:r w:rsidR="00B80138" w:rsidRPr="00551099">
        <w:rPr>
          <w:sz w:val="28"/>
          <w:szCs w:val="28"/>
          <w:shd w:val="clear" w:color="auto" w:fill="FFFFFF"/>
        </w:rPr>
        <w:t xml:space="preserve">района </w:t>
      </w:r>
      <w:r w:rsidR="00F57F47" w:rsidRPr="00551099">
        <w:rPr>
          <w:sz w:val="28"/>
          <w:szCs w:val="28"/>
          <w:shd w:val="clear" w:color="auto" w:fill="FFFFFF"/>
        </w:rPr>
        <w:t xml:space="preserve"> </w:t>
      </w:r>
      <w:r w:rsidR="00B80138" w:rsidRPr="00551099">
        <w:rPr>
          <w:sz w:val="28"/>
          <w:szCs w:val="28"/>
          <w:shd w:val="clear" w:color="auto" w:fill="FFFFFF"/>
        </w:rPr>
        <w:t>по</w:t>
      </w:r>
      <w:proofErr w:type="gramEnd"/>
      <w:r w:rsidR="00B80138" w:rsidRPr="00551099">
        <w:rPr>
          <w:sz w:val="28"/>
          <w:szCs w:val="28"/>
          <w:shd w:val="clear" w:color="auto" w:fill="FFFFFF"/>
        </w:rPr>
        <w:t xml:space="preserve"> состоянию на 01.01.2022 года  составляет 18 275</w:t>
      </w:r>
      <w:r w:rsidRPr="00551099">
        <w:rPr>
          <w:sz w:val="28"/>
          <w:szCs w:val="28"/>
          <w:shd w:val="clear" w:color="auto" w:fill="FFFFFF"/>
        </w:rPr>
        <w:t xml:space="preserve"> </w:t>
      </w:r>
      <w:r w:rsidR="00F57F47" w:rsidRPr="00551099">
        <w:rPr>
          <w:sz w:val="28"/>
          <w:szCs w:val="28"/>
          <w:shd w:val="clear" w:color="auto" w:fill="FFFFFF"/>
        </w:rPr>
        <w:t>человек</w:t>
      </w:r>
      <w:r w:rsidR="00B80138" w:rsidRPr="00551099">
        <w:rPr>
          <w:sz w:val="28"/>
          <w:szCs w:val="28"/>
          <w:shd w:val="clear" w:color="auto" w:fill="FFFFFF"/>
        </w:rPr>
        <w:t xml:space="preserve"> (от 0 до 18 лет включительно),</w:t>
      </w:r>
      <w:r w:rsidR="005979F9" w:rsidRPr="00551099">
        <w:rPr>
          <w:sz w:val="28"/>
          <w:szCs w:val="28"/>
          <w:shd w:val="clear" w:color="auto" w:fill="FFFFFF"/>
        </w:rPr>
        <w:t xml:space="preserve"> </w:t>
      </w:r>
      <w:r w:rsidR="00A21BC9" w:rsidRPr="00551099">
        <w:rPr>
          <w:sz w:val="28"/>
          <w:szCs w:val="28"/>
        </w:rPr>
        <w:t>при норме - одно</w:t>
      </w:r>
      <w:r w:rsidR="00A21BC9" w:rsidRPr="00551099">
        <w:rPr>
          <w:sz w:val="28"/>
          <w:szCs w:val="28"/>
          <w:shd w:val="clear" w:color="auto" w:fill="FFFFFF"/>
        </w:rPr>
        <w:t xml:space="preserve"> учреждение на 5 тысяч д</w:t>
      </w:r>
      <w:r w:rsidR="00F45B58" w:rsidRPr="00551099">
        <w:rPr>
          <w:sz w:val="28"/>
          <w:szCs w:val="28"/>
          <w:shd w:val="clear" w:color="auto" w:fill="FFFFFF"/>
        </w:rPr>
        <w:t>етей, проживающих на территории района.</w:t>
      </w:r>
      <w:r w:rsidR="00A21BC9" w:rsidRPr="00DE3F9F">
        <w:rPr>
          <w:sz w:val="28"/>
          <w:szCs w:val="28"/>
          <w:shd w:val="clear" w:color="auto" w:fill="FFFFFF"/>
        </w:rPr>
        <w:t xml:space="preserve"> </w:t>
      </w:r>
    </w:p>
    <w:p w14:paraId="3F1FE566" w14:textId="4A8F7F9D" w:rsidR="00AD5F10" w:rsidRPr="00551099" w:rsidRDefault="003975AC" w:rsidP="00AD5F1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Согласно пункту </w:t>
      </w:r>
      <w:r w:rsidR="00AD5F10" w:rsidRPr="00551099">
        <w:rPr>
          <w:bCs/>
          <w:sz w:val="28"/>
          <w:szCs w:val="28"/>
          <w:shd w:val="clear" w:color="auto" w:fill="FFFFFF"/>
        </w:rPr>
        <w:t>6 Положения о психолого-медико-педагогической комиссии, утвержденного приказом М</w:t>
      </w:r>
      <w:r>
        <w:rPr>
          <w:bCs/>
          <w:sz w:val="28"/>
          <w:szCs w:val="28"/>
          <w:shd w:val="clear" w:color="auto" w:fill="FFFFFF"/>
        </w:rPr>
        <w:t xml:space="preserve">инистерства образования и науки </w:t>
      </w:r>
      <w:r w:rsidR="00AD5F10" w:rsidRPr="00551099">
        <w:rPr>
          <w:bCs/>
          <w:sz w:val="28"/>
          <w:szCs w:val="28"/>
          <w:shd w:val="clear" w:color="auto" w:fill="FFFFFF"/>
        </w:rPr>
        <w:t>Р</w:t>
      </w:r>
      <w:r>
        <w:rPr>
          <w:bCs/>
          <w:sz w:val="28"/>
          <w:szCs w:val="28"/>
          <w:shd w:val="clear" w:color="auto" w:fill="FFFFFF"/>
        </w:rPr>
        <w:t xml:space="preserve">оссийской </w:t>
      </w:r>
      <w:r w:rsidR="00AD5F10" w:rsidRPr="00551099">
        <w:rPr>
          <w:bCs/>
          <w:sz w:val="28"/>
          <w:szCs w:val="28"/>
          <w:shd w:val="clear" w:color="auto" w:fill="FFFFFF"/>
        </w:rPr>
        <w:t>Ф</w:t>
      </w:r>
      <w:r>
        <w:rPr>
          <w:bCs/>
          <w:sz w:val="28"/>
          <w:szCs w:val="28"/>
          <w:shd w:val="clear" w:color="auto" w:fill="FFFFFF"/>
        </w:rPr>
        <w:t>едерации от 20.09.2013 г. № 1082 количество</w:t>
      </w:r>
      <w:r>
        <w:rPr>
          <w:sz w:val="28"/>
          <w:szCs w:val="28"/>
          <w:shd w:val="clear" w:color="auto" w:fill="FFFFFF"/>
        </w:rPr>
        <w:t xml:space="preserve"> </w:t>
      </w:r>
      <w:r w:rsidR="00AD5F10" w:rsidRPr="00551099">
        <w:rPr>
          <w:bCs/>
          <w:sz w:val="28"/>
          <w:szCs w:val="28"/>
          <w:shd w:val="clear" w:color="auto" w:fill="FFFFFF"/>
        </w:rPr>
        <w:t>комиссий</w:t>
      </w:r>
      <w:r>
        <w:rPr>
          <w:sz w:val="28"/>
          <w:szCs w:val="28"/>
          <w:shd w:val="clear" w:color="auto" w:fill="FFFFFF"/>
        </w:rPr>
        <w:t xml:space="preserve"> </w:t>
      </w:r>
      <w:r w:rsidR="00AD5F10" w:rsidRPr="00551099">
        <w:rPr>
          <w:sz w:val="28"/>
          <w:szCs w:val="28"/>
          <w:shd w:val="clear" w:color="auto" w:fill="FFFFFF"/>
        </w:rPr>
        <w:t>определяется из расчета 1 </w:t>
      </w:r>
      <w:r w:rsidR="00AD5F10" w:rsidRPr="00551099">
        <w:rPr>
          <w:bCs/>
          <w:sz w:val="28"/>
          <w:szCs w:val="28"/>
          <w:shd w:val="clear" w:color="auto" w:fill="FFFFFF"/>
        </w:rPr>
        <w:t>комиссия</w:t>
      </w:r>
      <w:r w:rsidR="00AD5F10" w:rsidRPr="00551099">
        <w:rPr>
          <w:sz w:val="28"/>
          <w:szCs w:val="28"/>
          <w:shd w:val="clear" w:color="auto" w:fill="FFFFFF"/>
        </w:rPr>
        <w:t> </w:t>
      </w:r>
      <w:r w:rsidR="00AD5F10" w:rsidRPr="00551099">
        <w:rPr>
          <w:bCs/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 10 тысяч детей, </w:t>
      </w:r>
      <w:r w:rsidR="00AD5F10" w:rsidRPr="00551099">
        <w:rPr>
          <w:sz w:val="28"/>
          <w:szCs w:val="28"/>
          <w:shd w:val="clear" w:color="auto" w:fill="FFFFFF"/>
        </w:rPr>
        <w:t>проживающих на соответствующей территории.</w:t>
      </w:r>
    </w:p>
    <w:p w14:paraId="3C0863D0" w14:textId="77777777" w:rsidR="004E3EFC" w:rsidRPr="00551099" w:rsidRDefault="00A15ED2" w:rsidP="00AD5F10">
      <w:pPr>
        <w:ind w:firstLine="708"/>
        <w:contextualSpacing/>
        <w:jc w:val="both"/>
      </w:pPr>
      <w:r w:rsidRPr="00551099">
        <w:rPr>
          <w:bCs/>
          <w:sz w:val="28"/>
          <w:szCs w:val="28"/>
          <w:shd w:val="clear" w:color="auto" w:fill="FFFFFF"/>
        </w:rPr>
        <w:t xml:space="preserve">В районе </w:t>
      </w:r>
      <w:r w:rsidR="00AB6BD8" w:rsidRPr="00551099">
        <w:rPr>
          <w:bCs/>
          <w:sz w:val="28"/>
          <w:szCs w:val="28"/>
          <w:shd w:val="clear" w:color="auto" w:fill="FFFFFF"/>
        </w:rPr>
        <w:t xml:space="preserve">действует </w:t>
      </w:r>
      <w:r w:rsidRPr="00551099">
        <w:rPr>
          <w:bCs/>
          <w:sz w:val="28"/>
          <w:szCs w:val="28"/>
          <w:shd w:val="clear" w:color="auto" w:fill="FFFFFF"/>
        </w:rPr>
        <w:t xml:space="preserve">одна </w:t>
      </w:r>
      <w:r w:rsidR="00AB6BD8" w:rsidRPr="00551099">
        <w:rPr>
          <w:bCs/>
          <w:sz w:val="28"/>
          <w:szCs w:val="28"/>
          <w:shd w:val="clear" w:color="auto" w:fill="FFFFFF"/>
        </w:rPr>
        <w:t xml:space="preserve">ТПМПК на то же </w:t>
      </w:r>
      <w:r w:rsidR="005503EC" w:rsidRPr="00551099">
        <w:rPr>
          <w:bCs/>
          <w:sz w:val="28"/>
          <w:szCs w:val="28"/>
          <w:shd w:val="clear" w:color="auto" w:fill="FFFFFF"/>
        </w:rPr>
        <w:t>количество детского</w:t>
      </w:r>
      <w:r w:rsidR="00F45B58" w:rsidRPr="00551099">
        <w:rPr>
          <w:bCs/>
          <w:sz w:val="28"/>
          <w:szCs w:val="28"/>
          <w:shd w:val="clear" w:color="auto" w:fill="FFFFFF"/>
        </w:rPr>
        <w:t xml:space="preserve"> населения района. </w:t>
      </w:r>
      <w:r w:rsidR="00F45B58" w:rsidRPr="00551099">
        <w:rPr>
          <w:sz w:val="28"/>
          <w:szCs w:val="28"/>
          <w:shd w:val="clear" w:color="auto" w:fill="FFFFFF"/>
        </w:rPr>
        <w:t>Таким образом, ЦПМСС «Доверие»</w:t>
      </w:r>
      <w:r w:rsidR="00F57F47" w:rsidRPr="00551099">
        <w:rPr>
          <w:sz w:val="28"/>
          <w:szCs w:val="28"/>
          <w:shd w:val="clear" w:color="auto" w:fill="FFFFFF"/>
        </w:rPr>
        <w:t xml:space="preserve"> работает с высокой </w:t>
      </w:r>
      <w:r w:rsidR="00F57F47" w:rsidRPr="00551099">
        <w:rPr>
          <w:sz w:val="28"/>
          <w:szCs w:val="28"/>
          <w:shd w:val="clear" w:color="auto" w:fill="FFFFFF"/>
        </w:rPr>
        <w:lastRenderedPageBreak/>
        <w:t>степенью функциональной нагрузки. При неизменном ресурсе спектр функциональных обязан</w:t>
      </w:r>
      <w:r w:rsidR="00F45B58" w:rsidRPr="00551099">
        <w:rPr>
          <w:sz w:val="28"/>
          <w:szCs w:val="28"/>
          <w:shd w:val="clear" w:color="auto" w:fill="FFFFFF"/>
        </w:rPr>
        <w:t xml:space="preserve">ностей </w:t>
      </w:r>
      <w:proofErr w:type="gramStart"/>
      <w:r w:rsidR="00F45B58" w:rsidRPr="00551099">
        <w:rPr>
          <w:sz w:val="28"/>
          <w:szCs w:val="28"/>
          <w:shd w:val="clear" w:color="auto" w:fill="FFFFFF"/>
        </w:rPr>
        <w:t>возрастает  с</w:t>
      </w:r>
      <w:proofErr w:type="gramEnd"/>
      <w:r w:rsidR="00F45B58" w:rsidRPr="00551099">
        <w:rPr>
          <w:sz w:val="28"/>
          <w:szCs w:val="28"/>
          <w:shd w:val="clear" w:color="auto" w:fill="FFFFFF"/>
        </w:rPr>
        <w:t xml:space="preserve"> каждым годом</w:t>
      </w:r>
      <w:r w:rsidR="00F57F47" w:rsidRPr="00551099">
        <w:rPr>
          <w:sz w:val="28"/>
          <w:szCs w:val="28"/>
          <w:shd w:val="clear" w:color="auto" w:fill="FFFFFF"/>
        </w:rPr>
        <w:t>.</w:t>
      </w:r>
      <w:r w:rsidR="00F45B58" w:rsidRPr="00551099">
        <w:t xml:space="preserve"> </w:t>
      </w:r>
    </w:p>
    <w:p w14:paraId="4E251F57" w14:textId="51C2942E" w:rsidR="00F57F47" w:rsidRPr="00DE3F9F" w:rsidRDefault="00AD5F10" w:rsidP="00AD5F1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51099">
        <w:t>Д</w:t>
      </w:r>
      <w:r w:rsidR="00F45B58" w:rsidRPr="00551099">
        <w:rPr>
          <w:sz w:val="28"/>
          <w:szCs w:val="28"/>
          <w:shd w:val="clear" w:color="auto" w:fill="FFFFFF"/>
        </w:rPr>
        <w:t>ефицит детских врачей узких специальностей создает определенные трудности в работе Территориальной психолого-медико-педагогической комиссии</w:t>
      </w:r>
      <w:r w:rsidRPr="00551099">
        <w:rPr>
          <w:sz w:val="28"/>
          <w:szCs w:val="28"/>
          <w:shd w:val="clear" w:color="auto" w:fill="FFFFFF"/>
        </w:rPr>
        <w:t>, которые частично удалось преодолеть путем заключения в</w:t>
      </w:r>
      <w:r w:rsidR="004E3EFC" w:rsidRPr="00551099">
        <w:rPr>
          <w:sz w:val="28"/>
          <w:szCs w:val="28"/>
          <w:shd w:val="clear" w:color="auto" w:fill="FFFFFF"/>
        </w:rPr>
        <w:t xml:space="preserve"> 2021 году</w:t>
      </w:r>
      <w:r w:rsidRPr="00551099">
        <w:rPr>
          <w:sz w:val="28"/>
          <w:szCs w:val="28"/>
          <w:shd w:val="clear" w:color="auto" w:fill="FFFFFF"/>
        </w:rPr>
        <w:t xml:space="preserve"> С</w:t>
      </w:r>
      <w:r w:rsidR="004E3EFC" w:rsidRPr="00551099">
        <w:rPr>
          <w:sz w:val="28"/>
          <w:szCs w:val="28"/>
          <w:shd w:val="clear" w:color="auto" w:fill="FFFFFF"/>
        </w:rPr>
        <w:t xml:space="preserve">оглашений о взаимодействии в рамках деятельности </w:t>
      </w:r>
      <w:proofErr w:type="gramStart"/>
      <w:r w:rsidR="004E3EFC" w:rsidRPr="00551099">
        <w:rPr>
          <w:sz w:val="28"/>
          <w:szCs w:val="28"/>
          <w:shd w:val="clear" w:color="auto" w:fill="FFFFFF"/>
        </w:rPr>
        <w:t>ТПМПК</w:t>
      </w:r>
      <w:r w:rsidR="00F45B58" w:rsidRPr="00551099">
        <w:rPr>
          <w:sz w:val="28"/>
          <w:szCs w:val="28"/>
          <w:shd w:val="clear" w:color="auto" w:fill="FFFFFF"/>
        </w:rPr>
        <w:t xml:space="preserve">  </w:t>
      </w:r>
      <w:r w:rsidRPr="00551099">
        <w:rPr>
          <w:sz w:val="28"/>
          <w:szCs w:val="28"/>
          <w:shd w:val="clear" w:color="auto" w:fill="FFFFFF"/>
        </w:rPr>
        <w:t>между</w:t>
      </w:r>
      <w:proofErr w:type="gramEnd"/>
      <w:r w:rsidRPr="00551099">
        <w:rPr>
          <w:sz w:val="28"/>
          <w:szCs w:val="28"/>
          <w:shd w:val="clear" w:color="auto" w:fill="FFFFFF"/>
        </w:rPr>
        <w:t xml:space="preserve"> ЦПМС</w:t>
      </w:r>
      <w:r w:rsidR="00FF5D3F">
        <w:rPr>
          <w:sz w:val="28"/>
          <w:szCs w:val="28"/>
          <w:shd w:val="clear" w:color="auto" w:fill="FFFFFF"/>
        </w:rPr>
        <w:t>С «Доверие» и ГБУ РС(Я) «</w:t>
      </w:r>
      <w:proofErr w:type="spellStart"/>
      <w:r w:rsidR="00FF5D3F">
        <w:rPr>
          <w:sz w:val="28"/>
          <w:szCs w:val="28"/>
          <w:shd w:val="clear" w:color="auto" w:fill="FFFFFF"/>
        </w:rPr>
        <w:t>М</w:t>
      </w:r>
      <w:r w:rsidR="003975AC">
        <w:rPr>
          <w:sz w:val="28"/>
          <w:szCs w:val="28"/>
          <w:shd w:val="clear" w:color="auto" w:fill="FFFFFF"/>
        </w:rPr>
        <w:t>ирнинская</w:t>
      </w:r>
      <w:proofErr w:type="spellEnd"/>
      <w:r w:rsidR="003975AC">
        <w:rPr>
          <w:sz w:val="28"/>
          <w:szCs w:val="28"/>
          <w:shd w:val="clear" w:color="auto" w:fill="FFFFFF"/>
        </w:rPr>
        <w:t xml:space="preserve"> центральная районная больница</w:t>
      </w:r>
      <w:r w:rsidR="00FF5D3F">
        <w:rPr>
          <w:sz w:val="28"/>
          <w:szCs w:val="28"/>
          <w:shd w:val="clear" w:color="auto" w:fill="FFFFFF"/>
        </w:rPr>
        <w:t xml:space="preserve">», </w:t>
      </w:r>
      <w:r w:rsidRPr="00551099">
        <w:rPr>
          <w:sz w:val="28"/>
          <w:szCs w:val="28"/>
          <w:shd w:val="clear" w:color="auto" w:fill="FFFFFF"/>
        </w:rPr>
        <w:t xml:space="preserve"> ГБУ РС(Я) «</w:t>
      </w:r>
      <w:proofErr w:type="spellStart"/>
      <w:r w:rsidRPr="00551099">
        <w:rPr>
          <w:sz w:val="28"/>
          <w:szCs w:val="28"/>
          <w:shd w:val="clear" w:color="auto" w:fill="FFFFFF"/>
        </w:rPr>
        <w:t>А</w:t>
      </w:r>
      <w:r w:rsidR="003975AC">
        <w:rPr>
          <w:sz w:val="28"/>
          <w:szCs w:val="28"/>
          <w:shd w:val="clear" w:color="auto" w:fill="FFFFFF"/>
        </w:rPr>
        <w:t>йхальская</w:t>
      </w:r>
      <w:proofErr w:type="spellEnd"/>
      <w:r w:rsidR="003975AC">
        <w:rPr>
          <w:sz w:val="28"/>
          <w:szCs w:val="28"/>
          <w:shd w:val="clear" w:color="auto" w:fill="FFFFFF"/>
        </w:rPr>
        <w:t xml:space="preserve"> городская больница»</w:t>
      </w:r>
      <w:r w:rsidR="004E3EFC" w:rsidRPr="0055109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14:paraId="5E9CA74E" w14:textId="38009EDF" w:rsidR="00FB74F6" w:rsidRPr="00B80138" w:rsidRDefault="002E08EB" w:rsidP="00B80138">
      <w:pPr>
        <w:spacing w:after="150"/>
        <w:ind w:firstLine="284"/>
        <w:contextualSpacing/>
        <w:jc w:val="both"/>
        <w:rPr>
          <w:iCs/>
          <w:sz w:val="28"/>
          <w:szCs w:val="28"/>
          <w:lang w:bidi="en-US"/>
        </w:rPr>
      </w:pPr>
      <w:r w:rsidRPr="00DE3F9F">
        <w:rPr>
          <w:iCs/>
          <w:sz w:val="28"/>
          <w:szCs w:val="28"/>
          <w:lang w:bidi="en-US"/>
        </w:rPr>
        <w:t xml:space="preserve">  </w:t>
      </w:r>
      <w:r w:rsidR="00DE3F9F">
        <w:rPr>
          <w:iCs/>
          <w:sz w:val="28"/>
          <w:szCs w:val="28"/>
          <w:lang w:bidi="en-US"/>
        </w:rPr>
        <w:tab/>
      </w:r>
      <w:r w:rsidR="0045047F" w:rsidRPr="00DE3F9F">
        <w:rPr>
          <w:iCs/>
          <w:sz w:val="28"/>
          <w:szCs w:val="28"/>
          <w:lang w:bidi="en-US"/>
        </w:rPr>
        <w:t xml:space="preserve">Сведения, полученные от </w:t>
      </w:r>
      <w:r w:rsidR="00DE3F9F">
        <w:rPr>
          <w:iCs/>
          <w:sz w:val="28"/>
          <w:szCs w:val="28"/>
          <w:lang w:bidi="en-US"/>
        </w:rPr>
        <w:t xml:space="preserve">ТПМПК, </w:t>
      </w:r>
      <w:r w:rsidR="0045047F" w:rsidRPr="00DE3F9F">
        <w:rPr>
          <w:iCs/>
          <w:sz w:val="28"/>
          <w:szCs w:val="28"/>
          <w:lang w:bidi="en-US"/>
        </w:rPr>
        <w:t xml:space="preserve">показывают неравномерность психического развития детей, рост числа детей с проблемами развития, рост числа детей с ограниченными возможностями здоровья, снижение уровня психического, психологического и физического развития обучающихся на разных периодах их обучения.  </w:t>
      </w:r>
      <w:r w:rsidR="00FB74F6" w:rsidRPr="00DE3F9F">
        <w:rPr>
          <w:rFonts w:eastAsiaTheme="minorHAnsi"/>
          <w:sz w:val="28"/>
          <w:szCs w:val="28"/>
          <w:lang w:eastAsia="en-US"/>
        </w:rPr>
        <w:t xml:space="preserve"> </w:t>
      </w:r>
    </w:p>
    <w:p w14:paraId="21149FEC" w14:textId="7ED760EC" w:rsidR="00BC1E03" w:rsidRPr="00DE3F9F" w:rsidRDefault="00FB74F6" w:rsidP="00FB74F6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3F9F">
        <w:rPr>
          <w:rFonts w:eastAsiaTheme="minorHAnsi"/>
          <w:sz w:val="28"/>
          <w:szCs w:val="28"/>
          <w:lang w:eastAsia="en-US"/>
        </w:rPr>
        <w:t xml:space="preserve">  </w:t>
      </w:r>
      <w:r w:rsidR="00DE3F9F">
        <w:rPr>
          <w:rFonts w:eastAsiaTheme="minorHAnsi"/>
          <w:sz w:val="28"/>
          <w:szCs w:val="28"/>
          <w:lang w:eastAsia="en-US"/>
        </w:rPr>
        <w:tab/>
      </w:r>
      <w:r w:rsidR="000401E4" w:rsidRPr="00DE3F9F">
        <w:rPr>
          <w:rFonts w:eastAsiaTheme="minorHAnsi"/>
          <w:sz w:val="28"/>
          <w:szCs w:val="28"/>
          <w:lang w:eastAsia="en-US"/>
        </w:rPr>
        <w:t>В Мирнинском районе на</w:t>
      </w:r>
      <w:r w:rsidR="00F45B58">
        <w:rPr>
          <w:rFonts w:eastAsiaTheme="minorHAnsi"/>
          <w:sz w:val="28"/>
          <w:szCs w:val="28"/>
          <w:lang w:eastAsia="en-US"/>
        </w:rPr>
        <w:t>блюдаются те же тенденции</w:t>
      </w:r>
      <w:r w:rsidR="003975AC">
        <w:rPr>
          <w:rFonts w:eastAsiaTheme="minorHAnsi"/>
          <w:sz w:val="28"/>
          <w:szCs w:val="28"/>
          <w:lang w:eastAsia="en-US"/>
        </w:rPr>
        <w:t>.</w:t>
      </w:r>
      <w:r w:rsidR="00F45B58">
        <w:rPr>
          <w:rFonts w:eastAsiaTheme="minorHAnsi"/>
          <w:sz w:val="28"/>
          <w:szCs w:val="28"/>
          <w:lang w:eastAsia="en-US"/>
        </w:rPr>
        <w:t xml:space="preserve"> 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</w:t>
      </w:r>
      <w:r w:rsidR="003975AC">
        <w:rPr>
          <w:rFonts w:eastAsiaTheme="minorHAnsi"/>
          <w:sz w:val="28"/>
          <w:szCs w:val="28"/>
          <w:lang w:eastAsia="en-US"/>
        </w:rPr>
        <w:t>О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тмечается рост числа детей с нарушением </w:t>
      </w:r>
      <w:r w:rsidR="005503EC" w:rsidRPr="00DE3F9F">
        <w:rPr>
          <w:rFonts w:eastAsiaTheme="minorHAnsi"/>
          <w:sz w:val="28"/>
          <w:szCs w:val="28"/>
          <w:lang w:eastAsia="en-US"/>
        </w:rPr>
        <w:t>здоровья.  Только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за период с 2019 по </w:t>
      </w:r>
      <w:r w:rsidR="005503EC" w:rsidRPr="00DE3F9F">
        <w:rPr>
          <w:rFonts w:eastAsiaTheme="minorHAnsi"/>
          <w:sz w:val="28"/>
          <w:szCs w:val="28"/>
          <w:lang w:eastAsia="en-US"/>
        </w:rPr>
        <w:t>2022 год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 численность детей-инвалидов возросла на 9,2% и составила более </w:t>
      </w:r>
      <w:r w:rsidR="004F6EE8" w:rsidRPr="00DE3F9F">
        <w:rPr>
          <w:rFonts w:eastAsiaTheme="minorHAnsi"/>
          <w:sz w:val="28"/>
          <w:szCs w:val="28"/>
          <w:lang w:eastAsia="en-US"/>
        </w:rPr>
        <w:t>540 человек</w:t>
      </w:r>
      <w:r w:rsidR="000401E4" w:rsidRPr="00DE3F9F">
        <w:rPr>
          <w:rFonts w:eastAsiaTheme="minorHAnsi"/>
          <w:sz w:val="28"/>
          <w:szCs w:val="28"/>
          <w:lang w:eastAsia="en-US"/>
        </w:rPr>
        <w:t xml:space="preserve">.   </w:t>
      </w:r>
    </w:p>
    <w:p w14:paraId="2F47EE96" w14:textId="23C2F14C" w:rsidR="00DD50E8" w:rsidRPr="00DE3F9F" w:rsidRDefault="00DD50E8" w:rsidP="002E08EB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DE3F9F">
        <w:rPr>
          <w:bCs/>
          <w:sz w:val="28"/>
          <w:szCs w:val="28"/>
          <w:shd w:val="clear" w:color="auto" w:fill="FFFFFF"/>
        </w:rPr>
        <w:t xml:space="preserve">    </w:t>
      </w:r>
      <w:r w:rsidR="00DE3F9F">
        <w:rPr>
          <w:bCs/>
          <w:sz w:val="28"/>
          <w:szCs w:val="28"/>
          <w:shd w:val="clear" w:color="auto" w:fill="FFFFFF"/>
        </w:rPr>
        <w:tab/>
      </w:r>
      <w:r w:rsidR="00F45B58">
        <w:rPr>
          <w:bCs/>
          <w:sz w:val="28"/>
          <w:szCs w:val="28"/>
          <w:shd w:val="clear" w:color="auto" w:fill="FFFFFF"/>
        </w:rPr>
        <w:t>По этой</w:t>
      </w:r>
      <w:r w:rsidR="0045047F" w:rsidRPr="00DE3F9F">
        <w:rPr>
          <w:bCs/>
          <w:sz w:val="28"/>
          <w:szCs w:val="28"/>
          <w:shd w:val="clear" w:color="auto" w:fill="FFFFFF"/>
        </w:rPr>
        <w:t xml:space="preserve"> причине о</w:t>
      </w:r>
      <w:r w:rsidR="008501BB" w:rsidRPr="00DE3F9F">
        <w:rPr>
          <w:bCs/>
          <w:sz w:val="28"/>
          <w:szCs w:val="28"/>
          <w:shd w:val="clear" w:color="auto" w:fill="FFFFFF"/>
        </w:rPr>
        <w:t xml:space="preserve">стро стоит </w:t>
      </w:r>
      <w:r w:rsidR="0045047F" w:rsidRPr="00DE3F9F">
        <w:rPr>
          <w:bCs/>
          <w:sz w:val="28"/>
          <w:szCs w:val="28"/>
          <w:shd w:val="clear" w:color="auto" w:fill="FFFFFF"/>
        </w:rPr>
        <w:t>вопрос</w:t>
      </w:r>
      <w:r w:rsidR="008501BB" w:rsidRPr="00DE3F9F">
        <w:rPr>
          <w:bCs/>
          <w:sz w:val="28"/>
          <w:szCs w:val="28"/>
          <w:shd w:val="clear" w:color="auto" w:fill="FFFFFF"/>
        </w:rPr>
        <w:t xml:space="preserve"> выявления нарушений в развитии детей на более ранних этапах, что позволяло бы проводить более успешную профилактику. </w:t>
      </w:r>
      <w:r w:rsidR="00910AF1" w:rsidRPr="00A51063">
        <w:rPr>
          <w:bCs/>
          <w:sz w:val="28"/>
          <w:szCs w:val="28"/>
          <w:shd w:val="clear" w:color="auto" w:fill="FFFFFF"/>
        </w:rPr>
        <w:t xml:space="preserve">Для решения данной проблемы необходима специальная служба, которая </w:t>
      </w:r>
      <w:r w:rsidR="004E3EFC" w:rsidRPr="00A51063">
        <w:rPr>
          <w:bCs/>
          <w:sz w:val="28"/>
          <w:szCs w:val="28"/>
          <w:shd w:val="clear" w:color="auto" w:fill="FFFFFF"/>
        </w:rPr>
        <w:t xml:space="preserve">будет </w:t>
      </w:r>
      <w:r w:rsidR="00910AF1" w:rsidRPr="00A51063">
        <w:rPr>
          <w:bCs/>
          <w:sz w:val="28"/>
          <w:szCs w:val="28"/>
          <w:shd w:val="clear" w:color="auto" w:fill="FFFFFF"/>
        </w:rPr>
        <w:t>ориентирована</w:t>
      </w:r>
      <w:r w:rsidR="00663388" w:rsidRPr="00A51063">
        <w:rPr>
          <w:bCs/>
          <w:sz w:val="28"/>
          <w:szCs w:val="28"/>
          <w:shd w:val="clear" w:color="auto" w:fill="FFFFFF"/>
        </w:rPr>
        <w:t xml:space="preserve"> на</w:t>
      </w:r>
      <w:r w:rsidR="00663388" w:rsidRPr="00A51063">
        <w:rPr>
          <w:sz w:val="28"/>
          <w:szCs w:val="28"/>
          <w:shd w:val="clear" w:color="auto" w:fill="FFFFFF"/>
        </w:rPr>
        <w:t xml:space="preserve"> медико-социальную</w:t>
      </w:r>
      <w:r w:rsidR="004F6EE8" w:rsidRPr="00A51063">
        <w:rPr>
          <w:sz w:val="28"/>
          <w:szCs w:val="28"/>
          <w:shd w:val="clear" w:color="auto" w:fill="FFFFFF"/>
        </w:rPr>
        <w:t xml:space="preserve"> и психолого-</w:t>
      </w:r>
      <w:r w:rsidR="00663388" w:rsidRPr="00A51063">
        <w:rPr>
          <w:sz w:val="28"/>
          <w:szCs w:val="28"/>
          <w:shd w:val="clear" w:color="auto" w:fill="FFFFFF"/>
        </w:rPr>
        <w:t>педагогическую помощь</w:t>
      </w:r>
      <w:r w:rsidR="008501BB" w:rsidRPr="00A51063">
        <w:rPr>
          <w:sz w:val="28"/>
          <w:szCs w:val="28"/>
          <w:shd w:val="clear" w:color="auto" w:fill="FFFFFF"/>
        </w:rPr>
        <w:t xml:space="preserve"> дет</w:t>
      </w:r>
      <w:r w:rsidR="003E077C" w:rsidRPr="00A51063">
        <w:rPr>
          <w:sz w:val="28"/>
          <w:szCs w:val="28"/>
          <w:shd w:val="clear" w:color="auto" w:fill="FFFFFF"/>
        </w:rPr>
        <w:t xml:space="preserve">ям младенческого и </w:t>
      </w:r>
      <w:r w:rsidR="004F6EE8" w:rsidRPr="00A51063">
        <w:rPr>
          <w:sz w:val="28"/>
          <w:szCs w:val="28"/>
          <w:shd w:val="clear" w:color="auto" w:fill="FFFFFF"/>
        </w:rPr>
        <w:t>младшего возраста</w:t>
      </w:r>
      <w:r w:rsidR="008501BB" w:rsidRPr="00A51063">
        <w:rPr>
          <w:sz w:val="28"/>
          <w:szCs w:val="28"/>
          <w:shd w:val="clear" w:color="auto" w:fill="FFFFFF"/>
        </w:rPr>
        <w:t xml:space="preserve"> с нарушениями развития, а также детям, имеющим риск возникновения таких нарушений в боле</w:t>
      </w:r>
      <w:r w:rsidR="00910AF1" w:rsidRPr="00A51063">
        <w:rPr>
          <w:sz w:val="28"/>
          <w:szCs w:val="28"/>
          <w:shd w:val="clear" w:color="auto" w:fill="FFFFFF"/>
        </w:rPr>
        <w:t>е старшем возрасте, и их семьям – это служба ранней помощи.</w:t>
      </w:r>
      <w:r w:rsidR="0045047F" w:rsidRPr="00A51063">
        <w:rPr>
          <w:sz w:val="28"/>
          <w:szCs w:val="28"/>
          <w:shd w:val="clear" w:color="auto" w:fill="FFFFFF"/>
        </w:rPr>
        <w:t xml:space="preserve"> </w:t>
      </w:r>
      <w:r w:rsidR="00910AF1" w:rsidRPr="00A51063">
        <w:rPr>
          <w:sz w:val="28"/>
          <w:szCs w:val="28"/>
          <w:shd w:val="clear" w:color="auto" w:fill="FFFFFF"/>
        </w:rPr>
        <w:t xml:space="preserve">Она </w:t>
      </w:r>
      <w:r w:rsidR="00910AF1" w:rsidRPr="00A51063">
        <w:rPr>
          <w:sz w:val="28"/>
          <w:szCs w:val="28"/>
        </w:rPr>
        <w:t>позволит</w:t>
      </w:r>
      <w:r w:rsidR="00B6484D" w:rsidRPr="00A51063">
        <w:rPr>
          <w:sz w:val="28"/>
          <w:szCs w:val="28"/>
        </w:rPr>
        <w:t xml:space="preserve"> развивать</w:t>
      </w:r>
      <w:r w:rsidRPr="00A51063">
        <w:rPr>
          <w:sz w:val="28"/>
          <w:szCs w:val="28"/>
        </w:rPr>
        <w:t xml:space="preserve"> и совершенствовать деятельность по рас</w:t>
      </w:r>
      <w:r w:rsidR="00A671DB" w:rsidRPr="00A51063">
        <w:rPr>
          <w:sz w:val="28"/>
          <w:szCs w:val="28"/>
        </w:rPr>
        <w:t xml:space="preserve">ширению </w:t>
      </w:r>
      <w:r w:rsidR="004F6EE8" w:rsidRPr="00A51063">
        <w:rPr>
          <w:sz w:val="28"/>
          <w:szCs w:val="28"/>
        </w:rPr>
        <w:t>возможностей детей</w:t>
      </w:r>
      <w:r w:rsidR="00A671DB" w:rsidRPr="00A51063">
        <w:rPr>
          <w:sz w:val="28"/>
          <w:szCs w:val="28"/>
        </w:rPr>
        <w:t xml:space="preserve"> </w:t>
      </w:r>
      <w:r w:rsidR="00BE41CD" w:rsidRPr="00A51063">
        <w:rPr>
          <w:sz w:val="28"/>
          <w:szCs w:val="28"/>
        </w:rPr>
        <w:t xml:space="preserve">в возрасте </w:t>
      </w:r>
      <w:r w:rsidR="00A671DB" w:rsidRPr="00A51063">
        <w:rPr>
          <w:sz w:val="28"/>
          <w:szCs w:val="28"/>
        </w:rPr>
        <w:t>до 6</w:t>
      </w:r>
      <w:r w:rsidRPr="00A51063">
        <w:rPr>
          <w:sz w:val="28"/>
          <w:szCs w:val="28"/>
        </w:rPr>
        <w:t xml:space="preserve"> лет</w:t>
      </w:r>
      <w:r w:rsidR="00405D98" w:rsidRPr="00A51063">
        <w:rPr>
          <w:bCs/>
          <w:sz w:val="28"/>
          <w:szCs w:val="28"/>
          <w:shd w:val="clear" w:color="auto" w:fill="FFFFFF"/>
        </w:rPr>
        <w:t xml:space="preserve"> (в Мирнинском районе проживает 6056 детей от 0 до 6 </w:t>
      </w:r>
      <w:r w:rsidR="004F6EE8" w:rsidRPr="00A51063">
        <w:rPr>
          <w:bCs/>
          <w:sz w:val="28"/>
          <w:szCs w:val="28"/>
          <w:shd w:val="clear" w:color="auto" w:fill="FFFFFF"/>
        </w:rPr>
        <w:t xml:space="preserve">лет) </w:t>
      </w:r>
      <w:r w:rsidR="004F6EE8" w:rsidRPr="00A51063">
        <w:rPr>
          <w:sz w:val="28"/>
          <w:szCs w:val="28"/>
        </w:rPr>
        <w:t>участия</w:t>
      </w:r>
      <w:r w:rsidRPr="00A51063">
        <w:rPr>
          <w:sz w:val="28"/>
          <w:szCs w:val="28"/>
        </w:rPr>
        <w:t xml:space="preserve"> в программах раннего развития, оказывать их родителям консультативную и коррекционную помощь воспитании, развитии и обучении детей, увеличить динамику показателей охвата программами раннего развития.</w:t>
      </w:r>
    </w:p>
    <w:p w14:paraId="6F454A8A" w14:textId="19C75727" w:rsidR="00DD50E8" w:rsidRPr="00DE3F9F" w:rsidRDefault="00401829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iCs/>
          <w:sz w:val="28"/>
          <w:szCs w:val="28"/>
          <w:lang w:bidi="en-US"/>
        </w:rPr>
        <w:t>Анализ характера запроса родителей на консультативную и коррекционно-развивающую работу</w:t>
      </w:r>
      <w:r w:rsidR="003D0778" w:rsidRPr="00DE3F9F">
        <w:rPr>
          <w:iCs/>
          <w:sz w:val="28"/>
          <w:szCs w:val="28"/>
          <w:lang w:bidi="en-US"/>
        </w:rPr>
        <w:t xml:space="preserve"> в ЦПМСС «Доверие»</w:t>
      </w:r>
      <w:r w:rsidR="00B25CD6" w:rsidRPr="00DE3F9F">
        <w:rPr>
          <w:iCs/>
          <w:sz w:val="28"/>
          <w:szCs w:val="28"/>
          <w:lang w:bidi="en-US"/>
        </w:rPr>
        <w:t xml:space="preserve">, </w:t>
      </w:r>
      <w:r w:rsidRPr="00DE3F9F">
        <w:rPr>
          <w:iCs/>
          <w:sz w:val="28"/>
          <w:szCs w:val="28"/>
          <w:lang w:bidi="en-US"/>
        </w:rPr>
        <w:t xml:space="preserve">позволяет определить </w:t>
      </w:r>
      <w:r w:rsidR="00887528" w:rsidRPr="00DE3F9F">
        <w:rPr>
          <w:iCs/>
          <w:sz w:val="28"/>
          <w:szCs w:val="28"/>
          <w:lang w:bidi="en-US"/>
        </w:rPr>
        <w:t>основные риски</w:t>
      </w:r>
      <w:r w:rsidRPr="00DE3F9F">
        <w:rPr>
          <w:iCs/>
          <w:sz w:val="28"/>
          <w:szCs w:val="28"/>
          <w:lang w:bidi="en-US"/>
        </w:rPr>
        <w:t xml:space="preserve"> и трудности</w:t>
      </w:r>
      <w:r w:rsidR="003D0778" w:rsidRPr="00DE3F9F">
        <w:rPr>
          <w:iCs/>
          <w:sz w:val="28"/>
          <w:szCs w:val="28"/>
          <w:lang w:bidi="en-US"/>
        </w:rPr>
        <w:t>,</w:t>
      </w:r>
      <w:r w:rsidRPr="00DE3F9F">
        <w:rPr>
          <w:iCs/>
          <w:sz w:val="28"/>
          <w:szCs w:val="28"/>
          <w:lang w:bidi="en-US"/>
        </w:rPr>
        <w:t xml:space="preserve"> с которыми сталкивается семья.</w:t>
      </w:r>
      <w:r w:rsidR="003D0778" w:rsidRPr="00DE3F9F">
        <w:rPr>
          <w:iCs/>
          <w:sz w:val="28"/>
          <w:szCs w:val="28"/>
          <w:lang w:bidi="en-US"/>
        </w:rPr>
        <w:t xml:space="preserve"> </w:t>
      </w:r>
      <w:r w:rsidR="00DD50E8" w:rsidRPr="00DE3F9F">
        <w:rPr>
          <w:iCs/>
          <w:sz w:val="28"/>
          <w:szCs w:val="28"/>
          <w:lang w:bidi="en-US"/>
        </w:rPr>
        <w:t xml:space="preserve">Родители испытывают серьезные воспитательные затруднения. </w:t>
      </w:r>
      <w:r w:rsidRPr="00DE3F9F">
        <w:rPr>
          <w:iCs/>
          <w:sz w:val="28"/>
          <w:szCs w:val="28"/>
          <w:lang w:bidi="en-US"/>
        </w:rPr>
        <w:t xml:space="preserve">Среди них преобладают нарушение детско-родительских отношений, </w:t>
      </w:r>
      <w:proofErr w:type="spellStart"/>
      <w:r w:rsidRPr="00DE3F9F">
        <w:rPr>
          <w:iCs/>
          <w:sz w:val="28"/>
          <w:szCs w:val="28"/>
          <w:lang w:bidi="en-US"/>
        </w:rPr>
        <w:t>девиантное</w:t>
      </w:r>
      <w:proofErr w:type="spellEnd"/>
      <w:r w:rsidRPr="00DE3F9F">
        <w:rPr>
          <w:iCs/>
          <w:sz w:val="28"/>
          <w:szCs w:val="28"/>
          <w:lang w:bidi="en-US"/>
        </w:rPr>
        <w:t xml:space="preserve"> поведение подростков, в том числе и асоциальное и суицидальное поведение, </w:t>
      </w:r>
      <w:r w:rsidR="003D0778" w:rsidRPr="00DE3F9F">
        <w:rPr>
          <w:iCs/>
          <w:sz w:val="28"/>
          <w:szCs w:val="28"/>
          <w:lang w:bidi="en-US"/>
        </w:rPr>
        <w:t>и</w:t>
      </w:r>
      <w:r w:rsidRPr="00DE3F9F">
        <w:rPr>
          <w:iCs/>
          <w:sz w:val="28"/>
          <w:szCs w:val="28"/>
          <w:lang w:bidi="en-US"/>
        </w:rPr>
        <w:t xml:space="preserve">гровая и интернет-зависимость, нарушения </w:t>
      </w:r>
      <w:r w:rsidR="003D0778" w:rsidRPr="00DE3F9F">
        <w:rPr>
          <w:iCs/>
          <w:sz w:val="28"/>
          <w:szCs w:val="28"/>
          <w:lang w:bidi="en-US"/>
        </w:rPr>
        <w:t>социализаци</w:t>
      </w:r>
      <w:r w:rsidRPr="00DE3F9F">
        <w:rPr>
          <w:iCs/>
          <w:sz w:val="28"/>
          <w:szCs w:val="28"/>
          <w:lang w:bidi="en-US"/>
        </w:rPr>
        <w:t>и и др.</w:t>
      </w:r>
      <w:r w:rsidR="006510A8" w:rsidRPr="00DE3F9F">
        <w:rPr>
          <w:iCs/>
          <w:sz w:val="28"/>
          <w:szCs w:val="28"/>
          <w:lang w:bidi="en-US"/>
        </w:rPr>
        <w:t xml:space="preserve">, что требует от психолого-педагогической службы интенсивной, согласованной работы, совместно </w:t>
      </w:r>
      <w:r w:rsidR="00E92A0F" w:rsidRPr="00DE3F9F">
        <w:rPr>
          <w:iCs/>
          <w:sz w:val="28"/>
          <w:szCs w:val="28"/>
          <w:lang w:bidi="en-US"/>
        </w:rPr>
        <w:t>со всеми</w:t>
      </w:r>
      <w:r w:rsidR="006510A8" w:rsidRPr="00DE3F9F">
        <w:rPr>
          <w:iCs/>
          <w:sz w:val="28"/>
          <w:szCs w:val="28"/>
          <w:lang w:bidi="en-US"/>
        </w:rPr>
        <w:t xml:space="preserve"> субъектами </w:t>
      </w:r>
      <w:r w:rsidR="00E92A0F" w:rsidRPr="00DE3F9F">
        <w:rPr>
          <w:iCs/>
          <w:sz w:val="28"/>
          <w:szCs w:val="28"/>
          <w:lang w:bidi="en-US"/>
        </w:rPr>
        <w:t>системы профилактики</w:t>
      </w:r>
      <w:r w:rsidR="006510A8" w:rsidRPr="00DE3F9F">
        <w:rPr>
          <w:iCs/>
          <w:sz w:val="28"/>
          <w:szCs w:val="28"/>
          <w:lang w:bidi="en-US"/>
        </w:rPr>
        <w:t>.</w:t>
      </w:r>
    </w:p>
    <w:p w14:paraId="37A18CCE" w14:textId="0E8A2CD3" w:rsidR="00365EBB" w:rsidRPr="00DE3F9F" w:rsidRDefault="009F138F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rFonts w:eastAsiaTheme="minorHAnsi"/>
          <w:sz w:val="28"/>
          <w:szCs w:val="28"/>
          <w:lang w:eastAsia="en-US"/>
        </w:rPr>
        <w:t xml:space="preserve">В современной ситуации особенно значительно и весомо звучат слова </w:t>
      </w:r>
      <w:r w:rsidR="006759A2" w:rsidRPr="00DE3F9F">
        <w:rPr>
          <w:rFonts w:eastAsiaTheme="minorHAnsi"/>
          <w:sz w:val="28"/>
          <w:szCs w:val="28"/>
          <w:lang w:eastAsia="en-US"/>
        </w:rPr>
        <w:t xml:space="preserve">основоположника педагогики </w:t>
      </w:r>
      <w:r w:rsidR="00DD50E8" w:rsidRPr="00DE3F9F">
        <w:rPr>
          <w:rFonts w:eastAsiaTheme="minorHAnsi"/>
          <w:sz w:val="28"/>
          <w:szCs w:val="28"/>
          <w:lang w:eastAsia="en-US"/>
        </w:rPr>
        <w:t>Я</w:t>
      </w:r>
      <w:r w:rsidR="00365EBB" w:rsidRPr="00DE3F9F">
        <w:rPr>
          <w:rFonts w:eastAsiaTheme="minorHAnsi"/>
          <w:sz w:val="28"/>
          <w:szCs w:val="28"/>
          <w:lang w:eastAsia="en-US"/>
        </w:rPr>
        <w:t>на</w:t>
      </w:r>
      <w:r w:rsidR="00DD50E8" w:rsidRPr="00DE3F9F">
        <w:rPr>
          <w:rFonts w:eastAsiaTheme="minorHAnsi"/>
          <w:sz w:val="28"/>
          <w:szCs w:val="28"/>
          <w:lang w:eastAsia="en-US"/>
        </w:rPr>
        <w:t xml:space="preserve"> А. Коменск</w:t>
      </w:r>
      <w:r w:rsidRPr="00DE3F9F">
        <w:rPr>
          <w:rFonts w:eastAsiaTheme="minorHAnsi"/>
          <w:sz w:val="28"/>
          <w:szCs w:val="28"/>
          <w:lang w:eastAsia="en-US"/>
        </w:rPr>
        <w:t>ого: «</w:t>
      </w:r>
      <w:r w:rsidR="00DD50E8" w:rsidRPr="00DE3F9F">
        <w:rPr>
          <w:rFonts w:eastAsiaTheme="minorHAnsi"/>
          <w:sz w:val="28"/>
          <w:szCs w:val="28"/>
          <w:lang w:eastAsia="en-US"/>
        </w:rPr>
        <w:t>Пренебрежение воспитанием есть гибель людей, семей, государства и всего мира</w:t>
      </w:r>
      <w:r w:rsidRPr="00DE3F9F">
        <w:rPr>
          <w:rFonts w:eastAsiaTheme="minorHAnsi"/>
          <w:sz w:val="28"/>
          <w:szCs w:val="28"/>
          <w:lang w:eastAsia="en-US"/>
        </w:rPr>
        <w:t>».</w:t>
      </w:r>
    </w:p>
    <w:p w14:paraId="1026EE08" w14:textId="7E4F40B9" w:rsidR="006759A2" w:rsidRPr="00DE3F9F" w:rsidRDefault="004E3EFC" w:rsidP="00DE3F9F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DD50E8" w:rsidRPr="00DE3F9F">
        <w:rPr>
          <w:rStyle w:val="c1"/>
          <w:sz w:val="28"/>
          <w:szCs w:val="28"/>
        </w:rPr>
        <w:t xml:space="preserve"> соответствии со стратегией модернизации российского образования важно выделить приоритетность воспитания в процессе нового качества образования, а именно развитие и поддержка индивидуальности каждого ребенка, возможность для его самоопределения и самореализации</w:t>
      </w:r>
      <w:r w:rsidR="009F138F" w:rsidRPr="00DE3F9F">
        <w:rPr>
          <w:rStyle w:val="c1"/>
          <w:sz w:val="28"/>
          <w:szCs w:val="28"/>
        </w:rPr>
        <w:t xml:space="preserve">, а </w:t>
      </w:r>
      <w:r w:rsidR="00E92A0F" w:rsidRPr="00DE3F9F">
        <w:rPr>
          <w:rStyle w:val="c1"/>
          <w:sz w:val="28"/>
          <w:szCs w:val="28"/>
        </w:rPr>
        <w:t>также</w:t>
      </w:r>
      <w:r w:rsidR="009F138F" w:rsidRPr="00DE3F9F">
        <w:rPr>
          <w:rStyle w:val="c1"/>
          <w:sz w:val="28"/>
          <w:szCs w:val="28"/>
        </w:rPr>
        <w:t xml:space="preserve"> </w:t>
      </w:r>
      <w:r w:rsidR="009F138F" w:rsidRPr="00DE3F9F">
        <w:rPr>
          <w:rStyle w:val="c1"/>
          <w:sz w:val="28"/>
          <w:szCs w:val="28"/>
        </w:rPr>
        <w:lastRenderedPageBreak/>
        <w:t>п</w:t>
      </w:r>
      <w:r w:rsidR="009F138F" w:rsidRPr="00DE3F9F">
        <w:rPr>
          <w:sz w:val="28"/>
          <w:szCs w:val="28"/>
        </w:rPr>
        <w:t>овышение педагогической и психологической компетентности педагогов и родителей.</w:t>
      </w:r>
    </w:p>
    <w:p w14:paraId="27B992EA" w14:textId="27AE38B2" w:rsidR="00E66D0A" w:rsidRPr="00DE3F9F" w:rsidRDefault="00F45B58" w:rsidP="00E66D0A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ЦПМСС «Доверие»</w:t>
      </w:r>
      <w:r w:rsidR="003B1BCA" w:rsidRPr="00DE3F9F">
        <w:rPr>
          <w:sz w:val="28"/>
          <w:szCs w:val="28"/>
          <w:shd w:val="clear" w:color="auto" w:fill="FFFFFF"/>
        </w:rPr>
        <w:t xml:space="preserve"> в текущем режиме оказывает психологическую пом</w:t>
      </w:r>
      <w:r w:rsidR="00D741D1">
        <w:rPr>
          <w:sz w:val="28"/>
          <w:szCs w:val="28"/>
          <w:shd w:val="clear" w:color="auto" w:fill="FFFFFF"/>
        </w:rPr>
        <w:t>ощь детям и семьям, проживающим</w:t>
      </w:r>
      <w:r w:rsidR="00473A7A">
        <w:rPr>
          <w:sz w:val="28"/>
          <w:szCs w:val="28"/>
          <w:shd w:val="clear" w:color="auto" w:fill="FFFFFF"/>
        </w:rPr>
        <w:t xml:space="preserve"> кризис </w:t>
      </w:r>
      <w:r w:rsidR="003B1BCA" w:rsidRPr="00DE3F9F">
        <w:rPr>
          <w:sz w:val="28"/>
          <w:szCs w:val="28"/>
          <w:shd w:val="clear" w:color="auto" w:fill="FFFFFF"/>
        </w:rPr>
        <w:t>потери, утраты, испытывающим с</w:t>
      </w:r>
      <w:r w:rsidR="00D741D1">
        <w:rPr>
          <w:sz w:val="28"/>
          <w:szCs w:val="28"/>
          <w:shd w:val="clear" w:color="auto" w:fill="FFFFFF"/>
        </w:rPr>
        <w:t>уицидальные настроения. Сегодня</w:t>
      </w:r>
      <w:r w:rsidR="003B1BCA" w:rsidRPr="00DE3F9F">
        <w:rPr>
          <w:sz w:val="28"/>
          <w:szCs w:val="28"/>
          <w:shd w:val="clear" w:color="auto" w:fill="FFFFFF"/>
        </w:rPr>
        <w:t xml:space="preserve"> кризисное направление работы предстоит существенно развернуть с целью поддержки семей участников СВО, ожидающим возвращения своих родных, призванных на военную службу по частичной мобилизации, переживаю</w:t>
      </w:r>
      <w:r w:rsidR="00D741D1">
        <w:rPr>
          <w:sz w:val="28"/>
          <w:szCs w:val="28"/>
          <w:shd w:val="clear" w:color="auto" w:fill="FFFFFF"/>
        </w:rPr>
        <w:t xml:space="preserve">щим сложные кризисные состояния, </w:t>
      </w:r>
      <w:r w:rsidR="003B1BCA" w:rsidRPr="00DE3F9F">
        <w:rPr>
          <w:sz w:val="28"/>
          <w:szCs w:val="28"/>
          <w:shd w:val="clear" w:color="auto" w:fill="FFFFFF"/>
        </w:rPr>
        <w:t>самим участникам СВО, которые проживают трудности возвращения к мирной жизни, трудности социальной и семейной адаптации.</w:t>
      </w:r>
      <w:r w:rsidR="00E66D0A" w:rsidRPr="00E66D0A">
        <w:rPr>
          <w:sz w:val="28"/>
          <w:szCs w:val="28"/>
        </w:rPr>
        <w:t xml:space="preserve"> </w:t>
      </w:r>
      <w:r w:rsidR="00E66D0A" w:rsidRPr="00DE3F9F">
        <w:rPr>
          <w:sz w:val="28"/>
          <w:szCs w:val="28"/>
        </w:rPr>
        <w:t xml:space="preserve">Нам </w:t>
      </w:r>
      <w:r w:rsidR="00E66D0A">
        <w:rPr>
          <w:sz w:val="28"/>
          <w:szCs w:val="28"/>
        </w:rPr>
        <w:t xml:space="preserve">и дальше </w:t>
      </w:r>
      <w:r w:rsidR="00E66D0A" w:rsidRPr="00DE3F9F">
        <w:rPr>
          <w:sz w:val="28"/>
          <w:szCs w:val="28"/>
        </w:rPr>
        <w:t>предстоит содействовать укреплению семьи и защите приоритетного права родителей на воспитание детей перед всеми иными лицами; повышению социального статуса и общественного престижа отцовства, материнства, многодетности.</w:t>
      </w:r>
    </w:p>
    <w:p w14:paraId="122FCA27" w14:textId="6A1D37D8" w:rsidR="005C22AB" w:rsidRPr="00DE3F9F" w:rsidRDefault="005C22AB" w:rsidP="00E66D0A">
      <w:pPr>
        <w:shd w:val="clear" w:color="auto" w:fill="FFFFFF"/>
        <w:spacing w:before="180" w:after="180"/>
        <w:ind w:firstLine="708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3F9F">
        <w:rPr>
          <w:sz w:val="28"/>
          <w:szCs w:val="28"/>
        </w:rPr>
        <w:t>Реализация программы поможет оптимизировать меры профил</w:t>
      </w:r>
      <w:r w:rsidR="0097274D" w:rsidRPr="00DE3F9F">
        <w:rPr>
          <w:sz w:val="28"/>
          <w:szCs w:val="28"/>
        </w:rPr>
        <w:t>актики, позволит достичь запланированных</w:t>
      </w:r>
      <w:r w:rsidRPr="00DE3F9F">
        <w:rPr>
          <w:sz w:val="28"/>
          <w:szCs w:val="28"/>
        </w:rPr>
        <w:t xml:space="preserve"> показателей в работе с детьми с трудностями в обучении или с проблемами развития, снизить динамику роста детей группы риска, сохранить долю обучающихся, охваченных диагностической, профилактической и корр</w:t>
      </w:r>
      <w:r w:rsidR="0097274D" w:rsidRPr="00DE3F9F">
        <w:rPr>
          <w:sz w:val="28"/>
          <w:szCs w:val="28"/>
        </w:rPr>
        <w:t>екционной работой.</w:t>
      </w:r>
    </w:p>
    <w:p w14:paraId="2B038B35" w14:textId="280F89CF" w:rsidR="00DE3F9F" w:rsidRDefault="00DE3F9F" w:rsidP="00DE3F9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20036D6" w14:textId="04261477" w:rsidR="00DE3F9F" w:rsidRPr="00682419" w:rsidRDefault="00DE3F9F" w:rsidP="00DE3F9F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4E6B022C" w14:textId="77777777" w:rsidR="005C22AB" w:rsidRPr="00990B81" w:rsidRDefault="005C22AB" w:rsidP="002E08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</w:p>
    <w:p w14:paraId="7A3F412D" w14:textId="77777777" w:rsidR="00135875" w:rsidRDefault="00135875" w:rsidP="00E17BFB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outlineLvl w:val="0"/>
        <w:rPr>
          <w:iCs/>
          <w:lang w:bidi="en-US"/>
        </w:rPr>
      </w:pPr>
      <w:r>
        <w:rPr>
          <w:iCs/>
          <w:lang w:bidi="en-US"/>
        </w:rPr>
        <w:br w:type="page"/>
      </w:r>
    </w:p>
    <w:p w14:paraId="67B44A77" w14:textId="77777777" w:rsidR="00EF7C24" w:rsidRPr="00DE3F9F" w:rsidRDefault="00EF7C24" w:rsidP="00931F29">
      <w:pPr>
        <w:jc w:val="center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lastRenderedPageBreak/>
        <w:t>РАЗДЕЛ 2.</w:t>
      </w:r>
    </w:p>
    <w:p w14:paraId="0A999F76" w14:textId="782E45A4" w:rsidR="002D1A4B" w:rsidRPr="00DE3F9F" w:rsidRDefault="00EF7C24" w:rsidP="00C3440F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>МЕХАНИЗМ РЕАЛИЗАЦИИ ПРОГРАММЫ</w:t>
      </w:r>
    </w:p>
    <w:p w14:paraId="2232A4B5" w14:textId="77777777" w:rsidR="002E08EB" w:rsidRPr="00DE3F9F" w:rsidRDefault="002E08EB" w:rsidP="00C3440F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14:paraId="10A3B629" w14:textId="5695401E" w:rsidR="009F6E34" w:rsidRDefault="009E4A38" w:rsidP="003975A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 xml:space="preserve">2.1. </w:t>
      </w:r>
      <w:r w:rsidR="009F6E34">
        <w:rPr>
          <w:b/>
          <w:sz w:val="28"/>
          <w:szCs w:val="28"/>
        </w:rPr>
        <w:t>Цели и задачи программы</w:t>
      </w:r>
    </w:p>
    <w:p w14:paraId="2A0F8166" w14:textId="77777777" w:rsidR="009F6E34" w:rsidRDefault="009F6E34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14:paraId="24CAE5A7" w14:textId="47472A87" w:rsidR="003D20EA" w:rsidRPr="00551099" w:rsidRDefault="009F6E34" w:rsidP="003D20EA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0A29" w:rsidRPr="00551099">
        <w:rPr>
          <w:bCs/>
          <w:sz w:val="28"/>
          <w:szCs w:val="28"/>
        </w:rPr>
        <w:t>Н</w:t>
      </w:r>
      <w:r w:rsidR="001505B8" w:rsidRPr="00551099">
        <w:rPr>
          <w:bCs/>
          <w:sz w:val="28"/>
          <w:szCs w:val="28"/>
        </w:rPr>
        <w:t>ормативно-правовые акты, регулирующие психолого-педагогическое и медико-социальное сопровождение обучающихся</w:t>
      </w:r>
      <w:r w:rsidR="00FA0A29" w:rsidRPr="00551099">
        <w:rPr>
          <w:bCs/>
          <w:sz w:val="28"/>
          <w:szCs w:val="28"/>
        </w:rPr>
        <w:t>, являющиеся базовыми ориентирами для д</w:t>
      </w:r>
      <w:r w:rsidR="00910AF1" w:rsidRPr="00551099">
        <w:rPr>
          <w:bCs/>
          <w:sz w:val="28"/>
          <w:szCs w:val="28"/>
        </w:rPr>
        <w:t>остижения цели и решения задач П</w:t>
      </w:r>
      <w:r w:rsidR="00FA0A29" w:rsidRPr="00551099">
        <w:rPr>
          <w:bCs/>
          <w:sz w:val="28"/>
          <w:szCs w:val="28"/>
        </w:rPr>
        <w:t>рограммы</w:t>
      </w:r>
      <w:r w:rsidRPr="00551099">
        <w:rPr>
          <w:bCs/>
          <w:sz w:val="28"/>
          <w:szCs w:val="28"/>
        </w:rPr>
        <w:t>:</w:t>
      </w:r>
    </w:p>
    <w:p w14:paraId="7B39594C" w14:textId="77777777" w:rsidR="003D20EA" w:rsidRPr="00551099" w:rsidRDefault="009F6E34" w:rsidP="00FF5D3F">
      <w:pPr>
        <w:pStyle w:val="af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  <w:r w:rsidRPr="00551099">
        <w:rPr>
          <w:sz w:val="28"/>
          <w:szCs w:val="28"/>
        </w:rPr>
        <w:t xml:space="preserve">Федеральный закон от 06.10.2003 г.  №131-ФЗ «Об общих принципах </w:t>
      </w:r>
    </w:p>
    <w:p w14:paraId="17DB94FF" w14:textId="77777777" w:rsidR="001505B8" w:rsidRPr="00551099" w:rsidRDefault="009F6E34" w:rsidP="00FF5D3F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>органов местного самоуправления в Российской Федерации»;</w:t>
      </w:r>
    </w:p>
    <w:p w14:paraId="0301F890" w14:textId="17171028" w:rsidR="001505B8" w:rsidRPr="00551099" w:rsidRDefault="009F6E34" w:rsidP="00FF5D3F">
      <w:pPr>
        <w:pStyle w:val="af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 xml:space="preserve">Федеральный </w:t>
      </w:r>
      <w:r w:rsidR="00FF5D3F">
        <w:rPr>
          <w:sz w:val="28"/>
          <w:szCs w:val="28"/>
        </w:rPr>
        <w:t xml:space="preserve">  </w:t>
      </w:r>
      <w:r w:rsidRPr="00551099">
        <w:rPr>
          <w:sz w:val="28"/>
          <w:szCs w:val="28"/>
        </w:rPr>
        <w:t xml:space="preserve">закон </w:t>
      </w:r>
      <w:r w:rsidR="00FF5D3F">
        <w:rPr>
          <w:sz w:val="28"/>
          <w:szCs w:val="28"/>
        </w:rPr>
        <w:t xml:space="preserve">  </w:t>
      </w:r>
      <w:r w:rsidRPr="00551099">
        <w:rPr>
          <w:sz w:val="28"/>
          <w:szCs w:val="28"/>
        </w:rPr>
        <w:t>от 29.12.2012 г. № 273-</w:t>
      </w:r>
      <w:proofErr w:type="gramStart"/>
      <w:r w:rsidRPr="00551099">
        <w:rPr>
          <w:sz w:val="28"/>
          <w:szCs w:val="28"/>
        </w:rPr>
        <w:t xml:space="preserve">ФЗ </w:t>
      </w:r>
      <w:r w:rsidR="00FF5D3F">
        <w:rPr>
          <w:sz w:val="28"/>
          <w:szCs w:val="28"/>
        </w:rPr>
        <w:t xml:space="preserve"> </w:t>
      </w:r>
      <w:r w:rsidRPr="00551099">
        <w:rPr>
          <w:sz w:val="28"/>
          <w:szCs w:val="28"/>
        </w:rPr>
        <w:t>«</w:t>
      </w:r>
      <w:proofErr w:type="gramEnd"/>
      <w:r w:rsidRPr="00551099">
        <w:rPr>
          <w:sz w:val="28"/>
          <w:szCs w:val="28"/>
        </w:rPr>
        <w:t xml:space="preserve">Об образовании в </w:t>
      </w:r>
    </w:p>
    <w:p w14:paraId="4283B94E" w14:textId="77777777" w:rsidR="001505B8" w:rsidRPr="00551099" w:rsidRDefault="009F6E34" w:rsidP="00FF5D3F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>Российской Федерации»;</w:t>
      </w:r>
    </w:p>
    <w:p w14:paraId="789172F5" w14:textId="3B54ED34" w:rsidR="003D20EA" w:rsidRPr="00D23A44" w:rsidRDefault="001505B8" w:rsidP="00FF5D3F">
      <w:pPr>
        <w:tabs>
          <w:tab w:val="left" w:pos="567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551099">
        <w:rPr>
          <w:sz w:val="28"/>
          <w:szCs w:val="28"/>
        </w:rPr>
        <w:tab/>
      </w:r>
      <w:r w:rsidRPr="00551099">
        <w:rPr>
          <w:sz w:val="28"/>
          <w:szCs w:val="28"/>
        </w:rPr>
        <w:tab/>
        <w:t>3.</w:t>
      </w:r>
      <w:r w:rsidR="00FF5D3F">
        <w:rPr>
          <w:sz w:val="28"/>
          <w:szCs w:val="28"/>
        </w:rPr>
        <w:t xml:space="preserve">  </w:t>
      </w:r>
      <w:r w:rsidR="00FA0A29" w:rsidRPr="00551099">
        <w:rPr>
          <w:sz w:val="28"/>
          <w:szCs w:val="28"/>
        </w:rPr>
        <w:t>Федеральный проект</w:t>
      </w:r>
      <w:r w:rsidR="00FF5D3F">
        <w:rPr>
          <w:sz w:val="28"/>
          <w:szCs w:val="28"/>
        </w:rPr>
        <w:t xml:space="preserve"> </w:t>
      </w:r>
      <w:r w:rsidR="00FA0A29" w:rsidRPr="00551099">
        <w:rPr>
          <w:sz w:val="28"/>
          <w:szCs w:val="28"/>
        </w:rPr>
        <w:t>«</w:t>
      </w:r>
      <w:r w:rsidR="00FF5D3F">
        <w:rPr>
          <w:sz w:val="28"/>
          <w:szCs w:val="28"/>
        </w:rPr>
        <w:t xml:space="preserve">Современная </w:t>
      </w:r>
      <w:proofErr w:type="gramStart"/>
      <w:r w:rsidR="00FF5D3F">
        <w:rPr>
          <w:sz w:val="28"/>
          <w:szCs w:val="28"/>
        </w:rPr>
        <w:t xml:space="preserve">школа» </w:t>
      </w:r>
      <w:r w:rsidR="00FA0A29" w:rsidRPr="00551099">
        <w:rPr>
          <w:sz w:val="28"/>
          <w:szCs w:val="28"/>
        </w:rPr>
        <w:t xml:space="preserve"> Национального</w:t>
      </w:r>
      <w:proofErr w:type="gramEnd"/>
      <w:r w:rsidR="009F6E34" w:rsidRPr="00551099">
        <w:rPr>
          <w:sz w:val="28"/>
          <w:szCs w:val="28"/>
        </w:rPr>
        <w:t xml:space="preserve"> проект</w:t>
      </w:r>
      <w:r w:rsidR="00FA0A29" w:rsidRPr="00551099">
        <w:rPr>
          <w:sz w:val="28"/>
          <w:szCs w:val="28"/>
        </w:rPr>
        <w:t>а</w:t>
      </w:r>
      <w:r w:rsidR="009F6E34" w:rsidRPr="00551099">
        <w:rPr>
          <w:sz w:val="28"/>
          <w:szCs w:val="28"/>
        </w:rPr>
        <w:t xml:space="preserve"> «Образование»;</w:t>
      </w:r>
    </w:p>
    <w:p w14:paraId="4842FD3D" w14:textId="21E40C17" w:rsidR="009F6E34" w:rsidRPr="00D23A44" w:rsidRDefault="003D20EA" w:rsidP="003D20EA">
      <w:pPr>
        <w:ind w:firstLine="708"/>
        <w:jc w:val="both"/>
        <w:rPr>
          <w:sz w:val="28"/>
          <w:szCs w:val="28"/>
        </w:rPr>
      </w:pPr>
      <w:r w:rsidRPr="00D23A44">
        <w:rPr>
          <w:sz w:val="28"/>
          <w:szCs w:val="28"/>
        </w:rPr>
        <w:t xml:space="preserve">4. </w:t>
      </w:r>
      <w:r w:rsidR="009F6E34" w:rsidRPr="00D23A44">
        <w:rPr>
          <w:sz w:val="28"/>
          <w:szCs w:val="28"/>
        </w:rPr>
        <w:t xml:space="preserve">Федеральный закон от </w:t>
      </w:r>
      <w:r w:rsidRPr="00D23A44">
        <w:rPr>
          <w:sz w:val="28"/>
          <w:szCs w:val="28"/>
        </w:rPr>
        <w:t>24.09.1999</w:t>
      </w:r>
      <w:r w:rsidR="00DE5871" w:rsidRPr="00D23A44">
        <w:rPr>
          <w:sz w:val="28"/>
          <w:szCs w:val="28"/>
        </w:rPr>
        <w:t xml:space="preserve"> г.</w:t>
      </w:r>
      <w:r w:rsidRPr="00D23A44">
        <w:rPr>
          <w:sz w:val="28"/>
          <w:szCs w:val="28"/>
        </w:rPr>
        <w:t xml:space="preserve"> </w:t>
      </w:r>
      <w:r w:rsidR="009F6E34" w:rsidRPr="00D23A44"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несовершеннолетних»;</w:t>
      </w:r>
    </w:p>
    <w:p w14:paraId="2242933F" w14:textId="4150EC7B" w:rsidR="009F6E34" w:rsidRPr="00D23A44" w:rsidRDefault="009F6E3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5.  </w:t>
      </w:r>
      <w:r w:rsidR="003D20EA" w:rsidRPr="00D23A44">
        <w:rPr>
          <w:rFonts w:ascii="Times New Roman" w:hAnsi="Times New Roman"/>
          <w:sz w:val="28"/>
          <w:szCs w:val="28"/>
        </w:rPr>
        <w:t xml:space="preserve"> </w:t>
      </w:r>
      <w:r w:rsidR="00A91CB7" w:rsidRPr="00D23A44">
        <w:rPr>
          <w:rFonts w:ascii="Times New Roman" w:hAnsi="Times New Roman"/>
          <w:sz w:val="28"/>
          <w:szCs w:val="28"/>
        </w:rPr>
        <w:t>Концепция</w:t>
      </w:r>
      <w:r w:rsidRPr="00D23A44">
        <w:rPr>
          <w:rFonts w:ascii="Times New Roman" w:hAnsi="Times New Roman"/>
          <w:sz w:val="28"/>
          <w:szCs w:val="28"/>
        </w:rPr>
        <w:t xml:space="preserve"> развития психологической службы в системе образования в Российской Федерации на период до 2025 года, утвержденная</w:t>
      </w:r>
      <w:r w:rsidR="00907A04" w:rsidRPr="00D23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871" w:rsidRPr="00D23A4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E5871" w:rsidRPr="00D23A44">
        <w:rPr>
          <w:rFonts w:ascii="Times New Roman" w:hAnsi="Times New Roman"/>
          <w:sz w:val="28"/>
          <w:szCs w:val="28"/>
        </w:rPr>
        <w:t xml:space="preserve"> Российской Федерации от</w:t>
      </w:r>
      <w:r w:rsidRPr="00D23A44">
        <w:rPr>
          <w:rFonts w:ascii="Times New Roman" w:hAnsi="Times New Roman"/>
          <w:sz w:val="28"/>
          <w:szCs w:val="28"/>
        </w:rPr>
        <w:t xml:space="preserve"> </w:t>
      </w:r>
      <w:r w:rsidR="00DE5871" w:rsidRPr="00D23A44">
        <w:rPr>
          <w:rFonts w:ascii="Times New Roman" w:hAnsi="Times New Roman"/>
          <w:sz w:val="28"/>
          <w:szCs w:val="28"/>
        </w:rPr>
        <w:t>19.12.2017 г.;</w:t>
      </w:r>
    </w:p>
    <w:p w14:paraId="68D1FAD4" w14:textId="5348BB37" w:rsidR="009F6E34" w:rsidRPr="00D23A44" w:rsidRDefault="00907A0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6. </w:t>
      </w:r>
      <w:r w:rsidR="009F6E34" w:rsidRPr="00D23A44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г. № 2573 «О развитии Мирнинского района Республики Саха (Якутия) на период до 2030 года»; </w:t>
      </w:r>
    </w:p>
    <w:p w14:paraId="5A909605" w14:textId="2C93CCC7" w:rsidR="009F6E34" w:rsidRPr="00D23A44" w:rsidRDefault="00907A04" w:rsidP="009F6E34">
      <w:pPr>
        <w:pStyle w:val="22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23A44">
        <w:rPr>
          <w:rFonts w:ascii="Times New Roman" w:hAnsi="Times New Roman"/>
          <w:sz w:val="28"/>
          <w:szCs w:val="28"/>
        </w:rPr>
        <w:t xml:space="preserve">7.  </w:t>
      </w:r>
      <w:r w:rsidR="009F6E34" w:rsidRPr="00D23A44">
        <w:rPr>
          <w:rFonts w:ascii="Times New Roman" w:hAnsi="Times New Roman"/>
          <w:sz w:val="28"/>
          <w:szCs w:val="28"/>
        </w:rPr>
        <w:t>Распоряжение Правительства Республ</w:t>
      </w:r>
      <w:r w:rsidR="00C0602E">
        <w:rPr>
          <w:rFonts w:ascii="Times New Roman" w:hAnsi="Times New Roman"/>
          <w:sz w:val="28"/>
          <w:szCs w:val="28"/>
        </w:rPr>
        <w:t>ики Саха (Якутия) от 23.12.2022 </w:t>
      </w:r>
      <w:r w:rsidR="009F6E34" w:rsidRPr="00D23A44">
        <w:rPr>
          <w:rFonts w:ascii="Times New Roman" w:hAnsi="Times New Roman"/>
          <w:sz w:val="28"/>
          <w:szCs w:val="28"/>
        </w:rPr>
        <w:t>г. № 1249-р «Об утверждении плана мероприятий по реализации Указа Главы Республики Саха (Якутия) от 21.08.2022 г. №</w:t>
      </w:r>
      <w:r w:rsidR="00C0602E">
        <w:rPr>
          <w:rFonts w:ascii="Times New Roman" w:hAnsi="Times New Roman"/>
          <w:sz w:val="28"/>
          <w:szCs w:val="28"/>
        </w:rPr>
        <w:t xml:space="preserve"> </w:t>
      </w:r>
      <w:r w:rsidR="009F6E34" w:rsidRPr="00D23A44">
        <w:rPr>
          <w:rFonts w:ascii="Times New Roman" w:hAnsi="Times New Roman"/>
          <w:sz w:val="28"/>
          <w:szCs w:val="28"/>
        </w:rPr>
        <w:t>2573 «О развитии Мирнинского района Республики Саха (Якутия) на период до 2030 года»;</w:t>
      </w:r>
    </w:p>
    <w:p w14:paraId="77D81315" w14:textId="3D23C9A2" w:rsidR="009F6E34" w:rsidRDefault="009F6E34" w:rsidP="009F6E34">
      <w:pPr>
        <w:ind w:firstLine="709"/>
        <w:jc w:val="both"/>
        <w:rPr>
          <w:bCs/>
          <w:sz w:val="28"/>
          <w:szCs w:val="28"/>
        </w:rPr>
      </w:pPr>
      <w:r w:rsidRPr="00D23A44">
        <w:rPr>
          <w:bCs/>
          <w:sz w:val="28"/>
          <w:szCs w:val="28"/>
        </w:rPr>
        <w:t xml:space="preserve">8. </w:t>
      </w:r>
      <w:r w:rsidR="00907A04" w:rsidRPr="00D23A44">
        <w:rPr>
          <w:bCs/>
          <w:sz w:val="28"/>
          <w:szCs w:val="28"/>
        </w:rPr>
        <w:t xml:space="preserve"> </w:t>
      </w:r>
      <w:r w:rsidRPr="00D23A44">
        <w:rPr>
          <w:bCs/>
          <w:sz w:val="28"/>
          <w:szCs w:val="28"/>
        </w:rPr>
        <w:t>Стратегия социально-экономического развития Мирнинского района Республики Саха (Якутия) на период до 2030 года, утвержденная решением Мирнинского районного Совета депутатов от 25.04.2018 г.  III-№31-16.</w:t>
      </w:r>
    </w:p>
    <w:p w14:paraId="08A821B7" w14:textId="77777777" w:rsidR="009F6E34" w:rsidRDefault="009F6E34" w:rsidP="009F6E3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14:paraId="32DD0A27" w14:textId="34E31A29" w:rsidR="00610308" w:rsidRPr="00DE3F9F" w:rsidRDefault="00C0602E" w:rsidP="00C0602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F6E34" w:rsidRPr="00C0602E">
        <w:rPr>
          <w:sz w:val="28"/>
          <w:szCs w:val="28"/>
          <w:u w:val="single"/>
        </w:rPr>
        <w:t>Цель:</w:t>
      </w:r>
      <w:r w:rsidR="00EF7C24" w:rsidRPr="00DE3F9F">
        <w:rPr>
          <w:sz w:val="28"/>
          <w:szCs w:val="28"/>
        </w:rPr>
        <w:t xml:space="preserve"> </w:t>
      </w:r>
      <w:r w:rsidR="00C96691" w:rsidRPr="00DE3F9F">
        <w:rPr>
          <w:sz w:val="28"/>
          <w:szCs w:val="28"/>
        </w:rPr>
        <w:t>о</w:t>
      </w:r>
      <w:r w:rsidR="00EF7C24" w:rsidRPr="00DE3F9F">
        <w:rPr>
          <w:sz w:val="28"/>
          <w:szCs w:val="28"/>
        </w:rPr>
        <w:t xml:space="preserve">беспечение </w:t>
      </w:r>
      <w:r w:rsidR="00610308" w:rsidRPr="00DE3F9F">
        <w:rPr>
          <w:sz w:val="28"/>
          <w:szCs w:val="28"/>
        </w:rPr>
        <w:t xml:space="preserve">комплексного </w:t>
      </w:r>
      <w:r w:rsidR="00EF7C24" w:rsidRPr="00DE3F9F">
        <w:rPr>
          <w:sz w:val="28"/>
          <w:szCs w:val="28"/>
        </w:rPr>
        <w:t xml:space="preserve">психолого-педагогического и </w:t>
      </w:r>
      <w:r w:rsidR="00610308" w:rsidRPr="00DE3F9F">
        <w:rPr>
          <w:sz w:val="28"/>
          <w:szCs w:val="28"/>
        </w:rPr>
        <w:t>медико-</w:t>
      </w:r>
      <w:r w:rsidR="00EF7C24" w:rsidRPr="00DE3F9F">
        <w:rPr>
          <w:sz w:val="28"/>
          <w:szCs w:val="28"/>
        </w:rPr>
        <w:t xml:space="preserve">социального сопровождения </w:t>
      </w:r>
      <w:r w:rsidR="00610308" w:rsidRPr="00DE3F9F">
        <w:rPr>
          <w:bCs/>
          <w:sz w:val="28"/>
          <w:szCs w:val="28"/>
        </w:rPr>
        <w:t>образовательного процесса у</w:t>
      </w:r>
      <w:r w:rsidR="00816252">
        <w:rPr>
          <w:bCs/>
          <w:sz w:val="28"/>
          <w:szCs w:val="28"/>
        </w:rPr>
        <w:t>чреждений системы образования МР</w:t>
      </w:r>
      <w:r w:rsidR="00610308" w:rsidRPr="00DE3F9F">
        <w:rPr>
          <w:bCs/>
          <w:sz w:val="28"/>
          <w:szCs w:val="28"/>
        </w:rPr>
        <w:t xml:space="preserve"> «Мирнинский район» Р</w:t>
      </w:r>
      <w:r w:rsidR="00DD1BB5">
        <w:rPr>
          <w:bCs/>
          <w:sz w:val="28"/>
          <w:szCs w:val="28"/>
        </w:rPr>
        <w:t xml:space="preserve">С </w:t>
      </w:r>
      <w:r w:rsidR="00D23A44">
        <w:rPr>
          <w:bCs/>
          <w:sz w:val="28"/>
          <w:szCs w:val="28"/>
        </w:rPr>
        <w:t>(Я)</w:t>
      </w:r>
      <w:r w:rsidR="00610308" w:rsidRPr="00DE3F9F">
        <w:rPr>
          <w:bCs/>
          <w:sz w:val="28"/>
          <w:szCs w:val="28"/>
        </w:rPr>
        <w:t>.</w:t>
      </w:r>
    </w:p>
    <w:p w14:paraId="00D7B23E" w14:textId="77777777" w:rsidR="00907A04" w:rsidRPr="00C0602E" w:rsidRDefault="009F6E34" w:rsidP="00C060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u w:val="single"/>
        </w:rPr>
      </w:pPr>
      <w:r w:rsidRPr="00C0602E">
        <w:rPr>
          <w:sz w:val="28"/>
          <w:szCs w:val="28"/>
          <w:u w:val="single"/>
        </w:rPr>
        <w:t>Основные задачи:</w:t>
      </w:r>
    </w:p>
    <w:p w14:paraId="78388C32" w14:textId="7AF84E38" w:rsidR="00907A04" w:rsidRPr="00FA56F3" w:rsidRDefault="00D23A44" w:rsidP="00D741D1">
      <w:pPr>
        <w:pStyle w:val="af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u w:val="single"/>
        </w:rPr>
      </w:pPr>
      <w:r w:rsidRPr="00FA56F3">
        <w:rPr>
          <w:bCs/>
          <w:sz w:val="28"/>
          <w:szCs w:val="28"/>
        </w:rPr>
        <w:t>оказание</w:t>
      </w:r>
      <w:r w:rsidR="00610308" w:rsidRPr="00FA56F3">
        <w:rPr>
          <w:bCs/>
          <w:sz w:val="28"/>
          <w:szCs w:val="28"/>
        </w:rPr>
        <w:t xml:space="preserve"> психолого-педагогической и медико-социальной помощи</w:t>
      </w:r>
      <w:r w:rsidR="00E73C9B" w:rsidRPr="00FA56F3">
        <w:rPr>
          <w:bCs/>
          <w:sz w:val="28"/>
          <w:szCs w:val="28"/>
        </w:rPr>
        <w:t xml:space="preserve"> детям, испытывающим трудности в освоении основных общеобразовательных программ, развитии и социальной адаптации;</w:t>
      </w:r>
    </w:p>
    <w:p w14:paraId="2EB5FB73" w14:textId="2350322E" w:rsidR="00907A04" w:rsidRPr="00907A04" w:rsidRDefault="00D741D1" w:rsidP="00D741D1">
      <w:pPr>
        <w:pStyle w:val="af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п</w:t>
      </w:r>
      <w:r w:rsidR="00610308" w:rsidRPr="00907A04">
        <w:rPr>
          <w:bCs/>
          <w:sz w:val="28"/>
          <w:szCs w:val="28"/>
        </w:rPr>
        <w:t xml:space="preserve">рофилактика </w:t>
      </w:r>
      <w:r>
        <w:rPr>
          <w:bCs/>
          <w:sz w:val="28"/>
          <w:szCs w:val="28"/>
        </w:rPr>
        <w:t xml:space="preserve">  </w:t>
      </w:r>
      <w:r w:rsidR="00610308" w:rsidRPr="00907A04">
        <w:rPr>
          <w:bCs/>
          <w:sz w:val="28"/>
          <w:szCs w:val="28"/>
        </w:rPr>
        <w:t xml:space="preserve">социальной </w:t>
      </w:r>
      <w:r>
        <w:rPr>
          <w:bCs/>
          <w:sz w:val="28"/>
          <w:szCs w:val="28"/>
        </w:rPr>
        <w:t xml:space="preserve">  </w:t>
      </w:r>
      <w:proofErr w:type="spellStart"/>
      <w:r w:rsidR="00610308" w:rsidRPr="00907A04">
        <w:rPr>
          <w:bCs/>
          <w:sz w:val="28"/>
          <w:szCs w:val="28"/>
        </w:rPr>
        <w:t>дезадаптации</w:t>
      </w:r>
      <w:proofErr w:type="spellEnd"/>
      <w:r w:rsidR="00610308" w:rsidRPr="00907A04">
        <w:rPr>
          <w:bCs/>
          <w:sz w:val="28"/>
          <w:szCs w:val="28"/>
        </w:rPr>
        <w:t xml:space="preserve"> и девиаций поведения </w:t>
      </w:r>
    </w:p>
    <w:p w14:paraId="489BA686" w14:textId="65C7CFF9" w:rsidR="00907A04" w:rsidRDefault="00610308" w:rsidP="00D741D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907A04">
        <w:rPr>
          <w:bCs/>
          <w:sz w:val="28"/>
          <w:szCs w:val="28"/>
        </w:rPr>
        <w:t>обучающихся образовательных организаций, находящихся в кризисных ситуациях, в социально-опасном положении, психологическая помощь их семьям</w:t>
      </w:r>
      <w:r w:rsidR="00D741D1">
        <w:rPr>
          <w:bCs/>
          <w:sz w:val="28"/>
          <w:szCs w:val="28"/>
        </w:rPr>
        <w:t>;</w:t>
      </w:r>
    </w:p>
    <w:p w14:paraId="18B73D84" w14:textId="74432F68" w:rsidR="00FD10B8" w:rsidRPr="00FD10B8" w:rsidRDefault="00D741D1" w:rsidP="00D741D1">
      <w:pPr>
        <w:pStyle w:val="af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fontstyle01"/>
          <w:rFonts w:ascii="Times New Roman" w:eastAsia="Times New Roman" w:hAnsi="Times New Roman" w:hint="default"/>
          <w:color w:val="auto"/>
          <w:u w:val="single"/>
        </w:rPr>
      </w:pPr>
      <w:r>
        <w:rPr>
          <w:rStyle w:val="fontstyle01"/>
          <w:rFonts w:ascii="Times New Roman" w:hAnsi="Times New Roman" w:hint="default"/>
          <w:color w:val="auto"/>
        </w:rPr>
        <w:t>с</w:t>
      </w:r>
      <w:r w:rsidR="00610308" w:rsidRPr="00907A04">
        <w:rPr>
          <w:rStyle w:val="fontstyle01"/>
          <w:rFonts w:ascii="Times New Roman" w:hAnsi="Times New Roman" w:hint="default"/>
          <w:color w:val="auto"/>
        </w:rPr>
        <w:t xml:space="preserve">воевременное выявление детей и подростков с </w:t>
      </w:r>
      <w:proofErr w:type="gramStart"/>
      <w:r w:rsidR="00610308" w:rsidRPr="00907A04">
        <w:rPr>
          <w:rStyle w:val="fontstyle01"/>
          <w:rFonts w:ascii="Times New Roman" w:hAnsi="Times New Roman" w:hint="default"/>
          <w:color w:val="auto"/>
        </w:rPr>
        <w:t xml:space="preserve">особенностями </w:t>
      </w:r>
      <w:r>
        <w:rPr>
          <w:rStyle w:val="fontstyle01"/>
          <w:rFonts w:ascii="Times New Roman" w:hAnsi="Times New Roman" w:hint="default"/>
          <w:color w:val="auto"/>
        </w:rPr>
        <w:t xml:space="preserve"> </w:t>
      </w:r>
      <w:r w:rsidR="00610308" w:rsidRPr="00907A04">
        <w:rPr>
          <w:rStyle w:val="fontstyle01"/>
          <w:rFonts w:ascii="Times New Roman" w:hAnsi="Times New Roman" w:hint="default"/>
          <w:color w:val="auto"/>
        </w:rPr>
        <w:t>в</w:t>
      </w:r>
      <w:proofErr w:type="gramEnd"/>
      <w:r w:rsidR="00610308" w:rsidRPr="00907A04">
        <w:rPr>
          <w:rStyle w:val="fontstyle01"/>
          <w:rFonts w:ascii="Times New Roman" w:hAnsi="Times New Roman" w:hint="default"/>
          <w:color w:val="auto"/>
        </w:rPr>
        <w:t xml:space="preserve"> </w:t>
      </w:r>
    </w:p>
    <w:p w14:paraId="6A7B15E2" w14:textId="2FC3593C" w:rsidR="00907A04" w:rsidRPr="00FD10B8" w:rsidRDefault="00610308" w:rsidP="00D741D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FD10B8">
        <w:rPr>
          <w:rStyle w:val="fontstyle01"/>
          <w:rFonts w:ascii="Times New Roman" w:hAnsi="Times New Roman" w:hint="default"/>
          <w:color w:val="auto"/>
        </w:rPr>
        <w:t>развитии и поведении</w:t>
      </w:r>
      <w:r w:rsidR="00D741D1">
        <w:rPr>
          <w:rStyle w:val="fontstyle01"/>
          <w:rFonts w:ascii="Times New Roman" w:hAnsi="Times New Roman" w:hint="default"/>
          <w:color w:val="auto"/>
        </w:rPr>
        <w:t>,</w:t>
      </w:r>
      <w:r w:rsidRPr="00FD10B8">
        <w:rPr>
          <w:rFonts w:eastAsia="TimesNewRomanPSMT"/>
          <w:sz w:val="28"/>
          <w:szCs w:val="28"/>
        </w:rPr>
        <w:t xml:space="preserve"> </w:t>
      </w:r>
      <w:r w:rsidR="00D741D1">
        <w:rPr>
          <w:rStyle w:val="fontstyle01"/>
          <w:rFonts w:ascii="Times New Roman" w:hAnsi="Times New Roman" w:hint="default"/>
          <w:color w:val="auto"/>
        </w:rPr>
        <w:t>п</w:t>
      </w:r>
      <w:r w:rsidRPr="00FD10B8">
        <w:rPr>
          <w:rStyle w:val="fontstyle01"/>
          <w:rFonts w:ascii="Times New Roman" w:hAnsi="Times New Roman" w:hint="default"/>
          <w:color w:val="auto"/>
        </w:rPr>
        <w:t>роведение комплексного психолого-медико-педагогического обследования и назначения специальных образовательных условий несовершеннолетним, испытывающим трудности в усвоении образовательных</w:t>
      </w:r>
      <w:r w:rsidR="00D741D1">
        <w:rPr>
          <w:rStyle w:val="fontstyle01"/>
          <w:rFonts w:ascii="Times New Roman" w:hAnsi="Times New Roman" w:hint="default"/>
          <w:color w:val="auto"/>
        </w:rPr>
        <w:t xml:space="preserve"> программ по состоянию здоровья;</w:t>
      </w:r>
      <w:r w:rsidRPr="00FD10B8">
        <w:rPr>
          <w:rStyle w:val="fontstyle01"/>
          <w:rFonts w:ascii="Times New Roman" w:hAnsi="Times New Roman" w:hint="default"/>
          <w:color w:val="auto"/>
        </w:rPr>
        <w:t xml:space="preserve"> </w:t>
      </w:r>
    </w:p>
    <w:p w14:paraId="582B77B2" w14:textId="45888D09" w:rsidR="00610308" w:rsidRPr="00551099" w:rsidRDefault="004339EA" w:rsidP="00DB78DC">
      <w:pPr>
        <w:pStyle w:val="af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551099">
        <w:rPr>
          <w:sz w:val="28"/>
          <w:szCs w:val="28"/>
        </w:rPr>
        <w:lastRenderedPageBreak/>
        <w:t xml:space="preserve">организация деятельности Службы ранней помощи с целью </w:t>
      </w:r>
      <w:r w:rsidR="00D741D1" w:rsidRPr="00551099">
        <w:rPr>
          <w:sz w:val="28"/>
          <w:szCs w:val="28"/>
        </w:rPr>
        <w:t>о</w:t>
      </w:r>
      <w:r w:rsidRPr="00551099">
        <w:rPr>
          <w:sz w:val="28"/>
          <w:szCs w:val="28"/>
        </w:rPr>
        <w:t>беспечения</w:t>
      </w:r>
      <w:r w:rsidR="00E92A0F" w:rsidRPr="00551099">
        <w:rPr>
          <w:sz w:val="28"/>
          <w:szCs w:val="28"/>
        </w:rPr>
        <w:t xml:space="preserve"> психолого</w:t>
      </w:r>
      <w:r w:rsidR="00610308" w:rsidRPr="00551099">
        <w:rPr>
          <w:sz w:val="28"/>
          <w:szCs w:val="28"/>
        </w:rPr>
        <w:t>-</w:t>
      </w:r>
      <w:r w:rsidR="00E92A0F" w:rsidRPr="00551099">
        <w:rPr>
          <w:sz w:val="28"/>
          <w:szCs w:val="28"/>
        </w:rPr>
        <w:t>педагогической помощи</w:t>
      </w:r>
      <w:r w:rsidRPr="00551099">
        <w:rPr>
          <w:sz w:val="28"/>
          <w:szCs w:val="28"/>
        </w:rPr>
        <w:t>,</w:t>
      </w:r>
      <w:r w:rsidR="00E92A0F" w:rsidRPr="00551099">
        <w:rPr>
          <w:sz w:val="28"/>
          <w:szCs w:val="28"/>
        </w:rPr>
        <w:t xml:space="preserve"> профилактики</w:t>
      </w:r>
      <w:r w:rsidR="00610308" w:rsidRPr="00551099">
        <w:rPr>
          <w:sz w:val="28"/>
          <w:szCs w:val="28"/>
        </w:rPr>
        <w:t xml:space="preserve"> отклонений в развитии и адаптации детей раннего возраста</w:t>
      </w:r>
      <w:r w:rsidR="00D741D1" w:rsidRPr="00551099">
        <w:rPr>
          <w:sz w:val="28"/>
          <w:szCs w:val="28"/>
        </w:rPr>
        <w:t>;</w:t>
      </w:r>
    </w:p>
    <w:p w14:paraId="3ABF4073" w14:textId="35F9E813" w:rsidR="00C61E00" w:rsidRPr="00DE3F9F" w:rsidRDefault="009F6E34" w:rsidP="00D741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34BC">
        <w:rPr>
          <w:sz w:val="28"/>
          <w:szCs w:val="28"/>
        </w:rPr>
        <w:t xml:space="preserve">      </w:t>
      </w:r>
      <w:r w:rsidR="00D741D1">
        <w:rPr>
          <w:sz w:val="28"/>
          <w:szCs w:val="28"/>
        </w:rPr>
        <w:t>с</w:t>
      </w:r>
      <w:r w:rsidR="00610308" w:rsidRPr="00DE3F9F">
        <w:rPr>
          <w:sz w:val="28"/>
          <w:szCs w:val="28"/>
        </w:rPr>
        <w:t>одействие повышению психолого-педагогической компетентности педагогов и просвещение родителей в вопросах воспитания и обучения несовершеннолетних.</w:t>
      </w:r>
    </w:p>
    <w:p w14:paraId="679547E1" w14:textId="5530587B" w:rsidR="00C72F9E" w:rsidRPr="00DE3F9F" w:rsidRDefault="00C96691" w:rsidP="00D741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ab/>
      </w:r>
      <w:r w:rsidR="00DD50E8" w:rsidRPr="00DE3F9F">
        <w:rPr>
          <w:sz w:val="28"/>
          <w:szCs w:val="28"/>
        </w:rPr>
        <w:t xml:space="preserve"> </w:t>
      </w:r>
    </w:p>
    <w:p w14:paraId="12EAE5BE" w14:textId="67F71090" w:rsidR="00C61E00" w:rsidRPr="00DE3F9F" w:rsidRDefault="009E4A38" w:rsidP="00C0602E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E3F9F">
        <w:rPr>
          <w:b/>
          <w:sz w:val="28"/>
          <w:szCs w:val="28"/>
        </w:rPr>
        <w:t xml:space="preserve">2.2. </w:t>
      </w:r>
      <w:r w:rsidR="00EF7C24" w:rsidRPr="00DE3F9F">
        <w:rPr>
          <w:b/>
          <w:sz w:val="28"/>
          <w:szCs w:val="28"/>
        </w:rPr>
        <w:t>Общий порядок реализации программы</w:t>
      </w:r>
    </w:p>
    <w:p w14:paraId="668ABED0" w14:textId="0C434499" w:rsidR="00EF7C24" w:rsidRDefault="002D1A4B" w:rsidP="002D1A4B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ab/>
      </w:r>
    </w:p>
    <w:p w14:paraId="73C71E81" w14:textId="757EDFB3" w:rsidR="00EF7C24" w:rsidRPr="00A91CB7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/>
          <w:sz w:val="28"/>
          <w:szCs w:val="28"/>
        </w:rPr>
      </w:pPr>
      <w:r w:rsidRPr="00A91CB7">
        <w:rPr>
          <w:b/>
          <w:sz w:val="28"/>
          <w:szCs w:val="28"/>
        </w:rPr>
        <w:t>Задача 1</w:t>
      </w:r>
      <w:r w:rsidRPr="00FA56F3">
        <w:rPr>
          <w:b/>
          <w:sz w:val="28"/>
          <w:szCs w:val="28"/>
        </w:rPr>
        <w:t>.</w:t>
      </w:r>
      <w:r w:rsidR="00D23A44" w:rsidRPr="00FA56F3">
        <w:rPr>
          <w:b/>
          <w:sz w:val="28"/>
          <w:szCs w:val="28"/>
        </w:rPr>
        <w:t xml:space="preserve"> </w:t>
      </w:r>
      <w:r w:rsidR="00065EF2" w:rsidRPr="00FA56F3">
        <w:rPr>
          <w:b/>
          <w:sz w:val="28"/>
          <w:szCs w:val="28"/>
        </w:rPr>
        <w:t>Оказание</w:t>
      </w:r>
      <w:r w:rsidR="00636259" w:rsidRPr="00FA56F3">
        <w:rPr>
          <w:b/>
          <w:sz w:val="28"/>
          <w:szCs w:val="28"/>
        </w:rPr>
        <w:t xml:space="preserve"> </w:t>
      </w:r>
      <w:r w:rsidR="00D23A44" w:rsidRPr="00FA56F3">
        <w:rPr>
          <w:b/>
          <w:sz w:val="28"/>
          <w:szCs w:val="28"/>
        </w:rPr>
        <w:t>психолого-педагогической</w:t>
      </w:r>
      <w:r w:rsidR="00EF7C24" w:rsidRPr="00FA56F3">
        <w:rPr>
          <w:b/>
          <w:sz w:val="28"/>
          <w:szCs w:val="28"/>
        </w:rPr>
        <w:t xml:space="preserve"> и ме</w:t>
      </w:r>
      <w:r w:rsidR="00AA7B0E" w:rsidRPr="00FA56F3">
        <w:rPr>
          <w:b/>
          <w:sz w:val="28"/>
          <w:szCs w:val="28"/>
        </w:rPr>
        <w:t>дико-социальной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Pr="00FA56F3">
        <w:rPr>
          <w:b/>
          <w:sz w:val="28"/>
          <w:szCs w:val="28"/>
        </w:rPr>
        <w:t>.</w:t>
      </w:r>
    </w:p>
    <w:p w14:paraId="300ABE34" w14:textId="667A0B89" w:rsidR="00A91CB7" w:rsidRPr="00A91CB7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Задача буд</w:t>
      </w:r>
      <w:r w:rsidR="00784D81">
        <w:rPr>
          <w:sz w:val="28"/>
          <w:szCs w:val="28"/>
        </w:rPr>
        <w:t>ет реализована через мероприятия</w:t>
      </w:r>
      <w:r w:rsidRPr="00A91CB7">
        <w:rPr>
          <w:sz w:val="28"/>
          <w:szCs w:val="28"/>
        </w:rPr>
        <w:t>:</w:t>
      </w:r>
    </w:p>
    <w:p w14:paraId="272FA8C9" w14:textId="3C3D93E7" w:rsidR="00A91CB7" w:rsidRPr="00F76A18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ab/>
      </w:r>
      <w:r w:rsidRPr="00A91CB7">
        <w:rPr>
          <w:sz w:val="28"/>
          <w:szCs w:val="28"/>
          <w:u w:val="single"/>
        </w:rPr>
        <w:t xml:space="preserve">Мероприятие № 1. </w:t>
      </w:r>
      <w:r w:rsidR="00F76A18" w:rsidRPr="009774F6">
        <w:rPr>
          <w:sz w:val="28"/>
          <w:szCs w:val="28"/>
        </w:rPr>
        <w:t xml:space="preserve"> </w:t>
      </w:r>
      <w:r w:rsidR="00FA56F3">
        <w:rPr>
          <w:sz w:val="28"/>
          <w:szCs w:val="28"/>
        </w:rPr>
        <w:t>П</w:t>
      </w:r>
      <w:r w:rsidR="00F76A18" w:rsidRPr="009774F6">
        <w:rPr>
          <w:sz w:val="28"/>
          <w:szCs w:val="28"/>
        </w:rPr>
        <w:t>сихолого-медико-педагогическое обследование детей;</w:t>
      </w:r>
      <w:r w:rsidR="00DB2A4A" w:rsidRPr="009774F6">
        <w:rPr>
          <w:sz w:val="28"/>
          <w:szCs w:val="28"/>
        </w:rPr>
        <w:t xml:space="preserve"> </w:t>
      </w:r>
      <w:r w:rsidR="00F76A18" w:rsidRPr="009774F6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работников; коррекционно-развивающая, компенсирующая и логопедическая помощь обучающимся.</w:t>
      </w:r>
      <w:r w:rsidR="00FD4255" w:rsidRPr="009774F6">
        <w:rPr>
          <w:sz w:val="28"/>
          <w:szCs w:val="28"/>
        </w:rPr>
        <w:t xml:space="preserve"> Количественные и качественные показатели отражены в муниципальном задании.</w:t>
      </w:r>
    </w:p>
    <w:p w14:paraId="773DFD26" w14:textId="6A6ADCF7" w:rsidR="00A91CB7" w:rsidRPr="00DE3F9F" w:rsidRDefault="00A91CB7" w:rsidP="00A91CB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Расходы по данному мероприятию осуществляются путем:</w:t>
      </w:r>
    </w:p>
    <w:p w14:paraId="1B673778" w14:textId="75C476FC" w:rsidR="009B4C71" w:rsidRDefault="00C61E00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 w:rsidRPr="00DE3F9F">
        <w:rPr>
          <w:sz w:val="28"/>
          <w:szCs w:val="28"/>
        </w:rPr>
        <w:t xml:space="preserve">- </w:t>
      </w:r>
      <w:r w:rsidRPr="00DE3F9F">
        <w:rPr>
          <w:bCs/>
          <w:sz w:val="28"/>
          <w:szCs w:val="28"/>
        </w:rPr>
        <w:t>перечисления субсидии на финансовое обеспечение муниципального задания,</w:t>
      </w:r>
      <w:r w:rsidR="00D713C5">
        <w:rPr>
          <w:bCs/>
          <w:sz w:val="28"/>
          <w:szCs w:val="28"/>
        </w:rPr>
        <w:t xml:space="preserve"> в соответствии </w:t>
      </w:r>
      <w:r w:rsidR="00D713C5" w:rsidRPr="009B4C71">
        <w:rPr>
          <w:bCs/>
          <w:sz w:val="28"/>
          <w:szCs w:val="28"/>
        </w:rPr>
        <w:t>с Порядком</w:t>
      </w:r>
      <w:r w:rsidR="00D713C5">
        <w:rPr>
          <w:bCs/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муниципальных, авто</w:t>
      </w:r>
      <w:r w:rsidR="00816252">
        <w:rPr>
          <w:bCs/>
          <w:sz w:val="28"/>
          <w:szCs w:val="28"/>
        </w:rPr>
        <w:t>номных и бюджетных учреждений МР</w:t>
      </w:r>
      <w:r w:rsidR="00D713C5">
        <w:rPr>
          <w:bCs/>
          <w:sz w:val="28"/>
          <w:szCs w:val="28"/>
        </w:rPr>
        <w:t xml:space="preserve"> «Мирнинский район» РС(Я) и финансового обеспечения выполнения муниципального задания, утвержденного постановлением</w:t>
      </w:r>
      <w:r w:rsidR="00FF5D3F">
        <w:rPr>
          <w:bCs/>
          <w:sz w:val="28"/>
          <w:szCs w:val="28"/>
        </w:rPr>
        <w:t xml:space="preserve"> </w:t>
      </w:r>
      <w:r w:rsidR="00C0602E">
        <w:rPr>
          <w:bCs/>
          <w:sz w:val="28"/>
          <w:szCs w:val="28"/>
        </w:rPr>
        <w:t>районной Администрации</w:t>
      </w:r>
      <w:r w:rsidR="00FF5D3F">
        <w:rPr>
          <w:bCs/>
          <w:sz w:val="28"/>
          <w:szCs w:val="28"/>
        </w:rPr>
        <w:t xml:space="preserve"> от 24.09.2018 г.</w:t>
      </w:r>
      <w:r w:rsidR="00D713C5">
        <w:rPr>
          <w:bCs/>
          <w:sz w:val="28"/>
          <w:szCs w:val="28"/>
        </w:rPr>
        <w:t xml:space="preserve"> № 1311 (</w:t>
      </w:r>
      <w:r w:rsidR="009B4C71">
        <w:rPr>
          <w:bCs/>
          <w:sz w:val="28"/>
          <w:szCs w:val="28"/>
        </w:rPr>
        <w:t xml:space="preserve"> в редакции постановлений</w:t>
      </w:r>
      <w:r w:rsidR="00D713C5">
        <w:rPr>
          <w:bCs/>
          <w:sz w:val="28"/>
          <w:szCs w:val="28"/>
        </w:rPr>
        <w:t xml:space="preserve"> </w:t>
      </w:r>
      <w:r w:rsidR="00C0602E">
        <w:rPr>
          <w:bCs/>
          <w:sz w:val="28"/>
          <w:szCs w:val="28"/>
        </w:rPr>
        <w:t xml:space="preserve">районной Администрации </w:t>
      </w:r>
      <w:r w:rsidR="00D713C5">
        <w:rPr>
          <w:bCs/>
          <w:sz w:val="28"/>
          <w:szCs w:val="28"/>
        </w:rPr>
        <w:t>от 10.01.2019 г. № 0008, 20.01.2020</w:t>
      </w:r>
      <w:r w:rsidR="00FF5D3F">
        <w:rPr>
          <w:bCs/>
          <w:sz w:val="28"/>
          <w:szCs w:val="28"/>
        </w:rPr>
        <w:t xml:space="preserve"> г.</w:t>
      </w:r>
      <w:r w:rsidR="00D713C5">
        <w:rPr>
          <w:bCs/>
          <w:sz w:val="28"/>
          <w:szCs w:val="28"/>
        </w:rPr>
        <w:t xml:space="preserve"> № 0037, 20.04.2020</w:t>
      </w:r>
      <w:r w:rsidR="00FF5D3F">
        <w:rPr>
          <w:bCs/>
          <w:sz w:val="28"/>
          <w:szCs w:val="28"/>
        </w:rPr>
        <w:t xml:space="preserve"> г.</w:t>
      </w:r>
      <w:r w:rsidR="00D713C5">
        <w:rPr>
          <w:bCs/>
          <w:sz w:val="28"/>
          <w:szCs w:val="28"/>
        </w:rPr>
        <w:t xml:space="preserve"> № 0502, 30.09.2020 </w:t>
      </w:r>
      <w:r w:rsidR="00FF5D3F">
        <w:rPr>
          <w:bCs/>
          <w:sz w:val="28"/>
          <w:szCs w:val="28"/>
        </w:rPr>
        <w:t xml:space="preserve">г. </w:t>
      </w:r>
      <w:r w:rsidR="00D713C5">
        <w:rPr>
          <w:bCs/>
          <w:sz w:val="28"/>
          <w:szCs w:val="28"/>
        </w:rPr>
        <w:t>№ 1445</w:t>
      </w:r>
      <w:r w:rsidR="009B4C71">
        <w:rPr>
          <w:bCs/>
          <w:sz w:val="28"/>
          <w:szCs w:val="28"/>
        </w:rPr>
        <w:t>)</w:t>
      </w:r>
      <w:r w:rsidR="00D713C5">
        <w:rPr>
          <w:bCs/>
          <w:sz w:val="28"/>
          <w:szCs w:val="28"/>
        </w:rPr>
        <w:t>,</w:t>
      </w:r>
      <w:r w:rsidRPr="00DE3F9F">
        <w:rPr>
          <w:bCs/>
          <w:sz w:val="28"/>
          <w:szCs w:val="28"/>
        </w:rPr>
        <w:t xml:space="preserve"> а также субсидии на иные цели: проезд в отпуск и иные ра</w:t>
      </w:r>
      <w:r w:rsidR="00D713C5">
        <w:rPr>
          <w:bCs/>
          <w:sz w:val="28"/>
          <w:szCs w:val="28"/>
        </w:rPr>
        <w:t>сходы в соответствии с Порядком определения объема и условий предоставления суб</w:t>
      </w:r>
      <w:r w:rsidR="00816252">
        <w:rPr>
          <w:bCs/>
          <w:sz w:val="28"/>
          <w:szCs w:val="28"/>
        </w:rPr>
        <w:t>сидий на иные цели из бюджета МР</w:t>
      </w:r>
      <w:r w:rsidR="00D713C5">
        <w:rPr>
          <w:bCs/>
          <w:sz w:val="28"/>
          <w:szCs w:val="28"/>
        </w:rPr>
        <w:t xml:space="preserve"> «Мирнинский район»</w:t>
      </w:r>
      <w:r w:rsidR="00C0602E">
        <w:rPr>
          <w:bCs/>
          <w:sz w:val="28"/>
          <w:szCs w:val="28"/>
        </w:rPr>
        <w:t xml:space="preserve"> РС (Я)</w:t>
      </w:r>
      <w:r w:rsidR="00D713C5">
        <w:rPr>
          <w:bCs/>
          <w:sz w:val="28"/>
          <w:szCs w:val="28"/>
        </w:rPr>
        <w:t xml:space="preserve"> муниципальным бюджетным и автономным учреждениям, утвержденным постановлением районной Администрации от 24.11.2020 г. № 1679. </w:t>
      </w:r>
    </w:p>
    <w:p w14:paraId="47BB8E46" w14:textId="748E8A94" w:rsidR="00C61E00" w:rsidRDefault="00D713C5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3A2B69" w:rsidRPr="00DE3F9F">
        <w:rPr>
          <w:bCs/>
          <w:sz w:val="28"/>
          <w:szCs w:val="28"/>
        </w:rPr>
        <w:t>асходование с</w:t>
      </w:r>
      <w:r w:rsidR="00C61E00" w:rsidRPr="00DE3F9F">
        <w:rPr>
          <w:bCs/>
          <w:sz w:val="28"/>
          <w:szCs w:val="28"/>
        </w:rPr>
        <w:t>редств</w:t>
      </w:r>
      <w:r w:rsidR="003A2B69" w:rsidRPr="00DE3F9F">
        <w:rPr>
          <w:bCs/>
          <w:sz w:val="28"/>
          <w:szCs w:val="28"/>
        </w:rPr>
        <w:t xml:space="preserve">, предусмотренных </w:t>
      </w:r>
      <w:r w:rsidR="00C61E00" w:rsidRPr="00DE3F9F">
        <w:rPr>
          <w:bCs/>
          <w:sz w:val="28"/>
          <w:szCs w:val="28"/>
        </w:rPr>
        <w:t>на</w:t>
      </w:r>
      <w:r w:rsidR="003A2B69" w:rsidRPr="00DE3F9F">
        <w:rPr>
          <w:bCs/>
          <w:sz w:val="28"/>
          <w:szCs w:val="28"/>
        </w:rPr>
        <w:t xml:space="preserve"> коммунальные услуги и материально-технические обеспечение образовательного процесса ЦПМСС</w:t>
      </w:r>
      <w:r w:rsidR="00C61E00" w:rsidRPr="00DE3F9F">
        <w:rPr>
          <w:bCs/>
          <w:sz w:val="28"/>
          <w:szCs w:val="28"/>
        </w:rPr>
        <w:t xml:space="preserve"> «Доверие» </w:t>
      </w:r>
      <w:r w:rsidR="003A2B69" w:rsidRPr="00DE3F9F">
        <w:rPr>
          <w:bCs/>
          <w:sz w:val="28"/>
          <w:szCs w:val="28"/>
        </w:rPr>
        <w:t>планируется осуществлять</w:t>
      </w:r>
      <w:r w:rsidR="00C61E00" w:rsidRPr="00DE3F9F">
        <w:rPr>
          <w:bCs/>
          <w:sz w:val="28"/>
          <w:szCs w:val="28"/>
        </w:rPr>
        <w:t xml:space="preserve"> в соответствии с  Федеральным законом от 05.04.2013 г. № 44-ФЗ «О контрактной системе в сфере закупок товаров, работ, услуг для обеспечения госуда</w:t>
      </w:r>
      <w:r w:rsidR="00D741D1">
        <w:rPr>
          <w:bCs/>
          <w:sz w:val="28"/>
          <w:szCs w:val="28"/>
        </w:rPr>
        <w:t>рственных и муниципальных нужд»; д</w:t>
      </w:r>
      <w:r w:rsidR="00C61E00" w:rsidRPr="00DE3F9F">
        <w:rPr>
          <w:bCs/>
          <w:sz w:val="28"/>
          <w:szCs w:val="28"/>
        </w:rPr>
        <w:t xml:space="preserve">ля выезда специалистов в поселения района планируется заключение договоров на оказание транспортных услуг путем осуществления закупки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а также выплата командировочных </w:t>
      </w:r>
      <w:r w:rsidR="00AA7B0E">
        <w:rPr>
          <w:bCs/>
          <w:sz w:val="28"/>
          <w:szCs w:val="28"/>
        </w:rPr>
        <w:t>расходов (суточные, проживание).</w:t>
      </w:r>
    </w:p>
    <w:p w14:paraId="66778CD5" w14:textId="77777777" w:rsidR="00A91CB7" w:rsidRDefault="00A91CB7" w:rsidP="00AA7B0E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412C1CB5" w14:textId="29A1F2E9" w:rsidR="00EF7C24" w:rsidRDefault="00A91CB7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/>
          <w:bCs/>
          <w:sz w:val="28"/>
          <w:szCs w:val="28"/>
        </w:rPr>
      </w:pPr>
      <w:r w:rsidRPr="00A91CB7">
        <w:rPr>
          <w:b/>
          <w:bCs/>
          <w:sz w:val="28"/>
          <w:szCs w:val="28"/>
        </w:rPr>
        <w:lastRenderedPageBreak/>
        <w:t xml:space="preserve">Задача 2. </w:t>
      </w:r>
      <w:r w:rsidR="00EF7C24" w:rsidRPr="00A91CB7">
        <w:rPr>
          <w:b/>
          <w:sz w:val="28"/>
          <w:szCs w:val="28"/>
        </w:rPr>
        <w:t xml:space="preserve"> </w:t>
      </w:r>
      <w:r w:rsidR="00A3402A" w:rsidRPr="00A91CB7">
        <w:rPr>
          <w:b/>
          <w:bCs/>
          <w:sz w:val="28"/>
          <w:szCs w:val="28"/>
        </w:rPr>
        <w:t xml:space="preserve">Профилактика социальной </w:t>
      </w:r>
      <w:proofErr w:type="spellStart"/>
      <w:r w:rsidR="00A3402A" w:rsidRPr="00A91CB7">
        <w:rPr>
          <w:b/>
          <w:bCs/>
          <w:sz w:val="28"/>
          <w:szCs w:val="28"/>
        </w:rPr>
        <w:t>дезадаптации</w:t>
      </w:r>
      <w:proofErr w:type="spellEnd"/>
      <w:r w:rsidR="00A3402A" w:rsidRPr="00A91CB7">
        <w:rPr>
          <w:b/>
          <w:bCs/>
          <w:sz w:val="28"/>
          <w:szCs w:val="28"/>
        </w:rPr>
        <w:t xml:space="preserve"> и девиаций поведения обучающихся образовательных организаций, находящихся в кризисных ситуациях, в социально-опасном положении, психологическая помощь их семьям</w:t>
      </w:r>
      <w:r>
        <w:rPr>
          <w:b/>
          <w:bCs/>
          <w:sz w:val="28"/>
          <w:szCs w:val="28"/>
        </w:rPr>
        <w:t>.</w:t>
      </w:r>
    </w:p>
    <w:p w14:paraId="5A6DEDA4" w14:textId="3E38335A" w:rsidR="00077AC4" w:rsidRDefault="00077AC4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 w:rsidRPr="00077AC4">
        <w:rPr>
          <w:bCs/>
          <w:sz w:val="28"/>
          <w:szCs w:val="28"/>
        </w:rPr>
        <w:t>Задача буде</w:t>
      </w:r>
      <w:r w:rsidR="00065EF2">
        <w:rPr>
          <w:bCs/>
          <w:sz w:val="28"/>
          <w:szCs w:val="28"/>
        </w:rPr>
        <w:t>т реализована за счет проведения</w:t>
      </w:r>
      <w:r w:rsidRPr="00077AC4">
        <w:rPr>
          <w:bCs/>
          <w:sz w:val="28"/>
          <w:szCs w:val="28"/>
        </w:rPr>
        <w:t xml:space="preserve"> мероприятий:</w:t>
      </w:r>
    </w:p>
    <w:p w14:paraId="4A34F0A8" w14:textId="77777777" w:rsidR="00F76A18" w:rsidRPr="00077AC4" w:rsidRDefault="00F76A18" w:rsidP="00A91CB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5456140F" w14:textId="3EAB0589" w:rsidR="00AC1F0C" w:rsidRPr="00DE3F9F" w:rsidRDefault="006B19EB" w:rsidP="00415E7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736224">
        <w:rPr>
          <w:sz w:val="28"/>
          <w:szCs w:val="28"/>
          <w:u w:val="single"/>
        </w:rPr>
        <w:t xml:space="preserve">Мероприятие </w:t>
      </w:r>
      <w:r w:rsidR="00F76A18" w:rsidRPr="00736224">
        <w:rPr>
          <w:sz w:val="28"/>
          <w:szCs w:val="28"/>
          <w:u w:val="single"/>
        </w:rPr>
        <w:t xml:space="preserve"> 1</w:t>
      </w:r>
      <w:proofErr w:type="gramEnd"/>
      <w:r w:rsidR="00F76A18" w:rsidRPr="0073622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3E1F85">
        <w:rPr>
          <w:sz w:val="28"/>
          <w:szCs w:val="28"/>
          <w:u w:val="single"/>
        </w:rPr>
        <w:t xml:space="preserve"> </w:t>
      </w:r>
      <w:r w:rsidR="00FD4255">
        <w:rPr>
          <w:sz w:val="28"/>
          <w:szCs w:val="28"/>
        </w:rPr>
        <w:t xml:space="preserve">Психолого-педагогическое сопровождение обучающихся, состоящих на различных видах учета. </w:t>
      </w:r>
      <w:r w:rsidR="000F4D23" w:rsidRPr="000F4D23">
        <w:rPr>
          <w:sz w:val="28"/>
          <w:szCs w:val="28"/>
        </w:rPr>
        <w:t xml:space="preserve">Целью данного мероприятия является профилактика </w:t>
      </w:r>
      <w:proofErr w:type="spellStart"/>
      <w:r w:rsidR="000F4D23" w:rsidRPr="000F4D23">
        <w:rPr>
          <w:sz w:val="28"/>
          <w:szCs w:val="28"/>
        </w:rPr>
        <w:t>девиантного</w:t>
      </w:r>
      <w:proofErr w:type="spellEnd"/>
      <w:r w:rsidR="000F4D23" w:rsidRPr="000F4D23">
        <w:rPr>
          <w:sz w:val="28"/>
          <w:szCs w:val="28"/>
        </w:rPr>
        <w:t xml:space="preserve"> поведения обучающихся, создание условий для сохранения и укрепления психического здоровья и развития обучающихся, оказание им психологической поддержки и содействия в преодолении трудных жизненных ситуаций.</w:t>
      </w:r>
      <w:r w:rsidR="000F4D23">
        <w:rPr>
          <w:sz w:val="28"/>
          <w:szCs w:val="28"/>
        </w:rPr>
        <w:t xml:space="preserve"> </w:t>
      </w:r>
      <w:r w:rsidR="00F76A18">
        <w:rPr>
          <w:sz w:val="28"/>
          <w:szCs w:val="28"/>
        </w:rPr>
        <w:t xml:space="preserve">Данное мероприятие будет реализовано для несовершеннолетних и их </w:t>
      </w:r>
      <w:r w:rsidR="003E1F85">
        <w:rPr>
          <w:sz w:val="28"/>
          <w:szCs w:val="28"/>
        </w:rPr>
        <w:t>родителей (</w:t>
      </w:r>
      <w:r w:rsidR="00F76A18">
        <w:rPr>
          <w:sz w:val="28"/>
          <w:szCs w:val="28"/>
        </w:rPr>
        <w:t>законных представителей</w:t>
      </w:r>
      <w:r w:rsidR="003E1F85">
        <w:rPr>
          <w:sz w:val="28"/>
          <w:szCs w:val="28"/>
        </w:rPr>
        <w:t>)</w:t>
      </w:r>
      <w:r w:rsidR="00F76A18">
        <w:rPr>
          <w:sz w:val="28"/>
          <w:szCs w:val="28"/>
        </w:rPr>
        <w:t>, которые направлены в ЦПМСС «Доверие» учреждениями системы профилактик</w:t>
      </w:r>
      <w:r w:rsidR="00FD4255">
        <w:rPr>
          <w:sz w:val="28"/>
          <w:szCs w:val="28"/>
        </w:rPr>
        <w:t xml:space="preserve">и, а также по личному обращению. </w:t>
      </w:r>
    </w:p>
    <w:p w14:paraId="61C1681F" w14:textId="62B1896C" w:rsidR="00EF7C24" w:rsidRPr="00DE3F9F" w:rsidRDefault="00CA1866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736224">
        <w:rPr>
          <w:sz w:val="28"/>
          <w:szCs w:val="28"/>
          <w:u w:val="single"/>
        </w:rPr>
        <w:t xml:space="preserve">Мероприятие </w:t>
      </w:r>
      <w:r w:rsidR="006B19EB" w:rsidRPr="00736224">
        <w:rPr>
          <w:sz w:val="28"/>
          <w:szCs w:val="28"/>
          <w:u w:val="single"/>
        </w:rPr>
        <w:t xml:space="preserve"> 2</w:t>
      </w:r>
      <w:proofErr w:type="gramEnd"/>
      <w:r w:rsidR="00F53F2F" w:rsidRPr="00736224">
        <w:rPr>
          <w:sz w:val="28"/>
          <w:szCs w:val="28"/>
          <w:u w:val="single"/>
        </w:rPr>
        <w:t>.</w:t>
      </w:r>
      <w:r w:rsidR="00F53F2F">
        <w:rPr>
          <w:sz w:val="28"/>
          <w:szCs w:val="28"/>
        </w:rPr>
        <w:t xml:space="preserve"> </w:t>
      </w:r>
      <w:r w:rsidR="006B19EB">
        <w:rPr>
          <w:sz w:val="28"/>
          <w:szCs w:val="28"/>
        </w:rPr>
        <w:t xml:space="preserve">Проведение </w:t>
      </w:r>
      <w:proofErr w:type="spellStart"/>
      <w:r w:rsidR="006B19EB">
        <w:rPr>
          <w:sz w:val="28"/>
          <w:szCs w:val="28"/>
        </w:rPr>
        <w:t>психо</w:t>
      </w:r>
      <w:proofErr w:type="spellEnd"/>
      <w:r w:rsidR="006B19EB">
        <w:rPr>
          <w:sz w:val="28"/>
          <w:szCs w:val="28"/>
        </w:rPr>
        <w:t>-диагностических мероприятий с целью выявления</w:t>
      </w:r>
      <w:r w:rsidR="00EF7C24" w:rsidRPr="00DE3F9F">
        <w:rPr>
          <w:sz w:val="28"/>
          <w:szCs w:val="28"/>
        </w:rPr>
        <w:t xml:space="preserve"> обучающихся, нуждающихся в психолого-педагогической помощи и сопровождении</w:t>
      </w:r>
      <w:r w:rsidR="006B19EB">
        <w:rPr>
          <w:sz w:val="28"/>
          <w:szCs w:val="28"/>
        </w:rPr>
        <w:t xml:space="preserve">. </w:t>
      </w:r>
      <w:r w:rsidR="00F53F2F">
        <w:rPr>
          <w:sz w:val="28"/>
          <w:szCs w:val="28"/>
        </w:rPr>
        <w:t>Мероприятие реализуется совместно с общеобразовательными учреждениями в период проведения месячников психологического здоровья обучающихся.</w:t>
      </w:r>
      <w:r w:rsidR="00EF7C24" w:rsidRPr="00DE3F9F">
        <w:rPr>
          <w:sz w:val="28"/>
          <w:szCs w:val="28"/>
        </w:rPr>
        <w:t xml:space="preserve"> </w:t>
      </w:r>
    </w:p>
    <w:p w14:paraId="597C389C" w14:textId="146FE441" w:rsidR="00077AC4" w:rsidRDefault="00CA1866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proofErr w:type="gramStart"/>
      <w:r w:rsidRPr="00736224">
        <w:rPr>
          <w:bCs/>
          <w:sz w:val="28"/>
          <w:szCs w:val="28"/>
          <w:u w:val="single"/>
        </w:rPr>
        <w:t xml:space="preserve">Мероприятие </w:t>
      </w:r>
      <w:r w:rsidR="00C84953" w:rsidRPr="00736224">
        <w:rPr>
          <w:bCs/>
          <w:sz w:val="28"/>
          <w:szCs w:val="28"/>
          <w:u w:val="single"/>
        </w:rPr>
        <w:t xml:space="preserve"> 3</w:t>
      </w:r>
      <w:proofErr w:type="gramEnd"/>
      <w:r w:rsidR="00F53F2F" w:rsidRPr="00736224">
        <w:rPr>
          <w:bCs/>
          <w:sz w:val="28"/>
          <w:szCs w:val="28"/>
          <w:u w:val="single"/>
        </w:rPr>
        <w:t>.</w:t>
      </w:r>
      <w:r w:rsidR="003E1F85">
        <w:rPr>
          <w:bCs/>
          <w:sz w:val="28"/>
          <w:szCs w:val="28"/>
          <w:u w:val="single"/>
        </w:rPr>
        <w:t xml:space="preserve"> </w:t>
      </w:r>
      <w:r w:rsidR="006B19EB">
        <w:rPr>
          <w:bCs/>
          <w:sz w:val="28"/>
          <w:szCs w:val="28"/>
        </w:rPr>
        <w:t xml:space="preserve">Реализация профилактических программ, </w:t>
      </w:r>
      <w:r w:rsidR="006B19EB" w:rsidRPr="00DE3F9F">
        <w:rPr>
          <w:bCs/>
          <w:sz w:val="28"/>
          <w:szCs w:val="28"/>
        </w:rPr>
        <w:t xml:space="preserve">направленных на формирование навыков безопасного поведения и психологической устойчивости к социальным рискам </w:t>
      </w:r>
      <w:r w:rsidR="006B19EB">
        <w:rPr>
          <w:bCs/>
          <w:sz w:val="28"/>
          <w:szCs w:val="28"/>
        </w:rPr>
        <w:t xml:space="preserve">для обучающихся общеобразовательных учреждений. </w:t>
      </w:r>
      <w:r w:rsidR="000F4D23" w:rsidRPr="000F4D23">
        <w:rPr>
          <w:bCs/>
          <w:sz w:val="28"/>
          <w:szCs w:val="28"/>
        </w:rPr>
        <w:t xml:space="preserve">Целью данного мероприятия является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="000F4D23" w:rsidRPr="000F4D23">
        <w:rPr>
          <w:bCs/>
          <w:sz w:val="28"/>
          <w:szCs w:val="28"/>
        </w:rPr>
        <w:t>психоактивных</w:t>
      </w:r>
      <w:proofErr w:type="spellEnd"/>
      <w:r w:rsidR="000F4D23" w:rsidRPr="000F4D23">
        <w:rPr>
          <w:bCs/>
          <w:sz w:val="28"/>
          <w:szCs w:val="28"/>
        </w:rPr>
        <w:t xml:space="preserve"> веществ, наркотиков, </w:t>
      </w:r>
      <w:proofErr w:type="spellStart"/>
      <w:r w:rsidR="000F4D23" w:rsidRPr="000F4D23">
        <w:rPr>
          <w:bCs/>
          <w:sz w:val="28"/>
          <w:szCs w:val="28"/>
        </w:rPr>
        <w:t>табакокурению</w:t>
      </w:r>
      <w:proofErr w:type="spellEnd"/>
      <w:r w:rsidR="000F4D23" w:rsidRPr="000F4D23">
        <w:rPr>
          <w:bCs/>
          <w:sz w:val="28"/>
          <w:szCs w:val="28"/>
        </w:rPr>
        <w:t xml:space="preserve"> и другим вредным привычкам. </w:t>
      </w:r>
      <w:r w:rsidR="00C84953">
        <w:rPr>
          <w:bCs/>
          <w:sz w:val="28"/>
          <w:szCs w:val="28"/>
        </w:rPr>
        <w:t xml:space="preserve">Мероприятие будет </w:t>
      </w:r>
      <w:proofErr w:type="gramStart"/>
      <w:r w:rsidR="00C84953">
        <w:rPr>
          <w:bCs/>
          <w:sz w:val="28"/>
          <w:szCs w:val="28"/>
        </w:rPr>
        <w:t xml:space="preserve">реализовываться </w:t>
      </w:r>
      <w:r w:rsidR="00C84953" w:rsidRPr="00DE3F9F">
        <w:rPr>
          <w:bCs/>
          <w:sz w:val="28"/>
          <w:szCs w:val="28"/>
        </w:rPr>
        <w:t xml:space="preserve"> путем</w:t>
      </w:r>
      <w:proofErr w:type="gramEnd"/>
      <w:r w:rsidR="00C84953">
        <w:rPr>
          <w:bCs/>
          <w:sz w:val="28"/>
          <w:szCs w:val="28"/>
        </w:rPr>
        <w:t xml:space="preserve"> </w:t>
      </w:r>
      <w:r w:rsidR="00D87FBB">
        <w:rPr>
          <w:bCs/>
          <w:sz w:val="28"/>
          <w:szCs w:val="28"/>
        </w:rPr>
        <w:t xml:space="preserve">методического сопровождения </w:t>
      </w:r>
      <w:r w:rsidR="006B19EB" w:rsidRPr="00DE3F9F">
        <w:rPr>
          <w:bCs/>
          <w:sz w:val="28"/>
          <w:szCs w:val="28"/>
        </w:rPr>
        <w:t>деятельности общественных постов формирования здорового образа жизни в о</w:t>
      </w:r>
      <w:r w:rsidR="00C84953">
        <w:rPr>
          <w:bCs/>
          <w:sz w:val="28"/>
          <w:szCs w:val="28"/>
        </w:rPr>
        <w:t>бщеобразовательных организациях;</w:t>
      </w:r>
      <w:r w:rsidR="00D87FBB">
        <w:rPr>
          <w:bCs/>
          <w:sz w:val="28"/>
          <w:szCs w:val="28"/>
        </w:rPr>
        <w:t xml:space="preserve"> </w:t>
      </w:r>
      <w:r w:rsidR="006B19EB" w:rsidRPr="00DE3F9F">
        <w:rPr>
          <w:bCs/>
          <w:sz w:val="28"/>
          <w:szCs w:val="28"/>
        </w:rPr>
        <w:t>реал</w:t>
      </w:r>
      <w:r w:rsidR="00C84953">
        <w:rPr>
          <w:bCs/>
          <w:sz w:val="28"/>
          <w:szCs w:val="28"/>
        </w:rPr>
        <w:t xml:space="preserve">изацией профилактических программ </w:t>
      </w:r>
      <w:r w:rsidR="00BE6AA7" w:rsidRPr="00DE3F9F">
        <w:rPr>
          <w:bCs/>
          <w:sz w:val="28"/>
          <w:szCs w:val="28"/>
        </w:rPr>
        <w:t xml:space="preserve"> </w:t>
      </w:r>
      <w:r w:rsidR="00D87FBB">
        <w:rPr>
          <w:bCs/>
          <w:sz w:val="28"/>
          <w:szCs w:val="28"/>
        </w:rPr>
        <w:t xml:space="preserve">в </w:t>
      </w:r>
      <w:r w:rsidR="00BE6AA7" w:rsidRPr="00DE3F9F">
        <w:rPr>
          <w:bCs/>
          <w:sz w:val="28"/>
          <w:szCs w:val="28"/>
        </w:rPr>
        <w:t>соответствии с</w:t>
      </w:r>
      <w:r w:rsidR="003E1F85">
        <w:rPr>
          <w:bCs/>
          <w:sz w:val="28"/>
          <w:szCs w:val="28"/>
        </w:rPr>
        <w:t xml:space="preserve"> учебным планом ЦПМСС «Доверие» </w:t>
      </w:r>
      <w:r w:rsidR="00BE6AA7" w:rsidRPr="00DE3F9F">
        <w:rPr>
          <w:bCs/>
          <w:sz w:val="28"/>
          <w:szCs w:val="28"/>
        </w:rPr>
        <w:t xml:space="preserve"> на основании договоров о сотрудничестве между образовательным учреждением и ЦПМСС «Доверие».</w:t>
      </w:r>
      <w:r w:rsidR="00EF7C24" w:rsidRPr="00DE3F9F">
        <w:rPr>
          <w:bCs/>
          <w:sz w:val="28"/>
          <w:szCs w:val="28"/>
        </w:rPr>
        <w:t xml:space="preserve"> </w:t>
      </w:r>
    </w:p>
    <w:p w14:paraId="53C44B72" w14:textId="0D94AC71" w:rsidR="00EF7C24" w:rsidRPr="00DE3F9F" w:rsidRDefault="00077AC4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данных мероприятий</w:t>
      </w:r>
      <w:r w:rsidRPr="00077AC4">
        <w:rPr>
          <w:bCs/>
          <w:sz w:val="28"/>
          <w:szCs w:val="28"/>
        </w:rPr>
        <w:t xml:space="preserve"> осуществляется без привлечения финансовых средств.  </w:t>
      </w:r>
    </w:p>
    <w:p w14:paraId="4935C0EB" w14:textId="77777777" w:rsidR="00BE6AA7" w:rsidRPr="00DE3F9F" w:rsidRDefault="00BE6AA7" w:rsidP="00E8096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</w:p>
    <w:p w14:paraId="46E5E7B7" w14:textId="760234D6" w:rsidR="0088522D" w:rsidRDefault="00A91CB7" w:rsidP="003E1F8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b/>
          <w:color w:val="auto"/>
        </w:rPr>
      </w:pPr>
      <w:r w:rsidRPr="00A91CB7">
        <w:rPr>
          <w:b/>
          <w:bCs/>
          <w:sz w:val="28"/>
          <w:szCs w:val="28"/>
        </w:rPr>
        <w:t xml:space="preserve">Задача 3. </w:t>
      </w:r>
      <w:r w:rsidR="003E1F85">
        <w:rPr>
          <w:b/>
          <w:bCs/>
          <w:sz w:val="28"/>
          <w:szCs w:val="28"/>
        </w:rPr>
        <w:tab/>
        <w:t>С</w:t>
      </w:r>
      <w:r w:rsidR="003E1F85" w:rsidRPr="003E1F85">
        <w:rPr>
          <w:b/>
          <w:bCs/>
          <w:sz w:val="28"/>
          <w:szCs w:val="28"/>
        </w:rPr>
        <w:t xml:space="preserve">воевременное выявление детей и подростков с </w:t>
      </w:r>
      <w:proofErr w:type="gramStart"/>
      <w:r w:rsidR="003E1F85" w:rsidRPr="003E1F85">
        <w:rPr>
          <w:b/>
          <w:bCs/>
          <w:sz w:val="28"/>
          <w:szCs w:val="28"/>
        </w:rPr>
        <w:t>особенностями  в</w:t>
      </w:r>
      <w:proofErr w:type="gramEnd"/>
      <w:r w:rsidR="003E1F85" w:rsidRPr="003E1F85">
        <w:rPr>
          <w:b/>
          <w:bCs/>
          <w:sz w:val="28"/>
          <w:szCs w:val="28"/>
        </w:rPr>
        <w:t xml:space="preserve"> развитии и поведении, проведение комплексного психолого-медико-педагогического обследования и назначения специальных образовательных условий несовершеннолетним, испытывающим трудности в усвоении образовательных программ по состоянию здоровья</w:t>
      </w:r>
      <w:r w:rsidR="003E1F85">
        <w:rPr>
          <w:b/>
          <w:bCs/>
          <w:sz w:val="28"/>
          <w:szCs w:val="28"/>
        </w:rPr>
        <w:t>.</w:t>
      </w:r>
    </w:p>
    <w:p w14:paraId="3DC039E9" w14:textId="27C18902" w:rsidR="00077AC4" w:rsidRPr="00077AC4" w:rsidRDefault="00077AC4" w:rsidP="00077AC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color w:val="auto"/>
        </w:rPr>
      </w:pPr>
      <w:r w:rsidRPr="00077AC4">
        <w:rPr>
          <w:rStyle w:val="fontstyle01"/>
          <w:rFonts w:ascii="Times New Roman" w:hAnsi="Times New Roman" w:hint="default"/>
          <w:color w:val="auto"/>
        </w:rPr>
        <w:t>Задача буде</w:t>
      </w:r>
      <w:r>
        <w:rPr>
          <w:rStyle w:val="fontstyle01"/>
          <w:rFonts w:ascii="Times New Roman" w:hAnsi="Times New Roman" w:hint="default"/>
          <w:color w:val="auto"/>
        </w:rPr>
        <w:t>т реализована через мероприятие:</w:t>
      </w:r>
    </w:p>
    <w:p w14:paraId="127A7C7C" w14:textId="1AD09EE1" w:rsidR="00077AC4" w:rsidRPr="00CA1866" w:rsidRDefault="00C84953" w:rsidP="00077AC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rStyle w:val="fontstyle01"/>
          <w:rFonts w:ascii="Times New Roman" w:hAnsi="Times New Roman" w:hint="default"/>
          <w:color w:val="auto"/>
        </w:rPr>
      </w:pPr>
      <w:r w:rsidRPr="00736224">
        <w:rPr>
          <w:rStyle w:val="fontstyle01"/>
          <w:rFonts w:ascii="Times New Roman" w:hAnsi="Times New Roman" w:hint="default"/>
          <w:color w:val="auto"/>
          <w:u w:val="single"/>
        </w:rPr>
        <w:t>Мероприятие 1.</w:t>
      </w:r>
      <w:r>
        <w:rPr>
          <w:rStyle w:val="fontstyle01"/>
          <w:rFonts w:ascii="Times New Roman" w:hAnsi="Times New Roman" w:hint="default"/>
          <w:color w:val="auto"/>
          <w:u w:val="single"/>
        </w:rPr>
        <w:t xml:space="preserve"> </w:t>
      </w:r>
      <w:r w:rsidRPr="00CA1866">
        <w:rPr>
          <w:rStyle w:val="fontstyle01"/>
          <w:rFonts w:ascii="Times New Roman" w:hAnsi="Times New Roman" w:hint="default"/>
          <w:color w:val="auto"/>
        </w:rPr>
        <w:t>Организация</w:t>
      </w:r>
      <w:r w:rsidR="00065EF2">
        <w:rPr>
          <w:rStyle w:val="fontstyle01"/>
          <w:rFonts w:ascii="Times New Roman" w:hAnsi="Times New Roman" w:hint="default"/>
          <w:color w:val="auto"/>
        </w:rPr>
        <w:t xml:space="preserve"> деятельности Т</w:t>
      </w:r>
      <w:r w:rsidR="00077AC4" w:rsidRPr="00CA1866">
        <w:rPr>
          <w:rStyle w:val="fontstyle01"/>
          <w:rFonts w:ascii="Times New Roman" w:hAnsi="Times New Roman" w:hint="default"/>
          <w:color w:val="auto"/>
        </w:rPr>
        <w:t>ерриториальной психолого-медико-педаг</w:t>
      </w:r>
      <w:r w:rsidR="00CA1866" w:rsidRPr="00CA1866">
        <w:rPr>
          <w:rStyle w:val="fontstyle01"/>
          <w:rFonts w:ascii="Times New Roman" w:hAnsi="Times New Roman" w:hint="default"/>
          <w:color w:val="auto"/>
        </w:rPr>
        <w:t xml:space="preserve">огической комиссии </w:t>
      </w:r>
      <w:r w:rsidR="00CA1866" w:rsidRPr="003E1F85">
        <w:rPr>
          <w:rStyle w:val="fontstyle01"/>
          <w:rFonts w:ascii="Times New Roman" w:hAnsi="Times New Roman" w:hint="default"/>
          <w:color w:val="auto"/>
        </w:rPr>
        <w:t>в поселениях</w:t>
      </w:r>
      <w:r w:rsidR="00077AC4" w:rsidRPr="00CA1866">
        <w:rPr>
          <w:rStyle w:val="fontstyle01"/>
          <w:rFonts w:ascii="Times New Roman" w:hAnsi="Times New Roman" w:hint="default"/>
          <w:color w:val="auto"/>
        </w:rPr>
        <w:t xml:space="preserve"> района.</w:t>
      </w:r>
      <w:r w:rsidRPr="00CA1866">
        <w:rPr>
          <w:rStyle w:val="fontstyle01"/>
          <w:rFonts w:ascii="Times New Roman" w:hAnsi="Times New Roman" w:hint="default"/>
          <w:color w:val="auto"/>
        </w:rPr>
        <w:t xml:space="preserve"> </w:t>
      </w:r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Целью данного мероприятия является организация ежегодных выездов специалистов ТПМПК </w:t>
      </w:r>
      <w:r w:rsidR="000F4D23" w:rsidRPr="000F4D23">
        <w:rPr>
          <w:rStyle w:val="fontstyle01"/>
          <w:rFonts w:ascii="Times New Roman" w:hAnsi="Times New Roman" w:hint="default"/>
          <w:color w:val="auto"/>
        </w:rPr>
        <w:lastRenderedPageBreak/>
        <w:t xml:space="preserve">в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г.Удачный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п.Айхал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п. Чернышевский, п. Светлый, с.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Тас-Юрях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, </w:t>
      </w:r>
      <w:proofErr w:type="spellStart"/>
      <w:r w:rsidR="000F4D23" w:rsidRPr="000F4D23">
        <w:rPr>
          <w:rStyle w:val="fontstyle01"/>
          <w:rFonts w:ascii="Times New Roman" w:hAnsi="Times New Roman" w:hint="default"/>
          <w:color w:val="auto"/>
        </w:rPr>
        <w:t>с.Сюльдюкар</w:t>
      </w:r>
      <w:proofErr w:type="spellEnd"/>
      <w:r w:rsidR="000F4D23" w:rsidRPr="000F4D23">
        <w:rPr>
          <w:rStyle w:val="fontstyle01"/>
          <w:rFonts w:ascii="Times New Roman" w:hAnsi="Times New Roman" w:hint="default"/>
          <w:color w:val="auto"/>
        </w:rPr>
        <w:t xml:space="preserve"> для своевременного выявления детей и подростков с особенностями в развитии и поведении.</w:t>
      </w:r>
    </w:p>
    <w:p w14:paraId="330A94B3" w14:textId="5BE03DE9" w:rsidR="0088522D" w:rsidRPr="00DE3F9F" w:rsidRDefault="00C46417" w:rsidP="00C8495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C46417">
        <w:rPr>
          <w:rStyle w:val="fontstyle01"/>
          <w:rFonts w:ascii="Times New Roman" w:hAnsi="Times New Roman" w:hint="default"/>
          <w:color w:val="auto"/>
        </w:rPr>
        <w:t xml:space="preserve">Реализация мероприятия </w:t>
      </w:r>
      <w:r w:rsidR="00C84953">
        <w:rPr>
          <w:rStyle w:val="fontstyle01"/>
          <w:rFonts w:ascii="Times New Roman" w:hAnsi="Times New Roman" w:hint="default"/>
          <w:color w:val="auto"/>
        </w:rPr>
        <w:t xml:space="preserve">планируется </w:t>
      </w:r>
      <w:r w:rsidR="003E1F85">
        <w:rPr>
          <w:rStyle w:val="fontstyle01"/>
          <w:rFonts w:ascii="Times New Roman" w:hAnsi="Times New Roman" w:hint="default"/>
          <w:color w:val="auto"/>
        </w:rPr>
        <w:t>через</w:t>
      </w:r>
      <w:r w:rsidR="00C84953">
        <w:rPr>
          <w:sz w:val="28"/>
          <w:szCs w:val="28"/>
        </w:rPr>
        <w:t xml:space="preserve"> </w:t>
      </w:r>
      <w:r w:rsidR="0088522D" w:rsidRPr="00DE3F9F">
        <w:rPr>
          <w:sz w:val="28"/>
          <w:szCs w:val="28"/>
        </w:rPr>
        <w:t xml:space="preserve">заключение договоров на оказание транспортных услуг путем осуществления закупки в соответствии с </w:t>
      </w:r>
      <w:r w:rsidR="0088522D" w:rsidRPr="00DE3F9F">
        <w:rPr>
          <w:bCs/>
          <w:sz w:val="28"/>
          <w:szCs w:val="28"/>
        </w:rPr>
        <w:t>Федеральным законом от 05.04.2013 г. № 44-ФЗ</w:t>
      </w:r>
      <w:r w:rsidR="002255A3">
        <w:rPr>
          <w:bCs/>
          <w:sz w:val="28"/>
          <w:szCs w:val="28"/>
        </w:rPr>
        <w:t xml:space="preserve"> </w:t>
      </w:r>
      <w:r w:rsidR="002255A3" w:rsidRPr="002255A3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255A3">
        <w:rPr>
          <w:bCs/>
          <w:sz w:val="28"/>
          <w:szCs w:val="28"/>
        </w:rPr>
        <w:t>,</w:t>
      </w:r>
      <w:r w:rsidR="0088522D" w:rsidRPr="00DE3F9F">
        <w:rPr>
          <w:sz w:val="28"/>
          <w:szCs w:val="28"/>
        </w:rPr>
        <w:t xml:space="preserve"> выплата командировочных расходов (суточные, проживание).  Обследование детей</w:t>
      </w:r>
      <w:r w:rsidR="00473488" w:rsidRPr="00DE3F9F">
        <w:rPr>
          <w:sz w:val="28"/>
          <w:szCs w:val="28"/>
        </w:rPr>
        <w:t xml:space="preserve"> </w:t>
      </w:r>
      <w:r w:rsidR="0088522D" w:rsidRPr="00DE3F9F">
        <w:rPr>
          <w:sz w:val="28"/>
          <w:szCs w:val="28"/>
        </w:rPr>
        <w:t>может проводиться в дистанционном формате при наличии всех необходимых заключений специалистов.</w:t>
      </w:r>
    </w:p>
    <w:p w14:paraId="1A6135F8" w14:textId="77777777" w:rsidR="00BE6AA7" w:rsidRPr="00DE3F9F" w:rsidRDefault="00BE6AA7" w:rsidP="000C3A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DC56F86" w14:textId="59DE9C8A" w:rsidR="009774F6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6417">
        <w:rPr>
          <w:b/>
          <w:bCs/>
          <w:sz w:val="28"/>
          <w:szCs w:val="28"/>
        </w:rPr>
        <w:t xml:space="preserve">Задача 4. </w:t>
      </w:r>
      <w:r w:rsidR="009774F6" w:rsidRPr="00E16465">
        <w:rPr>
          <w:b/>
          <w:sz w:val="28"/>
          <w:szCs w:val="28"/>
        </w:rPr>
        <w:t>Организация деятельности Службы ранней помощи с целью обеспечения психолого-педагогической помощи, профилактики отклонений в развитии и адаптации детей раннего возраста</w:t>
      </w:r>
      <w:r w:rsidR="00DF6EAB" w:rsidRPr="00E16465">
        <w:rPr>
          <w:b/>
          <w:sz w:val="28"/>
          <w:szCs w:val="28"/>
        </w:rPr>
        <w:t>.</w:t>
      </w:r>
    </w:p>
    <w:p w14:paraId="793CC274" w14:textId="1AE3BC8F" w:rsidR="00C46417" w:rsidRPr="00C46417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6417">
        <w:rPr>
          <w:sz w:val="28"/>
          <w:szCs w:val="28"/>
        </w:rPr>
        <w:t>Задача буде</w:t>
      </w:r>
      <w:r w:rsidR="00075537">
        <w:rPr>
          <w:sz w:val="28"/>
          <w:szCs w:val="28"/>
        </w:rPr>
        <w:t>т реализована за счет проведения</w:t>
      </w:r>
      <w:r w:rsidRPr="00C46417">
        <w:rPr>
          <w:sz w:val="28"/>
          <w:szCs w:val="28"/>
        </w:rPr>
        <w:t xml:space="preserve"> мероприятий:</w:t>
      </w:r>
    </w:p>
    <w:p w14:paraId="2374B33B" w14:textId="4D5D6388" w:rsidR="00042ACB" w:rsidRPr="00DE3F9F" w:rsidRDefault="00CA1866" w:rsidP="00042AC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36224">
        <w:rPr>
          <w:rStyle w:val="fontstyle01"/>
          <w:rFonts w:ascii="Times New Roman" w:hAnsi="Times New Roman" w:hint="default"/>
          <w:color w:val="auto"/>
          <w:u w:val="single"/>
        </w:rPr>
        <w:t>Мероприятие 1.</w:t>
      </w:r>
      <w:r>
        <w:rPr>
          <w:rStyle w:val="fontstyle01"/>
          <w:rFonts w:ascii="Times New Roman" w:hAnsi="Times New Roman" w:hint="default"/>
          <w:color w:val="auto"/>
          <w:u w:val="single"/>
        </w:rPr>
        <w:t xml:space="preserve"> </w:t>
      </w:r>
      <w:r w:rsidRPr="00CA1866">
        <w:rPr>
          <w:rStyle w:val="fontstyle01"/>
          <w:rFonts w:ascii="Times New Roman" w:hAnsi="Times New Roman" w:hint="default"/>
          <w:color w:val="auto"/>
        </w:rPr>
        <w:t>П</w:t>
      </w:r>
      <w:r w:rsidR="00042ACB" w:rsidRPr="00DE3F9F">
        <w:rPr>
          <w:sz w:val="28"/>
          <w:szCs w:val="28"/>
        </w:rPr>
        <w:t>роведение коррекционно-развивающих занятий (индивидуальных, групповых) для детей в возраст</w:t>
      </w:r>
      <w:r>
        <w:rPr>
          <w:sz w:val="28"/>
          <w:szCs w:val="28"/>
        </w:rPr>
        <w:t>е до 6 лет.</w:t>
      </w:r>
      <w:r w:rsidR="00042ACB" w:rsidRPr="00DE3F9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мероприятие проводится с целью оказания</w:t>
      </w:r>
      <w:r w:rsidRPr="00CA1866">
        <w:rPr>
          <w:sz w:val="28"/>
          <w:szCs w:val="28"/>
        </w:rPr>
        <w:t xml:space="preserve"> психолого-педагогической помощи, в целях профилактики отклонений в развитии и адаптации детей раннего возраста.</w:t>
      </w:r>
    </w:p>
    <w:p w14:paraId="419E160F" w14:textId="5C0DE4BB" w:rsidR="004F6EE8" w:rsidRDefault="00CA1866" w:rsidP="00BE6A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736224">
        <w:rPr>
          <w:sz w:val="28"/>
          <w:szCs w:val="28"/>
          <w:u w:val="single"/>
        </w:rPr>
        <w:t>Мероприятие 2.</w:t>
      </w:r>
      <w:r w:rsidRPr="00736224">
        <w:rPr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родителей по проблемам развития детей раннего возраста. Данное мероприят</w:t>
      </w:r>
      <w:r w:rsidR="00122D8E">
        <w:rPr>
          <w:sz w:val="28"/>
          <w:szCs w:val="28"/>
        </w:rPr>
        <w:t xml:space="preserve">ие проводится с целью </w:t>
      </w:r>
      <w:proofErr w:type="gramStart"/>
      <w:r w:rsidR="00122D8E">
        <w:rPr>
          <w:sz w:val="28"/>
          <w:szCs w:val="28"/>
        </w:rPr>
        <w:t xml:space="preserve">оказания </w:t>
      </w:r>
      <w:r w:rsidR="004F6EE8" w:rsidRPr="00DE3F9F">
        <w:rPr>
          <w:sz w:val="28"/>
          <w:szCs w:val="28"/>
        </w:rPr>
        <w:t xml:space="preserve"> родителям</w:t>
      </w:r>
      <w:proofErr w:type="gramEnd"/>
      <w:r w:rsidR="004F6EE8" w:rsidRPr="00DE3F9F">
        <w:rPr>
          <w:sz w:val="28"/>
          <w:szCs w:val="28"/>
        </w:rPr>
        <w:t xml:space="preserve"> (законным представителям)</w:t>
      </w:r>
      <w:r w:rsidR="00E92A0F" w:rsidRPr="00DE3F9F">
        <w:rPr>
          <w:sz w:val="28"/>
          <w:szCs w:val="28"/>
        </w:rPr>
        <w:t xml:space="preserve"> консультативной и коррекционной помощи в</w:t>
      </w:r>
      <w:r w:rsidR="004F6EE8" w:rsidRPr="00DE3F9F">
        <w:rPr>
          <w:sz w:val="28"/>
          <w:szCs w:val="28"/>
        </w:rPr>
        <w:t xml:space="preserve"> воспитании, развитии и </w:t>
      </w:r>
      <w:r w:rsidR="00042ACB" w:rsidRPr="00DE3F9F">
        <w:rPr>
          <w:sz w:val="28"/>
          <w:szCs w:val="28"/>
        </w:rPr>
        <w:t>обучении детей раннего возраста</w:t>
      </w:r>
      <w:r>
        <w:rPr>
          <w:sz w:val="28"/>
          <w:szCs w:val="28"/>
        </w:rPr>
        <w:t>. Мероприятие планируется</w:t>
      </w:r>
      <w:r w:rsidR="00042ACB" w:rsidRPr="00DE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реализовывать </w:t>
      </w:r>
      <w:r w:rsidR="00042ACB" w:rsidRPr="00DE3F9F">
        <w:rPr>
          <w:sz w:val="28"/>
          <w:szCs w:val="28"/>
        </w:rPr>
        <w:t>путем проведения индивид</w:t>
      </w:r>
      <w:r w:rsidR="00122D8E">
        <w:rPr>
          <w:sz w:val="28"/>
          <w:szCs w:val="28"/>
        </w:rPr>
        <w:t>уальных и групповых занятий</w:t>
      </w:r>
      <w:r w:rsidR="00DC34BC">
        <w:rPr>
          <w:sz w:val="28"/>
          <w:szCs w:val="28"/>
        </w:rPr>
        <w:t>.</w:t>
      </w:r>
    </w:p>
    <w:p w14:paraId="0F9B9BE0" w14:textId="77777777" w:rsidR="000E5C2F" w:rsidRDefault="00DC34BC" w:rsidP="00DC34BC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данных мероприятий</w:t>
      </w:r>
      <w:r w:rsidRPr="00077AC4">
        <w:rPr>
          <w:bCs/>
          <w:sz w:val="28"/>
          <w:szCs w:val="28"/>
        </w:rPr>
        <w:t xml:space="preserve"> осуществляется без привлечения </w:t>
      </w:r>
      <w:r w:rsidR="000E5C2F">
        <w:rPr>
          <w:bCs/>
          <w:sz w:val="28"/>
          <w:szCs w:val="28"/>
        </w:rPr>
        <w:t xml:space="preserve">бюджетных </w:t>
      </w:r>
      <w:r w:rsidRPr="00077AC4">
        <w:rPr>
          <w:bCs/>
          <w:sz w:val="28"/>
          <w:szCs w:val="28"/>
        </w:rPr>
        <w:t xml:space="preserve">финансовых средств. </w:t>
      </w:r>
    </w:p>
    <w:p w14:paraId="020A1D4F" w14:textId="083A402D" w:rsidR="000E5C2F" w:rsidRPr="000E5C2F" w:rsidRDefault="000E5C2F" w:rsidP="000E5C2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36224">
        <w:rPr>
          <w:bCs/>
          <w:sz w:val="28"/>
          <w:szCs w:val="28"/>
          <w:u w:val="single"/>
        </w:rPr>
        <w:t>Мероприятие 3.</w:t>
      </w:r>
      <w:r>
        <w:rPr>
          <w:bCs/>
          <w:sz w:val="28"/>
          <w:szCs w:val="28"/>
        </w:rPr>
        <w:t xml:space="preserve"> </w:t>
      </w:r>
      <w:r w:rsidR="00DC34BC" w:rsidRPr="00077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E5C2F">
        <w:rPr>
          <w:bCs/>
          <w:sz w:val="28"/>
          <w:szCs w:val="28"/>
        </w:rPr>
        <w:t>риобретение психологического инструментария, оборудования, других основных средств, методических и дидактических пособий</w:t>
      </w:r>
      <w:r>
        <w:rPr>
          <w:bCs/>
          <w:sz w:val="28"/>
          <w:szCs w:val="28"/>
        </w:rPr>
        <w:t xml:space="preserve">. </w:t>
      </w:r>
      <w:r w:rsidR="000F4D23" w:rsidRPr="000F4D23">
        <w:rPr>
          <w:bCs/>
          <w:sz w:val="28"/>
          <w:szCs w:val="28"/>
        </w:rPr>
        <w:t>Целью данного мероприятия является создание специальных социально-психологических условий для оказания помощи детям, имеющим проблемы в психологическом развитии.</w:t>
      </w:r>
      <w:r w:rsidR="000F4D2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данного мероприятия будет осуществляться </w:t>
      </w:r>
      <w:r w:rsidRPr="000E5C2F">
        <w:rPr>
          <w:sz w:val="28"/>
          <w:szCs w:val="28"/>
        </w:rPr>
        <w:t>за счет средств от оказания учреждением платных дополн</w:t>
      </w:r>
      <w:r w:rsidR="00122D8E">
        <w:rPr>
          <w:sz w:val="28"/>
          <w:szCs w:val="28"/>
        </w:rPr>
        <w:t>ительных образовательных услуг,</w:t>
      </w:r>
      <w:r w:rsidRPr="000E5C2F">
        <w:rPr>
          <w:sz w:val="28"/>
          <w:szCs w:val="28"/>
        </w:rPr>
        <w:t xml:space="preserve"> а также средств, полученных от участия в </w:t>
      </w:r>
      <w:proofErr w:type="spellStart"/>
      <w:r w:rsidRPr="000E5C2F">
        <w:rPr>
          <w:sz w:val="28"/>
          <w:szCs w:val="28"/>
        </w:rPr>
        <w:t>грантовых</w:t>
      </w:r>
      <w:proofErr w:type="spellEnd"/>
      <w:r w:rsidRPr="000E5C2F">
        <w:rPr>
          <w:sz w:val="28"/>
          <w:szCs w:val="28"/>
        </w:rPr>
        <w:t xml:space="preserve"> конкурсах различного уровня. Планируется заключение договоров на приобретение путем осуществления закупок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4920CC15" w14:textId="1A35B091" w:rsidR="00AA7B0E" w:rsidRPr="00DE3F9F" w:rsidRDefault="00AA7B0E" w:rsidP="00BE6A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14:paraId="63709130" w14:textId="64BB9304" w:rsidR="000219F9" w:rsidRDefault="00C46417" w:rsidP="00C4641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b/>
          <w:sz w:val="28"/>
          <w:szCs w:val="28"/>
        </w:rPr>
      </w:pPr>
      <w:r w:rsidRPr="00C46417">
        <w:rPr>
          <w:b/>
          <w:bCs/>
          <w:sz w:val="28"/>
          <w:szCs w:val="28"/>
        </w:rPr>
        <w:t xml:space="preserve">Задача 5. </w:t>
      </w:r>
      <w:r w:rsidR="000C3A5E" w:rsidRPr="00C46417">
        <w:rPr>
          <w:b/>
          <w:sz w:val="28"/>
          <w:szCs w:val="28"/>
        </w:rPr>
        <w:t>Содействие повышению психолого-педагогической компетентности педагогов и просвещение родителей в вопросах воспитани</w:t>
      </w:r>
      <w:r>
        <w:rPr>
          <w:b/>
          <w:sz w:val="28"/>
          <w:szCs w:val="28"/>
        </w:rPr>
        <w:t>я и обучения несовершеннолетних.</w:t>
      </w:r>
    </w:p>
    <w:p w14:paraId="230DD50E" w14:textId="5EB9134D" w:rsidR="00C46417" w:rsidRPr="00A91CB7" w:rsidRDefault="00C46417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A91CB7">
        <w:rPr>
          <w:sz w:val="28"/>
          <w:szCs w:val="28"/>
        </w:rPr>
        <w:t>Задача буд</w:t>
      </w:r>
      <w:r>
        <w:rPr>
          <w:sz w:val="28"/>
          <w:szCs w:val="28"/>
        </w:rPr>
        <w:t>ет реализована через мероприятия</w:t>
      </w:r>
      <w:r w:rsidRPr="00A91CB7">
        <w:rPr>
          <w:sz w:val="28"/>
          <w:szCs w:val="28"/>
        </w:rPr>
        <w:t>:</w:t>
      </w:r>
    </w:p>
    <w:p w14:paraId="64B33AD2" w14:textId="75CFBAA0" w:rsidR="00C46417" w:rsidRPr="00A91CB7" w:rsidRDefault="00C46417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  <w:u w:val="single"/>
        </w:rPr>
      </w:pPr>
      <w:r w:rsidRPr="00A91CB7">
        <w:rPr>
          <w:sz w:val="28"/>
          <w:szCs w:val="28"/>
        </w:rPr>
        <w:lastRenderedPageBreak/>
        <w:tab/>
      </w:r>
      <w:r w:rsidRPr="00A91CB7">
        <w:rPr>
          <w:sz w:val="28"/>
          <w:szCs w:val="28"/>
          <w:u w:val="single"/>
        </w:rPr>
        <w:t xml:space="preserve">Мероприятие № 1. </w:t>
      </w:r>
      <w:r w:rsidRPr="00C46417">
        <w:rPr>
          <w:sz w:val="28"/>
          <w:szCs w:val="28"/>
          <w:u w:val="single"/>
        </w:rPr>
        <w:t>Повышение квалификации педагогических и управленческих кадров</w:t>
      </w:r>
      <w:r>
        <w:rPr>
          <w:sz w:val="28"/>
          <w:szCs w:val="28"/>
          <w:u w:val="single"/>
        </w:rPr>
        <w:t>.</w:t>
      </w:r>
    </w:p>
    <w:p w14:paraId="4AE48818" w14:textId="6F59E995" w:rsidR="00C46417" w:rsidRPr="00DE3F9F" w:rsidRDefault="00065EF2" w:rsidP="00C46417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417" w:rsidRPr="00A91CB7">
        <w:rPr>
          <w:sz w:val="28"/>
          <w:szCs w:val="28"/>
        </w:rPr>
        <w:t xml:space="preserve">Расходы по данному </w:t>
      </w:r>
      <w:r w:rsidR="00C46417">
        <w:rPr>
          <w:sz w:val="28"/>
          <w:szCs w:val="28"/>
        </w:rPr>
        <w:t>мероприятию осуществляются через</w:t>
      </w:r>
      <w:r w:rsidR="00C46417" w:rsidRPr="00A91CB7">
        <w:rPr>
          <w:sz w:val="28"/>
          <w:szCs w:val="28"/>
        </w:rPr>
        <w:t>:</w:t>
      </w:r>
    </w:p>
    <w:p w14:paraId="0DC88FF3" w14:textId="511461A8" w:rsidR="00EF7C24" w:rsidRDefault="00EF7C24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 xml:space="preserve">- </w:t>
      </w:r>
      <w:r w:rsidR="00034219" w:rsidRPr="00DE3F9F">
        <w:rPr>
          <w:sz w:val="28"/>
          <w:szCs w:val="28"/>
        </w:rPr>
        <w:t xml:space="preserve"> организацию</w:t>
      </w:r>
      <w:r w:rsidR="001529C1" w:rsidRPr="00DE3F9F">
        <w:rPr>
          <w:sz w:val="28"/>
          <w:szCs w:val="28"/>
        </w:rPr>
        <w:t xml:space="preserve"> курсов повышения квалификации на территории района с приглашением преподавателей из ведущих  высших учебных и науч</w:t>
      </w:r>
      <w:r w:rsidR="00BE6AA7" w:rsidRPr="00DE3F9F">
        <w:rPr>
          <w:sz w:val="28"/>
          <w:szCs w:val="28"/>
        </w:rPr>
        <w:t>но-исследовательских институтов с периодичностью не реже 1 раза в три года,</w:t>
      </w:r>
      <w:r w:rsidR="00C46417">
        <w:rPr>
          <w:sz w:val="28"/>
          <w:szCs w:val="28"/>
        </w:rPr>
        <w:t xml:space="preserve"> а так</w:t>
      </w:r>
      <w:r w:rsidR="001529C1" w:rsidRPr="00DE3F9F">
        <w:rPr>
          <w:sz w:val="28"/>
          <w:szCs w:val="28"/>
        </w:rPr>
        <w:t xml:space="preserve">же направление специалистов </w:t>
      </w:r>
      <w:r w:rsidR="00BE6AA7" w:rsidRPr="00DE3F9F">
        <w:rPr>
          <w:sz w:val="28"/>
          <w:szCs w:val="28"/>
        </w:rPr>
        <w:t>ЦПМСС «Доверие» на дистанционные</w:t>
      </w:r>
      <w:r w:rsidR="00034219" w:rsidRPr="00DE3F9F">
        <w:rPr>
          <w:sz w:val="28"/>
          <w:szCs w:val="28"/>
        </w:rPr>
        <w:t xml:space="preserve"> курсы повышения квалификации  по н</w:t>
      </w:r>
      <w:r w:rsidR="00BE6AA7" w:rsidRPr="00DE3F9F">
        <w:rPr>
          <w:sz w:val="28"/>
          <w:szCs w:val="28"/>
        </w:rPr>
        <w:t>аправлениям узкой</w:t>
      </w:r>
      <w:r w:rsidR="00C46417">
        <w:rPr>
          <w:sz w:val="28"/>
          <w:szCs w:val="28"/>
        </w:rPr>
        <w:t xml:space="preserve"> специализации, п</w:t>
      </w:r>
      <w:r w:rsidR="007928F2" w:rsidRPr="00DE3F9F">
        <w:rPr>
          <w:sz w:val="28"/>
          <w:szCs w:val="28"/>
        </w:rPr>
        <w:t>ланируется заключение</w:t>
      </w:r>
      <w:r w:rsidR="00034219" w:rsidRPr="00DE3F9F">
        <w:rPr>
          <w:sz w:val="28"/>
          <w:szCs w:val="28"/>
        </w:rPr>
        <w:t xml:space="preserve">  договоров с поставщиками образовательных услуг</w:t>
      </w:r>
      <w:r w:rsidR="007928F2" w:rsidRPr="00DE3F9F">
        <w:rPr>
          <w:sz w:val="28"/>
          <w:szCs w:val="28"/>
        </w:rPr>
        <w:t xml:space="preserve"> путем  осуществления закупки в соответствии с </w:t>
      </w:r>
      <w:r w:rsidR="00DF7D42" w:rsidRPr="00DE3F9F">
        <w:rPr>
          <w:bCs/>
          <w:sz w:val="28"/>
          <w:szCs w:val="28"/>
        </w:rPr>
        <w:t>Федеральным законом от 05.04.2013 г. № 44-ФЗ</w:t>
      </w:r>
      <w:r w:rsidR="002255A3" w:rsidRPr="002255A3">
        <w:t xml:space="preserve"> </w:t>
      </w:r>
      <w:r w:rsidR="002255A3" w:rsidRPr="002255A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E5C2F">
        <w:rPr>
          <w:sz w:val="28"/>
          <w:szCs w:val="28"/>
        </w:rPr>
        <w:t>.</w:t>
      </w:r>
    </w:p>
    <w:p w14:paraId="15F33CAE" w14:textId="506701F6" w:rsidR="000E5C2F" w:rsidRDefault="000E5C2F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3E1F85">
        <w:rPr>
          <w:sz w:val="28"/>
          <w:szCs w:val="28"/>
        </w:rPr>
        <w:t xml:space="preserve">Реализацию данного мероприятия планируется осуществлять, в том числе за счет средств от оказания учреждением платных дополнительных образовательных </w:t>
      </w:r>
      <w:proofErr w:type="gramStart"/>
      <w:r w:rsidRPr="003E1F85">
        <w:rPr>
          <w:sz w:val="28"/>
          <w:szCs w:val="28"/>
        </w:rPr>
        <w:t>услуг,  а</w:t>
      </w:r>
      <w:proofErr w:type="gramEnd"/>
      <w:r w:rsidRPr="003E1F85">
        <w:rPr>
          <w:sz w:val="28"/>
          <w:szCs w:val="28"/>
        </w:rPr>
        <w:t xml:space="preserve"> также средств, полученных от участия в </w:t>
      </w:r>
      <w:proofErr w:type="spellStart"/>
      <w:r w:rsidRPr="003E1F85">
        <w:rPr>
          <w:sz w:val="28"/>
          <w:szCs w:val="28"/>
        </w:rPr>
        <w:t>грантовых</w:t>
      </w:r>
      <w:proofErr w:type="spellEnd"/>
      <w:r w:rsidRPr="003E1F85">
        <w:rPr>
          <w:sz w:val="28"/>
          <w:szCs w:val="28"/>
        </w:rPr>
        <w:t xml:space="preserve"> конкурсах различного уровня, путем заключения договоров на  оказание образовательных услуг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00CFF32E" w14:textId="36E7A5D1" w:rsidR="00C46417" w:rsidRDefault="00C46417" w:rsidP="00DB2A4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8"/>
          <w:szCs w:val="28"/>
          <w:u w:val="single"/>
        </w:rPr>
      </w:pPr>
      <w:r w:rsidRPr="003E1F85">
        <w:rPr>
          <w:sz w:val="28"/>
          <w:szCs w:val="28"/>
          <w:u w:val="single"/>
        </w:rPr>
        <w:t xml:space="preserve">Мероприятие № 2. </w:t>
      </w:r>
      <w:r w:rsidR="00DB2A4A" w:rsidRPr="003E1F85">
        <w:rPr>
          <w:sz w:val="28"/>
          <w:szCs w:val="28"/>
          <w:u w:val="single"/>
        </w:rPr>
        <w:t xml:space="preserve"> </w:t>
      </w:r>
      <w:r w:rsidR="00CA1866" w:rsidRPr="003E1F85">
        <w:rPr>
          <w:sz w:val="28"/>
          <w:szCs w:val="28"/>
          <w:u w:val="single"/>
        </w:rPr>
        <w:t>П</w:t>
      </w:r>
      <w:r w:rsidR="000E5C2F" w:rsidRPr="003E1F85">
        <w:rPr>
          <w:sz w:val="28"/>
          <w:szCs w:val="28"/>
          <w:u w:val="single"/>
        </w:rPr>
        <w:t xml:space="preserve">сихолого-педагогическое </w:t>
      </w:r>
      <w:proofErr w:type="gramStart"/>
      <w:r w:rsidR="000E5C2F" w:rsidRPr="003E1F85">
        <w:rPr>
          <w:sz w:val="28"/>
          <w:szCs w:val="28"/>
          <w:u w:val="single"/>
        </w:rPr>
        <w:t>просвещение  педагогов</w:t>
      </w:r>
      <w:proofErr w:type="gramEnd"/>
      <w:r w:rsidR="000E5C2F" w:rsidRPr="003E1F85">
        <w:rPr>
          <w:sz w:val="28"/>
          <w:szCs w:val="28"/>
          <w:u w:val="single"/>
        </w:rPr>
        <w:t xml:space="preserve"> и родительского сообщества. </w:t>
      </w:r>
      <w:r w:rsidR="00DB2A4A" w:rsidRPr="003E1F85">
        <w:rPr>
          <w:sz w:val="28"/>
          <w:szCs w:val="28"/>
          <w:u w:val="single"/>
        </w:rPr>
        <w:t xml:space="preserve"> </w:t>
      </w:r>
    </w:p>
    <w:p w14:paraId="1761F850" w14:textId="01D3172D" w:rsidR="00C46417" w:rsidRPr="00C46417" w:rsidRDefault="00C46417" w:rsidP="00BE6AA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C46417">
        <w:rPr>
          <w:sz w:val="28"/>
          <w:szCs w:val="28"/>
        </w:rPr>
        <w:t>Реализация мероприятия через:</w:t>
      </w:r>
    </w:p>
    <w:p w14:paraId="033F5409" w14:textId="77777777" w:rsidR="00DB2A4A" w:rsidRDefault="00EC23E9" w:rsidP="00DB2A4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</w:pPr>
      <w:r w:rsidRPr="00DE3F9F">
        <w:rPr>
          <w:sz w:val="28"/>
          <w:szCs w:val="28"/>
        </w:rPr>
        <w:t xml:space="preserve">  </w:t>
      </w:r>
      <w:r w:rsidR="00EF7C24" w:rsidRPr="00DE3F9F">
        <w:rPr>
          <w:sz w:val="28"/>
          <w:szCs w:val="28"/>
        </w:rPr>
        <w:t xml:space="preserve">- </w:t>
      </w:r>
      <w:r w:rsidR="00042ACB" w:rsidRPr="00DE3F9F">
        <w:rPr>
          <w:sz w:val="28"/>
          <w:szCs w:val="28"/>
        </w:rPr>
        <w:t>поведение родительских собраний, семина</w:t>
      </w:r>
      <w:r w:rsidR="00DB2A4A">
        <w:rPr>
          <w:sz w:val="28"/>
          <w:szCs w:val="28"/>
        </w:rPr>
        <w:t xml:space="preserve">ров-практикумов, мастер-классов для педагогов; </w:t>
      </w:r>
      <w:r w:rsidR="00EF7C24" w:rsidRPr="00DE3F9F">
        <w:rPr>
          <w:sz w:val="28"/>
          <w:szCs w:val="28"/>
        </w:rPr>
        <w:t xml:space="preserve">разработка методических рекомендаций и информационных материалов </w:t>
      </w:r>
      <w:proofErr w:type="gramStart"/>
      <w:r w:rsidR="00042ACB" w:rsidRPr="00DE3F9F">
        <w:rPr>
          <w:sz w:val="28"/>
          <w:szCs w:val="28"/>
        </w:rPr>
        <w:t>для  родителей</w:t>
      </w:r>
      <w:proofErr w:type="gramEnd"/>
      <w:r w:rsidR="00042ACB" w:rsidRPr="00DE3F9F">
        <w:rPr>
          <w:sz w:val="28"/>
          <w:szCs w:val="28"/>
        </w:rPr>
        <w:t xml:space="preserve"> и  педагогов </w:t>
      </w:r>
      <w:r w:rsidR="00EF7C24" w:rsidRPr="00DE3F9F">
        <w:rPr>
          <w:sz w:val="28"/>
          <w:szCs w:val="28"/>
        </w:rPr>
        <w:t xml:space="preserve">по вопросам </w:t>
      </w:r>
      <w:r w:rsidR="00042ACB" w:rsidRPr="00DE3F9F">
        <w:rPr>
          <w:sz w:val="28"/>
          <w:szCs w:val="28"/>
        </w:rPr>
        <w:t>воспитания, развития и обучения</w:t>
      </w:r>
      <w:r w:rsidR="00EF7C24" w:rsidRPr="00DE3F9F">
        <w:rPr>
          <w:sz w:val="28"/>
          <w:szCs w:val="28"/>
        </w:rPr>
        <w:t xml:space="preserve"> </w:t>
      </w:r>
      <w:r w:rsidR="00042ACB" w:rsidRPr="00DE3F9F">
        <w:rPr>
          <w:sz w:val="28"/>
          <w:szCs w:val="28"/>
        </w:rPr>
        <w:t xml:space="preserve">детей; </w:t>
      </w:r>
      <w:r w:rsidR="00E80961" w:rsidRPr="00DE3F9F">
        <w:rPr>
          <w:sz w:val="28"/>
          <w:szCs w:val="28"/>
        </w:rPr>
        <w:t>выпуск профилактической печатной продукции для различ</w:t>
      </w:r>
      <w:r w:rsidR="00034219" w:rsidRPr="00DE3F9F">
        <w:rPr>
          <w:sz w:val="28"/>
          <w:szCs w:val="28"/>
        </w:rPr>
        <w:t xml:space="preserve">ных </w:t>
      </w:r>
      <w:r w:rsidR="00042ACB" w:rsidRPr="00DE3F9F">
        <w:rPr>
          <w:sz w:val="28"/>
          <w:szCs w:val="28"/>
        </w:rPr>
        <w:t>возрастных категорий обучающихся.</w:t>
      </w:r>
      <w:r w:rsidR="00034219" w:rsidRPr="00DE3F9F">
        <w:rPr>
          <w:sz w:val="28"/>
          <w:szCs w:val="28"/>
        </w:rPr>
        <w:t xml:space="preserve"> Выпуск продукции пл</w:t>
      </w:r>
      <w:r w:rsidR="007928F2" w:rsidRPr="00DE3F9F">
        <w:rPr>
          <w:sz w:val="28"/>
          <w:szCs w:val="28"/>
        </w:rPr>
        <w:t xml:space="preserve">анируется </w:t>
      </w:r>
      <w:r w:rsidR="006A4589" w:rsidRPr="00DE3F9F">
        <w:rPr>
          <w:sz w:val="28"/>
          <w:szCs w:val="28"/>
        </w:rPr>
        <w:t>путем осуществления</w:t>
      </w:r>
      <w:r w:rsidR="007928F2" w:rsidRPr="00DE3F9F">
        <w:rPr>
          <w:sz w:val="28"/>
          <w:szCs w:val="28"/>
        </w:rPr>
        <w:t xml:space="preserve"> закупок в соответствии с </w:t>
      </w:r>
      <w:r w:rsidR="00DF7D42" w:rsidRPr="00DE3F9F">
        <w:rPr>
          <w:bCs/>
          <w:sz w:val="28"/>
          <w:szCs w:val="28"/>
        </w:rPr>
        <w:t>Федеральным законом от 05.04.2013 г. № 44-ФЗ</w:t>
      </w:r>
      <w:r w:rsidR="002255A3" w:rsidRPr="002255A3">
        <w:t xml:space="preserve"> </w:t>
      </w:r>
      <w:r w:rsidR="002255A3" w:rsidRPr="002255A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255A3">
        <w:rPr>
          <w:sz w:val="28"/>
          <w:szCs w:val="28"/>
        </w:rPr>
        <w:t>.</w:t>
      </w:r>
    </w:p>
    <w:p w14:paraId="57054930" w14:textId="6FD11EEF" w:rsidR="00A9659B" w:rsidRPr="00DB78DC" w:rsidRDefault="00A9659B" w:rsidP="00DB2A4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sz w:val="28"/>
          <w:szCs w:val="28"/>
        </w:rPr>
        <w:sectPr w:rsidR="00A9659B" w:rsidRPr="00DB78DC" w:rsidSect="00EA27E9">
          <w:headerReference w:type="default" r:id="rId8"/>
          <w:footerReference w:type="first" r:id="rId9"/>
          <w:pgSz w:w="11906" w:h="16838"/>
          <w:pgMar w:top="567" w:right="991" w:bottom="567" w:left="1531" w:header="720" w:footer="720" w:gutter="0"/>
          <w:cols w:space="708"/>
          <w:titlePg/>
          <w:docGrid w:linePitch="360"/>
        </w:sectPr>
      </w:pPr>
    </w:p>
    <w:p w14:paraId="2A652816" w14:textId="1FEF061F" w:rsidR="00DB78DC" w:rsidRPr="00790D03" w:rsidRDefault="00790D03" w:rsidP="00C9695F">
      <w:pPr>
        <w:tabs>
          <w:tab w:val="left" w:pos="15026"/>
        </w:tabs>
        <w:overflowPunct w:val="0"/>
        <w:autoSpaceDE w:val="0"/>
        <w:autoSpaceDN w:val="0"/>
        <w:adjustRightInd w:val="0"/>
        <w:ind w:right="241"/>
        <w:jc w:val="right"/>
        <w:textAlignment w:val="baseline"/>
      </w:pPr>
      <w:r w:rsidRPr="00790D03">
        <w:lastRenderedPageBreak/>
        <w:t>Приложение №1 к постановлению районной Администрации</w:t>
      </w:r>
    </w:p>
    <w:p w14:paraId="2FCAA3D0" w14:textId="059A42D9" w:rsidR="00790D03" w:rsidRDefault="00790D03" w:rsidP="00C9695F">
      <w:pPr>
        <w:tabs>
          <w:tab w:val="left" w:pos="15026"/>
        </w:tabs>
        <w:overflowPunct w:val="0"/>
        <w:autoSpaceDE w:val="0"/>
        <w:autoSpaceDN w:val="0"/>
        <w:adjustRightInd w:val="0"/>
        <w:ind w:right="241"/>
        <w:jc w:val="right"/>
        <w:textAlignment w:val="baseline"/>
      </w:pPr>
      <w:r w:rsidRPr="00790D03">
        <w:t>от "______"_______2024г. №_______</w:t>
      </w:r>
    </w:p>
    <w:p w14:paraId="34452DAB" w14:textId="77777777" w:rsidR="00790D03" w:rsidRPr="00790D03" w:rsidRDefault="00790D03" w:rsidP="00790D03">
      <w:pPr>
        <w:overflowPunct w:val="0"/>
        <w:autoSpaceDE w:val="0"/>
        <w:autoSpaceDN w:val="0"/>
        <w:adjustRightInd w:val="0"/>
        <w:ind w:right="241"/>
        <w:jc w:val="right"/>
        <w:textAlignment w:val="baseline"/>
      </w:pPr>
    </w:p>
    <w:p w14:paraId="7263088F" w14:textId="061C764C" w:rsidR="00DB78DC" w:rsidRPr="00790D03" w:rsidRDefault="00790D03" w:rsidP="00790D03">
      <w:pPr>
        <w:jc w:val="center"/>
        <w:rPr>
          <w:b/>
          <w:sz w:val="28"/>
        </w:rPr>
      </w:pPr>
      <w:r w:rsidRPr="00790D03">
        <w:rPr>
          <w:b/>
          <w:sz w:val="28"/>
        </w:rPr>
        <w:t>Раздел 3</w:t>
      </w:r>
    </w:p>
    <w:p w14:paraId="70806E9B" w14:textId="77777777" w:rsidR="00790D03" w:rsidRPr="00790D03" w:rsidRDefault="00790D03" w:rsidP="00790D03">
      <w:pPr>
        <w:jc w:val="center"/>
        <w:rPr>
          <w:b/>
          <w:sz w:val="28"/>
        </w:rPr>
      </w:pPr>
      <w:r w:rsidRPr="00790D03">
        <w:rPr>
          <w:b/>
          <w:sz w:val="28"/>
        </w:rPr>
        <w:t>ПЕРЕЧЕНЬ МЕРОПРИЯТИЙ И РЕСУРСНОЕ ОБЕСПЕЧЕНИЕ</w:t>
      </w:r>
    </w:p>
    <w:p w14:paraId="0A202BF2" w14:textId="06E6DF25" w:rsidR="00790D03" w:rsidRPr="00790D03" w:rsidRDefault="00790D03" w:rsidP="00790D03">
      <w:pPr>
        <w:jc w:val="center"/>
        <w:rPr>
          <w:b/>
          <w:sz w:val="28"/>
        </w:rPr>
      </w:pPr>
      <w:r w:rsidRPr="00790D03">
        <w:rPr>
          <w:b/>
          <w:sz w:val="28"/>
        </w:rPr>
        <w:t>муниципальной программы "Комплексное психолого-педагогическое и медико-социальное сопровождение</w:t>
      </w:r>
    </w:p>
    <w:p w14:paraId="5CF5D44F" w14:textId="77777777" w:rsidR="00790D03" w:rsidRDefault="00790D03" w:rsidP="00790D03">
      <w:pPr>
        <w:jc w:val="center"/>
        <w:rPr>
          <w:b/>
          <w:sz w:val="28"/>
        </w:rPr>
      </w:pPr>
      <w:r w:rsidRPr="00790D03">
        <w:rPr>
          <w:b/>
          <w:sz w:val="28"/>
        </w:rPr>
        <w:t>образовательного процесса" на 2024-2028 годы</w:t>
      </w:r>
    </w:p>
    <w:p w14:paraId="3542D940" w14:textId="77777777" w:rsidR="001E3EF6" w:rsidRDefault="001E3EF6" w:rsidP="00790D03">
      <w:pPr>
        <w:jc w:val="center"/>
        <w:rPr>
          <w:b/>
          <w:sz w:val="28"/>
        </w:rPr>
      </w:pPr>
    </w:p>
    <w:tbl>
      <w:tblPr>
        <w:tblW w:w="15019" w:type="dxa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780"/>
        <w:gridCol w:w="1560"/>
        <w:gridCol w:w="1640"/>
        <w:gridCol w:w="1560"/>
        <w:gridCol w:w="1680"/>
      </w:tblGrid>
      <w:tr w:rsidR="00327032" w:rsidRPr="00327032" w14:paraId="4871CEFD" w14:textId="77777777" w:rsidTr="00327032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E09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F72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 Мероприятия по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987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3F7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по годам, </w:t>
            </w:r>
            <w:proofErr w:type="spellStart"/>
            <w:r w:rsidRPr="00327032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27032" w:rsidRPr="00327032" w14:paraId="17F1970D" w14:textId="77777777" w:rsidTr="0032703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ABF5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ACFF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880E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DA0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31E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E04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188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E78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327032" w:rsidRPr="00327032" w14:paraId="22853C33" w14:textId="77777777" w:rsidTr="00327032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C7EF4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714" w14:textId="77777777" w:rsidR="00327032" w:rsidRPr="00327032" w:rsidRDefault="00327032">
            <w:pPr>
              <w:jc w:val="center"/>
              <w:rPr>
                <w:b/>
                <w:bCs/>
                <w:sz w:val="22"/>
                <w:szCs w:val="22"/>
              </w:rPr>
            </w:pPr>
            <w:r w:rsidRPr="00327032">
              <w:rPr>
                <w:b/>
                <w:bCs/>
                <w:sz w:val="22"/>
                <w:szCs w:val="22"/>
              </w:rPr>
              <w:t>Задача 1.  Оказание психолого-педагогической и медико-социальной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327032" w:rsidRPr="00327032" w14:paraId="23C27750" w14:textId="77777777" w:rsidTr="00327032">
        <w:trPr>
          <w:trHeight w:val="5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396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123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Мероприятие №1. Психолого-медико-педагогическое обследование детей; психолого-педагогическое консультирование обучающихся, их родителей (законных представителей) и педагогических работников; коррекционно-развивающая, компенсирующая и логопедическая помощь обучающимся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812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18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50 827 795,30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B0C" w14:textId="1E25F1D3" w:rsidR="00327032" w:rsidRPr="00327032" w:rsidRDefault="002C26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58 096 900,11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2E1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52 605 648,22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B35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52 585 648,22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64F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45 770 481,34</w:t>
            </w:r>
          </w:p>
        </w:tc>
      </w:tr>
      <w:tr w:rsidR="00327032" w:rsidRPr="00327032" w14:paraId="065AB194" w14:textId="77777777" w:rsidTr="00327032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FDE5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1F20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582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6D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7CF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3C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9B7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733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00B99623" w14:textId="77777777" w:rsidTr="00327032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A45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790D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55A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810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AC2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25D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41E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D91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69D7CA31" w14:textId="77777777" w:rsidTr="0032703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3C0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AEF2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1F6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Бюджет МР "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Мирнинский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 район" РС(Я)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F1D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50 377 795,30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FB8" w14:textId="7D8C9741" w:rsidR="00327032" w:rsidRPr="00327032" w:rsidRDefault="002C26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57 646 900,11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AEB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52 605 648,22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AEC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52 585 648,22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BD2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45 770 481,34</w:t>
            </w:r>
          </w:p>
        </w:tc>
      </w:tr>
      <w:tr w:rsidR="00327032" w:rsidRPr="00327032" w14:paraId="6831DF50" w14:textId="77777777" w:rsidTr="0032703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B104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998F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1C8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27032">
              <w:rPr>
                <w:color w:val="000000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D4A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C3D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72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FCE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FB7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4F5D9A6C" w14:textId="77777777" w:rsidTr="00327032">
        <w:trPr>
          <w:trHeight w:val="10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E61D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CF83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Задача 3.  Своевременное выявление детей и подростков с </w:t>
            </w:r>
            <w:proofErr w:type="gramStart"/>
            <w:r w:rsidRPr="00327032">
              <w:rPr>
                <w:b/>
                <w:bCs/>
                <w:color w:val="000000"/>
                <w:sz w:val="22"/>
                <w:szCs w:val="22"/>
              </w:rPr>
              <w:t>особенностями  в</w:t>
            </w:r>
            <w:proofErr w:type="gramEnd"/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 развитии и поведении, проведение комплексного психолого-медико-педагогического обследования и назначения специальных образовательных условий несовершеннолетним, испытывающим трудности в усвоении образовательных программ по состоянию здоровья</w:t>
            </w:r>
          </w:p>
        </w:tc>
      </w:tr>
      <w:tr w:rsidR="00327032" w:rsidRPr="00327032" w14:paraId="776C6D52" w14:textId="77777777" w:rsidTr="00327032">
        <w:trPr>
          <w:trHeight w:val="6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62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670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 xml:space="preserve">Мероприятие 1. Организация деятельности Территориальной психолого-медико-педагогической комиссии в поселениях района. Целью данного мероприятия является организация ежегодных выездов </w:t>
            </w:r>
            <w:r w:rsidRPr="00327032">
              <w:rPr>
                <w:color w:val="000000"/>
                <w:sz w:val="22"/>
                <w:szCs w:val="22"/>
              </w:rPr>
              <w:lastRenderedPageBreak/>
              <w:t xml:space="preserve">специалистов ТПМПК в 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г.Удачный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п.Айхал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, п. Чернышевский, п. Светлый, с. 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Тас-Юрях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с.Сюльдюкар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 для своевременного выявления детей и подростков с особенностями в развитии и поведении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D9D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8FC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0D3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171 982,83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7BF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208 313,94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3F6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228 313,94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BA8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27032" w:rsidRPr="00327032" w14:paraId="345B947A" w14:textId="77777777" w:rsidTr="00327032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535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13D1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04C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F24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660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2BD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98A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00D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5CB694A4" w14:textId="77777777" w:rsidTr="00327032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D72D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9E6F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DEF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9D9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360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FAC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35B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D26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775DE13D" w14:textId="77777777" w:rsidTr="00327032">
        <w:trPr>
          <w:trHeight w:val="6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4F9D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136E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AD4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Бюджет МР "</w:t>
            </w:r>
            <w:proofErr w:type="spellStart"/>
            <w:r w:rsidRPr="00327032">
              <w:rPr>
                <w:color w:val="000000"/>
                <w:sz w:val="22"/>
                <w:szCs w:val="22"/>
              </w:rPr>
              <w:t>Мирнинский</w:t>
            </w:r>
            <w:proofErr w:type="spellEnd"/>
            <w:r w:rsidRPr="00327032">
              <w:rPr>
                <w:color w:val="000000"/>
                <w:sz w:val="22"/>
                <w:szCs w:val="22"/>
              </w:rPr>
              <w:t xml:space="preserve"> район" РС(Я)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C68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DC2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171 982,83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C5C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208 313,94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9F2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228 313,94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831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327032" w:rsidRPr="00327032" w14:paraId="2AED3C07" w14:textId="77777777" w:rsidTr="00327032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E1A9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FE04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F54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327032">
              <w:rPr>
                <w:color w:val="000000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51E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44E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71A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DDA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0E2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52D5618B" w14:textId="77777777" w:rsidTr="00327032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EC8" w14:textId="77777777" w:rsidR="00327032" w:rsidRPr="00327032" w:rsidRDefault="00327032">
            <w:pPr>
              <w:jc w:val="center"/>
              <w:rPr>
                <w:color w:val="000000"/>
                <w:sz w:val="22"/>
                <w:szCs w:val="22"/>
              </w:rPr>
            </w:pPr>
            <w:r w:rsidRPr="003270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17C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B12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DC9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51 077 795,30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CFE" w14:textId="1AEC3E37" w:rsidR="00327032" w:rsidRPr="00327032" w:rsidRDefault="002C2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58 268 882,94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639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52 813 962,16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C8E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52 813 962,16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0E1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46 020 481,34</w:t>
            </w:r>
          </w:p>
        </w:tc>
      </w:tr>
      <w:tr w:rsidR="00327032" w:rsidRPr="00327032" w14:paraId="5FA1E322" w14:textId="77777777" w:rsidTr="00327032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E81D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7979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81A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B8F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D0C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D08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42C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4C6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07FC794C" w14:textId="77777777" w:rsidTr="00327032">
        <w:trPr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C12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DE3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DCA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4A8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7B1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FCB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4F4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60D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27032" w:rsidRPr="00327032" w14:paraId="42AFACF8" w14:textId="77777777" w:rsidTr="00327032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167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907B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676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Бюджет МР "</w:t>
            </w:r>
            <w:proofErr w:type="spellStart"/>
            <w:r w:rsidRPr="00327032">
              <w:rPr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3270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032">
              <w:rPr>
                <w:b/>
                <w:bCs/>
                <w:color w:val="000000"/>
                <w:sz w:val="22"/>
                <w:szCs w:val="22"/>
              </w:rPr>
              <w:t>район"РС</w:t>
            </w:r>
            <w:proofErr w:type="spellEnd"/>
            <w:r w:rsidRPr="00327032">
              <w:rPr>
                <w:b/>
                <w:bCs/>
                <w:color w:val="000000"/>
                <w:sz w:val="22"/>
                <w:szCs w:val="22"/>
              </w:rPr>
              <w:t>(Я)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65F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50 627 795,30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B9F" w14:textId="0A579297" w:rsidR="00327032" w:rsidRPr="00327032" w:rsidRDefault="002C26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57 818 882,94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5D3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52 813 962,16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8EF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52 813 962,16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507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46 020 481,34</w:t>
            </w:r>
          </w:p>
        </w:tc>
      </w:tr>
      <w:tr w:rsidR="00327032" w:rsidRPr="00327032" w14:paraId="5A7D1963" w14:textId="77777777" w:rsidTr="00327032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E3F" w14:textId="77777777" w:rsidR="00327032" w:rsidRPr="00327032" w:rsidRDefault="003270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6404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454" w14:textId="77777777" w:rsidR="00327032" w:rsidRPr="00327032" w:rsidRDefault="0032703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27032">
              <w:rPr>
                <w:b/>
                <w:bCs/>
                <w:color w:val="000000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36A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EBC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B6B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201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D32" w14:textId="77777777" w:rsidR="00327032" w:rsidRPr="00327032" w:rsidRDefault="00327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3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5D04FD71" w14:textId="5DDEB6B6" w:rsidR="00790D03" w:rsidRDefault="00790D03" w:rsidP="00790D03">
      <w:pPr>
        <w:jc w:val="center"/>
        <w:rPr>
          <w:i/>
          <w:sz w:val="28"/>
        </w:rPr>
      </w:pPr>
      <w:r>
        <w:rPr>
          <w:i/>
          <w:sz w:val="28"/>
        </w:rPr>
        <w:br w:type="page"/>
      </w:r>
    </w:p>
    <w:p w14:paraId="561BCECD" w14:textId="0CF2E341" w:rsidR="00DB78DC" w:rsidRPr="000C2D24" w:rsidRDefault="00DB78DC" w:rsidP="00DB78DC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  <w:proofErr w:type="spellStart"/>
      <w:r w:rsidRPr="000C2D24">
        <w:rPr>
          <w:i/>
          <w:sz w:val="28"/>
        </w:rPr>
        <w:lastRenderedPageBreak/>
        <w:t>Справочно</w:t>
      </w:r>
      <w:proofErr w:type="spellEnd"/>
      <w:r w:rsidRPr="000C2D24">
        <w:rPr>
          <w:i/>
          <w:sz w:val="28"/>
        </w:rPr>
        <w:t xml:space="preserve"> к разделу 3:</w:t>
      </w:r>
    </w:p>
    <w:p w14:paraId="03D9847D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</w:rPr>
      </w:pPr>
    </w:p>
    <w:p w14:paraId="4ABC661C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0C2D24">
        <w:rPr>
          <w:b/>
          <w:sz w:val="28"/>
        </w:rPr>
        <w:t>Финансирование муниципальной программы</w:t>
      </w:r>
    </w:p>
    <w:p w14:paraId="38A60A94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0C2D24">
        <w:rPr>
          <w:b/>
          <w:sz w:val="28"/>
        </w:rPr>
        <w:t>за счет внебюджетных средств</w:t>
      </w:r>
    </w:p>
    <w:p w14:paraId="54F09167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14:paraId="2C06FAC1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</w:pPr>
      <w:r w:rsidRPr="000C2D24">
        <w:t>тыс. рублей</w:t>
      </w:r>
    </w:p>
    <w:tbl>
      <w:tblPr>
        <w:tblStyle w:val="ab"/>
        <w:tblW w:w="15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5265"/>
        <w:gridCol w:w="1418"/>
        <w:gridCol w:w="1276"/>
        <w:gridCol w:w="1417"/>
        <w:gridCol w:w="1276"/>
        <w:gridCol w:w="1276"/>
        <w:gridCol w:w="2569"/>
      </w:tblGrid>
      <w:tr w:rsidR="00DB78DC" w:rsidRPr="000C2D24" w14:paraId="577A1691" w14:textId="77777777" w:rsidTr="00A7472C">
        <w:trPr>
          <w:tblHeader/>
        </w:trPr>
        <w:tc>
          <w:tcPr>
            <w:tcW w:w="576" w:type="dxa"/>
            <w:vMerge w:val="restart"/>
            <w:vAlign w:val="center"/>
          </w:tcPr>
          <w:p w14:paraId="22CE8BE4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№</w:t>
            </w:r>
          </w:p>
        </w:tc>
        <w:tc>
          <w:tcPr>
            <w:tcW w:w="5265" w:type="dxa"/>
            <w:vMerge w:val="restart"/>
            <w:vAlign w:val="center"/>
          </w:tcPr>
          <w:p w14:paraId="68D97222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Мероприятие</w:t>
            </w:r>
          </w:p>
        </w:tc>
        <w:tc>
          <w:tcPr>
            <w:tcW w:w="6663" w:type="dxa"/>
            <w:gridSpan w:val="5"/>
          </w:tcPr>
          <w:p w14:paraId="78FC670D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Объем финансирования по годам</w:t>
            </w:r>
          </w:p>
        </w:tc>
        <w:tc>
          <w:tcPr>
            <w:tcW w:w="2569" w:type="dxa"/>
            <w:vMerge w:val="restart"/>
            <w:vAlign w:val="center"/>
          </w:tcPr>
          <w:p w14:paraId="060A62B9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Источник</w:t>
            </w:r>
          </w:p>
        </w:tc>
      </w:tr>
      <w:tr w:rsidR="00DB78DC" w:rsidRPr="000C2D24" w14:paraId="211AF110" w14:textId="77777777" w:rsidTr="00A7472C">
        <w:trPr>
          <w:tblHeader/>
        </w:trPr>
        <w:tc>
          <w:tcPr>
            <w:tcW w:w="576" w:type="dxa"/>
            <w:vMerge/>
            <w:vAlign w:val="center"/>
          </w:tcPr>
          <w:p w14:paraId="01C09DD5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5265" w:type="dxa"/>
            <w:vMerge/>
            <w:vAlign w:val="center"/>
          </w:tcPr>
          <w:p w14:paraId="5573B019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2378002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2024</w:t>
            </w:r>
          </w:p>
        </w:tc>
        <w:tc>
          <w:tcPr>
            <w:tcW w:w="1276" w:type="dxa"/>
            <w:vAlign w:val="center"/>
          </w:tcPr>
          <w:p w14:paraId="36369DCD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2025</w:t>
            </w:r>
          </w:p>
        </w:tc>
        <w:tc>
          <w:tcPr>
            <w:tcW w:w="1417" w:type="dxa"/>
            <w:vAlign w:val="center"/>
          </w:tcPr>
          <w:p w14:paraId="6850897A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2026</w:t>
            </w:r>
          </w:p>
        </w:tc>
        <w:tc>
          <w:tcPr>
            <w:tcW w:w="1276" w:type="dxa"/>
          </w:tcPr>
          <w:p w14:paraId="74B6FC83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2027</w:t>
            </w:r>
          </w:p>
        </w:tc>
        <w:tc>
          <w:tcPr>
            <w:tcW w:w="1276" w:type="dxa"/>
            <w:vAlign w:val="center"/>
          </w:tcPr>
          <w:p w14:paraId="2B021CB6" w14:textId="77777777" w:rsidR="00DB78DC" w:rsidRPr="000C2D24" w:rsidRDefault="00DB78DC" w:rsidP="00DB78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D24">
              <w:t>2028</w:t>
            </w:r>
          </w:p>
        </w:tc>
        <w:tc>
          <w:tcPr>
            <w:tcW w:w="2569" w:type="dxa"/>
            <w:vMerge/>
          </w:tcPr>
          <w:p w14:paraId="0B1433FC" w14:textId="77777777" w:rsidR="00DB78DC" w:rsidRPr="000C2D24" w:rsidRDefault="00DB78DC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0D7913" w:rsidRPr="000C2D24" w14:paraId="759A6E18" w14:textId="77777777" w:rsidTr="00B80138">
        <w:tc>
          <w:tcPr>
            <w:tcW w:w="576" w:type="dxa"/>
          </w:tcPr>
          <w:p w14:paraId="219EB43A" w14:textId="77777777" w:rsidR="000D7913" w:rsidRPr="000C2D24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</w:t>
            </w:r>
          </w:p>
        </w:tc>
        <w:tc>
          <w:tcPr>
            <w:tcW w:w="14497" w:type="dxa"/>
            <w:gridSpan w:val="7"/>
          </w:tcPr>
          <w:p w14:paraId="2040EB95" w14:textId="74138A72" w:rsidR="000D7913" w:rsidRPr="000C2D24" w:rsidRDefault="000D7913" w:rsidP="000D7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rPr>
                <w:b/>
              </w:rPr>
              <w:t xml:space="preserve">Задача 4. Организация </w:t>
            </w:r>
            <w:r>
              <w:rPr>
                <w:b/>
              </w:rPr>
              <w:t xml:space="preserve"> </w:t>
            </w:r>
            <w:r w:rsidRPr="000D7913">
              <w:rPr>
                <w:b/>
              </w:rPr>
              <w:t>деятельности  службы ранней помощи</w:t>
            </w:r>
            <w:r w:rsidR="00E16465">
              <w:rPr>
                <w:b/>
              </w:rPr>
              <w:t xml:space="preserve"> </w:t>
            </w:r>
            <w:r w:rsidR="00E16465" w:rsidRPr="00E16465">
              <w:rPr>
                <w:b/>
              </w:rPr>
              <w:t>с целью обеспечения психолого-педагогической помощи, профилактики отклонений в развитии и адаптации детей раннего возраста.</w:t>
            </w:r>
          </w:p>
        </w:tc>
      </w:tr>
      <w:tr w:rsidR="000D7913" w:rsidRPr="000C2D24" w14:paraId="7A9C1F10" w14:textId="77777777" w:rsidTr="00A7472C">
        <w:tc>
          <w:tcPr>
            <w:tcW w:w="576" w:type="dxa"/>
          </w:tcPr>
          <w:p w14:paraId="0935B515" w14:textId="4DE09481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1.1.</w:t>
            </w:r>
          </w:p>
        </w:tc>
        <w:tc>
          <w:tcPr>
            <w:tcW w:w="5265" w:type="dxa"/>
          </w:tcPr>
          <w:p w14:paraId="6C7097A1" w14:textId="1AFEF659" w:rsidR="000D7913" w:rsidRPr="000D7913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Мероприятие 1. Проведение коррекционно-развивающих занятий (индивидуальных, групповых</w:t>
            </w:r>
            <w:r>
              <w:t>) для детей в возрасте до 6 лет</w:t>
            </w:r>
          </w:p>
        </w:tc>
        <w:tc>
          <w:tcPr>
            <w:tcW w:w="1418" w:type="dxa"/>
            <w:vAlign w:val="center"/>
          </w:tcPr>
          <w:p w14:paraId="3675F3C0" w14:textId="423D869A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276" w:type="dxa"/>
            <w:vAlign w:val="center"/>
          </w:tcPr>
          <w:p w14:paraId="6614D4C1" w14:textId="4D61ACB8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417" w:type="dxa"/>
            <w:vAlign w:val="center"/>
          </w:tcPr>
          <w:p w14:paraId="4832DF4F" w14:textId="372BE277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276" w:type="dxa"/>
            <w:vAlign w:val="center"/>
          </w:tcPr>
          <w:p w14:paraId="62ADA274" w14:textId="299BBDFB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1276" w:type="dxa"/>
            <w:vAlign w:val="center"/>
          </w:tcPr>
          <w:p w14:paraId="3A3E244B" w14:textId="56D41C5A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0</w:t>
            </w:r>
          </w:p>
        </w:tc>
        <w:tc>
          <w:tcPr>
            <w:tcW w:w="2569" w:type="dxa"/>
          </w:tcPr>
          <w:p w14:paraId="7D031727" w14:textId="77777777" w:rsidR="000D7913" w:rsidRPr="000C2D24" w:rsidRDefault="000D7913" w:rsidP="00DB78D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D7913" w:rsidRPr="000C2D24" w14:paraId="6BD10CAF" w14:textId="77777777" w:rsidTr="00A7472C">
        <w:tc>
          <w:tcPr>
            <w:tcW w:w="576" w:type="dxa"/>
          </w:tcPr>
          <w:p w14:paraId="71E1740A" w14:textId="3BADE750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D7913">
              <w:t>1.2.</w:t>
            </w:r>
          </w:p>
        </w:tc>
        <w:tc>
          <w:tcPr>
            <w:tcW w:w="5265" w:type="dxa"/>
          </w:tcPr>
          <w:p w14:paraId="712D8723" w14:textId="30A733DD" w:rsidR="000D7913" w:rsidRPr="000D7913" w:rsidRDefault="000D7913" w:rsidP="00A747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Мероприятие 2. Консультирование родителей по проблемам развития детей раннего возраста</w:t>
            </w:r>
          </w:p>
        </w:tc>
        <w:tc>
          <w:tcPr>
            <w:tcW w:w="1418" w:type="dxa"/>
            <w:vAlign w:val="center"/>
          </w:tcPr>
          <w:p w14:paraId="7AA62BF1" w14:textId="3088FAB6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3F0C1D9" w14:textId="1206F674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56498111" w14:textId="30298DEB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CE93DD8" w14:textId="453638AD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AF66B0C" w14:textId="4C29298D" w:rsidR="000D7913" w:rsidRPr="000D7913" w:rsidRDefault="000D7913" w:rsidP="00DB78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569" w:type="dxa"/>
          </w:tcPr>
          <w:p w14:paraId="5A75948F" w14:textId="77777777" w:rsidR="000D7913" w:rsidRPr="000C2D24" w:rsidRDefault="000D7913" w:rsidP="00DB78D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7472C" w:rsidRPr="000C2D24" w14:paraId="265CF54C" w14:textId="77777777" w:rsidTr="00A7472C">
        <w:tc>
          <w:tcPr>
            <w:tcW w:w="576" w:type="dxa"/>
          </w:tcPr>
          <w:p w14:paraId="407E988D" w14:textId="7CB1153F" w:rsidR="00A7472C" w:rsidRPr="000C2D24" w:rsidRDefault="000D7913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1.3</w:t>
            </w:r>
            <w:r w:rsidR="00A7472C" w:rsidRPr="000C2D24">
              <w:t>.</w:t>
            </w:r>
          </w:p>
        </w:tc>
        <w:tc>
          <w:tcPr>
            <w:tcW w:w="5265" w:type="dxa"/>
          </w:tcPr>
          <w:p w14:paraId="53AF24D3" w14:textId="49D627DE" w:rsidR="00A7472C" w:rsidRPr="00A7472C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>
              <w:t>Мероприятие 3</w:t>
            </w:r>
            <w:r w:rsidR="00A7472C" w:rsidRPr="000D7913">
              <w:t xml:space="preserve">. </w:t>
            </w:r>
            <w:r w:rsidRPr="000D7913">
              <w:t>Приобретение психологического инструментария, оборудования, других основных средств, методических и дидактических пособий</w:t>
            </w:r>
          </w:p>
        </w:tc>
        <w:tc>
          <w:tcPr>
            <w:tcW w:w="1418" w:type="dxa"/>
            <w:vAlign w:val="center"/>
          </w:tcPr>
          <w:p w14:paraId="0124970F" w14:textId="568B220F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t>160,00</w:t>
            </w:r>
          </w:p>
        </w:tc>
        <w:tc>
          <w:tcPr>
            <w:tcW w:w="1276" w:type="dxa"/>
            <w:vAlign w:val="center"/>
          </w:tcPr>
          <w:p w14:paraId="73C3DD35" w14:textId="32A66B32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t>180,00</w:t>
            </w:r>
          </w:p>
        </w:tc>
        <w:tc>
          <w:tcPr>
            <w:tcW w:w="1417" w:type="dxa"/>
            <w:vAlign w:val="center"/>
          </w:tcPr>
          <w:p w14:paraId="3C0A3464" w14:textId="6E2407C8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C2D24">
              <w:t>0,00</w:t>
            </w:r>
          </w:p>
        </w:tc>
        <w:tc>
          <w:tcPr>
            <w:tcW w:w="1276" w:type="dxa"/>
            <w:vAlign w:val="center"/>
          </w:tcPr>
          <w:p w14:paraId="6E88A230" w14:textId="774B7625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t>180,00</w:t>
            </w:r>
          </w:p>
        </w:tc>
        <w:tc>
          <w:tcPr>
            <w:tcW w:w="1276" w:type="dxa"/>
            <w:vAlign w:val="center"/>
          </w:tcPr>
          <w:p w14:paraId="0AC2FEAE" w14:textId="25005843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t>180,00</w:t>
            </w:r>
          </w:p>
        </w:tc>
        <w:tc>
          <w:tcPr>
            <w:tcW w:w="2569" w:type="dxa"/>
          </w:tcPr>
          <w:p w14:paraId="75B11AC5" w14:textId="20C61600" w:rsidR="00A7472C" w:rsidRPr="000D7913" w:rsidRDefault="000D7913" w:rsidP="000D79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D7913">
              <w:t>полученные от оказания платных дополнительных образовательных услуг и иной приносящей доход</w:t>
            </w:r>
          </w:p>
        </w:tc>
      </w:tr>
      <w:tr w:rsidR="000D7913" w:rsidRPr="000C2D24" w14:paraId="043BB7C7" w14:textId="77777777" w:rsidTr="00B80138">
        <w:tc>
          <w:tcPr>
            <w:tcW w:w="576" w:type="dxa"/>
          </w:tcPr>
          <w:p w14:paraId="573B36A8" w14:textId="77777777" w:rsidR="000D7913" w:rsidRPr="000C2D24" w:rsidRDefault="000D7913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2</w:t>
            </w:r>
          </w:p>
        </w:tc>
        <w:tc>
          <w:tcPr>
            <w:tcW w:w="14497" w:type="dxa"/>
            <w:gridSpan w:val="7"/>
          </w:tcPr>
          <w:p w14:paraId="703389D6" w14:textId="1F828361" w:rsidR="000D7913" w:rsidRPr="000C2D24" w:rsidRDefault="000D7913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D7913">
              <w:rPr>
                <w:b/>
              </w:rPr>
              <w:t>Задача 5. Содействие повышению психолого-педагогической компетентности педагогов и просвещение родителей в вопросах воспитания и обучения несовершеннолетних</w:t>
            </w:r>
          </w:p>
        </w:tc>
      </w:tr>
      <w:tr w:rsidR="00A7472C" w:rsidRPr="000C2D24" w14:paraId="4747758D" w14:textId="77777777" w:rsidTr="00A7472C">
        <w:tc>
          <w:tcPr>
            <w:tcW w:w="576" w:type="dxa"/>
          </w:tcPr>
          <w:p w14:paraId="02060977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C2D24">
              <w:t>2.1</w:t>
            </w:r>
          </w:p>
        </w:tc>
        <w:tc>
          <w:tcPr>
            <w:tcW w:w="5265" w:type="dxa"/>
          </w:tcPr>
          <w:p w14:paraId="3CA5C83D" w14:textId="2E18603D" w:rsidR="00A7472C" w:rsidRPr="000D7913" w:rsidRDefault="00A7472C" w:rsidP="00A74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D7913">
              <w:t>Мероприятие 1.Повышение квалификации педагогических и управленческих кадров</w:t>
            </w:r>
          </w:p>
        </w:tc>
        <w:tc>
          <w:tcPr>
            <w:tcW w:w="1418" w:type="dxa"/>
            <w:vAlign w:val="center"/>
          </w:tcPr>
          <w:p w14:paraId="3EFF93DF" w14:textId="7D620461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6DD895F8" w14:textId="344F09CE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28FE41A2" w14:textId="4780AF8E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300,00</w:t>
            </w:r>
          </w:p>
        </w:tc>
        <w:tc>
          <w:tcPr>
            <w:tcW w:w="1276" w:type="dxa"/>
            <w:vAlign w:val="center"/>
          </w:tcPr>
          <w:p w14:paraId="3D28A51D" w14:textId="5737F462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B532B64" w14:textId="18A7378F" w:rsidR="00A7472C" w:rsidRPr="000C2D24" w:rsidRDefault="00AD394A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569" w:type="dxa"/>
          </w:tcPr>
          <w:p w14:paraId="20B47DB6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0C2D24">
              <w:t>полученные от оказания платных дополнительных образовательных услуг и иной приносящей доход</w:t>
            </w:r>
          </w:p>
        </w:tc>
      </w:tr>
      <w:tr w:rsidR="00A7472C" w:rsidRPr="000C2D24" w14:paraId="46D78744" w14:textId="77777777" w:rsidTr="00A7472C">
        <w:tc>
          <w:tcPr>
            <w:tcW w:w="576" w:type="dxa"/>
          </w:tcPr>
          <w:p w14:paraId="1B75722C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5265" w:type="dxa"/>
          </w:tcPr>
          <w:p w14:paraId="03A9D48F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0C2D24">
              <w:rPr>
                <w:b/>
              </w:rPr>
              <w:t>ИТОГО:</w:t>
            </w:r>
          </w:p>
        </w:tc>
        <w:tc>
          <w:tcPr>
            <w:tcW w:w="1418" w:type="dxa"/>
          </w:tcPr>
          <w:p w14:paraId="254C2BDF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160,00</w:t>
            </w:r>
          </w:p>
        </w:tc>
        <w:tc>
          <w:tcPr>
            <w:tcW w:w="1276" w:type="dxa"/>
          </w:tcPr>
          <w:p w14:paraId="763BCD25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180,00</w:t>
            </w:r>
          </w:p>
        </w:tc>
        <w:tc>
          <w:tcPr>
            <w:tcW w:w="1417" w:type="dxa"/>
          </w:tcPr>
          <w:p w14:paraId="6F39FB0D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300,00</w:t>
            </w:r>
          </w:p>
        </w:tc>
        <w:tc>
          <w:tcPr>
            <w:tcW w:w="1276" w:type="dxa"/>
          </w:tcPr>
          <w:p w14:paraId="1E61103F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180,00</w:t>
            </w:r>
          </w:p>
        </w:tc>
        <w:tc>
          <w:tcPr>
            <w:tcW w:w="1276" w:type="dxa"/>
          </w:tcPr>
          <w:p w14:paraId="0CB8F15E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C2D24">
              <w:rPr>
                <w:b/>
              </w:rPr>
              <w:t>180,00</w:t>
            </w:r>
          </w:p>
        </w:tc>
        <w:tc>
          <w:tcPr>
            <w:tcW w:w="2569" w:type="dxa"/>
          </w:tcPr>
          <w:p w14:paraId="2E106AA2" w14:textId="77777777" w:rsidR="00A7472C" w:rsidRPr="000C2D24" w:rsidRDefault="00A7472C" w:rsidP="00A747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556D214E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6A392DD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14:paraId="5C4606D8" w14:textId="77777777" w:rsidR="00DB78DC" w:rsidRPr="000C2D24" w:rsidRDefault="00DB78DC" w:rsidP="00DB78D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1147ED6" w14:textId="55AF994E" w:rsidR="00AD394A" w:rsidRDefault="00AD394A" w:rsidP="0081625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A52B22E" w14:textId="77777777" w:rsidR="00AD394A" w:rsidRDefault="00AD394A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F31C830" w14:textId="77777777" w:rsidR="00DB78DC" w:rsidRPr="0057486E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3539E">
        <w:rPr>
          <w:b/>
        </w:rPr>
        <w:t>РАЗДЕЛ 4.</w:t>
      </w:r>
    </w:p>
    <w:p w14:paraId="23D9A7E4" w14:textId="77777777" w:rsidR="00DB78DC" w:rsidRPr="00007790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07790">
        <w:rPr>
          <w:b/>
          <w:sz w:val="28"/>
          <w:szCs w:val="28"/>
        </w:rPr>
        <w:t xml:space="preserve">Перечень целевых </w:t>
      </w:r>
      <w:r>
        <w:rPr>
          <w:b/>
          <w:sz w:val="28"/>
          <w:szCs w:val="28"/>
        </w:rPr>
        <w:t xml:space="preserve">индикаторов муниципальной программы </w:t>
      </w:r>
    </w:p>
    <w:p w14:paraId="700A901F" w14:textId="77777777" w:rsidR="00DB78DC" w:rsidRPr="00007790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07790">
        <w:rPr>
          <w:b/>
          <w:bCs/>
          <w:color w:val="000000"/>
          <w:sz w:val="28"/>
          <w:szCs w:val="28"/>
        </w:rPr>
        <w:t xml:space="preserve">«Комплексное психолого-педагогическое и медико-социальное сопровождение </w:t>
      </w:r>
    </w:p>
    <w:p w14:paraId="6047DB3D" w14:textId="1737A5CB" w:rsidR="00DB78DC" w:rsidRDefault="00DB78D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07790">
        <w:rPr>
          <w:b/>
          <w:bCs/>
          <w:color w:val="000000"/>
          <w:sz w:val="28"/>
          <w:szCs w:val="28"/>
        </w:rPr>
        <w:t>образовательного</w:t>
      </w:r>
      <w:r w:rsidR="00816252">
        <w:rPr>
          <w:b/>
          <w:bCs/>
          <w:color w:val="000000"/>
          <w:sz w:val="28"/>
          <w:szCs w:val="28"/>
        </w:rPr>
        <w:t xml:space="preserve"> процесса</w:t>
      </w:r>
      <w:r w:rsidRPr="00007790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на 2024-2028 годы</w:t>
      </w:r>
    </w:p>
    <w:p w14:paraId="1869B876" w14:textId="77777777" w:rsidR="00DC34BC" w:rsidRPr="00007790" w:rsidRDefault="00DC34BC" w:rsidP="00DB78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27A3D4B0" w14:textId="5C4C5913" w:rsidR="00DB78DC" w:rsidRDefault="00DB78DC" w:rsidP="00DB78DC">
      <w:pPr>
        <w:spacing w:line="30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134"/>
        <w:gridCol w:w="1565"/>
        <w:gridCol w:w="1270"/>
        <w:gridCol w:w="1134"/>
        <w:gridCol w:w="1134"/>
        <w:gridCol w:w="1134"/>
        <w:gridCol w:w="1565"/>
      </w:tblGrid>
      <w:tr w:rsidR="00212ECB" w:rsidRPr="006512C2" w14:paraId="76A8B905" w14:textId="77777777" w:rsidTr="00F073A3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4BDC6F4F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 xml:space="preserve">№ </w:t>
            </w:r>
          </w:p>
          <w:p w14:paraId="62A71359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b/>
              </w:rPr>
            </w:pPr>
            <w:r w:rsidRPr="006512C2">
              <w:rPr>
                <w:sz w:val="22"/>
                <w:szCs w:val="22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3E9E1B84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14:paraId="52927D28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ind w:left="-75" w:right="-50"/>
              <w:jc w:val="center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 xml:space="preserve">Единица       </w:t>
            </w:r>
            <w:r w:rsidRPr="006512C2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65" w:type="dxa"/>
            <w:vMerge w:val="restart"/>
            <w:vAlign w:val="center"/>
          </w:tcPr>
          <w:p w14:paraId="58D83814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6237" w:type="dxa"/>
            <w:gridSpan w:val="5"/>
            <w:vAlign w:val="center"/>
          </w:tcPr>
          <w:p w14:paraId="79EC3B37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212ECB" w:rsidRPr="006512C2" w14:paraId="4E305379" w14:textId="77777777" w:rsidTr="00F073A3">
        <w:trPr>
          <w:tblHeader/>
          <w:jc w:val="center"/>
        </w:trPr>
        <w:tc>
          <w:tcPr>
            <w:tcW w:w="704" w:type="dxa"/>
            <w:vMerge/>
            <w:vAlign w:val="center"/>
          </w:tcPr>
          <w:p w14:paraId="41CEE163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14:paraId="38A97473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7E51F51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vAlign w:val="center"/>
          </w:tcPr>
          <w:p w14:paraId="0BEF4178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74AF404E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2024</w:t>
            </w:r>
          </w:p>
          <w:p w14:paraId="0242D485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58DFA03F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2025</w:t>
            </w:r>
          </w:p>
          <w:p w14:paraId="161377FE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03EF135C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2026</w:t>
            </w:r>
          </w:p>
          <w:p w14:paraId="05C659DC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2572118F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2027</w:t>
            </w:r>
          </w:p>
          <w:p w14:paraId="24185D1D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год</w:t>
            </w:r>
          </w:p>
        </w:tc>
        <w:tc>
          <w:tcPr>
            <w:tcW w:w="1565" w:type="dxa"/>
            <w:vAlign w:val="center"/>
          </w:tcPr>
          <w:p w14:paraId="55B8E3EC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2028</w:t>
            </w:r>
          </w:p>
          <w:p w14:paraId="310CAC07" w14:textId="77777777" w:rsidR="00212ECB" w:rsidRPr="006512C2" w:rsidRDefault="00212ECB" w:rsidP="00F0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год</w:t>
            </w:r>
          </w:p>
        </w:tc>
      </w:tr>
      <w:tr w:rsidR="00212ECB" w:rsidRPr="006512C2" w14:paraId="61C5522D" w14:textId="77777777" w:rsidTr="00F073A3">
        <w:trPr>
          <w:jc w:val="center"/>
        </w:trPr>
        <w:tc>
          <w:tcPr>
            <w:tcW w:w="704" w:type="dxa"/>
            <w:vAlign w:val="center"/>
          </w:tcPr>
          <w:p w14:paraId="2EFF1503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512C2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0AD5D595" w14:textId="77777777" w:rsidR="00212ECB" w:rsidRPr="00EA6E59" w:rsidRDefault="00212ECB" w:rsidP="00F073A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A6E59">
              <w:rPr>
                <w:sz w:val="22"/>
              </w:rPr>
              <w:t>Количество обучающихся, их родителей (законных представителей), получивших психолого-педагогическую и медико-социальную помощь</w:t>
            </w:r>
          </w:p>
        </w:tc>
        <w:tc>
          <w:tcPr>
            <w:tcW w:w="1134" w:type="dxa"/>
            <w:vAlign w:val="center"/>
          </w:tcPr>
          <w:p w14:paraId="486F5F2A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чел.</w:t>
            </w:r>
          </w:p>
        </w:tc>
        <w:tc>
          <w:tcPr>
            <w:tcW w:w="1565" w:type="dxa"/>
            <w:vAlign w:val="center"/>
          </w:tcPr>
          <w:p w14:paraId="73A2A446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3 183</w:t>
            </w:r>
          </w:p>
        </w:tc>
        <w:tc>
          <w:tcPr>
            <w:tcW w:w="1270" w:type="dxa"/>
            <w:vAlign w:val="center"/>
          </w:tcPr>
          <w:p w14:paraId="4184FF5A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3190</w:t>
            </w:r>
          </w:p>
        </w:tc>
        <w:tc>
          <w:tcPr>
            <w:tcW w:w="1134" w:type="dxa"/>
            <w:vAlign w:val="center"/>
          </w:tcPr>
          <w:p w14:paraId="2644E528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3195</w:t>
            </w:r>
          </w:p>
        </w:tc>
        <w:tc>
          <w:tcPr>
            <w:tcW w:w="1134" w:type="dxa"/>
            <w:vAlign w:val="center"/>
          </w:tcPr>
          <w:p w14:paraId="3C17F19E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3200</w:t>
            </w:r>
          </w:p>
        </w:tc>
        <w:tc>
          <w:tcPr>
            <w:tcW w:w="1134" w:type="dxa"/>
            <w:vAlign w:val="center"/>
          </w:tcPr>
          <w:p w14:paraId="7D9D1C2D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3210</w:t>
            </w:r>
          </w:p>
        </w:tc>
        <w:tc>
          <w:tcPr>
            <w:tcW w:w="1565" w:type="dxa"/>
            <w:vAlign w:val="center"/>
          </w:tcPr>
          <w:p w14:paraId="0F4EEC20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3215</w:t>
            </w:r>
          </w:p>
        </w:tc>
      </w:tr>
      <w:tr w:rsidR="00212ECB" w:rsidRPr="006512C2" w14:paraId="53FD62C9" w14:textId="77777777" w:rsidTr="00F073A3">
        <w:trPr>
          <w:jc w:val="center"/>
        </w:trPr>
        <w:tc>
          <w:tcPr>
            <w:tcW w:w="704" w:type="dxa"/>
            <w:vAlign w:val="center"/>
          </w:tcPr>
          <w:p w14:paraId="69EE7E48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12C2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D6F8C9C" w14:textId="77777777" w:rsidR="00212ECB" w:rsidRPr="00EA6E59" w:rsidRDefault="00212ECB" w:rsidP="00F073A3">
            <w:pPr>
              <w:rPr>
                <w:sz w:val="22"/>
              </w:rPr>
            </w:pPr>
            <w:r w:rsidRPr="00EA6E59">
              <w:rPr>
                <w:sz w:val="22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1134" w:type="dxa"/>
          </w:tcPr>
          <w:p w14:paraId="3B723190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26E42294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190F4343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79941D5B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%</w:t>
            </w:r>
          </w:p>
        </w:tc>
        <w:tc>
          <w:tcPr>
            <w:tcW w:w="1565" w:type="dxa"/>
            <w:vAlign w:val="center"/>
          </w:tcPr>
          <w:p w14:paraId="423718DB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  <w:tc>
          <w:tcPr>
            <w:tcW w:w="1270" w:type="dxa"/>
            <w:vAlign w:val="center"/>
          </w:tcPr>
          <w:p w14:paraId="56C15982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5293A2CC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4D94C65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1F5481D4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  <w:tc>
          <w:tcPr>
            <w:tcW w:w="1565" w:type="dxa"/>
            <w:vAlign w:val="center"/>
          </w:tcPr>
          <w:p w14:paraId="08057244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100</w:t>
            </w:r>
          </w:p>
        </w:tc>
      </w:tr>
      <w:tr w:rsidR="00212ECB" w:rsidRPr="006512C2" w14:paraId="2AB2AD73" w14:textId="77777777" w:rsidTr="00F073A3">
        <w:trPr>
          <w:jc w:val="center"/>
        </w:trPr>
        <w:tc>
          <w:tcPr>
            <w:tcW w:w="704" w:type="dxa"/>
            <w:vAlign w:val="center"/>
          </w:tcPr>
          <w:p w14:paraId="3AC388D2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6512C2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A64A4EC" w14:textId="77777777" w:rsidR="00212ECB" w:rsidRPr="00EA6E59" w:rsidRDefault="00212ECB" w:rsidP="00F073A3">
            <w:pPr>
              <w:rPr>
                <w:sz w:val="22"/>
              </w:rPr>
            </w:pPr>
            <w:r w:rsidRPr="00EA6E59">
              <w:rPr>
                <w:sz w:val="22"/>
              </w:rPr>
              <w:t>Количество детей раннего возраста, которым оказана психолого-педагогическая помощь</w:t>
            </w:r>
          </w:p>
        </w:tc>
        <w:tc>
          <w:tcPr>
            <w:tcW w:w="1134" w:type="dxa"/>
          </w:tcPr>
          <w:p w14:paraId="0217DA43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14:paraId="681CFECD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чел.</w:t>
            </w:r>
          </w:p>
        </w:tc>
        <w:tc>
          <w:tcPr>
            <w:tcW w:w="1565" w:type="dxa"/>
            <w:vAlign w:val="center"/>
          </w:tcPr>
          <w:p w14:paraId="3B67DCBC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15</w:t>
            </w:r>
          </w:p>
        </w:tc>
        <w:tc>
          <w:tcPr>
            <w:tcW w:w="1270" w:type="dxa"/>
            <w:vAlign w:val="center"/>
          </w:tcPr>
          <w:p w14:paraId="1A8BF61C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066D5389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2B2A6D90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15B9E909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30</w:t>
            </w:r>
          </w:p>
        </w:tc>
        <w:tc>
          <w:tcPr>
            <w:tcW w:w="1565" w:type="dxa"/>
            <w:vAlign w:val="center"/>
          </w:tcPr>
          <w:p w14:paraId="182DA8D5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30</w:t>
            </w:r>
          </w:p>
        </w:tc>
      </w:tr>
      <w:tr w:rsidR="00212ECB" w:rsidRPr="006512C2" w14:paraId="20FAAB71" w14:textId="77777777" w:rsidTr="00F073A3">
        <w:trPr>
          <w:jc w:val="center"/>
        </w:trPr>
        <w:tc>
          <w:tcPr>
            <w:tcW w:w="704" w:type="dxa"/>
            <w:vAlign w:val="center"/>
          </w:tcPr>
          <w:p w14:paraId="23B4E5DA" w14:textId="77777777" w:rsidR="00212ECB" w:rsidRPr="006512C2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12C2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DE2A433" w14:textId="77777777" w:rsidR="00212ECB" w:rsidRPr="00EA6E59" w:rsidRDefault="00212ECB" w:rsidP="00F073A3">
            <w:pPr>
              <w:rPr>
                <w:sz w:val="22"/>
              </w:rPr>
            </w:pPr>
            <w:r w:rsidRPr="00EA6E59">
              <w:rPr>
                <w:sz w:val="22"/>
              </w:rPr>
              <w:t>Количество педагогов ОО, охваченных обучающими семинарами, организованными ЦПМСС «Доверие»</w:t>
            </w:r>
          </w:p>
        </w:tc>
        <w:tc>
          <w:tcPr>
            <w:tcW w:w="1134" w:type="dxa"/>
            <w:vAlign w:val="center"/>
          </w:tcPr>
          <w:p w14:paraId="2AC227B9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чел.</w:t>
            </w:r>
          </w:p>
        </w:tc>
        <w:tc>
          <w:tcPr>
            <w:tcW w:w="1565" w:type="dxa"/>
            <w:vAlign w:val="center"/>
          </w:tcPr>
          <w:p w14:paraId="757AACF6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  <w:tc>
          <w:tcPr>
            <w:tcW w:w="1270" w:type="dxa"/>
            <w:vAlign w:val="center"/>
          </w:tcPr>
          <w:p w14:paraId="7E4A4184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01C05161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49FEA36B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48D02E05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  <w:tc>
          <w:tcPr>
            <w:tcW w:w="1565" w:type="dxa"/>
            <w:vAlign w:val="center"/>
          </w:tcPr>
          <w:p w14:paraId="758240BE" w14:textId="77777777" w:rsidR="00212ECB" w:rsidRPr="00EA6E59" w:rsidRDefault="00212ECB" w:rsidP="00F073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EA6E59">
              <w:rPr>
                <w:sz w:val="20"/>
              </w:rPr>
              <w:t>400</w:t>
            </w:r>
          </w:p>
        </w:tc>
      </w:tr>
      <w:tr w:rsidR="00ED402A" w:rsidRPr="006512C2" w14:paraId="48AF250C" w14:textId="77777777" w:rsidTr="00ED402A">
        <w:trPr>
          <w:jc w:val="center"/>
        </w:trPr>
        <w:tc>
          <w:tcPr>
            <w:tcW w:w="704" w:type="dxa"/>
            <w:vAlign w:val="center"/>
          </w:tcPr>
          <w:p w14:paraId="4B8FCF9D" w14:textId="77777777" w:rsidR="00ED402A" w:rsidRPr="006512C2" w:rsidRDefault="00ED402A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512C2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671C9166" w14:textId="1CAC633F" w:rsidR="00ED402A" w:rsidRPr="00EA6E59" w:rsidRDefault="00ED402A" w:rsidP="00ED402A">
            <w:pPr>
              <w:rPr>
                <w:sz w:val="22"/>
              </w:rPr>
            </w:pPr>
            <w:r w:rsidRPr="00EA6E59">
              <w:rPr>
                <w:sz w:val="22"/>
              </w:rPr>
              <w:t>Количество матери</w:t>
            </w:r>
            <w:r>
              <w:rPr>
                <w:sz w:val="22"/>
              </w:rPr>
              <w:t>алов о реализации мероприятий  п</w:t>
            </w:r>
            <w:r w:rsidRPr="00EA6E59">
              <w:rPr>
                <w:sz w:val="22"/>
              </w:rPr>
              <w:t>рограммы, размещенных в СМИ</w:t>
            </w:r>
            <w:r w:rsidR="00425E34">
              <w:rPr>
                <w:sz w:val="22"/>
              </w:rPr>
              <w:t xml:space="preserve"> и (или) в социальных сетях</w:t>
            </w:r>
          </w:p>
        </w:tc>
        <w:tc>
          <w:tcPr>
            <w:tcW w:w="1134" w:type="dxa"/>
            <w:vAlign w:val="center"/>
          </w:tcPr>
          <w:p w14:paraId="4E02EE50" w14:textId="77777777" w:rsidR="00ED402A" w:rsidRPr="00EA6E59" w:rsidRDefault="00ED402A" w:rsidP="00ED4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65" w:type="dxa"/>
            <w:vAlign w:val="center"/>
          </w:tcPr>
          <w:p w14:paraId="617D615B" w14:textId="77777777" w:rsidR="00ED402A" w:rsidRPr="00EA6E59" w:rsidRDefault="00ED402A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270" w:type="dxa"/>
            <w:vAlign w:val="center"/>
          </w:tcPr>
          <w:p w14:paraId="220CC849" w14:textId="0FF7339F" w:rsidR="00ED402A" w:rsidRPr="00ED402A" w:rsidRDefault="00ED402A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D402A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14:paraId="5F6C6565" w14:textId="09B38167" w:rsidR="00ED402A" w:rsidRPr="00ED402A" w:rsidRDefault="009C5E51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14:paraId="5C7ABB77" w14:textId="7BC4CC32" w:rsidR="00ED402A" w:rsidRPr="00ED402A" w:rsidRDefault="009C5E51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14:paraId="6B76B405" w14:textId="27C24377" w:rsidR="00ED402A" w:rsidRPr="00ED402A" w:rsidRDefault="009C5E51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65" w:type="dxa"/>
            <w:vAlign w:val="center"/>
          </w:tcPr>
          <w:p w14:paraId="43E52452" w14:textId="270491CE" w:rsidR="00ED402A" w:rsidRPr="00ED402A" w:rsidRDefault="009C5E51" w:rsidP="00ED4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</w:tbl>
    <w:p w14:paraId="7D53BA4D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101F100A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73B470DC" w14:textId="6F207E9E" w:rsidR="00AD394A" w:rsidRDefault="00AD394A" w:rsidP="00816252">
      <w:pPr>
        <w:spacing w:line="302" w:lineRule="atLeast"/>
        <w:rPr>
          <w:b/>
          <w:color w:val="000000"/>
          <w:sz w:val="28"/>
          <w:szCs w:val="28"/>
        </w:rPr>
      </w:pPr>
    </w:p>
    <w:p w14:paraId="4CA658C7" w14:textId="6517F93E" w:rsidR="00816252" w:rsidRDefault="00816252" w:rsidP="00816252">
      <w:pPr>
        <w:spacing w:line="302" w:lineRule="atLeast"/>
        <w:rPr>
          <w:b/>
          <w:color w:val="000000"/>
          <w:sz w:val="28"/>
          <w:szCs w:val="28"/>
        </w:rPr>
      </w:pPr>
    </w:p>
    <w:p w14:paraId="63C1B1B6" w14:textId="77777777" w:rsidR="00816252" w:rsidRDefault="00816252" w:rsidP="00816252">
      <w:pPr>
        <w:spacing w:line="302" w:lineRule="atLeast"/>
        <w:rPr>
          <w:b/>
          <w:color w:val="000000"/>
          <w:sz w:val="28"/>
          <w:szCs w:val="28"/>
        </w:rPr>
      </w:pPr>
    </w:p>
    <w:p w14:paraId="6C5A9730" w14:textId="77777777" w:rsidR="00AD394A" w:rsidRDefault="00AD394A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14:paraId="53233443" w14:textId="77777777" w:rsidR="00DB78DC" w:rsidRDefault="00DB78DC" w:rsidP="00DB78DC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16772B">
        <w:rPr>
          <w:b/>
          <w:color w:val="000000"/>
          <w:sz w:val="28"/>
          <w:szCs w:val="28"/>
        </w:rPr>
        <w:lastRenderedPageBreak/>
        <w:t>Источник значений целевых индикаторов муниципальной программы</w:t>
      </w:r>
    </w:p>
    <w:p w14:paraId="0898BD65" w14:textId="77777777" w:rsidR="00DB78DC" w:rsidRDefault="00DB78DC" w:rsidP="00DB78DC">
      <w:pPr>
        <w:spacing w:line="302" w:lineRule="atLeast"/>
        <w:ind w:left="2124" w:firstLine="708"/>
        <w:jc w:val="center"/>
        <w:rPr>
          <w:b/>
          <w:color w:val="000000"/>
          <w:sz w:val="28"/>
          <w:szCs w:val="28"/>
        </w:rPr>
      </w:pPr>
    </w:p>
    <w:tbl>
      <w:tblPr>
        <w:tblW w:w="1488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402"/>
        <w:gridCol w:w="708"/>
        <w:gridCol w:w="993"/>
        <w:gridCol w:w="3402"/>
        <w:gridCol w:w="3402"/>
        <w:gridCol w:w="2291"/>
      </w:tblGrid>
      <w:tr w:rsidR="00DB78DC" w:rsidRPr="00142648" w14:paraId="119DDE80" w14:textId="77777777" w:rsidTr="00DB78DC">
        <w:trPr>
          <w:tblHeader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7101" w14:textId="77777777" w:rsidR="00DB78DC" w:rsidRPr="00142648" w:rsidRDefault="00DB78DC" w:rsidP="00DB78DC">
            <w:pPr>
              <w:spacing w:line="259" w:lineRule="atLeast"/>
              <w:ind w:firstLine="720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1EBD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F74D" w14:textId="77777777" w:rsidR="00DB78DC" w:rsidRPr="00F70BBB" w:rsidRDefault="00DB78DC" w:rsidP="00DB78DC">
            <w:pPr>
              <w:spacing w:line="259" w:lineRule="atLeast"/>
              <w:jc w:val="center"/>
              <w:rPr>
                <w:sz w:val="18"/>
                <w:szCs w:val="18"/>
              </w:rPr>
            </w:pPr>
            <w:r w:rsidRPr="00F70B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191E" w14:textId="77777777" w:rsidR="00DB78DC" w:rsidRPr="00142648" w:rsidRDefault="00DB78DC" w:rsidP="00DB78DC">
            <w:pPr>
              <w:spacing w:line="259" w:lineRule="atLeast"/>
              <w:ind w:firstLine="14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Расчет показателя целевого индикатора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6D11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Исходные данные для расчета значений показателя целевого индикатора</w:t>
            </w:r>
          </w:p>
        </w:tc>
      </w:tr>
      <w:tr w:rsidR="00DB78DC" w:rsidRPr="00142648" w14:paraId="70E03496" w14:textId="77777777" w:rsidTr="00DB78DC">
        <w:trPr>
          <w:tblHeader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D8640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43678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5EC0" w14:textId="77777777" w:rsidR="00DB78DC" w:rsidRPr="00142648" w:rsidRDefault="00DB78DC" w:rsidP="00DB78D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DEB1" w14:textId="77777777" w:rsidR="00DB78DC" w:rsidRPr="00142648" w:rsidRDefault="00DB78DC" w:rsidP="00DB78DC">
            <w:pPr>
              <w:spacing w:line="259" w:lineRule="atLeast"/>
              <w:ind w:firstLine="14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формула расчета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F834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буквенное обозначение переменной в формуле расчета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BCCE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источник исходных данных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0379" w14:textId="77777777" w:rsidR="00DB78DC" w:rsidRPr="00142648" w:rsidRDefault="00DB78DC" w:rsidP="00DB78DC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метод сбора исходных данных</w:t>
            </w:r>
          </w:p>
        </w:tc>
      </w:tr>
      <w:tr w:rsidR="00DB78DC" w:rsidRPr="00142648" w14:paraId="349BA78C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539A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378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F8AF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30F5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099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103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13AD" w14:textId="77777777" w:rsidR="00DB78DC" w:rsidRPr="00142648" w:rsidRDefault="00DB78DC" w:rsidP="00DB78DC">
            <w:pPr>
              <w:spacing w:line="259" w:lineRule="atLeast"/>
              <w:jc w:val="center"/>
              <w:rPr>
                <w:b/>
                <w:i/>
                <w:sz w:val="20"/>
              </w:rPr>
            </w:pPr>
            <w:r w:rsidRPr="00142648">
              <w:rPr>
                <w:b/>
                <w:i/>
                <w:sz w:val="20"/>
              </w:rPr>
              <w:t>7</w:t>
            </w:r>
          </w:p>
        </w:tc>
      </w:tr>
      <w:tr w:rsidR="00DB78DC" w:rsidRPr="00142648" w14:paraId="46BA4415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6C37" w14:textId="77777777" w:rsidR="00DB78DC" w:rsidRPr="00142648" w:rsidRDefault="00DB78DC" w:rsidP="00C0602E">
            <w:pPr>
              <w:spacing w:line="259" w:lineRule="atLeast"/>
              <w:jc w:val="center"/>
              <w:rPr>
                <w:sz w:val="20"/>
              </w:rPr>
            </w:pPr>
            <w:r w:rsidRPr="00142648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953" w14:textId="77777777" w:rsidR="00DB78DC" w:rsidRPr="00947AF6" w:rsidRDefault="00DB78DC" w:rsidP="00DB78D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A4180">
              <w:rPr>
                <w:sz w:val="20"/>
              </w:rPr>
              <w:t>Количество обучающихся, их родителей (законных представителей), получивших психолого-педагогическую и медико-социальную помощь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6BD9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142648">
              <w:rPr>
                <w:sz w:val="20"/>
              </w:rPr>
              <w:t>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1D61" w14:textId="77777777" w:rsidR="00DB78DC" w:rsidRPr="00142648" w:rsidRDefault="00DB78DC" w:rsidP="00DB78DC">
            <w:pPr>
              <w:spacing w:line="259" w:lineRule="atLeast"/>
              <w:rPr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D8E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AE0C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Утвержденное  муниципальное задание</w:t>
            </w:r>
            <w:r w:rsidRPr="00142648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C891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Годовой отчет по исполнению муниципального задания</w:t>
            </w:r>
          </w:p>
        </w:tc>
      </w:tr>
      <w:tr w:rsidR="00DB78DC" w:rsidRPr="00142648" w14:paraId="7E38E071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88F" w14:textId="77777777" w:rsidR="00DB78DC" w:rsidRPr="00142648" w:rsidRDefault="00DB78DC" w:rsidP="00C0602E">
            <w:pPr>
              <w:spacing w:line="259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4B79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Доля обучающихся, охваченных диагностической, профилактической и коррекционной работой, родители (законные представители) которых дали письменное согласие на участие ребенка в данной работе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ECF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A7A" w14:textId="77777777" w:rsidR="00DB78DC" w:rsidRPr="00142648" w:rsidRDefault="00D9335A" w:rsidP="00DB78DC">
            <w:pPr>
              <w:spacing w:line="259" w:lineRule="atLeast"/>
              <w:rPr>
                <w:sz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А₁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А</m:t>
                  </m:r>
                </m:den>
              </m:f>
            </m:oMath>
            <w:r w:rsidR="00DB78DC" w:rsidRPr="00142648">
              <w:rPr>
                <w:sz w:val="20"/>
                <w:lang w:val="en-US"/>
              </w:rPr>
              <w:t>100%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248A" w14:textId="6A670299" w:rsidR="00DB78DC" w:rsidRPr="00142648" w:rsidRDefault="00DB78DC" w:rsidP="00DB78DC">
            <w:pPr>
              <w:spacing w:line="259" w:lineRule="atLeast"/>
              <w:rPr>
                <w:sz w:val="20"/>
                <w:lang w:val="sah-RU"/>
              </w:rPr>
            </w:pPr>
            <w:r w:rsidRPr="00142648">
              <w:rPr>
                <w:sz w:val="20"/>
              </w:rPr>
              <w:t>А</w:t>
            </w:r>
            <w:r w:rsidRPr="00142648">
              <w:rPr>
                <w:sz w:val="20"/>
                <w:vertAlign w:val="subscript"/>
              </w:rPr>
              <w:t>1</w:t>
            </w:r>
            <w:r w:rsidRPr="00142648">
              <w:rPr>
                <w:sz w:val="20"/>
              </w:rPr>
              <w:t>-</w:t>
            </w:r>
            <w:r w:rsidRPr="00142648">
              <w:rPr>
                <w:sz w:val="20"/>
                <w:lang w:val="sah-RU"/>
              </w:rPr>
              <w:t xml:space="preserve">количество обучающихся по в </w:t>
            </w:r>
            <w:proofErr w:type="gramStart"/>
            <w:r w:rsidRPr="00142648">
              <w:rPr>
                <w:sz w:val="20"/>
                <w:lang w:val="sah-RU"/>
              </w:rPr>
              <w:t>ОО  по</w:t>
            </w:r>
            <w:proofErr w:type="gramEnd"/>
            <w:r w:rsidRPr="00142648">
              <w:rPr>
                <w:sz w:val="20"/>
                <w:lang w:val="sah-RU"/>
              </w:rPr>
              <w:t xml:space="preserve"> форме ФСН</w:t>
            </w:r>
            <w:r w:rsidR="00AD394A">
              <w:rPr>
                <w:sz w:val="20"/>
                <w:lang w:val="sah-RU"/>
              </w:rPr>
              <w:t xml:space="preserve"> </w:t>
            </w:r>
            <w:r w:rsidRPr="00142648">
              <w:rPr>
                <w:sz w:val="20"/>
                <w:lang w:val="sah-RU"/>
              </w:rPr>
              <w:t>№ОО-</w:t>
            </w:r>
            <w:r w:rsidRPr="00142648">
              <w:rPr>
                <w:sz w:val="20"/>
              </w:rPr>
              <w:t>1</w:t>
            </w:r>
            <w:r w:rsidRPr="00142648">
              <w:rPr>
                <w:sz w:val="20"/>
                <w:lang w:val="sah-RU"/>
              </w:rPr>
              <w:t xml:space="preserve">, </w:t>
            </w:r>
          </w:p>
          <w:p w14:paraId="1B8AA12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А-</w:t>
            </w:r>
            <w:r w:rsidRPr="00142648">
              <w:rPr>
                <w:sz w:val="20"/>
                <w:lang w:val="sah-RU"/>
              </w:rPr>
              <w:t>количество согласий на проведение социально-психологического сопровождения обучающихся, данных родителями (законными представителями)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C83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Данные о количестве обучающихся по ФСН по форме №ОО-1 на 20 сентября перед отчетным годом</w:t>
            </w:r>
          </w:p>
          <w:p w14:paraId="3F9162D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(утв. Приказом Росстата от 17.08.2016 №429),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6D74" w14:textId="5E960029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Свод данных отчетов муницип</w:t>
            </w:r>
            <w:r w:rsidR="00AD394A">
              <w:rPr>
                <w:sz w:val="20"/>
              </w:rPr>
              <w:t>альных общеобразовательных организаций</w:t>
            </w:r>
          </w:p>
        </w:tc>
      </w:tr>
      <w:tr w:rsidR="00DB78DC" w:rsidRPr="00142648" w14:paraId="570B47F2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F11" w14:textId="77777777" w:rsidR="00DB78DC" w:rsidRPr="00142648" w:rsidRDefault="00DB78DC" w:rsidP="00C0602E">
            <w:pPr>
              <w:spacing w:line="259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5E4C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142648">
              <w:rPr>
                <w:sz w:val="20"/>
              </w:rPr>
              <w:t>Доля обучающихся и семей, состоящих на учете КДН и ЗП, ПДН и ВШУ, охваченных социально-психолого-педагогическим сопровождением, от их общего количества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4B65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4DF7" w14:textId="77777777" w:rsidR="00DB78DC" w:rsidRPr="00142648" w:rsidRDefault="00D9335A" w:rsidP="00DB78DC">
            <w:pPr>
              <w:spacing w:line="259" w:lineRule="atLeast"/>
              <w:rPr>
                <w:sz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И₁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den>
              </m:f>
            </m:oMath>
            <w:r w:rsidR="00DB78DC" w:rsidRPr="00142648">
              <w:rPr>
                <w:sz w:val="20"/>
                <w:lang w:val="en-US"/>
              </w:rPr>
              <w:t>100%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C257" w14:textId="1166B0EB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И</w:t>
            </w:r>
            <w:r w:rsidRPr="00142648">
              <w:rPr>
                <w:sz w:val="20"/>
                <w:vertAlign w:val="subscript"/>
              </w:rPr>
              <w:t>1</w:t>
            </w:r>
            <w:r w:rsidRPr="00142648">
              <w:rPr>
                <w:sz w:val="20"/>
              </w:rPr>
              <w:t>- количество обучающихся и семей, состоящих на учете КДН и ЗП, ПДН и ВШУ, охваченных индивидуальным социально-психолого-педагогическим сопровождением</w:t>
            </w:r>
            <w:r w:rsidR="009D6333">
              <w:rPr>
                <w:sz w:val="20"/>
              </w:rPr>
              <w:t>,</w:t>
            </w:r>
          </w:p>
          <w:p w14:paraId="6CDD53A0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  <w:lang w:val="en-US"/>
              </w:rPr>
              <w:t>N</w:t>
            </w:r>
            <w:r w:rsidRPr="00142648">
              <w:rPr>
                <w:sz w:val="20"/>
              </w:rPr>
              <w:t>- общее количество обучающихся и семей, состоящих на учете КДН и ЗП, ПДН и ВШУ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2108" w14:textId="2B9DD681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База данных обучающихся и семей, состоящих на учете КДН и ЗП</w:t>
            </w:r>
            <w:r w:rsidR="009D6333">
              <w:rPr>
                <w:sz w:val="20"/>
              </w:rPr>
              <w:t>;</w:t>
            </w:r>
          </w:p>
          <w:p w14:paraId="41A5E5C8" w14:textId="50CCDE14" w:rsidR="00DB78DC" w:rsidRPr="00142648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б</w:t>
            </w:r>
            <w:r w:rsidR="00DB78DC" w:rsidRPr="00142648">
              <w:rPr>
                <w:sz w:val="20"/>
              </w:rPr>
              <w:t>аза данных обучающихся и семей, состоящих на учете ПДН</w:t>
            </w:r>
            <w:r>
              <w:rPr>
                <w:sz w:val="20"/>
              </w:rPr>
              <w:t>;</w:t>
            </w:r>
          </w:p>
          <w:p w14:paraId="146CF424" w14:textId="1C89C354" w:rsidR="00DB78DC" w:rsidRPr="00142648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б</w:t>
            </w:r>
            <w:r w:rsidR="00DB78DC" w:rsidRPr="00142648">
              <w:rPr>
                <w:sz w:val="20"/>
              </w:rPr>
              <w:t xml:space="preserve">аза данных обучающихся и семей, состоящих на учете ВШУ </w:t>
            </w:r>
          </w:p>
          <w:p w14:paraId="32DEC253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BB4D" w14:textId="45D8A236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 w:rsidRPr="00142648">
              <w:rPr>
                <w:sz w:val="20"/>
              </w:rPr>
              <w:t>Проведение сверок   списков обучающихся и семей, состоящих на профи</w:t>
            </w:r>
            <w:r w:rsidR="009D6333">
              <w:rPr>
                <w:sz w:val="20"/>
              </w:rPr>
              <w:t>лактических учетах с отделом</w:t>
            </w:r>
            <w:r w:rsidRPr="00142648">
              <w:rPr>
                <w:sz w:val="20"/>
              </w:rPr>
              <w:t xml:space="preserve"> по делам несовершеннолетних Админи</w:t>
            </w:r>
            <w:r w:rsidR="00816252">
              <w:rPr>
                <w:sz w:val="20"/>
              </w:rPr>
              <w:t>страции МР</w:t>
            </w:r>
            <w:r w:rsidR="009D6333">
              <w:rPr>
                <w:sz w:val="20"/>
              </w:rPr>
              <w:t xml:space="preserve"> «Мирнинский район», п</w:t>
            </w:r>
            <w:r w:rsidRPr="00142648">
              <w:rPr>
                <w:sz w:val="20"/>
              </w:rPr>
              <w:t xml:space="preserve">одразделением по делам несовершеннолетних ОМВД России по </w:t>
            </w:r>
            <w:proofErr w:type="spellStart"/>
            <w:r w:rsidRPr="00142648">
              <w:rPr>
                <w:sz w:val="20"/>
              </w:rPr>
              <w:t>Мирнинскому</w:t>
            </w:r>
            <w:proofErr w:type="spellEnd"/>
            <w:r w:rsidRPr="00142648">
              <w:rPr>
                <w:sz w:val="20"/>
              </w:rPr>
              <w:t xml:space="preserve"> району, муниципальны</w:t>
            </w:r>
            <w:r w:rsidR="009D6333">
              <w:rPr>
                <w:sz w:val="20"/>
              </w:rPr>
              <w:t>ми общеобразовательными организациями</w:t>
            </w:r>
            <w:r w:rsidRPr="00142648">
              <w:rPr>
                <w:sz w:val="20"/>
              </w:rPr>
              <w:t xml:space="preserve">  </w:t>
            </w:r>
          </w:p>
        </w:tc>
      </w:tr>
      <w:tr w:rsidR="00DB78DC" w:rsidRPr="00142648" w14:paraId="6E5C07EB" w14:textId="77777777" w:rsidTr="00DB78D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F9FC" w14:textId="77777777" w:rsidR="00DB78DC" w:rsidRDefault="00DB78DC" w:rsidP="00C0602E">
            <w:pPr>
              <w:spacing w:line="259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280A" w14:textId="77777777" w:rsidR="00DB78DC" w:rsidRPr="00142648" w:rsidRDefault="00DB78DC" w:rsidP="00DB78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2A4180">
              <w:rPr>
                <w:sz w:val="20"/>
              </w:rPr>
              <w:t>Количество детей раннего возраста, которым оказана психолого-педагогическая помощь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EC44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9E15" w14:textId="77777777" w:rsidR="00DB78DC" w:rsidRPr="00F27B5E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5A01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B20D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Журнал учета детей раннего возраста, родители которых обратились за психолого-педагогической помощью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6D2" w14:textId="77777777" w:rsidR="00DB78DC" w:rsidRPr="00142648" w:rsidRDefault="00DB78DC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Свод данных ежемесячных отчетов специалистов ЦПМСС «Доверие»</w:t>
            </w:r>
          </w:p>
        </w:tc>
      </w:tr>
      <w:tr w:rsidR="00A7472C" w:rsidRPr="00142648" w14:paraId="20C23C72" w14:textId="77777777" w:rsidTr="00EB18C4">
        <w:trPr>
          <w:trHeight w:val="776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3FF" w14:textId="4ADD5C22" w:rsidR="00A7472C" w:rsidRPr="009D6333" w:rsidRDefault="00A7472C" w:rsidP="00C0602E">
            <w:pPr>
              <w:spacing w:line="259" w:lineRule="atLeast"/>
              <w:jc w:val="center"/>
              <w:rPr>
                <w:sz w:val="20"/>
              </w:rPr>
            </w:pPr>
            <w:r w:rsidRPr="009D6333">
              <w:rPr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E14B" w14:textId="1B3EF21F" w:rsidR="00A7472C" w:rsidRPr="009D6333" w:rsidRDefault="009D6333" w:rsidP="009D63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9D6333">
              <w:rPr>
                <w:sz w:val="20"/>
              </w:rPr>
              <w:t>Количество педагогов ОО</w:t>
            </w:r>
            <w:r w:rsidR="00A7472C" w:rsidRPr="009D6333">
              <w:rPr>
                <w:sz w:val="20"/>
              </w:rPr>
              <w:t>, охваченных обучающими семинарами</w:t>
            </w:r>
            <w:r w:rsidRPr="009D6333">
              <w:rPr>
                <w:sz w:val="20"/>
              </w:rPr>
              <w:t xml:space="preserve">, </w:t>
            </w:r>
            <w:r>
              <w:rPr>
                <w:sz w:val="20"/>
              </w:rPr>
              <w:t>организованными  ЦПМСС «Доверие»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FB45" w14:textId="6BCCACCE" w:rsidR="00A7472C" w:rsidRPr="009D6333" w:rsidRDefault="009D6333" w:rsidP="00DB78DC">
            <w:pPr>
              <w:spacing w:line="259" w:lineRule="atLeast"/>
              <w:rPr>
                <w:sz w:val="20"/>
              </w:rPr>
            </w:pPr>
            <w:r w:rsidRPr="009D6333">
              <w:rPr>
                <w:sz w:val="20"/>
              </w:rPr>
              <w:t>чел.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7E06" w14:textId="56ECB8D1" w:rsidR="00A7472C" w:rsidRPr="009D6333" w:rsidRDefault="00A7472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A4F8" w14:textId="527AFE38" w:rsidR="00A7472C" w:rsidRPr="009D6333" w:rsidRDefault="00A7472C" w:rsidP="00DB78DC">
            <w:pPr>
              <w:spacing w:line="259" w:lineRule="atLeas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A14" w14:textId="2F0D7719" w:rsidR="0064326F" w:rsidRPr="009D6333" w:rsidRDefault="009D6333" w:rsidP="009D6333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 xml:space="preserve">Годовой отчет </w:t>
            </w:r>
            <w:r w:rsidRPr="009D6333">
              <w:rPr>
                <w:sz w:val="20"/>
              </w:rPr>
              <w:t xml:space="preserve">ЦПМСС «Доверие» </w:t>
            </w:r>
            <w:r w:rsidR="0064326F" w:rsidRPr="009D6333">
              <w:rPr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4CA6" w14:textId="595E65CF" w:rsidR="00A7472C" w:rsidRPr="009D6333" w:rsidRDefault="009D6333" w:rsidP="00DB78DC">
            <w:pPr>
              <w:spacing w:line="259" w:lineRule="atLeast"/>
              <w:rPr>
                <w:sz w:val="20"/>
              </w:rPr>
            </w:pPr>
            <w:r>
              <w:rPr>
                <w:sz w:val="20"/>
              </w:rPr>
              <w:t>Еженедельный</w:t>
            </w:r>
            <w:r w:rsidR="0064326F" w:rsidRPr="009D6333">
              <w:rPr>
                <w:sz w:val="20"/>
              </w:rPr>
              <w:t xml:space="preserve"> отчет ЦПМСС «Доверие»</w:t>
            </w:r>
          </w:p>
        </w:tc>
      </w:tr>
      <w:tr w:rsidR="00EB18C4" w:rsidRPr="00142648" w14:paraId="5BF6FEB4" w14:textId="77777777" w:rsidTr="003975AC">
        <w:trPr>
          <w:trHeight w:val="146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6306" w14:textId="54E27AFF" w:rsidR="00EB18C4" w:rsidRPr="00816252" w:rsidRDefault="00EB18C4" w:rsidP="00C0602E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816252">
              <w:rPr>
                <w:sz w:val="20"/>
                <w:szCs w:val="20"/>
              </w:rPr>
              <w:t>6</w:t>
            </w:r>
            <w:r w:rsidR="00C0602E" w:rsidRPr="00816252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B36C" w14:textId="239D21D0" w:rsidR="00EB18C4" w:rsidRPr="00816252" w:rsidRDefault="00EB18C4" w:rsidP="00EB18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16252">
              <w:rPr>
                <w:sz w:val="20"/>
                <w:szCs w:val="20"/>
              </w:rPr>
              <w:t>Количество опубликованной информации в СМИ о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12B2" w14:textId="5E26E7E0" w:rsidR="00EB18C4" w:rsidRPr="00816252" w:rsidRDefault="00EB18C4" w:rsidP="00EB18C4">
            <w:pPr>
              <w:spacing w:line="259" w:lineRule="atLeast"/>
              <w:rPr>
                <w:sz w:val="20"/>
                <w:szCs w:val="20"/>
              </w:rPr>
            </w:pPr>
            <w:r w:rsidRPr="00816252">
              <w:rPr>
                <w:color w:val="000000" w:themeColor="text1"/>
                <w:sz w:val="20"/>
                <w:szCs w:val="20"/>
              </w:rPr>
              <w:t>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160B" w14:textId="77777777" w:rsidR="00EB18C4" w:rsidRPr="00816252" w:rsidRDefault="00EB18C4" w:rsidP="00EB18C4">
            <w:pPr>
              <w:spacing w:line="259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ACF8" w14:textId="77777777" w:rsidR="00EB18C4" w:rsidRPr="00816252" w:rsidRDefault="00EB18C4" w:rsidP="00EB18C4">
            <w:pPr>
              <w:spacing w:line="259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5B11" w14:textId="159A68E0" w:rsidR="00EB18C4" w:rsidRPr="00816252" w:rsidRDefault="00EB18C4" w:rsidP="00EB18C4">
            <w:pPr>
              <w:spacing w:line="259" w:lineRule="atLeast"/>
              <w:rPr>
                <w:sz w:val="20"/>
                <w:szCs w:val="20"/>
              </w:rPr>
            </w:pPr>
            <w:r w:rsidRPr="00816252">
              <w:rPr>
                <w:color w:val="000000" w:themeColor="text1"/>
                <w:sz w:val="20"/>
                <w:szCs w:val="20"/>
              </w:rPr>
              <w:t>количество размещений в средствах массовой информации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8520" w14:textId="5FB60D73" w:rsidR="00EB18C4" w:rsidRPr="00816252" w:rsidRDefault="00EB18C4" w:rsidP="00EB18C4">
            <w:pPr>
              <w:spacing w:line="259" w:lineRule="atLeast"/>
              <w:rPr>
                <w:sz w:val="20"/>
                <w:szCs w:val="20"/>
              </w:rPr>
            </w:pPr>
            <w:r w:rsidRPr="00816252">
              <w:rPr>
                <w:sz w:val="20"/>
                <w:szCs w:val="20"/>
              </w:rPr>
              <w:t>Учетный метод</w:t>
            </w:r>
          </w:p>
        </w:tc>
      </w:tr>
    </w:tbl>
    <w:p w14:paraId="46B10A94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14:paraId="10EFB0CD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14:paraId="565E6490" w14:textId="77777777" w:rsidR="002255A3" w:rsidRDefault="002255A3" w:rsidP="003F097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2255A3" w:rsidSect="00835516">
      <w:pgSz w:w="16838" w:h="11906" w:orient="landscape"/>
      <w:pgMar w:top="289" w:right="295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E3E8" w14:textId="77777777" w:rsidR="00D9335A" w:rsidRDefault="00D9335A">
      <w:r>
        <w:separator/>
      </w:r>
    </w:p>
  </w:endnote>
  <w:endnote w:type="continuationSeparator" w:id="0">
    <w:p w14:paraId="68E19558" w14:textId="77777777" w:rsidR="00D9335A" w:rsidRDefault="00D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09443"/>
      <w:docPartObj>
        <w:docPartGallery w:val="Page Numbers (Bottom of Page)"/>
        <w:docPartUnique/>
      </w:docPartObj>
    </w:sdtPr>
    <w:sdtEndPr/>
    <w:sdtContent>
      <w:p w14:paraId="4B9EE8C1" w14:textId="536821B3" w:rsidR="00D74ECB" w:rsidRDefault="00D74ECB">
        <w:pPr>
          <w:pStyle w:val="a8"/>
          <w:jc w:val="right"/>
        </w:pPr>
        <w:r w:rsidRPr="00931F29">
          <w:rPr>
            <w:rFonts w:ascii="Times New Roman" w:hAnsi="Times New Roman"/>
          </w:rPr>
          <w:fldChar w:fldCharType="begin"/>
        </w:r>
        <w:r w:rsidRPr="00931F29">
          <w:rPr>
            <w:rFonts w:ascii="Times New Roman" w:hAnsi="Times New Roman"/>
          </w:rPr>
          <w:instrText>PAGE   \* MERGEFORMAT</w:instrText>
        </w:r>
        <w:r w:rsidRPr="00931F29">
          <w:rPr>
            <w:rFonts w:ascii="Times New Roman" w:hAnsi="Times New Roman"/>
          </w:rPr>
          <w:fldChar w:fldCharType="separate"/>
        </w:r>
        <w:r w:rsidR="002C2635">
          <w:rPr>
            <w:rFonts w:ascii="Times New Roman" w:hAnsi="Times New Roman"/>
            <w:noProof/>
          </w:rPr>
          <w:t>22</w:t>
        </w:r>
        <w:r w:rsidRPr="00931F29">
          <w:rPr>
            <w:rFonts w:ascii="Times New Roman" w:hAnsi="Times New Roman"/>
          </w:rPr>
          <w:fldChar w:fldCharType="end"/>
        </w:r>
      </w:p>
    </w:sdtContent>
  </w:sdt>
  <w:p w14:paraId="2A541632" w14:textId="77777777" w:rsidR="00D74ECB" w:rsidRDefault="00D74E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9A67E" w14:textId="77777777" w:rsidR="00D9335A" w:rsidRDefault="00D9335A">
      <w:r>
        <w:separator/>
      </w:r>
    </w:p>
  </w:footnote>
  <w:footnote w:type="continuationSeparator" w:id="0">
    <w:p w14:paraId="1FA7A925" w14:textId="77777777" w:rsidR="00D9335A" w:rsidRDefault="00D9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03704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4A46B378" w14:textId="20E8EFFB" w:rsidR="00D74ECB" w:rsidRPr="001A2760" w:rsidRDefault="00D74ECB">
        <w:pPr>
          <w:pStyle w:val="a6"/>
          <w:jc w:val="center"/>
          <w:rPr>
            <w:rFonts w:ascii="Times New Roman" w:hAnsi="Times New Roman"/>
            <w:sz w:val="22"/>
            <w:szCs w:val="22"/>
          </w:rPr>
        </w:pPr>
        <w:r w:rsidRPr="001A2760">
          <w:rPr>
            <w:rFonts w:ascii="Times New Roman" w:hAnsi="Times New Roman"/>
            <w:sz w:val="22"/>
            <w:szCs w:val="22"/>
          </w:rPr>
          <w:fldChar w:fldCharType="begin"/>
        </w:r>
        <w:r w:rsidRPr="001A276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1A2760">
          <w:rPr>
            <w:rFonts w:ascii="Times New Roman" w:hAnsi="Times New Roman"/>
            <w:sz w:val="22"/>
            <w:szCs w:val="22"/>
          </w:rPr>
          <w:fldChar w:fldCharType="separate"/>
        </w:r>
        <w:r w:rsidR="002C2635">
          <w:rPr>
            <w:rFonts w:ascii="Times New Roman" w:hAnsi="Times New Roman"/>
            <w:noProof/>
            <w:sz w:val="22"/>
            <w:szCs w:val="22"/>
          </w:rPr>
          <w:t>27</w:t>
        </w:r>
        <w:r w:rsidRPr="001A276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275FF2B5" w14:textId="77777777" w:rsidR="00D74ECB" w:rsidRDefault="00D74E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863880"/>
    <w:multiLevelType w:val="multilevel"/>
    <w:tmpl w:val="827C6A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FCD40D1A"/>
    <w:lvl w:ilvl="0" w:tplc="15769F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F35B99"/>
    <w:multiLevelType w:val="hybridMultilevel"/>
    <w:tmpl w:val="A2E2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131AF"/>
    <w:multiLevelType w:val="hybridMultilevel"/>
    <w:tmpl w:val="046050E4"/>
    <w:lvl w:ilvl="0" w:tplc="BECC3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B4B96"/>
    <w:multiLevelType w:val="hybridMultilevel"/>
    <w:tmpl w:val="E9807978"/>
    <w:lvl w:ilvl="0" w:tplc="A144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3D51"/>
    <w:multiLevelType w:val="hybridMultilevel"/>
    <w:tmpl w:val="37EC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1" w15:restartNumberingAfterBreak="0">
    <w:nsid w:val="15326298"/>
    <w:multiLevelType w:val="hybridMultilevel"/>
    <w:tmpl w:val="7BD61C4E"/>
    <w:lvl w:ilvl="0" w:tplc="DD906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657067"/>
    <w:multiLevelType w:val="multilevel"/>
    <w:tmpl w:val="EFFACBA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766B1D"/>
    <w:multiLevelType w:val="hybridMultilevel"/>
    <w:tmpl w:val="3CC236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44D13"/>
    <w:multiLevelType w:val="hybridMultilevel"/>
    <w:tmpl w:val="0588841A"/>
    <w:lvl w:ilvl="0" w:tplc="DA301D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CC71BEB"/>
    <w:multiLevelType w:val="hybridMultilevel"/>
    <w:tmpl w:val="F56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7ACA"/>
    <w:multiLevelType w:val="hybridMultilevel"/>
    <w:tmpl w:val="51966376"/>
    <w:lvl w:ilvl="0" w:tplc="39C45E3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A2866"/>
    <w:multiLevelType w:val="hybridMultilevel"/>
    <w:tmpl w:val="37180626"/>
    <w:lvl w:ilvl="0" w:tplc="A144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7571"/>
    <w:multiLevelType w:val="hybridMultilevel"/>
    <w:tmpl w:val="5B74FB88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33323"/>
    <w:multiLevelType w:val="hybridMultilevel"/>
    <w:tmpl w:val="27D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3CA"/>
    <w:multiLevelType w:val="hybridMultilevel"/>
    <w:tmpl w:val="2A5A219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8B017E"/>
    <w:multiLevelType w:val="hybridMultilevel"/>
    <w:tmpl w:val="2A5A219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D859D5"/>
    <w:multiLevelType w:val="hybridMultilevel"/>
    <w:tmpl w:val="BF7A558C"/>
    <w:lvl w:ilvl="0" w:tplc="8EC6C5C6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AA76EE"/>
    <w:multiLevelType w:val="hybridMultilevel"/>
    <w:tmpl w:val="C46A996E"/>
    <w:lvl w:ilvl="0" w:tplc="BE267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10C2"/>
    <w:multiLevelType w:val="hybridMultilevel"/>
    <w:tmpl w:val="257E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60893"/>
    <w:multiLevelType w:val="hybridMultilevel"/>
    <w:tmpl w:val="B8F056B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3176B4F"/>
    <w:multiLevelType w:val="multilevel"/>
    <w:tmpl w:val="4D7E2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A4CA8"/>
    <w:multiLevelType w:val="hybridMultilevel"/>
    <w:tmpl w:val="CE042236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C7A39"/>
    <w:multiLevelType w:val="hybridMultilevel"/>
    <w:tmpl w:val="2A5A219A"/>
    <w:lvl w:ilvl="0" w:tplc="34BEE39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11F28"/>
    <w:multiLevelType w:val="hybridMultilevel"/>
    <w:tmpl w:val="EB584292"/>
    <w:lvl w:ilvl="0" w:tplc="34BEE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F04FC"/>
    <w:multiLevelType w:val="hybridMultilevel"/>
    <w:tmpl w:val="35B0FC26"/>
    <w:lvl w:ilvl="0" w:tplc="8BDAC2F8">
      <w:start w:val="2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4761380"/>
    <w:multiLevelType w:val="hybridMultilevel"/>
    <w:tmpl w:val="BACA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29D7"/>
    <w:multiLevelType w:val="multilevel"/>
    <w:tmpl w:val="F06856E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7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31"/>
  </w:num>
  <w:num w:numId="14">
    <w:abstractNumId w:val="37"/>
  </w:num>
  <w:num w:numId="15">
    <w:abstractNumId w:val="29"/>
  </w:num>
  <w:num w:numId="16">
    <w:abstractNumId w:val="15"/>
  </w:num>
  <w:num w:numId="17">
    <w:abstractNumId w:val="16"/>
  </w:num>
  <w:num w:numId="18">
    <w:abstractNumId w:val="36"/>
  </w:num>
  <w:num w:numId="19">
    <w:abstractNumId w:val="30"/>
  </w:num>
  <w:num w:numId="20">
    <w:abstractNumId w:val="13"/>
  </w:num>
  <w:num w:numId="21">
    <w:abstractNumId w:val="11"/>
  </w:num>
  <w:num w:numId="22">
    <w:abstractNumId w:val="39"/>
  </w:num>
  <w:num w:numId="23">
    <w:abstractNumId w:val="9"/>
  </w:num>
  <w:num w:numId="24">
    <w:abstractNumId w:val="21"/>
  </w:num>
  <w:num w:numId="25">
    <w:abstractNumId w:val="7"/>
  </w:num>
  <w:num w:numId="26">
    <w:abstractNumId w:val="1"/>
  </w:num>
  <w:num w:numId="27">
    <w:abstractNumId w:val="38"/>
  </w:num>
  <w:num w:numId="28">
    <w:abstractNumId w:val="12"/>
  </w:num>
  <w:num w:numId="29">
    <w:abstractNumId w:val="23"/>
  </w:num>
  <w:num w:numId="30">
    <w:abstractNumId w:val="22"/>
  </w:num>
  <w:num w:numId="31">
    <w:abstractNumId w:val="5"/>
  </w:num>
  <w:num w:numId="32">
    <w:abstractNumId w:val="35"/>
  </w:num>
  <w:num w:numId="33">
    <w:abstractNumId w:val="33"/>
  </w:num>
  <w:num w:numId="34">
    <w:abstractNumId w:val="32"/>
  </w:num>
  <w:num w:numId="35">
    <w:abstractNumId w:val="14"/>
  </w:num>
  <w:num w:numId="36">
    <w:abstractNumId w:val="18"/>
  </w:num>
  <w:num w:numId="37">
    <w:abstractNumId w:val="6"/>
  </w:num>
  <w:num w:numId="38">
    <w:abstractNumId w:val="25"/>
  </w:num>
  <w:num w:numId="39">
    <w:abstractNumId w:val="2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9"/>
  </w:num>
  <w:num w:numId="43">
    <w:abstractNumId w:val="26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D9A"/>
    <w:rsid w:val="00004BC8"/>
    <w:rsid w:val="00006517"/>
    <w:rsid w:val="000072A5"/>
    <w:rsid w:val="00007790"/>
    <w:rsid w:val="00010A3A"/>
    <w:rsid w:val="00010DF2"/>
    <w:rsid w:val="00011033"/>
    <w:rsid w:val="000117B7"/>
    <w:rsid w:val="00012A19"/>
    <w:rsid w:val="000131F0"/>
    <w:rsid w:val="0001400E"/>
    <w:rsid w:val="00014993"/>
    <w:rsid w:val="000159AB"/>
    <w:rsid w:val="00015D13"/>
    <w:rsid w:val="00020EF9"/>
    <w:rsid w:val="000219F9"/>
    <w:rsid w:val="0002550D"/>
    <w:rsid w:val="00026796"/>
    <w:rsid w:val="00026D0F"/>
    <w:rsid w:val="00030A58"/>
    <w:rsid w:val="000317D9"/>
    <w:rsid w:val="0003232B"/>
    <w:rsid w:val="00032CF8"/>
    <w:rsid w:val="00034219"/>
    <w:rsid w:val="00035C60"/>
    <w:rsid w:val="000401E4"/>
    <w:rsid w:val="00042ACB"/>
    <w:rsid w:val="00042B84"/>
    <w:rsid w:val="00043AB1"/>
    <w:rsid w:val="000442C1"/>
    <w:rsid w:val="00044E00"/>
    <w:rsid w:val="00045ECA"/>
    <w:rsid w:val="00046966"/>
    <w:rsid w:val="00047839"/>
    <w:rsid w:val="00050D9F"/>
    <w:rsid w:val="0005190D"/>
    <w:rsid w:val="000565AF"/>
    <w:rsid w:val="00056620"/>
    <w:rsid w:val="000603C4"/>
    <w:rsid w:val="00063C9C"/>
    <w:rsid w:val="00065EF2"/>
    <w:rsid w:val="0007019E"/>
    <w:rsid w:val="00070203"/>
    <w:rsid w:val="000704DE"/>
    <w:rsid w:val="00075537"/>
    <w:rsid w:val="00077AC4"/>
    <w:rsid w:val="00077CDC"/>
    <w:rsid w:val="00077FD1"/>
    <w:rsid w:val="000810CE"/>
    <w:rsid w:val="000813F2"/>
    <w:rsid w:val="00081537"/>
    <w:rsid w:val="00081539"/>
    <w:rsid w:val="00082167"/>
    <w:rsid w:val="00083540"/>
    <w:rsid w:val="000841A6"/>
    <w:rsid w:val="00084D7C"/>
    <w:rsid w:val="000869F0"/>
    <w:rsid w:val="00086EAE"/>
    <w:rsid w:val="00090068"/>
    <w:rsid w:val="0009226C"/>
    <w:rsid w:val="000942E4"/>
    <w:rsid w:val="000944FF"/>
    <w:rsid w:val="00095240"/>
    <w:rsid w:val="0009677E"/>
    <w:rsid w:val="000A2558"/>
    <w:rsid w:val="000A5C28"/>
    <w:rsid w:val="000A729F"/>
    <w:rsid w:val="000A7A48"/>
    <w:rsid w:val="000A7AF7"/>
    <w:rsid w:val="000B0881"/>
    <w:rsid w:val="000B3720"/>
    <w:rsid w:val="000B5633"/>
    <w:rsid w:val="000C04CB"/>
    <w:rsid w:val="000C0A4D"/>
    <w:rsid w:val="000C0D1F"/>
    <w:rsid w:val="000C10BD"/>
    <w:rsid w:val="000C1372"/>
    <w:rsid w:val="000C22F0"/>
    <w:rsid w:val="000C3A5E"/>
    <w:rsid w:val="000C457B"/>
    <w:rsid w:val="000C54AD"/>
    <w:rsid w:val="000C5735"/>
    <w:rsid w:val="000C6263"/>
    <w:rsid w:val="000C783E"/>
    <w:rsid w:val="000D0DF1"/>
    <w:rsid w:val="000D1822"/>
    <w:rsid w:val="000D1FF1"/>
    <w:rsid w:val="000D2FBB"/>
    <w:rsid w:val="000D658D"/>
    <w:rsid w:val="000D77AF"/>
    <w:rsid w:val="000D7913"/>
    <w:rsid w:val="000E02D6"/>
    <w:rsid w:val="000E14EB"/>
    <w:rsid w:val="000E2BDE"/>
    <w:rsid w:val="000E2C5A"/>
    <w:rsid w:val="000E4486"/>
    <w:rsid w:val="000E5C2F"/>
    <w:rsid w:val="000F0C6C"/>
    <w:rsid w:val="000F1C10"/>
    <w:rsid w:val="000F33F7"/>
    <w:rsid w:val="000F4A14"/>
    <w:rsid w:val="000F4D23"/>
    <w:rsid w:val="000F5176"/>
    <w:rsid w:val="000F7050"/>
    <w:rsid w:val="000F7F6D"/>
    <w:rsid w:val="001030BF"/>
    <w:rsid w:val="00104741"/>
    <w:rsid w:val="001076A9"/>
    <w:rsid w:val="001109F1"/>
    <w:rsid w:val="00120D73"/>
    <w:rsid w:val="001215BF"/>
    <w:rsid w:val="00121777"/>
    <w:rsid w:val="0012246D"/>
    <w:rsid w:val="00122AF2"/>
    <w:rsid w:val="00122D8E"/>
    <w:rsid w:val="0012346E"/>
    <w:rsid w:val="001243BB"/>
    <w:rsid w:val="00124BA4"/>
    <w:rsid w:val="00125003"/>
    <w:rsid w:val="001265A3"/>
    <w:rsid w:val="00130823"/>
    <w:rsid w:val="00131508"/>
    <w:rsid w:val="00132208"/>
    <w:rsid w:val="00132E2E"/>
    <w:rsid w:val="001338C4"/>
    <w:rsid w:val="00134D7E"/>
    <w:rsid w:val="00135875"/>
    <w:rsid w:val="00140641"/>
    <w:rsid w:val="00140995"/>
    <w:rsid w:val="00142274"/>
    <w:rsid w:val="00142648"/>
    <w:rsid w:val="00144730"/>
    <w:rsid w:val="00144973"/>
    <w:rsid w:val="00147760"/>
    <w:rsid w:val="001505B8"/>
    <w:rsid w:val="00151B40"/>
    <w:rsid w:val="001529C1"/>
    <w:rsid w:val="001542CA"/>
    <w:rsid w:val="00154E6A"/>
    <w:rsid w:val="00154EBC"/>
    <w:rsid w:val="00155451"/>
    <w:rsid w:val="001560A6"/>
    <w:rsid w:val="0015633A"/>
    <w:rsid w:val="00156D11"/>
    <w:rsid w:val="001574D1"/>
    <w:rsid w:val="00161A35"/>
    <w:rsid w:val="00163DD2"/>
    <w:rsid w:val="00164110"/>
    <w:rsid w:val="001676C5"/>
    <w:rsid w:val="0016772B"/>
    <w:rsid w:val="00170089"/>
    <w:rsid w:val="001700B2"/>
    <w:rsid w:val="00172254"/>
    <w:rsid w:val="00173A8D"/>
    <w:rsid w:val="00174742"/>
    <w:rsid w:val="001774AD"/>
    <w:rsid w:val="00183DCB"/>
    <w:rsid w:val="0018533D"/>
    <w:rsid w:val="00190376"/>
    <w:rsid w:val="001911DF"/>
    <w:rsid w:val="0019135E"/>
    <w:rsid w:val="0019342E"/>
    <w:rsid w:val="00193754"/>
    <w:rsid w:val="0019396A"/>
    <w:rsid w:val="00195C58"/>
    <w:rsid w:val="0019683A"/>
    <w:rsid w:val="001A2760"/>
    <w:rsid w:val="001A49E1"/>
    <w:rsid w:val="001A5310"/>
    <w:rsid w:val="001A739F"/>
    <w:rsid w:val="001A798D"/>
    <w:rsid w:val="001A79E0"/>
    <w:rsid w:val="001B0E80"/>
    <w:rsid w:val="001B1F82"/>
    <w:rsid w:val="001B29FC"/>
    <w:rsid w:val="001B4A17"/>
    <w:rsid w:val="001B4F2E"/>
    <w:rsid w:val="001B5BEC"/>
    <w:rsid w:val="001C0206"/>
    <w:rsid w:val="001C34AC"/>
    <w:rsid w:val="001C6379"/>
    <w:rsid w:val="001D0D38"/>
    <w:rsid w:val="001D258C"/>
    <w:rsid w:val="001D5325"/>
    <w:rsid w:val="001E01B2"/>
    <w:rsid w:val="001E1C8C"/>
    <w:rsid w:val="001E1D72"/>
    <w:rsid w:val="001E3453"/>
    <w:rsid w:val="001E3EF6"/>
    <w:rsid w:val="001E674F"/>
    <w:rsid w:val="001E77BF"/>
    <w:rsid w:val="001F147F"/>
    <w:rsid w:val="001F4BB0"/>
    <w:rsid w:val="001F4C70"/>
    <w:rsid w:val="001F6D8A"/>
    <w:rsid w:val="001F7086"/>
    <w:rsid w:val="00200918"/>
    <w:rsid w:val="00203FF0"/>
    <w:rsid w:val="0020423A"/>
    <w:rsid w:val="002050D7"/>
    <w:rsid w:val="00207789"/>
    <w:rsid w:val="00207F7A"/>
    <w:rsid w:val="00210CFE"/>
    <w:rsid w:val="00210F1A"/>
    <w:rsid w:val="00211805"/>
    <w:rsid w:val="00212ECB"/>
    <w:rsid w:val="00212F52"/>
    <w:rsid w:val="00214238"/>
    <w:rsid w:val="00216807"/>
    <w:rsid w:val="00216F7B"/>
    <w:rsid w:val="00222813"/>
    <w:rsid w:val="00222E9E"/>
    <w:rsid w:val="002255A3"/>
    <w:rsid w:val="00227362"/>
    <w:rsid w:val="0022761C"/>
    <w:rsid w:val="00227984"/>
    <w:rsid w:val="00230AD8"/>
    <w:rsid w:val="0023163A"/>
    <w:rsid w:val="0023218A"/>
    <w:rsid w:val="00233760"/>
    <w:rsid w:val="00235814"/>
    <w:rsid w:val="00235EB9"/>
    <w:rsid w:val="0023639B"/>
    <w:rsid w:val="0023756E"/>
    <w:rsid w:val="00237A2B"/>
    <w:rsid w:val="00237A67"/>
    <w:rsid w:val="002401B1"/>
    <w:rsid w:val="00242348"/>
    <w:rsid w:val="00242CE6"/>
    <w:rsid w:val="00245AD5"/>
    <w:rsid w:val="00245FE5"/>
    <w:rsid w:val="00247526"/>
    <w:rsid w:val="00253586"/>
    <w:rsid w:val="00253F90"/>
    <w:rsid w:val="00255E85"/>
    <w:rsid w:val="0025701D"/>
    <w:rsid w:val="00257615"/>
    <w:rsid w:val="002610FD"/>
    <w:rsid w:val="002620EA"/>
    <w:rsid w:val="002650FF"/>
    <w:rsid w:val="00265431"/>
    <w:rsid w:val="002655A8"/>
    <w:rsid w:val="002660E2"/>
    <w:rsid w:val="00270ED1"/>
    <w:rsid w:val="00272211"/>
    <w:rsid w:val="002737D4"/>
    <w:rsid w:val="0028181C"/>
    <w:rsid w:val="00281F8B"/>
    <w:rsid w:val="00282D96"/>
    <w:rsid w:val="00283201"/>
    <w:rsid w:val="002833AD"/>
    <w:rsid w:val="00283C3E"/>
    <w:rsid w:val="00284758"/>
    <w:rsid w:val="002854F4"/>
    <w:rsid w:val="0029023D"/>
    <w:rsid w:val="00290822"/>
    <w:rsid w:val="002921EB"/>
    <w:rsid w:val="002930ED"/>
    <w:rsid w:val="002A304F"/>
    <w:rsid w:val="002A32AD"/>
    <w:rsid w:val="002A4180"/>
    <w:rsid w:val="002A4388"/>
    <w:rsid w:val="002A445F"/>
    <w:rsid w:val="002A5532"/>
    <w:rsid w:val="002A6BD5"/>
    <w:rsid w:val="002A6BF6"/>
    <w:rsid w:val="002B05B9"/>
    <w:rsid w:val="002B1B6A"/>
    <w:rsid w:val="002B212C"/>
    <w:rsid w:val="002B3933"/>
    <w:rsid w:val="002B3FD6"/>
    <w:rsid w:val="002B541E"/>
    <w:rsid w:val="002B5B04"/>
    <w:rsid w:val="002C1FD0"/>
    <w:rsid w:val="002C2635"/>
    <w:rsid w:val="002C30D1"/>
    <w:rsid w:val="002C3492"/>
    <w:rsid w:val="002C3538"/>
    <w:rsid w:val="002C37EB"/>
    <w:rsid w:val="002C400A"/>
    <w:rsid w:val="002C61D5"/>
    <w:rsid w:val="002D01A9"/>
    <w:rsid w:val="002D1A4B"/>
    <w:rsid w:val="002D1C95"/>
    <w:rsid w:val="002D2C7D"/>
    <w:rsid w:val="002D3032"/>
    <w:rsid w:val="002D7171"/>
    <w:rsid w:val="002D7389"/>
    <w:rsid w:val="002D7888"/>
    <w:rsid w:val="002E08EB"/>
    <w:rsid w:val="002E1C29"/>
    <w:rsid w:val="002E45F3"/>
    <w:rsid w:val="002E6921"/>
    <w:rsid w:val="002F1EC2"/>
    <w:rsid w:val="002F331C"/>
    <w:rsid w:val="002F5CB8"/>
    <w:rsid w:val="002F7F85"/>
    <w:rsid w:val="00301330"/>
    <w:rsid w:val="00302A73"/>
    <w:rsid w:val="00303E01"/>
    <w:rsid w:val="00307589"/>
    <w:rsid w:val="00311506"/>
    <w:rsid w:val="003118A7"/>
    <w:rsid w:val="003134A5"/>
    <w:rsid w:val="0031762D"/>
    <w:rsid w:val="00317BE7"/>
    <w:rsid w:val="0032113E"/>
    <w:rsid w:val="003239B8"/>
    <w:rsid w:val="00326FF2"/>
    <w:rsid w:val="00327032"/>
    <w:rsid w:val="00327D18"/>
    <w:rsid w:val="0033119D"/>
    <w:rsid w:val="003317DC"/>
    <w:rsid w:val="00331F4A"/>
    <w:rsid w:val="00332E83"/>
    <w:rsid w:val="00333212"/>
    <w:rsid w:val="003333E0"/>
    <w:rsid w:val="00333CB3"/>
    <w:rsid w:val="00334445"/>
    <w:rsid w:val="00335290"/>
    <w:rsid w:val="00335976"/>
    <w:rsid w:val="00343491"/>
    <w:rsid w:val="00343FEE"/>
    <w:rsid w:val="00344592"/>
    <w:rsid w:val="00344963"/>
    <w:rsid w:val="00344A60"/>
    <w:rsid w:val="00344BDE"/>
    <w:rsid w:val="00345469"/>
    <w:rsid w:val="00345A26"/>
    <w:rsid w:val="00345B65"/>
    <w:rsid w:val="003501D0"/>
    <w:rsid w:val="00351E7B"/>
    <w:rsid w:val="0035254D"/>
    <w:rsid w:val="00357BED"/>
    <w:rsid w:val="00360D8C"/>
    <w:rsid w:val="0036284C"/>
    <w:rsid w:val="00365A60"/>
    <w:rsid w:val="00365EBB"/>
    <w:rsid w:val="003670A8"/>
    <w:rsid w:val="00370C80"/>
    <w:rsid w:val="0037232A"/>
    <w:rsid w:val="0037483D"/>
    <w:rsid w:val="003753F9"/>
    <w:rsid w:val="00376A05"/>
    <w:rsid w:val="00377199"/>
    <w:rsid w:val="00377768"/>
    <w:rsid w:val="003813C1"/>
    <w:rsid w:val="00381687"/>
    <w:rsid w:val="00382DE0"/>
    <w:rsid w:val="0038464F"/>
    <w:rsid w:val="00385E12"/>
    <w:rsid w:val="003868C5"/>
    <w:rsid w:val="00394214"/>
    <w:rsid w:val="00394B26"/>
    <w:rsid w:val="003975AC"/>
    <w:rsid w:val="003A1FAB"/>
    <w:rsid w:val="003A2B69"/>
    <w:rsid w:val="003A7048"/>
    <w:rsid w:val="003B1BCA"/>
    <w:rsid w:val="003B1E91"/>
    <w:rsid w:val="003B5131"/>
    <w:rsid w:val="003B54BA"/>
    <w:rsid w:val="003B7135"/>
    <w:rsid w:val="003B72E2"/>
    <w:rsid w:val="003B7971"/>
    <w:rsid w:val="003B7B7D"/>
    <w:rsid w:val="003B7F03"/>
    <w:rsid w:val="003C41B7"/>
    <w:rsid w:val="003C4412"/>
    <w:rsid w:val="003C6BC8"/>
    <w:rsid w:val="003D0778"/>
    <w:rsid w:val="003D12BE"/>
    <w:rsid w:val="003D20EA"/>
    <w:rsid w:val="003D281F"/>
    <w:rsid w:val="003D43E7"/>
    <w:rsid w:val="003D4F02"/>
    <w:rsid w:val="003D56F8"/>
    <w:rsid w:val="003D6C80"/>
    <w:rsid w:val="003D7652"/>
    <w:rsid w:val="003E077C"/>
    <w:rsid w:val="003E098A"/>
    <w:rsid w:val="003E106F"/>
    <w:rsid w:val="003E1F85"/>
    <w:rsid w:val="003E21A9"/>
    <w:rsid w:val="003E5243"/>
    <w:rsid w:val="003E56C3"/>
    <w:rsid w:val="003E7A55"/>
    <w:rsid w:val="003F01D9"/>
    <w:rsid w:val="003F097C"/>
    <w:rsid w:val="003F1245"/>
    <w:rsid w:val="003F15A2"/>
    <w:rsid w:val="003F1C79"/>
    <w:rsid w:val="003F7072"/>
    <w:rsid w:val="0040026D"/>
    <w:rsid w:val="004011D0"/>
    <w:rsid w:val="00401548"/>
    <w:rsid w:val="004015EE"/>
    <w:rsid w:val="00401829"/>
    <w:rsid w:val="00401D45"/>
    <w:rsid w:val="0040237C"/>
    <w:rsid w:val="004024A5"/>
    <w:rsid w:val="00402FBA"/>
    <w:rsid w:val="004030ED"/>
    <w:rsid w:val="0040321C"/>
    <w:rsid w:val="00405297"/>
    <w:rsid w:val="00405D98"/>
    <w:rsid w:val="00407354"/>
    <w:rsid w:val="0041301D"/>
    <w:rsid w:val="0041385F"/>
    <w:rsid w:val="00415E7B"/>
    <w:rsid w:val="0041628E"/>
    <w:rsid w:val="004163C9"/>
    <w:rsid w:val="00417C91"/>
    <w:rsid w:val="004230AB"/>
    <w:rsid w:val="004248E8"/>
    <w:rsid w:val="004259C0"/>
    <w:rsid w:val="00425E34"/>
    <w:rsid w:val="00430D3B"/>
    <w:rsid w:val="0043140D"/>
    <w:rsid w:val="00431FDC"/>
    <w:rsid w:val="004339EA"/>
    <w:rsid w:val="00434215"/>
    <w:rsid w:val="004363B0"/>
    <w:rsid w:val="0044031C"/>
    <w:rsid w:val="00440A40"/>
    <w:rsid w:val="00441FB7"/>
    <w:rsid w:val="00442FD4"/>
    <w:rsid w:val="00443AB7"/>
    <w:rsid w:val="00443F35"/>
    <w:rsid w:val="00444213"/>
    <w:rsid w:val="0044424D"/>
    <w:rsid w:val="0045047F"/>
    <w:rsid w:val="0045489C"/>
    <w:rsid w:val="004555D8"/>
    <w:rsid w:val="00455CE8"/>
    <w:rsid w:val="00456AD1"/>
    <w:rsid w:val="0046060A"/>
    <w:rsid w:val="00462B1E"/>
    <w:rsid w:val="0046440C"/>
    <w:rsid w:val="00465313"/>
    <w:rsid w:val="004665A9"/>
    <w:rsid w:val="00467881"/>
    <w:rsid w:val="00473488"/>
    <w:rsid w:val="00473A7A"/>
    <w:rsid w:val="00475F94"/>
    <w:rsid w:val="00480668"/>
    <w:rsid w:val="004810DF"/>
    <w:rsid w:val="004811C1"/>
    <w:rsid w:val="00483059"/>
    <w:rsid w:val="00485389"/>
    <w:rsid w:val="00487D38"/>
    <w:rsid w:val="00487D85"/>
    <w:rsid w:val="00490392"/>
    <w:rsid w:val="00491594"/>
    <w:rsid w:val="00491BE4"/>
    <w:rsid w:val="0049501A"/>
    <w:rsid w:val="00496494"/>
    <w:rsid w:val="0049747F"/>
    <w:rsid w:val="00497D00"/>
    <w:rsid w:val="004A0882"/>
    <w:rsid w:val="004A0A61"/>
    <w:rsid w:val="004A0DB6"/>
    <w:rsid w:val="004A15F5"/>
    <w:rsid w:val="004A229E"/>
    <w:rsid w:val="004A2BAA"/>
    <w:rsid w:val="004A2E74"/>
    <w:rsid w:val="004A2F6C"/>
    <w:rsid w:val="004A5D0F"/>
    <w:rsid w:val="004B2564"/>
    <w:rsid w:val="004B3042"/>
    <w:rsid w:val="004B3AC4"/>
    <w:rsid w:val="004C1090"/>
    <w:rsid w:val="004C175A"/>
    <w:rsid w:val="004C1CDE"/>
    <w:rsid w:val="004C30E0"/>
    <w:rsid w:val="004C3D58"/>
    <w:rsid w:val="004C50D8"/>
    <w:rsid w:val="004C5833"/>
    <w:rsid w:val="004C62EB"/>
    <w:rsid w:val="004C7C24"/>
    <w:rsid w:val="004D0754"/>
    <w:rsid w:val="004D08EE"/>
    <w:rsid w:val="004D0AE7"/>
    <w:rsid w:val="004D28CC"/>
    <w:rsid w:val="004D2B77"/>
    <w:rsid w:val="004D35B7"/>
    <w:rsid w:val="004D3765"/>
    <w:rsid w:val="004D6E4A"/>
    <w:rsid w:val="004E21D9"/>
    <w:rsid w:val="004E2C7C"/>
    <w:rsid w:val="004E3750"/>
    <w:rsid w:val="004E3EFC"/>
    <w:rsid w:val="004E5D91"/>
    <w:rsid w:val="004E5E95"/>
    <w:rsid w:val="004E7809"/>
    <w:rsid w:val="004F1B67"/>
    <w:rsid w:val="004F1ECA"/>
    <w:rsid w:val="004F25AA"/>
    <w:rsid w:val="004F3460"/>
    <w:rsid w:val="004F57AE"/>
    <w:rsid w:val="004F6EE8"/>
    <w:rsid w:val="004F7A68"/>
    <w:rsid w:val="00500AB0"/>
    <w:rsid w:val="005011BD"/>
    <w:rsid w:val="00502181"/>
    <w:rsid w:val="00503899"/>
    <w:rsid w:val="005122B9"/>
    <w:rsid w:val="005133CE"/>
    <w:rsid w:val="00515324"/>
    <w:rsid w:val="00517458"/>
    <w:rsid w:val="00522406"/>
    <w:rsid w:val="00522EC3"/>
    <w:rsid w:val="005243B4"/>
    <w:rsid w:val="0052487A"/>
    <w:rsid w:val="00525595"/>
    <w:rsid w:val="00527B7D"/>
    <w:rsid w:val="00527D59"/>
    <w:rsid w:val="00530474"/>
    <w:rsid w:val="00530929"/>
    <w:rsid w:val="00530F4E"/>
    <w:rsid w:val="00532557"/>
    <w:rsid w:val="0053390C"/>
    <w:rsid w:val="00534214"/>
    <w:rsid w:val="0053476F"/>
    <w:rsid w:val="0053539E"/>
    <w:rsid w:val="005369E6"/>
    <w:rsid w:val="00543809"/>
    <w:rsid w:val="0054404F"/>
    <w:rsid w:val="00544E48"/>
    <w:rsid w:val="0054548F"/>
    <w:rsid w:val="005457EA"/>
    <w:rsid w:val="00547384"/>
    <w:rsid w:val="005503EC"/>
    <w:rsid w:val="00551099"/>
    <w:rsid w:val="00551ABB"/>
    <w:rsid w:val="00552D72"/>
    <w:rsid w:val="005545F8"/>
    <w:rsid w:val="00554A63"/>
    <w:rsid w:val="00556C8C"/>
    <w:rsid w:val="00564604"/>
    <w:rsid w:val="0056693E"/>
    <w:rsid w:val="00567435"/>
    <w:rsid w:val="00571BEE"/>
    <w:rsid w:val="00572C53"/>
    <w:rsid w:val="00573359"/>
    <w:rsid w:val="00573838"/>
    <w:rsid w:val="0057466C"/>
    <w:rsid w:val="0057486E"/>
    <w:rsid w:val="00574E4F"/>
    <w:rsid w:val="005755D7"/>
    <w:rsid w:val="0057688D"/>
    <w:rsid w:val="0058324F"/>
    <w:rsid w:val="005833E0"/>
    <w:rsid w:val="0058357C"/>
    <w:rsid w:val="0058406A"/>
    <w:rsid w:val="005843A5"/>
    <w:rsid w:val="00586C86"/>
    <w:rsid w:val="005872A0"/>
    <w:rsid w:val="0058740C"/>
    <w:rsid w:val="00587986"/>
    <w:rsid w:val="00590674"/>
    <w:rsid w:val="00593680"/>
    <w:rsid w:val="00594525"/>
    <w:rsid w:val="005970D4"/>
    <w:rsid w:val="005971A2"/>
    <w:rsid w:val="00597706"/>
    <w:rsid w:val="005979F9"/>
    <w:rsid w:val="005A02ED"/>
    <w:rsid w:val="005A0310"/>
    <w:rsid w:val="005A10B9"/>
    <w:rsid w:val="005A46A9"/>
    <w:rsid w:val="005A56A6"/>
    <w:rsid w:val="005A60AF"/>
    <w:rsid w:val="005B0549"/>
    <w:rsid w:val="005B1EB7"/>
    <w:rsid w:val="005B2386"/>
    <w:rsid w:val="005B307B"/>
    <w:rsid w:val="005B353C"/>
    <w:rsid w:val="005B41B5"/>
    <w:rsid w:val="005B5EDB"/>
    <w:rsid w:val="005C0A04"/>
    <w:rsid w:val="005C19F3"/>
    <w:rsid w:val="005C22AB"/>
    <w:rsid w:val="005C2B6B"/>
    <w:rsid w:val="005C3B41"/>
    <w:rsid w:val="005C3C48"/>
    <w:rsid w:val="005C4108"/>
    <w:rsid w:val="005C5585"/>
    <w:rsid w:val="005C5A95"/>
    <w:rsid w:val="005C6255"/>
    <w:rsid w:val="005C67D9"/>
    <w:rsid w:val="005D0197"/>
    <w:rsid w:val="005D0383"/>
    <w:rsid w:val="005D0A1D"/>
    <w:rsid w:val="005D6EE3"/>
    <w:rsid w:val="005E064C"/>
    <w:rsid w:val="005E0F2A"/>
    <w:rsid w:val="005E5FBF"/>
    <w:rsid w:val="005E694D"/>
    <w:rsid w:val="005F065E"/>
    <w:rsid w:val="005F390A"/>
    <w:rsid w:val="005F3C52"/>
    <w:rsid w:val="005F7053"/>
    <w:rsid w:val="005F7552"/>
    <w:rsid w:val="00602234"/>
    <w:rsid w:val="00602C1F"/>
    <w:rsid w:val="00602E0E"/>
    <w:rsid w:val="00607407"/>
    <w:rsid w:val="00607CA7"/>
    <w:rsid w:val="00610308"/>
    <w:rsid w:val="00616D85"/>
    <w:rsid w:val="00617063"/>
    <w:rsid w:val="006172BE"/>
    <w:rsid w:val="0062103B"/>
    <w:rsid w:val="00625404"/>
    <w:rsid w:val="00625C90"/>
    <w:rsid w:val="00626E6B"/>
    <w:rsid w:val="00627555"/>
    <w:rsid w:val="00630DC6"/>
    <w:rsid w:val="00633702"/>
    <w:rsid w:val="00633EA9"/>
    <w:rsid w:val="00635F5E"/>
    <w:rsid w:val="00636259"/>
    <w:rsid w:val="006379EC"/>
    <w:rsid w:val="00637AA2"/>
    <w:rsid w:val="0064014B"/>
    <w:rsid w:val="00640BA4"/>
    <w:rsid w:val="00642A48"/>
    <w:rsid w:val="0064326F"/>
    <w:rsid w:val="00643FAF"/>
    <w:rsid w:val="0064439E"/>
    <w:rsid w:val="0064565E"/>
    <w:rsid w:val="00647B5F"/>
    <w:rsid w:val="006506B8"/>
    <w:rsid w:val="006510A8"/>
    <w:rsid w:val="0065199E"/>
    <w:rsid w:val="00651BAB"/>
    <w:rsid w:val="006520E6"/>
    <w:rsid w:val="00652421"/>
    <w:rsid w:val="00655A30"/>
    <w:rsid w:val="0066142D"/>
    <w:rsid w:val="00661561"/>
    <w:rsid w:val="00662300"/>
    <w:rsid w:val="00662E1F"/>
    <w:rsid w:val="00663385"/>
    <w:rsid w:val="00663388"/>
    <w:rsid w:val="006639CC"/>
    <w:rsid w:val="006725F2"/>
    <w:rsid w:val="00672DCD"/>
    <w:rsid w:val="0067315D"/>
    <w:rsid w:val="00674558"/>
    <w:rsid w:val="006759A2"/>
    <w:rsid w:val="00676ED6"/>
    <w:rsid w:val="006774A9"/>
    <w:rsid w:val="00681559"/>
    <w:rsid w:val="00681C6C"/>
    <w:rsid w:val="0068435B"/>
    <w:rsid w:val="00684D27"/>
    <w:rsid w:val="00687433"/>
    <w:rsid w:val="0069140B"/>
    <w:rsid w:val="00694343"/>
    <w:rsid w:val="00696519"/>
    <w:rsid w:val="006A05EF"/>
    <w:rsid w:val="006A1014"/>
    <w:rsid w:val="006A26AB"/>
    <w:rsid w:val="006A3B35"/>
    <w:rsid w:val="006A418D"/>
    <w:rsid w:val="006A4589"/>
    <w:rsid w:val="006A45F4"/>
    <w:rsid w:val="006A68E7"/>
    <w:rsid w:val="006B19EB"/>
    <w:rsid w:val="006B3EC3"/>
    <w:rsid w:val="006B4272"/>
    <w:rsid w:val="006B4B1B"/>
    <w:rsid w:val="006B5762"/>
    <w:rsid w:val="006C033A"/>
    <w:rsid w:val="006C08B8"/>
    <w:rsid w:val="006C2B03"/>
    <w:rsid w:val="006C49C8"/>
    <w:rsid w:val="006C5A7D"/>
    <w:rsid w:val="006D109D"/>
    <w:rsid w:val="006D2467"/>
    <w:rsid w:val="006D588C"/>
    <w:rsid w:val="006D70DB"/>
    <w:rsid w:val="006D7F81"/>
    <w:rsid w:val="006E1A46"/>
    <w:rsid w:val="006E1AB2"/>
    <w:rsid w:val="006E2F79"/>
    <w:rsid w:val="006E5A56"/>
    <w:rsid w:val="006E698C"/>
    <w:rsid w:val="006E6B5C"/>
    <w:rsid w:val="006E76E6"/>
    <w:rsid w:val="006F0986"/>
    <w:rsid w:val="006F304F"/>
    <w:rsid w:val="006F3887"/>
    <w:rsid w:val="006F3BAE"/>
    <w:rsid w:val="006F4195"/>
    <w:rsid w:val="006F6491"/>
    <w:rsid w:val="006F7BFB"/>
    <w:rsid w:val="00700253"/>
    <w:rsid w:val="007009E8"/>
    <w:rsid w:val="00701A65"/>
    <w:rsid w:val="00703B0B"/>
    <w:rsid w:val="007065E9"/>
    <w:rsid w:val="007075BF"/>
    <w:rsid w:val="007137F4"/>
    <w:rsid w:val="00713D80"/>
    <w:rsid w:val="00714168"/>
    <w:rsid w:val="007148B6"/>
    <w:rsid w:val="007150C2"/>
    <w:rsid w:val="00716457"/>
    <w:rsid w:val="0071663F"/>
    <w:rsid w:val="00722ED8"/>
    <w:rsid w:val="00723501"/>
    <w:rsid w:val="00723A19"/>
    <w:rsid w:val="00724AE0"/>
    <w:rsid w:val="00725340"/>
    <w:rsid w:val="007255F7"/>
    <w:rsid w:val="00725710"/>
    <w:rsid w:val="007269D7"/>
    <w:rsid w:val="0072724C"/>
    <w:rsid w:val="00727852"/>
    <w:rsid w:val="00727B0D"/>
    <w:rsid w:val="00730DDB"/>
    <w:rsid w:val="00731A29"/>
    <w:rsid w:val="007326ED"/>
    <w:rsid w:val="00732FDD"/>
    <w:rsid w:val="00734C30"/>
    <w:rsid w:val="007352B9"/>
    <w:rsid w:val="007358D8"/>
    <w:rsid w:val="00736224"/>
    <w:rsid w:val="00737577"/>
    <w:rsid w:val="00737953"/>
    <w:rsid w:val="00744FE3"/>
    <w:rsid w:val="007457A3"/>
    <w:rsid w:val="00746398"/>
    <w:rsid w:val="00747792"/>
    <w:rsid w:val="00747F08"/>
    <w:rsid w:val="00751E93"/>
    <w:rsid w:val="0075296C"/>
    <w:rsid w:val="0075380A"/>
    <w:rsid w:val="007539C3"/>
    <w:rsid w:val="00753E0D"/>
    <w:rsid w:val="007555AF"/>
    <w:rsid w:val="00757D20"/>
    <w:rsid w:val="00760F4A"/>
    <w:rsid w:val="00762FDD"/>
    <w:rsid w:val="00763103"/>
    <w:rsid w:val="0076448F"/>
    <w:rsid w:val="00765F72"/>
    <w:rsid w:val="00770891"/>
    <w:rsid w:val="00770A11"/>
    <w:rsid w:val="00772624"/>
    <w:rsid w:val="00772B8E"/>
    <w:rsid w:val="007736D4"/>
    <w:rsid w:val="007736F8"/>
    <w:rsid w:val="00781B50"/>
    <w:rsid w:val="00784D81"/>
    <w:rsid w:val="00786804"/>
    <w:rsid w:val="00790D03"/>
    <w:rsid w:val="0079116C"/>
    <w:rsid w:val="007928F2"/>
    <w:rsid w:val="00792DF9"/>
    <w:rsid w:val="00794A98"/>
    <w:rsid w:val="007950FF"/>
    <w:rsid w:val="00796C5F"/>
    <w:rsid w:val="00797C17"/>
    <w:rsid w:val="007A070E"/>
    <w:rsid w:val="007A151A"/>
    <w:rsid w:val="007A223D"/>
    <w:rsid w:val="007A2306"/>
    <w:rsid w:val="007A2764"/>
    <w:rsid w:val="007A3376"/>
    <w:rsid w:val="007A532E"/>
    <w:rsid w:val="007B02EA"/>
    <w:rsid w:val="007B35AA"/>
    <w:rsid w:val="007B6053"/>
    <w:rsid w:val="007B6A58"/>
    <w:rsid w:val="007C2AEE"/>
    <w:rsid w:val="007C3D87"/>
    <w:rsid w:val="007D263E"/>
    <w:rsid w:val="007D312C"/>
    <w:rsid w:val="007D3580"/>
    <w:rsid w:val="007D3FFF"/>
    <w:rsid w:val="007D485E"/>
    <w:rsid w:val="007D4CEE"/>
    <w:rsid w:val="007D65D5"/>
    <w:rsid w:val="007D6A1C"/>
    <w:rsid w:val="007D6A99"/>
    <w:rsid w:val="007D7C3C"/>
    <w:rsid w:val="007D7F5E"/>
    <w:rsid w:val="007E1150"/>
    <w:rsid w:val="007E2790"/>
    <w:rsid w:val="007E2B97"/>
    <w:rsid w:val="007E318C"/>
    <w:rsid w:val="007E43C9"/>
    <w:rsid w:val="007E4B47"/>
    <w:rsid w:val="007E4E27"/>
    <w:rsid w:val="007E6166"/>
    <w:rsid w:val="007E6D32"/>
    <w:rsid w:val="007E723D"/>
    <w:rsid w:val="007E7D2A"/>
    <w:rsid w:val="007F1E65"/>
    <w:rsid w:val="007F20E4"/>
    <w:rsid w:val="007F280B"/>
    <w:rsid w:val="007F30D6"/>
    <w:rsid w:val="007F3FEF"/>
    <w:rsid w:val="007F5342"/>
    <w:rsid w:val="007F67E3"/>
    <w:rsid w:val="00801FB2"/>
    <w:rsid w:val="008025B3"/>
    <w:rsid w:val="008063B9"/>
    <w:rsid w:val="00806A38"/>
    <w:rsid w:val="00810388"/>
    <w:rsid w:val="00810F8D"/>
    <w:rsid w:val="00810FAE"/>
    <w:rsid w:val="00811748"/>
    <w:rsid w:val="00811F7F"/>
    <w:rsid w:val="008122E2"/>
    <w:rsid w:val="00814EDB"/>
    <w:rsid w:val="008157AD"/>
    <w:rsid w:val="00816252"/>
    <w:rsid w:val="00816A9F"/>
    <w:rsid w:val="0081716A"/>
    <w:rsid w:val="00817A43"/>
    <w:rsid w:val="0082280C"/>
    <w:rsid w:val="0082297D"/>
    <w:rsid w:val="00830C9F"/>
    <w:rsid w:val="008344AD"/>
    <w:rsid w:val="008349FC"/>
    <w:rsid w:val="00834E17"/>
    <w:rsid w:val="00835216"/>
    <w:rsid w:val="00835304"/>
    <w:rsid w:val="00835516"/>
    <w:rsid w:val="00840097"/>
    <w:rsid w:val="0084023E"/>
    <w:rsid w:val="008403B6"/>
    <w:rsid w:val="00840E1D"/>
    <w:rsid w:val="00845EC3"/>
    <w:rsid w:val="00845F2B"/>
    <w:rsid w:val="00845F90"/>
    <w:rsid w:val="008472C3"/>
    <w:rsid w:val="008501BB"/>
    <w:rsid w:val="008528F7"/>
    <w:rsid w:val="00856148"/>
    <w:rsid w:val="00856B46"/>
    <w:rsid w:val="00857F23"/>
    <w:rsid w:val="00864C73"/>
    <w:rsid w:val="00870AD6"/>
    <w:rsid w:val="00876AF9"/>
    <w:rsid w:val="0087744A"/>
    <w:rsid w:val="00882FCB"/>
    <w:rsid w:val="00883CDF"/>
    <w:rsid w:val="0088522D"/>
    <w:rsid w:val="00885437"/>
    <w:rsid w:val="0088588C"/>
    <w:rsid w:val="008859C6"/>
    <w:rsid w:val="00885E80"/>
    <w:rsid w:val="008869BB"/>
    <w:rsid w:val="00887375"/>
    <w:rsid w:val="008874C3"/>
    <w:rsid w:val="00887528"/>
    <w:rsid w:val="00891046"/>
    <w:rsid w:val="00891913"/>
    <w:rsid w:val="00892071"/>
    <w:rsid w:val="00892C40"/>
    <w:rsid w:val="00892DBD"/>
    <w:rsid w:val="00893593"/>
    <w:rsid w:val="00894732"/>
    <w:rsid w:val="008951ED"/>
    <w:rsid w:val="008A2165"/>
    <w:rsid w:val="008A28E8"/>
    <w:rsid w:val="008A2E06"/>
    <w:rsid w:val="008A5741"/>
    <w:rsid w:val="008A781C"/>
    <w:rsid w:val="008B012D"/>
    <w:rsid w:val="008B2014"/>
    <w:rsid w:val="008B2FE3"/>
    <w:rsid w:val="008C4841"/>
    <w:rsid w:val="008C4F29"/>
    <w:rsid w:val="008C4F36"/>
    <w:rsid w:val="008C5F1D"/>
    <w:rsid w:val="008D1776"/>
    <w:rsid w:val="008D2B71"/>
    <w:rsid w:val="008D3166"/>
    <w:rsid w:val="008D3327"/>
    <w:rsid w:val="008D4B30"/>
    <w:rsid w:val="008D4E9C"/>
    <w:rsid w:val="008D6C4F"/>
    <w:rsid w:val="008E0D10"/>
    <w:rsid w:val="008E2770"/>
    <w:rsid w:val="008E5843"/>
    <w:rsid w:val="008E6DBE"/>
    <w:rsid w:val="008F20FF"/>
    <w:rsid w:val="008F2531"/>
    <w:rsid w:val="008F5378"/>
    <w:rsid w:val="008F5C33"/>
    <w:rsid w:val="008F74BE"/>
    <w:rsid w:val="008F7A47"/>
    <w:rsid w:val="0090116C"/>
    <w:rsid w:val="00904749"/>
    <w:rsid w:val="009050A2"/>
    <w:rsid w:val="00905DD1"/>
    <w:rsid w:val="00906C85"/>
    <w:rsid w:val="0090733C"/>
    <w:rsid w:val="00907A04"/>
    <w:rsid w:val="00910AF1"/>
    <w:rsid w:val="00911256"/>
    <w:rsid w:val="009121B9"/>
    <w:rsid w:val="00915CDA"/>
    <w:rsid w:val="00917AC0"/>
    <w:rsid w:val="00920C98"/>
    <w:rsid w:val="00921EDC"/>
    <w:rsid w:val="009222C3"/>
    <w:rsid w:val="00923B37"/>
    <w:rsid w:val="00923FB9"/>
    <w:rsid w:val="0092478D"/>
    <w:rsid w:val="00924F62"/>
    <w:rsid w:val="00925D04"/>
    <w:rsid w:val="00925FC3"/>
    <w:rsid w:val="009270F8"/>
    <w:rsid w:val="00930F95"/>
    <w:rsid w:val="00930FAC"/>
    <w:rsid w:val="009314F3"/>
    <w:rsid w:val="009318E0"/>
    <w:rsid w:val="00931F29"/>
    <w:rsid w:val="009348C6"/>
    <w:rsid w:val="0093542D"/>
    <w:rsid w:val="009379C6"/>
    <w:rsid w:val="009414F5"/>
    <w:rsid w:val="0094465F"/>
    <w:rsid w:val="00944DC0"/>
    <w:rsid w:val="009453C1"/>
    <w:rsid w:val="00946700"/>
    <w:rsid w:val="00947270"/>
    <w:rsid w:val="0094744A"/>
    <w:rsid w:val="00947774"/>
    <w:rsid w:val="00947AF6"/>
    <w:rsid w:val="00952E07"/>
    <w:rsid w:val="0096040F"/>
    <w:rsid w:val="0096089B"/>
    <w:rsid w:val="009616AA"/>
    <w:rsid w:val="00961A70"/>
    <w:rsid w:val="009632C3"/>
    <w:rsid w:val="009647B6"/>
    <w:rsid w:val="009662CE"/>
    <w:rsid w:val="0097094E"/>
    <w:rsid w:val="00971DD3"/>
    <w:rsid w:val="0097214B"/>
    <w:rsid w:val="00972384"/>
    <w:rsid w:val="0097274D"/>
    <w:rsid w:val="0097381B"/>
    <w:rsid w:val="00977484"/>
    <w:rsid w:val="009774F6"/>
    <w:rsid w:val="00977DB4"/>
    <w:rsid w:val="009874F7"/>
    <w:rsid w:val="00990B81"/>
    <w:rsid w:val="00996448"/>
    <w:rsid w:val="009976F6"/>
    <w:rsid w:val="009A1031"/>
    <w:rsid w:val="009A2DBB"/>
    <w:rsid w:val="009A492C"/>
    <w:rsid w:val="009B2DD4"/>
    <w:rsid w:val="009B2F5B"/>
    <w:rsid w:val="009B4C71"/>
    <w:rsid w:val="009C0848"/>
    <w:rsid w:val="009C0B06"/>
    <w:rsid w:val="009C3576"/>
    <w:rsid w:val="009C3D0B"/>
    <w:rsid w:val="009C5E51"/>
    <w:rsid w:val="009C603C"/>
    <w:rsid w:val="009D0A43"/>
    <w:rsid w:val="009D4AAE"/>
    <w:rsid w:val="009D5A07"/>
    <w:rsid w:val="009D6333"/>
    <w:rsid w:val="009E0336"/>
    <w:rsid w:val="009E1048"/>
    <w:rsid w:val="009E2DFB"/>
    <w:rsid w:val="009E2F81"/>
    <w:rsid w:val="009E3ACB"/>
    <w:rsid w:val="009E4A38"/>
    <w:rsid w:val="009E78FA"/>
    <w:rsid w:val="009F103D"/>
    <w:rsid w:val="009F138F"/>
    <w:rsid w:val="009F46CE"/>
    <w:rsid w:val="009F475E"/>
    <w:rsid w:val="009F4F64"/>
    <w:rsid w:val="009F6C7D"/>
    <w:rsid w:val="009F6E34"/>
    <w:rsid w:val="00A00434"/>
    <w:rsid w:val="00A01C69"/>
    <w:rsid w:val="00A038BA"/>
    <w:rsid w:val="00A040F7"/>
    <w:rsid w:val="00A0587B"/>
    <w:rsid w:val="00A0662B"/>
    <w:rsid w:val="00A105E2"/>
    <w:rsid w:val="00A118A8"/>
    <w:rsid w:val="00A15ED2"/>
    <w:rsid w:val="00A21BC9"/>
    <w:rsid w:val="00A2334F"/>
    <w:rsid w:val="00A23A16"/>
    <w:rsid w:val="00A243F4"/>
    <w:rsid w:val="00A263EC"/>
    <w:rsid w:val="00A26BD4"/>
    <w:rsid w:val="00A273A2"/>
    <w:rsid w:val="00A27FF7"/>
    <w:rsid w:val="00A30672"/>
    <w:rsid w:val="00A31D89"/>
    <w:rsid w:val="00A33100"/>
    <w:rsid w:val="00A33945"/>
    <w:rsid w:val="00A33D6A"/>
    <w:rsid w:val="00A3402A"/>
    <w:rsid w:val="00A345F1"/>
    <w:rsid w:val="00A37DB8"/>
    <w:rsid w:val="00A40E2C"/>
    <w:rsid w:val="00A42F92"/>
    <w:rsid w:val="00A4370F"/>
    <w:rsid w:val="00A442C8"/>
    <w:rsid w:val="00A44610"/>
    <w:rsid w:val="00A44B42"/>
    <w:rsid w:val="00A457BF"/>
    <w:rsid w:val="00A47E9C"/>
    <w:rsid w:val="00A502E0"/>
    <w:rsid w:val="00A51063"/>
    <w:rsid w:val="00A51F78"/>
    <w:rsid w:val="00A54D0F"/>
    <w:rsid w:val="00A55241"/>
    <w:rsid w:val="00A56283"/>
    <w:rsid w:val="00A57F5F"/>
    <w:rsid w:val="00A6056C"/>
    <w:rsid w:val="00A64F40"/>
    <w:rsid w:val="00A665E7"/>
    <w:rsid w:val="00A671DB"/>
    <w:rsid w:val="00A73665"/>
    <w:rsid w:val="00A7472C"/>
    <w:rsid w:val="00A80105"/>
    <w:rsid w:val="00A81F0D"/>
    <w:rsid w:val="00A825DF"/>
    <w:rsid w:val="00A83426"/>
    <w:rsid w:val="00A84850"/>
    <w:rsid w:val="00A849AB"/>
    <w:rsid w:val="00A84CB8"/>
    <w:rsid w:val="00A85A57"/>
    <w:rsid w:val="00A85F68"/>
    <w:rsid w:val="00A86553"/>
    <w:rsid w:val="00A86E59"/>
    <w:rsid w:val="00A872AE"/>
    <w:rsid w:val="00A9065C"/>
    <w:rsid w:val="00A916DD"/>
    <w:rsid w:val="00A91CB7"/>
    <w:rsid w:val="00A92A87"/>
    <w:rsid w:val="00A945FE"/>
    <w:rsid w:val="00A94DDD"/>
    <w:rsid w:val="00A94DED"/>
    <w:rsid w:val="00A95F7F"/>
    <w:rsid w:val="00A96483"/>
    <w:rsid w:val="00A9659B"/>
    <w:rsid w:val="00AA0F8E"/>
    <w:rsid w:val="00AA13A1"/>
    <w:rsid w:val="00AA1B88"/>
    <w:rsid w:val="00AA3B2B"/>
    <w:rsid w:val="00AA5727"/>
    <w:rsid w:val="00AA5D41"/>
    <w:rsid w:val="00AA684C"/>
    <w:rsid w:val="00AA78C9"/>
    <w:rsid w:val="00AA7982"/>
    <w:rsid w:val="00AA7B0E"/>
    <w:rsid w:val="00AB0C00"/>
    <w:rsid w:val="00AB2894"/>
    <w:rsid w:val="00AB477B"/>
    <w:rsid w:val="00AB6BD8"/>
    <w:rsid w:val="00AB6CDF"/>
    <w:rsid w:val="00AC1DCD"/>
    <w:rsid w:val="00AC1F0C"/>
    <w:rsid w:val="00AC1FED"/>
    <w:rsid w:val="00AC2C6F"/>
    <w:rsid w:val="00AC40E2"/>
    <w:rsid w:val="00AC4AE4"/>
    <w:rsid w:val="00AC5686"/>
    <w:rsid w:val="00AC5DAD"/>
    <w:rsid w:val="00AC642F"/>
    <w:rsid w:val="00AC670E"/>
    <w:rsid w:val="00AD21A9"/>
    <w:rsid w:val="00AD220E"/>
    <w:rsid w:val="00AD36AA"/>
    <w:rsid w:val="00AD394A"/>
    <w:rsid w:val="00AD395B"/>
    <w:rsid w:val="00AD40B2"/>
    <w:rsid w:val="00AD40C2"/>
    <w:rsid w:val="00AD42CB"/>
    <w:rsid w:val="00AD4729"/>
    <w:rsid w:val="00AD5BDB"/>
    <w:rsid w:val="00AD5F10"/>
    <w:rsid w:val="00AD5F24"/>
    <w:rsid w:val="00AD666F"/>
    <w:rsid w:val="00AD7FCB"/>
    <w:rsid w:val="00AE2FB8"/>
    <w:rsid w:val="00AE4ADD"/>
    <w:rsid w:val="00AE67B1"/>
    <w:rsid w:val="00AF04CB"/>
    <w:rsid w:val="00AF2A38"/>
    <w:rsid w:val="00AF2C06"/>
    <w:rsid w:val="00AF3EE3"/>
    <w:rsid w:val="00AF589E"/>
    <w:rsid w:val="00AF6700"/>
    <w:rsid w:val="00AF7CD6"/>
    <w:rsid w:val="00B0243F"/>
    <w:rsid w:val="00B03756"/>
    <w:rsid w:val="00B03E2D"/>
    <w:rsid w:val="00B04AC0"/>
    <w:rsid w:val="00B04FC1"/>
    <w:rsid w:val="00B06864"/>
    <w:rsid w:val="00B13115"/>
    <w:rsid w:val="00B1649E"/>
    <w:rsid w:val="00B16FCD"/>
    <w:rsid w:val="00B17284"/>
    <w:rsid w:val="00B17BA0"/>
    <w:rsid w:val="00B20547"/>
    <w:rsid w:val="00B21D1B"/>
    <w:rsid w:val="00B2283C"/>
    <w:rsid w:val="00B23C31"/>
    <w:rsid w:val="00B25140"/>
    <w:rsid w:val="00B25C2F"/>
    <w:rsid w:val="00B25CD6"/>
    <w:rsid w:val="00B27C62"/>
    <w:rsid w:val="00B304DA"/>
    <w:rsid w:val="00B31DAA"/>
    <w:rsid w:val="00B32449"/>
    <w:rsid w:val="00B34353"/>
    <w:rsid w:val="00B355DE"/>
    <w:rsid w:val="00B3687A"/>
    <w:rsid w:val="00B41F95"/>
    <w:rsid w:val="00B420E7"/>
    <w:rsid w:val="00B43D6F"/>
    <w:rsid w:val="00B45A18"/>
    <w:rsid w:val="00B47918"/>
    <w:rsid w:val="00B52A26"/>
    <w:rsid w:val="00B531F3"/>
    <w:rsid w:val="00B53AFF"/>
    <w:rsid w:val="00B54584"/>
    <w:rsid w:val="00B55AB1"/>
    <w:rsid w:val="00B5635A"/>
    <w:rsid w:val="00B606DF"/>
    <w:rsid w:val="00B60875"/>
    <w:rsid w:val="00B60A16"/>
    <w:rsid w:val="00B615B9"/>
    <w:rsid w:val="00B622FB"/>
    <w:rsid w:val="00B62688"/>
    <w:rsid w:val="00B6484D"/>
    <w:rsid w:val="00B6601E"/>
    <w:rsid w:val="00B674CF"/>
    <w:rsid w:val="00B71451"/>
    <w:rsid w:val="00B7251B"/>
    <w:rsid w:val="00B72914"/>
    <w:rsid w:val="00B7428B"/>
    <w:rsid w:val="00B74D5E"/>
    <w:rsid w:val="00B7622E"/>
    <w:rsid w:val="00B76404"/>
    <w:rsid w:val="00B770B6"/>
    <w:rsid w:val="00B80138"/>
    <w:rsid w:val="00B868A9"/>
    <w:rsid w:val="00B877A7"/>
    <w:rsid w:val="00B910A9"/>
    <w:rsid w:val="00B92E22"/>
    <w:rsid w:val="00B93A7F"/>
    <w:rsid w:val="00B9400E"/>
    <w:rsid w:val="00B94C14"/>
    <w:rsid w:val="00B960DD"/>
    <w:rsid w:val="00B972FA"/>
    <w:rsid w:val="00B97FAA"/>
    <w:rsid w:val="00BA2FCD"/>
    <w:rsid w:val="00BA408F"/>
    <w:rsid w:val="00BA6C28"/>
    <w:rsid w:val="00BA71FC"/>
    <w:rsid w:val="00BB0F87"/>
    <w:rsid w:val="00BB1FF0"/>
    <w:rsid w:val="00BB46DB"/>
    <w:rsid w:val="00BB47E4"/>
    <w:rsid w:val="00BB68B4"/>
    <w:rsid w:val="00BB6AA2"/>
    <w:rsid w:val="00BB7337"/>
    <w:rsid w:val="00BC1E03"/>
    <w:rsid w:val="00BC2956"/>
    <w:rsid w:val="00BC7B7A"/>
    <w:rsid w:val="00BD04EB"/>
    <w:rsid w:val="00BD0A85"/>
    <w:rsid w:val="00BD153D"/>
    <w:rsid w:val="00BD2E7F"/>
    <w:rsid w:val="00BD4ECE"/>
    <w:rsid w:val="00BD6823"/>
    <w:rsid w:val="00BD7F4D"/>
    <w:rsid w:val="00BE2149"/>
    <w:rsid w:val="00BE2955"/>
    <w:rsid w:val="00BE41CD"/>
    <w:rsid w:val="00BE5E07"/>
    <w:rsid w:val="00BE6431"/>
    <w:rsid w:val="00BE6AA7"/>
    <w:rsid w:val="00BF1AA0"/>
    <w:rsid w:val="00BF1B4D"/>
    <w:rsid w:val="00BF2F8E"/>
    <w:rsid w:val="00BF36EE"/>
    <w:rsid w:val="00BF4241"/>
    <w:rsid w:val="00BF5BED"/>
    <w:rsid w:val="00BF66D0"/>
    <w:rsid w:val="00BF790C"/>
    <w:rsid w:val="00BF7FFE"/>
    <w:rsid w:val="00C00EAB"/>
    <w:rsid w:val="00C01DB1"/>
    <w:rsid w:val="00C029F8"/>
    <w:rsid w:val="00C04EBA"/>
    <w:rsid w:val="00C0602E"/>
    <w:rsid w:val="00C11096"/>
    <w:rsid w:val="00C11259"/>
    <w:rsid w:val="00C11645"/>
    <w:rsid w:val="00C1205E"/>
    <w:rsid w:val="00C12634"/>
    <w:rsid w:val="00C148E2"/>
    <w:rsid w:val="00C17715"/>
    <w:rsid w:val="00C17C26"/>
    <w:rsid w:val="00C2042B"/>
    <w:rsid w:val="00C22D69"/>
    <w:rsid w:val="00C23352"/>
    <w:rsid w:val="00C233A0"/>
    <w:rsid w:val="00C23875"/>
    <w:rsid w:val="00C23AA5"/>
    <w:rsid w:val="00C23AF1"/>
    <w:rsid w:val="00C24547"/>
    <w:rsid w:val="00C245C3"/>
    <w:rsid w:val="00C24CF2"/>
    <w:rsid w:val="00C24EAC"/>
    <w:rsid w:val="00C25127"/>
    <w:rsid w:val="00C256A0"/>
    <w:rsid w:val="00C261A9"/>
    <w:rsid w:val="00C304D2"/>
    <w:rsid w:val="00C30B85"/>
    <w:rsid w:val="00C313B7"/>
    <w:rsid w:val="00C31C43"/>
    <w:rsid w:val="00C3440F"/>
    <w:rsid w:val="00C34CFC"/>
    <w:rsid w:val="00C3678C"/>
    <w:rsid w:val="00C37971"/>
    <w:rsid w:val="00C40EAE"/>
    <w:rsid w:val="00C41626"/>
    <w:rsid w:val="00C4292A"/>
    <w:rsid w:val="00C438F4"/>
    <w:rsid w:val="00C46417"/>
    <w:rsid w:val="00C477B2"/>
    <w:rsid w:val="00C47FEB"/>
    <w:rsid w:val="00C501EA"/>
    <w:rsid w:val="00C50E96"/>
    <w:rsid w:val="00C51C67"/>
    <w:rsid w:val="00C5389E"/>
    <w:rsid w:val="00C53DE5"/>
    <w:rsid w:val="00C54669"/>
    <w:rsid w:val="00C54886"/>
    <w:rsid w:val="00C55D40"/>
    <w:rsid w:val="00C55EE4"/>
    <w:rsid w:val="00C56A68"/>
    <w:rsid w:val="00C611DB"/>
    <w:rsid w:val="00C61E00"/>
    <w:rsid w:val="00C63573"/>
    <w:rsid w:val="00C63577"/>
    <w:rsid w:val="00C6501E"/>
    <w:rsid w:val="00C66FF0"/>
    <w:rsid w:val="00C6771D"/>
    <w:rsid w:val="00C700CA"/>
    <w:rsid w:val="00C71A08"/>
    <w:rsid w:val="00C72F9E"/>
    <w:rsid w:val="00C7602C"/>
    <w:rsid w:val="00C767A9"/>
    <w:rsid w:val="00C76D73"/>
    <w:rsid w:val="00C76F07"/>
    <w:rsid w:val="00C77272"/>
    <w:rsid w:val="00C77508"/>
    <w:rsid w:val="00C80448"/>
    <w:rsid w:val="00C82074"/>
    <w:rsid w:val="00C824AC"/>
    <w:rsid w:val="00C82FCA"/>
    <w:rsid w:val="00C83463"/>
    <w:rsid w:val="00C838A7"/>
    <w:rsid w:val="00C83DA5"/>
    <w:rsid w:val="00C84953"/>
    <w:rsid w:val="00C85071"/>
    <w:rsid w:val="00C85103"/>
    <w:rsid w:val="00C85919"/>
    <w:rsid w:val="00C86D0C"/>
    <w:rsid w:val="00C87742"/>
    <w:rsid w:val="00C87D89"/>
    <w:rsid w:val="00C92E42"/>
    <w:rsid w:val="00C93287"/>
    <w:rsid w:val="00C96523"/>
    <w:rsid w:val="00C965A6"/>
    <w:rsid w:val="00C96691"/>
    <w:rsid w:val="00C9695F"/>
    <w:rsid w:val="00C96D72"/>
    <w:rsid w:val="00C97C04"/>
    <w:rsid w:val="00CA0139"/>
    <w:rsid w:val="00CA1194"/>
    <w:rsid w:val="00CA1866"/>
    <w:rsid w:val="00CA2143"/>
    <w:rsid w:val="00CA24A1"/>
    <w:rsid w:val="00CA415D"/>
    <w:rsid w:val="00CA4DDE"/>
    <w:rsid w:val="00CA6128"/>
    <w:rsid w:val="00CA7E05"/>
    <w:rsid w:val="00CB0160"/>
    <w:rsid w:val="00CB4DF0"/>
    <w:rsid w:val="00CB66ED"/>
    <w:rsid w:val="00CC124E"/>
    <w:rsid w:val="00CC21AD"/>
    <w:rsid w:val="00CC4F9F"/>
    <w:rsid w:val="00CC5460"/>
    <w:rsid w:val="00CC7192"/>
    <w:rsid w:val="00CD0AA3"/>
    <w:rsid w:val="00CD248E"/>
    <w:rsid w:val="00CD2621"/>
    <w:rsid w:val="00CD3737"/>
    <w:rsid w:val="00CD3FFE"/>
    <w:rsid w:val="00CE0C1B"/>
    <w:rsid w:val="00CE1255"/>
    <w:rsid w:val="00CE46E1"/>
    <w:rsid w:val="00CE6FA2"/>
    <w:rsid w:val="00CE7920"/>
    <w:rsid w:val="00CE79DC"/>
    <w:rsid w:val="00CF01B0"/>
    <w:rsid w:val="00CF0364"/>
    <w:rsid w:val="00CF1239"/>
    <w:rsid w:val="00CF1E02"/>
    <w:rsid w:val="00CF2406"/>
    <w:rsid w:val="00CF2D36"/>
    <w:rsid w:val="00CF3090"/>
    <w:rsid w:val="00CF4E28"/>
    <w:rsid w:val="00CF52CD"/>
    <w:rsid w:val="00D02367"/>
    <w:rsid w:val="00D02850"/>
    <w:rsid w:val="00D028A3"/>
    <w:rsid w:val="00D07F8A"/>
    <w:rsid w:val="00D1007B"/>
    <w:rsid w:val="00D10E53"/>
    <w:rsid w:val="00D1202E"/>
    <w:rsid w:val="00D135DF"/>
    <w:rsid w:val="00D1390C"/>
    <w:rsid w:val="00D14871"/>
    <w:rsid w:val="00D14B45"/>
    <w:rsid w:val="00D15D62"/>
    <w:rsid w:val="00D172EC"/>
    <w:rsid w:val="00D218B3"/>
    <w:rsid w:val="00D219CC"/>
    <w:rsid w:val="00D23A44"/>
    <w:rsid w:val="00D25342"/>
    <w:rsid w:val="00D3009D"/>
    <w:rsid w:val="00D32149"/>
    <w:rsid w:val="00D354B2"/>
    <w:rsid w:val="00D3555D"/>
    <w:rsid w:val="00D41687"/>
    <w:rsid w:val="00D41F14"/>
    <w:rsid w:val="00D435BA"/>
    <w:rsid w:val="00D44DF0"/>
    <w:rsid w:val="00D451D4"/>
    <w:rsid w:val="00D45611"/>
    <w:rsid w:val="00D50E69"/>
    <w:rsid w:val="00D529CD"/>
    <w:rsid w:val="00D56F4D"/>
    <w:rsid w:val="00D647A2"/>
    <w:rsid w:val="00D713C5"/>
    <w:rsid w:val="00D72BD6"/>
    <w:rsid w:val="00D741D1"/>
    <w:rsid w:val="00D74ECB"/>
    <w:rsid w:val="00D75070"/>
    <w:rsid w:val="00D75738"/>
    <w:rsid w:val="00D8084A"/>
    <w:rsid w:val="00D813F6"/>
    <w:rsid w:val="00D83107"/>
    <w:rsid w:val="00D8406D"/>
    <w:rsid w:val="00D86A33"/>
    <w:rsid w:val="00D87FBB"/>
    <w:rsid w:val="00D90A6B"/>
    <w:rsid w:val="00D9335A"/>
    <w:rsid w:val="00D94166"/>
    <w:rsid w:val="00D963C5"/>
    <w:rsid w:val="00D9695B"/>
    <w:rsid w:val="00D970F1"/>
    <w:rsid w:val="00DA0CD7"/>
    <w:rsid w:val="00DA3588"/>
    <w:rsid w:val="00DA59D9"/>
    <w:rsid w:val="00DA765A"/>
    <w:rsid w:val="00DB201F"/>
    <w:rsid w:val="00DB2A4A"/>
    <w:rsid w:val="00DB3FF0"/>
    <w:rsid w:val="00DB43C8"/>
    <w:rsid w:val="00DB4EC5"/>
    <w:rsid w:val="00DB5D9A"/>
    <w:rsid w:val="00DB78DC"/>
    <w:rsid w:val="00DC22B3"/>
    <w:rsid w:val="00DC34BC"/>
    <w:rsid w:val="00DC3D4F"/>
    <w:rsid w:val="00DC4BA2"/>
    <w:rsid w:val="00DC6FB0"/>
    <w:rsid w:val="00DD09D3"/>
    <w:rsid w:val="00DD1BB5"/>
    <w:rsid w:val="00DD29FC"/>
    <w:rsid w:val="00DD2F96"/>
    <w:rsid w:val="00DD33C0"/>
    <w:rsid w:val="00DD3861"/>
    <w:rsid w:val="00DD393B"/>
    <w:rsid w:val="00DD50E8"/>
    <w:rsid w:val="00DD5B6A"/>
    <w:rsid w:val="00DD6641"/>
    <w:rsid w:val="00DD68CD"/>
    <w:rsid w:val="00DE1074"/>
    <w:rsid w:val="00DE1B89"/>
    <w:rsid w:val="00DE3F25"/>
    <w:rsid w:val="00DE3F9F"/>
    <w:rsid w:val="00DE4C5D"/>
    <w:rsid w:val="00DE533A"/>
    <w:rsid w:val="00DE5871"/>
    <w:rsid w:val="00DE6A9D"/>
    <w:rsid w:val="00DE7A2A"/>
    <w:rsid w:val="00DF028F"/>
    <w:rsid w:val="00DF2477"/>
    <w:rsid w:val="00DF30C3"/>
    <w:rsid w:val="00DF4E67"/>
    <w:rsid w:val="00DF5061"/>
    <w:rsid w:val="00DF5F9E"/>
    <w:rsid w:val="00DF6EAB"/>
    <w:rsid w:val="00DF750F"/>
    <w:rsid w:val="00DF7D42"/>
    <w:rsid w:val="00E008B3"/>
    <w:rsid w:val="00E02CA1"/>
    <w:rsid w:val="00E036B1"/>
    <w:rsid w:val="00E058C1"/>
    <w:rsid w:val="00E05A7F"/>
    <w:rsid w:val="00E0758E"/>
    <w:rsid w:val="00E146AA"/>
    <w:rsid w:val="00E153B7"/>
    <w:rsid w:val="00E15F3D"/>
    <w:rsid w:val="00E16465"/>
    <w:rsid w:val="00E17A03"/>
    <w:rsid w:val="00E17BFB"/>
    <w:rsid w:val="00E22E41"/>
    <w:rsid w:val="00E261BA"/>
    <w:rsid w:val="00E2664F"/>
    <w:rsid w:val="00E26770"/>
    <w:rsid w:val="00E27CDB"/>
    <w:rsid w:val="00E32A6D"/>
    <w:rsid w:val="00E3316A"/>
    <w:rsid w:val="00E400B5"/>
    <w:rsid w:val="00E45B2A"/>
    <w:rsid w:val="00E46C8B"/>
    <w:rsid w:val="00E4759B"/>
    <w:rsid w:val="00E50A20"/>
    <w:rsid w:val="00E51A96"/>
    <w:rsid w:val="00E549B4"/>
    <w:rsid w:val="00E54A1D"/>
    <w:rsid w:val="00E55542"/>
    <w:rsid w:val="00E55A20"/>
    <w:rsid w:val="00E57D80"/>
    <w:rsid w:val="00E61B1D"/>
    <w:rsid w:val="00E62A75"/>
    <w:rsid w:val="00E62E66"/>
    <w:rsid w:val="00E6322E"/>
    <w:rsid w:val="00E63F24"/>
    <w:rsid w:val="00E63F65"/>
    <w:rsid w:val="00E65F44"/>
    <w:rsid w:val="00E6649F"/>
    <w:rsid w:val="00E66D0A"/>
    <w:rsid w:val="00E66F33"/>
    <w:rsid w:val="00E7014B"/>
    <w:rsid w:val="00E71E53"/>
    <w:rsid w:val="00E73478"/>
    <w:rsid w:val="00E73C9B"/>
    <w:rsid w:val="00E75E55"/>
    <w:rsid w:val="00E804AA"/>
    <w:rsid w:val="00E80961"/>
    <w:rsid w:val="00E80D38"/>
    <w:rsid w:val="00E825A9"/>
    <w:rsid w:val="00E83396"/>
    <w:rsid w:val="00E83A17"/>
    <w:rsid w:val="00E85C20"/>
    <w:rsid w:val="00E85FDE"/>
    <w:rsid w:val="00E860AE"/>
    <w:rsid w:val="00E8707F"/>
    <w:rsid w:val="00E87085"/>
    <w:rsid w:val="00E87AA1"/>
    <w:rsid w:val="00E90BEF"/>
    <w:rsid w:val="00E92285"/>
    <w:rsid w:val="00E92525"/>
    <w:rsid w:val="00E92A0F"/>
    <w:rsid w:val="00E95BAB"/>
    <w:rsid w:val="00E968D8"/>
    <w:rsid w:val="00E96DCB"/>
    <w:rsid w:val="00EA083A"/>
    <w:rsid w:val="00EA159B"/>
    <w:rsid w:val="00EA252C"/>
    <w:rsid w:val="00EA27E9"/>
    <w:rsid w:val="00EA378A"/>
    <w:rsid w:val="00EA3CD4"/>
    <w:rsid w:val="00EA4E72"/>
    <w:rsid w:val="00EA6239"/>
    <w:rsid w:val="00EB0D98"/>
    <w:rsid w:val="00EB0F03"/>
    <w:rsid w:val="00EB18C4"/>
    <w:rsid w:val="00EB3529"/>
    <w:rsid w:val="00EC0884"/>
    <w:rsid w:val="00EC23E9"/>
    <w:rsid w:val="00EC5080"/>
    <w:rsid w:val="00EC5703"/>
    <w:rsid w:val="00EC5FB5"/>
    <w:rsid w:val="00EC77F3"/>
    <w:rsid w:val="00ED06EF"/>
    <w:rsid w:val="00ED0B89"/>
    <w:rsid w:val="00ED2586"/>
    <w:rsid w:val="00ED35B0"/>
    <w:rsid w:val="00ED402A"/>
    <w:rsid w:val="00ED7142"/>
    <w:rsid w:val="00ED7908"/>
    <w:rsid w:val="00EE1E89"/>
    <w:rsid w:val="00EE2766"/>
    <w:rsid w:val="00EE41A4"/>
    <w:rsid w:val="00EE4BC1"/>
    <w:rsid w:val="00EE5457"/>
    <w:rsid w:val="00EF0F68"/>
    <w:rsid w:val="00EF24E9"/>
    <w:rsid w:val="00EF4647"/>
    <w:rsid w:val="00EF5DFF"/>
    <w:rsid w:val="00EF7C24"/>
    <w:rsid w:val="00F04F7E"/>
    <w:rsid w:val="00F05B2E"/>
    <w:rsid w:val="00F06004"/>
    <w:rsid w:val="00F073A3"/>
    <w:rsid w:val="00F07666"/>
    <w:rsid w:val="00F1011C"/>
    <w:rsid w:val="00F10493"/>
    <w:rsid w:val="00F122BE"/>
    <w:rsid w:val="00F20D66"/>
    <w:rsid w:val="00F213D5"/>
    <w:rsid w:val="00F218DF"/>
    <w:rsid w:val="00F2403A"/>
    <w:rsid w:val="00F27B5E"/>
    <w:rsid w:val="00F306A2"/>
    <w:rsid w:val="00F30982"/>
    <w:rsid w:val="00F30FCD"/>
    <w:rsid w:val="00F33A6C"/>
    <w:rsid w:val="00F342FC"/>
    <w:rsid w:val="00F4143F"/>
    <w:rsid w:val="00F416EE"/>
    <w:rsid w:val="00F41E82"/>
    <w:rsid w:val="00F441C3"/>
    <w:rsid w:val="00F443A0"/>
    <w:rsid w:val="00F445FA"/>
    <w:rsid w:val="00F45B58"/>
    <w:rsid w:val="00F52750"/>
    <w:rsid w:val="00F53B50"/>
    <w:rsid w:val="00F53F2F"/>
    <w:rsid w:val="00F54966"/>
    <w:rsid w:val="00F57F47"/>
    <w:rsid w:val="00F61EEE"/>
    <w:rsid w:val="00F6200D"/>
    <w:rsid w:val="00F6292A"/>
    <w:rsid w:val="00F62C2F"/>
    <w:rsid w:val="00F66D28"/>
    <w:rsid w:val="00F70B13"/>
    <w:rsid w:val="00F70BBB"/>
    <w:rsid w:val="00F7119A"/>
    <w:rsid w:val="00F71C04"/>
    <w:rsid w:val="00F725F8"/>
    <w:rsid w:val="00F72F4C"/>
    <w:rsid w:val="00F759AB"/>
    <w:rsid w:val="00F75A11"/>
    <w:rsid w:val="00F76A18"/>
    <w:rsid w:val="00F76EC2"/>
    <w:rsid w:val="00F800D5"/>
    <w:rsid w:val="00F83715"/>
    <w:rsid w:val="00F83A2C"/>
    <w:rsid w:val="00F861B0"/>
    <w:rsid w:val="00F9068A"/>
    <w:rsid w:val="00F91B5F"/>
    <w:rsid w:val="00F943B9"/>
    <w:rsid w:val="00F9474A"/>
    <w:rsid w:val="00F952D8"/>
    <w:rsid w:val="00FA0518"/>
    <w:rsid w:val="00FA0A29"/>
    <w:rsid w:val="00FA177C"/>
    <w:rsid w:val="00FA1A30"/>
    <w:rsid w:val="00FA2CFA"/>
    <w:rsid w:val="00FA41D3"/>
    <w:rsid w:val="00FA56F3"/>
    <w:rsid w:val="00FA6123"/>
    <w:rsid w:val="00FA6B2A"/>
    <w:rsid w:val="00FB13AD"/>
    <w:rsid w:val="00FB1745"/>
    <w:rsid w:val="00FB18DF"/>
    <w:rsid w:val="00FB2844"/>
    <w:rsid w:val="00FB50C6"/>
    <w:rsid w:val="00FB6629"/>
    <w:rsid w:val="00FB6800"/>
    <w:rsid w:val="00FB74F6"/>
    <w:rsid w:val="00FC0B75"/>
    <w:rsid w:val="00FC17EE"/>
    <w:rsid w:val="00FC2457"/>
    <w:rsid w:val="00FC32A0"/>
    <w:rsid w:val="00FC367A"/>
    <w:rsid w:val="00FD10B8"/>
    <w:rsid w:val="00FD3466"/>
    <w:rsid w:val="00FD3508"/>
    <w:rsid w:val="00FD4144"/>
    <w:rsid w:val="00FD4255"/>
    <w:rsid w:val="00FD5537"/>
    <w:rsid w:val="00FD5818"/>
    <w:rsid w:val="00FD58BF"/>
    <w:rsid w:val="00FD5C6E"/>
    <w:rsid w:val="00FE10A1"/>
    <w:rsid w:val="00FE1C00"/>
    <w:rsid w:val="00FE1C01"/>
    <w:rsid w:val="00FE4199"/>
    <w:rsid w:val="00FE4A90"/>
    <w:rsid w:val="00FE4F0C"/>
    <w:rsid w:val="00FE6B84"/>
    <w:rsid w:val="00FE7290"/>
    <w:rsid w:val="00FF2D06"/>
    <w:rsid w:val="00FF35E3"/>
    <w:rsid w:val="00FF5C07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0495C"/>
  <w15:docId w15:val="{28AA22F8-E227-477D-9530-8A179799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rFonts w:ascii="Arial" w:hAnsi="Arial"/>
      <w:b/>
      <w:bCs/>
      <w:i/>
      <w:iCs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Cs w:val="20"/>
    </w:rPr>
  </w:style>
  <w:style w:type="paragraph" w:styleId="a4">
    <w:name w:val="Body Text Indent"/>
    <w:basedOn w:val="a"/>
    <w:pPr>
      <w:ind w:firstLine="360"/>
      <w:jc w:val="both"/>
    </w:pPr>
    <w:rPr>
      <w:rFonts w:ascii="Arial" w:hAnsi="Arial"/>
      <w:bCs/>
      <w:szCs w:val="20"/>
    </w:rPr>
  </w:style>
  <w:style w:type="paragraph" w:styleId="22">
    <w:name w:val="Body Text Indent 2"/>
    <w:basedOn w:val="a"/>
    <w:link w:val="23"/>
    <w:pPr>
      <w:ind w:left="708"/>
      <w:jc w:val="both"/>
    </w:pPr>
    <w:rPr>
      <w:rFonts w:ascii="Arial" w:hAnsi="Arial"/>
      <w:bCs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rFonts w:ascii="Arial" w:hAnsi="Arial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a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table" w:styleId="ab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sz w:val="20"/>
    </w:rPr>
  </w:style>
  <w:style w:type="paragraph" w:styleId="af">
    <w:name w:val="List Paragraph"/>
    <w:aliases w:val="List_Paragraph,Multilevel para_II,List Paragraph1"/>
    <w:basedOn w:val="a"/>
    <w:link w:val="af0"/>
    <w:uiPriority w:val="34"/>
    <w:qFormat/>
    <w:rsid w:val="004C7C24"/>
    <w:pPr>
      <w:ind w:left="720"/>
      <w:contextualSpacing/>
    </w:pPr>
    <w:rPr>
      <w:sz w:val="20"/>
      <w:szCs w:val="20"/>
    </w:rPr>
  </w:style>
  <w:style w:type="character" w:styleId="af1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</w:style>
  <w:style w:type="character" w:styleId="af2">
    <w:name w:val="Strong"/>
    <w:basedOn w:val="a0"/>
    <w:uiPriority w:val="99"/>
    <w:qFormat/>
    <w:rsid w:val="0041385F"/>
    <w:rPr>
      <w:b/>
      <w:bCs/>
    </w:rPr>
  </w:style>
  <w:style w:type="character" w:styleId="af3">
    <w:name w:val="Emphasis"/>
    <w:basedOn w:val="a0"/>
    <w:qFormat/>
    <w:rsid w:val="00DD3861"/>
    <w:rPr>
      <w:i/>
      <w:iCs/>
    </w:rPr>
  </w:style>
  <w:style w:type="character" w:customStyle="1" w:styleId="a9">
    <w:name w:val="Нижний колонтитул Знак"/>
    <w:basedOn w:val="a0"/>
    <w:link w:val="a8"/>
    <w:uiPriority w:val="99"/>
    <w:rsid w:val="002A304F"/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2"/>
    <w:rsid w:val="00154E6A"/>
    <w:rPr>
      <w:rFonts w:ascii="Arial" w:hAnsi="Arial"/>
      <w:bCs/>
      <w:sz w:val="24"/>
    </w:rPr>
  </w:style>
  <w:style w:type="table" w:customStyle="1" w:styleId="11">
    <w:name w:val="Сетка таблицы1"/>
    <w:basedOn w:val="a1"/>
    <w:next w:val="ab"/>
    <w:uiPriority w:val="59"/>
    <w:rsid w:val="00C304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F7A47"/>
  </w:style>
  <w:style w:type="character" w:customStyle="1" w:styleId="fontstyle01">
    <w:name w:val="fontstyle01"/>
    <w:basedOn w:val="a0"/>
    <w:rsid w:val="00EE41A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5">
    <w:name w:val="c5"/>
    <w:basedOn w:val="a"/>
    <w:rsid w:val="00DD50E8"/>
    <w:pPr>
      <w:spacing w:before="100" w:beforeAutospacing="1" w:after="100" w:afterAutospacing="1"/>
    </w:pPr>
  </w:style>
  <w:style w:type="character" w:customStyle="1" w:styleId="c1">
    <w:name w:val="c1"/>
    <w:basedOn w:val="a0"/>
    <w:rsid w:val="00DD50E8"/>
  </w:style>
  <w:style w:type="character" w:customStyle="1" w:styleId="af0">
    <w:name w:val="Абзац списка Знак"/>
    <w:aliases w:val="List_Paragraph Знак,Multilevel para_II Знак,List Paragraph1 Знак"/>
    <w:link w:val="af"/>
    <w:uiPriority w:val="34"/>
    <w:locked/>
    <w:rsid w:val="00856B46"/>
  </w:style>
  <w:style w:type="character" w:styleId="af4">
    <w:name w:val="FollowedHyperlink"/>
    <w:basedOn w:val="a0"/>
    <w:semiHidden/>
    <w:unhideWhenUsed/>
    <w:rsid w:val="00663388"/>
    <w:rPr>
      <w:color w:val="800080" w:themeColor="followedHyperlink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1A276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2DFC-8957-41ED-A122-2F34AE53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7550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50487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Пользователь ФЭО</cp:lastModifiedBy>
  <cp:revision>12</cp:revision>
  <cp:lastPrinted>2023-10-02T08:43:00Z</cp:lastPrinted>
  <dcterms:created xsi:type="dcterms:W3CDTF">2024-11-05T00:45:00Z</dcterms:created>
  <dcterms:modified xsi:type="dcterms:W3CDTF">2025-07-04T03:24:00Z</dcterms:modified>
</cp:coreProperties>
</file>