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89A50" w14:textId="77777777" w:rsidR="0045464D" w:rsidRDefault="0045464D" w:rsidP="002533A4">
      <w:pPr>
        <w:overflowPunct w:val="0"/>
        <w:autoSpaceDE w:val="0"/>
        <w:autoSpaceDN w:val="0"/>
        <w:adjustRightInd w:val="0"/>
        <w:spacing w:after="0"/>
        <w:jc w:val="right"/>
        <w:textAlignment w:val="baseline"/>
        <w:rPr>
          <w:rFonts w:ascii="Times New Roman" w:hAnsi="Times New Roman"/>
          <w:szCs w:val="24"/>
        </w:rPr>
      </w:pPr>
    </w:p>
    <w:p w14:paraId="7BD002EB" w14:textId="77777777" w:rsidR="0045464D" w:rsidRPr="0045464D" w:rsidRDefault="0045464D" w:rsidP="0045464D">
      <w:pPr>
        <w:spacing w:after="0"/>
        <w:rPr>
          <w:rFonts w:ascii="Times New Roman" w:hAnsi="Times New Roman"/>
          <w:sz w:val="28"/>
          <w:szCs w:val="28"/>
        </w:rPr>
      </w:pPr>
    </w:p>
    <w:p w14:paraId="760CDFE3" w14:textId="77777777" w:rsidR="0045464D" w:rsidRPr="0045464D" w:rsidRDefault="0045464D" w:rsidP="0045464D">
      <w:pPr>
        <w:spacing w:after="0"/>
        <w:rPr>
          <w:rFonts w:ascii="Times New Roman" w:hAnsi="Times New Roman"/>
          <w:sz w:val="28"/>
          <w:szCs w:val="28"/>
        </w:rPr>
      </w:pPr>
    </w:p>
    <w:tbl>
      <w:tblPr>
        <w:tblW w:w="9970" w:type="dxa"/>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45464D" w:rsidRPr="0045464D" w14:paraId="525F505A" w14:textId="77777777" w:rsidTr="005E7201">
        <w:trPr>
          <w:trHeight w:val="1313"/>
        </w:trPr>
        <w:tc>
          <w:tcPr>
            <w:tcW w:w="4390" w:type="dxa"/>
            <w:tcBorders>
              <w:bottom w:val="thinThickMediumGap" w:sz="18" w:space="0" w:color="auto"/>
            </w:tcBorders>
          </w:tcPr>
          <w:p w14:paraId="66F604AB" w14:textId="77777777" w:rsidR="0045464D" w:rsidRPr="0045464D" w:rsidRDefault="0045464D" w:rsidP="0045464D">
            <w:pPr>
              <w:spacing w:after="0"/>
              <w:jc w:val="center"/>
              <w:rPr>
                <w:rFonts w:ascii="Times New Roman" w:hAnsi="Times New Roman"/>
                <w:sz w:val="26"/>
                <w:szCs w:val="26"/>
              </w:rPr>
            </w:pPr>
            <w:r w:rsidRPr="0045464D">
              <w:rPr>
                <w:rFonts w:ascii="Times New Roman" w:hAnsi="Times New Roman"/>
                <w:sz w:val="26"/>
                <w:szCs w:val="26"/>
              </w:rPr>
              <w:t>Администрация</w:t>
            </w:r>
          </w:p>
          <w:p w14:paraId="071E020B" w14:textId="77777777" w:rsidR="0045464D" w:rsidRPr="0045464D" w:rsidRDefault="0045464D" w:rsidP="0045464D">
            <w:pPr>
              <w:spacing w:after="0"/>
              <w:jc w:val="center"/>
              <w:rPr>
                <w:rFonts w:ascii="Times New Roman" w:hAnsi="Times New Roman"/>
                <w:sz w:val="26"/>
                <w:szCs w:val="26"/>
              </w:rPr>
            </w:pPr>
            <w:r w:rsidRPr="0045464D">
              <w:rPr>
                <w:rFonts w:ascii="Times New Roman" w:hAnsi="Times New Roman"/>
                <w:sz w:val="26"/>
                <w:szCs w:val="26"/>
              </w:rPr>
              <w:t>муниципального района</w:t>
            </w:r>
          </w:p>
          <w:p w14:paraId="25412562" w14:textId="77777777" w:rsidR="0045464D" w:rsidRPr="0045464D" w:rsidRDefault="0045464D" w:rsidP="0045464D">
            <w:pPr>
              <w:spacing w:after="0"/>
              <w:jc w:val="center"/>
              <w:rPr>
                <w:rFonts w:ascii="Times New Roman" w:hAnsi="Times New Roman"/>
                <w:sz w:val="26"/>
                <w:szCs w:val="26"/>
              </w:rPr>
            </w:pPr>
            <w:r w:rsidRPr="0045464D">
              <w:rPr>
                <w:rFonts w:ascii="Times New Roman" w:hAnsi="Times New Roman"/>
                <w:sz w:val="26"/>
                <w:szCs w:val="26"/>
              </w:rPr>
              <w:t>«Мирнинский район»</w:t>
            </w:r>
          </w:p>
          <w:p w14:paraId="4F43DBB8" w14:textId="77777777" w:rsidR="0045464D" w:rsidRPr="0045464D" w:rsidRDefault="0045464D" w:rsidP="0045464D">
            <w:pPr>
              <w:spacing w:after="0"/>
              <w:jc w:val="center"/>
              <w:rPr>
                <w:rFonts w:ascii="Times New Roman" w:hAnsi="Times New Roman"/>
                <w:sz w:val="26"/>
                <w:szCs w:val="26"/>
              </w:rPr>
            </w:pPr>
            <w:r w:rsidRPr="0045464D">
              <w:rPr>
                <w:rFonts w:ascii="Times New Roman" w:hAnsi="Times New Roman"/>
                <w:sz w:val="26"/>
                <w:szCs w:val="26"/>
              </w:rPr>
              <w:t>Республики Саха (Якутия)</w:t>
            </w:r>
          </w:p>
          <w:p w14:paraId="795107BE" w14:textId="77777777" w:rsidR="0045464D" w:rsidRPr="0045464D" w:rsidRDefault="0045464D" w:rsidP="0045464D">
            <w:pPr>
              <w:spacing w:after="0"/>
              <w:jc w:val="center"/>
              <w:rPr>
                <w:rFonts w:ascii="Times New Roman" w:hAnsi="Times New Roman"/>
                <w:szCs w:val="24"/>
              </w:rPr>
            </w:pPr>
          </w:p>
        </w:tc>
        <w:tc>
          <w:tcPr>
            <w:tcW w:w="1200" w:type="dxa"/>
            <w:tcBorders>
              <w:bottom w:val="thinThickMediumGap" w:sz="18" w:space="0" w:color="auto"/>
            </w:tcBorders>
          </w:tcPr>
          <w:p w14:paraId="34A3056D" w14:textId="77777777" w:rsidR="0045464D" w:rsidRPr="0045464D" w:rsidRDefault="0045464D" w:rsidP="0045464D">
            <w:pPr>
              <w:spacing w:after="0"/>
              <w:jc w:val="center"/>
              <w:rPr>
                <w:rFonts w:ascii="Times New Roman" w:hAnsi="Times New Roman"/>
                <w:szCs w:val="24"/>
              </w:rPr>
            </w:pPr>
            <w:r w:rsidRPr="0045464D">
              <w:rPr>
                <w:rFonts w:ascii="Times New Roman" w:hAnsi="Times New Roman"/>
                <w:noProof/>
                <w:szCs w:val="24"/>
              </w:rPr>
              <w:drawing>
                <wp:inline distT="0" distB="0" distL="0" distR="0" wp14:anchorId="7ED47369" wp14:editId="375C9089">
                  <wp:extent cx="454660" cy="621030"/>
                  <wp:effectExtent l="0" t="0" r="254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14:paraId="6D13F4BF" w14:textId="77777777" w:rsidR="0045464D" w:rsidRPr="0045464D" w:rsidRDefault="0045464D" w:rsidP="0045464D">
            <w:pPr>
              <w:spacing w:after="0"/>
              <w:jc w:val="center"/>
              <w:rPr>
                <w:rFonts w:ascii="Times New Roman" w:hAnsi="Times New Roman"/>
                <w:sz w:val="26"/>
                <w:szCs w:val="26"/>
              </w:rPr>
            </w:pPr>
            <w:r w:rsidRPr="0045464D">
              <w:rPr>
                <w:rFonts w:ascii="Times New Roman" w:hAnsi="Times New Roman"/>
                <w:sz w:val="26"/>
                <w:szCs w:val="26"/>
              </w:rPr>
              <w:t>Саха Өрөспүүбүлүкэтин</w:t>
            </w:r>
          </w:p>
          <w:p w14:paraId="31A12E89" w14:textId="77777777" w:rsidR="0045464D" w:rsidRPr="0045464D" w:rsidRDefault="0045464D" w:rsidP="0045464D">
            <w:pPr>
              <w:framePr w:hSpace="180" w:wrap="around" w:vAnchor="text" w:hAnchor="margin" w:xAlign="center" w:y="1062"/>
              <w:spacing w:after="0"/>
              <w:jc w:val="center"/>
              <w:rPr>
                <w:rFonts w:ascii="Times New Roman" w:hAnsi="Times New Roman"/>
                <w:sz w:val="26"/>
                <w:szCs w:val="26"/>
              </w:rPr>
            </w:pPr>
            <w:r w:rsidRPr="0045464D">
              <w:rPr>
                <w:rFonts w:ascii="Times New Roman" w:hAnsi="Times New Roman"/>
                <w:sz w:val="26"/>
                <w:szCs w:val="26"/>
              </w:rPr>
              <w:t>«Мииринэй оройуона»</w:t>
            </w:r>
          </w:p>
          <w:p w14:paraId="0F830E05" w14:textId="77777777" w:rsidR="0045464D" w:rsidRPr="0045464D" w:rsidRDefault="0045464D" w:rsidP="0045464D">
            <w:pPr>
              <w:framePr w:hSpace="180" w:wrap="around" w:vAnchor="text" w:hAnchor="margin" w:xAlign="center" w:y="1062"/>
              <w:spacing w:after="0"/>
              <w:jc w:val="center"/>
              <w:rPr>
                <w:rFonts w:ascii="Times New Roman" w:hAnsi="Times New Roman"/>
                <w:sz w:val="26"/>
                <w:szCs w:val="26"/>
              </w:rPr>
            </w:pPr>
            <w:r w:rsidRPr="0045464D">
              <w:rPr>
                <w:rFonts w:ascii="Times New Roman" w:hAnsi="Times New Roman"/>
                <w:sz w:val="26"/>
                <w:szCs w:val="26"/>
              </w:rPr>
              <w:t>муниципальнай оройуон</w:t>
            </w:r>
          </w:p>
          <w:p w14:paraId="31BD9DE6" w14:textId="77777777" w:rsidR="0045464D" w:rsidRPr="0045464D" w:rsidRDefault="0045464D" w:rsidP="0045464D">
            <w:pPr>
              <w:spacing w:after="0"/>
              <w:jc w:val="center"/>
              <w:rPr>
                <w:rFonts w:ascii="Times New Roman" w:hAnsi="Times New Roman"/>
                <w:szCs w:val="24"/>
              </w:rPr>
            </w:pPr>
            <w:r w:rsidRPr="0045464D">
              <w:rPr>
                <w:rFonts w:ascii="Times New Roman" w:hAnsi="Times New Roman"/>
                <w:sz w:val="26"/>
                <w:szCs w:val="26"/>
              </w:rPr>
              <w:t>Дьаhалтата</w:t>
            </w:r>
          </w:p>
        </w:tc>
      </w:tr>
    </w:tbl>
    <w:p w14:paraId="2D9A77B2" w14:textId="77777777" w:rsidR="0045464D" w:rsidRPr="0045464D" w:rsidRDefault="0045464D" w:rsidP="0045464D">
      <w:pPr>
        <w:spacing w:after="0"/>
        <w:rPr>
          <w:rFonts w:ascii="Times New Roman" w:hAnsi="Times New Roman"/>
          <w:b/>
          <w:sz w:val="28"/>
          <w:szCs w:val="28"/>
        </w:rPr>
      </w:pPr>
    </w:p>
    <w:p w14:paraId="19EEA9D4" w14:textId="77777777" w:rsidR="0045464D" w:rsidRPr="0045464D" w:rsidRDefault="0045464D" w:rsidP="0045464D">
      <w:pPr>
        <w:spacing w:after="0"/>
        <w:jc w:val="center"/>
        <w:rPr>
          <w:rFonts w:ascii="Times New Roman" w:hAnsi="Times New Roman"/>
          <w:b/>
          <w:sz w:val="28"/>
          <w:szCs w:val="28"/>
        </w:rPr>
      </w:pPr>
      <w:r w:rsidRPr="0045464D">
        <w:rPr>
          <w:rFonts w:ascii="Times New Roman" w:hAnsi="Times New Roman"/>
          <w:b/>
          <w:sz w:val="28"/>
          <w:szCs w:val="28"/>
        </w:rPr>
        <w:t>П О С Т А Н О В Л Е Н И Е</w:t>
      </w:r>
    </w:p>
    <w:p w14:paraId="73F5EC66" w14:textId="77777777" w:rsidR="0045464D" w:rsidRPr="0045464D" w:rsidRDefault="0045464D" w:rsidP="0045464D">
      <w:pPr>
        <w:spacing w:after="0"/>
        <w:jc w:val="center"/>
        <w:rPr>
          <w:rFonts w:ascii="Times New Roman" w:hAnsi="Times New Roman"/>
          <w:b/>
          <w:sz w:val="28"/>
          <w:szCs w:val="28"/>
        </w:rPr>
      </w:pPr>
    </w:p>
    <w:p w14:paraId="3C7B02B6" w14:textId="77777777" w:rsidR="0045464D" w:rsidRPr="0045464D" w:rsidRDefault="0045464D" w:rsidP="0045464D">
      <w:pPr>
        <w:tabs>
          <w:tab w:val="left" w:pos="227"/>
          <w:tab w:val="right" w:pos="9638"/>
        </w:tabs>
        <w:spacing w:after="0"/>
        <w:jc w:val="center"/>
        <w:rPr>
          <w:rFonts w:ascii="Times New Roman" w:hAnsi="Times New Roman"/>
          <w:sz w:val="28"/>
          <w:szCs w:val="28"/>
        </w:rPr>
      </w:pPr>
      <w:r w:rsidRPr="0045464D">
        <w:rPr>
          <w:rFonts w:ascii="Times New Roman" w:hAnsi="Times New Roman"/>
          <w:sz w:val="28"/>
          <w:szCs w:val="28"/>
        </w:rPr>
        <w:t>г. Мирный</w:t>
      </w:r>
    </w:p>
    <w:p w14:paraId="5623CB1F" w14:textId="77777777" w:rsidR="0045464D" w:rsidRPr="0045464D" w:rsidRDefault="0045464D" w:rsidP="0045464D">
      <w:pPr>
        <w:tabs>
          <w:tab w:val="left" w:pos="227"/>
          <w:tab w:val="right" w:pos="9638"/>
        </w:tabs>
        <w:spacing w:after="0"/>
        <w:jc w:val="right"/>
        <w:rPr>
          <w:rFonts w:ascii="Times New Roman" w:hAnsi="Times New Roman"/>
          <w:sz w:val="28"/>
          <w:szCs w:val="28"/>
        </w:rPr>
      </w:pPr>
    </w:p>
    <w:p w14:paraId="36343748" w14:textId="77777777" w:rsidR="0045464D" w:rsidRPr="0045464D" w:rsidRDefault="0045464D" w:rsidP="0045464D">
      <w:pPr>
        <w:spacing w:after="0"/>
        <w:rPr>
          <w:rFonts w:ascii="Times New Roman" w:hAnsi="Times New Roman"/>
          <w:b/>
          <w:sz w:val="28"/>
          <w:szCs w:val="28"/>
        </w:rPr>
      </w:pPr>
      <w:r w:rsidRPr="0045464D">
        <w:rPr>
          <w:rFonts w:ascii="Times New Roman" w:hAnsi="Times New Roman"/>
          <w:sz w:val="28"/>
          <w:szCs w:val="28"/>
        </w:rPr>
        <w:t>«____»_____ 2025 г. №_______</w:t>
      </w:r>
    </w:p>
    <w:p w14:paraId="0C39A8E4" w14:textId="77777777" w:rsidR="0045464D" w:rsidRPr="0045464D" w:rsidRDefault="0045464D" w:rsidP="0045464D">
      <w:pPr>
        <w:spacing w:after="0"/>
        <w:rPr>
          <w:rFonts w:ascii="Times New Roman" w:hAnsi="Times New Roman"/>
          <w:b/>
          <w:sz w:val="28"/>
          <w:szCs w:val="28"/>
        </w:rPr>
      </w:pPr>
    </w:p>
    <w:p w14:paraId="1B10DD3D" w14:textId="77777777" w:rsidR="0045464D" w:rsidRPr="0045464D" w:rsidRDefault="0045464D" w:rsidP="0045464D">
      <w:pPr>
        <w:tabs>
          <w:tab w:val="center" w:pos="4677"/>
          <w:tab w:val="right" w:pos="9355"/>
        </w:tabs>
        <w:spacing w:after="0"/>
        <w:rPr>
          <w:rFonts w:ascii="Times New Roman" w:hAnsi="Times New Roman"/>
          <w:b/>
          <w:sz w:val="28"/>
          <w:szCs w:val="28"/>
          <w:lang w:eastAsia="x-none"/>
        </w:rPr>
      </w:pPr>
      <w:r w:rsidRPr="0045464D">
        <w:rPr>
          <w:rFonts w:ascii="Times New Roman" w:hAnsi="Times New Roman"/>
          <w:b/>
          <w:sz w:val="28"/>
          <w:szCs w:val="28"/>
          <w:lang w:val="x-none" w:eastAsia="x-none"/>
        </w:rPr>
        <w:t>О внесении изменений</w:t>
      </w:r>
      <w:r w:rsidRPr="0045464D">
        <w:rPr>
          <w:rFonts w:ascii="Times New Roman" w:hAnsi="Times New Roman"/>
          <w:b/>
          <w:sz w:val="28"/>
          <w:szCs w:val="28"/>
          <w:lang w:eastAsia="x-none"/>
        </w:rPr>
        <w:t xml:space="preserve"> и дополнений</w:t>
      </w:r>
    </w:p>
    <w:p w14:paraId="71043FA7" w14:textId="77777777" w:rsidR="0045464D" w:rsidRPr="0045464D" w:rsidRDefault="0045464D" w:rsidP="0045464D">
      <w:pPr>
        <w:tabs>
          <w:tab w:val="center" w:pos="4677"/>
          <w:tab w:val="right" w:pos="9355"/>
        </w:tabs>
        <w:spacing w:after="0"/>
        <w:rPr>
          <w:rFonts w:ascii="Times New Roman" w:hAnsi="Times New Roman"/>
          <w:b/>
          <w:sz w:val="28"/>
          <w:szCs w:val="28"/>
          <w:lang w:eastAsia="x-none"/>
        </w:rPr>
      </w:pPr>
      <w:r w:rsidRPr="0045464D">
        <w:rPr>
          <w:rFonts w:ascii="Times New Roman" w:hAnsi="Times New Roman"/>
          <w:b/>
          <w:sz w:val="28"/>
          <w:szCs w:val="28"/>
          <w:lang w:eastAsia="x-none"/>
        </w:rPr>
        <w:t>в постановление районной Администрации</w:t>
      </w:r>
    </w:p>
    <w:p w14:paraId="4B0AE958" w14:textId="77777777" w:rsidR="0045464D" w:rsidRPr="0045464D" w:rsidRDefault="0045464D" w:rsidP="0045464D">
      <w:pPr>
        <w:tabs>
          <w:tab w:val="center" w:pos="4677"/>
          <w:tab w:val="right" w:pos="9355"/>
        </w:tabs>
        <w:spacing w:after="0"/>
        <w:rPr>
          <w:rFonts w:ascii="Times New Roman" w:hAnsi="Times New Roman"/>
          <w:b/>
          <w:sz w:val="28"/>
          <w:szCs w:val="28"/>
          <w:lang w:eastAsia="x-none"/>
        </w:rPr>
      </w:pPr>
      <w:r w:rsidRPr="0045464D">
        <w:rPr>
          <w:rFonts w:ascii="Times New Roman" w:hAnsi="Times New Roman"/>
          <w:b/>
          <w:sz w:val="28"/>
          <w:szCs w:val="28"/>
          <w:lang w:eastAsia="x-none"/>
        </w:rPr>
        <w:t xml:space="preserve">от 11.10.2023 № 1410 «Об утверждении </w:t>
      </w:r>
      <w:r w:rsidRPr="0045464D">
        <w:rPr>
          <w:rFonts w:ascii="Times New Roman" w:hAnsi="Times New Roman"/>
          <w:b/>
          <w:sz w:val="28"/>
          <w:szCs w:val="28"/>
          <w:lang w:val="x-none" w:eastAsia="x-none"/>
        </w:rPr>
        <w:t>муниципальн</w:t>
      </w:r>
      <w:r w:rsidRPr="0045464D">
        <w:rPr>
          <w:rFonts w:ascii="Times New Roman" w:hAnsi="Times New Roman"/>
          <w:b/>
          <w:sz w:val="28"/>
          <w:szCs w:val="28"/>
          <w:lang w:eastAsia="x-none"/>
        </w:rPr>
        <w:t>ой</w:t>
      </w:r>
    </w:p>
    <w:p w14:paraId="7CA6C296" w14:textId="77777777" w:rsidR="0045464D" w:rsidRPr="0045464D" w:rsidRDefault="0045464D" w:rsidP="0045464D">
      <w:pPr>
        <w:tabs>
          <w:tab w:val="center" w:pos="4677"/>
          <w:tab w:val="right" w:pos="9355"/>
        </w:tabs>
        <w:spacing w:after="0"/>
        <w:rPr>
          <w:rFonts w:ascii="Times New Roman" w:hAnsi="Times New Roman"/>
          <w:b/>
          <w:sz w:val="28"/>
          <w:szCs w:val="28"/>
          <w:lang w:eastAsia="x-none"/>
        </w:rPr>
      </w:pPr>
      <w:r w:rsidRPr="0045464D">
        <w:rPr>
          <w:rFonts w:ascii="Times New Roman" w:hAnsi="Times New Roman"/>
          <w:b/>
          <w:sz w:val="28"/>
          <w:szCs w:val="28"/>
          <w:lang w:val="x-none" w:eastAsia="x-none"/>
        </w:rPr>
        <w:t>программ</w:t>
      </w:r>
      <w:r w:rsidRPr="0045464D">
        <w:rPr>
          <w:rFonts w:ascii="Times New Roman" w:hAnsi="Times New Roman"/>
          <w:b/>
          <w:sz w:val="28"/>
          <w:szCs w:val="28"/>
          <w:lang w:eastAsia="x-none"/>
        </w:rPr>
        <w:t>ы</w:t>
      </w:r>
      <w:r w:rsidRPr="0045464D">
        <w:rPr>
          <w:rFonts w:ascii="Times New Roman" w:hAnsi="Times New Roman"/>
          <w:b/>
          <w:sz w:val="28"/>
          <w:szCs w:val="28"/>
          <w:lang w:val="x-none" w:eastAsia="x-none"/>
        </w:rPr>
        <w:t xml:space="preserve"> </w:t>
      </w:r>
      <w:r w:rsidRPr="0045464D">
        <w:rPr>
          <w:rFonts w:ascii="Times New Roman" w:hAnsi="Times New Roman"/>
          <w:b/>
          <w:sz w:val="28"/>
          <w:szCs w:val="28"/>
          <w:lang w:eastAsia="x-none"/>
        </w:rPr>
        <w:t>муниципального района</w:t>
      </w:r>
    </w:p>
    <w:p w14:paraId="2483EABB" w14:textId="77777777" w:rsidR="0045464D" w:rsidRPr="0045464D" w:rsidRDefault="0045464D" w:rsidP="0045464D">
      <w:pPr>
        <w:tabs>
          <w:tab w:val="center" w:pos="4677"/>
          <w:tab w:val="right" w:pos="9355"/>
        </w:tabs>
        <w:spacing w:after="0"/>
        <w:rPr>
          <w:rFonts w:ascii="Times New Roman" w:hAnsi="Times New Roman"/>
          <w:b/>
          <w:sz w:val="28"/>
          <w:szCs w:val="28"/>
          <w:lang w:val="x-none" w:eastAsia="x-none"/>
        </w:rPr>
      </w:pPr>
      <w:r w:rsidRPr="0045464D">
        <w:rPr>
          <w:rFonts w:ascii="Times New Roman" w:hAnsi="Times New Roman"/>
          <w:b/>
          <w:sz w:val="28"/>
          <w:szCs w:val="28"/>
          <w:lang w:val="x-none" w:eastAsia="x-none"/>
        </w:rPr>
        <w:t xml:space="preserve">«Мирнинский район» Республики Саха (Якутия) </w:t>
      </w:r>
    </w:p>
    <w:p w14:paraId="73D0D3AF" w14:textId="77777777" w:rsidR="0045464D" w:rsidRPr="0045464D" w:rsidRDefault="0045464D" w:rsidP="0045464D">
      <w:pPr>
        <w:tabs>
          <w:tab w:val="center" w:pos="4677"/>
          <w:tab w:val="right" w:pos="9355"/>
        </w:tabs>
        <w:spacing w:after="0"/>
        <w:rPr>
          <w:rFonts w:ascii="Times New Roman" w:hAnsi="Times New Roman"/>
          <w:b/>
          <w:sz w:val="28"/>
          <w:szCs w:val="28"/>
          <w:lang w:eastAsia="x-none"/>
        </w:rPr>
      </w:pPr>
      <w:r w:rsidRPr="0045464D">
        <w:rPr>
          <w:rFonts w:ascii="Times New Roman" w:hAnsi="Times New Roman"/>
          <w:b/>
          <w:sz w:val="28"/>
          <w:szCs w:val="28"/>
          <w:lang w:val="x-none" w:eastAsia="x-none"/>
        </w:rPr>
        <w:t>«</w:t>
      </w:r>
      <w:r w:rsidRPr="0045464D">
        <w:rPr>
          <w:rFonts w:ascii="Times New Roman" w:hAnsi="Times New Roman"/>
          <w:b/>
          <w:sz w:val="28"/>
          <w:szCs w:val="28"/>
          <w:lang w:eastAsia="x-none"/>
        </w:rPr>
        <w:t>Развитие системы общего образования» на 2024-2028</w:t>
      </w:r>
      <w:r w:rsidRPr="0045464D">
        <w:rPr>
          <w:rFonts w:ascii="Times New Roman" w:hAnsi="Times New Roman"/>
          <w:b/>
          <w:sz w:val="28"/>
          <w:szCs w:val="28"/>
          <w:lang w:val="x-none" w:eastAsia="x-none"/>
        </w:rPr>
        <w:t xml:space="preserve"> годы</w:t>
      </w:r>
      <w:r w:rsidRPr="0045464D">
        <w:rPr>
          <w:rFonts w:ascii="Times New Roman" w:hAnsi="Times New Roman"/>
          <w:b/>
          <w:sz w:val="28"/>
          <w:szCs w:val="28"/>
          <w:lang w:eastAsia="x-none"/>
        </w:rPr>
        <w:t>»</w:t>
      </w:r>
    </w:p>
    <w:p w14:paraId="2D55D2EB" w14:textId="77777777" w:rsidR="0045464D" w:rsidRPr="0045464D" w:rsidRDefault="0045464D" w:rsidP="0045464D">
      <w:pPr>
        <w:spacing w:after="0"/>
        <w:ind w:right="-181" w:firstLine="567"/>
        <w:jc w:val="both"/>
        <w:rPr>
          <w:rFonts w:ascii="Times New Roman" w:hAnsi="Times New Roman"/>
          <w:color w:val="000000"/>
          <w:sz w:val="28"/>
          <w:szCs w:val="28"/>
          <w:lang w:eastAsia="x-none"/>
        </w:rPr>
      </w:pPr>
    </w:p>
    <w:p w14:paraId="50893C0A" w14:textId="77777777" w:rsidR="0045464D" w:rsidRPr="0045464D" w:rsidRDefault="0045464D" w:rsidP="0045464D">
      <w:pPr>
        <w:spacing w:after="0"/>
        <w:ind w:firstLine="567"/>
        <w:jc w:val="both"/>
        <w:rPr>
          <w:rFonts w:ascii="Times New Roman" w:hAnsi="Times New Roman"/>
          <w:sz w:val="28"/>
          <w:szCs w:val="28"/>
          <w:lang w:eastAsia="x-none"/>
        </w:rPr>
      </w:pPr>
      <w:r w:rsidRPr="0045464D">
        <w:rPr>
          <w:rFonts w:ascii="Times New Roman" w:hAnsi="Times New Roman"/>
          <w:sz w:val="28"/>
          <w:szCs w:val="28"/>
          <w:lang w:eastAsia="x-none"/>
        </w:rPr>
        <w:t xml:space="preserve">В </w:t>
      </w:r>
      <w:r w:rsidRPr="0045464D">
        <w:rPr>
          <w:rFonts w:ascii="Times New Roman" w:hAnsi="Times New Roman"/>
          <w:sz w:val="28"/>
          <w:szCs w:val="28"/>
          <w:lang w:val="x-none" w:eastAsia="x-none"/>
        </w:rPr>
        <w:t>соответствии с Порядком разработки, реализации и оценки эффективности муниципальных программ М</w:t>
      </w:r>
      <w:r w:rsidRPr="0045464D">
        <w:rPr>
          <w:rFonts w:ascii="Times New Roman" w:hAnsi="Times New Roman"/>
          <w:sz w:val="28"/>
          <w:szCs w:val="28"/>
          <w:lang w:eastAsia="x-none"/>
        </w:rPr>
        <w:t>Р</w:t>
      </w:r>
      <w:r w:rsidRPr="0045464D">
        <w:rPr>
          <w:rFonts w:ascii="Times New Roman" w:hAnsi="Times New Roman"/>
          <w:sz w:val="28"/>
          <w:szCs w:val="28"/>
          <w:lang w:val="x-none" w:eastAsia="x-none"/>
        </w:rPr>
        <w:t xml:space="preserve"> «Мирнинский район» </w:t>
      </w:r>
      <w:r w:rsidRPr="0045464D">
        <w:rPr>
          <w:rFonts w:ascii="Times New Roman" w:hAnsi="Times New Roman"/>
          <w:sz w:val="28"/>
          <w:szCs w:val="28"/>
          <w:lang w:eastAsia="x-none"/>
        </w:rPr>
        <w:t>РС(Я)</w:t>
      </w:r>
      <w:r w:rsidRPr="0045464D">
        <w:rPr>
          <w:rFonts w:ascii="Times New Roman" w:hAnsi="Times New Roman"/>
          <w:sz w:val="28"/>
          <w:szCs w:val="28"/>
          <w:lang w:val="x-none" w:eastAsia="x-none"/>
        </w:rPr>
        <w:t xml:space="preserve">, утвержденным постановлением </w:t>
      </w:r>
      <w:r w:rsidRPr="0045464D">
        <w:rPr>
          <w:rFonts w:ascii="Times New Roman" w:hAnsi="Times New Roman"/>
          <w:sz w:val="28"/>
          <w:szCs w:val="28"/>
          <w:lang w:eastAsia="x-none"/>
        </w:rPr>
        <w:t>районной Администрации</w:t>
      </w:r>
      <w:r w:rsidRPr="0045464D">
        <w:rPr>
          <w:rFonts w:ascii="Times New Roman" w:hAnsi="Times New Roman"/>
          <w:sz w:val="28"/>
          <w:szCs w:val="28"/>
          <w:lang w:val="x-none" w:eastAsia="x-none"/>
        </w:rPr>
        <w:t xml:space="preserve"> от 21.05.2018 № 0695</w:t>
      </w:r>
      <w:r w:rsidRPr="0045464D">
        <w:rPr>
          <w:rFonts w:ascii="Times New Roman" w:hAnsi="Times New Roman"/>
          <w:sz w:val="28"/>
          <w:szCs w:val="28"/>
          <w:lang w:eastAsia="x-none"/>
        </w:rPr>
        <w:t xml:space="preserve">, </w:t>
      </w:r>
      <w:r w:rsidRPr="0045464D">
        <w:rPr>
          <w:rFonts w:ascii="Times New Roman" w:hAnsi="Times New Roman"/>
          <w:sz w:val="28"/>
          <w:szCs w:val="28"/>
          <w:lang w:val="x-none" w:eastAsia="x-none"/>
        </w:rPr>
        <w:t xml:space="preserve">на основании </w:t>
      </w:r>
      <w:r w:rsidRPr="0045464D">
        <w:rPr>
          <w:rFonts w:ascii="Times New Roman" w:hAnsi="Times New Roman"/>
          <w:sz w:val="28"/>
          <w:szCs w:val="28"/>
          <w:lang w:eastAsia="x-none"/>
        </w:rPr>
        <w:t>постановления районной Администрации от ____.06.2025 №_____ «О премии Главы МР «Мирнинский район» РС (Я) выпускникам 11 классов общеобразовательных организаций, расположенных на территории Мирнинского района, за высокие достижения в учебе»:</w:t>
      </w:r>
    </w:p>
    <w:p w14:paraId="3BD12E17" w14:textId="77777777" w:rsidR="0045464D" w:rsidRPr="0045464D" w:rsidRDefault="0045464D" w:rsidP="0045464D">
      <w:pPr>
        <w:spacing w:after="0"/>
        <w:ind w:firstLine="567"/>
        <w:jc w:val="both"/>
        <w:rPr>
          <w:rFonts w:ascii="Times New Roman" w:hAnsi="Times New Roman"/>
          <w:bCs/>
          <w:sz w:val="28"/>
          <w:szCs w:val="28"/>
        </w:rPr>
      </w:pPr>
      <w:r w:rsidRPr="0045464D">
        <w:rPr>
          <w:rFonts w:ascii="Times New Roman" w:hAnsi="Times New Roman"/>
          <w:sz w:val="28"/>
          <w:szCs w:val="28"/>
          <w:lang w:eastAsia="x-none"/>
        </w:rPr>
        <w:t xml:space="preserve">1. </w:t>
      </w:r>
      <w:r w:rsidRPr="0045464D">
        <w:rPr>
          <w:rFonts w:ascii="Times New Roman" w:hAnsi="Times New Roman"/>
          <w:bCs/>
          <w:sz w:val="28"/>
          <w:szCs w:val="28"/>
        </w:rPr>
        <w:t>Внести в муниципальную программу МР «Мирнинский район» РС (Я) «Развитие системы общего образования» на 2024-2028 годы, утвержденную постановлением районной Администрации от 11.10.2023 №1410 следующие изменения:</w:t>
      </w:r>
    </w:p>
    <w:p w14:paraId="62E1F5C1" w14:textId="77777777" w:rsidR="0045464D" w:rsidRPr="0045464D" w:rsidRDefault="0045464D" w:rsidP="0045464D">
      <w:pPr>
        <w:spacing w:after="0"/>
        <w:ind w:firstLine="567"/>
        <w:jc w:val="both"/>
        <w:rPr>
          <w:rFonts w:ascii="Times New Roman" w:hAnsi="Times New Roman"/>
          <w:bCs/>
          <w:sz w:val="28"/>
          <w:szCs w:val="28"/>
        </w:rPr>
      </w:pPr>
      <w:r w:rsidRPr="0045464D">
        <w:rPr>
          <w:rFonts w:ascii="Times New Roman" w:hAnsi="Times New Roman"/>
          <w:bCs/>
          <w:sz w:val="28"/>
          <w:szCs w:val="28"/>
        </w:rPr>
        <w:t>1.1. раздел 2.2 «Общий порядок реализации программы» раздела 2. «Механизм реализации программы» дополнить задачей 6 «Поощрение выпускников 11 классов общеобразовательных организаций, расположенных на территории Мирнинского района, за высокие достижения в учебе» и мероприятием 6.1 «Выплата премии Главы МР «Мирнинский район» Республики Саха (Якутия) выпускникам 11 классов общеобразовательных организаций, расположенных на территории Мирнинского района, за высокие достижения в учебе».</w:t>
      </w:r>
    </w:p>
    <w:p w14:paraId="119DDF4F" w14:textId="77777777" w:rsidR="0045464D" w:rsidRPr="0045464D" w:rsidRDefault="0045464D" w:rsidP="0045464D">
      <w:pPr>
        <w:spacing w:after="0"/>
        <w:ind w:firstLine="567"/>
        <w:jc w:val="both"/>
        <w:rPr>
          <w:rFonts w:ascii="Times New Roman" w:hAnsi="Times New Roman"/>
          <w:bCs/>
          <w:sz w:val="28"/>
          <w:szCs w:val="28"/>
        </w:rPr>
      </w:pPr>
      <w:r w:rsidRPr="0045464D">
        <w:rPr>
          <w:rFonts w:ascii="Times New Roman" w:hAnsi="Times New Roman"/>
          <w:bCs/>
          <w:sz w:val="28"/>
          <w:szCs w:val="28"/>
        </w:rPr>
        <w:t xml:space="preserve">Мероприятие направлено на стимулирование выпускников 11 классов, получивших аттестат о среднем общем образовании с отличием и медали «За особые успехи в учении» I и II степеней, а также набравшим 100 баллов по итогам государственной итоговой аттестации по программам среднего общего </w:t>
      </w:r>
      <w:r w:rsidRPr="0045464D">
        <w:rPr>
          <w:rFonts w:ascii="Times New Roman" w:hAnsi="Times New Roman"/>
          <w:bCs/>
          <w:sz w:val="28"/>
          <w:szCs w:val="28"/>
        </w:rPr>
        <w:lastRenderedPageBreak/>
        <w:t xml:space="preserve">образования в форме ЕГЭ в соответствии с порядком, утвержденным районной Администрацией от №___ </w:t>
      </w:r>
      <w:r w:rsidRPr="0045464D">
        <w:rPr>
          <w:rFonts w:ascii="Times New Roman" w:hAnsi="Times New Roman"/>
          <w:sz w:val="28"/>
          <w:szCs w:val="28"/>
          <w:lang w:eastAsia="x-none"/>
        </w:rPr>
        <w:t>«О премии Главы МР «Мирнинский район» РС (Я) выпускникам 11 классов общеобразовательных организаций, расположенных на территории Мирнинского района, за высокие достижения в учебе»</w:t>
      </w:r>
      <w:r w:rsidRPr="0045464D">
        <w:rPr>
          <w:rFonts w:ascii="Times New Roman" w:hAnsi="Times New Roman"/>
          <w:bCs/>
          <w:sz w:val="28"/>
          <w:szCs w:val="28"/>
        </w:rPr>
        <w:t>.</w:t>
      </w:r>
    </w:p>
    <w:p w14:paraId="708C8647" w14:textId="77777777" w:rsidR="0045464D" w:rsidRPr="0045464D" w:rsidRDefault="0045464D" w:rsidP="0045464D">
      <w:pPr>
        <w:spacing w:after="0"/>
        <w:ind w:firstLine="567"/>
        <w:jc w:val="both"/>
        <w:rPr>
          <w:rFonts w:ascii="Times New Roman" w:hAnsi="Times New Roman"/>
          <w:bCs/>
          <w:sz w:val="28"/>
          <w:szCs w:val="28"/>
        </w:rPr>
      </w:pPr>
      <w:r w:rsidRPr="0045464D">
        <w:rPr>
          <w:rFonts w:ascii="Times New Roman" w:hAnsi="Times New Roman"/>
          <w:bCs/>
          <w:sz w:val="28"/>
          <w:szCs w:val="28"/>
        </w:rPr>
        <w:t>Премия выплачивается один раз в год выпускникам, получившим медали «За особые успехи в учении» I и II степеней, а также набравшим 100 баллов по итогам государственной итоговой аттестации по программам среднего общего образования в форме ЕГЭ на основании протокола Государственной экзаменационной комиссии Министерства образования и науки Республики Саха (Якутия).</w:t>
      </w:r>
    </w:p>
    <w:p w14:paraId="5A0854EB" w14:textId="77777777" w:rsidR="0045464D" w:rsidRPr="0045464D" w:rsidRDefault="0045464D" w:rsidP="0045464D">
      <w:pPr>
        <w:spacing w:after="0"/>
        <w:ind w:firstLine="567"/>
        <w:jc w:val="both"/>
        <w:rPr>
          <w:rFonts w:ascii="Times New Roman" w:hAnsi="Times New Roman"/>
          <w:bCs/>
          <w:sz w:val="28"/>
          <w:szCs w:val="28"/>
        </w:rPr>
      </w:pPr>
      <w:r w:rsidRPr="0045464D">
        <w:rPr>
          <w:rFonts w:ascii="Times New Roman" w:hAnsi="Times New Roman"/>
          <w:sz w:val="28"/>
          <w:szCs w:val="28"/>
        </w:rPr>
        <w:t xml:space="preserve">Получателями премии являются </w:t>
      </w:r>
      <w:r w:rsidRPr="0045464D">
        <w:rPr>
          <w:rFonts w:ascii="Times New Roman" w:hAnsi="Times New Roman"/>
          <w:color w:val="000000"/>
          <w:sz w:val="28"/>
          <w:szCs w:val="28"/>
        </w:rPr>
        <w:t xml:space="preserve">выпускники 11 классов </w:t>
      </w:r>
      <w:r w:rsidRPr="0045464D">
        <w:rPr>
          <w:rFonts w:ascii="Times New Roman" w:hAnsi="Times New Roman"/>
          <w:sz w:val="28"/>
          <w:szCs w:val="28"/>
        </w:rPr>
        <w:t>о</w:t>
      </w:r>
      <w:r w:rsidRPr="0045464D">
        <w:rPr>
          <w:rFonts w:ascii="Times New Roman" w:hAnsi="Times New Roman"/>
          <w:color w:val="000000"/>
          <w:sz w:val="28"/>
          <w:szCs w:val="28"/>
        </w:rPr>
        <w:t xml:space="preserve">бщеобразовательных организаций, расположенных на территории Мирнинского района, </w:t>
      </w:r>
      <w:r w:rsidRPr="0045464D">
        <w:rPr>
          <w:rFonts w:ascii="Times New Roman" w:hAnsi="Times New Roman"/>
          <w:sz w:val="28"/>
          <w:szCs w:val="28"/>
        </w:rPr>
        <w:t>независимо от их организационно-правовых форм и ведомственной принадлежности</w:t>
      </w:r>
      <w:r w:rsidRPr="0045464D">
        <w:rPr>
          <w:rFonts w:ascii="Times New Roman" w:hAnsi="Times New Roman"/>
          <w:bCs/>
          <w:sz w:val="28"/>
          <w:szCs w:val="28"/>
        </w:rPr>
        <w:t>.</w:t>
      </w:r>
    </w:p>
    <w:p w14:paraId="0CAE906B" w14:textId="77777777" w:rsidR="0045464D" w:rsidRPr="0045464D" w:rsidRDefault="0045464D" w:rsidP="0045464D">
      <w:pPr>
        <w:spacing w:after="0"/>
        <w:ind w:firstLine="567"/>
        <w:jc w:val="both"/>
        <w:rPr>
          <w:rFonts w:ascii="Times New Roman" w:hAnsi="Times New Roman"/>
          <w:bCs/>
          <w:sz w:val="28"/>
          <w:szCs w:val="28"/>
        </w:rPr>
      </w:pPr>
      <w:r w:rsidRPr="0045464D">
        <w:rPr>
          <w:rFonts w:ascii="Times New Roman" w:hAnsi="Times New Roman"/>
          <w:bCs/>
          <w:sz w:val="28"/>
          <w:szCs w:val="28"/>
        </w:rPr>
        <w:t>Перечисление денежных средств выпускникам 11 классов, получивших аттестат о среднем общем образовании с отличием и медали «За особые успехи в учении» I и II степеней, а также набравшим 100 баллов по итогам государственной итоговой аттестации по программам среднего общего образования в форме ЕГЭ, осуществляется путем перечисления денежных средств на лицевой счет выпускника.</w:t>
      </w:r>
    </w:p>
    <w:p w14:paraId="1FE71291" w14:textId="77777777" w:rsidR="0045464D" w:rsidRPr="0045464D" w:rsidRDefault="0045464D" w:rsidP="0045464D">
      <w:pPr>
        <w:spacing w:after="0"/>
        <w:ind w:firstLine="567"/>
        <w:jc w:val="both"/>
        <w:rPr>
          <w:rFonts w:ascii="Times New Roman" w:hAnsi="Times New Roman"/>
          <w:bCs/>
          <w:sz w:val="28"/>
          <w:szCs w:val="28"/>
        </w:rPr>
      </w:pPr>
      <w:r w:rsidRPr="0045464D">
        <w:rPr>
          <w:rFonts w:ascii="Times New Roman" w:hAnsi="Times New Roman"/>
          <w:bCs/>
          <w:sz w:val="28"/>
          <w:szCs w:val="28"/>
        </w:rPr>
        <w:t>Исполнитель мероприятия: МКУ «МРУО».</w:t>
      </w:r>
    </w:p>
    <w:p w14:paraId="7EC01944" w14:textId="77777777" w:rsidR="0045464D" w:rsidRPr="0045464D" w:rsidRDefault="0045464D" w:rsidP="0045464D">
      <w:pPr>
        <w:tabs>
          <w:tab w:val="left" w:pos="567"/>
        </w:tabs>
        <w:suppressAutoHyphens/>
        <w:autoSpaceDE w:val="0"/>
        <w:autoSpaceDN w:val="0"/>
        <w:adjustRightInd w:val="0"/>
        <w:spacing w:before="120" w:after="120"/>
        <w:ind w:firstLine="567"/>
        <w:jc w:val="both"/>
        <w:rPr>
          <w:rFonts w:ascii="Times New Roman" w:hAnsi="Times New Roman"/>
          <w:bCs/>
          <w:sz w:val="28"/>
          <w:szCs w:val="28"/>
        </w:rPr>
      </w:pPr>
      <w:r w:rsidRPr="0045464D">
        <w:rPr>
          <w:rFonts w:ascii="Times New Roman" w:hAnsi="Times New Roman"/>
          <w:bCs/>
          <w:sz w:val="28"/>
          <w:szCs w:val="28"/>
        </w:rPr>
        <w:t>2. Разместить настоящее постановление с приложением на официальном сайте МР «Мирнинский район» РС (Я) (</w:t>
      </w:r>
      <w:hyperlink r:id="rId9" w:history="1">
        <w:r w:rsidRPr="0045464D">
          <w:rPr>
            <w:rFonts w:ascii="Times New Roman" w:hAnsi="Times New Roman"/>
            <w:bCs/>
            <w:sz w:val="28"/>
            <w:szCs w:val="28"/>
          </w:rPr>
          <w:t>www.алмазный-край.рф</w:t>
        </w:r>
      </w:hyperlink>
      <w:r w:rsidRPr="0045464D">
        <w:rPr>
          <w:rFonts w:ascii="Times New Roman" w:hAnsi="Times New Roman"/>
          <w:bCs/>
          <w:sz w:val="28"/>
          <w:szCs w:val="28"/>
        </w:rPr>
        <w:t>).</w:t>
      </w:r>
    </w:p>
    <w:p w14:paraId="2A9648AE" w14:textId="77777777" w:rsidR="0045464D" w:rsidRPr="0045464D" w:rsidRDefault="0045464D" w:rsidP="0045464D">
      <w:pPr>
        <w:tabs>
          <w:tab w:val="left" w:pos="567"/>
        </w:tabs>
        <w:suppressAutoHyphens/>
        <w:autoSpaceDE w:val="0"/>
        <w:autoSpaceDN w:val="0"/>
        <w:adjustRightInd w:val="0"/>
        <w:spacing w:after="120"/>
        <w:ind w:firstLine="567"/>
        <w:jc w:val="both"/>
        <w:rPr>
          <w:rFonts w:ascii="Times New Roman" w:hAnsi="Times New Roman"/>
          <w:bCs/>
          <w:sz w:val="28"/>
          <w:szCs w:val="28"/>
        </w:rPr>
      </w:pPr>
      <w:r w:rsidRPr="0045464D">
        <w:rPr>
          <w:rFonts w:ascii="Times New Roman" w:hAnsi="Times New Roman"/>
          <w:bCs/>
          <w:spacing w:val="-8"/>
          <w:sz w:val="28"/>
          <w:szCs w:val="28"/>
        </w:rPr>
        <w:t xml:space="preserve">3. </w:t>
      </w:r>
      <w:r w:rsidRPr="0045464D">
        <w:rPr>
          <w:rFonts w:ascii="Times New Roman" w:hAnsi="Times New Roman"/>
          <w:bCs/>
          <w:sz w:val="28"/>
          <w:szCs w:val="28"/>
        </w:rPr>
        <w:t>МКУ «Мирнинское районное управление образования» (Миронова Е.М.) в установленном порядке обеспечить государственную регистрацию вносимых в программу изменений в ГАС «Управление» в соответствии с настоящим постановлением.</w:t>
      </w:r>
    </w:p>
    <w:p w14:paraId="626F022B" w14:textId="77777777" w:rsidR="0045464D" w:rsidRPr="0045464D" w:rsidRDefault="0045464D" w:rsidP="0045464D">
      <w:pPr>
        <w:tabs>
          <w:tab w:val="left" w:pos="567"/>
        </w:tabs>
        <w:suppressAutoHyphens/>
        <w:autoSpaceDE w:val="0"/>
        <w:autoSpaceDN w:val="0"/>
        <w:adjustRightInd w:val="0"/>
        <w:spacing w:after="0"/>
        <w:ind w:firstLine="567"/>
        <w:jc w:val="both"/>
        <w:rPr>
          <w:rFonts w:ascii="Times New Roman" w:hAnsi="Times New Roman"/>
          <w:sz w:val="28"/>
          <w:szCs w:val="28"/>
        </w:rPr>
      </w:pPr>
      <w:r w:rsidRPr="0045464D">
        <w:rPr>
          <w:rFonts w:ascii="Times New Roman" w:hAnsi="Times New Roman"/>
          <w:bCs/>
          <w:sz w:val="28"/>
          <w:szCs w:val="28"/>
        </w:rPr>
        <w:t>4</w:t>
      </w:r>
      <w:r w:rsidRPr="0045464D">
        <w:rPr>
          <w:rFonts w:ascii="Times New Roman" w:hAnsi="Times New Roman"/>
          <w:sz w:val="28"/>
          <w:szCs w:val="28"/>
        </w:rPr>
        <w:t>.</w:t>
      </w:r>
      <w:r w:rsidRPr="0045464D">
        <w:rPr>
          <w:rFonts w:ascii="Times New Roman" w:hAnsi="Times New Roman"/>
          <w:sz w:val="28"/>
          <w:szCs w:val="28"/>
        </w:rPr>
        <w:tab/>
        <w:t>Контроль исполнения настоящего постановления возложить на Первого заместителя Главы Администрации района Ширинского Д.А.</w:t>
      </w:r>
    </w:p>
    <w:p w14:paraId="57B305FC" w14:textId="77777777" w:rsidR="0045464D" w:rsidRPr="0045464D" w:rsidRDefault="0045464D" w:rsidP="0045464D">
      <w:pPr>
        <w:spacing w:after="0"/>
        <w:rPr>
          <w:rFonts w:ascii="Times New Roman" w:hAnsi="Times New Roman"/>
          <w:b/>
          <w:bCs/>
          <w:sz w:val="28"/>
          <w:szCs w:val="28"/>
        </w:rPr>
      </w:pPr>
    </w:p>
    <w:p w14:paraId="09F970A3" w14:textId="77777777" w:rsidR="0045464D" w:rsidRPr="0045464D" w:rsidRDefault="0045464D" w:rsidP="0045464D">
      <w:pPr>
        <w:spacing w:after="0"/>
        <w:rPr>
          <w:rFonts w:ascii="Times New Roman" w:hAnsi="Times New Roman"/>
          <w:b/>
          <w:bCs/>
          <w:sz w:val="28"/>
          <w:szCs w:val="28"/>
        </w:rPr>
      </w:pPr>
    </w:p>
    <w:p w14:paraId="4162D9C2" w14:textId="77777777" w:rsidR="0045464D" w:rsidRPr="0045464D" w:rsidRDefault="0045464D" w:rsidP="0045464D">
      <w:pPr>
        <w:spacing w:after="0"/>
        <w:rPr>
          <w:rFonts w:ascii="Times New Roman" w:hAnsi="Times New Roman"/>
          <w:b/>
          <w:bCs/>
          <w:sz w:val="28"/>
          <w:szCs w:val="28"/>
        </w:rPr>
      </w:pPr>
    </w:p>
    <w:p w14:paraId="0848B854" w14:textId="77777777" w:rsidR="0045464D" w:rsidRPr="0045464D" w:rsidRDefault="0045464D" w:rsidP="0045464D">
      <w:pPr>
        <w:spacing w:after="0"/>
        <w:rPr>
          <w:rFonts w:ascii="Times New Roman" w:hAnsi="Times New Roman"/>
          <w:bCs/>
          <w:sz w:val="28"/>
          <w:szCs w:val="28"/>
        </w:rPr>
      </w:pPr>
      <w:r w:rsidRPr="0045464D">
        <w:rPr>
          <w:rFonts w:ascii="Times New Roman" w:hAnsi="Times New Roman"/>
          <w:b/>
          <w:bCs/>
          <w:sz w:val="28"/>
          <w:szCs w:val="28"/>
        </w:rPr>
        <w:t xml:space="preserve">Главы  района </w:t>
      </w:r>
      <w:r w:rsidRPr="0045464D">
        <w:rPr>
          <w:rFonts w:ascii="Times New Roman" w:hAnsi="Times New Roman"/>
          <w:b/>
          <w:bCs/>
          <w:sz w:val="28"/>
          <w:szCs w:val="28"/>
        </w:rPr>
        <w:tab/>
      </w:r>
      <w:r w:rsidRPr="0045464D">
        <w:rPr>
          <w:rFonts w:ascii="Times New Roman" w:hAnsi="Times New Roman"/>
          <w:b/>
          <w:bCs/>
          <w:sz w:val="28"/>
          <w:szCs w:val="28"/>
        </w:rPr>
        <w:tab/>
      </w:r>
      <w:r w:rsidRPr="0045464D">
        <w:rPr>
          <w:rFonts w:ascii="Times New Roman" w:hAnsi="Times New Roman"/>
          <w:b/>
          <w:bCs/>
          <w:sz w:val="28"/>
          <w:szCs w:val="28"/>
        </w:rPr>
        <w:tab/>
      </w:r>
      <w:r w:rsidRPr="0045464D">
        <w:rPr>
          <w:rFonts w:ascii="Times New Roman" w:hAnsi="Times New Roman"/>
          <w:b/>
          <w:bCs/>
          <w:sz w:val="28"/>
          <w:szCs w:val="28"/>
        </w:rPr>
        <w:tab/>
        <w:t xml:space="preserve">                                                А.В. Басыров</w:t>
      </w:r>
    </w:p>
    <w:p w14:paraId="68D4219D" w14:textId="77777777" w:rsidR="0045464D" w:rsidRPr="0045464D" w:rsidRDefault="0045464D" w:rsidP="0045464D">
      <w:pPr>
        <w:spacing w:after="0"/>
        <w:rPr>
          <w:rFonts w:ascii="Times New Roman" w:hAnsi="Times New Roman"/>
          <w:bCs/>
          <w:sz w:val="28"/>
          <w:szCs w:val="28"/>
        </w:rPr>
      </w:pPr>
    </w:p>
    <w:p w14:paraId="2D1A7F98" w14:textId="77777777" w:rsidR="0045464D" w:rsidRPr="0045464D" w:rsidRDefault="0045464D" w:rsidP="0045464D">
      <w:pPr>
        <w:spacing w:after="0"/>
        <w:rPr>
          <w:rFonts w:ascii="Times New Roman" w:hAnsi="Times New Roman"/>
          <w:bCs/>
          <w:sz w:val="28"/>
          <w:szCs w:val="28"/>
        </w:rPr>
      </w:pPr>
    </w:p>
    <w:p w14:paraId="6C9DB1D9" w14:textId="77777777" w:rsidR="0045464D" w:rsidRPr="0045464D" w:rsidRDefault="0045464D" w:rsidP="0045464D">
      <w:pPr>
        <w:spacing w:after="0"/>
        <w:rPr>
          <w:rFonts w:ascii="Times New Roman" w:hAnsi="Times New Roman"/>
          <w:bCs/>
          <w:sz w:val="28"/>
          <w:szCs w:val="28"/>
        </w:rPr>
      </w:pPr>
    </w:p>
    <w:p w14:paraId="78BCC48B" w14:textId="77777777" w:rsidR="0045464D" w:rsidRPr="0045464D" w:rsidRDefault="0045464D" w:rsidP="0045464D">
      <w:pPr>
        <w:spacing w:after="0"/>
        <w:rPr>
          <w:rFonts w:ascii="Times New Roman" w:hAnsi="Times New Roman"/>
          <w:bCs/>
          <w:sz w:val="28"/>
          <w:szCs w:val="28"/>
        </w:rPr>
      </w:pPr>
    </w:p>
    <w:p w14:paraId="7CCD0C4B" w14:textId="77777777" w:rsidR="0045464D" w:rsidRPr="0045464D" w:rsidRDefault="0045464D" w:rsidP="0045464D">
      <w:pPr>
        <w:spacing w:after="0"/>
        <w:rPr>
          <w:rFonts w:ascii="Times New Roman" w:hAnsi="Times New Roman"/>
          <w:bCs/>
          <w:sz w:val="28"/>
          <w:szCs w:val="28"/>
        </w:rPr>
      </w:pPr>
    </w:p>
    <w:p w14:paraId="615D8691" w14:textId="77777777" w:rsidR="0045464D" w:rsidRPr="0045464D" w:rsidRDefault="0045464D" w:rsidP="0045464D">
      <w:pPr>
        <w:spacing w:after="0"/>
        <w:rPr>
          <w:rFonts w:ascii="Times New Roman" w:hAnsi="Times New Roman"/>
          <w:bCs/>
          <w:sz w:val="28"/>
          <w:szCs w:val="28"/>
        </w:rPr>
      </w:pPr>
    </w:p>
    <w:p w14:paraId="5C00431D" w14:textId="77777777" w:rsidR="0045464D" w:rsidRPr="0045464D" w:rsidRDefault="0045464D" w:rsidP="0045464D">
      <w:pPr>
        <w:spacing w:after="0"/>
        <w:rPr>
          <w:rFonts w:ascii="Times New Roman" w:hAnsi="Times New Roman"/>
          <w:bCs/>
          <w:sz w:val="28"/>
          <w:szCs w:val="28"/>
        </w:rPr>
      </w:pPr>
    </w:p>
    <w:p w14:paraId="65366736" w14:textId="77777777" w:rsidR="0045464D" w:rsidRDefault="0045464D" w:rsidP="0045464D">
      <w:pPr>
        <w:overflowPunct w:val="0"/>
        <w:autoSpaceDE w:val="0"/>
        <w:autoSpaceDN w:val="0"/>
        <w:adjustRightInd w:val="0"/>
        <w:spacing w:after="0"/>
        <w:textAlignment w:val="baseline"/>
        <w:rPr>
          <w:rFonts w:ascii="Times New Roman" w:hAnsi="Times New Roman"/>
          <w:bCs/>
          <w:sz w:val="28"/>
          <w:szCs w:val="28"/>
        </w:rPr>
      </w:pPr>
    </w:p>
    <w:p w14:paraId="7521A851" w14:textId="77777777" w:rsidR="0045464D" w:rsidRDefault="0045464D" w:rsidP="0045464D">
      <w:pPr>
        <w:overflowPunct w:val="0"/>
        <w:autoSpaceDE w:val="0"/>
        <w:autoSpaceDN w:val="0"/>
        <w:adjustRightInd w:val="0"/>
        <w:spacing w:after="0"/>
        <w:textAlignment w:val="baseline"/>
        <w:rPr>
          <w:rFonts w:ascii="Times New Roman" w:hAnsi="Times New Roman"/>
          <w:szCs w:val="24"/>
        </w:rPr>
      </w:pPr>
    </w:p>
    <w:p w14:paraId="4BB964D4" w14:textId="77777777" w:rsidR="00BF31C3" w:rsidRPr="00972348" w:rsidRDefault="00BF31C3" w:rsidP="002533A4">
      <w:pPr>
        <w:overflowPunct w:val="0"/>
        <w:autoSpaceDE w:val="0"/>
        <w:autoSpaceDN w:val="0"/>
        <w:adjustRightInd w:val="0"/>
        <w:spacing w:after="0"/>
        <w:jc w:val="right"/>
        <w:textAlignment w:val="baseline"/>
        <w:rPr>
          <w:rFonts w:ascii="Times New Roman" w:hAnsi="Times New Roman"/>
          <w:szCs w:val="24"/>
        </w:rPr>
      </w:pPr>
      <w:r w:rsidRPr="00972348">
        <w:rPr>
          <w:rFonts w:ascii="Times New Roman" w:hAnsi="Times New Roman"/>
          <w:szCs w:val="24"/>
        </w:rPr>
        <w:lastRenderedPageBreak/>
        <w:t xml:space="preserve">Приложение к </w:t>
      </w:r>
    </w:p>
    <w:p w14:paraId="225DFCAC" w14:textId="7DE7CDC3" w:rsidR="00BF31C3" w:rsidRPr="00972348" w:rsidRDefault="003A7B16" w:rsidP="002533A4">
      <w:pPr>
        <w:overflowPunct w:val="0"/>
        <w:autoSpaceDE w:val="0"/>
        <w:autoSpaceDN w:val="0"/>
        <w:adjustRightInd w:val="0"/>
        <w:spacing w:after="0"/>
        <w:jc w:val="right"/>
        <w:textAlignment w:val="baseline"/>
        <w:rPr>
          <w:rFonts w:ascii="Times New Roman" w:hAnsi="Times New Roman"/>
          <w:szCs w:val="24"/>
        </w:rPr>
      </w:pPr>
      <w:r>
        <w:rPr>
          <w:rFonts w:ascii="Times New Roman" w:hAnsi="Times New Roman"/>
          <w:szCs w:val="24"/>
        </w:rPr>
        <w:t>п</w:t>
      </w:r>
      <w:r w:rsidR="00BF31C3" w:rsidRPr="00972348">
        <w:rPr>
          <w:rFonts w:ascii="Times New Roman" w:hAnsi="Times New Roman"/>
          <w:szCs w:val="24"/>
        </w:rPr>
        <w:t>остановлению</w:t>
      </w:r>
      <w:r w:rsidR="002533A4">
        <w:rPr>
          <w:rFonts w:ascii="Times New Roman" w:hAnsi="Times New Roman"/>
          <w:szCs w:val="24"/>
        </w:rPr>
        <w:t xml:space="preserve"> районной Администрации</w:t>
      </w:r>
    </w:p>
    <w:p w14:paraId="0AB31C4B" w14:textId="05813CA2" w:rsidR="00672DCD" w:rsidRPr="00972348" w:rsidRDefault="00207F7A" w:rsidP="002533A4">
      <w:pPr>
        <w:overflowPunct w:val="0"/>
        <w:autoSpaceDE w:val="0"/>
        <w:autoSpaceDN w:val="0"/>
        <w:adjustRightInd w:val="0"/>
        <w:spacing w:after="0"/>
        <w:jc w:val="right"/>
        <w:textAlignment w:val="baseline"/>
        <w:rPr>
          <w:rFonts w:ascii="Times New Roman" w:hAnsi="Times New Roman"/>
          <w:szCs w:val="24"/>
        </w:rPr>
      </w:pPr>
      <w:r w:rsidRPr="00972348">
        <w:rPr>
          <w:rFonts w:ascii="Times New Roman" w:hAnsi="Times New Roman"/>
          <w:szCs w:val="24"/>
        </w:rPr>
        <w:t>от «</w:t>
      </w:r>
      <w:r w:rsidR="003A7B16">
        <w:rPr>
          <w:rFonts w:ascii="Times New Roman" w:hAnsi="Times New Roman"/>
          <w:szCs w:val="24"/>
        </w:rPr>
        <w:t>______</w:t>
      </w:r>
      <w:r w:rsidRPr="00972348">
        <w:rPr>
          <w:rFonts w:ascii="Times New Roman" w:hAnsi="Times New Roman"/>
          <w:szCs w:val="24"/>
        </w:rPr>
        <w:t>»</w:t>
      </w:r>
      <w:r w:rsidR="003A7B16">
        <w:rPr>
          <w:rFonts w:ascii="Times New Roman" w:hAnsi="Times New Roman"/>
          <w:szCs w:val="24"/>
        </w:rPr>
        <w:t>________</w:t>
      </w:r>
      <w:r w:rsidR="00F90155">
        <w:rPr>
          <w:rFonts w:ascii="Times New Roman" w:hAnsi="Times New Roman"/>
          <w:szCs w:val="24"/>
        </w:rPr>
        <w:t>2025</w:t>
      </w:r>
      <w:r w:rsidR="00EE738B">
        <w:rPr>
          <w:rFonts w:ascii="Times New Roman" w:hAnsi="Times New Roman"/>
          <w:szCs w:val="24"/>
        </w:rPr>
        <w:t xml:space="preserve"> </w:t>
      </w:r>
      <w:r w:rsidR="00BF31C3" w:rsidRPr="00972348">
        <w:rPr>
          <w:rFonts w:ascii="Times New Roman" w:hAnsi="Times New Roman"/>
          <w:szCs w:val="24"/>
        </w:rPr>
        <w:t>г. №</w:t>
      </w:r>
      <w:r w:rsidR="003A7B16">
        <w:rPr>
          <w:rFonts w:ascii="Times New Roman" w:hAnsi="Times New Roman"/>
          <w:szCs w:val="24"/>
        </w:rPr>
        <w:t>_______</w:t>
      </w:r>
      <w:r w:rsidR="000249BC">
        <w:rPr>
          <w:rFonts w:ascii="Times New Roman" w:hAnsi="Times New Roman"/>
          <w:szCs w:val="24"/>
        </w:rPr>
        <w:t xml:space="preserve">         </w:t>
      </w:r>
      <w:r w:rsidR="00BF31C3" w:rsidRPr="00972348">
        <w:rPr>
          <w:rFonts w:ascii="Times New Roman" w:hAnsi="Times New Roman"/>
          <w:szCs w:val="24"/>
        </w:rPr>
        <w:t xml:space="preserve"> </w:t>
      </w:r>
    </w:p>
    <w:p w14:paraId="14511981" w14:textId="77777777" w:rsidR="00672DCD" w:rsidRPr="00972348" w:rsidRDefault="00672DCD" w:rsidP="002533A4">
      <w:pPr>
        <w:spacing w:after="0"/>
        <w:jc w:val="right"/>
        <w:rPr>
          <w:rFonts w:ascii="Times New Roman" w:hAnsi="Times New Roman"/>
          <w:szCs w:val="24"/>
        </w:rPr>
      </w:pPr>
    </w:p>
    <w:p w14:paraId="348EDA91" w14:textId="77777777" w:rsidR="00BF31C3" w:rsidRPr="00972348" w:rsidRDefault="00BF31C3" w:rsidP="00737844">
      <w:pPr>
        <w:jc w:val="right"/>
        <w:rPr>
          <w:rFonts w:ascii="Times New Roman" w:hAnsi="Times New Roman"/>
          <w:szCs w:val="24"/>
        </w:rPr>
      </w:pPr>
      <w:bookmarkStart w:id="0" w:name="_GoBack"/>
      <w:bookmarkEnd w:id="0"/>
    </w:p>
    <w:p w14:paraId="6763BA86" w14:textId="77777777" w:rsidR="00BF31C3" w:rsidRPr="00972348" w:rsidRDefault="00BF31C3" w:rsidP="00570338">
      <w:pPr>
        <w:jc w:val="center"/>
        <w:rPr>
          <w:rFonts w:ascii="Times New Roman" w:hAnsi="Times New Roman"/>
          <w:szCs w:val="24"/>
        </w:rPr>
      </w:pPr>
    </w:p>
    <w:p w14:paraId="77F79C50" w14:textId="77777777" w:rsidR="00BF31C3" w:rsidRPr="00972348" w:rsidRDefault="00BF31C3" w:rsidP="00570338">
      <w:pPr>
        <w:jc w:val="center"/>
        <w:rPr>
          <w:rFonts w:ascii="Times New Roman" w:hAnsi="Times New Roman"/>
          <w:szCs w:val="24"/>
        </w:rPr>
      </w:pPr>
    </w:p>
    <w:p w14:paraId="7134B001"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r w:rsidRPr="00972348">
        <w:rPr>
          <w:rFonts w:ascii="Times New Roman" w:hAnsi="Times New Roman"/>
          <w:b/>
          <w:sz w:val="28"/>
          <w:szCs w:val="24"/>
        </w:rPr>
        <w:t xml:space="preserve">Муниципальная программа </w:t>
      </w:r>
    </w:p>
    <w:p w14:paraId="6D62684A" w14:textId="49C18F4C" w:rsidR="002533A4" w:rsidRDefault="0001792B" w:rsidP="00570338">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муниципального района</w:t>
      </w:r>
      <w:r w:rsidR="002533A4">
        <w:rPr>
          <w:rFonts w:ascii="Times New Roman" w:hAnsi="Times New Roman"/>
          <w:b/>
          <w:sz w:val="28"/>
          <w:szCs w:val="24"/>
        </w:rPr>
        <w:t xml:space="preserve"> </w:t>
      </w:r>
      <w:r w:rsidR="00BF31C3" w:rsidRPr="00972348">
        <w:rPr>
          <w:rFonts w:ascii="Times New Roman" w:hAnsi="Times New Roman"/>
          <w:b/>
          <w:sz w:val="28"/>
          <w:szCs w:val="24"/>
        </w:rPr>
        <w:t xml:space="preserve">«Мирнинский район» </w:t>
      </w:r>
    </w:p>
    <w:p w14:paraId="0D511BD0" w14:textId="7347DF75"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r w:rsidRPr="00972348">
        <w:rPr>
          <w:rFonts w:ascii="Times New Roman" w:hAnsi="Times New Roman"/>
          <w:b/>
          <w:sz w:val="28"/>
          <w:szCs w:val="24"/>
        </w:rPr>
        <w:t>Республики Саха (Якутия)</w:t>
      </w:r>
    </w:p>
    <w:p w14:paraId="7BA4C15E"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7A9B25EF" w14:textId="77777777" w:rsidR="00BF31C3" w:rsidRPr="006F540D" w:rsidRDefault="00BF31C3" w:rsidP="00E33161">
      <w:pPr>
        <w:overflowPunct w:val="0"/>
        <w:autoSpaceDE w:val="0"/>
        <w:autoSpaceDN w:val="0"/>
        <w:adjustRightInd w:val="0"/>
        <w:jc w:val="center"/>
        <w:textAlignment w:val="baseline"/>
        <w:rPr>
          <w:rFonts w:ascii="Times New Roman" w:hAnsi="Times New Roman"/>
          <w:b/>
          <w:sz w:val="28"/>
          <w:szCs w:val="24"/>
        </w:rPr>
      </w:pPr>
      <w:r w:rsidRPr="006F540D">
        <w:rPr>
          <w:rFonts w:ascii="Times New Roman" w:hAnsi="Times New Roman"/>
          <w:b/>
          <w:sz w:val="28"/>
          <w:szCs w:val="24"/>
        </w:rPr>
        <w:t>«Развитие системы общего образования</w:t>
      </w:r>
      <w:r w:rsidR="00E33161" w:rsidRPr="006F540D">
        <w:rPr>
          <w:rFonts w:ascii="Times New Roman" w:hAnsi="Times New Roman"/>
          <w:b/>
          <w:sz w:val="28"/>
          <w:szCs w:val="24"/>
        </w:rPr>
        <w:t>»</w:t>
      </w:r>
    </w:p>
    <w:p w14:paraId="2D0B4C85" w14:textId="77777777" w:rsidR="00BF31C3" w:rsidRPr="00E33161" w:rsidRDefault="00207F7A" w:rsidP="00570338">
      <w:pPr>
        <w:overflowPunct w:val="0"/>
        <w:autoSpaceDE w:val="0"/>
        <w:autoSpaceDN w:val="0"/>
        <w:adjustRightInd w:val="0"/>
        <w:jc w:val="center"/>
        <w:textAlignment w:val="baseline"/>
        <w:rPr>
          <w:rFonts w:ascii="Times New Roman" w:hAnsi="Times New Roman"/>
          <w:b/>
          <w:sz w:val="28"/>
          <w:szCs w:val="24"/>
        </w:rPr>
      </w:pPr>
      <w:r w:rsidRPr="00E33161">
        <w:rPr>
          <w:rFonts w:ascii="Times New Roman" w:hAnsi="Times New Roman"/>
          <w:b/>
          <w:sz w:val="28"/>
          <w:szCs w:val="24"/>
        </w:rPr>
        <w:t>на 2024-2028</w:t>
      </w:r>
      <w:r w:rsidR="00BF31C3" w:rsidRPr="00E33161">
        <w:rPr>
          <w:rFonts w:ascii="Times New Roman" w:hAnsi="Times New Roman"/>
          <w:b/>
          <w:sz w:val="28"/>
          <w:szCs w:val="24"/>
        </w:rPr>
        <w:t xml:space="preserve"> годы</w:t>
      </w:r>
    </w:p>
    <w:p w14:paraId="25834630" w14:textId="77777777" w:rsidR="00BF31C3" w:rsidRPr="00E33161" w:rsidRDefault="00BF31C3" w:rsidP="00570338">
      <w:pPr>
        <w:overflowPunct w:val="0"/>
        <w:autoSpaceDE w:val="0"/>
        <w:autoSpaceDN w:val="0"/>
        <w:adjustRightInd w:val="0"/>
        <w:jc w:val="center"/>
        <w:textAlignment w:val="baseline"/>
        <w:rPr>
          <w:rFonts w:ascii="Times New Roman" w:hAnsi="Times New Roman"/>
          <w:b/>
          <w:sz w:val="28"/>
          <w:szCs w:val="24"/>
        </w:rPr>
      </w:pPr>
    </w:p>
    <w:p w14:paraId="57CA1227" w14:textId="16C8499D" w:rsidR="006D7871" w:rsidRDefault="009A6DF4" w:rsidP="00570338">
      <w:pPr>
        <w:overflowPunct w:val="0"/>
        <w:autoSpaceDE w:val="0"/>
        <w:autoSpaceDN w:val="0"/>
        <w:adjustRightInd w:val="0"/>
        <w:jc w:val="center"/>
        <w:textAlignment w:val="baseline"/>
        <w:rPr>
          <w:rFonts w:ascii="Times New Roman" w:hAnsi="Times New Roman"/>
          <w:b/>
          <w:i/>
          <w:sz w:val="20"/>
        </w:rPr>
      </w:pPr>
      <w:r w:rsidRPr="0087346C">
        <w:rPr>
          <w:rFonts w:ascii="Times New Roman" w:hAnsi="Times New Roman"/>
          <w:b/>
          <w:i/>
          <w:sz w:val="20"/>
        </w:rPr>
        <w:t>(</w:t>
      </w:r>
      <w:r w:rsidR="002F5812" w:rsidRPr="0087346C">
        <w:rPr>
          <w:rFonts w:ascii="Times New Roman" w:hAnsi="Times New Roman"/>
          <w:b/>
          <w:i/>
          <w:sz w:val="20"/>
        </w:rPr>
        <w:t>в редакции постановлени</w:t>
      </w:r>
      <w:r w:rsidR="003A7B16">
        <w:rPr>
          <w:rFonts w:ascii="Times New Roman" w:hAnsi="Times New Roman"/>
          <w:b/>
          <w:i/>
          <w:sz w:val="20"/>
        </w:rPr>
        <w:t>й</w:t>
      </w:r>
      <w:r w:rsidR="002F5812" w:rsidRPr="0087346C">
        <w:rPr>
          <w:rFonts w:ascii="Times New Roman" w:hAnsi="Times New Roman"/>
          <w:b/>
          <w:i/>
          <w:sz w:val="20"/>
        </w:rPr>
        <w:t xml:space="preserve"> </w:t>
      </w:r>
      <w:r w:rsidR="00C05657" w:rsidRPr="0087346C">
        <w:rPr>
          <w:rFonts w:ascii="Times New Roman" w:hAnsi="Times New Roman"/>
          <w:b/>
          <w:i/>
          <w:sz w:val="20"/>
        </w:rPr>
        <w:t>районной А</w:t>
      </w:r>
      <w:r w:rsidR="002F5812" w:rsidRPr="0087346C">
        <w:rPr>
          <w:rFonts w:ascii="Times New Roman" w:hAnsi="Times New Roman"/>
          <w:b/>
          <w:i/>
          <w:sz w:val="20"/>
        </w:rPr>
        <w:t xml:space="preserve">дминистрации от 11.10.2023 г.  </w:t>
      </w:r>
      <w:r w:rsidR="0087346C">
        <w:rPr>
          <w:rFonts w:ascii="Times New Roman" w:hAnsi="Times New Roman"/>
          <w:b/>
          <w:i/>
          <w:sz w:val="20"/>
        </w:rPr>
        <w:t>№</w:t>
      </w:r>
      <w:r w:rsidR="002F5812" w:rsidRPr="0087346C">
        <w:rPr>
          <w:rFonts w:ascii="Times New Roman" w:hAnsi="Times New Roman"/>
          <w:b/>
          <w:i/>
          <w:sz w:val="20"/>
        </w:rPr>
        <w:t>1410</w:t>
      </w:r>
      <w:r w:rsidR="0087346C" w:rsidRPr="0087346C">
        <w:rPr>
          <w:rFonts w:ascii="Times New Roman" w:hAnsi="Times New Roman"/>
          <w:b/>
          <w:i/>
          <w:sz w:val="20"/>
        </w:rPr>
        <w:t>, от 16.02.2024</w:t>
      </w:r>
      <w:r w:rsidR="00A73AB1">
        <w:rPr>
          <w:rFonts w:ascii="Times New Roman" w:hAnsi="Times New Roman"/>
          <w:b/>
          <w:i/>
          <w:sz w:val="20"/>
        </w:rPr>
        <w:t xml:space="preserve"> г. </w:t>
      </w:r>
      <w:r w:rsidR="0087346C" w:rsidRPr="0087346C">
        <w:rPr>
          <w:rFonts w:ascii="Times New Roman" w:hAnsi="Times New Roman"/>
          <w:b/>
          <w:i/>
          <w:sz w:val="20"/>
        </w:rPr>
        <w:t xml:space="preserve"> </w:t>
      </w:r>
      <w:r w:rsidR="0087346C">
        <w:rPr>
          <w:rFonts w:ascii="Times New Roman" w:hAnsi="Times New Roman"/>
          <w:b/>
          <w:i/>
          <w:sz w:val="20"/>
        </w:rPr>
        <w:t>№</w:t>
      </w:r>
      <w:r w:rsidR="0087346C" w:rsidRPr="0087346C">
        <w:rPr>
          <w:rFonts w:ascii="Times New Roman" w:hAnsi="Times New Roman"/>
          <w:b/>
          <w:i/>
          <w:sz w:val="20"/>
        </w:rPr>
        <w:t>251,</w:t>
      </w:r>
      <w:r w:rsidR="006D7871">
        <w:rPr>
          <w:rFonts w:ascii="Times New Roman" w:hAnsi="Times New Roman"/>
          <w:b/>
          <w:i/>
          <w:sz w:val="20"/>
        </w:rPr>
        <w:t xml:space="preserve"> </w:t>
      </w:r>
    </w:p>
    <w:p w14:paraId="382857EF" w14:textId="7496A0D5" w:rsidR="00BF31C3" w:rsidRPr="0087346C" w:rsidRDefault="006D7871" w:rsidP="00570338">
      <w:pPr>
        <w:overflowPunct w:val="0"/>
        <w:autoSpaceDE w:val="0"/>
        <w:autoSpaceDN w:val="0"/>
        <w:adjustRightInd w:val="0"/>
        <w:jc w:val="center"/>
        <w:textAlignment w:val="baseline"/>
        <w:rPr>
          <w:rFonts w:ascii="Times New Roman" w:hAnsi="Times New Roman"/>
          <w:b/>
          <w:i/>
          <w:sz w:val="20"/>
        </w:rPr>
      </w:pPr>
      <w:r>
        <w:rPr>
          <w:rFonts w:ascii="Times New Roman" w:hAnsi="Times New Roman"/>
          <w:b/>
          <w:i/>
          <w:sz w:val="20"/>
        </w:rPr>
        <w:t>от 14.03.2024 г. №</w:t>
      </w:r>
      <w:r w:rsidR="003A7B16">
        <w:rPr>
          <w:rFonts w:ascii="Times New Roman" w:hAnsi="Times New Roman"/>
          <w:b/>
          <w:i/>
          <w:sz w:val="20"/>
        </w:rPr>
        <w:t xml:space="preserve"> </w:t>
      </w:r>
      <w:r>
        <w:rPr>
          <w:rFonts w:ascii="Times New Roman" w:hAnsi="Times New Roman"/>
          <w:b/>
          <w:i/>
          <w:sz w:val="20"/>
        </w:rPr>
        <w:t>383,</w:t>
      </w:r>
      <w:r w:rsidR="00FC1AE9">
        <w:rPr>
          <w:rFonts w:ascii="Times New Roman" w:hAnsi="Times New Roman"/>
          <w:b/>
          <w:i/>
          <w:sz w:val="20"/>
        </w:rPr>
        <w:t xml:space="preserve"> от 24.04.2024 г. №</w:t>
      </w:r>
      <w:r w:rsidR="003A7B16">
        <w:rPr>
          <w:rFonts w:ascii="Times New Roman" w:hAnsi="Times New Roman"/>
          <w:b/>
          <w:i/>
          <w:sz w:val="20"/>
        </w:rPr>
        <w:t xml:space="preserve"> </w:t>
      </w:r>
      <w:r w:rsidR="00FC1AE9">
        <w:rPr>
          <w:rFonts w:ascii="Times New Roman" w:hAnsi="Times New Roman"/>
          <w:b/>
          <w:i/>
          <w:sz w:val="20"/>
        </w:rPr>
        <w:t>583,</w:t>
      </w:r>
      <w:r w:rsidR="00317F2D">
        <w:rPr>
          <w:rFonts w:ascii="Times New Roman" w:hAnsi="Times New Roman"/>
          <w:b/>
          <w:i/>
          <w:sz w:val="20"/>
        </w:rPr>
        <w:t xml:space="preserve"> </w:t>
      </w:r>
      <w:r w:rsidR="006D1B53">
        <w:rPr>
          <w:rFonts w:ascii="Times New Roman" w:hAnsi="Times New Roman"/>
          <w:b/>
          <w:i/>
          <w:sz w:val="20"/>
        </w:rPr>
        <w:t>от 16.05.2024г. №</w:t>
      </w:r>
      <w:r w:rsidR="003A7B16">
        <w:rPr>
          <w:rFonts w:ascii="Times New Roman" w:hAnsi="Times New Roman"/>
          <w:b/>
          <w:i/>
          <w:sz w:val="20"/>
        </w:rPr>
        <w:t xml:space="preserve"> </w:t>
      </w:r>
      <w:r w:rsidR="006D1B53">
        <w:rPr>
          <w:rFonts w:ascii="Times New Roman" w:hAnsi="Times New Roman"/>
          <w:b/>
          <w:i/>
          <w:sz w:val="20"/>
        </w:rPr>
        <w:t xml:space="preserve">724, </w:t>
      </w:r>
      <w:r w:rsidR="00317F2D">
        <w:rPr>
          <w:rFonts w:ascii="Times New Roman" w:hAnsi="Times New Roman"/>
          <w:b/>
          <w:i/>
          <w:sz w:val="20"/>
        </w:rPr>
        <w:t>от 31.05.2024г. №</w:t>
      </w:r>
      <w:r w:rsidR="003A7B16">
        <w:rPr>
          <w:rFonts w:ascii="Times New Roman" w:hAnsi="Times New Roman"/>
          <w:b/>
          <w:i/>
          <w:sz w:val="20"/>
        </w:rPr>
        <w:t xml:space="preserve"> </w:t>
      </w:r>
      <w:r w:rsidR="00317F2D">
        <w:rPr>
          <w:rFonts w:ascii="Times New Roman" w:hAnsi="Times New Roman"/>
          <w:b/>
          <w:i/>
          <w:sz w:val="20"/>
        </w:rPr>
        <w:t>806,</w:t>
      </w:r>
      <w:r w:rsidR="002003B8">
        <w:rPr>
          <w:rFonts w:ascii="Times New Roman" w:hAnsi="Times New Roman"/>
          <w:b/>
          <w:i/>
          <w:sz w:val="20"/>
        </w:rPr>
        <w:t xml:space="preserve"> от 12.07.2024г. №</w:t>
      </w:r>
      <w:r w:rsidR="003A7B16">
        <w:rPr>
          <w:rFonts w:ascii="Times New Roman" w:hAnsi="Times New Roman"/>
          <w:b/>
          <w:i/>
          <w:sz w:val="20"/>
        </w:rPr>
        <w:t xml:space="preserve"> </w:t>
      </w:r>
      <w:r w:rsidR="002003B8">
        <w:rPr>
          <w:rFonts w:ascii="Times New Roman" w:hAnsi="Times New Roman"/>
          <w:b/>
          <w:i/>
          <w:sz w:val="20"/>
        </w:rPr>
        <w:t>1068</w:t>
      </w:r>
      <w:r w:rsidR="00221252">
        <w:rPr>
          <w:rFonts w:ascii="Times New Roman" w:hAnsi="Times New Roman"/>
          <w:b/>
          <w:i/>
          <w:sz w:val="20"/>
        </w:rPr>
        <w:t>, от 02.08.2024г №</w:t>
      </w:r>
      <w:r w:rsidR="003A7B16">
        <w:rPr>
          <w:rFonts w:ascii="Times New Roman" w:hAnsi="Times New Roman"/>
          <w:b/>
          <w:i/>
          <w:sz w:val="20"/>
        </w:rPr>
        <w:t xml:space="preserve"> </w:t>
      </w:r>
      <w:r w:rsidR="00221252">
        <w:rPr>
          <w:rFonts w:ascii="Times New Roman" w:hAnsi="Times New Roman"/>
          <w:b/>
          <w:i/>
          <w:sz w:val="20"/>
        </w:rPr>
        <w:t>1201</w:t>
      </w:r>
      <w:r w:rsidR="00E25977">
        <w:rPr>
          <w:rFonts w:ascii="Times New Roman" w:hAnsi="Times New Roman"/>
          <w:b/>
          <w:i/>
          <w:sz w:val="20"/>
        </w:rPr>
        <w:t>, от 13.08.2024г. №</w:t>
      </w:r>
      <w:r w:rsidR="003A7B16">
        <w:rPr>
          <w:rFonts w:ascii="Times New Roman" w:hAnsi="Times New Roman"/>
          <w:b/>
          <w:i/>
          <w:sz w:val="20"/>
        </w:rPr>
        <w:t xml:space="preserve"> </w:t>
      </w:r>
      <w:r w:rsidR="00E25977">
        <w:rPr>
          <w:rFonts w:ascii="Times New Roman" w:hAnsi="Times New Roman"/>
          <w:b/>
          <w:i/>
          <w:sz w:val="20"/>
        </w:rPr>
        <w:t>1238</w:t>
      </w:r>
      <w:r w:rsidR="002B387C">
        <w:rPr>
          <w:rFonts w:ascii="Times New Roman" w:hAnsi="Times New Roman"/>
          <w:b/>
          <w:i/>
          <w:sz w:val="20"/>
        </w:rPr>
        <w:t>, от 20.09.2024г. №</w:t>
      </w:r>
      <w:r w:rsidR="003A7B16">
        <w:rPr>
          <w:rFonts w:ascii="Times New Roman" w:hAnsi="Times New Roman"/>
          <w:b/>
          <w:i/>
          <w:sz w:val="20"/>
        </w:rPr>
        <w:t xml:space="preserve"> </w:t>
      </w:r>
      <w:r w:rsidR="002B387C">
        <w:rPr>
          <w:rFonts w:ascii="Times New Roman" w:hAnsi="Times New Roman"/>
          <w:b/>
          <w:i/>
          <w:sz w:val="20"/>
        </w:rPr>
        <w:t>1446</w:t>
      </w:r>
      <w:r w:rsidR="00095F47">
        <w:rPr>
          <w:rFonts w:ascii="Times New Roman" w:hAnsi="Times New Roman"/>
          <w:b/>
          <w:i/>
          <w:sz w:val="20"/>
        </w:rPr>
        <w:t>, от 03.12.2024г. №1928</w:t>
      </w:r>
      <w:r w:rsidR="00742A1B">
        <w:rPr>
          <w:rFonts w:ascii="Times New Roman" w:hAnsi="Times New Roman"/>
          <w:b/>
          <w:i/>
          <w:sz w:val="20"/>
        </w:rPr>
        <w:t>, от 28.12.2024г. №2277</w:t>
      </w:r>
      <w:r w:rsidR="00A536F0">
        <w:rPr>
          <w:rFonts w:ascii="Times New Roman" w:hAnsi="Times New Roman"/>
          <w:b/>
          <w:i/>
          <w:sz w:val="20"/>
        </w:rPr>
        <w:t>; от 16.01.2025г. №63</w:t>
      </w:r>
      <w:r w:rsidR="00F24999">
        <w:rPr>
          <w:rFonts w:ascii="Times New Roman" w:hAnsi="Times New Roman"/>
          <w:b/>
          <w:i/>
          <w:sz w:val="20"/>
        </w:rPr>
        <w:t>, от 22.01.2025г. №88</w:t>
      </w:r>
      <w:r w:rsidR="00F90155">
        <w:rPr>
          <w:rFonts w:ascii="Times New Roman" w:hAnsi="Times New Roman"/>
          <w:b/>
          <w:i/>
          <w:sz w:val="20"/>
        </w:rPr>
        <w:t>, от 03.04.2025г. №565</w:t>
      </w:r>
      <w:r w:rsidR="00636318">
        <w:rPr>
          <w:rFonts w:ascii="Times New Roman" w:hAnsi="Times New Roman"/>
          <w:b/>
          <w:i/>
          <w:sz w:val="20"/>
        </w:rPr>
        <w:t>, от 18.04.2025г. №666</w:t>
      </w:r>
      <w:r w:rsidR="009A6DF4" w:rsidRPr="0087346C">
        <w:rPr>
          <w:rFonts w:ascii="Times New Roman" w:hAnsi="Times New Roman"/>
          <w:b/>
          <w:i/>
          <w:sz w:val="20"/>
        </w:rPr>
        <w:t>)</w:t>
      </w:r>
    </w:p>
    <w:p w14:paraId="7EC24403" w14:textId="77777777" w:rsidR="00207F7A" w:rsidRPr="009A6DF4" w:rsidRDefault="00207F7A" w:rsidP="00570338">
      <w:pPr>
        <w:overflowPunct w:val="0"/>
        <w:autoSpaceDE w:val="0"/>
        <w:autoSpaceDN w:val="0"/>
        <w:adjustRightInd w:val="0"/>
        <w:jc w:val="center"/>
        <w:textAlignment w:val="baseline"/>
        <w:rPr>
          <w:rFonts w:ascii="Times New Roman" w:hAnsi="Times New Roman"/>
          <w:b/>
          <w:sz w:val="20"/>
        </w:rPr>
      </w:pPr>
    </w:p>
    <w:p w14:paraId="7DB81F45" w14:textId="77777777" w:rsidR="00207F7A" w:rsidRPr="00972348" w:rsidRDefault="00207F7A" w:rsidP="00570338">
      <w:pPr>
        <w:overflowPunct w:val="0"/>
        <w:autoSpaceDE w:val="0"/>
        <w:autoSpaceDN w:val="0"/>
        <w:adjustRightInd w:val="0"/>
        <w:jc w:val="center"/>
        <w:textAlignment w:val="baseline"/>
        <w:rPr>
          <w:rFonts w:ascii="Times New Roman" w:hAnsi="Times New Roman"/>
          <w:b/>
          <w:sz w:val="28"/>
          <w:szCs w:val="24"/>
        </w:rPr>
      </w:pPr>
    </w:p>
    <w:p w14:paraId="1B94A7C2"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30F48389"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2F66F23E" w14:textId="77777777" w:rsidR="00BF31C3" w:rsidRPr="00972348" w:rsidRDefault="00BF31C3" w:rsidP="00570338">
      <w:pPr>
        <w:overflowPunct w:val="0"/>
        <w:autoSpaceDE w:val="0"/>
        <w:autoSpaceDN w:val="0"/>
        <w:adjustRightInd w:val="0"/>
        <w:textAlignment w:val="baseline"/>
        <w:rPr>
          <w:rFonts w:ascii="Times New Roman" w:hAnsi="Times New Roman"/>
          <w:b/>
          <w:sz w:val="28"/>
          <w:szCs w:val="24"/>
        </w:rPr>
      </w:pPr>
    </w:p>
    <w:p w14:paraId="1B67F557"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7E3BC2A6"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55A75569" w14:textId="77777777" w:rsidR="00BF31C3" w:rsidRPr="00972348" w:rsidRDefault="00BF31C3" w:rsidP="00570338">
      <w:pPr>
        <w:overflowPunct w:val="0"/>
        <w:autoSpaceDE w:val="0"/>
        <w:autoSpaceDN w:val="0"/>
        <w:adjustRightInd w:val="0"/>
        <w:textAlignment w:val="baseline"/>
        <w:rPr>
          <w:rFonts w:ascii="Times New Roman" w:hAnsi="Times New Roman"/>
          <w:b/>
          <w:sz w:val="28"/>
          <w:szCs w:val="24"/>
        </w:rPr>
      </w:pPr>
    </w:p>
    <w:p w14:paraId="0F8487C5"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6A59563F"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004EAC3F" w14:textId="77777777" w:rsidR="00207F7A" w:rsidRPr="00972348" w:rsidRDefault="00207F7A" w:rsidP="0060221B">
      <w:pPr>
        <w:overflowPunct w:val="0"/>
        <w:autoSpaceDE w:val="0"/>
        <w:autoSpaceDN w:val="0"/>
        <w:adjustRightInd w:val="0"/>
        <w:textAlignment w:val="baseline"/>
        <w:rPr>
          <w:rFonts w:ascii="Times New Roman" w:hAnsi="Times New Roman"/>
          <w:b/>
          <w:szCs w:val="24"/>
        </w:rPr>
      </w:pPr>
    </w:p>
    <w:p w14:paraId="65329BF1" w14:textId="77777777" w:rsidR="00207F7A" w:rsidRPr="00972348" w:rsidRDefault="00207F7A" w:rsidP="00570338">
      <w:pPr>
        <w:overflowPunct w:val="0"/>
        <w:autoSpaceDE w:val="0"/>
        <w:autoSpaceDN w:val="0"/>
        <w:adjustRightInd w:val="0"/>
        <w:jc w:val="center"/>
        <w:textAlignment w:val="baseline"/>
        <w:rPr>
          <w:rFonts w:ascii="Times New Roman" w:hAnsi="Times New Roman"/>
          <w:b/>
          <w:szCs w:val="24"/>
        </w:rPr>
      </w:pPr>
    </w:p>
    <w:p w14:paraId="61954916" w14:textId="77777777" w:rsidR="00207F7A" w:rsidRPr="00972348" w:rsidRDefault="00207F7A" w:rsidP="00570338">
      <w:pPr>
        <w:overflowPunct w:val="0"/>
        <w:autoSpaceDE w:val="0"/>
        <w:autoSpaceDN w:val="0"/>
        <w:adjustRightInd w:val="0"/>
        <w:jc w:val="center"/>
        <w:textAlignment w:val="baseline"/>
        <w:rPr>
          <w:rFonts w:ascii="Times New Roman" w:hAnsi="Times New Roman"/>
          <w:b/>
          <w:szCs w:val="24"/>
        </w:rPr>
      </w:pPr>
    </w:p>
    <w:p w14:paraId="25AB70A0" w14:textId="77777777" w:rsidR="00207F7A" w:rsidRPr="00972348" w:rsidRDefault="00207F7A" w:rsidP="002003B8">
      <w:pPr>
        <w:overflowPunct w:val="0"/>
        <w:autoSpaceDE w:val="0"/>
        <w:autoSpaceDN w:val="0"/>
        <w:adjustRightInd w:val="0"/>
        <w:textAlignment w:val="baseline"/>
        <w:rPr>
          <w:rFonts w:ascii="Times New Roman" w:hAnsi="Times New Roman"/>
          <w:b/>
          <w:szCs w:val="24"/>
        </w:rPr>
      </w:pPr>
    </w:p>
    <w:p w14:paraId="3D0C6DDC" w14:textId="77777777" w:rsidR="00BF31C3" w:rsidRPr="00972348" w:rsidRDefault="00207F7A" w:rsidP="00570338">
      <w:pPr>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 xml:space="preserve">Мирный, 2023 </w:t>
      </w:r>
      <w:r w:rsidR="00BF31C3" w:rsidRPr="00972348">
        <w:rPr>
          <w:rFonts w:ascii="Times New Roman" w:hAnsi="Times New Roman"/>
          <w:b/>
          <w:szCs w:val="24"/>
        </w:rPr>
        <w:t>г.</w:t>
      </w:r>
    </w:p>
    <w:p w14:paraId="20DF728E" w14:textId="77777777" w:rsidR="00BF31C3" w:rsidRPr="00972348" w:rsidRDefault="00BF31C3" w:rsidP="00570338">
      <w:pPr>
        <w:jc w:val="right"/>
        <w:rPr>
          <w:rFonts w:ascii="Times New Roman" w:hAnsi="Times New Roman"/>
          <w:szCs w:val="24"/>
        </w:rPr>
        <w:sectPr w:rsidR="00BF31C3" w:rsidRPr="00972348" w:rsidSect="00EC64A9">
          <w:headerReference w:type="default" r:id="rId10"/>
          <w:footerReference w:type="default" r:id="rId11"/>
          <w:footerReference w:type="first" r:id="rId12"/>
          <w:pgSz w:w="11906" w:h="16838"/>
          <w:pgMar w:top="1134" w:right="566" w:bottom="851" w:left="1701" w:header="720" w:footer="720" w:gutter="0"/>
          <w:cols w:space="708"/>
          <w:titlePg/>
          <w:docGrid w:linePitch="360"/>
        </w:sectPr>
      </w:pPr>
    </w:p>
    <w:p w14:paraId="373A7F10" w14:textId="77777777" w:rsidR="00E54A1D" w:rsidRPr="00972348" w:rsidRDefault="00554A63" w:rsidP="00570338">
      <w:pPr>
        <w:overflowPunct w:val="0"/>
        <w:autoSpaceDE w:val="0"/>
        <w:autoSpaceDN w:val="0"/>
        <w:adjustRightInd w:val="0"/>
        <w:jc w:val="center"/>
        <w:textAlignment w:val="baseline"/>
        <w:rPr>
          <w:rFonts w:ascii="Times New Roman" w:hAnsi="Times New Roman"/>
          <w:b/>
          <w:sz w:val="28"/>
          <w:szCs w:val="28"/>
        </w:rPr>
      </w:pPr>
      <w:r w:rsidRPr="00972348">
        <w:rPr>
          <w:rFonts w:ascii="Times New Roman" w:hAnsi="Times New Roman"/>
          <w:b/>
          <w:sz w:val="28"/>
          <w:szCs w:val="28"/>
        </w:rPr>
        <w:lastRenderedPageBreak/>
        <w:t>ПАСПОРТ</w:t>
      </w:r>
      <w:r w:rsidR="00FA6123" w:rsidRPr="00972348">
        <w:rPr>
          <w:rFonts w:ascii="Times New Roman" w:hAnsi="Times New Roman"/>
          <w:b/>
          <w:sz w:val="28"/>
          <w:szCs w:val="28"/>
        </w:rPr>
        <w:t xml:space="preserve"> ПРОГРАММЫ</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972348" w14:paraId="4422D539" w14:textId="77777777" w:rsidTr="00345469">
        <w:tc>
          <w:tcPr>
            <w:tcW w:w="567" w:type="dxa"/>
          </w:tcPr>
          <w:p w14:paraId="5A295B9B"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1</w:t>
            </w:r>
          </w:p>
        </w:tc>
        <w:tc>
          <w:tcPr>
            <w:tcW w:w="2024" w:type="dxa"/>
          </w:tcPr>
          <w:p w14:paraId="7FAC3E7E" w14:textId="77777777" w:rsidR="00345469" w:rsidRPr="00972348" w:rsidRDefault="00345469" w:rsidP="003C2360">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 xml:space="preserve">Наименование программы </w:t>
            </w:r>
          </w:p>
        </w:tc>
        <w:tc>
          <w:tcPr>
            <w:tcW w:w="7899" w:type="dxa"/>
          </w:tcPr>
          <w:p w14:paraId="0DE66B47" w14:textId="77777777" w:rsidR="00C52B6B" w:rsidRPr="00972348" w:rsidRDefault="00410901" w:rsidP="00570338">
            <w:pPr>
              <w:overflowPunct w:val="0"/>
              <w:autoSpaceDE w:val="0"/>
              <w:autoSpaceDN w:val="0"/>
              <w:adjustRightInd w:val="0"/>
              <w:jc w:val="both"/>
              <w:textAlignment w:val="baseline"/>
              <w:rPr>
                <w:rFonts w:ascii="Times New Roman" w:hAnsi="Times New Roman"/>
                <w:i/>
                <w:sz w:val="28"/>
                <w:szCs w:val="28"/>
              </w:rPr>
            </w:pPr>
            <w:r w:rsidRPr="00972348">
              <w:rPr>
                <w:rFonts w:ascii="Times New Roman" w:hAnsi="Times New Roman"/>
                <w:bCs/>
                <w:sz w:val="28"/>
                <w:szCs w:val="28"/>
              </w:rPr>
              <w:t xml:space="preserve">  Развитие системы общего образования</w:t>
            </w:r>
            <w:r w:rsidR="00E33161">
              <w:rPr>
                <w:rFonts w:ascii="Times New Roman" w:hAnsi="Times New Roman"/>
                <w:bCs/>
                <w:sz w:val="28"/>
                <w:szCs w:val="28"/>
              </w:rPr>
              <w:t xml:space="preserve"> </w:t>
            </w:r>
          </w:p>
          <w:p w14:paraId="5BAE2DE0" w14:textId="77777777" w:rsidR="00345469" w:rsidRPr="00972348" w:rsidRDefault="00345469" w:rsidP="00570338">
            <w:pPr>
              <w:overflowPunct w:val="0"/>
              <w:autoSpaceDE w:val="0"/>
              <w:autoSpaceDN w:val="0"/>
              <w:adjustRightInd w:val="0"/>
              <w:jc w:val="both"/>
              <w:textAlignment w:val="baseline"/>
              <w:rPr>
                <w:rFonts w:ascii="Times New Roman" w:hAnsi="Times New Roman"/>
                <w:sz w:val="28"/>
                <w:szCs w:val="28"/>
              </w:rPr>
            </w:pPr>
          </w:p>
        </w:tc>
      </w:tr>
    </w:tbl>
    <w:p w14:paraId="075AC64D" w14:textId="77777777" w:rsidR="00D94166" w:rsidRPr="00972348" w:rsidRDefault="00D94166" w:rsidP="00570338">
      <w:pPr>
        <w:rPr>
          <w:rFonts w:ascii="Times New Roman" w:hAnsi="Times New Roman"/>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972348" w14:paraId="24BD9477" w14:textId="77777777" w:rsidTr="00345469">
        <w:tc>
          <w:tcPr>
            <w:tcW w:w="567" w:type="dxa"/>
          </w:tcPr>
          <w:p w14:paraId="40761C3D"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2</w:t>
            </w:r>
          </w:p>
        </w:tc>
        <w:tc>
          <w:tcPr>
            <w:tcW w:w="2024" w:type="dxa"/>
          </w:tcPr>
          <w:p w14:paraId="0E2626B5"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Сроки реализации программы</w:t>
            </w:r>
          </w:p>
        </w:tc>
        <w:tc>
          <w:tcPr>
            <w:tcW w:w="7899" w:type="dxa"/>
          </w:tcPr>
          <w:p w14:paraId="68A7995C" w14:textId="77777777" w:rsidR="00345469" w:rsidRPr="00972348" w:rsidRDefault="00207F7A" w:rsidP="00570338">
            <w:pPr>
              <w:overflowPunct w:val="0"/>
              <w:autoSpaceDE w:val="0"/>
              <w:autoSpaceDN w:val="0"/>
              <w:adjustRightInd w:val="0"/>
              <w:jc w:val="both"/>
              <w:textAlignment w:val="baseline"/>
              <w:rPr>
                <w:rFonts w:ascii="Times New Roman" w:hAnsi="Times New Roman"/>
                <w:sz w:val="28"/>
                <w:szCs w:val="28"/>
              </w:rPr>
            </w:pPr>
            <w:r w:rsidRPr="00972348">
              <w:rPr>
                <w:rFonts w:ascii="Times New Roman" w:hAnsi="Times New Roman"/>
                <w:sz w:val="28"/>
                <w:szCs w:val="28"/>
              </w:rPr>
              <w:t>202</w:t>
            </w:r>
            <w:r w:rsidR="00864D23" w:rsidRPr="00972348">
              <w:rPr>
                <w:rFonts w:ascii="Times New Roman" w:hAnsi="Times New Roman"/>
                <w:sz w:val="28"/>
                <w:szCs w:val="28"/>
              </w:rPr>
              <w:t>4</w:t>
            </w:r>
            <w:r w:rsidRPr="00972348">
              <w:rPr>
                <w:rFonts w:ascii="Times New Roman" w:hAnsi="Times New Roman"/>
                <w:sz w:val="28"/>
                <w:szCs w:val="28"/>
              </w:rPr>
              <w:t xml:space="preserve"> -2028</w:t>
            </w:r>
            <w:r w:rsidR="00C14ED1" w:rsidRPr="00972348">
              <w:rPr>
                <w:rFonts w:ascii="Times New Roman" w:hAnsi="Times New Roman"/>
                <w:sz w:val="28"/>
                <w:szCs w:val="28"/>
              </w:rPr>
              <w:t xml:space="preserve"> годы</w:t>
            </w:r>
          </w:p>
          <w:p w14:paraId="00B353B0" w14:textId="77777777" w:rsidR="00257EFA" w:rsidRPr="00972348" w:rsidRDefault="00257EFA" w:rsidP="00570338">
            <w:pPr>
              <w:overflowPunct w:val="0"/>
              <w:autoSpaceDE w:val="0"/>
              <w:autoSpaceDN w:val="0"/>
              <w:adjustRightInd w:val="0"/>
              <w:jc w:val="both"/>
              <w:textAlignment w:val="baseline"/>
              <w:rPr>
                <w:rFonts w:ascii="Times New Roman" w:hAnsi="Times New Roman"/>
                <w:i/>
                <w:sz w:val="28"/>
                <w:szCs w:val="28"/>
              </w:rPr>
            </w:pPr>
          </w:p>
          <w:p w14:paraId="7A9E44AD" w14:textId="77777777" w:rsidR="00257EFA" w:rsidRPr="00972348" w:rsidRDefault="00257EFA" w:rsidP="00570338">
            <w:pPr>
              <w:overflowPunct w:val="0"/>
              <w:autoSpaceDE w:val="0"/>
              <w:autoSpaceDN w:val="0"/>
              <w:adjustRightInd w:val="0"/>
              <w:jc w:val="both"/>
              <w:textAlignment w:val="baseline"/>
              <w:rPr>
                <w:rFonts w:ascii="Times New Roman" w:hAnsi="Times New Roman"/>
                <w:sz w:val="28"/>
                <w:szCs w:val="28"/>
              </w:rPr>
            </w:pPr>
          </w:p>
        </w:tc>
      </w:tr>
    </w:tbl>
    <w:p w14:paraId="17F562BD" w14:textId="77777777" w:rsidR="00D94166" w:rsidRPr="00972348" w:rsidRDefault="00D94166" w:rsidP="00570338">
      <w:pPr>
        <w:rPr>
          <w:rFonts w:ascii="Times New Roman" w:hAnsi="Times New Roman"/>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972348" w14:paraId="674C17F3" w14:textId="77777777" w:rsidTr="00345469">
        <w:tc>
          <w:tcPr>
            <w:tcW w:w="567" w:type="dxa"/>
          </w:tcPr>
          <w:p w14:paraId="3BD9A768"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3</w:t>
            </w:r>
          </w:p>
        </w:tc>
        <w:tc>
          <w:tcPr>
            <w:tcW w:w="2024" w:type="dxa"/>
          </w:tcPr>
          <w:p w14:paraId="27F803D8" w14:textId="77777777" w:rsidR="00345469" w:rsidRPr="00972348" w:rsidRDefault="00345469" w:rsidP="003C2360">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Координатор программы</w:t>
            </w:r>
          </w:p>
        </w:tc>
        <w:tc>
          <w:tcPr>
            <w:tcW w:w="7899" w:type="dxa"/>
          </w:tcPr>
          <w:p w14:paraId="70B83EBF" w14:textId="373769E2" w:rsidR="00345469" w:rsidRPr="00972348" w:rsidRDefault="003161F9" w:rsidP="003C2360">
            <w:pPr>
              <w:overflowPunct w:val="0"/>
              <w:autoSpaceDE w:val="0"/>
              <w:autoSpaceDN w:val="0"/>
              <w:adjustRightInd w:val="0"/>
              <w:jc w:val="both"/>
              <w:textAlignment w:val="baseline"/>
              <w:rPr>
                <w:rFonts w:ascii="Times New Roman" w:hAnsi="Times New Roman"/>
                <w:sz w:val="28"/>
                <w:szCs w:val="28"/>
              </w:rPr>
            </w:pPr>
            <w:r w:rsidRPr="00972348">
              <w:rPr>
                <w:rFonts w:ascii="Times New Roman" w:hAnsi="Times New Roman"/>
                <w:sz w:val="28"/>
                <w:szCs w:val="28"/>
              </w:rPr>
              <w:t>Муниципальное казе</w:t>
            </w:r>
            <w:r w:rsidR="00410901" w:rsidRPr="00972348">
              <w:rPr>
                <w:rFonts w:ascii="Times New Roman" w:hAnsi="Times New Roman"/>
                <w:sz w:val="28"/>
                <w:szCs w:val="28"/>
              </w:rPr>
              <w:t>нное учреждение «Мирнинское районное   управление образования»</w:t>
            </w:r>
            <w:r w:rsidR="0001792B">
              <w:rPr>
                <w:rFonts w:ascii="Times New Roman" w:hAnsi="Times New Roman"/>
                <w:sz w:val="28"/>
                <w:szCs w:val="28"/>
              </w:rPr>
              <w:t xml:space="preserve"> МР</w:t>
            </w:r>
            <w:r w:rsidR="00BD718C">
              <w:rPr>
                <w:rFonts w:ascii="Times New Roman" w:hAnsi="Times New Roman"/>
                <w:sz w:val="28"/>
                <w:szCs w:val="28"/>
              </w:rPr>
              <w:t xml:space="preserve"> «Мирнинский район»</w:t>
            </w:r>
            <w:r w:rsidR="0001792B">
              <w:rPr>
                <w:rFonts w:ascii="Times New Roman" w:hAnsi="Times New Roman"/>
                <w:sz w:val="28"/>
                <w:szCs w:val="28"/>
              </w:rPr>
              <w:t xml:space="preserve"> РС(Я)</w:t>
            </w:r>
          </w:p>
        </w:tc>
      </w:tr>
    </w:tbl>
    <w:p w14:paraId="6D3FBB23" w14:textId="77777777" w:rsidR="00D94166" w:rsidRPr="00972348" w:rsidRDefault="00D94166" w:rsidP="00570338">
      <w:pPr>
        <w:rPr>
          <w:rFonts w:ascii="Times New Roman" w:hAnsi="Times New Roman"/>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972348" w14:paraId="69B68D6A" w14:textId="77777777" w:rsidTr="009F34A1">
        <w:trPr>
          <w:trHeight w:val="978"/>
        </w:trPr>
        <w:tc>
          <w:tcPr>
            <w:tcW w:w="567" w:type="dxa"/>
          </w:tcPr>
          <w:p w14:paraId="40FB2334"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4</w:t>
            </w:r>
          </w:p>
        </w:tc>
        <w:tc>
          <w:tcPr>
            <w:tcW w:w="2024" w:type="dxa"/>
          </w:tcPr>
          <w:p w14:paraId="7D825488"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Исполнители программы</w:t>
            </w:r>
          </w:p>
          <w:p w14:paraId="0BF1F306"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p>
          <w:p w14:paraId="5C04EC58"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p>
        </w:tc>
        <w:tc>
          <w:tcPr>
            <w:tcW w:w="7899" w:type="dxa"/>
          </w:tcPr>
          <w:p w14:paraId="43EBCA87" w14:textId="444DD524" w:rsidR="00E33161" w:rsidRDefault="00E33161" w:rsidP="00AA07B0">
            <w:pPr>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-о</w:t>
            </w:r>
            <w:r w:rsidR="006A2F25" w:rsidRPr="00972348">
              <w:rPr>
                <w:rFonts w:ascii="Times New Roman" w:hAnsi="Times New Roman"/>
                <w:sz w:val="28"/>
                <w:szCs w:val="28"/>
              </w:rPr>
              <w:t>б</w:t>
            </w:r>
            <w:r>
              <w:rPr>
                <w:rFonts w:ascii="Times New Roman" w:hAnsi="Times New Roman"/>
                <w:sz w:val="28"/>
                <w:szCs w:val="28"/>
              </w:rPr>
              <w:t>щеобразовательные органи</w:t>
            </w:r>
            <w:r w:rsidR="0001792B">
              <w:rPr>
                <w:rFonts w:ascii="Times New Roman" w:hAnsi="Times New Roman"/>
                <w:sz w:val="28"/>
                <w:szCs w:val="28"/>
              </w:rPr>
              <w:t>зации МР</w:t>
            </w:r>
            <w:r>
              <w:rPr>
                <w:rFonts w:ascii="Times New Roman" w:hAnsi="Times New Roman"/>
                <w:sz w:val="28"/>
                <w:szCs w:val="28"/>
              </w:rPr>
              <w:t xml:space="preserve"> </w:t>
            </w:r>
            <w:r w:rsidR="006A2F25" w:rsidRPr="00972348">
              <w:rPr>
                <w:rFonts w:ascii="Times New Roman" w:hAnsi="Times New Roman"/>
                <w:sz w:val="28"/>
                <w:szCs w:val="28"/>
              </w:rPr>
              <w:t>«Мирни</w:t>
            </w:r>
            <w:r w:rsidR="003161F9" w:rsidRPr="00972348">
              <w:rPr>
                <w:rFonts w:ascii="Times New Roman" w:hAnsi="Times New Roman"/>
                <w:sz w:val="28"/>
                <w:szCs w:val="28"/>
              </w:rPr>
              <w:t>нский район»</w:t>
            </w:r>
            <w:r w:rsidR="0001792B">
              <w:rPr>
                <w:rFonts w:ascii="Times New Roman" w:hAnsi="Times New Roman"/>
                <w:sz w:val="28"/>
                <w:szCs w:val="28"/>
              </w:rPr>
              <w:t xml:space="preserve"> РС(Я)</w:t>
            </w:r>
            <w:r w:rsidR="003161F9" w:rsidRPr="00972348">
              <w:rPr>
                <w:rFonts w:ascii="Times New Roman" w:hAnsi="Times New Roman"/>
                <w:sz w:val="28"/>
                <w:szCs w:val="28"/>
              </w:rPr>
              <w:t>;</w:t>
            </w:r>
          </w:p>
          <w:p w14:paraId="47C57FB9" w14:textId="5AF001D9" w:rsidR="006A2F25" w:rsidRPr="00972348" w:rsidRDefault="00E33161" w:rsidP="00AA07B0">
            <w:pPr>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w:t>
            </w:r>
            <w:r w:rsidR="003161F9" w:rsidRPr="00972348">
              <w:rPr>
                <w:rFonts w:ascii="Times New Roman" w:hAnsi="Times New Roman"/>
                <w:sz w:val="28"/>
                <w:szCs w:val="28"/>
              </w:rPr>
              <w:t>муниципальное казе</w:t>
            </w:r>
            <w:r w:rsidR="006A2F25" w:rsidRPr="00972348">
              <w:rPr>
                <w:rFonts w:ascii="Times New Roman" w:hAnsi="Times New Roman"/>
                <w:sz w:val="28"/>
                <w:szCs w:val="28"/>
              </w:rPr>
              <w:t>нное учреждение «Мирнинское ра</w:t>
            </w:r>
            <w:r w:rsidR="003161F9" w:rsidRPr="00972348">
              <w:rPr>
                <w:rFonts w:ascii="Times New Roman" w:hAnsi="Times New Roman"/>
                <w:sz w:val="28"/>
                <w:szCs w:val="28"/>
              </w:rPr>
              <w:t>йонное управление образования»</w:t>
            </w:r>
            <w:r w:rsidR="0001792B">
              <w:rPr>
                <w:rFonts w:ascii="Times New Roman" w:hAnsi="Times New Roman"/>
                <w:sz w:val="28"/>
                <w:szCs w:val="28"/>
              </w:rPr>
              <w:t xml:space="preserve"> МР</w:t>
            </w:r>
            <w:r w:rsidR="00BD718C">
              <w:rPr>
                <w:rFonts w:ascii="Times New Roman" w:hAnsi="Times New Roman"/>
                <w:sz w:val="28"/>
                <w:szCs w:val="28"/>
              </w:rPr>
              <w:t xml:space="preserve"> «Мирнинский район»</w:t>
            </w:r>
            <w:r w:rsidR="0001792B">
              <w:rPr>
                <w:rFonts w:ascii="Times New Roman" w:hAnsi="Times New Roman"/>
                <w:sz w:val="28"/>
                <w:szCs w:val="28"/>
              </w:rPr>
              <w:t xml:space="preserve"> РС(Я)</w:t>
            </w:r>
            <w:r w:rsidR="00BD718C">
              <w:rPr>
                <w:rFonts w:ascii="Times New Roman" w:hAnsi="Times New Roman"/>
                <w:sz w:val="28"/>
                <w:szCs w:val="28"/>
              </w:rPr>
              <w:t>;</w:t>
            </w:r>
          </w:p>
          <w:p w14:paraId="7EC1BE82" w14:textId="359E3D8C" w:rsidR="00345469" w:rsidRPr="00972348" w:rsidRDefault="00E33161" w:rsidP="00AA07B0">
            <w:pPr>
              <w:suppressAutoHyphen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w:t>
            </w:r>
            <w:r w:rsidR="00C93D79">
              <w:rPr>
                <w:rFonts w:ascii="Times New Roman" w:hAnsi="Times New Roman"/>
                <w:sz w:val="28"/>
                <w:szCs w:val="28"/>
              </w:rPr>
              <w:t xml:space="preserve">муниципальное </w:t>
            </w:r>
            <w:r w:rsidR="007123AC" w:rsidRPr="00972348">
              <w:rPr>
                <w:rFonts w:ascii="Times New Roman" w:hAnsi="Times New Roman"/>
                <w:sz w:val="28"/>
                <w:szCs w:val="28"/>
              </w:rPr>
              <w:t>казенное</w:t>
            </w:r>
            <w:r w:rsidR="00C93D79">
              <w:rPr>
                <w:rFonts w:ascii="Times New Roman" w:hAnsi="Times New Roman"/>
                <w:sz w:val="28"/>
                <w:szCs w:val="28"/>
              </w:rPr>
              <w:t xml:space="preserve"> </w:t>
            </w:r>
            <w:r w:rsidR="007123AC" w:rsidRPr="00972348">
              <w:rPr>
                <w:rFonts w:ascii="Times New Roman" w:hAnsi="Times New Roman"/>
                <w:sz w:val="28"/>
                <w:szCs w:val="28"/>
              </w:rPr>
              <w:t>учреждение «Коммунально-строительное управление»</w:t>
            </w:r>
            <w:r w:rsidR="0001792B">
              <w:rPr>
                <w:rFonts w:ascii="Times New Roman" w:hAnsi="Times New Roman"/>
                <w:sz w:val="28"/>
                <w:szCs w:val="28"/>
              </w:rPr>
              <w:t xml:space="preserve"> МР</w:t>
            </w:r>
            <w:r w:rsidR="00BD718C">
              <w:rPr>
                <w:rFonts w:ascii="Times New Roman" w:hAnsi="Times New Roman"/>
                <w:sz w:val="28"/>
                <w:szCs w:val="28"/>
              </w:rPr>
              <w:t xml:space="preserve"> «Мирнинский район»</w:t>
            </w:r>
            <w:r w:rsidR="0001792B">
              <w:rPr>
                <w:rFonts w:ascii="Times New Roman" w:hAnsi="Times New Roman"/>
                <w:sz w:val="28"/>
                <w:szCs w:val="28"/>
              </w:rPr>
              <w:t xml:space="preserve"> РС(Я)</w:t>
            </w:r>
          </w:p>
        </w:tc>
      </w:tr>
    </w:tbl>
    <w:p w14:paraId="1B5C1605" w14:textId="77777777" w:rsidR="00D94166" w:rsidRPr="00972348" w:rsidRDefault="00D94166" w:rsidP="00570338">
      <w:pPr>
        <w:rPr>
          <w:rFonts w:ascii="Times New Roman" w:hAnsi="Times New Roman"/>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972348" w14:paraId="6353679B" w14:textId="77777777" w:rsidTr="00345469">
        <w:tc>
          <w:tcPr>
            <w:tcW w:w="567" w:type="dxa"/>
          </w:tcPr>
          <w:p w14:paraId="36C5709E"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5</w:t>
            </w:r>
          </w:p>
        </w:tc>
        <w:tc>
          <w:tcPr>
            <w:tcW w:w="2024" w:type="dxa"/>
          </w:tcPr>
          <w:p w14:paraId="4F7E3D15" w14:textId="77777777" w:rsidR="00345469" w:rsidRPr="00972348" w:rsidRDefault="006A2F25" w:rsidP="00570338">
            <w:pPr>
              <w:overflowPunct w:val="0"/>
              <w:autoSpaceDE w:val="0"/>
              <w:autoSpaceDN w:val="0"/>
              <w:adjustRightInd w:val="0"/>
              <w:textAlignment w:val="baseline"/>
              <w:rPr>
                <w:rFonts w:ascii="Times New Roman" w:hAnsi="Times New Roman"/>
                <w:sz w:val="28"/>
                <w:szCs w:val="28"/>
                <w:vertAlign w:val="superscript"/>
              </w:rPr>
            </w:pPr>
            <w:r w:rsidRPr="00972348">
              <w:rPr>
                <w:rFonts w:ascii="Times New Roman" w:hAnsi="Times New Roman"/>
                <w:sz w:val="28"/>
                <w:szCs w:val="28"/>
              </w:rPr>
              <w:t>Цель</w:t>
            </w:r>
            <w:r w:rsidR="00345469" w:rsidRPr="00972348">
              <w:rPr>
                <w:rFonts w:ascii="Times New Roman" w:hAnsi="Times New Roman"/>
                <w:sz w:val="28"/>
                <w:szCs w:val="28"/>
              </w:rPr>
              <w:t xml:space="preserve"> программы</w:t>
            </w:r>
          </w:p>
          <w:p w14:paraId="38FA26BF"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p>
        </w:tc>
        <w:tc>
          <w:tcPr>
            <w:tcW w:w="7899" w:type="dxa"/>
          </w:tcPr>
          <w:p w14:paraId="6FAD383D" w14:textId="77777777" w:rsidR="00345469" w:rsidRPr="00972348" w:rsidRDefault="00DA7FF2" w:rsidP="0060221B">
            <w:pPr>
              <w:widowControl w:val="0"/>
              <w:tabs>
                <w:tab w:val="left" w:pos="851"/>
              </w:tabs>
              <w:autoSpaceDE w:val="0"/>
              <w:autoSpaceDN w:val="0"/>
              <w:adjustRightInd w:val="0"/>
              <w:jc w:val="both"/>
              <w:rPr>
                <w:rFonts w:ascii="Times New Roman" w:hAnsi="Times New Roman"/>
                <w:sz w:val="28"/>
                <w:szCs w:val="28"/>
              </w:rPr>
            </w:pPr>
            <w:r w:rsidRPr="00972348">
              <w:rPr>
                <w:rFonts w:ascii="Times New Roman" w:hAnsi="Times New Roman"/>
                <w:sz w:val="28"/>
                <w:szCs w:val="28"/>
              </w:rPr>
              <w:t xml:space="preserve">Обеспечение государственных гарантий </w:t>
            </w:r>
            <w:r w:rsidR="0060221B">
              <w:rPr>
                <w:rFonts w:ascii="Times New Roman" w:hAnsi="Times New Roman"/>
                <w:sz w:val="28"/>
                <w:szCs w:val="28"/>
              </w:rPr>
              <w:t xml:space="preserve">реализации прав человека </w:t>
            </w:r>
            <w:r w:rsidRPr="00972348">
              <w:rPr>
                <w:rFonts w:ascii="Times New Roman" w:hAnsi="Times New Roman"/>
                <w:sz w:val="28"/>
                <w:szCs w:val="28"/>
              </w:rPr>
              <w:t xml:space="preserve">на </w:t>
            </w:r>
            <w:r w:rsidR="00A53CCF" w:rsidRPr="00972348">
              <w:rPr>
                <w:rFonts w:ascii="Times New Roman" w:hAnsi="Times New Roman"/>
                <w:sz w:val="28"/>
                <w:szCs w:val="28"/>
              </w:rPr>
              <w:t xml:space="preserve">получение </w:t>
            </w:r>
            <w:r w:rsidR="0060221B">
              <w:rPr>
                <w:rFonts w:ascii="Times New Roman" w:hAnsi="Times New Roman"/>
                <w:sz w:val="28"/>
                <w:szCs w:val="28"/>
              </w:rPr>
              <w:t xml:space="preserve">общедоступного и бесплатного </w:t>
            </w:r>
            <w:r w:rsidR="00A53CCF" w:rsidRPr="00972348">
              <w:rPr>
                <w:rFonts w:ascii="Times New Roman" w:hAnsi="Times New Roman"/>
                <w:sz w:val="28"/>
                <w:szCs w:val="28"/>
              </w:rPr>
              <w:t>общего образования</w:t>
            </w:r>
            <w:r w:rsidR="00B04E05" w:rsidRPr="00972348">
              <w:rPr>
                <w:rFonts w:ascii="Times New Roman" w:hAnsi="Times New Roman"/>
                <w:sz w:val="28"/>
                <w:szCs w:val="28"/>
              </w:rPr>
              <w:t xml:space="preserve"> в </w:t>
            </w:r>
            <w:r w:rsidR="00F078A6" w:rsidRPr="00972348">
              <w:rPr>
                <w:rFonts w:ascii="Times New Roman" w:hAnsi="Times New Roman"/>
                <w:sz w:val="28"/>
                <w:szCs w:val="28"/>
              </w:rPr>
              <w:t xml:space="preserve">муниципальных </w:t>
            </w:r>
            <w:r w:rsidR="00C14ED1" w:rsidRPr="00972348">
              <w:rPr>
                <w:rFonts w:ascii="Times New Roman" w:hAnsi="Times New Roman"/>
                <w:sz w:val="28"/>
                <w:szCs w:val="28"/>
              </w:rPr>
              <w:t>обще</w:t>
            </w:r>
            <w:r w:rsidR="00F078A6" w:rsidRPr="00972348">
              <w:rPr>
                <w:rFonts w:ascii="Times New Roman" w:hAnsi="Times New Roman"/>
                <w:sz w:val="28"/>
                <w:szCs w:val="28"/>
              </w:rPr>
              <w:t>образовательных организациях</w:t>
            </w:r>
          </w:p>
        </w:tc>
      </w:tr>
      <w:tr w:rsidR="003A7B16" w:rsidRPr="00972348" w14:paraId="7A37417A" w14:textId="77777777" w:rsidTr="00345469">
        <w:tc>
          <w:tcPr>
            <w:tcW w:w="567" w:type="dxa"/>
          </w:tcPr>
          <w:p w14:paraId="1B4C3BBE" w14:textId="5BF702B0" w:rsidR="003A7B16" w:rsidRPr="00972348" w:rsidRDefault="003A7B16" w:rsidP="003A7B16">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6</w:t>
            </w:r>
          </w:p>
        </w:tc>
        <w:tc>
          <w:tcPr>
            <w:tcW w:w="2024" w:type="dxa"/>
          </w:tcPr>
          <w:p w14:paraId="2E2F12A6" w14:textId="77777777" w:rsidR="003A7B16" w:rsidRPr="00972348" w:rsidRDefault="003A7B16" w:rsidP="003A7B16">
            <w:pPr>
              <w:overflowPunct w:val="0"/>
              <w:autoSpaceDE w:val="0"/>
              <w:autoSpaceDN w:val="0"/>
              <w:adjustRightInd w:val="0"/>
              <w:textAlignment w:val="baseline"/>
              <w:rPr>
                <w:rFonts w:ascii="Times New Roman" w:hAnsi="Times New Roman"/>
                <w:sz w:val="28"/>
                <w:szCs w:val="28"/>
                <w:vertAlign w:val="superscript"/>
              </w:rPr>
            </w:pPr>
            <w:r w:rsidRPr="00972348">
              <w:rPr>
                <w:rFonts w:ascii="Times New Roman" w:hAnsi="Times New Roman"/>
                <w:sz w:val="28"/>
                <w:szCs w:val="28"/>
              </w:rPr>
              <w:t>Задачи программы</w:t>
            </w:r>
          </w:p>
          <w:p w14:paraId="569C96A1" w14:textId="77777777" w:rsidR="003A7B16" w:rsidRPr="00972348" w:rsidRDefault="003A7B16" w:rsidP="003A7B16">
            <w:pPr>
              <w:overflowPunct w:val="0"/>
              <w:autoSpaceDE w:val="0"/>
              <w:autoSpaceDN w:val="0"/>
              <w:adjustRightInd w:val="0"/>
              <w:textAlignment w:val="baseline"/>
              <w:rPr>
                <w:rFonts w:ascii="Times New Roman" w:hAnsi="Times New Roman"/>
                <w:sz w:val="28"/>
                <w:szCs w:val="28"/>
              </w:rPr>
            </w:pPr>
          </w:p>
        </w:tc>
        <w:tc>
          <w:tcPr>
            <w:tcW w:w="7899" w:type="dxa"/>
          </w:tcPr>
          <w:p w14:paraId="5EEB35AE" w14:textId="77777777" w:rsidR="003A7B16" w:rsidRPr="0097108B" w:rsidRDefault="003A7B16" w:rsidP="003A7B16">
            <w:pPr>
              <w:spacing w:after="0"/>
              <w:jc w:val="both"/>
              <w:rPr>
                <w:rFonts w:ascii="Times New Roman" w:hAnsi="Times New Roman"/>
                <w:sz w:val="28"/>
                <w:szCs w:val="28"/>
              </w:rPr>
            </w:pPr>
            <w:r w:rsidRPr="0097108B">
              <w:rPr>
                <w:rFonts w:ascii="Times New Roman" w:hAnsi="Times New Roman"/>
                <w:sz w:val="28"/>
                <w:szCs w:val="28"/>
              </w:rPr>
              <w:t xml:space="preserve">1. Организация предоставления общедоступного и бесплатного начального общего, основного общего, среднего общего образования по основным образовательным программам в муниципальных общеобразовательных организациях.                                                              </w:t>
            </w:r>
          </w:p>
          <w:p w14:paraId="00774A14" w14:textId="77777777" w:rsidR="003A7B16" w:rsidRPr="0097108B" w:rsidRDefault="003A7B16" w:rsidP="003A7B16">
            <w:pPr>
              <w:spacing w:after="0"/>
              <w:jc w:val="both"/>
              <w:rPr>
                <w:rFonts w:ascii="Times New Roman" w:hAnsi="Times New Roman"/>
                <w:sz w:val="28"/>
                <w:szCs w:val="28"/>
              </w:rPr>
            </w:pPr>
            <w:r w:rsidRPr="0097108B">
              <w:rPr>
                <w:rFonts w:ascii="Times New Roman" w:hAnsi="Times New Roman"/>
                <w:sz w:val="28"/>
                <w:szCs w:val="28"/>
              </w:rPr>
              <w:t>2.</w:t>
            </w:r>
            <w:r w:rsidRPr="0097108B">
              <w:rPr>
                <w:rFonts w:ascii="Times New Roman" w:hAnsi="Times New Roman"/>
              </w:rPr>
              <w:t xml:space="preserve"> </w:t>
            </w:r>
            <w:r w:rsidRPr="0097108B">
              <w:rPr>
                <w:rFonts w:ascii="Times New Roman" w:hAnsi="Times New Roman"/>
                <w:sz w:val="28"/>
                <w:szCs w:val="28"/>
              </w:rPr>
              <w:t>Совершенствование системы профессионального развития, привлечение и стимулирование педагогических работников для повышения качества образования.</w:t>
            </w:r>
          </w:p>
          <w:p w14:paraId="7B618A06" w14:textId="77777777" w:rsidR="003A7B16" w:rsidRPr="0097108B" w:rsidRDefault="003A7B16" w:rsidP="003A7B16">
            <w:pPr>
              <w:spacing w:after="0"/>
              <w:jc w:val="both"/>
              <w:rPr>
                <w:rFonts w:ascii="Times New Roman" w:hAnsi="Times New Roman"/>
                <w:sz w:val="28"/>
                <w:szCs w:val="28"/>
              </w:rPr>
            </w:pPr>
            <w:r w:rsidRPr="0097108B">
              <w:rPr>
                <w:rFonts w:ascii="Times New Roman" w:hAnsi="Times New Roman"/>
                <w:sz w:val="28"/>
                <w:szCs w:val="28"/>
              </w:rPr>
              <w:t>3. Организация горячего питания обучающихся.</w:t>
            </w:r>
          </w:p>
          <w:p w14:paraId="67F90130" w14:textId="77777777" w:rsidR="003A7B16" w:rsidRPr="0097108B" w:rsidRDefault="003A7B16" w:rsidP="003A7B16">
            <w:pPr>
              <w:spacing w:after="0"/>
              <w:jc w:val="both"/>
              <w:rPr>
                <w:rFonts w:ascii="Times New Roman" w:hAnsi="Times New Roman"/>
                <w:sz w:val="28"/>
                <w:szCs w:val="28"/>
              </w:rPr>
            </w:pPr>
            <w:r w:rsidRPr="0097108B">
              <w:rPr>
                <w:rFonts w:ascii="Times New Roman" w:hAnsi="Times New Roman"/>
                <w:sz w:val="28"/>
                <w:szCs w:val="28"/>
              </w:rPr>
              <w:t>4. Создание новых мест в общеобразовательных       организациях.</w:t>
            </w:r>
          </w:p>
          <w:p w14:paraId="56AF814D" w14:textId="77777777" w:rsidR="003A7B16" w:rsidRDefault="003A7B16" w:rsidP="003A7B16">
            <w:pPr>
              <w:spacing w:after="0"/>
              <w:jc w:val="both"/>
              <w:rPr>
                <w:rFonts w:ascii="Times New Roman" w:hAnsi="Times New Roman"/>
                <w:sz w:val="28"/>
                <w:szCs w:val="28"/>
              </w:rPr>
            </w:pPr>
            <w:r w:rsidRPr="0097108B">
              <w:rPr>
                <w:rFonts w:ascii="Times New Roman" w:hAnsi="Times New Roman"/>
                <w:sz w:val="28"/>
                <w:szCs w:val="28"/>
              </w:rPr>
              <w:t>5. Улучшение состояния материально-техниче</w:t>
            </w:r>
            <w:r>
              <w:rPr>
                <w:rFonts w:ascii="Times New Roman" w:hAnsi="Times New Roman"/>
                <w:sz w:val="28"/>
                <w:szCs w:val="28"/>
              </w:rPr>
              <w:t>ской базы общеобразовательных организаций</w:t>
            </w:r>
            <w:r w:rsidRPr="0097108B">
              <w:rPr>
                <w:rFonts w:ascii="Times New Roman" w:hAnsi="Times New Roman"/>
                <w:sz w:val="28"/>
                <w:szCs w:val="28"/>
              </w:rPr>
              <w:t>.</w:t>
            </w:r>
          </w:p>
          <w:p w14:paraId="504B7794" w14:textId="26005246" w:rsidR="003A7B16" w:rsidRPr="00972348" w:rsidRDefault="003A7B16" w:rsidP="003A7B16">
            <w:pPr>
              <w:widowControl w:val="0"/>
              <w:tabs>
                <w:tab w:val="left" w:pos="851"/>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tc>
      </w:tr>
    </w:tbl>
    <w:p w14:paraId="11BA916F" w14:textId="77777777" w:rsidR="00207789" w:rsidRPr="00972348" w:rsidRDefault="00207789" w:rsidP="00570338">
      <w:pPr>
        <w:rPr>
          <w:rFonts w:ascii="Times New Roman" w:hAnsi="Times New Roman"/>
          <w:sz w:val="28"/>
          <w:szCs w:val="28"/>
        </w:rPr>
      </w:pPr>
    </w:p>
    <w:p w14:paraId="5F53AD11" w14:textId="6236AECA" w:rsidR="00962018" w:rsidRPr="00972348" w:rsidRDefault="00962018" w:rsidP="00570338">
      <w:pPr>
        <w:rPr>
          <w:rFonts w:ascii="Times New Roman" w:hAnsi="Times New Roman"/>
          <w:szCs w:val="24"/>
        </w:rPr>
      </w:pPr>
    </w:p>
    <w:tbl>
      <w:tblPr>
        <w:tblStyle w:val="ab"/>
        <w:tblW w:w="10626" w:type="dxa"/>
        <w:tblInd w:w="142" w:type="dxa"/>
        <w:tblLayout w:type="fixed"/>
        <w:tblLook w:val="04A0" w:firstRow="1" w:lastRow="0" w:firstColumn="1" w:lastColumn="0" w:noHBand="0" w:noVBand="1"/>
      </w:tblPr>
      <w:tblGrid>
        <w:gridCol w:w="562"/>
        <w:gridCol w:w="1418"/>
        <w:gridCol w:w="1842"/>
        <w:gridCol w:w="1701"/>
        <w:gridCol w:w="1701"/>
        <w:gridCol w:w="1701"/>
        <w:gridCol w:w="1701"/>
      </w:tblGrid>
      <w:tr w:rsidR="00FE1FE8" w:rsidRPr="00972348" w14:paraId="2E8F59A7" w14:textId="77777777" w:rsidTr="00221252">
        <w:tc>
          <w:tcPr>
            <w:tcW w:w="562" w:type="dxa"/>
            <w:vMerge w:val="restart"/>
          </w:tcPr>
          <w:p w14:paraId="28235ABD" w14:textId="77777777" w:rsidR="00FE1FE8" w:rsidRPr="00972348" w:rsidRDefault="00FE1FE8" w:rsidP="00FE1FE8">
            <w:pPr>
              <w:rPr>
                <w:rFonts w:ascii="Times New Roman" w:hAnsi="Times New Roman"/>
                <w:szCs w:val="24"/>
              </w:rPr>
            </w:pPr>
            <w:r w:rsidRPr="00972348">
              <w:rPr>
                <w:rFonts w:ascii="Times New Roman" w:hAnsi="Times New Roman"/>
                <w:szCs w:val="24"/>
              </w:rPr>
              <w:t>7</w:t>
            </w:r>
          </w:p>
        </w:tc>
        <w:tc>
          <w:tcPr>
            <w:tcW w:w="1418" w:type="dxa"/>
          </w:tcPr>
          <w:p w14:paraId="6F5CDE46" w14:textId="77777777" w:rsidR="00FE1FE8" w:rsidRPr="00BB2713" w:rsidRDefault="00FE1FE8" w:rsidP="00FE1FE8">
            <w:pPr>
              <w:rPr>
                <w:rFonts w:ascii="Times New Roman" w:hAnsi="Times New Roman"/>
                <w:sz w:val="20"/>
              </w:rPr>
            </w:pPr>
            <w:r w:rsidRPr="00BB2713">
              <w:rPr>
                <w:rFonts w:ascii="Times New Roman" w:hAnsi="Times New Roman"/>
                <w:sz w:val="20"/>
              </w:rPr>
              <w:t xml:space="preserve">Финансовое обеспечение </w:t>
            </w:r>
            <w:r w:rsidRPr="00BB2713">
              <w:rPr>
                <w:rFonts w:ascii="Times New Roman" w:hAnsi="Times New Roman"/>
                <w:sz w:val="20"/>
              </w:rPr>
              <w:lastRenderedPageBreak/>
              <w:t>программы (руб.):</w:t>
            </w:r>
          </w:p>
        </w:tc>
        <w:tc>
          <w:tcPr>
            <w:tcW w:w="1842" w:type="dxa"/>
            <w:vAlign w:val="center"/>
          </w:tcPr>
          <w:p w14:paraId="58C8068F" w14:textId="784839BE" w:rsidR="00FE1FE8" w:rsidRPr="00BB2713" w:rsidRDefault="00FE1FE8" w:rsidP="00FE1FE8">
            <w:pPr>
              <w:jc w:val="center"/>
              <w:rPr>
                <w:rFonts w:ascii="Times New Roman" w:hAnsi="Times New Roman"/>
                <w:sz w:val="20"/>
              </w:rPr>
            </w:pPr>
            <w:r w:rsidRPr="00BB2713">
              <w:rPr>
                <w:rFonts w:ascii="Times New Roman" w:hAnsi="Times New Roman"/>
                <w:color w:val="000000"/>
                <w:sz w:val="20"/>
              </w:rPr>
              <w:lastRenderedPageBreak/>
              <w:t>2024</w:t>
            </w:r>
          </w:p>
        </w:tc>
        <w:tc>
          <w:tcPr>
            <w:tcW w:w="1701" w:type="dxa"/>
            <w:vAlign w:val="center"/>
          </w:tcPr>
          <w:p w14:paraId="0CB081C8" w14:textId="6AF7780A" w:rsidR="00FE1FE8" w:rsidRPr="00BB2713" w:rsidRDefault="00FE1FE8" w:rsidP="00FE1FE8">
            <w:pPr>
              <w:jc w:val="center"/>
              <w:rPr>
                <w:rFonts w:ascii="Times New Roman" w:hAnsi="Times New Roman"/>
                <w:sz w:val="20"/>
              </w:rPr>
            </w:pPr>
            <w:r w:rsidRPr="00BB2713">
              <w:rPr>
                <w:rFonts w:ascii="Times New Roman" w:hAnsi="Times New Roman"/>
                <w:color w:val="000000"/>
                <w:sz w:val="20"/>
              </w:rPr>
              <w:t>2025</w:t>
            </w:r>
          </w:p>
        </w:tc>
        <w:tc>
          <w:tcPr>
            <w:tcW w:w="1701" w:type="dxa"/>
            <w:vAlign w:val="center"/>
          </w:tcPr>
          <w:p w14:paraId="6A6F835C" w14:textId="4B75BDD7" w:rsidR="00FE1FE8" w:rsidRPr="00BB2713" w:rsidRDefault="00FE1FE8" w:rsidP="00FE1FE8">
            <w:pPr>
              <w:jc w:val="center"/>
              <w:rPr>
                <w:rFonts w:ascii="Times New Roman" w:hAnsi="Times New Roman"/>
                <w:sz w:val="20"/>
              </w:rPr>
            </w:pPr>
            <w:r w:rsidRPr="00BB2713">
              <w:rPr>
                <w:rFonts w:ascii="Times New Roman" w:hAnsi="Times New Roman"/>
                <w:color w:val="000000"/>
                <w:sz w:val="20"/>
              </w:rPr>
              <w:t>2026</w:t>
            </w:r>
          </w:p>
        </w:tc>
        <w:tc>
          <w:tcPr>
            <w:tcW w:w="1701" w:type="dxa"/>
            <w:vAlign w:val="center"/>
          </w:tcPr>
          <w:p w14:paraId="530F58FB" w14:textId="5A97C182" w:rsidR="00FE1FE8" w:rsidRPr="00BB2713" w:rsidRDefault="00FE1FE8" w:rsidP="00FE1FE8">
            <w:pPr>
              <w:jc w:val="center"/>
              <w:rPr>
                <w:rFonts w:ascii="Times New Roman" w:hAnsi="Times New Roman"/>
                <w:sz w:val="20"/>
              </w:rPr>
            </w:pPr>
            <w:r w:rsidRPr="00BB2713">
              <w:rPr>
                <w:rFonts w:ascii="Times New Roman" w:hAnsi="Times New Roman"/>
                <w:color w:val="000000"/>
                <w:sz w:val="20"/>
              </w:rPr>
              <w:t>2027</w:t>
            </w:r>
          </w:p>
        </w:tc>
        <w:tc>
          <w:tcPr>
            <w:tcW w:w="1701" w:type="dxa"/>
            <w:vAlign w:val="center"/>
          </w:tcPr>
          <w:p w14:paraId="0ED578FE" w14:textId="6BB98BBA" w:rsidR="00FE1FE8" w:rsidRPr="00BB2713" w:rsidRDefault="00FE1FE8" w:rsidP="00FE1FE8">
            <w:pPr>
              <w:jc w:val="center"/>
              <w:rPr>
                <w:rFonts w:ascii="Times New Roman" w:hAnsi="Times New Roman"/>
                <w:sz w:val="20"/>
              </w:rPr>
            </w:pPr>
            <w:r w:rsidRPr="00BB2713">
              <w:rPr>
                <w:rFonts w:ascii="Times New Roman" w:hAnsi="Times New Roman"/>
                <w:color w:val="000000"/>
                <w:sz w:val="20"/>
              </w:rPr>
              <w:t>2028</w:t>
            </w:r>
          </w:p>
        </w:tc>
      </w:tr>
      <w:tr w:rsidR="00BB2713" w:rsidRPr="00972348" w14:paraId="7D92E8DD" w14:textId="77777777" w:rsidTr="00BD6D5C">
        <w:tc>
          <w:tcPr>
            <w:tcW w:w="562" w:type="dxa"/>
            <w:vMerge/>
          </w:tcPr>
          <w:p w14:paraId="4C6F2A0B" w14:textId="77777777" w:rsidR="00BB2713" w:rsidRPr="00972348" w:rsidRDefault="00BB2713" w:rsidP="00BB2713">
            <w:pPr>
              <w:rPr>
                <w:rFonts w:ascii="Times New Roman" w:hAnsi="Times New Roman"/>
                <w:szCs w:val="24"/>
              </w:rPr>
            </w:pPr>
          </w:p>
        </w:tc>
        <w:tc>
          <w:tcPr>
            <w:tcW w:w="1418" w:type="dxa"/>
          </w:tcPr>
          <w:p w14:paraId="5FACC1AF" w14:textId="5F7F4389" w:rsidR="00BB2713" w:rsidRPr="00BB2713" w:rsidRDefault="00BB2713" w:rsidP="00BB2713">
            <w:pPr>
              <w:rPr>
                <w:rFonts w:ascii="Times New Roman" w:hAnsi="Times New Roman"/>
                <w:i/>
                <w:sz w:val="20"/>
              </w:rPr>
            </w:pPr>
            <w:r w:rsidRPr="00BB2713">
              <w:rPr>
                <w:rFonts w:ascii="Times New Roman" w:hAnsi="Times New Roman"/>
                <w:i/>
                <w:sz w:val="20"/>
              </w:rPr>
              <w:t>федерального бюджета</w:t>
            </w:r>
          </w:p>
        </w:tc>
        <w:tc>
          <w:tcPr>
            <w:tcW w:w="1842" w:type="dxa"/>
            <w:tcBorders>
              <w:top w:val="nil"/>
              <w:left w:val="nil"/>
              <w:bottom w:val="single" w:sz="8" w:space="0" w:color="auto"/>
              <w:right w:val="single" w:sz="8" w:space="0" w:color="auto"/>
            </w:tcBorders>
            <w:shd w:val="clear" w:color="auto" w:fill="auto"/>
          </w:tcPr>
          <w:p w14:paraId="018F40AD" w14:textId="57D0818C" w:rsidR="00BB2713" w:rsidRPr="00BB2713" w:rsidRDefault="00BB2713" w:rsidP="00BB2713">
            <w:pPr>
              <w:jc w:val="center"/>
              <w:rPr>
                <w:rFonts w:ascii="Times New Roman" w:hAnsi="Times New Roman"/>
                <w:sz w:val="20"/>
              </w:rPr>
            </w:pPr>
            <w:r w:rsidRPr="00BB2713">
              <w:rPr>
                <w:rFonts w:ascii="Times New Roman" w:hAnsi="Times New Roman"/>
                <w:sz w:val="20"/>
              </w:rPr>
              <w:t>234 650 366,00</w:t>
            </w:r>
          </w:p>
        </w:tc>
        <w:tc>
          <w:tcPr>
            <w:tcW w:w="1701" w:type="dxa"/>
            <w:tcBorders>
              <w:top w:val="nil"/>
              <w:left w:val="nil"/>
              <w:bottom w:val="single" w:sz="8" w:space="0" w:color="auto"/>
              <w:right w:val="single" w:sz="8" w:space="0" w:color="auto"/>
            </w:tcBorders>
            <w:shd w:val="clear" w:color="auto" w:fill="auto"/>
          </w:tcPr>
          <w:p w14:paraId="6FB0E81D" w14:textId="4A5ABE10" w:rsidR="00BB2713" w:rsidRPr="00BB2713" w:rsidRDefault="002862B1" w:rsidP="00BB2713">
            <w:pPr>
              <w:jc w:val="center"/>
              <w:rPr>
                <w:rFonts w:ascii="Times New Roman" w:hAnsi="Times New Roman"/>
                <w:sz w:val="20"/>
              </w:rPr>
            </w:pPr>
            <w:r>
              <w:rPr>
                <w:rFonts w:ascii="Times New Roman" w:hAnsi="Times New Roman"/>
                <w:sz w:val="20"/>
              </w:rPr>
              <w:t>233 884 028,00</w:t>
            </w:r>
          </w:p>
        </w:tc>
        <w:tc>
          <w:tcPr>
            <w:tcW w:w="1701" w:type="dxa"/>
            <w:tcBorders>
              <w:top w:val="nil"/>
              <w:left w:val="nil"/>
              <w:bottom w:val="single" w:sz="8" w:space="0" w:color="auto"/>
              <w:right w:val="single" w:sz="8" w:space="0" w:color="auto"/>
            </w:tcBorders>
            <w:shd w:val="clear" w:color="auto" w:fill="auto"/>
          </w:tcPr>
          <w:p w14:paraId="70C5945F" w14:textId="37013311" w:rsidR="00BB2713" w:rsidRPr="00BB2713" w:rsidRDefault="00BB2713" w:rsidP="00BB2713">
            <w:pPr>
              <w:jc w:val="center"/>
              <w:rPr>
                <w:rFonts w:ascii="Times New Roman" w:hAnsi="Times New Roman"/>
                <w:sz w:val="20"/>
              </w:rPr>
            </w:pPr>
            <w:r w:rsidRPr="00BB2713">
              <w:rPr>
                <w:rFonts w:ascii="Times New Roman" w:hAnsi="Times New Roman"/>
                <w:sz w:val="20"/>
              </w:rPr>
              <w:t>162 364 600,00</w:t>
            </w:r>
          </w:p>
        </w:tc>
        <w:tc>
          <w:tcPr>
            <w:tcW w:w="1701" w:type="dxa"/>
            <w:tcBorders>
              <w:top w:val="nil"/>
              <w:left w:val="nil"/>
              <w:bottom w:val="single" w:sz="8" w:space="0" w:color="auto"/>
              <w:right w:val="single" w:sz="8" w:space="0" w:color="auto"/>
            </w:tcBorders>
            <w:shd w:val="clear" w:color="auto" w:fill="auto"/>
          </w:tcPr>
          <w:p w14:paraId="66DA0535" w14:textId="55877070" w:rsidR="00BB2713" w:rsidRPr="00BB2713" w:rsidRDefault="00BB2713" w:rsidP="00BB2713">
            <w:pPr>
              <w:jc w:val="center"/>
              <w:rPr>
                <w:rFonts w:ascii="Times New Roman" w:hAnsi="Times New Roman"/>
                <w:sz w:val="20"/>
              </w:rPr>
            </w:pPr>
            <w:r w:rsidRPr="00BB2713">
              <w:rPr>
                <w:rFonts w:ascii="Times New Roman" w:hAnsi="Times New Roman"/>
                <w:sz w:val="20"/>
              </w:rPr>
              <w:t>162 364 600,00</w:t>
            </w:r>
          </w:p>
        </w:tc>
        <w:tc>
          <w:tcPr>
            <w:tcW w:w="1701" w:type="dxa"/>
            <w:tcBorders>
              <w:top w:val="nil"/>
              <w:left w:val="nil"/>
              <w:bottom w:val="single" w:sz="8" w:space="0" w:color="auto"/>
              <w:right w:val="single" w:sz="8" w:space="0" w:color="auto"/>
            </w:tcBorders>
            <w:shd w:val="clear" w:color="auto" w:fill="auto"/>
          </w:tcPr>
          <w:p w14:paraId="5506B677" w14:textId="1056B273" w:rsidR="00BB2713" w:rsidRPr="00BB2713" w:rsidRDefault="00BB2713" w:rsidP="00BB2713">
            <w:pPr>
              <w:jc w:val="center"/>
              <w:rPr>
                <w:rFonts w:ascii="Times New Roman" w:hAnsi="Times New Roman"/>
                <w:sz w:val="20"/>
              </w:rPr>
            </w:pPr>
            <w:r w:rsidRPr="00BB2713">
              <w:rPr>
                <w:rFonts w:ascii="Times New Roman" w:hAnsi="Times New Roman"/>
                <w:sz w:val="20"/>
              </w:rPr>
              <w:t>164 460 523,00</w:t>
            </w:r>
          </w:p>
        </w:tc>
      </w:tr>
      <w:tr w:rsidR="00BB2713" w:rsidRPr="00972348" w14:paraId="075CB3E6" w14:textId="77777777" w:rsidTr="00BD6D5C">
        <w:tc>
          <w:tcPr>
            <w:tcW w:w="562" w:type="dxa"/>
            <w:vMerge/>
          </w:tcPr>
          <w:p w14:paraId="07FC6D3C" w14:textId="77777777" w:rsidR="00BB2713" w:rsidRPr="00972348" w:rsidRDefault="00BB2713" w:rsidP="00BB2713">
            <w:pPr>
              <w:rPr>
                <w:rFonts w:ascii="Times New Roman" w:hAnsi="Times New Roman"/>
                <w:szCs w:val="24"/>
              </w:rPr>
            </w:pPr>
          </w:p>
        </w:tc>
        <w:tc>
          <w:tcPr>
            <w:tcW w:w="1418" w:type="dxa"/>
          </w:tcPr>
          <w:p w14:paraId="79F74F84" w14:textId="0C78A6EE" w:rsidR="00BB2713" w:rsidRPr="00BB2713" w:rsidRDefault="00BB2713" w:rsidP="00BB2713">
            <w:pPr>
              <w:rPr>
                <w:rFonts w:ascii="Times New Roman" w:hAnsi="Times New Roman"/>
                <w:i/>
                <w:sz w:val="20"/>
              </w:rPr>
            </w:pPr>
            <w:r w:rsidRPr="00BB2713">
              <w:rPr>
                <w:rFonts w:ascii="Times New Roman" w:hAnsi="Times New Roman"/>
                <w:i/>
                <w:sz w:val="20"/>
              </w:rPr>
              <w:t>республиканского бюджета</w:t>
            </w:r>
          </w:p>
        </w:tc>
        <w:tc>
          <w:tcPr>
            <w:tcW w:w="1842" w:type="dxa"/>
            <w:tcBorders>
              <w:top w:val="nil"/>
              <w:left w:val="nil"/>
              <w:bottom w:val="single" w:sz="8" w:space="0" w:color="auto"/>
              <w:right w:val="single" w:sz="8" w:space="0" w:color="auto"/>
            </w:tcBorders>
            <w:shd w:val="clear" w:color="auto" w:fill="auto"/>
          </w:tcPr>
          <w:p w14:paraId="1FB2680D" w14:textId="64511FE5" w:rsidR="00BB2713" w:rsidRPr="00BB2713" w:rsidRDefault="00BB2713" w:rsidP="00BB2713">
            <w:pPr>
              <w:jc w:val="center"/>
              <w:rPr>
                <w:rFonts w:ascii="Times New Roman" w:hAnsi="Times New Roman"/>
                <w:sz w:val="20"/>
              </w:rPr>
            </w:pPr>
            <w:r w:rsidRPr="00BB2713">
              <w:rPr>
                <w:rFonts w:ascii="Times New Roman" w:hAnsi="Times New Roman"/>
                <w:sz w:val="20"/>
              </w:rPr>
              <w:t>1 609 970 678,93</w:t>
            </w:r>
          </w:p>
        </w:tc>
        <w:tc>
          <w:tcPr>
            <w:tcW w:w="1701" w:type="dxa"/>
            <w:tcBorders>
              <w:top w:val="nil"/>
              <w:left w:val="nil"/>
              <w:bottom w:val="single" w:sz="8" w:space="0" w:color="auto"/>
              <w:right w:val="single" w:sz="8" w:space="0" w:color="auto"/>
            </w:tcBorders>
            <w:shd w:val="clear" w:color="auto" w:fill="auto"/>
          </w:tcPr>
          <w:p w14:paraId="1A4E802F" w14:textId="20A8B0E7" w:rsidR="00BB2713" w:rsidRPr="00BB2713" w:rsidRDefault="00636318" w:rsidP="00BB2713">
            <w:pPr>
              <w:jc w:val="center"/>
              <w:rPr>
                <w:rFonts w:ascii="Times New Roman" w:hAnsi="Times New Roman"/>
                <w:sz w:val="20"/>
              </w:rPr>
            </w:pPr>
            <w:r>
              <w:rPr>
                <w:rFonts w:ascii="Times New Roman" w:hAnsi="Times New Roman"/>
                <w:sz w:val="20"/>
              </w:rPr>
              <w:t>1 609 092 95</w:t>
            </w:r>
            <w:r w:rsidR="00BB2713" w:rsidRPr="00BB2713">
              <w:rPr>
                <w:rFonts w:ascii="Times New Roman" w:hAnsi="Times New Roman"/>
                <w:sz w:val="20"/>
              </w:rPr>
              <w:t>7,29</w:t>
            </w:r>
          </w:p>
        </w:tc>
        <w:tc>
          <w:tcPr>
            <w:tcW w:w="1701" w:type="dxa"/>
            <w:tcBorders>
              <w:top w:val="nil"/>
              <w:left w:val="nil"/>
              <w:bottom w:val="single" w:sz="8" w:space="0" w:color="auto"/>
              <w:right w:val="single" w:sz="8" w:space="0" w:color="auto"/>
            </w:tcBorders>
            <w:shd w:val="clear" w:color="auto" w:fill="auto"/>
          </w:tcPr>
          <w:p w14:paraId="50984D29" w14:textId="37562448" w:rsidR="00BB2713" w:rsidRPr="00BB2713" w:rsidRDefault="00BB2713" w:rsidP="00BB2713">
            <w:pPr>
              <w:jc w:val="center"/>
              <w:rPr>
                <w:rFonts w:ascii="Times New Roman" w:hAnsi="Times New Roman"/>
                <w:sz w:val="20"/>
              </w:rPr>
            </w:pPr>
            <w:r w:rsidRPr="00BB2713">
              <w:rPr>
                <w:rFonts w:ascii="Times New Roman" w:hAnsi="Times New Roman"/>
                <w:sz w:val="20"/>
              </w:rPr>
              <w:t>1 602 751 402,11</w:t>
            </w:r>
          </w:p>
        </w:tc>
        <w:tc>
          <w:tcPr>
            <w:tcW w:w="1701" w:type="dxa"/>
            <w:tcBorders>
              <w:top w:val="nil"/>
              <w:left w:val="nil"/>
              <w:bottom w:val="single" w:sz="8" w:space="0" w:color="auto"/>
              <w:right w:val="single" w:sz="8" w:space="0" w:color="auto"/>
            </w:tcBorders>
            <w:shd w:val="clear" w:color="auto" w:fill="auto"/>
          </w:tcPr>
          <w:p w14:paraId="7DD4FFAC" w14:textId="5DC3F134" w:rsidR="00BB2713" w:rsidRPr="00BB2713" w:rsidRDefault="00BB2713" w:rsidP="00BB2713">
            <w:pPr>
              <w:jc w:val="center"/>
              <w:rPr>
                <w:rFonts w:ascii="Times New Roman" w:hAnsi="Times New Roman"/>
                <w:sz w:val="20"/>
              </w:rPr>
            </w:pPr>
            <w:r w:rsidRPr="00BB2713">
              <w:rPr>
                <w:rFonts w:ascii="Times New Roman" w:hAnsi="Times New Roman"/>
                <w:sz w:val="20"/>
              </w:rPr>
              <w:t>1 602 751 402,11</w:t>
            </w:r>
          </w:p>
        </w:tc>
        <w:tc>
          <w:tcPr>
            <w:tcW w:w="1701" w:type="dxa"/>
            <w:tcBorders>
              <w:top w:val="nil"/>
              <w:left w:val="nil"/>
              <w:bottom w:val="single" w:sz="8" w:space="0" w:color="auto"/>
              <w:right w:val="single" w:sz="8" w:space="0" w:color="auto"/>
            </w:tcBorders>
            <w:shd w:val="clear" w:color="auto" w:fill="auto"/>
          </w:tcPr>
          <w:p w14:paraId="6F616B42" w14:textId="1880A7B6" w:rsidR="00BB2713" w:rsidRPr="00BB2713" w:rsidRDefault="00BB2713" w:rsidP="00BB2713">
            <w:pPr>
              <w:jc w:val="center"/>
              <w:rPr>
                <w:rFonts w:ascii="Times New Roman" w:hAnsi="Times New Roman"/>
                <w:sz w:val="20"/>
              </w:rPr>
            </w:pPr>
            <w:r w:rsidRPr="00BB2713">
              <w:rPr>
                <w:rFonts w:ascii="Times New Roman" w:hAnsi="Times New Roman"/>
                <w:sz w:val="20"/>
              </w:rPr>
              <w:t>1  509 477 154,00</w:t>
            </w:r>
          </w:p>
        </w:tc>
      </w:tr>
      <w:tr w:rsidR="00BB2713" w:rsidRPr="00972348" w14:paraId="10602C49" w14:textId="77777777" w:rsidTr="00BD6D5C">
        <w:tc>
          <w:tcPr>
            <w:tcW w:w="562" w:type="dxa"/>
            <w:vMerge/>
          </w:tcPr>
          <w:p w14:paraId="0A6E27D8" w14:textId="77777777" w:rsidR="00BB2713" w:rsidRPr="00972348" w:rsidRDefault="00BB2713" w:rsidP="00BB2713">
            <w:pPr>
              <w:rPr>
                <w:rFonts w:ascii="Times New Roman" w:hAnsi="Times New Roman"/>
                <w:szCs w:val="24"/>
              </w:rPr>
            </w:pPr>
          </w:p>
        </w:tc>
        <w:tc>
          <w:tcPr>
            <w:tcW w:w="1418" w:type="dxa"/>
          </w:tcPr>
          <w:p w14:paraId="3EFB402B" w14:textId="3C2EC763" w:rsidR="00BB2713" w:rsidRPr="00BB2713" w:rsidRDefault="00BB2713" w:rsidP="00BB2713">
            <w:pPr>
              <w:rPr>
                <w:rFonts w:ascii="Times New Roman" w:hAnsi="Times New Roman"/>
                <w:i/>
                <w:sz w:val="20"/>
              </w:rPr>
            </w:pPr>
            <w:r w:rsidRPr="00BB2713">
              <w:rPr>
                <w:rFonts w:ascii="Times New Roman" w:hAnsi="Times New Roman"/>
                <w:i/>
                <w:sz w:val="20"/>
              </w:rPr>
              <w:t>бюджета МР «Мирнинский район»РС(Я)</w:t>
            </w:r>
          </w:p>
        </w:tc>
        <w:tc>
          <w:tcPr>
            <w:tcW w:w="1842" w:type="dxa"/>
            <w:tcBorders>
              <w:top w:val="nil"/>
              <w:left w:val="nil"/>
              <w:bottom w:val="single" w:sz="8" w:space="0" w:color="auto"/>
              <w:right w:val="single" w:sz="8" w:space="0" w:color="auto"/>
            </w:tcBorders>
            <w:shd w:val="clear" w:color="auto" w:fill="auto"/>
          </w:tcPr>
          <w:p w14:paraId="47D97C06" w14:textId="51E80D5F" w:rsidR="00BB2713" w:rsidRPr="00BB2713" w:rsidRDefault="00BB2713" w:rsidP="00BB2713">
            <w:pPr>
              <w:jc w:val="center"/>
              <w:rPr>
                <w:rFonts w:ascii="Times New Roman" w:hAnsi="Times New Roman"/>
                <w:sz w:val="20"/>
              </w:rPr>
            </w:pPr>
            <w:r w:rsidRPr="00BB2713">
              <w:rPr>
                <w:rFonts w:ascii="Times New Roman" w:hAnsi="Times New Roman"/>
                <w:sz w:val="20"/>
              </w:rPr>
              <w:t>834 735 329,23</w:t>
            </w:r>
          </w:p>
        </w:tc>
        <w:tc>
          <w:tcPr>
            <w:tcW w:w="1701" w:type="dxa"/>
            <w:tcBorders>
              <w:top w:val="nil"/>
              <w:left w:val="nil"/>
              <w:bottom w:val="single" w:sz="8" w:space="0" w:color="auto"/>
              <w:right w:val="single" w:sz="8" w:space="0" w:color="auto"/>
            </w:tcBorders>
            <w:shd w:val="clear" w:color="auto" w:fill="auto"/>
          </w:tcPr>
          <w:p w14:paraId="7D77DA2D" w14:textId="23564DB6" w:rsidR="00BB2713" w:rsidRPr="00CB0287" w:rsidRDefault="00983F9D" w:rsidP="00BB2713">
            <w:pPr>
              <w:jc w:val="center"/>
              <w:rPr>
                <w:rFonts w:ascii="Times New Roman" w:hAnsi="Times New Roman"/>
                <w:sz w:val="20"/>
                <w:highlight w:val="yellow"/>
              </w:rPr>
            </w:pPr>
            <w:r w:rsidRPr="00983F9D">
              <w:rPr>
                <w:rFonts w:ascii="Times New Roman" w:hAnsi="Times New Roman"/>
                <w:sz w:val="20"/>
              </w:rPr>
              <w:t>1 048 192 925,33</w:t>
            </w:r>
          </w:p>
        </w:tc>
        <w:tc>
          <w:tcPr>
            <w:tcW w:w="1701" w:type="dxa"/>
            <w:tcBorders>
              <w:top w:val="nil"/>
              <w:left w:val="nil"/>
              <w:bottom w:val="single" w:sz="8" w:space="0" w:color="auto"/>
              <w:right w:val="single" w:sz="8" w:space="0" w:color="auto"/>
            </w:tcBorders>
            <w:shd w:val="clear" w:color="auto" w:fill="auto"/>
          </w:tcPr>
          <w:p w14:paraId="79F9F50B" w14:textId="1AD07994" w:rsidR="00BB2713" w:rsidRPr="00BB2713" w:rsidRDefault="00BB2713" w:rsidP="00BB2713">
            <w:pPr>
              <w:jc w:val="center"/>
              <w:rPr>
                <w:rFonts w:ascii="Times New Roman" w:hAnsi="Times New Roman"/>
                <w:sz w:val="20"/>
              </w:rPr>
            </w:pPr>
            <w:r w:rsidRPr="00BB2713">
              <w:rPr>
                <w:rFonts w:ascii="Times New Roman" w:hAnsi="Times New Roman"/>
                <w:sz w:val="20"/>
              </w:rPr>
              <w:t>852 623 331,86</w:t>
            </w:r>
          </w:p>
        </w:tc>
        <w:tc>
          <w:tcPr>
            <w:tcW w:w="1701" w:type="dxa"/>
            <w:tcBorders>
              <w:top w:val="nil"/>
              <w:left w:val="nil"/>
              <w:bottom w:val="single" w:sz="8" w:space="0" w:color="auto"/>
              <w:right w:val="single" w:sz="8" w:space="0" w:color="auto"/>
            </w:tcBorders>
            <w:shd w:val="clear" w:color="auto" w:fill="auto"/>
          </w:tcPr>
          <w:p w14:paraId="053A9B37" w14:textId="62A494C3" w:rsidR="00BB2713" w:rsidRPr="00BB2713" w:rsidRDefault="00BB2713" w:rsidP="00BB2713">
            <w:pPr>
              <w:jc w:val="center"/>
              <w:rPr>
                <w:rFonts w:ascii="Times New Roman" w:hAnsi="Times New Roman"/>
                <w:sz w:val="20"/>
              </w:rPr>
            </w:pPr>
            <w:r w:rsidRPr="00BB2713">
              <w:rPr>
                <w:rFonts w:ascii="Times New Roman" w:hAnsi="Times New Roman"/>
                <w:sz w:val="20"/>
              </w:rPr>
              <w:t>858 967 545,73</w:t>
            </w:r>
          </w:p>
        </w:tc>
        <w:tc>
          <w:tcPr>
            <w:tcW w:w="1701" w:type="dxa"/>
            <w:tcBorders>
              <w:top w:val="nil"/>
              <w:left w:val="nil"/>
              <w:bottom w:val="single" w:sz="8" w:space="0" w:color="auto"/>
              <w:right w:val="single" w:sz="8" w:space="0" w:color="auto"/>
            </w:tcBorders>
            <w:shd w:val="clear" w:color="auto" w:fill="auto"/>
          </w:tcPr>
          <w:p w14:paraId="346135F8" w14:textId="1B550354" w:rsidR="00BB2713" w:rsidRPr="00BB2713" w:rsidRDefault="00BB2713" w:rsidP="00BB2713">
            <w:pPr>
              <w:jc w:val="center"/>
              <w:rPr>
                <w:rFonts w:ascii="Times New Roman" w:hAnsi="Times New Roman"/>
                <w:sz w:val="20"/>
              </w:rPr>
            </w:pPr>
            <w:r w:rsidRPr="00BB2713">
              <w:rPr>
                <w:rFonts w:ascii="Times New Roman" w:hAnsi="Times New Roman"/>
                <w:sz w:val="20"/>
              </w:rPr>
              <w:t>723 098 296,28</w:t>
            </w:r>
          </w:p>
        </w:tc>
      </w:tr>
      <w:tr w:rsidR="00BB2713" w:rsidRPr="00972348" w14:paraId="0D737340" w14:textId="77777777" w:rsidTr="00BD6D5C">
        <w:tc>
          <w:tcPr>
            <w:tcW w:w="562" w:type="dxa"/>
            <w:vMerge/>
          </w:tcPr>
          <w:p w14:paraId="548FA10B" w14:textId="77777777" w:rsidR="00BB2713" w:rsidRPr="00972348" w:rsidRDefault="00BB2713" w:rsidP="00BB2713">
            <w:pPr>
              <w:rPr>
                <w:rFonts w:ascii="Times New Roman" w:hAnsi="Times New Roman"/>
                <w:szCs w:val="24"/>
              </w:rPr>
            </w:pPr>
          </w:p>
        </w:tc>
        <w:tc>
          <w:tcPr>
            <w:tcW w:w="1418" w:type="dxa"/>
          </w:tcPr>
          <w:p w14:paraId="25220980" w14:textId="2EA6CE7A" w:rsidR="00BB2713" w:rsidRPr="00BB2713" w:rsidRDefault="00BB2713" w:rsidP="00BB2713">
            <w:pPr>
              <w:rPr>
                <w:rFonts w:ascii="Times New Roman" w:hAnsi="Times New Roman"/>
                <w:i/>
                <w:sz w:val="20"/>
              </w:rPr>
            </w:pPr>
            <w:r w:rsidRPr="00BB2713">
              <w:rPr>
                <w:rFonts w:ascii="Times New Roman" w:hAnsi="Times New Roman"/>
                <w:i/>
                <w:sz w:val="20"/>
              </w:rPr>
              <w:t>иных источников</w:t>
            </w:r>
          </w:p>
        </w:tc>
        <w:tc>
          <w:tcPr>
            <w:tcW w:w="1842" w:type="dxa"/>
            <w:tcBorders>
              <w:top w:val="nil"/>
              <w:left w:val="nil"/>
              <w:bottom w:val="single" w:sz="8" w:space="0" w:color="auto"/>
              <w:right w:val="single" w:sz="8" w:space="0" w:color="auto"/>
            </w:tcBorders>
            <w:shd w:val="clear" w:color="auto" w:fill="auto"/>
          </w:tcPr>
          <w:p w14:paraId="25D3398F" w14:textId="09154144" w:rsidR="00BB2713" w:rsidRPr="00BB2713" w:rsidRDefault="00BB2713" w:rsidP="00BB2713">
            <w:pPr>
              <w:jc w:val="center"/>
              <w:rPr>
                <w:rFonts w:ascii="Times New Roman" w:hAnsi="Times New Roman"/>
                <w:sz w:val="20"/>
              </w:rPr>
            </w:pPr>
            <w:r w:rsidRPr="00BB2713">
              <w:rPr>
                <w:rFonts w:ascii="Times New Roman" w:hAnsi="Times New Roman"/>
                <w:sz w:val="20"/>
              </w:rPr>
              <w:t>256 919 507,72</w:t>
            </w:r>
          </w:p>
        </w:tc>
        <w:tc>
          <w:tcPr>
            <w:tcW w:w="1701" w:type="dxa"/>
            <w:tcBorders>
              <w:top w:val="nil"/>
              <w:left w:val="nil"/>
              <w:bottom w:val="single" w:sz="8" w:space="0" w:color="auto"/>
              <w:right w:val="single" w:sz="8" w:space="0" w:color="auto"/>
            </w:tcBorders>
            <w:shd w:val="clear" w:color="auto" w:fill="auto"/>
          </w:tcPr>
          <w:p w14:paraId="3353F66C" w14:textId="66B715B6" w:rsidR="00BB2713" w:rsidRPr="00BB2713" w:rsidRDefault="00636318" w:rsidP="00BB2713">
            <w:pPr>
              <w:jc w:val="center"/>
              <w:rPr>
                <w:rFonts w:ascii="Times New Roman" w:hAnsi="Times New Roman"/>
                <w:sz w:val="20"/>
              </w:rPr>
            </w:pPr>
            <w:r>
              <w:rPr>
                <w:rFonts w:ascii="Times New Roman" w:hAnsi="Times New Roman"/>
                <w:sz w:val="20"/>
              </w:rPr>
              <w:t>239 604 998,37</w:t>
            </w:r>
          </w:p>
        </w:tc>
        <w:tc>
          <w:tcPr>
            <w:tcW w:w="1701" w:type="dxa"/>
            <w:tcBorders>
              <w:top w:val="nil"/>
              <w:left w:val="nil"/>
              <w:bottom w:val="single" w:sz="8" w:space="0" w:color="auto"/>
              <w:right w:val="single" w:sz="8" w:space="0" w:color="auto"/>
            </w:tcBorders>
            <w:shd w:val="clear" w:color="auto" w:fill="auto"/>
          </w:tcPr>
          <w:p w14:paraId="37214E0C" w14:textId="36365BA3" w:rsidR="00BB2713" w:rsidRPr="00BB2713" w:rsidRDefault="00BB2713" w:rsidP="00BB2713">
            <w:pPr>
              <w:jc w:val="center"/>
              <w:rPr>
                <w:rFonts w:ascii="Times New Roman" w:hAnsi="Times New Roman"/>
                <w:sz w:val="20"/>
              </w:rPr>
            </w:pPr>
            <w:r w:rsidRPr="00BB2713">
              <w:rPr>
                <w:rFonts w:ascii="Times New Roman" w:hAnsi="Times New Roman"/>
                <w:sz w:val="20"/>
              </w:rPr>
              <w:t>0,00</w:t>
            </w:r>
          </w:p>
        </w:tc>
        <w:tc>
          <w:tcPr>
            <w:tcW w:w="1701" w:type="dxa"/>
            <w:tcBorders>
              <w:top w:val="nil"/>
              <w:left w:val="nil"/>
              <w:bottom w:val="single" w:sz="8" w:space="0" w:color="auto"/>
              <w:right w:val="single" w:sz="8" w:space="0" w:color="auto"/>
            </w:tcBorders>
            <w:shd w:val="clear" w:color="auto" w:fill="auto"/>
          </w:tcPr>
          <w:p w14:paraId="13BC00C6" w14:textId="173F65EA" w:rsidR="00BB2713" w:rsidRPr="00BB2713" w:rsidRDefault="00BB2713" w:rsidP="00BB2713">
            <w:pPr>
              <w:jc w:val="center"/>
              <w:rPr>
                <w:rFonts w:ascii="Times New Roman" w:hAnsi="Times New Roman"/>
                <w:sz w:val="20"/>
              </w:rPr>
            </w:pPr>
            <w:r w:rsidRPr="00BB2713">
              <w:rPr>
                <w:rFonts w:ascii="Times New Roman" w:hAnsi="Times New Roman"/>
                <w:sz w:val="20"/>
              </w:rPr>
              <w:t>0,00</w:t>
            </w:r>
          </w:p>
        </w:tc>
        <w:tc>
          <w:tcPr>
            <w:tcW w:w="1701" w:type="dxa"/>
            <w:tcBorders>
              <w:top w:val="nil"/>
              <w:left w:val="nil"/>
              <w:bottom w:val="single" w:sz="8" w:space="0" w:color="auto"/>
              <w:right w:val="single" w:sz="8" w:space="0" w:color="auto"/>
            </w:tcBorders>
            <w:shd w:val="clear" w:color="auto" w:fill="auto"/>
          </w:tcPr>
          <w:p w14:paraId="2E765A50" w14:textId="7F80BE55" w:rsidR="00BB2713" w:rsidRPr="00BB2713" w:rsidRDefault="00BB2713" w:rsidP="00BB2713">
            <w:pPr>
              <w:jc w:val="center"/>
              <w:rPr>
                <w:rFonts w:ascii="Times New Roman" w:hAnsi="Times New Roman"/>
                <w:sz w:val="20"/>
              </w:rPr>
            </w:pPr>
            <w:r w:rsidRPr="00BB2713">
              <w:rPr>
                <w:rFonts w:ascii="Times New Roman" w:hAnsi="Times New Roman"/>
                <w:sz w:val="20"/>
              </w:rPr>
              <w:t>2 000 192,63</w:t>
            </w:r>
          </w:p>
        </w:tc>
      </w:tr>
      <w:tr w:rsidR="00BB2713" w:rsidRPr="00972348" w14:paraId="249CE20D" w14:textId="77777777" w:rsidTr="00BD6D5C">
        <w:tc>
          <w:tcPr>
            <w:tcW w:w="562" w:type="dxa"/>
            <w:vMerge/>
          </w:tcPr>
          <w:p w14:paraId="21191CF8" w14:textId="77777777" w:rsidR="00BB2713" w:rsidRPr="00972348" w:rsidRDefault="00BB2713" w:rsidP="00BB2713">
            <w:pPr>
              <w:rPr>
                <w:rFonts w:ascii="Times New Roman" w:hAnsi="Times New Roman"/>
                <w:b/>
                <w:szCs w:val="24"/>
              </w:rPr>
            </w:pPr>
          </w:p>
        </w:tc>
        <w:tc>
          <w:tcPr>
            <w:tcW w:w="1418" w:type="dxa"/>
          </w:tcPr>
          <w:p w14:paraId="5B790AD8" w14:textId="2D9F67BA" w:rsidR="00BB2713" w:rsidRPr="00BB2713" w:rsidRDefault="00BB2713" w:rsidP="00BB2713">
            <w:pPr>
              <w:rPr>
                <w:rFonts w:ascii="Times New Roman" w:hAnsi="Times New Roman"/>
                <w:b/>
                <w:i/>
                <w:sz w:val="20"/>
              </w:rPr>
            </w:pPr>
            <w:r w:rsidRPr="00BB2713">
              <w:rPr>
                <w:rFonts w:ascii="Times New Roman" w:hAnsi="Times New Roman"/>
                <w:b/>
                <w:i/>
                <w:sz w:val="20"/>
              </w:rPr>
              <w:t>ИТОГО по программе</w:t>
            </w:r>
          </w:p>
        </w:tc>
        <w:tc>
          <w:tcPr>
            <w:tcW w:w="1842" w:type="dxa"/>
            <w:tcBorders>
              <w:top w:val="nil"/>
              <w:left w:val="nil"/>
              <w:bottom w:val="single" w:sz="8" w:space="0" w:color="auto"/>
              <w:right w:val="single" w:sz="8" w:space="0" w:color="auto"/>
            </w:tcBorders>
            <w:shd w:val="clear" w:color="auto" w:fill="auto"/>
          </w:tcPr>
          <w:p w14:paraId="5488E2A6" w14:textId="5A1B7528" w:rsidR="00BB2713" w:rsidRPr="00BB2713" w:rsidRDefault="00BB2713" w:rsidP="00BB2713">
            <w:pPr>
              <w:jc w:val="center"/>
              <w:rPr>
                <w:rFonts w:ascii="Times New Roman" w:hAnsi="Times New Roman"/>
                <w:b/>
                <w:sz w:val="20"/>
              </w:rPr>
            </w:pPr>
            <w:r w:rsidRPr="00BB2713">
              <w:rPr>
                <w:rFonts w:ascii="Times New Roman" w:hAnsi="Times New Roman"/>
                <w:b/>
                <w:sz w:val="20"/>
              </w:rPr>
              <w:t>2 936 275 881,88</w:t>
            </w:r>
          </w:p>
        </w:tc>
        <w:tc>
          <w:tcPr>
            <w:tcW w:w="1701" w:type="dxa"/>
            <w:tcBorders>
              <w:top w:val="nil"/>
              <w:left w:val="nil"/>
              <w:bottom w:val="single" w:sz="8" w:space="0" w:color="auto"/>
              <w:right w:val="single" w:sz="8" w:space="0" w:color="auto"/>
            </w:tcBorders>
            <w:shd w:val="clear" w:color="auto" w:fill="auto"/>
          </w:tcPr>
          <w:p w14:paraId="1CED2A2B" w14:textId="36A12C7E" w:rsidR="00BB2713" w:rsidRPr="00CB0287" w:rsidRDefault="00983F9D" w:rsidP="00BB2713">
            <w:pPr>
              <w:jc w:val="center"/>
              <w:rPr>
                <w:rFonts w:ascii="Times New Roman" w:hAnsi="Times New Roman"/>
                <w:b/>
                <w:sz w:val="20"/>
                <w:highlight w:val="yellow"/>
              </w:rPr>
            </w:pPr>
            <w:r w:rsidRPr="00983F9D">
              <w:rPr>
                <w:rFonts w:ascii="Times New Roman" w:hAnsi="Times New Roman"/>
                <w:b/>
                <w:sz w:val="20"/>
              </w:rPr>
              <w:t>3 130 774 908,99</w:t>
            </w:r>
          </w:p>
        </w:tc>
        <w:tc>
          <w:tcPr>
            <w:tcW w:w="1701" w:type="dxa"/>
            <w:tcBorders>
              <w:top w:val="nil"/>
              <w:left w:val="nil"/>
              <w:bottom w:val="single" w:sz="8" w:space="0" w:color="auto"/>
              <w:right w:val="single" w:sz="8" w:space="0" w:color="auto"/>
            </w:tcBorders>
            <w:shd w:val="clear" w:color="auto" w:fill="auto"/>
          </w:tcPr>
          <w:p w14:paraId="6FA65A20" w14:textId="4D42045B" w:rsidR="00BB2713" w:rsidRPr="00BB2713" w:rsidRDefault="00BB2713" w:rsidP="00BB2713">
            <w:pPr>
              <w:jc w:val="center"/>
              <w:rPr>
                <w:rFonts w:ascii="Times New Roman" w:hAnsi="Times New Roman"/>
                <w:b/>
                <w:sz w:val="20"/>
              </w:rPr>
            </w:pPr>
            <w:r w:rsidRPr="00BB2713">
              <w:rPr>
                <w:rFonts w:ascii="Times New Roman" w:hAnsi="Times New Roman"/>
                <w:b/>
                <w:sz w:val="20"/>
              </w:rPr>
              <w:t>2 617 739 333,97</w:t>
            </w:r>
          </w:p>
        </w:tc>
        <w:tc>
          <w:tcPr>
            <w:tcW w:w="1701" w:type="dxa"/>
            <w:tcBorders>
              <w:top w:val="nil"/>
              <w:left w:val="nil"/>
              <w:bottom w:val="single" w:sz="8" w:space="0" w:color="auto"/>
              <w:right w:val="single" w:sz="8" w:space="0" w:color="auto"/>
            </w:tcBorders>
            <w:shd w:val="clear" w:color="auto" w:fill="auto"/>
          </w:tcPr>
          <w:p w14:paraId="352A3BE2" w14:textId="42DA466B" w:rsidR="00BB2713" w:rsidRPr="00BB2713" w:rsidRDefault="00BB2713" w:rsidP="00BB2713">
            <w:pPr>
              <w:jc w:val="center"/>
              <w:rPr>
                <w:rFonts w:ascii="Times New Roman" w:hAnsi="Times New Roman"/>
                <w:b/>
                <w:sz w:val="20"/>
              </w:rPr>
            </w:pPr>
            <w:r w:rsidRPr="00BB2713">
              <w:rPr>
                <w:rFonts w:ascii="Times New Roman" w:hAnsi="Times New Roman"/>
                <w:b/>
                <w:sz w:val="20"/>
              </w:rPr>
              <w:t>2 624 083 547,84</w:t>
            </w:r>
          </w:p>
        </w:tc>
        <w:tc>
          <w:tcPr>
            <w:tcW w:w="1701" w:type="dxa"/>
            <w:tcBorders>
              <w:top w:val="nil"/>
              <w:left w:val="nil"/>
              <w:bottom w:val="single" w:sz="8" w:space="0" w:color="auto"/>
              <w:right w:val="single" w:sz="8" w:space="0" w:color="auto"/>
            </w:tcBorders>
            <w:shd w:val="clear" w:color="auto" w:fill="auto"/>
          </w:tcPr>
          <w:p w14:paraId="5ABD20B7" w14:textId="1AF0AB6A" w:rsidR="00BB2713" w:rsidRPr="00BB2713" w:rsidRDefault="00BB2713" w:rsidP="00BB2713">
            <w:pPr>
              <w:jc w:val="center"/>
              <w:rPr>
                <w:rFonts w:ascii="Times New Roman" w:hAnsi="Times New Roman"/>
                <w:b/>
                <w:sz w:val="20"/>
              </w:rPr>
            </w:pPr>
            <w:r w:rsidRPr="00BB2713">
              <w:rPr>
                <w:rFonts w:ascii="Times New Roman" w:hAnsi="Times New Roman"/>
                <w:b/>
                <w:sz w:val="20"/>
              </w:rPr>
              <w:t>2 399 036 165,91</w:t>
            </w:r>
          </w:p>
        </w:tc>
      </w:tr>
    </w:tbl>
    <w:p w14:paraId="3198D0D5" w14:textId="77777777" w:rsidR="00962018" w:rsidRPr="00972348" w:rsidRDefault="00962018" w:rsidP="003C2360">
      <w:pPr>
        <w:ind w:left="142"/>
        <w:rPr>
          <w:rFonts w:ascii="Times New Roman" w:hAnsi="Times New Roman"/>
          <w:b/>
          <w:szCs w:val="24"/>
        </w:rPr>
      </w:pPr>
    </w:p>
    <w:p w14:paraId="33223D28" w14:textId="311BF72E" w:rsidR="002533A4" w:rsidRDefault="009A4159" w:rsidP="00970115">
      <w:pPr>
        <w:rPr>
          <w:rFonts w:ascii="Times New Roman" w:hAnsi="Times New Roman"/>
          <w:i/>
          <w:szCs w:val="24"/>
        </w:rPr>
      </w:pPr>
      <w:r w:rsidRPr="006341C0">
        <w:rPr>
          <w:rFonts w:ascii="Times New Roman" w:hAnsi="Times New Roman"/>
          <w:i/>
          <w:szCs w:val="24"/>
        </w:rPr>
        <w:t>Справочно:</w:t>
      </w:r>
    </w:p>
    <w:tbl>
      <w:tblPr>
        <w:tblStyle w:val="ab"/>
        <w:tblW w:w="10490" w:type="dxa"/>
        <w:tblInd w:w="137" w:type="dxa"/>
        <w:tblLook w:val="04A0" w:firstRow="1" w:lastRow="0" w:firstColumn="1" w:lastColumn="0" w:noHBand="0" w:noVBand="1"/>
      </w:tblPr>
      <w:tblGrid>
        <w:gridCol w:w="704"/>
        <w:gridCol w:w="1848"/>
        <w:gridCol w:w="1559"/>
        <w:gridCol w:w="1559"/>
        <w:gridCol w:w="1559"/>
        <w:gridCol w:w="1701"/>
        <w:gridCol w:w="1560"/>
      </w:tblGrid>
      <w:tr w:rsidR="002533A4" w14:paraId="6F48695F" w14:textId="77777777" w:rsidTr="002533A4">
        <w:tc>
          <w:tcPr>
            <w:tcW w:w="704" w:type="dxa"/>
            <w:vMerge w:val="restart"/>
          </w:tcPr>
          <w:p w14:paraId="793D94EA" w14:textId="6F540B7F" w:rsidR="002533A4" w:rsidRPr="002533A4" w:rsidRDefault="002533A4" w:rsidP="002533A4">
            <w:pPr>
              <w:rPr>
                <w:rFonts w:ascii="Times New Roman" w:hAnsi="Times New Roman"/>
                <w:szCs w:val="24"/>
              </w:rPr>
            </w:pPr>
            <w:r>
              <w:rPr>
                <w:rFonts w:ascii="Times New Roman" w:hAnsi="Times New Roman"/>
                <w:szCs w:val="24"/>
              </w:rPr>
              <w:t>7.1.</w:t>
            </w:r>
          </w:p>
        </w:tc>
        <w:tc>
          <w:tcPr>
            <w:tcW w:w="1848" w:type="dxa"/>
          </w:tcPr>
          <w:p w14:paraId="4A86CCE5" w14:textId="63069398" w:rsidR="002533A4" w:rsidRPr="002533A4" w:rsidRDefault="002533A4" w:rsidP="002533A4">
            <w:pPr>
              <w:rPr>
                <w:rFonts w:ascii="Times New Roman" w:hAnsi="Times New Roman"/>
                <w:szCs w:val="24"/>
              </w:rPr>
            </w:pPr>
            <w:r w:rsidRPr="002533A4">
              <w:rPr>
                <w:rFonts w:ascii="Times New Roman" w:hAnsi="Times New Roman"/>
                <w:szCs w:val="24"/>
              </w:rPr>
              <w:t>Финансовое обеспечение программы (руб</w:t>
            </w:r>
            <w:r w:rsidR="002F2A9F">
              <w:rPr>
                <w:rFonts w:ascii="Times New Roman" w:hAnsi="Times New Roman"/>
                <w:szCs w:val="24"/>
              </w:rPr>
              <w:t>.</w:t>
            </w:r>
            <w:r w:rsidRPr="002533A4">
              <w:rPr>
                <w:rFonts w:ascii="Times New Roman" w:hAnsi="Times New Roman"/>
                <w:szCs w:val="24"/>
              </w:rPr>
              <w:t>)</w:t>
            </w:r>
          </w:p>
        </w:tc>
        <w:tc>
          <w:tcPr>
            <w:tcW w:w="1559" w:type="dxa"/>
            <w:vAlign w:val="center"/>
          </w:tcPr>
          <w:p w14:paraId="306F38A5" w14:textId="072C02D3" w:rsidR="002533A4" w:rsidRDefault="002533A4" w:rsidP="002533A4">
            <w:pPr>
              <w:jc w:val="center"/>
              <w:rPr>
                <w:rFonts w:ascii="Times New Roman" w:hAnsi="Times New Roman"/>
                <w:i/>
                <w:szCs w:val="24"/>
              </w:rPr>
            </w:pPr>
            <w:r w:rsidRPr="00972348">
              <w:rPr>
                <w:rFonts w:ascii="Times New Roman" w:hAnsi="Times New Roman"/>
                <w:szCs w:val="24"/>
              </w:rPr>
              <w:t>2024</w:t>
            </w:r>
          </w:p>
        </w:tc>
        <w:tc>
          <w:tcPr>
            <w:tcW w:w="1559" w:type="dxa"/>
            <w:vAlign w:val="center"/>
          </w:tcPr>
          <w:p w14:paraId="35DCE869" w14:textId="3E751BA3" w:rsidR="002533A4" w:rsidRDefault="002533A4" w:rsidP="002533A4">
            <w:pPr>
              <w:jc w:val="center"/>
              <w:rPr>
                <w:rFonts w:ascii="Times New Roman" w:hAnsi="Times New Roman"/>
                <w:i/>
                <w:szCs w:val="24"/>
              </w:rPr>
            </w:pPr>
            <w:r w:rsidRPr="00972348">
              <w:rPr>
                <w:rFonts w:ascii="Times New Roman" w:hAnsi="Times New Roman"/>
                <w:szCs w:val="24"/>
              </w:rPr>
              <w:t>2025</w:t>
            </w:r>
          </w:p>
        </w:tc>
        <w:tc>
          <w:tcPr>
            <w:tcW w:w="1559" w:type="dxa"/>
            <w:vAlign w:val="center"/>
          </w:tcPr>
          <w:p w14:paraId="76CCCF25" w14:textId="2DB224E4" w:rsidR="002533A4" w:rsidRDefault="002533A4" w:rsidP="002533A4">
            <w:pPr>
              <w:jc w:val="center"/>
              <w:rPr>
                <w:rFonts w:ascii="Times New Roman" w:hAnsi="Times New Roman"/>
                <w:i/>
                <w:szCs w:val="24"/>
              </w:rPr>
            </w:pPr>
            <w:r w:rsidRPr="00972348">
              <w:rPr>
                <w:rFonts w:ascii="Times New Roman" w:hAnsi="Times New Roman"/>
                <w:szCs w:val="24"/>
              </w:rPr>
              <w:t>2026</w:t>
            </w:r>
          </w:p>
        </w:tc>
        <w:tc>
          <w:tcPr>
            <w:tcW w:w="1701" w:type="dxa"/>
            <w:vAlign w:val="center"/>
          </w:tcPr>
          <w:p w14:paraId="2A33B7D4" w14:textId="263E0F27" w:rsidR="002533A4" w:rsidRDefault="002533A4" w:rsidP="002533A4">
            <w:pPr>
              <w:jc w:val="center"/>
              <w:rPr>
                <w:rFonts w:ascii="Times New Roman" w:hAnsi="Times New Roman"/>
                <w:i/>
                <w:szCs w:val="24"/>
              </w:rPr>
            </w:pPr>
            <w:r w:rsidRPr="00972348">
              <w:rPr>
                <w:rFonts w:ascii="Times New Roman" w:hAnsi="Times New Roman"/>
                <w:szCs w:val="24"/>
              </w:rPr>
              <w:t>2027</w:t>
            </w:r>
          </w:p>
        </w:tc>
        <w:tc>
          <w:tcPr>
            <w:tcW w:w="1560" w:type="dxa"/>
            <w:vAlign w:val="center"/>
          </w:tcPr>
          <w:p w14:paraId="1D1FFD62" w14:textId="35D81A38" w:rsidR="002533A4" w:rsidRDefault="002533A4" w:rsidP="002533A4">
            <w:pPr>
              <w:jc w:val="center"/>
              <w:rPr>
                <w:rFonts w:ascii="Times New Roman" w:hAnsi="Times New Roman"/>
                <w:i/>
                <w:szCs w:val="24"/>
              </w:rPr>
            </w:pPr>
            <w:r w:rsidRPr="00972348">
              <w:rPr>
                <w:rFonts w:ascii="Times New Roman" w:hAnsi="Times New Roman"/>
                <w:szCs w:val="24"/>
              </w:rPr>
              <w:t>2028</w:t>
            </w:r>
          </w:p>
        </w:tc>
      </w:tr>
      <w:tr w:rsidR="002533A4" w14:paraId="292FA3C6" w14:textId="77777777" w:rsidTr="002533A4">
        <w:tc>
          <w:tcPr>
            <w:tcW w:w="704" w:type="dxa"/>
            <w:vMerge/>
          </w:tcPr>
          <w:p w14:paraId="1752CC38" w14:textId="77777777" w:rsidR="002533A4" w:rsidRDefault="002533A4" w:rsidP="00970115">
            <w:pPr>
              <w:rPr>
                <w:rFonts w:ascii="Times New Roman" w:hAnsi="Times New Roman"/>
                <w:i/>
                <w:szCs w:val="24"/>
              </w:rPr>
            </w:pPr>
          </w:p>
        </w:tc>
        <w:tc>
          <w:tcPr>
            <w:tcW w:w="1848" w:type="dxa"/>
          </w:tcPr>
          <w:p w14:paraId="5E71492C" w14:textId="3DA70F9E" w:rsidR="002533A4" w:rsidRPr="002533A4" w:rsidRDefault="002533A4" w:rsidP="00970115">
            <w:pPr>
              <w:rPr>
                <w:rFonts w:ascii="Times New Roman" w:hAnsi="Times New Roman"/>
                <w:szCs w:val="24"/>
              </w:rPr>
            </w:pPr>
            <w:r w:rsidRPr="002533A4">
              <w:rPr>
                <w:rFonts w:ascii="Times New Roman" w:hAnsi="Times New Roman"/>
                <w:szCs w:val="24"/>
              </w:rPr>
              <w:t>Внебюджетные источники</w:t>
            </w:r>
          </w:p>
        </w:tc>
        <w:tc>
          <w:tcPr>
            <w:tcW w:w="1559" w:type="dxa"/>
            <w:vAlign w:val="center"/>
          </w:tcPr>
          <w:p w14:paraId="3B110C1B" w14:textId="52B92FB8" w:rsidR="002533A4" w:rsidRPr="002533A4" w:rsidRDefault="002533A4" w:rsidP="002533A4">
            <w:pPr>
              <w:jc w:val="center"/>
              <w:rPr>
                <w:rFonts w:ascii="Times New Roman" w:hAnsi="Times New Roman"/>
                <w:sz w:val="20"/>
                <w:szCs w:val="24"/>
              </w:rPr>
            </w:pPr>
            <w:r w:rsidRPr="002533A4">
              <w:rPr>
                <w:rFonts w:ascii="Times New Roman" w:hAnsi="Times New Roman"/>
                <w:sz w:val="20"/>
                <w:szCs w:val="24"/>
              </w:rPr>
              <w:t>10 000 000,0</w:t>
            </w:r>
          </w:p>
        </w:tc>
        <w:tc>
          <w:tcPr>
            <w:tcW w:w="1559" w:type="dxa"/>
            <w:vAlign w:val="center"/>
          </w:tcPr>
          <w:p w14:paraId="180A2999" w14:textId="7DEF5092" w:rsidR="002533A4" w:rsidRPr="002533A4" w:rsidRDefault="002533A4" w:rsidP="002533A4">
            <w:pPr>
              <w:jc w:val="center"/>
              <w:rPr>
                <w:rFonts w:ascii="Times New Roman" w:hAnsi="Times New Roman"/>
                <w:sz w:val="20"/>
                <w:szCs w:val="24"/>
              </w:rPr>
            </w:pPr>
            <w:r w:rsidRPr="002533A4">
              <w:rPr>
                <w:rFonts w:ascii="Times New Roman" w:hAnsi="Times New Roman"/>
                <w:sz w:val="20"/>
                <w:szCs w:val="24"/>
              </w:rPr>
              <w:t>10 000 000,0</w:t>
            </w:r>
          </w:p>
        </w:tc>
        <w:tc>
          <w:tcPr>
            <w:tcW w:w="1559" w:type="dxa"/>
            <w:vAlign w:val="center"/>
          </w:tcPr>
          <w:p w14:paraId="58EA987D" w14:textId="60F2DDC2" w:rsidR="002533A4" w:rsidRPr="002533A4" w:rsidRDefault="002533A4" w:rsidP="002533A4">
            <w:pPr>
              <w:jc w:val="center"/>
              <w:rPr>
                <w:rFonts w:ascii="Times New Roman" w:hAnsi="Times New Roman"/>
                <w:sz w:val="20"/>
                <w:szCs w:val="24"/>
              </w:rPr>
            </w:pPr>
            <w:r w:rsidRPr="002533A4">
              <w:rPr>
                <w:rFonts w:ascii="Times New Roman" w:hAnsi="Times New Roman"/>
                <w:sz w:val="20"/>
                <w:szCs w:val="24"/>
              </w:rPr>
              <w:t>10 000 000,0</w:t>
            </w:r>
          </w:p>
        </w:tc>
        <w:tc>
          <w:tcPr>
            <w:tcW w:w="1701" w:type="dxa"/>
            <w:vAlign w:val="center"/>
          </w:tcPr>
          <w:p w14:paraId="3AE8DF4F" w14:textId="60324AE5" w:rsidR="002533A4" w:rsidRPr="002533A4" w:rsidRDefault="002533A4" w:rsidP="002533A4">
            <w:pPr>
              <w:jc w:val="center"/>
              <w:rPr>
                <w:rFonts w:ascii="Times New Roman" w:hAnsi="Times New Roman"/>
                <w:sz w:val="20"/>
                <w:szCs w:val="24"/>
              </w:rPr>
            </w:pPr>
            <w:r w:rsidRPr="002533A4">
              <w:rPr>
                <w:rFonts w:ascii="Times New Roman" w:hAnsi="Times New Roman"/>
                <w:sz w:val="20"/>
                <w:szCs w:val="24"/>
              </w:rPr>
              <w:t>10 000 000,0</w:t>
            </w:r>
          </w:p>
        </w:tc>
        <w:tc>
          <w:tcPr>
            <w:tcW w:w="1560" w:type="dxa"/>
            <w:vAlign w:val="center"/>
          </w:tcPr>
          <w:p w14:paraId="12CBA2C2" w14:textId="047010DB" w:rsidR="002533A4" w:rsidRPr="002533A4" w:rsidRDefault="002533A4" w:rsidP="002533A4">
            <w:pPr>
              <w:jc w:val="center"/>
              <w:rPr>
                <w:rFonts w:ascii="Times New Roman" w:hAnsi="Times New Roman"/>
                <w:sz w:val="20"/>
                <w:szCs w:val="24"/>
              </w:rPr>
            </w:pPr>
            <w:r w:rsidRPr="002533A4">
              <w:rPr>
                <w:rFonts w:ascii="Times New Roman" w:hAnsi="Times New Roman"/>
                <w:sz w:val="20"/>
                <w:szCs w:val="24"/>
              </w:rPr>
              <w:t>10 000 000,0</w:t>
            </w:r>
          </w:p>
        </w:tc>
      </w:tr>
    </w:tbl>
    <w:p w14:paraId="43910019" w14:textId="77777777" w:rsidR="002533A4" w:rsidRPr="006341C0" w:rsidRDefault="002533A4" w:rsidP="00970115">
      <w:pPr>
        <w:rPr>
          <w:rFonts w:ascii="Times New Roman" w:hAnsi="Times New Roman"/>
          <w:i/>
          <w:szCs w:val="24"/>
        </w:rPr>
      </w:pPr>
    </w:p>
    <w:p w14:paraId="12C5EFA6" w14:textId="1A1569B8" w:rsidR="00D9211A" w:rsidRPr="00972348" w:rsidRDefault="00D9211A" w:rsidP="00C93D79">
      <w:pPr>
        <w:rPr>
          <w:rFonts w:ascii="Times New Roman" w:hAnsi="Times New Roman"/>
          <w:szCs w:val="24"/>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82"/>
        <w:gridCol w:w="8041"/>
      </w:tblGrid>
      <w:tr w:rsidR="00A222BE" w:rsidRPr="00972348" w14:paraId="6F468FCA" w14:textId="77777777" w:rsidTr="009E78AA">
        <w:tc>
          <w:tcPr>
            <w:tcW w:w="596" w:type="dxa"/>
          </w:tcPr>
          <w:p w14:paraId="4E87619C" w14:textId="77777777" w:rsidR="00A222BE" w:rsidRPr="00972348" w:rsidRDefault="00A222BE"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8</w:t>
            </w:r>
          </w:p>
        </w:tc>
        <w:tc>
          <w:tcPr>
            <w:tcW w:w="1882" w:type="dxa"/>
          </w:tcPr>
          <w:p w14:paraId="3AB88141" w14:textId="77777777" w:rsidR="00A222BE" w:rsidRPr="00972348" w:rsidRDefault="00A222BE" w:rsidP="00570338">
            <w:pPr>
              <w:overflowPunct w:val="0"/>
              <w:autoSpaceDE w:val="0"/>
              <w:autoSpaceDN w:val="0"/>
              <w:adjustRightInd w:val="0"/>
              <w:textAlignment w:val="baseline"/>
              <w:rPr>
                <w:rFonts w:ascii="Times New Roman" w:hAnsi="Times New Roman"/>
                <w:sz w:val="28"/>
                <w:szCs w:val="28"/>
                <w:vertAlign w:val="superscript"/>
              </w:rPr>
            </w:pPr>
            <w:r w:rsidRPr="00972348">
              <w:rPr>
                <w:rFonts w:ascii="Times New Roman" w:hAnsi="Times New Roman"/>
                <w:sz w:val="28"/>
                <w:szCs w:val="28"/>
              </w:rPr>
              <w:t>Планируемые результаты реализации программы</w:t>
            </w:r>
          </w:p>
          <w:p w14:paraId="53435D73" w14:textId="77777777" w:rsidR="00A222BE" w:rsidRPr="00972348" w:rsidRDefault="00A222BE" w:rsidP="00570338">
            <w:pPr>
              <w:overflowPunct w:val="0"/>
              <w:autoSpaceDE w:val="0"/>
              <w:autoSpaceDN w:val="0"/>
              <w:adjustRightInd w:val="0"/>
              <w:textAlignment w:val="baseline"/>
              <w:rPr>
                <w:rFonts w:ascii="Times New Roman" w:hAnsi="Times New Roman"/>
                <w:sz w:val="28"/>
                <w:szCs w:val="28"/>
              </w:rPr>
            </w:pPr>
          </w:p>
        </w:tc>
        <w:tc>
          <w:tcPr>
            <w:tcW w:w="8041" w:type="dxa"/>
          </w:tcPr>
          <w:p w14:paraId="5A64DF84" w14:textId="77777777" w:rsidR="00A222BE" w:rsidRPr="00972348" w:rsidRDefault="00A222BE"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sidRPr="00972348">
              <w:rPr>
                <w:rFonts w:ascii="Times New Roman" w:hAnsi="Times New Roman"/>
                <w:sz w:val="28"/>
                <w:szCs w:val="28"/>
              </w:rPr>
              <w:t xml:space="preserve">1. </w:t>
            </w:r>
            <w:r w:rsidR="00474598">
              <w:rPr>
                <w:rFonts w:ascii="Times New Roman" w:hAnsi="Times New Roman"/>
                <w:sz w:val="28"/>
                <w:szCs w:val="28"/>
              </w:rPr>
              <w:t>С</w:t>
            </w:r>
            <w:r w:rsidR="00364419" w:rsidRPr="00972348">
              <w:rPr>
                <w:rFonts w:ascii="Times New Roman" w:hAnsi="Times New Roman"/>
                <w:sz w:val="28"/>
                <w:szCs w:val="28"/>
              </w:rPr>
              <w:t>охранение о</w:t>
            </w:r>
            <w:r w:rsidRPr="00972348">
              <w:rPr>
                <w:rFonts w:ascii="Times New Roman" w:hAnsi="Times New Roman"/>
                <w:sz w:val="28"/>
                <w:szCs w:val="28"/>
              </w:rPr>
              <w:t>хват</w:t>
            </w:r>
            <w:r w:rsidR="00364419" w:rsidRPr="00972348">
              <w:rPr>
                <w:rFonts w:ascii="Times New Roman" w:hAnsi="Times New Roman"/>
                <w:sz w:val="28"/>
                <w:szCs w:val="28"/>
              </w:rPr>
              <w:t>а</w:t>
            </w:r>
            <w:r w:rsidRPr="00972348">
              <w:rPr>
                <w:rFonts w:ascii="Times New Roman" w:hAnsi="Times New Roman"/>
                <w:sz w:val="28"/>
                <w:szCs w:val="28"/>
              </w:rPr>
              <w:t xml:space="preserve"> детей в возрасте 6,5 -</w:t>
            </w:r>
            <w:r w:rsidR="00241FDC" w:rsidRPr="00972348">
              <w:rPr>
                <w:rFonts w:ascii="Times New Roman" w:hAnsi="Times New Roman"/>
                <w:sz w:val="28"/>
                <w:szCs w:val="28"/>
              </w:rPr>
              <w:t xml:space="preserve"> </w:t>
            </w:r>
            <w:r w:rsidRPr="00972348">
              <w:rPr>
                <w:rFonts w:ascii="Times New Roman" w:hAnsi="Times New Roman"/>
                <w:sz w:val="28"/>
                <w:szCs w:val="28"/>
              </w:rPr>
              <w:t>18 лет общи</w:t>
            </w:r>
            <w:r w:rsidR="0098164E" w:rsidRPr="00972348">
              <w:rPr>
                <w:rFonts w:ascii="Times New Roman" w:hAnsi="Times New Roman"/>
                <w:sz w:val="28"/>
                <w:szCs w:val="28"/>
              </w:rPr>
              <w:t>м образованием</w:t>
            </w:r>
            <w:r w:rsidR="00474598">
              <w:rPr>
                <w:rFonts w:ascii="Times New Roman" w:hAnsi="Times New Roman"/>
                <w:sz w:val="28"/>
                <w:szCs w:val="28"/>
              </w:rPr>
              <w:t>.</w:t>
            </w:r>
          </w:p>
          <w:p w14:paraId="6ADFA384" w14:textId="77777777" w:rsidR="005D6277" w:rsidRPr="00972348" w:rsidRDefault="009B54B4" w:rsidP="009F34F1">
            <w:pPr>
              <w:tabs>
                <w:tab w:val="left" w:pos="420"/>
              </w:tabs>
              <w:overflowPunct w:val="0"/>
              <w:autoSpaceDE w:val="0"/>
              <w:autoSpaceDN w:val="0"/>
              <w:adjustRightInd w:val="0"/>
              <w:spacing w:after="0"/>
              <w:jc w:val="both"/>
              <w:textAlignment w:val="baseline"/>
              <w:rPr>
                <w:rFonts w:ascii="Times New Roman" w:hAnsi="Times New Roman"/>
                <w:sz w:val="28"/>
                <w:szCs w:val="28"/>
              </w:rPr>
            </w:pPr>
            <w:r w:rsidRPr="00972348">
              <w:rPr>
                <w:rFonts w:ascii="Times New Roman" w:hAnsi="Times New Roman"/>
                <w:sz w:val="28"/>
                <w:szCs w:val="28"/>
              </w:rPr>
              <w:t>2.</w:t>
            </w:r>
            <w:r w:rsidR="00364419" w:rsidRPr="00972348">
              <w:rPr>
                <w:rFonts w:ascii="Times New Roman" w:hAnsi="Times New Roman"/>
                <w:sz w:val="28"/>
                <w:szCs w:val="28"/>
              </w:rPr>
              <w:t xml:space="preserve"> </w:t>
            </w:r>
            <w:r w:rsidR="00474598">
              <w:rPr>
                <w:rFonts w:ascii="Times New Roman" w:hAnsi="Times New Roman"/>
                <w:sz w:val="28"/>
                <w:szCs w:val="28"/>
              </w:rPr>
              <w:t>У</w:t>
            </w:r>
            <w:r w:rsidR="00364419" w:rsidRPr="00972348">
              <w:rPr>
                <w:rFonts w:ascii="Times New Roman" w:hAnsi="Times New Roman"/>
                <w:sz w:val="28"/>
                <w:szCs w:val="28"/>
              </w:rPr>
              <w:t>величение доли</w:t>
            </w:r>
            <w:r w:rsidR="00241FDC" w:rsidRPr="00972348">
              <w:rPr>
                <w:rFonts w:ascii="Times New Roman" w:hAnsi="Times New Roman"/>
                <w:sz w:val="28"/>
                <w:szCs w:val="28"/>
              </w:rPr>
              <w:t xml:space="preserve"> обучающихся</w:t>
            </w:r>
            <w:r w:rsidR="00AC50D0" w:rsidRPr="00972348">
              <w:rPr>
                <w:rFonts w:ascii="Times New Roman" w:hAnsi="Times New Roman"/>
                <w:sz w:val="28"/>
                <w:szCs w:val="28"/>
              </w:rPr>
              <w:t xml:space="preserve"> 9-11 классов</w:t>
            </w:r>
            <w:r w:rsidR="00A222BE" w:rsidRPr="00972348">
              <w:rPr>
                <w:rFonts w:ascii="Times New Roman" w:hAnsi="Times New Roman"/>
                <w:sz w:val="28"/>
                <w:szCs w:val="28"/>
              </w:rPr>
              <w:t xml:space="preserve">, </w:t>
            </w:r>
            <w:r w:rsidR="00241FDC" w:rsidRPr="00972348">
              <w:rPr>
                <w:rFonts w:ascii="Times New Roman" w:hAnsi="Times New Roman"/>
                <w:sz w:val="28"/>
                <w:szCs w:val="28"/>
              </w:rPr>
              <w:t>получающих   основное общее и среднее общее образование</w:t>
            </w:r>
            <w:r w:rsidR="00D83C6B" w:rsidRPr="00972348">
              <w:rPr>
                <w:rFonts w:ascii="Times New Roman" w:hAnsi="Times New Roman"/>
                <w:sz w:val="28"/>
                <w:szCs w:val="28"/>
              </w:rPr>
              <w:t xml:space="preserve"> по программам </w:t>
            </w:r>
            <w:r w:rsidR="00207F7A" w:rsidRPr="00972348">
              <w:rPr>
                <w:rFonts w:ascii="Times New Roman" w:hAnsi="Times New Roman"/>
                <w:sz w:val="28"/>
                <w:szCs w:val="28"/>
              </w:rPr>
              <w:t xml:space="preserve">углубленного, </w:t>
            </w:r>
            <w:r w:rsidR="006E43D5" w:rsidRPr="00972348">
              <w:rPr>
                <w:rFonts w:ascii="Times New Roman" w:hAnsi="Times New Roman"/>
                <w:sz w:val="28"/>
                <w:szCs w:val="28"/>
              </w:rPr>
              <w:t xml:space="preserve">предпрофильного, </w:t>
            </w:r>
            <w:r w:rsidR="00D83C6B" w:rsidRPr="00972348">
              <w:rPr>
                <w:rFonts w:ascii="Times New Roman" w:hAnsi="Times New Roman"/>
                <w:sz w:val="28"/>
                <w:szCs w:val="28"/>
              </w:rPr>
              <w:t xml:space="preserve">профильного </w:t>
            </w:r>
            <w:r w:rsidR="00A222BE" w:rsidRPr="00972348">
              <w:rPr>
                <w:rFonts w:ascii="Times New Roman" w:hAnsi="Times New Roman"/>
                <w:sz w:val="28"/>
                <w:szCs w:val="28"/>
              </w:rPr>
              <w:t>(корпоративного)</w:t>
            </w:r>
            <w:r w:rsidR="00C14ED1" w:rsidRPr="00972348">
              <w:rPr>
                <w:rFonts w:ascii="Times New Roman" w:hAnsi="Times New Roman"/>
                <w:sz w:val="28"/>
                <w:szCs w:val="28"/>
              </w:rPr>
              <w:t>,</w:t>
            </w:r>
            <w:r w:rsidR="00AC50D0" w:rsidRPr="00972348">
              <w:rPr>
                <w:rFonts w:ascii="Times New Roman" w:hAnsi="Times New Roman"/>
                <w:sz w:val="28"/>
                <w:szCs w:val="28"/>
              </w:rPr>
              <w:t xml:space="preserve"> </w:t>
            </w:r>
            <w:r w:rsidR="00A222BE" w:rsidRPr="00972348">
              <w:rPr>
                <w:rFonts w:ascii="Times New Roman" w:hAnsi="Times New Roman"/>
                <w:sz w:val="28"/>
                <w:szCs w:val="28"/>
              </w:rPr>
              <w:t>от общего количества обучающихся</w:t>
            </w:r>
            <w:r w:rsidR="00AC50D0" w:rsidRPr="00972348">
              <w:rPr>
                <w:rFonts w:ascii="Times New Roman" w:hAnsi="Times New Roman"/>
                <w:sz w:val="28"/>
                <w:szCs w:val="28"/>
              </w:rPr>
              <w:t xml:space="preserve"> 9-11 классов</w:t>
            </w:r>
            <w:r w:rsidR="00474598">
              <w:rPr>
                <w:rFonts w:ascii="Times New Roman" w:hAnsi="Times New Roman"/>
                <w:sz w:val="28"/>
                <w:szCs w:val="28"/>
              </w:rPr>
              <w:t>.</w:t>
            </w:r>
          </w:p>
          <w:p w14:paraId="2090F39E" w14:textId="77777777" w:rsidR="00792A4E" w:rsidRPr="00972348" w:rsidRDefault="00D3470E"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3</w:t>
            </w:r>
            <w:r w:rsidR="00A222BE" w:rsidRPr="00972348">
              <w:rPr>
                <w:rFonts w:ascii="Times New Roman" w:hAnsi="Times New Roman"/>
                <w:sz w:val="28"/>
                <w:szCs w:val="28"/>
              </w:rPr>
              <w:t>.</w:t>
            </w:r>
            <w:r w:rsidR="00C14ED1" w:rsidRPr="00972348">
              <w:rPr>
                <w:rFonts w:ascii="Times New Roman" w:hAnsi="Times New Roman"/>
                <w:sz w:val="28"/>
                <w:szCs w:val="28"/>
              </w:rPr>
              <w:t xml:space="preserve"> </w:t>
            </w:r>
            <w:r w:rsidR="00474598">
              <w:rPr>
                <w:rFonts w:ascii="Times New Roman" w:hAnsi="Times New Roman"/>
                <w:sz w:val="28"/>
                <w:szCs w:val="28"/>
              </w:rPr>
              <w:t>С</w:t>
            </w:r>
            <w:r w:rsidR="00364419" w:rsidRPr="00972348">
              <w:rPr>
                <w:rFonts w:ascii="Times New Roman" w:hAnsi="Times New Roman"/>
                <w:sz w:val="28"/>
                <w:szCs w:val="28"/>
              </w:rPr>
              <w:t>охранение д</w:t>
            </w:r>
            <w:r w:rsidR="009B54B4" w:rsidRPr="00972348">
              <w:rPr>
                <w:rFonts w:ascii="Times New Roman" w:hAnsi="Times New Roman"/>
                <w:sz w:val="28"/>
                <w:szCs w:val="28"/>
              </w:rPr>
              <w:t>ол</w:t>
            </w:r>
            <w:r w:rsidR="00364419" w:rsidRPr="00972348">
              <w:rPr>
                <w:rFonts w:ascii="Times New Roman" w:hAnsi="Times New Roman"/>
                <w:sz w:val="28"/>
                <w:szCs w:val="28"/>
              </w:rPr>
              <w:t>и</w:t>
            </w:r>
            <w:r w:rsidR="00A222BE" w:rsidRPr="00972348">
              <w:rPr>
                <w:rFonts w:ascii="Times New Roman" w:hAnsi="Times New Roman"/>
                <w:sz w:val="28"/>
                <w:szCs w:val="28"/>
              </w:rPr>
              <w:t xml:space="preserve"> выпускников</w:t>
            </w:r>
            <w:r w:rsidR="00C14ED1" w:rsidRPr="00972348">
              <w:rPr>
                <w:rFonts w:ascii="Times New Roman" w:hAnsi="Times New Roman"/>
                <w:sz w:val="28"/>
                <w:szCs w:val="28"/>
              </w:rPr>
              <w:t xml:space="preserve"> 11-ых классов</w:t>
            </w:r>
            <w:r w:rsidR="00A222BE" w:rsidRPr="00972348">
              <w:rPr>
                <w:rFonts w:ascii="Times New Roman" w:hAnsi="Times New Roman"/>
                <w:sz w:val="28"/>
                <w:szCs w:val="28"/>
              </w:rPr>
              <w:t xml:space="preserve"> муниципальных </w:t>
            </w:r>
            <w:r w:rsidR="00241FDC" w:rsidRPr="00972348">
              <w:rPr>
                <w:rFonts w:ascii="Times New Roman" w:hAnsi="Times New Roman"/>
                <w:sz w:val="28"/>
                <w:szCs w:val="28"/>
              </w:rPr>
              <w:t>общеобразовательных организаций</w:t>
            </w:r>
            <w:r w:rsidR="00D83C6B" w:rsidRPr="00972348">
              <w:rPr>
                <w:rFonts w:ascii="Times New Roman" w:hAnsi="Times New Roman"/>
                <w:sz w:val="28"/>
                <w:szCs w:val="28"/>
              </w:rPr>
              <w:t>,</w:t>
            </w:r>
            <w:r w:rsidR="006C0673" w:rsidRPr="00972348">
              <w:rPr>
                <w:rFonts w:ascii="Times New Roman" w:hAnsi="Times New Roman"/>
                <w:sz w:val="28"/>
                <w:szCs w:val="28"/>
              </w:rPr>
              <w:t xml:space="preserve"> </w:t>
            </w:r>
            <w:r w:rsidR="00D83C6B" w:rsidRPr="00972348">
              <w:rPr>
                <w:rFonts w:ascii="Times New Roman" w:hAnsi="Times New Roman"/>
                <w:sz w:val="28"/>
                <w:szCs w:val="28"/>
              </w:rPr>
              <w:t xml:space="preserve">получивших аттестат о среднем </w:t>
            </w:r>
            <w:r w:rsidR="00241FDC" w:rsidRPr="00972348">
              <w:rPr>
                <w:rFonts w:ascii="Times New Roman" w:hAnsi="Times New Roman"/>
                <w:sz w:val="28"/>
                <w:szCs w:val="28"/>
              </w:rPr>
              <w:t>общем образовании, от общего количества</w:t>
            </w:r>
            <w:r w:rsidR="00A222BE" w:rsidRPr="00972348">
              <w:rPr>
                <w:rFonts w:ascii="Times New Roman" w:hAnsi="Times New Roman"/>
                <w:sz w:val="28"/>
                <w:szCs w:val="28"/>
              </w:rPr>
              <w:t xml:space="preserve"> численности вып</w:t>
            </w:r>
            <w:r w:rsidR="00C14ED1" w:rsidRPr="00972348">
              <w:rPr>
                <w:rFonts w:ascii="Times New Roman" w:hAnsi="Times New Roman"/>
                <w:sz w:val="28"/>
                <w:szCs w:val="28"/>
              </w:rPr>
              <w:t>ускников 11-ых классов</w:t>
            </w:r>
            <w:r w:rsidR="00474598">
              <w:rPr>
                <w:rFonts w:ascii="Times New Roman" w:hAnsi="Times New Roman"/>
                <w:sz w:val="28"/>
                <w:szCs w:val="28"/>
              </w:rPr>
              <w:t>.</w:t>
            </w:r>
          </w:p>
          <w:p w14:paraId="73DEC731" w14:textId="77777777" w:rsidR="00A222BE" w:rsidRPr="00972348" w:rsidRDefault="00E71B55" w:rsidP="009F34F1">
            <w:pPr>
              <w:tabs>
                <w:tab w:val="left" w:pos="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4</w:t>
            </w:r>
            <w:r w:rsidR="00A222BE" w:rsidRPr="00972348">
              <w:rPr>
                <w:rFonts w:ascii="Times New Roman" w:hAnsi="Times New Roman"/>
                <w:sz w:val="28"/>
                <w:szCs w:val="28"/>
              </w:rPr>
              <w:t>.</w:t>
            </w:r>
            <w:r w:rsidR="006C00A0">
              <w:rPr>
                <w:rFonts w:ascii="Times New Roman" w:hAnsi="Times New Roman"/>
                <w:sz w:val="28"/>
                <w:szCs w:val="28"/>
              </w:rPr>
              <w:t xml:space="preserve"> </w:t>
            </w:r>
            <w:r w:rsidR="00474598">
              <w:rPr>
                <w:rFonts w:ascii="Times New Roman" w:hAnsi="Times New Roman"/>
                <w:sz w:val="28"/>
                <w:szCs w:val="28"/>
              </w:rPr>
              <w:t>С</w:t>
            </w:r>
            <w:r w:rsidR="00207F7A" w:rsidRPr="00972348">
              <w:rPr>
                <w:rFonts w:ascii="Times New Roman" w:hAnsi="Times New Roman"/>
                <w:sz w:val="28"/>
                <w:szCs w:val="28"/>
              </w:rPr>
              <w:t>нижение</w:t>
            </w:r>
            <w:r w:rsidR="00364419" w:rsidRPr="00972348">
              <w:rPr>
                <w:rFonts w:ascii="Times New Roman" w:hAnsi="Times New Roman"/>
                <w:sz w:val="28"/>
                <w:szCs w:val="28"/>
              </w:rPr>
              <w:t xml:space="preserve"> д</w:t>
            </w:r>
            <w:r w:rsidR="009B54B4" w:rsidRPr="00972348">
              <w:rPr>
                <w:rFonts w:ascii="Times New Roman" w:hAnsi="Times New Roman"/>
                <w:sz w:val="28"/>
                <w:szCs w:val="28"/>
              </w:rPr>
              <w:t>ол</w:t>
            </w:r>
            <w:r w:rsidR="00364419" w:rsidRPr="00972348">
              <w:rPr>
                <w:rFonts w:ascii="Times New Roman" w:hAnsi="Times New Roman"/>
                <w:sz w:val="28"/>
                <w:szCs w:val="28"/>
              </w:rPr>
              <w:t>и</w:t>
            </w:r>
            <w:r w:rsidR="00A222BE" w:rsidRPr="00972348">
              <w:rPr>
                <w:rFonts w:ascii="Times New Roman" w:hAnsi="Times New Roman"/>
                <w:sz w:val="28"/>
                <w:szCs w:val="28"/>
              </w:rPr>
              <w:t xml:space="preserve"> обучающихся в муниципальных</w:t>
            </w:r>
            <w:r w:rsidR="00241FDC" w:rsidRPr="00972348">
              <w:rPr>
                <w:rFonts w:ascii="Times New Roman" w:hAnsi="Times New Roman"/>
                <w:sz w:val="28"/>
                <w:szCs w:val="28"/>
              </w:rPr>
              <w:t xml:space="preserve"> общеобразовательных организациях</w:t>
            </w:r>
            <w:r w:rsidR="00A222BE" w:rsidRPr="00972348">
              <w:rPr>
                <w:rFonts w:ascii="Times New Roman" w:hAnsi="Times New Roman"/>
                <w:sz w:val="28"/>
                <w:szCs w:val="28"/>
              </w:rPr>
              <w:t>,</w:t>
            </w:r>
            <w:r w:rsidR="00241FDC" w:rsidRPr="00972348">
              <w:rPr>
                <w:rFonts w:ascii="Times New Roman" w:hAnsi="Times New Roman"/>
                <w:sz w:val="28"/>
                <w:szCs w:val="28"/>
              </w:rPr>
              <w:t xml:space="preserve"> занимающихся во вторую смену, от общего количества</w:t>
            </w:r>
            <w:r w:rsidR="00A222BE" w:rsidRPr="00972348">
              <w:rPr>
                <w:rFonts w:ascii="Times New Roman" w:hAnsi="Times New Roman"/>
                <w:sz w:val="28"/>
                <w:szCs w:val="28"/>
              </w:rPr>
              <w:t xml:space="preserve"> обучающихся </w:t>
            </w:r>
            <w:r w:rsidR="00474598">
              <w:rPr>
                <w:rFonts w:ascii="Times New Roman" w:hAnsi="Times New Roman"/>
                <w:sz w:val="28"/>
                <w:szCs w:val="28"/>
              </w:rPr>
              <w:t>1-11 классов.</w:t>
            </w:r>
          </w:p>
          <w:p w14:paraId="448C97FD" w14:textId="56CAF1B9" w:rsidR="00A222BE" w:rsidRPr="00972348" w:rsidRDefault="00E71B55"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5</w:t>
            </w:r>
            <w:r w:rsidR="00A222BE" w:rsidRPr="00972348">
              <w:rPr>
                <w:rFonts w:ascii="Times New Roman" w:hAnsi="Times New Roman"/>
                <w:sz w:val="28"/>
                <w:szCs w:val="28"/>
              </w:rPr>
              <w:t>.</w:t>
            </w:r>
            <w:r w:rsidR="00474598">
              <w:rPr>
                <w:rFonts w:ascii="Times New Roman" w:hAnsi="Times New Roman"/>
                <w:sz w:val="28"/>
                <w:szCs w:val="28"/>
              </w:rPr>
              <w:t xml:space="preserve"> С</w:t>
            </w:r>
            <w:r w:rsidR="00050FEB" w:rsidRPr="00972348">
              <w:rPr>
                <w:rFonts w:ascii="Times New Roman" w:hAnsi="Times New Roman"/>
                <w:sz w:val="28"/>
                <w:szCs w:val="28"/>
              </w:rPr>
              <w:t>охранение</w:t>
            </w:r>
            <w:r w:rsidR="00364419" w:rsidRPr="00972348">
              <w:rPr>
                <w:rFonts w:ascii="Times New Roman" w:hAnsi="Times New Roman"/>
                <w:sz w:val="28"/>
                <w:szCs w:val="28"/>
              </w:rPr>
              <w:t xml:space="preserve"> удельного</w:t>
            </w:r>
            <w:r w:rsidR="00A222BE" w:rsidRPr="00972348">
              <w:rPr>
                <w:rFonts w:ascii="Times New Roman" w:hAnsi="Times New Roman"/>
                <w:sz w:val="28"/>
                <w:szCs w:val="28"/>
              </w:rPr>
              <w:t xml:space="preserve"> вес</w:t>
            </w:r>
            <w:r w:rsidR="00364419" w:rsidRPr="00972348">
              <w:rPr>
                <w:rFonts w:ascii="Times New Roman" w:hAnsi="Times New Roman"/>
                <w:sz w:val="28"/>
                <w:szCs w:val="28"/>
              </w:rPr>
              <w:t>а</w:t>
            </w:r>
            <w:r w:rsidR="00A222BE" w:rsidRPr="00972348">
              <w:rPr>
                <w:rFonts w:ascii="Times New Roman" w:hAnsi="Times New Roman"/>
                <w:sz w:val="28"/>
                <w:szCs w:val="28"/>
              </w:rPr>
              <w:t xml:space="preserve"> численности педагогических и управленчес</w:t>
            </w:r>
            <w:r w:rsidR="00241FDC" w:rsidRPr="00972348">
              <w:rPr>
                <w:rFonts w:ascii="Times New Roman" w:hAnsi="Times New Roman"/>
                <w:sz w:val="28"/>
                <w:szCs w:val="28"/>
              </w:rPr>
              <w:t>ких кадров об</w:t>
            </w:r>
            <w:r w:rsidR="00250F06" w:rsidRPr="00972348">
              <w:rPr>
                <w:rFonts w:ascii="Times New Roman" w:hAnsi="Times New Roman"/>
                <w:sz w:val="28"/>
                <w:szCs w:val="28"/>
              </w:rPr>
              <w:t>щ</w:t>
            </w:r>
            <w:r w:rsidR="00241FDC" w:rsidRPr="00972348">
              <w:rPr>
                <w:rFonts w:ascii="Times New Roman" w:hAnsi="Times New Roman"/>
                <w:sz w:val="28"/>
                <w:szCs w:val="28"/>
              </w:rPr>
              <w:t>еобразовательных организаций</w:t>
            </w:r>
            <w:r w:rsidR="00A222BE" w:rsidRPr="00972348">
              <w:rPr>
                <w:rFonts w:ascii="Times New Roman" w:hAnsi="Times New Roman"/>
                <w:sz w:val="28"/>
                <w:szCs w:val="28"/>
              </w:rPr>
              <w:t>, прошедших повышение квалификации, от общего</w:t>
            </w:r>
            <w:r w:rsidR="00A97420" w:rsidRPr="00972348">
              <w:rPr>
                <w:rFonts w:ascii="Times New Roman" w:hAnsi="Times New Roman"/>
                <w:sz w:val="28"/>
                <w:szCs w:val="28"/>
              </w:rPr>
              <w:t xml:space="preserve"> количества </w:t>
            </w:r>
            <w:r w:rsidR="00A222BE" w:rsidRPr="00972348">
              <w:rPr>
                <w:rFonts w:ascii="Times New Roman" w:hAnsi="Times New Roman"/>
                <w:sz w:val="28"/>
                <w:szCs w:val="28"/>
              </w:rPr>
              <w:t>управленцев и педагогов района</w:t>
            </w:r>
            <w:r w:rsidR="00B6492A" w:rsidRPr="0097108B">
              <w:rPr>
                <w:rFonts w:ascii="Times New Roman" w:hAnsi="Times New Roman"/>
                <w:sz w:val="28"/>
                <w:szCs w:val="28"/>
              </w:rPr>
              <w:t>, которым надлежит повышение квалификации в установленные сроки</w:t>
            </w:r>
            <w:r w:rsidR="00474598" w:rsidRPr="0097108B">
              <w:rPr>
                <w:rFonts w:ascii="Times New Roman" w:hAnsi="Times New Roman"/>
                <w:sz w:val="28"/>
                <w:szCs w:val="28"/>
              </w:rPr>
              <w:t>.</w:t>
            </w:r>
          </w:p>
          <w:p w14:paraId="60AFA20B" w14:textId="26606E8D" w:rsidR="00A222BE" w:rsidRPr="00972348" w:rsidRDefault="00E71B55"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6</w:t>
            </w:r>
            <w:r w:rsidR="00A222BE" w:rsidRPr="00972348">
              <w:rPr>
                <w:rFonts w:ascii="Times New Roman" w:hAnsi="Times New Roman"/>
                <w:sz w:val="28"/>
                <w:szCs w:val="28"/>
              </w:rPr>
              <w:t>.</w:t>
            </w:r>
            <w:r w:rsidR="009F34F1">
              <w:rPr>
                <w:rFonts w:ascii="Times New Roman" w:hAnsi="Times New Roman"/>
                <w:sz w:val="28"/>
                <w:szCs w:val="28"/>
              </w:rPr>
              <w:t> </w:t>
            </w:r>
            <w:r w:rsidR="00474598">
              <w:rPr>
                <w:rFonts w:ascii="Times New Roman" w:hAnsi="Times New Roman"/>
                <w:sz w:val="28"/>
                <w:szCs w:val="28"/>
              </w:rPr>
              <w:t>У</w:t>
            </w:r>
            <w:r w:rsidR="00364419" w:rsidRPr="00972348">
              <w:rPr>
                <w:rFonts w:ascii="Times New Roman" w:hAnsi="Times New Roman"/>
                <w:sz w:val="28"/>
                <w:szCs w:val="28"/>
              </w:rPr>
              <w:t>величение доли</w:t>
            </w:r>
            <w:r w:rsidR="006C0673" w:rsidRPr="00972348">
              <w:rPr>
                <w:rFonts w:ascii="Times New Roman" w:hAnsi="Times New Roman"/>
                <w:sz w:val="28"/>
                <w:szCs w:val="28"/>
              </w:rPr>
              <w:t xml:space="preserve"> </w:t>
            </w:r>
            <w:r w:rsidR="00A222BE" w:rsidRPr="00972348">
              <w:rPr>
                <w:rFonts w:ascii="Times New Roman" w:hAnsi="Times New Roman"/>
                <w:sz w:val="28"/>
                <w:szCs w:val="28"/>
              </w:rPr>
              <w:t>педагогов, аттестованных на первую и высшую категорию, от общего количества подлежащих аттестации</w:t>
            </w:r>
            <w:r w:rsidR="00474598">
              <w:rPr>
                <w:rFonts w:ascii="Times New Roman" w:hAnsi="Times New Roman"/>
                <w:sz w:val="28"/>
                <w:szCs w:val="28"/>
              </w:rPr>
              <w:t>.</w:t>
            </w:r>
          </w:p>
          <w:p w14:paraId="4CE877BB" w14:textId="5C7DDF87" w:rsidR="00A222BE" w:rsidRPr="00972348" w:rsidRDefault="00E71B55"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lastRenderedPageBreak/>
              <w:t>7</w:t>
            </w:r>
            <w:r w:rsidR="00D3470E">
              <w:rPr>
                <w:rFonts w:ascii="Times New Roman" w:hAnsi="Times New Roman"/>
                <w:sz w:val="28"/>
                <w:szCs w:val="28"/>
              </w:rPr>
              <w:t>.</w:t>
            </w:r>
            <w:r w:rsidR="009F34F1">
              <w:rPr>
                <w:rFonts w:ascii="Times New Roman" w:hAnsi="Times New Roman"/>
                <w:sz w:val="28"/>
                <w:szCs w:val="28"/>
              </w:rPr>
              <w:t> </w:t>
            </w:r>
            <w:r w:rsidR="00474598">
              <w:rPr>
                <w:rFonts w:ascii="Times New Roman" w:hAnsi="Times New Roman"/>
                <w:sz w:val="28"/>
                <w:szCs w:val="28"/>
              </w:rPr>
              <w:t>С</w:t>
            </w:r>
            <w:r w:rsidR="00364419" w:rsidRPr="00972348">
              <w:rPr>
                <w:rFonts w:ascii="Times New Roman" w:hAnsi="Times New Roman"/>
                <w:sz w:val="28"/>
                <w:szCs w:val="28"/>
              </w:rPr>
              <w:t>охранение д</w:t>
            </w:r>
            <w:r w:rsidR="00A222BE" w:rsidRPr="00972348">
              <w:rPr>
                <w:rFonts w:ascii="Times New Roman" w:hAnsi="Times New Roman"/>
                <w:sz w:val="28"/>
                <w:szCs w:val="28"/>
              </w:rPr>
              <w:t>ол</w:t>
            </w:r>
            <w:r w:rsidR="00364419" w:rsidRPr="00972348">
              <w:rPr>
                <w:rFonts w:ascii="Times New Roman" w:hAnsi="Times New Roman"/>
                <w:sz w:val="28"/>
                <w:szCs w:val="28"/>
              </w:rPr>
              <w:t>и</w:t>
            </w:r>
            <w:r w:rsidR="00A222BE" w:rsidRPr="00972348">
              <w:rPr>
                <w:rFonts w:ascii="Times New Roman" w:hAnsi="Times New Roman"/>
                <w:sz w:val="28"/>
                <w:szCs w:val="28"/>
              </w:rPr>
              <w:t xml:space="preserve"> обучающихся, охваченны</w:t>
            </w:r>
            <w:r w:rsidR="00A97420" w:rsidRPr="00972348">
              <w:rPr>
                <w:rFonts w:ascii="Times New Roman" w:hAnsi="Times New Roman"/>
                <w:sz w:val="28"/>
                <w:szCs w:val="28"/>
              </w:rPr>
              <w:t>х горячим питанием</w:t>
            </w:r>
            <w:r w:rsidR="00474598">
              <w:rPr>
                <w:rFonts w:ascii="Times New Roman" w:hAnsi="Times New Roman"/>
                <w:sz w:val="28"/>
                <w:szCs w:val="28"/>
              </w:rPr>
              <w:t>.</w:t>
            </w:r>
          </w:p>
          <w:p w14:paraId="0D4624D1" w14:textId="63F522BF" w:rsidR="00A222BE" w:rsidRPr="00972348" w:rsidRDefault="00E71B55"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8</w:t>
            </w:r>
            <w:r w:rsidR="00A222BE" w:rsidRPr="00972348">
              <w:rPr>
                <w:rFonts w:ascii="Times New Roman" w:hAnsi="Times New Roman"/>
                <w:sz w:val="28"/>
                <w:szCs w:val="28"/>
              </w:rPr>
              <w:t>.</w:t>
            </w:r>
            <w:r w:rsidR="009F34F1">
              <w:rPr>
                <w:rFonts w:ascii="Times New Roman" w:hAnsi="Times New Roman"/>
                <w:sz w:val="28"/>
                <w:szCs w:val="28"/>
              </w:rPr>
              <w:t> </w:t>
            </w:r>
            <w:r w:rsidR="00474598">
              <w:rPr>
                <w:rFonts w:ascii="Times New Roman" w:hAnsi="Times New Roman"/>
                <w:sz w:val="28"/>
                <w:szCs w:val="28"/>
              </w:rPr>
              <w:t>С</w:t>
            </w:r>
            <w:r w:rsidR="00364419" w:rsidRPr="00972348">
              <w:rPr>
                <w:rFonts w:ascii="Times New Roman" w:hAnsi="Times New Roman"/>
                <w:sz w:val="28"/>
                <w:szCs w:val="28"/>
              </w:rPr>
              <w:t>охранение доли</w:t>
            </w:r>
            <w:r w:rsidR="006C0673" w:rsidRPr="00972348">
              <w:rPr>
                <w:rFonts w:ascii="Times New Roman" w:hAnsi="Times New Roman"/>
                <w:sz w:val="28"/>
                <w:szCs w:val="28"/>
              </w:rPr>
              <w:t xml:space="preserve"> </w:t>
            </w:r>
            <w:r w:rsidR="00A222BE" w:rsidRPr="00972348">
              <w:rPr>
                <w:rFonts w:ascii="Times New Roman" w:hAnsi="Times New Roman"/>
                <w:sz w:val="28"/>
                <w:szCs w:val="28"/>
              </w:rPr>
              <w:t>родителе</w:t>
            </w:r>
            <w:r w:rsidR="00241FDC" w:rsidRPr="00972348">
              <w:rPr>
                <w:rFonts w:ascii="Times New Roman" w:hAnsi="Times New Roman"/>
                <w:sz w:val="28"/>
                <w:szCs w:val="28"/>
              </w:rPr>
              <w:t>й, удовлетворенных качеством</w:t>
            </w:r>
            <w:r w:rsidR="00A97420" w:rsidRPr="00972348">
              <w:rPr>
                <w:rFonts w:ascii="Times New Roman" w:hAnsi="Times New Roman"/>
                <w:sz w:val="28"/>
                <w:szCs w:val="28"/>
              </w:rPr>
              <w:t xml:space="preserve"> о</w:t>
            </w:r>
            <w:r w:rsidR="004F6C97" w:rsidRPr="00972348">
              <w:rPr>
                <w:rFonts w:ascii="Times New Roman" w:hAnsi="Times New Roman"/>
                <w:sz w:val="28"/>
                <w:szCs w:val="28"/>
              </w:rPr>
              <w:t>бщего образования</w:t>
            </w:r>
            <w:r w:rsidR="00474598">
              <w:rPr>
                <w:rFonts w:ascii="Times New Roman" w:hAnsi="Times New Roman"/>
                <w:sz w:val="28"/>
                <w:szCs w:val="28"/>
              </w:rPr>
              <w:t>.</w:t>
            </w:r>
          </w:p>
          <w:p w14:paraId="56FF1E45" w14:textId="4E42D805" w:rsidR="00A222BE" w:rsidRPr="00972348" w:rsidRDefault="00E71B55"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9</w:t>
            </w:r>
            <w:r w:rsidR="00A222BE" w:rsidRPr="00972348">
              <w:rPr>
                <w:rFonts w:ascii="Times New Roman" w:hAnsi="Times New Roman"/>
                <w:sz w:val="28"/>
                <w:szCs w:val="28"/>
              </w:rPr>
              <w:t>.</w:t>
            </w:r>
            <w:r w:rsidR="009F34F1">
              <w:rPr>
                <w:rFonts w:ascii="Times New Roman" w:hAnsi="Times New Roman"/>
                <w:sz w:val="28"/>
                <w:szCs w:val="28"/>
              </w:rPr>
              <w:t> </w:t>
            </w:r>
            <w:r w:rsidR="00474598">
              <w:rPr>
                <w:rFonts w:ascii="Times New Roman" w:hAnsi="Times New Roman"/>
                <w:sz w:val="28"/>
                <w:szCs w:val="28"/>
              </w:rPr>
              <w:t>С</w:t>
            </w:r>
            <w:r w:rsidR="00364419" w:rsidRPr="00972348">
              <w:rPr>
                <w:rFonts w:ascii="Times New Roman" w:hAnsi="Times New Roman"/>
                <w:sz w:val="28"/>
                <w:szCs w:val="28"/>
              </w:rPr>
              <w:t>охранение доли</w:t>
            </w:r>
            <w:r w:rsidR="006C0673" w:rsidRPr="00972348">
              <w:rPr>
                <w:rFonts w:ascii="Times New Roman" w:hAnsi="Times New Roman"/>
                <w:sz w:val="28"/>
                <w:szCs w:val="28"/>
              </w:rPr>
              <w:t xml:space="preserve"> </w:t>
            </w:r>
            <w:r w:rsidR="00A222BE" w:rsidRPr="00972348">
              <w:rPr>
                <w:rFonts w:ascii="Times New Roman" w:hAnsi="Times New Roman"/>
                <w:sz w:val="28"/>
                <w:szCs w:val="28"/>
              </w:rPr>
              <w:t>педагогических работников, проживающих и работающих в сельских населенных пунктах, рабочих поселках (поселках городского типа) от всех работников, за которыми закреплено право получения компенсации расходов на оплату жилых пом</w:t>
            </w:r>
            <w:r w:rsidR="004F6C97" w:rsidRPr="00972348">
              <w:rPr>
                <w:rFonts w:ascii="Times New Roman" w:hAnsi="Times New Roman"/>
                <w:sz w:val="28"/>
                <w:szCs w:val="28"/>
              </w:rPr>
              <w:t>ещений, отопления и освещения</w:t>
            </w:r>
            <w:r w:rsidR="00474598">
              <w:rPr>
                <w:rFonts w:ascii="Times New Roman" w:hAnsi="Times New Roman"/>
                <w:sz w:val="28"/>
                <w:szCs w:val="28"/>
              </w:rPr>
              <w:t>.</w:t>
            </w:r>
          </w:p>
          <w:p w14:paraId="709A6CA3" w14:textId="03868DF0" w:rsidR="009B419B" w:rsidRPr="00972348" w:rsidRDefault="00430782" w:rsidP="006C00A0">
            <w:pPr>
              <w:tabs>
                <w:tab w:val="left" w:pos="420"/>
              </w:tabs>
              <w:overflowPunct w:val="0"/>
              <w:autoSpaceDE w:val="0"/>
              <w:autoSpaceDN w:val="0"/>
              <w:adjustRightInd w:val="0"/>
              <w:spacing w:after="0"/>
              <w:jc w:val="both"/>
              <w:textAlignment w:val="baseline"/>
              <w:rPr>
                <w:rFonts w:ascii="Times New Roman" w:hAnsi="Times New Roman"/>
                <w:sz w:val="28"/>
                <w:szCs w:val="28"/>
              </w:rPr>
            </w:pPr>
            <w:r w:rsidRPr="005016FE">
              <w:rPr>
                <w:rFonts w:ascii="Times New Roman" w:hAnsi="Times New Roman"/>
                <w:sz w:val="28"/>
                <w:szCs w:val="28"/>
              </w:rPr>
              <w:t>1</w:t>
            </w:r>
            <w:r w:rsidR="00E71B55" w:rsidRPr="005016FE">
              <w:rPr>
                <w:rFonts w:ascii="Times New Roman" w:hAnsi="Times New Roman"/>
                <w:sz w:val="28"/>
                <w:szCs w:val="28"/>
              </w:rPr>
              <w:t>0</w:t>
            </w:r>
            <w:r w:rsidR="00A222BE" w:rsidRPr="005016FE">
              <w:rPr>
                <w:rFonts w:ascii="Times New Roman" w:hAnsi="Times New Roman"/>
                <w:sz w:val="28"/>
                <w:szCs w:val="28"/>
              </w:rPr>
              <w:t>.</w:t>
            </w:r>
            <w:r w:rsidR="005016FE" w:rsidRPr="005016FE">
              <w:rPr>
                <w:rFonts w:ascii="Times New Roman" w:hAnsi="Times New Roman"/>
                <w:sz w:val="28"/>
                <w:szCs w:val="28"/>
              </w:rPr>
              <w:t xml:space="preserve"> Создание</w:t>
            </w:r>
            <w:r w:rsidR="00637E78" w:rsidRPr="005016FE">
              <w:rPr>
                <w:rFonts w:ascii="Times New Roman" w:hAnsi="Times New Roman"/>
                <w:sz w:val="28"/>
                <w:szCs w:val="28"/>
              </w:rPr>
              <w:t xml:space="preserve"> новых объектов образования, путем строительства новых зданий, пристроев к существующим зданиям общеобразовательных организаций в рамках модернизации школьной системы образования</w:t>
            </w:r>
            <w:r w:rsidR="00474598" w:rsidRPr="005016FE">
              <w:rPr>
                <w:rFonts w:ascii="Times New Roman" w:hAnsi="Times New Roman"/>
                <w:sz w:val="28"/>
                <w:szCs w:val="28"/>
              </w:rPr>
              <w:t>.</w:t>
            </w:r>
          </w:p>
        </w:tc>
      </w:tr>
    </w:tbl>
    <w:p w14:paraId="01072BDA" w14:textId="77777777" w:rsidR="00345469" w:rsidRPr="00972348" w:rsidRDefault="00345469" w:rsidP="00570338">
      <w:pPr>
        <w:overflowPunct w:val="0"/>
        <w:autoSpaceDE w:val="0"/>
        <w:autoSpaceDN w:val="0"/>
        <w:adjustRightInd w:val="0"/>
        <w:jc w:val="both"/>
        <w:textAlignment w:val="baseline"/>
        <w:outlineLvl w:val="0"/>
        <w:rPr>
          <w:rFonts w:ascii="Times New Roman" w:hAnsi="Times New Roman"/>
          <w:sz w:val="28"/>
          <w:szCs w:val="28"/>
        </w:rPr>
        <w:sectPr w:rsidR="00345469" w:rsidRPr="00972348" w:rsidSect="003A7B16">
          <w:pgSz w:w="11906" w:h="16838"/>
          <w:pgMar w:top="1276" w:right="1133" w:bottom="851" w:left="851" w:header="720" w:footer="720" w:gutter="0"/>
          <w:cols w:space="708"/>
          <w:docGrid w:linePitch="360"/>
        </w:sectPr>
      </w:pPr>
    </w:p>
    <w:p w14:paraId="0B29FA3A" w14:textId="77777777" w:rsidR="00962018" w:rsidRDefault="00962018" w:rsidP="00F67F1B">
      <w:pPr>
        <w:pStyle w:val="af"/>
        <w:overflowPunct w:val="0"/>
        <w:autoSpaceDE w:val="0"/>
        <w:autoSpaceDN w:val="0"/>
        <w:adjustRightInd w:val="0"/>
        <w:ind w:left="0"/>
        <w:textAlignment w:val="baseline"/>
        <w:outlineLvl w:val="0"/>
        <w:rPr>
          <w:b/>
          <w:sz w:val="28"/>
          <w:szCs w:val="28"/>
        </w:rPr>
      </w:pPr>
    </w:p>
    <w:p w14:paraId="3F9115B8" w14:textId="77777777" w:rsidR="003A370E" w:rsidRDefault="003A370E" w:rsidP="00F67F1B">
      <w:pPr>
        <w:pStyle w:val="af"/>
        <w:overflowPunct w:val="0"/>
        <w:autoSpaceDE w:val="0"/>
        <w:autoSpaceDN w:val="0"/>
        <w:adjustRightInd w:val="0"/>
        <w:ind w:left="0"/>
        <w:textAlignment w:val="baseline"/>
        <w:outlineLvl w:val="0"/>
        <w:rPr>
          <w:b/>
          <w:sz w:val="28"/>
          <w:szCs w:val="28"/>
        </w:rPr>
      </w:pPr>
    </w:p>
    <w:p w14:paraId="76944AEF"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320BB9EC"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7A38CA87" w14:textId="6543BDFF" w:rsidR="006F540D" w:rsidRDefault="006F540D" w:rsidP="003A7B16">
      <w:pPr>
        <w:overflowPunct w:val="0"/>
        <w:autoSpaceDE w:val="0"/>
        <w:autoSpaceDN w:val="0"/>
        <w:adjustRightInd w:val="0"/>
        <w:spacing w:after="0"/>
        <w:textAlignment w:val="baseline"/>
        <w:rPr>
          <w:rFonts w:ascii="Times New Roman" w:hAnsi="Times New Roman"/>
          <w:b/>
          <w:sz w:val="28"/>
          <w:szCs w:val="28"/>
        </w:rPr>
      </w:pPr>
    </w:p>
    <w:p w14:paraId="72DCBC52" w14:textId="31EFCDBE"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57B4C4F8" w14:textId="4738DEE8"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6BCC343C" w14:textId="17665FE0"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4D78C381" w14:textId="7DB11107"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0CE74297" w14:textId="00077B07"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3A0760C8" w14:textId="771216B0"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0BFD57ED" w14:textId="7A386066"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5FD72E0D" w14:textId="4181A00F"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24E63219" w14:textId="422D086C"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54A8F0C6" w14:textId="1E00C165"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1E07FDF6" w14:textId="3C6755F8"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6359DBA4" w14:textId="2878E5C3"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411321E3" w14:textId="3986AA2A"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7E3AD0D8" w14:textId="0E3D1D2D"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599512A6" w14:textId="2ACEF0EA"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5FFD0651" w14:textId="63E9D7A6"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1D02F2AB" w14:textId="77777777"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5F24F61D" w14:textId="77777777" w:rsidR="00003DC4" w:rsidRDefault="00003DC4" w:rsidP="003A7B16">
      <w:pPr>
        <w:overflowPunct w:val="0"/>
        <w:autoSpaceDE w:val="0"/>
        <w:autoSpaceDN w:val="0"/>
        <w:adjustRightInd w:val="0"/>
        <w:spacing w:after="0"/>
        <w:textAlignment w:val="baseline"/>
        <w:rPr>
          <w:b/>
          <w:sz w:val="28"/>
          <w:szCs w:val="28"/>
        </w:rPr>
      </w:pPr>
    </w:p>
    <w:p w14:paraId="07B9769F" w14:textId="77777777" w:rsidR="00D76444" w:rsidRDefault="00D76444" w:rsidP="003A7B16">
      <w:pPr>
        <w:overflowPunct w:val="0"/>
        <w:autoSpaceDE w:val="0"/>
        <w:autoSpaceDN w:val="0"/>
        <w:adjustRightInd w:val="0"/>
        <w:spacing w:after="0"/>
        <w:textAlignment w:val="baseline"/>
        <w:rPr>
          <w:b/>
          <w:sz w:val="28"/>
          <w:szCs w:val="28"/>
        </w:rPr>
      </w:pPr>
    </w:p>
    <w:p w14:paraId="57F9DD82" w14:textId="77777777" w:rsidR="006D2C1C" w:rsidRDefault="006D2C1C" w:rsidP="003A7B16">
      <w:pPr>
        <w:overflowPunct w:val="0"/>
        <w:autoSpaceDE w:val="0"/>
        <w:autoSpaceDN w:val="0"/>
        <w:adjustRightInd w:val="0"/>
        <w:spacing w:after="0"/>
        <w:textAlignment w:val="baseline"/>
        <w:rPr>
          <w:b/>
          <w:sz w:val="28"/>
          <w:szCs w:val="28"/>
        </w:rPr>
      </w:pPr>
    </w:p>
    <w:p w14:paraId="27B39D18" w14:textId="77777777" w:rsidR="006D2C1C" w:rsidRDefault="006D2C1C" w:rsidP="003A7B16">
      <w:pPr>
        <w:overflowPunct w:val="0"/>
        <w:autoSpaceDE w:val="0"/>
        <w:autoSpaceDN w:val="0"/>
        <w:adjustRightInd w:val="0"/>
        <w:spacing w:after="0"/>
        <w:textAlignment w:val="baseline"/>
        <w:rPr>
          <w:b/>
          <w:sz w:val="28"/>
          <w:szCs w:val="28"/>
        </w:rPr>
      </w:pPr>
    </w:p>
    <w:p w14:paraId="309E6588" w14:textId="77777777" w:rsidR="006D2C1C" w:rsidRDefault="006D2C1C" w:rsidP="003A7B16">
      <w:pPr>
        <w:overflowPunct w:val="0"/>
        <w:autoSpaceDE w:val="0"/>
        <w:autoSpaceDN w:val="0"/>
        <w:adjustRightInd w:val="0"/>
        <w:spacing w:after="0"/>
        <w:textAlignment w:val="baseline"/>
        <w:rPr>
          <w:b/>
          <w:sz w:val="28"/>
          <w:szCs w:val="28"/>
        </w:rPr>
      </w:pPr>
    </w:p>
    <w:p w14:paraId="47A9D4A5" w14:textId="77777777" w:rsidR="006D2C1C" w:rsidRDefault="006D2C1C" w:rsidP="003A7B16">
      <w:pPr>
        <w:overflowPunct w:val="0"/>
        <w:autoSpaceDE w:val="0"/>
        <w:autoSpaceDN w:val="0"/>
        <w:adjustRightInd w:val="0"/>
        <w:spacing w:after="0"/>
        <w:textAlignment w:val="baseline"/>
        <w:rPr>
          <w:b/>
          <w:sz w:val="28"/>
          <w:szCs w:val="28"/>
        </w:rPr>
      </w:pPr>
    </w:p>
    <w:p w14:paraId="2FF2D382" w14:textId="266134F1" w:rsidR="00AF6700" w:rsidRPr="00972348" w:rsidRDefault="002D7389" w:rsidP="00AA37BB">
      <w:pPr>
        <w:pStyle w:val="af"/>
        <w:overflowPunct w:val="0"/>
        <w:autoSpaceDE w:val="0"/>
        <w:autoSpaceDN w:val="0"/>
        <w:adjustRightInd w:val="0"/>
        <w:spacing w:after="0"/>
        <w:ind w:left="0" w:firstLine="709"/>
        <w:contextualSpacing w:val="0"/>
        <w:jc w:val="center"/>
        <w:textAlignment w:val="baseline"/>
        <w:rPr>
          <w:b/>
          <w:sz w:val="28"/>
          <w:szCs w:val="28"/>
        </w:rPr>
      </w:pPr>
      <w:r w:rsidRPr="00972348">
        <w:rPr>
          <w:b/>
          <w:sz w:val="28"/>
          <w:szCs w:val="28"/>
        </w:rPr>
        <w:lastRenderedPageBreak/>
        <w:t>Р</w:t>
      </w:r>
      <w:r w:rsidR="001E3453" w:rsidRPr="00972348">
        <w:rPr>
          <w:b/>
          <w:sz w:val="28"/>
          <w:szCs w:val="28"/>
        </w:rPr>
        <w:t>АЗДЕЛ</w:t>
      </w:r>
      <w:r w:rsidRPr="00972348">
        <w:rPr>
          <w:b/>
          <w:sz w:val="28"/>
          <w:szCs w:val="28"/>
        </w:rPr>
        <w:t xml:space="preserve"> 1.</w:t>
      </w:r>
    </w:p>
    <w:p w14:paraId="11A8EDAF" w14:textId="254676DA" w:rsidR="00250F06" w:rsidRDefault="001243BB" w:rsidP="00AA37BB">
      <w:pPr>
        <w:pStyle w:val="af"/>
        <w:overflowPunct w:val="0"/>
        <w:autoSpaceDE w:val="0"/>
        <w:autoSpaceDN w:val="0"/>
        <w:adjustRightInd w:val="0"/>
        <w:spacing w:after="0"/>
        <w:ind w:left="0" w:firstLine="709"/>
        <w:contextualSpacing w:val="0"/>
        <w:jc w:val="center"/>
        <w:textAlignment w:val="baseline"/>
        <w:rPr>
          <w:b/>
          <w:sz w:val="28"/>
          <w:szCs w:val="28"/>
        </w:rPr>
      </w:pPr>
      <w:r w:rsidRPr="00972348">
        <w:rPr>
          <w:b/>
          <w:sz w:val="28"/>
          <w:szCs w:val="28"/>
        </w:rPr>
        <w:t>ХАРАКТЕРИСТИКА ТЕКУЩЕГО СОСТОЯНИЯ</w:t>
      </w:r>
    </w:p>
    <w:p w14:paraId="1B4A58FF" w14:textId="77777777" w:rsidR="006F540D" w:rsidRDefault="006F540D" w:rsidP="00AA37BB">
      <w:pPr>
        <w:pStyle w:val="af"/>
        <w:overflowPunct w:val="0"/>
        <w:autoSpaceDE w:val="0"/>
        <w:autoSpaceDN w:val="0"/>
        <w:adjustRightInd w:val="0"/>
        <w:spacing w:after="0"/>
        <w:ind w:left="0" w:firstLine="709"/>
        <w:contextualSpacing w:val="0"/>
        <w:jc w:val="center"/>
        <w:textAlignment w:val="baseline"/>
        <w:rPr>
          <w:b/>
          <w:sz w:val="28"/>
          <w:szCs w:val="28"/>
        </w:rPr>
      </w:pPr>
    </w:p>
    <w:p w14:paraId="18B319AF" w14:textId="77777777" w:rsidR="009F0BEE" w:rsidRDefault="002B3F75" w:rsidP="00AA37BB">
      <w:pPr>
        <w:pStyle w:val="af"/>
        <w:overflowPunct w:val="0"/>
        <w:autoSpaceDE w:val="0"/>
        <w:autoSpaceDN w:val="0"/>
        <w:adjustRightInd w:val="0"/>
        <w:spacing w:after="0"/>
        <w:ind w:left="709"/>
        <w:contextualSpacing w:val="0"/>
        <w:jc w:val="center"/>
        <w:textAlignment w:val="baseline"/>
        <w:rPr>
          <w:b/>
          <w:sz w:val="28"/>
          <w:szCs w:val="28"/>
        </w:rPr>
      </w:pPr>
      <w:r>
        <w:rPr>
          <w:b/>
          <w:sz w:val="28"/>
          <w:szCs w:val="28"/>
        </w:rPr>
        <w:t>1.1. </w:t>
      </w:r>
      <w:r w:rsidR="00B20169">
        <w:rPr>
          <w:b/>
          <w:sz w:val="28"/>
          <w:szCs w:val="28"/>
        </w:rPr>
        <w:t>Анализ состояния социально-экономического развития.</w:t>
      </w:r>
    </w:p>
    <w:p w14:paraId="29ED1083" w14:textId="77777777" w:rsidR="00C93D79" w:rsidRPr="00972348" w:rsidRDefault="00C93D79" w:rsidP="002B3F75">
      <w:pPr>
        <w:pStyle w:val="af"/>
        <w:overflowPunct w:val="0"/>
        <w:autoSpaceDE w:val="0"/>
        <w:autoSpaceDN w:val="0"/>
        <w:adjustRightInd w:val="0"/>
        <w:spacing w:after="0"/>
        <w:ind w:left="0" w:firstLine="709"/>
        <w:contextualSpacing w:val="0"/>
        <w:jc w:val="both"/>
        <w:textAlignment w:val="baseline"/>
        <w:rPr>
          <w:b/>
          <w:sz w:val="28"/>
          <w:szCs w:val="28"/>
        </w:rPr>
      </w:pPr>
    </w:p>
    <w:p w14:paraId="20882695" w14:textId="30FBB565" w:rsidR="00B6492A" w:rsidRPr="00903647" w:rsidRDefault="002C60F9" w:rsidP="00B6492A">
      <w:pPr>
        <w:pStyle w:val="22"/>
        <w:suppressAutoHyphens/>
        <w:spacing w:after="0"/>
        <w:ind w:left="0" w:firstLine="709"/>
        <w:contextualSpacing/>
        <w:rPr>
          <w:rFonts w:ascii="Times New Roman" w:hAnsi="Times New Roman"/>
          <w:sz w:val="28"/>
          <w:szCs w:val="28"/>
          <w:highlight w:val="magenta"/>
          <w14:numSpacing w14:val="proportional"/>
        </w:rPr>
      </w:pPr>
      <w:r w:rsidRPr="00972348">
        <w:rPr>
          <w:rFonts w:ascii="Times New Roman" w:hAnsi="Times New Roman"/>
          <w:sz w:val="28"/>
          <w:szCs w:val="28"/>
        </w:rPr>
        <w:t>Муниципальная программа «Развитие системы общего образо</w:t>
      </w:r>
      <w:r w:rsidR="00F67F1B" w:rsidRPr="00972348">
        <w:rPr>
          <w:rFonts w:ascii="Times New Roman" w:hAnsi="Times New Roman"/>
          <w:sz w:val="28"/>
          <w:szCs w:val="28"/>
        </w:rPr>
        <w:t>вания</w:t>
      </w:r>
      <w:r w:rsidR="005D3EAD">
        <w:rPr>
          <w:rFonts w:ascii="Times New Roman" w:hAnsi="Times New Roman"/>
          <w:sz w:val="28"/>
          <w:szCs w:val="28"/>
        </w:rPr>
        <w:t>»</w:t>
      </w:r>
      <w:r w:rsidR="00DA5EE0">
        <w:rPr>
          <w:rFonts w:ascii="Times New Roman" w:hAnsi="Times New Roman"/>
        </w:rPr>
        <w:t xml:space="preserve"> </w:t>
      </w:r>
      <w:r w:rsidR="0008569B" w:rsidRPr="00972348">
        <w:rPr>
          <w:rFonts w:ascii="Times New Roman" w:hAnsi="Times New Roman"/>
          <w:sz w:val="28"/>
          <w:szCs w:val="28"/>
        </w:rPr>
        <w:t>на 2024 – 2028 годы</w:t>
      </w:r>
      <w:r w:rsidR="00864D23" w:rsidRPr="00972348">
        <w:rPr>
          <w:rFonts w:ascii="Times New Roman" w:hAnsi="Times New Roman"/>
          <w:sz w:val="28"/>
          <w:szCs w:val="28"/>
        </w:rPr>
        <w:t xml:space="preserve"> (далее</w:t>
      </w:r>
      <w:r w:rsidR="0060221B">
        <w:rPr>
          <w:rFonts w:ascii="Times New Roman" w:hAnsi="Times New Roman"/>
          <w:sz w:val="28"/>
          <w:szCs w:val="28"/>
        </w:rPr>
        <w:t xml:space="preserve"> – </w:t>
      </w:r>
      <w:r w:rsidR="0060221B" w:rsidRPr="00972348">
        <w:rPr>
          <w:rFonts w:ascii="Times New Roman" w:hAnsi="Times New Roman"/>
          <w:sz w:val="28"/>
          <w:szCs w:val="28"/>
        </w:rPr>
        <w:t>Программа) является</w:t>
      </w:r>
      <w:r w:rsidR="00FE1F37" w:rsidRPr="00972348">
        <w:rPr>
          <w:rFonts w:ascii="Times New Roman" w:hAnsi="Times New Roman"/>
          <w:sz w:val="28"/>
          <w:szCs w:val="28"/>
        </w:rPr>
        <w:t xml:space="preserve"> стратегическим </w:t>
      </w:r>
      <w:r w:rsidR="0008569B" w:rsidRPr="00972348">
        <w:rPr>
          <w:rFonts w:ascii="Times New Roman" w:hAnsi="Times New Roman"/>
          <w:sz w:val="28"/>
          <w:szCs w:val="28"/>
        </w:rPr>
        <w:t xml:space="preserve">документом </w:t>
      </w:r>
      <w:r w:rsidRPr="00972348">
        <w:rPr>
          <w:rFonts w:ascii="Times New Roman" w:hAnsi="Times New Roman"/>
          <w:sz w:val="28"/>
          <w:szCs w:val="28"/>
        </w:rPr>
        <w:t>по решению задач обеспечения доступности качества образования, соответствующего целям опережающего развития, современным стандартам, общ</w:t>
      </w:r>
      <w:r w:rsidR="00FC017C">
        <w:rPr>
          <w:rFonts w:ascii="Times New Roman" w:hAnsi="Times New Roman"/>
          <w:sz w:val="28"/>
          <w:szCs w:val="28"/>
        </w:rPr>
        <w:t xml:space="preserve">ественным запросам, требованиям работодателей и потребностям </w:t>
      </w:r>
      <w:r w:rsidRPr="00972348">
        <w:rPr>
          <w:rFonts w:ascii="Times New Roman" w:hAnsi="Times New Roman"/>
          <w:sz w:val="28"/>
          <w:szCs w:val="28"/>
        </w:rPr>
        <w:t>устойчивого соц</w:t>
      </w:r>
      <w:r w:rsidR="0008569B" w:rsidRPr="00972348">
        <w:rPr>
          <w:rFonts w:ascii="Times New Roman" w:hAnsi="Times New Roman"/>
          <w:sz w:val="28"/>
          <w:szCs w:val="28"/>
        </w:rPr>
        <w:t xml:space="preserve">иально-экономического развития </w:t>
      </w:r>
      <w:r w:rsidRPr="00972348">
        <w:rPr>
          <w:rFonts w:ascii="Times New Roman" w:hAnsi="Times New Roman"/>
          <w:sz w:val="28"/>
          <w:szCs w:val="28"/>
        </w:rPr>
        <w:t xml:space="preserve">Мирнинского района Республики Саха (Якутия). </w:t>
      </w:r>
    </w:p>
    <w:p w14:paraId="273796FB" w14:textId="3D9BE40A" w:rsidR="002C60F9" w:rsidRPr="00FC017C" w:rsidRDefault="002C60F9" w:rsidP="002B3F75">
      <w:pPr>
        <w:pStyle w:val="22"/>
        <w:suppressAutoHyphens/>
        <w:spacing w:after="0"/>
        <w:ind w:left="0" w:firstLine="709"/>
        <w:rPr>
          <w:rFonts w:ascii="Times New Roman" w:hAnsi="Times New Roman"/>
          <w:sz w:val="28"/>
          <w:szCs w:val="28"/>
          <w14:numSpacing w14:val="proportional"/>
        </w:rPr>
      </w:pPr>
      <w:r w:rsidRPr="00DA5EE0">
        <w:rPr>
          <w:rFonts w:ascii="Times New Roman" w:hAnsi="Times New Roman"/>
          <w:color w:val="000000"/>
          <w:sz w:val="28"/>
          <w:szCs w:val="28"/>
          <w14:numSpacing w14:val="proportional"/>
        </w:rPr>
        <w:t>Программа</w:t>
      </w:r>
      <w:r w:rsidR="00FC017C" w:rsidRPr="00DA5EE0">
        <w:rPr>
          <w:rFonts w:ascii="Times New Roman" w:hAnsi="Times New Roman"/>
          <w:color w:val="000000"/>
          <w:sz w:val="28"/>
          <w:szCs w:val="28"/>
          <w14:numSpacing w14:val="proportional"/>
        </w:rPr>
        <w:t xml:space="preserve"> </w:t>
      </w:r>
      <w:r w:rsidR="00387946" w:rsidRPr="00DA5EE0">
        <w:rPr>
          <w:rFonts w:ascii="Times New Roman" w:hAnsi="Times New Roman"/>
          <w:color w:val="000000"/>
          <w:sz w:val="28"/>
          <w:szCs w:val="28"/>
          <w14:numSpacing w14:val="proportional"/>
        </w:rPr>
        <w:t xml:space="preserve">представляет </w:t>
      </w:r>
      <w:r w:rsidR="004953FF" w:rsidRPr="00DA5EE0">
        <w:rPr>
          <w:rFonts w:ascii="Times New Roman" w:hAnsi="Times New Roman"/>
          <w:color w:val="000000"/>
          <w:sz w:val="28"/>
          <w:szCs w:val="28"/>
          <w14:numSpacing w14:val="proportional"/>
        </w:rPr>
        <w:t>собой среднесрочный</w:t>
      </w:r>
      <w:r w:rsidRPr="00DA5EE0">
        <w:rPr>
          <w:rFonts w:ascii="Times New Roman" w:hAnsi="Times New Roman"/>
          <w:color w:val="000000"/>
          <w:sz w:val="28"/>
          <w:szCs w:val="28"/>
          <w14:numSpacing w14:val="proportional"/>
        </w:rPr>
        <w:t xml:space="preserve"> нормативно</w:t>
      </w:r>
      <w:r w:rsidRPr="00DA5EE0">
        <w:rPr>
          <w:rFonts w:ascii="Times New Roman" w:hAnsi="Times New Roman"/>
          <w:color w:val="000000"/>
          <w:sz w:val="28"/>
          <w:szCs w:val="28"/>
          <w14:numSpacing w14:val="proportional"/>
        </w:rPr>
        <w:softHyphen/>
        <w:t>-управленческий документ, характеризующий имеющиеся достижения и</w:t>
      </w:r>
      <w:r w:rsidRPr="00FC017C">
        <w:rPr>
          <w:rFonts w:ascii="Times New Roman" w:hAnsi="Times New Roman"/>
          <w:color w:val="000000"/>
          <w:sz w:val="28"/>
          <w:szCs w:val="28"/>
          <w14:numSpacing w14:val="proportional"/>
        </w:rPr>
        <w:t xml:space="preserve"> проблемы, главные цели, задачи и направления учебно-воспитательного процесса, особенности ресурсного обеспечения педагогического процесса и его инновационных преобразований, основные планируемые цели, сроки и технологии их реализации для образовательного учреждения.</w:t>
      </w:r>
    </w:p>
    <w:p w14:paraId="1AA7E4FE" w14:textId="77777777" w:rsidR="002B3F75" w:rsidRDefault="009F0BEE" w:rsidP="002B3F75">
      <w:pPr>
        <w:pStyle w:val="91"/>
        <w:shd w:val="clear" w:color="auto" w:fill="auto"/>
        <w:suppressAutoHyphens/>
        <w:spacing w:before="0" w:after="0" w:line="240" w:lineRule="auto"/>
        <w:ind w:firstLine="709"/>
        <w:rPr>
          <w:i w:val="0"/>
        </w:rPr>
      </w:pPr>
      <w:r w:rsidRPr="00FC017C">
        <w:rPr>
          <w:i w:val="0"/>
          <w14:numSpacing w14:val="proportional"/>
        </w:rPr>
        <w:t xml:space="preserve">Программа </w:t>
      </w:r>
      <w:r w:rsidR="00B76DEF" w:rsidRPr="00FC017C">
        <w:rPr>
          <w:i w:val="0"/>
          <w14:numSpacing w14:val="proportional"/>
        </w:rPr>
        <w:t xml:space="preserve">разработана </w:t>
      </w:r>
      <w:r w:rsidR="002C60F9" w:rsidRPr="00FC017C">
        <w:rPr>
          <w:i w:val="0"/>
          <w14:numSpacing w14:val="proportional"/>
        </w:rPr>
        <w:t>на основе анализа современного состояния</w:t>
      </w:r>
      <w:r w:rsidR="00B76DEF" w:rsidRPr="00FC017C">
        <w:rPr>
          <w:i w:val="0"/>
          <w14:numSpacing w14:val="proportional"/>
        </w:rPr>
        <w:t xml:space="preserve"> дел в</w:t>
      </w:r>
      <w:r w:rsidR="00B76DEF" w:rsidRPr="00972348">
        <w:rPr>
          <w:i w:val="0"/>
        </w:rPr>
        <w:t xml:space="preserve"> сфере общего образования</w:t>
      </w:r>
      <w:r w:rsidR="00050FEB" w:rsidRPr="00972348">
        <w:rPr>
          <w:i w:val="0"/>
        </w:rPr>
        <w:t xml:space="preserve"> и</w:t>
      </w:r>
      <w:r w:rsidR="002C60F9" w:rsidRPr="00972348">
        <w:rPr>
          <w:i w:val="0"/>
        </w:rPr>
        <w:t xml:space="preserve"> определяет основные направления развития системы общ</w:t>
      </w:r>
      <w:r w:rsidR="00277B49" w:rsidRPr="00972348">
        <w:rPr>
          <w:i w:val="0"/>
        </w:rPr>
        <w:t>его образования в районе на 2024</w:t>
      </w:r>
      <w:r w:rsidR="00207F7A" w:rsidRPr="00972348">
        <w:rPr>
          <w:i w:val="0"/>
        </w:rPr>
        <w:t xml:space="preserve"> - 2028</w:t>
      </w:r>
      <w:r w:rsidR="002C60F9" w:rsidRPr="00972348">
        <w:rPr>
          <w:i w:val="0"/>
        </w:rPr>
        <w:t xml:space="preserve"> годы.</w:t>
      </w:r>
    </w:p>
    <w:p w14:paraId="436AB4FE" w14:textId="58AD95CA" w:rsidR="00D82542" w:rsidRPr="00D82542" w:rsidRDefault="00D82542" w:rsidP="002B3F75">
      <w:pPr>
        <w:pStyle w:val="91"/>
        <w:shd w:val="clear" w:color="auto" w:fill="auto"/>
        <w:suppressAutoHyphens/>
        <w:spacing w:before="0" w:after="0" w:line="240" w:lineRule="auto"/>
        <w:ind w:firstLine="709"/>
        <w:rPr>
          <w:i w:val="0"/>
        </w:rPr>
      </w:pPr>
      <w:r w:rsidRPr="00AC073D">
        <w:rPr>
          <w:i w:val="0"/>
        </w:rPr>
        <w:t xml:space="preserve">МКУ </w:t>
      </w:r>
      <w:r w:rsidRPr="00AC073D">
        <w:rPr>
          <w:i w:val="0"/>
          <w14:numSpacing w14:val="proportional"/>
        </w:rPr>
        <w:t>«Мирнинское районное управление образования» переданы полномочия</w:t>
      </w:r>
      <w:r w:rsidRPr="00AC073D">
        <w:rPr>
          <w:i w:val="0"/>
        </w:rPr>
        <w:t xml:space="preserve"> в сфере образования на основании </w:t>
      </w:r>
      <w:r w:rsidR="00AA37BB">
        <w:rPr>
          <w:i w:val="0"/>
        </w:rPr>
        <w:t>с</w:t>
      </w:r>
      <w:r w:rsidRPr="00AC073D">
        <w:rPr>
          <w:i w:val="0"/>
        </w:rPr>
        <w:t>оглашения</w:t>
      </w:r>
      <w:r w:rsidRPr="00AC073D">
        <w:rPr>
          <w:i w:val="0"/>
          <w14:numSpacing w14:val="proportional"/>
        </w:rPr>
        <w:t xml:space="preserve">, утвержденного </w:t>
      </w:r>
      <w:r w:rsidR="00AA37BB">
        <w:rPr>
          <w:i w:val="0"/>
          <w14:numSpacing w14:val="proportional"/>
        </w:rPr>
        <w:t>п</w:t>
      </w:r>
      <w:r w:rsidRPr="00AC073D">
        <w:rPr>
          <w:i w:val="0"/>
          <w14:numSpacing w14:val="proportional"/>
        </w:rPr>
        <w:t xml:space="preserve">остановлением </w:t>
      </w:r>
      <w:r w:rsidR="00AA37BB">
        <w:rPr>
          <w:i w:val="0"/>
          <w14:numSpacing w14:val="proportional"/>
        </w:rPr>
        <w:t xml:space="preserve">районной Администрации </w:t>
      </w:r>
      <w:r w:rsidRPr="00AC073D">
        <w:rPr>
          <w:i w:val="0"/>
          <w14:numSpacing w14:val="proportional"/>
        </w:rPr>
        <w:t>от 31.01.2017 №</w:t>
      </w:r>
      <w:r w:rsidR="00AA37BB">
        <w:rPr>
          <w:i w:val="0"/>
          <w14:numSpacing w14:val="proportional"/>
        </w:rPr>
        <w:t xml:space="preserve"> </w:t>
      </w:r>
      <w:r w:rsidRPr="00AC073D">
        <w:rPr>
          <w:i w:val="0"/>
          <w14:numSpacing w14:val="proportional"/>
        </w:rPr>
        <w:t xml:space="preserve">0117 «О передаче отдельных функций и полномочий органов местного самоуправления </w:t>
      </w:r>
      <w:r w:rsidR="00EE738B">
        <w:rPr>
          <w:i w:val="0"/>
          <w14:numSpacing w14:val="proportional"/>
        </w:rPr>
        <w:t>МО</w:t>
      </w:r>
      <w:r w:rsidRPr="00AC073D">
        <w:rPr>
          <w:i w:val="0"/>
          <w14:numSpacing w14:val="proportional"/>
        </w:rPr>
        <w:t xml:space="preserve"> «Мирнинский район» Республики Саха (Якутия)</w:t>
      </w:r>
      <w:r w:rsidR="00EE738B">
        <w:rPr>
          <w:i w:val="0"/>
          <w14:numSpacing w14:val="proportional"/>
        </w:rPr>
        <w:t xml:space="preserve"> </w:t>
      </w:r>
      <w:r w:rsidRPr="00AC073D">
        <w:rPr>
          <w:i w:val="0"/>
          <w14:numSpacing w14:val="proportional"/>
        </w:rPr>
        <w:t>в сфере образования муниципальному казённому учреждению «Мирнинское районное управление образования».</w:t>
      </w:r>
    </w:p>
    <w:p w14:paraId="36089487" w14:textId="3D76687D" w:rsidR="002B3F75" w:rsidRPr="009D6404" w:rsidRDefault="00FB13AE" w:rsidP="002B3F75">
      <w:pPr>
        <w:pStyle w:val="91"/>
        <w:shd w:val="clear" w:color="auto" w:fill="auto"/>
        <w:suppressAutoHyphens/>
        <w:spacing w:before="0" w:after="0" w:line="240" w:lineRule="auto"/>
        <w:ind w:firstLine="709"/>
        <w:rPr>
          <w:i w:val="0"/>
        </w:rPr>
      </w:pPr>
      <w:r w:rsidRPr="009D6404">
        <w:rPr>
          <w:i w:val="0"/>
        </w:rPr>
        <w:t>Реализация Пр</w:t>
      </w:r>
      <w:r w:rsidR="009F0BEE" w:rsidRPr="009D6404">
        <w:rPr>
          <w:i w:val="0"/>
        </w:rPr>
        <w:t>ограммы на период 2024-2028 годы</w:t>
      </w:r>
      <w:r w:rsidRPr="009D6404">
        <w:rPr>
          <w:i w:val="0"/>
        </w:rPr>
        <w:t xml:space="preserve"> опирается на анализ степени готовности системы образования Мирнинского района к выполнению </w:t>
      </w:r>
      <w:r w:rsidR="0060221B" w:rsidRPr="009D6404">
        <w:rPr>
          <w:i w:val="0"/>
        </w:rPr>
        <w:t>стратегических задач</w:t>
      </w:r>
      <w:r w:rsidRPr="009D6404">
        <w:rPr>
          <w:i w:val="0"/>
        </w:rPr>
        <w:t xml:space="preserve"> и</w:t>
      </w:r>
      <w:r w:rsidR="00864D23" w:rsidRPr="009D6404">
        <w:rPr>
          <w:i w:val="0"/>
        </w:rPr>
        <w:t xml:space="preserve"> </w:t>
      </w:r>
      <w:r w:rsidRPr="009D6404">
        <w:rPr>
          <w:i w:val="0"/>
        </w:rPr>
        <w:t xml:space="preserve">требований, </w:t>
      </w:r>
      <w:r w:rsidR="0060221B" w:rsidRPr="009D6404">
        <w:rPr>
          <w:i w:val="0"/>
        </w:rPr>
        <w:t>отраженных в</w:t>
      </w:r>
      <w:r w:rsidRPr="009D6404">
        <w:rPr>
          <w:i w:val="0"/>
        </w:rPr>
        <w:t xml:space="preserve"> </w:t>
      </w:r>
      <w:r w:rsidR="00D65E28" w:rsidRPr="009D6404">
        <w:rPr>
          <w:i w:val="0"/>
        </w:rPr>
        <w:t>г</w:t>
      </w:r>
      <w:r w:rsidR="00864D23" w:rsidRPr="009D6404">
        <w:rPr>
          <w:i w:val="0"/>
        </w:rPr>
        <w:t xml:space="preserve">осударственной программе Российской </w:t>
      </w:r>
      <w:r w:rsidR="00277B49" w:rsidRPr="009D6404">
        <w:rPr>
          <w:i w:val="0"/>
        </w:rPr>
        <w:t>Федерации «Развитие образования</w:t>
      </w:r>
      <w:r w:rsidR="00864D23" w:rsidRPr="009D6404">
        <w:rPr>
          <w:i w:val="0"/>
        </w:rPr>
        <w:t xml:space="preserve"> до 2030 года</w:t>
      </w:r>
      <w:r w:rsidR="00AC50D0" w:rsidRPr="009D6404">
        <w:rPr>
          <w:i w:val="0"/>
        </w:rPr>
        <w:t>»</w:t>
      </w:r>
      <w:r w:rsidR="00864D23" w:rsidRPr="009D6404">
        <w:rPr>
          <w:i w:val="0"/>
        </w:rPr>
        <w:t xml:space="preserve"> и </w:t>
      </w:r>
      <w:r w:rsidR="00D65E28" w:rsidRPr="009D6404">
        <w:rPr>
          <w:i w:val="0"/>
        </w:rPr>
        <w:t>г</w:t>
      </w:r>
      <w:r w:rsidR="00AA37BB">
        <w:rPr>
          <w:i w:val="0"/>
        </w:rPr>
        <w:t>осударственной программе</w:t>
      </w:r>
      <w:r w:rsidR="005016FE" w:rsidRPr="009D6404">
        <w:rPr>
          <w:i w:val="0"/>
        </w:rPr>
        <w:t xml:space="preserve"> Республики Саха (Якутия) «Развитие образования Республики Саха (Якутия)», утвержденная Постановлением Правительства Республики Саха (Якутия) от 18.07.2022 №</w:t>
      </w:r>
      <w:r w:rsidR="00AA37BB">
        <w:rPr>
          <w:i w:val="0"/>
        </w:rPr>
        <w:t xml:space="preserve"> </w:t>
      </w:r>
      <w:r w:rsidR="005016FE" w:rsidRPr="009D6404">
        <w:rPr>
          <w:i w:val="0"/>
        </w:rPr>
        <w:t>474.</w:t>
      </w:r>
    </w:p>
    <w:p w14:paraId="0236D7FD" w14:textId="77777777" w:rsidR="00864D23" w:rsidRPr="00972348" w:rsidRDefault="00864D23" w:rsidP="002B3F75">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В соответствии с содержанием данных документов муниципальной системе образования предстоит преодолеть ряд </w:t>
      </w:r>
      <w:r w:rsidR="004C5043" w:rsidRPr="00972348">
        <w:rPr>
          <w:rFonts w:ascii="Times New Roman" w:hAnsi="Times New Roman"/>
          <w:sz w:val="28"/>
          <w:szCs w:val="28"/>
        </w:rPr>
        <w:t>сдерживающих развитие системы образования</w:t>
      </w:r>
      <w:r w:rsidRPr="00972348">
        <w:rPr>
          <w:rFonts w:ascii="Times New Roman" w:hAnsi="Times New Roman"/>
          <w:sz w:val="28"/>
          <w:szCs w:val="28"/>
        </w:rPr>
        <w:t xml:space="preserve"> факторов:</w:t>
      </w:r>
    </w:p>
    <w:p w14:paraId="0D08A954" w14:textId="77777777" w:rsidR="004C5043" w:rsidRPr="005016FE" w:rsidRDefault="004C5043" w:rsidP="00EC3BF3">
      <w:pPr>
        <w:pStyle w:val="af"/>
        <w:numPr>
          <w:ilvl w:val="0"/>
          <w:numId w:val="7"/>
        </w:numPr>
        <w:tabs>
          <w:tab w:val="left" w:pos="993"/>
        </w:tabs>
        <w:suppressAutoHyphens/>
        <w:spacing w:after="0"/>
        <w:ind w:left="0" w:firstLine="709"/>
        <w:jc w:val="both"/>
        <w:rPr>
          <w:sz w:val="28"/>
          <w:szCs w:val="28"/>
        </w:rPr>
      </w:pPr>
      <w:r w:rsidRPr="005016FE">
        <w:rPr>
          <w:sz w:val="28"/>
          <w:szCs w:val="28"/>
        </w:rPr>
        <w:t xml:space="preserve">изменение содержания образования в связи с переходом на обновленные федеральные государственные образовательные стандарты и переходом на федеральные основные образовательные программы; </w:t>
      </w:r>
    </w:p>
    <w:p w14:paraId="2054B9A3" w14:textId="77777777" w:rsidR="00B81AA0" w:rsidRPr="005016FE" w:rsidRDefault="00B81AA0" w:rsidP="00EC3BF3">
      <w:pPr>
        <w:pStyle w:val="af"/>
        <w:numPr>
          <w:ilvl w:val="0"/>
          <w:numId w:val="7"/>
        </w:numPr>
        <w:tabs>
          <w:tab w:val="left" w:pos="993"/>
        </w:tabs>
        <w:suppressAutoHyphens/>
        <w:spacing w:after="0"/>
        <w:ind w:left="0" w:firstLine="709"/>
        <w:jc w:val="both"/>
        <w:rPr>
          <w:sz w:val="28"/>
          <w:szCs w:val="28"/>
        </w:rPr>
      </w:pPr>
      <w:r w:rsidRPr="005016FE">
        <w:rPr>
          <w:sz w:val="28"/>
          <w:szCs w:val="28"/>
        </w:rPr>
        <w:lastRenderedPageBreak/>
        <w:t>недостаточный уровень высоких результатов по итогам государственной итоговой аттестации по образовательным программам основного общего и среднего общего образования;</w:t>
      </w:r>
    </w:p>
    <w:p w14:paraId="6D625C92" w14:textId="77777777" w:rsidR="00D3749B" w:rsidRPr="005016FE" w:rsidRDefault="00A179F3" w:rsidP="00EC3BF3">
      <w:pPr>
        <w:pStyle w:val="af"/>
        <w:numPr>
          <w:ilvl w:val="0"/>
          <w:numId w:val="7"/>
        </w:numPr>
        <w:tabs>
          <w:tab w:val="left" w:pos="993"/>
        </w:tabs>
        <w:suppressAutoHyphens/>
        <w:spacing w:after="0"/>
        <w:ind w:left="0" w:firstLine="709"/>
        <w:jc w:val="both"/>
        <w:rPr>
          <w:sz w:val="28"/>
          <w:szCs w:val="28"/>
        </w:rPr>
      </w:pPr>
      <w:r w:rsidRPr="005016FE">
        <w:rPr>
          <w:sz w:val="28"/>
          <w:szCs w:val="28"/>
        </w:rPr>
        <w:t xml:space="preserve">недостаточный уровень </w:t>
      </w:r>
      <w:r w:rsidR="00D3749B" w:rsidRPr="005016FE">
        <w:rPr>
          <w:sz w:val="28"/>
          <w:szCs w:val="28"/>
        </w:rPr>
        <w:t>профессиона</w:t>
      </w:r>
      <w:r w:rsidR="00A86241" w:rsidRPr="005016FE">
        <w:rPr>
          <w:sz w:val="28"/>
          <w:szCs w:val="28"/>
        </w:rPr>
        <w:t>льной компетенции</w:t>
      </w:r>
      <w:r w:rsidR="00D3749B" w:rsidRPr="005016FE">
        <w:rPr>
          <w:sz w:val="28"/>
          <w:szCs w:val="28"/>
        </w:rPr>
        <w:t xml:space="preserve"> работников образования для эффективности и результативности деятельности, </w:t>
      </w:r>
      <w:r w:rsidR="00A86241" w:rsidRPr="005016FE">
        <w:rPr>
          <w:sz w:val="28"/>
          <w:szCs w:val="28"/>
        </w:rPr>
        <w:t>повышения качества образования;</w:t>
      </w:r>
    </w:p>
    <w:p w14:paraId="71865119" w14:textId="3DA7DA8A" w:rsidR="002B3F75" w:rsidRPr="005016FE" w:rsidRDefault="00FC017C" w:rsidP="00EC3BF3">
      <w:pPr>
        <w:pStyle w:val="af"/>
        <w:numPr>
          <w:ilvl w:val="0"/>
          <w:numId w:val="7"/>
        </w:numPr>
        <w:tabs>
          <w:tab w:val="left" w:pos="993"/>
        </w:tabs>
        <w:suppressAutoHyphens/>
        <w:spacing w:after="0"/>
        <w:ind w:left="0" w:firstLine="709"/>
        <w:jc w:val="both"/>
        <w:rPr>
          <w:sz w:val="28"/>
          <w:szCs w:val="28"/>
        </w:rPr>
      </w:pPr>
      <w:r w:rsidRPr="005016FE">
        <w:rPr>
          <w:sz w:val="28"/>
          <w:szCs w:val="28"/>
        </w:rPr>
        <w:t xml:space="preserve">недостаточное </w:t>
      </w:r>
      <w:r w:rsidR="00A86241" w:rsidRPr="005016FE">
        <w:rPr>
          <w:sz w:val="28"/>
          <w:szCs w:val="28"/>
        </w:rPr>
        <w:t>количество мест для обучения в одну смену в общеобразовательных организациях</w:t>
      </w:r>
      <w:r w:rsidR="00383878" w:rsidRPr="005016FE">
        <w:rPr>
          <w:sz w:val="28"/>
          <w:szCs w:val="28"/>
        </w:rPr>
        <w:t xml:space="preserve"> г.</w:t>
      </w:r>
      <w:r w:rsidR="00211892">
        <w:rPr>
          <w:sz w:val="28"/>
          <w:szCs w:val="28"/>
        </w:rPr>
        <w:t xml:space="preserve"> Мирного, г. Удачного</w:t>
      </w:r>
      <w:r w:rsidR="00383878" w:rsidRPr="005016FE">
        <w:rPr>
          <w:sz w:val="28"/>
          <w:szCs w:val="28"/>
        </w:rPr>
        <w:t xml:space="preserve"> и п.</w:t>
      </w:r>
      <w:r w:rsidR="00211892">
        <w:rPr>
          <w:sz w:val="28"/>
          <w:szCs w:val="28"/>
        </w:rPr>
        <w:t xml:space="preserve"> </w:t>
      </w:r>
      <w:r w:rsidR="00383878" w:rsidRPr="005016FE">
        <w:rPr>
          <w:sz w:val="28"/>
          <w:szCs w:val="28"/>
        </w:rPr>
        <w:t>Айхал.</w:t>
      </w:r>
      <w:r w:rsidR="00A86241" w:rsidRPr="005016FE">
        <w:rPr>
          <w:sz w:val="28"/>
          <w:szCs w:val="28"/>
        </w:rPr>
        <w:t xml:space="preserve">   </w:t>
      </w:r>
    </w:p>
    <w:p w14:paraId="48E21EA6" w14:textId="77777777" w:rsidR="002B3F75" w:rsidRDefault="00A86241" w:rsidP="002B3F75">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Совокупность этих факторов является вызовом, стоящим перед системой образования </w:t>
      </w:r>
      <w:r w:rsidR="00AF5C86" w:rsidRPr="00972348">
        <w:rPr>
          <w:rFonts w:ascii="Times New Roman" w:hAnsi="Times New Roman"/>
          <w:sz w:val="28"/>
          <w:szCs w:val="28"/>
        </w:rPr>
        <w:t>Мирнинского района до 2028 года, в рамках которого необходимо обеспечить доступность нового качества образования за счет повышения эффективности использования внутренних ресурсов муниципальной системы образования.</w:t>
      </w:r>
    </w:p>
    <w:p w14:paraId="25BE95CE" w14:textId="56E620C4" w:rsidR="00A86241" w:rsidRPr="00972348" w:rsidRDefault="00903AD2" w:rsidP="002B3F75">
      <w:pPr>
        <w:suppressAutoHyphens/>
        <w:spacing w:after="0"/>
        <w:ind w:firstLine="709"/>
        <w:jc w:val="both"/>
        <w:rPr>
          <w:rFonts w:ascii="Times New Roman" w:hAnsi="Times New Roman"/>
          <w:sz w:val="28"/>
          <w:szCs w:val="28"/>
        </w:rPr>
      </w:pPr>
      <w:r>
        <w:rPr>
          <w:rFonts w:ascii="Times New Roman" w:hAnsi="Times New Roman"/>
          <w:sz w:val="28"/>
          <w:szCs w:val="28"/>
        </w:rPr>
        <w:t>При</w:t>
      </w:r>
      <w:r w:rsidR="00A179F3">
        <w:rPr>
          <w:rFonts w:ascii="Times New Roman" w:hAnsi="Times New Roman"/>
          <w:sz w:val="28"/>
          <w:szCs w:val="28"/>
        </w:rPr>
        <w:t xml:space="preserve"> </w:t>
      </w:r>
      <w:r w:rsidR="00AF5C86" w:rsidRPr="00972348">
        <w:rPr>
          <w:rFonts w:ascii="Times New Roman" w:hAnsi="Times New Roman"/>
          <w:sz w:val="28"/>
          <w:szCs w:val="28"/>
        </w:rPr>
        <w:t>реализации</w:t>
      </w:r>
      <w:r w:rsidR="00A179F3">
        <w:rPr>
          <w:rFonts w:ascii="Times New Roman" w:hAnsi="Times New Roman"/>
          <w:sz w:val="28"/>
          <w:szCs w:val="28"/>
        </w:rPr>
        <w:t xml:space="preserve"> мероприятия по </w:t>
      </w:r>
      <w:r w:rsidR="00C074A1">
        <w:rPr>
          <w:rFonts w:ascii="Times New Roman" w:hAnsi="Times New Roman"/>
          <w:sz w:val="28"/>
          <w:szCs w:val="28"/>
        </w:rPr>
        <w:t>обеспечению доступности</w:t>
      </w:r>
      <w:r w:rsidR="00C074A1" w:rsidRPr="00C074A1">
        <w:rPr>
          <w:rFonts w:ascii="Times New Roman" w:hAnsi="Times New Roman"/>
          <w:sz w:val="28"/>
          <w:szCs w:val="28"/>
        </w:rPr>
        <w:t xml:space="preserve"> общего образования в части реализации госстандарта начального общего, основного общего, среднего общег</w:t>
      </w:r>
      <w:r w:rsidR="00C074A1">
        <w:rPr>
          <w:rFonts w:ascii="Times New Roman" w:hAnsi="Times New Roman"/>
          <w:sz w:val="28"/>
          <w:szCs w:val="28"/>
        </w:rPr>
        <w:t xml:space="preserve">о образования  </w:t>
      </w:r>
      <w:r w:rsidR="00AF5C86" w:rsidRPr="00972348">
        <w:rPr>
          <w:rFonts w:ascii="Times New Roman" w:hAnsi="Times New Roman"/>
          <w:sz w:val="28"/>
          <w:szCs w:val="28"/>
        </w:rPr>
        <w:t xml:space="preserve"> муниципальной программы «Развитие системы общего</w:t>
      </w:r>
      <w:r w:rsidR="00387946">
        <w:rPr>
          <w:rFonts w:ascii="Times New Roman" w:hAnsi="Times New Roman"/>
          <w:sz w:val="28"/>
          <w:szCs w:val="28"/>
        </w:rPr>
        <w:t xml:space="preserve"> </w:t>
      </w:r>
      <w:r w:rsidR="00AF5C86" w:rsidRPr="00972348">
        <w:rPr>
          <w:rFonts w:ascii="Times New Roman" w:hAnsi="Times New Roman"/>
          <w:sz w:val="28"/>
          <w:szCs w:val="28"/>
        </w:rPr>
        <w:t>образования</w:t>
      </w:r>
      <w:r w:rsidR="00F37C86">
        <w:rPr>
          <w:rFonts w:ascii="Times New Roman" w:hAnsi="Times New Roman"/>
          <w:sz w:val="28"/>
          <w:szCs w:val="28"/>
        </w:rPr>
        <w:t>»</w:t>
      </w:r>
      <w:r w:rsidR="00B15DFE">
        <w:rPr>
          <w:rFonts w:ascii="Times New Roman" w:hAnsi="Times New Roman"/>
          <w:sz w:val="28"/>
          <w:szCs w:val="28"/>
        </w:rPr>
        <w:t xml:space="preserve"> на 2019-2023 г</w:t>
      </w:r>
      <w:r w:rsidR="00211892">
        <w:rPr>
          <w:rFonts w:ascii="Times New Roman" w:hAnsi="Times New Roman"/>
          <w:sz w:val="28"/>
          <w:szCs w:val="28"/>
        </w:rPr>
        <w:t>оды</w:t>
      </w:r>
      <w:r w:rsidR="00B15DFE">
        <w:rPr>
          <w:rFonts w:ascii="Times New Roman" w:hAnsi="Times New Roman"/>
          <w:sz w:val="28"/>
          <w:szCs w:val="28"/>
        </w:rPr>
        <w:t xml:space="preserve"> </w:t>
      </w:r>
      <w:r w:rsidR="00AF5C86" w:rsidRPr="00972348">
        <w:rPr>
          <w:rFonts w:ascii="Times New Roman" w:hAnsi="Times New Roman"/>
          <w:sz w:val="28"/>
          <w:szCs w:val="28"/>
        </w:rPr>
        <w:t>выполнены следующие мероприятия:</w:t>
      </w:r>
    </w:p>
    <w:p w14:paraId="1B85CEF6" w14:textId="77777777" w:rsidR="00AF5C86" w:rsidRPr="005016FE" w:rsidRDefault="00AF5C86" w:rsidP="00EC3BF3">
      <w:pPr>
        <w:pStyle w:val="af"/>
        <w:numPr>
          <w:ilvl w:val="0"/>
          <w:numId w:val="8"/>
        </w:numPr>
        <w:tabs>
          <w:tab w:val="left" w:pos="709"/>
        </w:tabs>
        <w:suppressAutoHyphens/>
        <w:spacing w:after="0"/>
        <w:ind w:left="0" w:firstLine="425"/>
        <w:jc w:val="both"/>
        <w:rPr>
          <w:sz w:val="28"/>
          <w:szCs w:val="28"/>
        </w:rPr>
      </w:pPr>
      <w:r w:rsidRPr="005016FE">
        <w:rPr>
          <w:sz w:val="28"/>
          <w:szCs w:val="28"/>
        </w:rPr>
        <w:t xml:space="preserve">реализован переход на Федеральные государственные </w:t>
      </w:r>
      <w:r w:rsidR="00077E28" w:rsidRPr="005016FE">
        <w:rPr>
          <w:sz w:val="28"/>
          <w:szCs w:val="28"/>
        </w:rPr>
        <w:t xml:space="preserve">образовательные </w:t>
      </w:r>
      <w:r w:rsidRPr="005016FE">
        <w:rPr>
          <w:sz w:val="28"/>
          <w:szCs w:val="28"/>
        </w:rPr>
        <w:t>стандарты</w:t>
      </w:r>
      <w:r w:rsidR="00077E28" w:rsidRPr="005016FE">
        <w:rPr>
          <w:sz w:val="28"/>
          <w:szCs w:val="28"/>
        </w:rPr>
        <w:t xml:space="preserve"> </w:t>
      </w:r>
      <w:r w:rsidR="0060221B" w:rsidRPr="005016FE">
        <w:rPr>
          <w:sz w:val="28"/>
          <w:szCs w:val="28"/>
        </w:rPr>
        <w:t>обучающихся с</w:t>
      </w:r>
      <w:r w:rsidR="00277B49" w:rsidRPr="005016FE">
        <w:rPr>
          <w:sz w:val="28"/>
          <w:szCs w:val="28"/>
        </w:rPr>
        <w:t xml:space="preserve"> 1 по </w:t>
      </w:r>
      <w:r w:rsidR="004C5043" w:rsidRPr="005016FE">
        <w:rPr>
          <w:sz w:val="28"/>
          <w:szCs w:val="28"/>
        </w:rPr>
        <w:t>11 классы;</w:t>
      </w:r>
    </w:p>
    <w:p w14:paraId="77618603" w14:textId="77777777" w:rsidR="00AF5C86" w:rsidRPr="005016FE" w:rsidRDefault="00AF5C86" w:rsidP="00EC3BF3">
      <w:pPr>
        <w:pStyle w:val="af"/>
        <w:numPr>
          <w:ilvl w:val="0"/>
          <w:numId w:val="8"/>
        </w:numPr>
        <w:tabs>
          <w:tab w:val="left" w:pos="709"/>
        </w:tabs>
        <w:suppressAutoHyphens/>
        <w:spacing w:after="0"/>
        <w:ind w:left="0" w:firstLine="425"/>
        <w:jc w:val="both"/>
        <w:rPr>
          <w:sz w:val="28"/>
          <w:szCs w:val="28"/>
        </w:rPr>
      </w:pPr>
      <w:r w:rsidRPr="005016FE">
        <w:rPr>
          <w:sz w:val="28"/>
          <w:szCs w:val="28"/>
        </w:rPr>
        <w:t xml:space="preserve">продолжается </w:t>
      </w:r>
      <w:r w:rsidR="0060221B" w:rsidRPr="005016FE">
        <w:rPr>
          <w:sz w:val="28"/>
          <w:szCs w:val="28"/>
        </w:rPr>
        <w:t>реализация национального</w:t>
      </w:r>
      <w:r w:rsidRPr="005016FE">
        <w:rPr>
          <w:sz w:val="28"/>
          <w:szCs w:val="28"/>
        </w:rPr>
        <w:t xml:space="preserve"> проекта «Образование»;</w:t>
      </w:r>
    </w:p>
    <w:p w14:paraId="735F0857" w14:textId="77777777" w:rsidR="00383878" w:rsidRPr="005016FE" w:rsidRDefault="00383878" w:rsidP="00EC3BF3">
      <w:pPr>
        <w:pStyle w:val="af"/>
        <w:numPr>
          <w:ilvl w:val="0"/>
          <w:numId w:val="8"/>
        </w:numPr>
        <w:tabs>
          <w:tab w:val="left" w:pos="709"/>
        </w:tabs>
        <w:suppressAutoHyphens/>
        <w:spacing w:after="0"/>
        <w:ind w:left="0" w:firstLine="425"/>
        <w:jc w:val="both"/>
        <w:rPr>
          <w:sz w:val="28"/>
          <w:szCs w:val="28"/>
        </w:rPr>
      </w:pPr>
      <w:r w:rsidRPr="005016FE">
        <w:rPr>
          <w:sz w:val="28"/>
          <w:szCs w:val="28"/>
        </w:rPr>
        <w:t xml:space="preserve">продолжается </w:t>
      </w:r>
      <w:r w:rsidR="0060221B" w:rsidRPr="005016FE">
        <w:rPr>
          <w:sz w:val="28"/>
          <w:szCs w:val="28"/>
        </w:rPr>
        <w:t>реализация дорожной</w:t>
      </w:r>
      <w:r w:rsidRPr="005016FE">
        <w:rPr>
          <w:sz w:val="28"/>
          <w:szCs w:val="28"/>
        </w:rPr>
        <w:t xml:space="preserve"> карты по переходу на односменный режим обучения во всех </w:t>
      </w:r>
      <w:r w:rsidR="00277B49" w:rsidRPr="005016FE">
        <w:rPr>
          <w:sz w:val="28"/>
          <w:szCs w:val="28"/>
        </w:rPr>
        <w:t>общеобразовательных организац</w:t>
      </w:r>
      <w:r w:rsidRPr="005016FE">
        <w:rPr>
          <w:sz w:val="28"/>
          <w:szCs w:val="28"/>
        </w:rPr>
        <w:t>иях;</w:t>
      </w:r>
    </w:p>
    <w:p w14:paraId="1FCFD723" w14:textId="77777777" w:rsidR="00AF5C86" w:rsidRPr="005016FE" w:rsidRDefault="00AF5C86" w:rsidP="00EC3BF3">
      <w:pPr>
        <w:pStyle w:val="af"/>
        <w:numPr>
          <w:ilvl w:val="0"/>
          <w:numId w:val="8"/>
        </w:numPr>
        <w:tabs>
          <w:tab w:val="left" w:pos="709"/>
        </w:tabs>
        <w:suppressAutoHyphens/>
        <w:spacing w:after="0"/>
        <w:ind w:left="0" w:firstLine="425"/>
        <w:jc w:val="both"/>
        <w:rPr>
          <w:sz w:val="28"/>
          <w:szCs w:val="28"/>
        </w:rPr>
      </w:pPr>
      <w:r w:rsidRPr="005016FE">
        <w:rPr>
          <w:sz w:val="28"/>
          <w:szCs w:val="28"/>
        </w:rPr>
        <w:t>разработан проект комплексного плана развития образования Мирнинского района до 2026 года с целевым видением до 2035 года.</w:t>
      </w:r>
    </w:p>
    <w:p w14:paraId="037D11FD" w14:textId="77777777" w:rsidR="009F0BEE" w:rsidRPr="005016FE" w:rsidRDefault="009F0BEE" w:rsidP="00EC3BF3">
      <w:pPr>
        <w:pStyle w:val="af"/>
        <w:tabs>
          <w:tab w:val="left" w:pos="709"/>
        </w:tabs>
        <w:suppressAutoHyphens/>
        <w:spacing w:after="0"/>
        <w:ind w:left="0" w:firstLine="709"/>
        <w:jc w:val="both"/>
        <w:rPr>
          <w:sz w:val="28"/>
          <w:szCs w:val="28"/>
        </w:rPr>
      </w:pPr>
      <w:r w:rsidRPr="005016FE">
        <w:rPr>
          <w:sz w:val="28"/>
          <w:szCs w:val="28"/>
        </w:rPr>
        <w:t xml:space="preserve">Муниципальную систему </w:t>
      </w:r>
      <w:r w:rsidR="00A179F3" w:rsidRPr="005016FE">
        <w:rPr>
          <w:sz w:val="28"/>
          <w:szCs w:val="28"/>
        </w:rPr>
        <w:t xml:space="preserve">общего </w:t>
      </w:r>
      <w:r w:rsidRPr="005016FE">
        <w:rPr>
          <w:sz w:val="28"/>
          <w:szCs w:val="28"/>
        </w:rPr>
        <w:t>образования Ми</w:t>
      </w:r>
      <w:r w:rsidR="00A179F3" w:rsidRPr="005016FE">
        <w:rPr>
          <w:sz w:val="28"/>
          <w:szCs w:val="28"/>
        </w:rPr>
        <w:t>рнинского района представляют 17 организаций</w:t>
      </w:r>
      <w:r w:rsidRPr="005016FE">
        <w:rPr>
          <w:sz w:val="28"/>
          <w:szCs w:val="28"/>
        </w:rPr>
        <w:t>:</w:t>
      </w:r>
    </w:p>
    <w:p w14:paraId="7027DA31" w14:textId="6E635EFA" w:rsidR="009F0BEE" w:rsidRPr="005016FE" w:rsidRDefault="005016FE" w:rsidP="00EC3BF3">
      <w:pPr>
        <w:pStyle w:val="af"/>
        <w:numPr>
          <w:ilvl w:val="0"/>
          <w:numId w:val="8"/>
        </w:numPr>
        <w:tabs>
          <w:tab w:val="left" w:pos="709"/>
        </w:tabs>
        <w:suppressAutoHyphens/>
        <w:spacing w:after="0"/>
        <w:ind w:left="0" w:firstLine="425"/>
        <w:jc w:val="both"/>
        <w:rPr>
          <w:sz w:val="28"/>
          <w:szCs w:val="28"/>
        </w:rPr>
      </w:pPr>
      <w:r>
        <w:rPr>
          <w:sz w:val="28"/>
          <w:szCs w:val="28"/>
        </w:rPr>
        <w:t>1</w:t>
      </w:r>
      <w:r w:rsidR="009F0BEE" w:rsidRPr="005016FE">
        <w:rPr>
          <w:sz w:val="28"/>
          <w:szCs w:val="28"/>
        </w:rPr>
        <w:t xml:space="preserve">6 учреждений общего образования, из них 2 </w:t>
      </w:r>
      <w:r w:rsidR="00A179F3" w:rsidRPr="005016FE">
        <w:rPr>
          <w:sz w:val="28"/>
          <w:szCs w:val="28"/>
        </w:rPr>
        <w:t>малокомплектные с</w:t>
      </w:r>
      <w:r w:rsidR="001A0DC6">
        <w:rPr>
          <w:sz w:val="28"/>
          <w:szCs w:val="28"/>
        </w:rPr>
        <w:t>ельские общеобразовательные организации, 2 общеобразовательные организации</w:t>
      </w:r>
      <w:r w:rsidR="009F0BEE" w:rsidRPr="005016FE">
        <w:rPr>
          <w:sz w:val="28"/>
          <w:szCs w:val="28"/>
        </w:rPr>
        <w:t xml:space="preserve"> с углубленным изучением отдельных предметов, политехнический лицей; </w:t>
      </w:r>
    </w:p>
    <w:p w14:paraId="43EA8E59" w14:textId="42493D35" w:rsidR="009F0BEE" w:rsidRPr="005016FE" w:rsidRDefault="009F0BEE" w:rsidP="00EC3BF3">
      <w:pPr>
        <w:pStyle w:val="af"/>
        <w:numPr>
          <w:ilvl w:val="0"/>
          <w:numId w:val="8"/>
        </w:numPr>
        <w:tabs>
          <w:tab w:val="left" w:pos="709"/>
        </w:tabs>
        <w:suppressAutoHyphens/>
        <w:spacing w:after="0"/>
        <w:ind w:left="0" w:firstLine="425"/>
        <w:jc w:val="both"/>
        <w:rPr>
          <w:sz w:val="28"/>
          <w:szCs w:val="28"/>
        </w:rPr>
      </w:pPr>
      <w:r w:rsidRPr="005016FE">
        <w:rPr>
          <w:sz w:val="28"/>
          <w:szCs w:val="28"/>
        </w:rPr>
        <w:t>специальная (коррекционная) школа-интернат обучающихся с ограниченными возможностями здоровья и интеллектуальными нарушениями</w:t>
      </w:r>
      <w:r w:rsidR="00211892">
        <w:rPr>
          <w:sz w:val="28"/>
          <w:szCs w:val="28"/>
        </w:rPr>
        <w:t>.</w:t>
      </w:r>
    </w:p>
    <w:p w14:paraId="1863D29D" w14:textId="77777777" w:rsidR="000C6B12" w:rsidRDefault="000C6B12" w:rsidP="002B3F75">
      <w:pPr>
        <w:suppressAutoHyphens/>
        <w:spacing w:after="0"/>
        <w:ind w:firstLine="709"/>
        <w:jc w:val="both"/>
        <w:rPr>
          <w:rFonts w:ascii="Times New Roman" w:hAnsi="Times New Roman"/>
          <w:sz w:val="28"/>
          <w:szCs w:val="28"/>
        </w:rPr>
      </w:pPr>
      <w:r w:rsidRPr="00972348">
        <w:rPr>
          <w:rFonts w:ascii="Times New Roman" w:hAnsi="Times New Roman"/>
          <w:sz w:val="28"/>
          <w:szCs w:val="28"/>
        </w:rPr>
        <w:t>Количество обучающихся в муниципальных общеобразовательных организациях Мирнинско</w:t>
      </w:r>
      <w:r w:rsidR="00DA7FF2" w:rsidRPr="00972348">
        <w:rPr>
          <w:rFonts w:ascii="Times New Roman" w:hAnsi="Times New Roman"/>
          <w:sz w:val="28"/>
          <w:szCs w:val="28"/>
        </w:rPr>
        <w:t xml:space="preserve">го района за последние </w:t>
      </w:r>
      <w:r w:rsidR="00D3470E">
        <w:rPr>
          <w:rFonts w:ascii="Times New Roman" w:hAnsi="Times New Roman"/>
          <w:sz w:val="28"/>
          <w:szCs w:val="28"/>
        </w:rPr>
        <w:t>10 лет увеличилось на 816 человек.</w:t>
      </w:r>
    </w:p>
    <w:p w14:paraId="0EBDE363" w14:textId="77777777" w:rsidR="00211892" w:rsidRPr="00972348" w:rsidRDefault="00211892" w:rsidP="002B3F75">
      <w:pPr>
        <w:suppressAutoHyphens/>
        <w:spacing w:after="0"/>
        <w:ind w:firstLine="709"/>
        <w:jc w:val="both"/>
        <w:rPr>
          <w:rFonts w:ascii="Times New Roman" w:hAnsi="Times New Roman"/>
          <w:sz w:val="28"/>
          <w:szCs w:val="28"/>
        </w:rPr>
      </w:pPr>
    </w:p>
    <w:tbl>
      <w:tblPr>
        <w:tblStyle w:val="ab"/>
        <w:tblW w:w="9475" w:type="dxa"/>
        <w:tblInd w:w="-5" w:type="dxa"/>
        <w:tblLook w:val="04A0" w:firstRow="1" w:lastRow="0" w:firstColumn="1" w:lastColumn="0" w:noHBand="0" w:noVBand="1"/>
      </w:tblPr>
      <w:tblGrid>
        <w:gridCol w:w="2873"/>
        <w:gridCol w:w="2719"/>
        <w:gridCol w:w="3883"/>
      </w:tblGrid>
      <w:tr w:rsidR="000C6B12" w:rsidRPr="00972348" w14:paraId="765073DF" w14:textId="77777777" w:rsidTr="002A1FD3">
        <w:trPr>
          <w:trHeight w:val="518"/>
        </w:trPr>
        <w:tc>
          <w:tcPr>
            <w:tcW w:w="2873" w:type="dxa"/>
          </w:tcPr>
          <w:p w14:paraId="48938230" w14:textId="77777777" w:rsidR="000C6B12" w:rsidRPr="00BF734C" w:rsidRDefault="000C6B12" w:rsidP="002B3F75">
            <w:pPr>
              <w:tabs>
                <w:tab w:val="left" w:pos="9197"/>
              </w:tabs>
              <w:spacing w:after="0"/>
              <w:ind w:firstLine="709"/>
              <w:jc w:val="both"/>
              <w:rPr>
                <w:rFonts w:ascii="Times New Roman" w:hAnsi="Times New Roman"/>
                <w:b/>
                <w:sz w:val="28"/>
                <w:szCs w:val="26"/>
              </w:rPr>
            </w:pPr>
            <w:r w:rsidRPr="00BF734C">
              <w:rPr>
                <w:rFonts w:ascii="Times New Roman" w:hAnsi="Times New Roman"/>
                <w:b/>
                <w:sz w:val="28"/>
                <w:szCs w:val="26"/>
              </w:rPr>
              <w:t>Учебный год</w:t>
            </w:r>
          </w:p>
        </w:tc>
        <w:tc>
          <w:tcPr>
            <w:tcW w:w="2719" w:type="dxa"/>
          </w:tcPr>
          <w:p w14:paraId="5DF64B45" w14:textId="77777777" w:rsidR="000C6B12" w:rsidRPr="00BF734C" w:rsidRDefault="000C6B12" w:rsidP="002B3F75">
            <w:pPr>
              <w:tabs>
                <w:tab w:val="left" w:pos="9197"/>
              </w:tabs>
              <w:spacing w:after="0"/>
              <w:ind w:firstLine="709"/>
              <w:jc w:val="both"/>
              <w:rPr>
                <w:rFonts w:ascii="Times New Roman" w:hAnsi="Times New Roman"/>
                <w:b/>
                <w:sz w:val="28"/>
                <w:szCs w:val="26"/>
              </w:rPr>
            </w:pPr>
            <w:r w:rsidRPr="00BF734C">
              <w:rPr>
                <w:rFonts w:ascii="Times New Roman" w:hAnsi="Times New Roman"/>
                <w:b/>
                <w:sz w:val="28"/>
                <w:szCs w:val="26"/>
              </w:rPr>
              <w:t>Количество классов</w:t>
            </w:r>
          </w:p>
        </w:tc>
        <w:tc>
          <w:tcPr>
            <w:tcW w:w="3883" w:type="dxa"/>
          </w:tcPr>
          <w:p w14:paraId="4CB27C1E" w14:textId="77777777" w:rsidR="000C6B12" w:rsidRPr="00BF734C" w:rsidRDefault="000C6B12" w:rsidP="002B3F75">
            <w:pPr>
              <w:tabs>
                <w:tab w:val="left" w:pos="9197"/>
              </w:tabs>
              <w:spacing w:after="0"/>
              <w:ind w:firstLine="709"/>
              <w:jc w:val="both"/>
              <w:rPr>
                <w:rFonts w:ascii="Times New Roman" w:hAnsi="Times New Roman"/>
                <w:b/>
                <w:sz w:val="28"/>
                <w:szCs w:val="26"/>
              </w:rPr>
            </w:pPr>
            <w:r w:rsidRPr="00BF734C">
              <w:rPr>
                <w:rFonts w:ascii="Times New Roman" w:hAnsi="Times New Roman"/>
                <w:b/>
                <w:sz w:val="28"/>
                <w:szCs w:val="26"/>
              </w:rPr>
              <w:t>Количество обучающихся</w:t>
            </w:r>
          </w:p>
        </w:tc>
      </w:tr>
      <w:tr w:rsidR="000C6B12" w:rsidRPr="00972348" w14:paraId="798888AF" w14:textId="77777777" w:rsidTr="002A1FD3">
        <w:trPr>
          <w:trHeight w:val="259"/>
        </w:trPr>
        <w:tc>
          <w:tcPr>
            <w:tcW w:w="2873" w:type="dxa"/>
          </w:tcPr>
          <w:p w14:paraId="077A1E36" w14:textId="77777777" w:rsidR="000C6B12" w:rsidRPr="00BF734C" w:rsidRDefault="000C6B12"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2013-2014</w:t>
            </w:r>
          </w:p>
        </w:tc>
        <w:tc>
          <w:tcPr>
            <w:tcW w:w="2719" w:type="dxa"/>
          </w:tcPr>
          <w:p w14:paraId="72E5BC2E"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398</w:t>
            </w:r>
          </w:p>
        </w:tc>
        <w:tc>
          <w:tcPr>
            <w:tcW w:w="3883" w:type="dxa"/>
          </w:tcPr>
          <w:p w14:paraId="7271243F"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9393</w:t>
            </w:r>
          </w:p>
        </w:tc>
      </w:tr>
      <w:tr w:rsidR="000C6B12" w:rsidRPr="00972348" w14:paraId="4C70536E" w14:textId="77777777" w:rsidTr="002A1FD3">
        <w:trPr>
          <w:trHeight w:val="259"/>
        </w:trPr>
        <w:tc>
          <w:tcPr>
            <w:tcW w:w="2873" w:type="dxa"/>
          </w:tcPr>
          <w:p w14:paraId="05F08EE6" w14:textId="77777777" w:rsidR="000C6B12" w:rsidRPr="00BF734C" w:rsidRDefault="000C6B12"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2014-2015</w:t>
            </w:r>
          </w:p>
        </w:tc>
        <w:tc>
          <w:tcPr>
            <w:tcW w:w="2719" w:type="dxa"/>
          </w:tcPr>
          <w:p w14:paraId="78A6C1A0"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397</w:t>
            </w:r>
          </w:p>
        </w:tc>
        <w:tc>
          <w:tcPr>
            <w:tcW w:w="3883" w:type="dxa"/>
          </w:tcPr>
          <w:p w14:paraId="305F208B"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9545</w:t>
            </w:r>
          </w:p>
        </w:tc>
      </w:tr>
      <w:tr w:rsidR="000C6B12" w:rsidRPr="00972348" w14:paraId="00021201" w14:textId="77777777" w:rsidTr="002A1FD3">
        <w:trPr>
          <w:trHeight w:val="273"/>
        </w:trPr>
        <w:tc>
          <w:tcPr>
            <w:tcW w:w="2873" w:type="dxa"/>
          </w:tcPr>
          <w:p w14:paraId="0C3D8220" w14:textId="77777777" w:rsidR="000C6B12" w:rsidRPr="00BF734C" w:rsidRDefault="000C6B12"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2015-2016</w:t>
            </w:r>
          </w:p>
        </w:tc>
        <w:tc>
          <w:tcPr>
            <w:tcW w:w="2719" w:type="dxa"/>
          </w:tcPr>
          <w:p w14:paraId="2EB5ACF7"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406</w:t>
            </w:r>
          </w:p>
        </w:tc>
        <w:tc>
          <w:tcPr>
            <w:tcW w:w="3883" w:type="dxa"/>
          </w:tcPr>
          <w:p w14:paraId="0AB94112"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9835</w:t>
            </w:r>
          </w:p>
        </w:tc>
      </w:tr>
      <w:tr w:rsidR="000C6B12" w:rsidRPr="00972348" w14:paraId="636B6AD6" w14:textId="77777777" w:rsidTr="002A1FD3">
        <w:trPr>
          <w:trHeight w:val="259"/>
        </w:trPr>
        <w:tc>
          <w:tcPr>
            <w:tcW w:w="2873" w:type="dxa"/>
          </w:tcPr>
          <w:p w14:paraId="6A796842" w14:textId="77777777" w:rsidR="000C6B12" w:rsidRPr="00BF734C" w:rsidRDefault="000C6B12"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lastRenderedPageBreak/>
              <w:t>2016-2017</w:t>
            </w:r>
          </w:p>
        </w:tc>
        <w:tc>
          <w:tcPr>
            <w:tcW w:w="2719" w:type="dxa"/>
          </w:tcPr>
          <w:p w14:paraId="4EA19926"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416</w:t>
            </w:r>
          </w:p>
        </w:tc>
        <w:tc>
          <w:tcPr>
            <w:tcW w:w="3883" w:type="dxa"/>
          </w:tcPr>
          <w:p w14:paraId="287D2118"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10025</w:t>
            </w:r>
          </w:p>
        </w:tc>
      </w:tr>
      <w:tr w:rsidR="000C6B12" w:rsidRPr="00972348" w14:paraId="04B7EB33" w14:textId="77777777" w:rsidTr="002A1FD3">
        <w:trPr>
          <w:trHeight w:val="259"/>
        </w:trPr>
        <w:tc>
          <w:tcPr>
            <w:tcW w:w="2873" w:type="dxa"/>
          </w:tcPr>
          <w:p w14:paraId="2AEE7AC5" w14:textId="77777777" w:rsidR="000C6B12" w:rsidRPr="00BF734C" w:rsidRDefault="000C6B12"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2017-2018</w:t>
            </w:r>
          </w:p>
        </w:tc>
        <w:tc>
          <w:tcPr>
            <w:tcW w:w="2719" w:type="dxa"/>
          </w:tcPr>
          <w:p w14:paraId="19E8A80B"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428</w:t>
            </w:r>
          </w:p>
        </w:tc>
        <w:tc>
          <w:tcPr>
            <w:tcW w:w="3883" w:type="dxa"/>
          </w:tcPr>
          <w:p w14:paraId="0D83649F"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10254</w:t>
            </w:r>
          </w:p>
        </w:tc>
      </w:tr>
      <w:tr w:rsidR="007B21C6" w:rsidRPr="00972348" w14:paraId="35970818" w14:textId="77777777" w:rsidTr="002A1FD3">
        <w:trPr>
          <w:trHeight w:val="259"/>
        </w:trPr>
        <w:tc>
          <w:tcPr>
            <w:tcW w:w="2873" w:type="dxa"/>
          </w:tcPr>
          <w:p w14:paraId="1EC6C94A" w14:textId="77777777" w:rsidR="007B21C6" w:rsidRPr="00BF734C" w:rsidRDefault="007B21C6"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2018-2019</w:t>
            </w:r>
          </w:p>
        </w:tc>
        <w:tc>
          <w:tcPr>
            <w:tcW w:w="2719" w:type="dxa"/>
          </w:tcPr>
          <w:p w14:paraId="4B24D37B"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431</w:t>
            </w:r>
          </w:p>
        </w:tc>
        <w:tc>
          <w:tcPr>
            <w:tcW w:w="3883" w:type="dxa"/>
          </w:tcPr>
          <w:p w14:paraId="5ED1E6FB"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10424</w:t>
            </w:r>
          </w:p>
        </w:tc>
      </w:tr>
      <w:tr w:rsidR="007B21C6" w:rsidRPr="00972348" w14:paraId="672D108A" w14:textId="77777777" w:rsidTr="002A1FD3">
        <w:trPr>
          <w:trHeight w:val="259"/>
        </w:trPr>
        <w:tc>
          <w:tcPr>
            <w:tcW w:w="2873" w:type="dxa"/>
          </w:tcPr>
          <w:p w14:paraId="7E1E638C" w14:textId="77777777" w:rsidR="007B21C6" w:rsidRPr="00BF734C" w:rsidRDefault="007B21C6"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2019-2020</w:t>
            </w:r>
          </w:p>
        </w:tc>
        <w:tc>
          <w:tcPr>
            <w:tcW w:w="2719" w:type="dxa"/>
          </w:tcPr>
          <w:p w14:paraId="6EDDE219"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427</w:t>
            </w:r>
          </w:p>
        </w:tc>
        <w:tc>
          <w:tcPr>
            <w:tcW w:w="3883" w:type="dxa"/>
          </w:tcPr>
          <w:p w14:paraId="5137DD2E"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10355</w:t>
            </w:r>
          </w:p>
        </w:tc>
      </w:tr>
      <w:tr w:rsidR="007B21C6" w:rsidRPr="00972348" w14:paraId="05A62818" w14:textId="77777777" w:rsidTr="002A1FD3">
        <w:trPr>
          <w:trHeight w:val="259"/>
        </w:trPr>
        <w:tc>
          <w:tcPr>
            <w:tcW w:w="2873" w:type="dxa"/>
          </w:tcPr>
          <w:p w14:paraId="46E06E60" w14:textId="77777777" w:rsidR="007B21C6" w:rsidRPr="00BF734C" w:rsidRDefault="007B21C6"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2020-2021</w:t>
            </w:r>
          </w:p>
        </w:tc>
        <w:tc>
          <w:tcPr>
            <w:tcW w:w="2719" w:type="dxa"/>
          </w:tcPr>
          <w:p w14:paraId="2AF73676"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428</w:t>
            </w:r>
          </w:p>
        </w:tc>
        <w:tc>
          <w:tcPr>
            <w:tcW w:w="3883" w:type="dxa"/>
          </w:tcPr>
          <w:p w14:paraId="68F121AF"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10222</w:t>
            </w:r>
          </w:p>
        </w:tc>
      </w:tr>
      <w:tr w:rsidR="007B21C6" w:rsidRPr="00972348" w14:paraId="6E4C33D6" w14:textId="77777777" w:rsidTr="002A1FD3">
        <w:trPr>
          <w:trHeight w:val="259"/>
        </w:trPr>
        <w:tc>
          <w:tcPr>
            <w:tcW w:w="2873" w:type="dxa"/>
          </w:tcPr>
          <w:p w14:paraId="525CDB50" w14:textId="77777777" w:rsidR="007B21C6" w:rsidRPr="00BF734C" w:rsidRDefault="007B21C6"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2021-2022</w:t>
            </w:r>
          </w:p>
        </w:tc>
        <w:tc>
          <w:tcPr>
            <w:tcW w:w="2719" w:type="dxa"/>
          </w:tcPr>
          <w:p w14:paraId="4F56678D"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429</w:t>
            </w:r>
          </w:p>
        </w:tc>
        <w:tc>
          <w:tcPr>
            <w:tcW w:w="3883" w:type="dxa"/>
          </w:tcPr>
          <w:p w14:paraId="40CF5DBF"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10072</w:t>
            </w:r>
          </w:p>
        </w:tc>
      </w:tr>
      <w:tr w:rsidR="007B21C6" w:rsidRPr="00972348" w14:paraId="1369E2DB" w14:textId="77777777" w:rsidTr="002A1FD3">
        <w:trPr>
          <w:trHeight w:val="259"/>
        </w:trPr>
        <w:tc>
          <w:tcPr>
            <w:tcW w:w="2873" w:type="dxa"/>
          </w:tcPr>
          <w:p w14:paraId="7C6D9592" w14:textId="77777777" w:rsidR="007B21C6" w:rsidRPr="00BF734C" w:rsidRDefault="007B21C6"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2022-2023</w:t>
            </w:r>
          </w:p>
        </w:tc>
        <w:tc>
          <w:tcPr>
            <w:tcW w:w="2719" w:type="dxa"/>
          </w:tcPr>
          <w:p w14:paraId="130FF38F"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436</w:t>
            </w:r>
          </w:p>
        </w:tc>
        <w:tc>
          <w:tcPr>
            <w:tcW w:w="3883" w:type="dxa"/>
          </w:tcPr>
          <w:p w14:paraId="65FF6F9E"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10209</w:t>
            </w:r>
          </w:p>
        </w:tc>
      </w:tr>
    </w:tbl>
    <w:p w14:paraId="25C90B3B" w14:textId="77777777" w:rsidR="00211892" w:rsidRDefault="00211892" w:rsidP="002B3F75">
      <w:pPr>
        <w:tabs>
          <w:tab w:val="left" w:pos="9197"/>
        </w:tabs>
        <w:suppressAutoHyphens/>
        <w:spacing w:after="0"/>
        <w:ind w:firstLine="709"/>
        <w:jc w:val="both"/>
        <w:rPr>
          <w:rFonts w:ascii="Times New Roman" w:hAnsi="Times New Roman"/>
          <w:sz w:val="28"/>
          <w:szCs w:val="28"/>
        </w:rPr>
      </w:pPr>
    </w:p>
    <w:p w14:paraId="48348132" w14:textId="77777777" w:rsidR="00077E28" w:rsidRPr="00972348" w:rsidRDefault="00077E28"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По прогнозу на 2023-2024 учебный год </w:t>
      </w:r>
      <w:r w:rsidR="00383878" w:rsidRPr="00972348">
        <w:rPr>
          <w:rFonts w:ascii="Times New Roman" w:hAnsi="Times New Roman"/>
          <w:sz w:val="28"/>
          <w:szCs w:val="28"/>
        </w:rPr>
        <w:t>количество обучающихся составит примерно такое же количество обучающихся, как в текущем году.</w:t>
      </w:r>
    </w:p>
    <w:p w14:paraId="214D2E1D" w14:textId="76E3E2D9" w:rsidR="00340037" w:rsidRPr="00972348" w:rsidRDefault="00340037"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В 4 школах</w:t>
      </w:r>
      <w:r w:rsidR="005E52BA" w:rsidRPr="00972348">
        <w:rPr>
          <w:rFonts w:ascii="Times New Roman" w:hAnsi="Times New Roman"/>
          <w:sz w:val="28"/>
          <w:szCs w:val="28"/>
        </w:rPr>
        <w:t xml:space="preserve"> реализуется дуальное образование, школьники г.</w:t>
      </w:r>
      <w:r w:rsidR="00211892">
        <w:rPr>
          <w:rFonts w:ascii="Times New Roman" w:hAnsi="Times New Roman"/>
          <w:sz w:val="28"/>
          <w:szCs w:val="28"/>
        </w:rPr>
        <w:t xml:space="preserve"> </w:t>
      </w:r>
      <w:r w:rsidR="005E52BA" w:rsidRPr="00972348">
        <w:rPr>
          <w:rFonts w:ascii="Times New Roman" w:hAnsi="Times New Roman"/>
          <w:sz w:val="28"/>
          <w:szCs w:val="28"/>
        </w:rPr>
        <w:t>Мирного,</w:t>
      </w:r>
      <w:r w:rsidR="007B1B52" w:rsidRPr="00972348">
        <w:rPr>
          <w:rFonts w:ascii="Times New Roman" w:hAnsi="Times New Roman"/>
          <w:sz w:val="28"/>
          <w:szCs w:val="28"/>
        </w:rPr>
        <w:t xml:space="preserve"> г.</w:t>
      </w:r>
      <w:r w:rsidR="00211892">
        <w:rPr>
          <w:rFonts w:ascii="Times New Roman" w:hAnsi="Times New Roman"/>
          <w:sz w:val="28"/>
          <w:szCs w:val="28"/>
        </w:rPr>
        <w:t> </w:t>
      </w:r>
      <w:r w:rsidR="007B1B52" w:rsidRPr="00972348">
        <w:rPr>
          <w:rFonts w:ascii="Times New Roman" w:hAnsi="Times New Roman"/>
          <w:sz w:val="28"/>
          <w:szCs w:val="28"/>
        </w:rPr>
        <w:t>Удачного и</w:t>
      </w:r>
      <w:r w:rsidR="005E52BA" w:rsidRPr="00972348">
        <w:rPr>
          <w:rFonts w:ascii="Times New Roman" w:hAnsi="Times New Roman"/>
          <w:sz w:val="28"/>
          <w:szCs w:val="28"/>
        </w:rPr>
        <w:t xml:space="preserve"> п.</w:t>
      </w:r>
      <w:r w:rsidR="006C0673" w:rsidRPr="00972348">
        <w:rPr>
          <w:rFonts w:ascii="Times New Roman" w:hAnsi="Times New Roman"/>
          <w:sz w:val="28"/>
          <w:szCs w:val="28"/>
        </w:rPr>
        <w:t xml:space="preserve"> </w:t>
      </w:r>
      <w:r w:rsidR="005E52BA" w:rsidRPr="00972348">
        <w:rPr>
          <w:rFonts w:ascii="Times New Roman" w:hAnsi="Times New Roman"/>
          <w:sz w:val="28"/>
          <w:szCs w:val="28"/>
        </w:rPr>
        <w:t xml:space="preserve">Айхал наряду с аттестатами о среднем общем образовании получают свидетельство о присвоении квалификации. </w:t>
      </w:r>
    </w:p>
    <w:p w14:paraId="28EEC4EF" w14:textId="2C17FC26" w:rsidR="005E52BA" w:rsidRPr="00972348" w:rsidRDefault="005E52BA" w:rsidP="002B3F75">
      <w:pPr>
        <w:tabs>
          <w:tab w:val="left" w:pos="9197"/>
        </w:tabs>
        <w:suppressAutoHyphens/>
        <w:spacing w:after="0"/>
        <w:ind w:firstLine="709"/>
        <w:jc w:val="both"/>
        <w:rPr>
          <w:rFonts w:ascii="Times New Roman" w:hAnsi="Times New Roman"/>
        </w:rPr>
      </w:pPr>
      <w:r w:rsidRPr="00972348">
        <w:rPr>
          <w:rFonts w:ascii="Times New Roman" w:hAnsi="Times New Roman"/>
          <w:sz w:val="28"/>
          <w:szCs w:val="28"/>
        </w:rPr>
        <w:t>В МАОУ «СОШ №</w:t>
      </w:r>
      <w:r w:rsidR="00211892">
        <w:rPr>
          <w:rFonts w:ascii="Times New Roman" w:hAnsi="Times New Roman"/>
          <w:sz w:val="28"/>
          <w:szCs w:val="28"/>
        </w:rPr>
        <w:t xml:space="preserve"> </w:t>
      </w:r>
      <w:r w:rsidRPr="00972348">
        <w:rPr>
          <w:rFonts w:ascii="Times New Roman" w:hAnsi="Times New Roman"/>
          <w:sz w:val="28"/>
          <w:szCs w:val="28"/>
        </w:rPr>
        <w:t>8 с углубленным изуч</w:t>
      </w:r>
      <w:r w:rsidR="00FF593C" w:rsidRPr="00972348">
        <w:rPr>
          <w:rFonts w:ascii="Times New Roman" w:hAnsi="Times New Roman"/>
          <w:sz w:val="28"/>
          <w:szCs w:val="28"/>
        </w:rPr>
        <w:t>ением технологического профиля»</w:t>
      </w:r>
      <w:r w:rsidRPr="00972348">
        <w:rPr>
          <w:rFonts w:ascii="Times New Roman" w:hAnsi="Times New Roman"/>
          <w:sz w:val="28"/>
          <w:szCs w:val="28"/>
        </w:rPr>
        <w:t xml:space="preserve"> г. Мирного на основании лицензии на осуществление профессионального обучения </w:t>
      </w:r>
      <w:r w:rsidR="0060221B" w:rsidRPr="00972348">
        <w:rPr>
          <w:rFonts w:ascii="Times New Roman" w:hAnsi="Times New Roman"/>
          <w:sz w:val="28"/>
          <w:szCs w:val="28"/>
        </w:rPr>
        <w:t>реализовываются программы</w:t>
      </w:r>
      <w:r w:rsidR="00340037" w:rsidRPr="00972348">
        <w:rPr>
          <w:rFonts w:ascii="Times New Roman" w:hAnsi="Times New Roman"/>
          <w:sz w:val="28"/>
          <w:szCs w:val="28"/>
        </w:rPr>
        <w:t xml:space="preserve"> по 7</w:t>
      </w:r>
      <w:r w:rsidR="00A179F3">
        <w:rPr>
          <w:rFonts w:ascii="Times New Roman" w:hAnsi="Times New Roman"/>
          <w:sz w:val="28"/>
          <w:szCs w:val="28"/>
        </w:rPr>
        <w:t xml:space="preserve"> профессиям: </w:t>
      </w:r>
      <w:r w:rsidR="009F0BEE" w:rsidRPr="00972348">
        <w:rPr>
          <w:rFonts w:ascii="Times New Roman" w:hAnsi="Times New Roman"/>
          <w:sz w:val="28"/>
          <w:szCs w:val="28"/>
        </w:rPr>
        <w:t>«водитель автомобиля», «слесарь по ремонту автомобилей», «оператор ЭВМ», «делопроизводитель», «кассир торгового зала», «парикмахер», «маникюрша».</w:t>
      </w:r>
      <w:r w:rsidR="000308B0" w:rsidRPr="00972348">
        <w:rPr>
          <w:rFonts w:ascii="Times New Roman" w:hAnsi="Times New Roman"/>
          <w:sz w:val="28"/>
          <w:szCs w:val="28"/>
        </w:rPr>
        <w:t xml:space="preserve"> </w:t>
      </w:r>
      <w:r w:rsidR="0060221B" w:rsidRPr="00972348">
        <w:rPr>
          <w:rFonts w:ascii="Times New Roman" w:hAnsi="Times New Roman"/>
          <w:sz w:val="28"/>
          <w:szCs w:val="28"/>
        </w:rPr>
        <w:t>В МБОУ</w:t>
      </w:r>
      <w:r w:rsidR="000308B0" w:rsidRPr="00972348">
        <w:rPr>
          <w:rFonts w:ascii="Times New Roman" w:hAnsi="Times New Roman"/>
          <w:sz w:val="28"/>
          <w:szCs w:val="28"/>
        </w:rPr>
        <w:t xml:space="preserve"> «СОШ </w:t>
      </w:r>
      <w:r w:rsidRPr="00972348">
        <w:rPr>
          <w:rFonts w:ascii="Times New Roman" w:hAnsi="Times New Roman"/>
          <w:sz w:val="28"/>
          <w:szCs w:val="28"/>
        </w:rPr>
        <w:t>№</w:t>
      </w:r>
      <w:r w:rsidR="00211892">
        <w:rPr>
          <w:rFonts w:ascii="Times New Roman" w:hAnsi="Times New Roman"/>
          <w:sz w:val="28"/>
          <w:szCs w:val="28"/>
        </w:rPr>
        <w:t xml:space="preserve"> </w:t>
      </w:r>
      <w:r w:rsidRPr="00972348">
        <w:rPr>
          <w:rFonts w:ascii="Times New Roman" w:hAnsi="Times New Roman"/>
          <w:sz w:val="28"/>
          <w:szCs w:val="28"/>
        </w:rPr>
        <w:t>5</w:t>
      </w:r>
      <w:r w:rsidR="000308B0" w:rsidRPr="00972348">
        <w:rPr>
          <w:rFonts w:ascii="Times New Roman" w:hAnsi="Times New Roman"/>
          <w:sz w:val="28"/>
          <w:szCs w:val="28"/>
        </w:rPr>
        <w:t>»</w:t>
      </w:r>
      <w:r w:rsidRPr="00972348">
        <w:rPr>
          <w:rFonts w:ascii="Times New Roman" w:hAnsi="Times New Roman"/>
          <w:sz w:val="28"/>
          <w:szCs w:val="28"/>
        </w:rPr>
        <w:t xml:space="preserve"> о</w:t>
      </w:r>
      <w:r w:rsidR="00340037" w:rsidRPr="00972348">
        <w:rPr>
          <w:rFonts w:ascii="Times New Roman" w:hAnsi="Times New Roman"/>
          <w:sz w:val="28"/>
          <w:szCs w:val="28"/>
        </w:rPr>
        <w:t>бучаются профессии «с</w:t>
      </w:r>
      <w:r w:rsidR="000308B0" w:rsidRPr="00972348">
        <w:rPr>
          <w:rFonts w:ascii="Times New Roman" w:hAnsi="Times New Roman"/>
          <w:sz w:val="28"/>
          <w:szCs w:val="28"/>
        </w:rPr>
        <w:t>екретарь-машинистка»,</w:t>
      </w:r>
      <w:r w:rsidRPr="00972348">
        <w:rPr>
          <w:rFonts w:ascii="Times New Roman" w:hAnsi="Times New Roman"/>
          <w:sz w:val="28"/>
          <w:szCs w:val="28"/>
        </w:rPr>
        <w:t xml:space="preserve"> в </w:t>
      </w:r>
      <w:r w:rsidR="00340037" w:rsidRPr="00972348">
        <w:rPr>
          <w:rFonts w:ascii="Times New Roman" w:hAnsi="Times New Roman"/>
          <w:sz w:val="28"/>
          <w:szCs w:val="28"/>
        </w:rPr>
        <w:t>МА</w:t>
      </w:r>
      <w:r w:rsidR="00A179F3">
        <w:rPr>
          <w:rFonts w:ascii="Times New Roman" w:hAnsi="Times New Roman"/>
          <w:sz w:val="28"/>
          <w:szCs w:val="28"/>
        </w:rPr>
        <w:t>ОУ «СОШ №</w:t>
      </w:r>
      <w:r w:rsidR="00211892">
        <w:rPr>
          <w:rFonts w:ascii="Times New Roman" w:hAnsi="Times New Roman"/>
          <w:sz w:val="28"/>
          <w:szCs w:val="28"/>
        </w:rPr>
        <w:t xml:space="preserve"> </w:t>
      </w:r>
      <w:r w:rsidRPr="00972348">
        <w:rPr>
          <w:rFonts w:ascii="Times New Roman" w:hAnsi="Times New Roman"/>
          <w:sz w:val="28"/>
          <w:szCs w:val="28"/>
        </w:rPr>
        <w:t>23</w:t>
      </w:r>
      <w:r w:rsidR="00FF593C" w:rsidRPr="00972348">
        <w:rPr>
          <w:rFonts w:ascii="Times New Roman" w:hAnsi="Times New Roman"/>
          <w:sz w:val="28"/>
          <w:szCs w:val="28"/>
        </w:rPr>
        <w:t>»</w:t>
      </w:r>
      <w:r w:rsidR="001C709F" w:rsidRPr="00972348">
        <w:rPr>
          <w:rFonts w:ascii="Times New Roman" w:hAnsi="Times New Roman"/>
          <w:sz w:val="28"/>
          <w:szCs w:val="28"/>
        </w:rPr>
        <w:t xml:space="preserve"> - профессиям</w:t>
      </w:r>
      <w:r w:rsidR="000308B0" w:rsidRPr="00972348">
        <w:rPr>
          <w:rFonts w:ascii="Times New Roman" w:hAnsi="Times New Roman"/>
          <w:sz w:val="28"/>
          <w:szCs w:val="28"/>
        </w:rPr>
        <w:t xml:space="preserve"> «</w:t>
      </w:r>
      <w:r w:rsidR="00340037" w:rsidRPr="00972348">
        <w:rPr>
          <w:rFonts w:ascii="Times New Roman" w:hAnsi="Times New Roman"/>
          <w:sz w:val="28"/>
          <w:szCs w:val="28"/>
        </w:rPr>
        <w:t>о</w:t>
      </w:r>
      <w:r w:rsidRPr="00972348">
        <w:rPr>
          <w:rFonts w:ascii="Times New Roman" w:hAnsi="Times New Roman"/>
          <w:sz w:val="28"/>
          <w:szCs w:val="28"/>
        </w:rPr>
        <w:t>ператор электронно-вычисл</w:t>
      </w:r>
      <w:r w:rsidR="000308B0" w:rsidRPr="00972348">
        <w:rPr>
          <w:rFonts w:ascii="Times New Roman" w:hAnsi="Times New Roman"/>
          <w:sz w:val="28"/>
          <w:szCs w:val="28"/>
        </w:rPr>
        <w:t>ител</w:t>
      </w:r>
      <w:r w:rsidR="00340037" w:rsidRPr="00972348">
        <w:rPr>
          <w:rFonts w:ascii="Times New Roman" w:hAnsi="Times New Roman"/>
          <w:sz w:val="28"/>
          <w:szCs w:val="28"/>
        </w:rPr>
        <w:t>ьных и вычислительных машин», «м</w:t>
      </w:r>
      <w:r w:rsidR="000308B0" w:rsidRPr="00972348">
        <w:rPr>
          <w:rFonts w:ascii="Times New Roman" w:hAnsi="Times New Roman"/>
          <w:sz w:val="28"/>
          <w:szCs w:val="28"/>
        </w:rPr>
        <w:t>аникюрша»</w:t>
      </w:r>
      <w:r w:rsidR="0060221B" w:rsidRPr="00972348">
        <w:rPr>
          <w:rFonts w:ascii="Times New Roman" w:hAnsi="Times New Roman"/>
          <w:sz w:val="28"/>
          <w:szCs w:val="28"/>
        </w:rPr>
        <w:t>, на</w:t>
      </w:r>
      <w:r w:rsidRPr="00972348">
        <w:rPr>
          <w:rFonts w:ascii="Times New Roman" w:hAnsi="Times New Roman"/>
          <w:sz w:val="28"/>
          <w:szCs w:val="28"/>
        </w:rPr>
        <w:t xml:space="preserve"> базе </w:t>
      </w:r>
      <w:r w:rsidR="00340037" w:rsidRPr="00972348">
        <w:rPr>
          <w:rFonts w:ascii="Times New Roman" w:hAnsi="Times New Roman"/>
          <w:sz w:val="28"/>
          <w:szCs w:val="28"/>
        </w:rPr>
        <w:t>МА</w:t>
      </w:r>
      <w:r w:rsidR="000308B0" w:rsidRPr="00972348">
        <w:rPr>
          <w:rFonts w:ascii="Times New Roman" w:hAnsi="Times New Roman"/>
          <w:sz w:val="28"/>
          <w:szCs w:val="28"/>
        </w:rPr>
        <w:t>ОУ «СОШ</w:t>
      </w:r>
      <w:r w:rsidR="00340037" w:rsidRPr="00972348">
        <w:rPr>
          <w:rFonts w:ascii="Times New Roman" w:hAnsi="Times New Roman"/>
          <w:sz w:val="28"/>
          <w:szCs w:val="28"/>
        </w:rPr>
        <w:t xml:space="preserve"> </w:t>
      </w:r>
      <w:r w:rsidRPr="00972348">
        <w:rPr>
          <w:rFonts w:ascii="Times New Roman" w:hAnsi="Times New Roman"/>
          <w:sz w:val="28"/>
          <w:szCs w:val="28"/>
        </w:rPr>
        <w:t>№</w:t>
      </w:r>
      <w:r w:rsidR="00340037" w:rsidRPr="00972348">
        <w:rPr>
          <w:rFonts w:ascii="Times New Roman" w:hAnsi="Times New Roman"/>
          <w:sz w:val="28"/>
          <w:szCs w:val="28"/>
        </w:rPr>
        <w:t xml:space="preserve"> </w:t>
      </w:r>
      <w:r w:rsidRPr="00972348">
        <w:rPr>
          <w:rFonts w:ascii="Times New Roman" w:hAnsi="Times New Roman"/>
          <w:sz w:val="28"/>
          <w:szCs w:val="28"/>
        </w:rPr>
        <w:t>24</w:t>
      </w:r>
      <w:r w:rsidR="000308B0" w:rsidRPr="00972348">
        <w:rPr>
          <w:rFonts w:ascii="Times New Roman" w:hAnsi="Times New Roman"/>
          <w:sz w:val="28"/>
          <w:szCs w:val="28"/>
        </w:rPr>
        <w:t>»</w:t>
      </w:r>
      <w:r w:rsidR="001C709F" w:rsidRPr="00972348">
        <w:rPr>
          <w:rFonts w:ascii="Times New Roman" w:hAnsi="Times New Roman"/>
          <w:sz w:val="28"/>
          <w:szCs w:val="28"/>
        </w:rPr>
        <w:t xml:space="preserve"> -</w:t>
      </w:r>
      <w:r w:rsidR="000308B0" w:rsidRPr="00972348">
        <w:rPr>
          <w:rFonts w:ascii="Times New Roman" w:hAnsi="Times New Roman"/>
          <w:sz w:val="28"/>
          <w:szCs w:val="28"/>
        </w:rPr>
        <w:t xml:space="preserve"> «</w:t>
      </w:r>
      <w:r w:rsidR="00340037" w:rsidRPr="00972348">
        <w:rPr>
          <w:rFonts w:ascii="Times New Roman" w:hAnsi="Times New Roman"/>
          <w:sz w:val="28"/>
          <w:szCs w:val="28"/>
        </w:rPr>
        <w:t>о</w:t>
      </w:r>
      <w:r w:rsidRPr="00972348">
        <w:rPr>
          <w:rFonts w:ascii="Times New Roman" w:hAnsi="Times New Roman"/>
          <w:sz w:val="28"/>
          <w:szCs w:val="28"/>
        </w:rPr>
        <w:t xml:space="preserve">ператор электронно-вычислительных </w:t>
      </w:r>
      <w:r w:rsidR="000308B0" w:rsidRPr="00972348">
        <w:rPr>
          <w:rFonts w:ascii="Times New Roman" w:hAnsi="Times New Roman"/>
          <w:sz w:val="28"/>
          <w:szCs w:val="28"/>
        </w:rPr>
        <w:t>и вычислительных машин»</w:t>
      </w:r>
      <w:r w:rsidRPr="00972348">
        <w:rPr>
          <w:rFonts w:ascii="Times New Roman" w:hAnsi="Times New Roman"/>
          <w:sz w:val="28"/>
          <w:szCs w:val="28"/>
        </w:rPr>
        <w:t>.</w:t>
      </w:r>
    </w:p>
    <w:p w14:paraId="6B05D9B7" w14:textId="5644D7C6" w:rsidR="000C6B12" w:rsidRPr="00972348" w:rsidRDefault="00340037" w:rsidP="002B3F75">
      <w:pPr>
        <w:tabs>
          <w:tab w:val="left" w:pos="9197"/>
        </w:tabs>
        <w:suppressAutoHyphens/>
        <w:spacing w:after="0"/>
        <w:ind w:firstLine="709"/>
        <w:jc w:val="both"/>
        <w:rPr>
          <w:rFonts w:ascii="Times New Roman" w:hAnsi="Times New Roman"/>
          <w:sz w:val="28"/>
          <w:szCs w:val="28"/>
          <w:lang w:val="sah-RU"/>
        </w:rPr>
      </w:pPr>
      <w:r w:rsidRPr="00972348">
        <w:rPr>
          <w:rFonts w:ascii="Times New Roman" w:hAnsi="Times New Roman"/>
          <w:sz w:val="28"/>
          <w:szCs w:val="28"/>
          <w:lang w:val="sah-RU"/>
        </w:rPr>
        <w:t>В</w:t>
      </w:r>
      <w:r w:rsidR="000C6B12" w:rsidRPr="00972348">
        <w:rPr>
          <w:rFonts w:ascii="Times New Roman" w:hAnsi="Times New Roman"/>
          <w:sz w:val="28"/>
          <w:szCs w:val="28"/>
          <w:lang w:val="sah-RU"/>
        </w:rPr>
        <w:t xml:space="preserve"> 10-11 классах </w:t>
      </w:r>
      <w:r w:rsidRPr="00972348">
        <w:rPr>
          <w:rFonts w:ascii="Times New Roman" w:hAnsi="Times New Roman"/>
          <w:sz w:val="28"/>
          <w:szCs w:val="28"/>
          <w:lang w:val="sah-RU"/>
        </w:rPr>
        <w:t xml:space="preserve"> 8 </w:t>
      </w:r>
      <w:r w:rsidR="001A0DC6">
        <w:rPr>
          <w:rFonts w:ascii="Times New Roman" w:hAnsi="Times New Roman"/>
          <w:sz w:val="28"/>
          <w:szCs w:val="28"/>
          <w:lang w:val="sah-RU"/>
        </w:rPr>
        <w:t>общеобразовательных организаций</w:t>
      </w:r>
      <w:r w:rsidRPr="00972348">
        <w:rPr>
          <w:rFonts w:ascii="Times New Roman" w:hAnsi="Times New Roman"/>
          <w:sz w:val="28"/>
          <w:szCs w:val="28"/>
          <w:lang w:val="sah-RU"/>
        </w:rPr>
        <w:t xml:space="preserve"> (СОШ</w:t>
      </w:r>
      <w:r w:rsidR="000C6B12" w:rsidRPr="00972348">
        <w:rPr>
          <w:rFonts w:ascii="Times New Roman" w:hAnsi="Times New Roman"/>
          <w:sz w:val="28"/>
          <w:szCs w:val="28"/>
          <w:lang w:val="sah-RU"/>
        </w:rPr>
        <w:t xml:space="preserve"> №</w:t>
      </w:r>
      <w:r w:rsidR="00211892">
        <w:rPr>
          <w:rFonts w:ascii="Times New Roman" w:hAnsi="Times New Roman"/>
          <w:sz w:val="28"/>
          <w:szCs w:val="28"/>
          <w:lang w:val="sah-RU"/>
        </w:rPr>
        <w:t xml:space="preserve"> </w:t>
      </w:r>
      <w:r w:rsidR="000C6B12" w:rsidRPr="00972348">
        <w:rPr>
          <w:rFonts w:ascii="Times New Roman" w:hAnsi="Times New Roman"/>
          <w:sz w:val="28"/>
          <w:szCs w:val="28"/>
          <w:lang w:val="sah-RU"/>
        </w:rPr>
        <w:t>1,</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3,</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5,</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7,</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19,</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23,</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24,</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26</w:t>
      </w:r>
      <w:r w:rsidRPr="00972348">
        <w:rPr>
          <w:rFonts w:ascii="Times New Roman" w:hAnsi="Times New Roman"/>
          <w:sz w:val="28"/>
          <w:szCs w:val="28"/>
          <w:lang w:val="sah-RU"/>
        </w:rPr>
        <w:t>)</w:t>
      </w:r>
      <w:r w:rsidR="000C6B12" w:rsidRPr="00972348">
        <w:rPr>
          <w:rFonts w:ascii="Times New Roman" w:hAnsi="Times New Roman"/>
          <w:sz w:val="28"/>
          <w:szCs w:val="28"/>
          <w:lang w:val="sah-RU"/>
        </w:rPr>
        <w:t xml:space="preserve"> ведётся профильное обучение. Наиболее востребованным является социально-экономический профиль,</w:t>
      </w:r>
      <w:r w:rsidR="00437A91" w:rsidRPr="00972348">
        <w:rPr>
          <w:rFonts w:ascii="Times New Roman" w:hAnsi="Times New Roman"/>
          <w:sz w:val="28"/>
          <w:szCs w:val="28"/>
          <w:lang w:val="sah-RU"/>
        </w:rPr>
        <w:t xml:space="preserve"> </w:t>
      </w:r>
      <w:r w:rsidRPr="00972348">
        <w:rPr>
          <w:rFonts w:ascii="Times New Roman" w:hAnsi="Times New Roman"/>
          <w:sz w:val="28"/>
          <w:szCs w:val="28"/>
          <w:lang w:val="sah-RU"/>
        </w:rPr>
        <w:t xml:space="preserve"> также открыты классы гуманитарного, физико-математического и технологического профилей</w:t>
      </w:r>
      <w:r w:rsidR="000C6B12" w:rsidRPr="00972348">
        <w:rPr>
          <w:rFonts w:ascii="Times New Roman" w:hAnsi="Times New Roman"/>
          <w:sz w:val="28"/>
          <w:szCs w:val="28"/>
          <w:lang w:val="sah-RU"/>
        </w:rPr>
        <w:t>.</w:t>
      </w:r>
    </w:p>
    <w:p w14:paraId="5A7E39F7" w14:textId="77777777" w:rsidR="004713CE" w:rsidRPr="00972348" w:rsidRDefault="00EA7239" w:rsidP="002B3F75">
      <w:pPr>
        <w:tabs>
          <w:tab w:val="left" w:pos="9197"/>
        </w:tabs>
        <w:suppressAutoHyphens/>
        <w:spacing w:after="0"/>
        <w:ind w:firstLine="709"/>
        <w:jc w:val="both"/>
        <w:rPr>
          <w:rFonts w:ascii="Times New Roman" w:hAnsi="Times New Roman"/>
          <w:sz w:val="28"/>
          <w:szCs w:val="28"/>
        </w:rPr>
      </w:pPr>
      <w:r>
        <w:rPr>
          <w:rFonts w:ascii="Times New Roman" w:hAnsi="Times New Roman"/>
          <w:sz w:val="28"/>
          <w:szCs w:val="28"/>
          <w:lang w:val="sah-RU"/>
        </w:rPr>
        <w:t>В рамках</w:t>
      </w:r>
      <w:r w:rsidRPr="00EA7239">
        <w:rPr>
          <w:rFonts w:ascii="Times New Roman" w:hAnsi="Times New Roman"/>
          <w:sz w:val="28"/>
          <w:szCs w:val="28"/>
        </w:rPr>
        <w:t xml:space="preserve"> реализации мероприятия «Проведение профориентационной работ</w:t>
      </w:r>
      <w:r w:rsidR="00572793">
        <w:rPr>
          <w:rFonts w:ascii="Times New Roman" w:hAnsi="Times New Roman"/>
          <w:sz w:val="28"/>
          <w:szCs w:val="28"/>
        </w:rPr>
        <w:t>ы в образовательных организациях</w:t>
      </w:r>
      <w:r w:rsidRPr="00EA7239">
        <w:rPr>
          <w:rFonts w:ascii="Times New Roman" w:hAnsi="Times New Roman"/>
          <w:sz w:val="28"/>
          <w:szCs w:val="28"/>
        </w:rPr>
        <w:t xml:space="preserve">» </w:t>
      </w:r>
      <w:r>
        <w:rPr>
          <w:rFonts w:ascii="Times New Roman" w:hAnsi="Times New Roman"/>
          <w:sz w:val="28"/>
          <w:szCs w:val="28"/>
        </w:rPr>
        <w:t>с</w:t>
      </w:r>
      <w:r w:rsidR="001C709F" w:rsidRPr="00972348">
        <w:rPr>
          <w:rFonts w:ascii="Times New Roman" w:hAnsi="Times New Roman"/>
          <w:sz w:val="28"/>
          <w:szCs w:val="28"/>
        </w:rPr>
        <w:t xml:space="preserve"> 2021 года в</w:t>
      </w:r>
      <w:r w:rsidR="000308B0" w:rsidRPr="00972348">
        <w:rPr>
          <w:rFonts w:ascii="Times New Roman" w:hAnsi="Times New Roman"/>
          <w:sz w:val="28"/>
          <w:szCs w:val="28"/>
        </w:rPr>
        <w:t xml:space="preserve"> районе</w:t>
      </w:r>
      <w:r w:rsidR="002C60F9" w:rsidRPr="00972348">
        <w:rPr>
          <w:rFonts w:ascii="Times New Roman" w:hAnsi="Times New Roman"/>
          <w:sz w:val="28"/>
          <w:szCs w:val="28"/>
        </w:rPr>
        <w:t xml:space="preserve"> реализуется </w:t>
      </w:r>
      <w:r w:rsidR="000308B0" w:rsidRPr="00972348">
        <w:rPr>
          <w:rFonts w:ascii="Times New Roman" w:hAnsi="Times New Roman"/>
          <w:sz w:val="28"/>
          <w:szCs w:val="28"/>
        </w:rPr>
        <w:t>корпоративный «АЛРОСА-класс»</w:t>
      </w:r>
      <w:r w:rsidR="00E276D3" w:rsidRPr="00972348">
        <w:rPr>
          <w:rFonts w:ascii="Times New Roman" w:hAnsi="Times New Roman"/>
          <w:sz w:val="28"/>
          <w:szCs w:val="28"/>
        </w:rPr>
        <w:t xml:space="preserve"> на базе МБОУ «Политехнический лицей».</w:t>
      </w:r>
      <w:r w:rsidR="004713CE" w:rsidRPr="00972348">
        <w:rPr>
          <w:rFonts w:ascii="Times New Roman" w:hAnsi="Times New Roman"/>
        </w:rPr>
        <w:t xml:space="preserve"> </w:t>
      </w:r>
      <w:r w:rsidR="004713CE" w:rsidRPr="00972348">
        <w:rPr>
          <w:rFonts w:ascii="Times New Roman" w:hAnsi="Times New Roman"/>
          <w:sz w:val="28"/>
          <w:szCs w:val="28"/>
        </w:rPr>
        <w:t xml:space="preserve">Проект направлен на повышение качества образования, целенаправленное профессиональное самоопределение и осознанный выбор профессий, востребованных в </w:t>
      </w:r>
      <w:r w:rsidR="00340037" w:rsidRPr="00972348">
        <w:rPr>
          <w:rFonts w:ascii="Times New Roman" w:hAnsi="Times New Roman"/>
          <w:sz w:val="28"/>
          <w:szCs w:val="28"/>
        </w:rPr>
        <w:t>АК «АЛРОСА» (ПАО)</w:t>
      </w:r>
      <w:r w:rsidR="004713CE" w:rsidRPr="00972348">
        <w:rPr>
          <w:rFonts w:ascii="Times New Roman" w:hAnsi="Times New Roman"/>
          <w:sz w:val="28"/>
          <w:szCs w:val="28"/>
        </w:rPr>
        <w:t xml:space="preserve">. Целевые установки достигаются через:  </w:t>
      </w:r>
    </w:p>
    <w:p w14:paraId="37829591" w14:textId="77777777" w:rsidR="004713CE" w:rsidRPr="00CD69BA" w:rsidRDefault="00340037" w:rsidP="00EC3BF3">
      <w:pPr>
        <w:pStyle w:val="af"/>
        <w:numPr>
          <w:ilvl w:val="0"/>
          <w:numId w:val="9"/>
        </w:numPr>
        <w:tabs>
          <w:tab w:val="left" w:pos="993"/>
        </w:tabs>
        <w:suppressAutoHyphens/>
        <w:spacing w:after="0"/>
        <w:ind w:left="0" w:firstLine="709"/>
        <w:jc w:val="both"/>
        <w:rPr>
          <w:sz w:val="28"/>
          <w:szCs w:val="28"/>
        </w:rPr>
      </w:pPr>
      <w:r w:rsidRPr="00CD69BA">
        <w:rPr>
          <w:sz w:val="28"/>
          <w:szCs w:val="28"/>
        </w:rPr>
        <w:t>р</w:t>
      </w:r>
      <w:r w:rsidR="004713CE" w:rsidRPr="00CD69BA">
        <w:rPr>
          <w:sz w:val="28"/>
          <w:szCs w:val="28"/>
        </w:rPr>
        <w:t>еализацию образовательной модели непрерывного образ</w:t>
      </w:r>
      <w:r w:rsidRPr="00CD69BA">
        <w:rPr>
          <w:sz w:val="28"/>
          <w:szCs w:val="28"/>
        </w:rPr>
        <w:t>ования «Школа – ВУЗ - Компания»;</w:t>
      </w:r>
    </w:p>
    <w:p w14:paraId="27B0B78A" w14:textId="02E211D8" w:rsidR="004713CE" w:rsidRPr="00CD69BA" w:rsidRDefault="00340037" w:rsidP="00EC3BF3">
      <w:pPr>
        <w:pStyle w:val="af"/>
        <w:numPr>
          <w:ilvl w:val="0"/>
          <w:numId w:val="9"/>
        </w:numPr>
        <w:tabs>
          <w:tab w:val="left" w:pos="993"/>
        </w:tabs>
        <w:suppressAutoHyphens/>
        <w:spacing w:after="0"/>
        <w:ind w:left="0" w:firstLine="709"/>
        <w:jc w:val="both"/>
        <w:rPr>
          <w:sz w:val="28"/>
          <w:szCs w:val="28"/>
        </w:rPr>
      </w:pPr>
      <w:r w:rsidRPr="00CD69BA">
        <w:rPr>
          <w:sz w:val="28"/>
          <w:szCs w:val="28"/>
        </w:rPr>
        <w:t>о</w:t>
      </w:r>
      <w:r w:rsidR="004713CE" w:rsidRPr="00CD69BA">
        <w:rPr>
          <w:sz w:val="28"/>
          <w:szCs w:val="28"/>
        </w:rPr>
        <w:t>рган</w:t>
      </w:r>
      <w:r w:rsidR="001C709F" w:rsidRPr="00CD69BA">
        <w:rPr>
          <w:sz w:val="28"/>
          <w:szCs w:val="28"/>
        </w:rPr>
        <w:t xml:space="preserve">изацию взаимодействия </w:t>
      </w:r>
      <w:r w:rsidR="001A15B2">
        <w:rPr>
          <w:sz w:val="28"/>
          <w:szCs w:val="28"/>
        </w:rPr>
        <w:t xml:space="preserve">Политехнического </w:t>
      </w:r>
      <w:r w:rsidR="001C709F" w:rsidRPr="00CD69BA">
        <w:rPr>
          <w:sz w:val="28"/>
          <w:szCs w:val="28"/>
        </w:rPr>
        <w:t>лицея</w:t>
      </w:r>
      <w:r w:rsidR="004713CE" w:rsidRPr="00CD69BA">
        <w:rPr>
          <w:sz w:val="28"/>
          <w:szCs w:val="28"/>
        </w:rPr>
        <w:t xml:space="preserve"> с высшей профессиональной школой для повышения качества образования, фундамент</w:t>
      </w:r>
      <w:r w:rsidR="001C709F" w:rsidRPr="00CD69BA">
        <w:rPr>
          <w:sz w:val="28"/>
          <w:szCs w:val="28"/>
        </w:rPr>
        <w:t>альной подготовки выпускни</w:t>
      </w:r>
      <w:r w:rsidR="004713CE" w:rsidRPr="00CD69BA">
        <w:rPr>
          <w:sz w:val="28"/>
          <w:szCs w:val="28"/>
        </w:rPr>
        <w:t>ков по предметам политехническ</w:t>
      </w:r>
      <w:r w:rsidRPr="00CD69BA">
        <w:rPr>
          <w:sz w:val="28"/>
          <w:szCs w:val="28"/>
        </w:rPr>
        <w:t>ого цикла;</w:t>
      </w:r>
      <w:r w:rsidR="004713CE" w:rsidRPr="00CD69BA">
        <w:rPr>
          <w:sz w:val="28"/>
          <w:szCs w:val="28"/>
        </w:rPr>
        <w:t xml:space="preserve"> </w:t>
      </w:r>
    </w:p>
    <w:p w14:paraId="417DF722" w14:textId="77777777" w:rsidR="004713CE" w:rsidRPr="00CD69BA" w:rsidRDefault="00340037" w:rsidP="00EC3BF3">
      <w:pPr>
        <w:pStyle w:val="af"/>
        <w:numPr>
          <w:ilvl w:val="0"/>
          <w:numId w:val="9"/>
        </w:numPr>
        <w:tabs>
          <w:tab w:val="left" w:pos="993"/>
        </w:tabs>
        <w:suppressAutoHyphens/>
        <w:spacing w:after="0"/>
        <w:ind w:left="0" w:firstLine="709"/>
        <w:jc w:val="both"/>
        <w:rPr>
          <w:sz w:val="28"/>
          <w:szCs w:val="28"/>
        </w:rPr>
      </w:pPr>
      <w:r w:rsidRPr="00CD69BA">
        <w:rPr>
          <w:sz w:val="28"/>
          <w:szCs w:val="28"/>
        </w:rPr>
        <w:t>с</w:t>
      </w:r>
      <w:r w:rsidR="004713CE" w:rsidRPr="00CD69BA">
        <w:rPr>
          <w:sz w:val="28"/>
          <w:szCs w:val="28"/>
        </w:rPr>
        <w:t xml:space="preserve">оздание условий для реализации образовательной модели профессионального самоопределения обучающихся (финансово-экономические, </w:t>
      </w:r>
      <w:r w:rsidR="004713CE" w:rsidRPr="00CD69BA">
        <w:rPr>
          <w:sz w:val="28"/>
          <w:szCs w:val="28"/>
        </w:rPr>
        <w:lastRenderedPageBreak/>
        <w:t>мат</w:t>
      </w:r>
      <w:r w:rsidR="00A179F3" w:rsidRPr="00CD69BA">
        <w:rPr>
          <w:sz w:val="28"/>
          <w:szCs w:val="28"/>
        </w:rPr>
        <w:t xml:space="preserve">ериально-технические, кадровые, </w:t>
      </w:r>
      <w:r w:rsidR="004713CE" w:rsidRPr="00CD69BA">
        <w:rPr>
          <w:sz w:val="28"/>
          <w:szCs w:val="28"/>
        </w:rPr>
        <w:t>информационно-методические и психолого-педагогические);</w:t>
      </w:r>
    </w:p>
    <w:p w14:paraId="187EB091" w14:textId="7A2D3B6E" w:rsidR="004713CE" w:rsidRPr="00CD69BA" w:rsidRDefault="00D07591" w:rsidP="00EC3BF3">
      <w:pPr>
        <w:pStyle w:val="af"/>
        <w:numPr>
          <w:ilvl w:val="0"/>
          <w:numId w:val="9"/>
        </w:numPr>
        <w:tabs>
          <w:tab w:val="left" w:pos="993"/>
        </w:tabs>
        <w:suppressAutoHyphens/>
        <w:spacing w:after="0"/>
        <w:ind w:left="0" w:firstLine="709"/>
        <w:jc w:val="both"/>
        <w:rPr>
          <w:sz w:val="28"/>
          <w:szCs w:val="28"/>
        </w:rPr>
      </w:pPr>
      <w:r w:rsidRPr="00CD69BA">
        <w:rPr>
          <w:sz w:val="28"/>
          <w:szCs w:val="28"/>
        </w:rPr>
        <w:t>п</w:t>
      </w:r>
      <w:r w:rsidR="004713CE" w:rsidRPr="00CD69BA">
        <w:rPr>
          <w:sz w:val="28"/>
          <w:szCs w:val="28"/>
        </w:rPr>
        <w:t xml:space="preserve">рофессиональный отбор с целью определения профессиональной пригодности обучающихся к овладению специальностями или профессиям, востребованных в </w:t>
      </w:r>
      <w:r w:rsidRPr="00CD69BA">
        <w:rPr>
          <w:sz w:val="28"/>
          <w:szCs w:val="28"/>
        </w:rPr>
        <w:t>АК «АЛРОСА» (ПАО)</w:t>
      </w:r>
      <w:r w:rsidR="004713CE" w:rsidRPr="00CD69BA">
        <w:rPr>
          <w:sz w:val="28"/>
          <w:szCs w:val="28"/>
        </w:rPr>
        <w:t>, направленный на дальнейшее профессиональное обучение и последующее трудоустройство в стр</w:t>
      </w:r>
      <w:r w:rsidR="00C62837">
        <w:rPr>
          <w:sz w:val="28"/>
          <w:szCs w:val="28"/>
        </w:rPr>
        <w:t>уктурных подразделениях АК «</w:t>
      </w:r>
      <w:r w:rsidRPr="00CD69BA">
        <w:rPr>
          <w:sz w:val="28"/>
          <w:szCs w:val="28"/>
        </w:rPr>
        <w:t>АЛРОСА» (ПАО)</w:t>
      </w:r>
      <w:r w:rsidR="004713CE" w:rsidRPr="00CD69BA">
        <w:rPr>
          <w:sz w:val="28"/>
          <w:szCs w:val="28"/>
        </w:rPr>
        <w:t>;</w:t>
      </w:r>
    </w:p>
    <w:p w14:paraId="4F485CA7" w14:textId="77777777" w:rsidR="00176A6C" w:rsidRPr="00CD69BA" w:rsidRDefault="00D07591" w:rsidP="00EC3BF3">
      <w:pPr>
        <w:pStyle w:val="af"/>
        <w:numPr>
          <w:ilvl w:val="0"/>
          <w:numId w:val="9"/>
        </w:numPr>
        <w:tabs>
          <w:tab w:val="left" w:pos="993"/>
        </w:tabs>
        <w:suppressAutoHyphens/>
        <w:spacing w:after="0"/>
        <w:ind w:left="0" w:firstLine="709"/>
        <w:jc w:val="both"/>
        <w:rPr>
          <w:sz w:val="28"/>
          <w:szCs w:val="28"/>
        </w:rPr>
      </w:pPr>
      <w:r w:rsidRPr="00CD69BA">
        <w:rPr>
          <w:sz w:val="28"/>
          <w:szCs w:val="28"/>
        </w:rPr>
        <w:t>о</w:t>
      </w:r>
      <w:r w:rsidR="004713CE" w:rsidRPr="00CD69BA">
        <w:rPr>
          <w:sz w:val="28"/>
          <w:szCs w:val="28"/>
        </w:rPr>
        <w:t>ргани</w:t>
      </w:r>
      <w:r w:rsidRPr="00CD69BA">
        <w:rPr>
          <w:sz w:val="28"/>
          <w:szCs w:val="28"/>
        </w:rPr>
        <w:t>зацию сотрудничества с АК «АЛРОСА» (ПАО)</w:t>
      </w:r>
      <w:r w:rsidR="004713CE" w:rsidRPr="00CD69BA">
        <w:rPr>
          <w:sz w:val="28"/>
          <w:szCs w:val="28"/>
        </w:rPr>
        <w:t xml:space="preserve"> с целью формирования корпоративной культуры, чувства профессионального долга, ответственности, сопричастности к крупнейшей отрасли алмазодобывающей промышленности.</w:t>
      </w:r>
    </w:p>
    <w:p w14:paraId="2617526E" w14:textId="1DF6D3B3" w:rsidR="00386438" w:rsidRDefault="00EA7239" w:rsidP="002B3F75">
      <w:pPr>
        <w:tabs>
          <w:tab w:val="left" w:pos="9197"/>
        </w:tabs>
        <w:spacing w:after="0"/>
        <w:ind w:firstLine="709"/>
        <w:jc w:val="both"/>
        <w:rPr>
          <w:rFonts w:ascii="Times New Roman" w:hAnsi="Times New Roman"/>
          <w:sz w:val="28"/>
          <w:szCs w:val="28"/>
        </w:rPr>
      </w:pPr>
      <w:r>
        <w:rPr>
          <w:rFonts w:ascii="Times New Roman" w:hAnsi="Times New Roman"/>
          <w:sz w:val="28"/>
          <w:szCs w:val="28"/>
        </w:rPr>
        <w:t>Д</w:t>
      </w:r>
      <w:r w:rsidR="00F37C86">
        <w:rPr>
          <w:rFonts w:ascii="Times New Roman" w:hAnsi="Times New Roman"/>
          <w:sz w:val="28"/>
          <w:szCs w:val="28"/>
        </w:rPr>
        <w:t xml:space="preserve">остигнуты следующие </w:t>
      </w:r>
      <w:r w:rsidR="00386438" w:rsidRPr="00972348">
        <w:rPr>
          <w:rFonts w:ascii="Times New Roman" w:hAnsi="Times New Roman"/>
          <w:sz w:val="28"/>
          <w:szCs w:val="28"/>
        </w:rPr>
        <w:t>результаты выпускников «АЛРОСА-класс</w:t>
      </w:r>
      <w:r w:rsidR="001A15B2">
        <w:rPr>
          <w:rFonts w:ascii="Times New Roman" w:hAnsi="Times New Roman"/>
          <w:sz w:val="28"/>
          <w:szCs w:val="28"/>
        </w:rPr>
        <w:t>а</w:t>
      </w:r>
      <w:r w:rsidR="00386438" w:rsidRPr="00972348">
        <w:rPr>
          <w:rFonts w:ascii="Times New Roman" w:hAnsi="Times New Roman"/>
          <w:sz w:val="28"/>
          <w:szCs w:val="28"/>
        </w:rPr>
        <w:t>»:</w:t>
      </w:r>
    </w:p>
    <w:p w14:paraId="2802994B" w14:textId="77777777" w:rsidR="00003DC4" w:rsidRPr="00972348" w:rsidRDefault="00003DC4" w:rsidP="002B3F75">
      <w:pPr>
        <w:tabs>
          <w:tab w:val="left" w:pos="9197"/>
        </w:tabs>
        <w:spacing w:after="0"/>
        <w:ind w:firstLine="709"/>
        <w:jc w:val="both"/>
        <w:rPr>
          <w:rFonts w:ascii="Times New Roman" w:hAnsi="Times New Roman"/>
          <w:sz w:val="28"/>
          <w:szCs w:val="28"/>
        </w:rPr>
      </w:pPr>
    </w:p>
    <w:tbl>
      <w:tblPr>
        <w:tblStyle w:val="ab"/>
        <w:tblW w:w="9529" w:type="dxa"/>
        <w:tblLook w:val="04A0" w:firstRow="1" w:lastRow="0" w:firstColumn="1" w:lastColumn="0" w:noHBand="0" w:noVBand="1"/>
      </w:tblPr>
      <w:tblGrid>
        <w:gridCol w:w="5847"/>
        <w:gridCol w:w="1841"/>
        <w:gridCol w:w="1841"/>
      </w:tblGrid>
      <w:tr w:rsidR="00386438" w:rsidRPr="00972348" w14:paraId="260488FC" w14:textId="77777777" w:rsidTr="00386438">
        <w:trPr>
          <w:trHeight w:val="295"/>
        </w:trPr>
        <w:tc>
          <w:tcPr>
            <w:tcW w:w="0" w:type="auto"/>
          </w:tcPr>
          <w:p w14:paraId="67C1FEAE"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Учебный год</w:t>
            </w:r>
          </w:p>
        </w:tc>
        <w:tc>
          <w:tcPr>
            <w:tcW w:w="0" w:type="auto"/>
          </w:tcPr>
          <w:p w14:paraId="1854464F" w14:textId="77777777" w:rsidR="00386438" w:rsidRPr="00BF734C" w:rsidRDefault="00386438" w:rsidP="00B52B7B">
            <w:pPr>
              <w:tabs>
                <w:tab w:val="left" w:pos="9197"/>
              </w:tabs>
              <w:spacing w:after="0"/>
              <w:ind w:firstLine="242"/>
              <w:jc w:val="both"/>
              <w:rPr>
                <w:rFonts w:ascii="Times New Roman" w:hAnsi="Times New Roman"/>
                <w:sz w:val="28"/>
                <w:szCs w:val="24"/>
              </w:rPr>
            </w:pPr>
            <w:r w:rsidRPr="00BF734C">
              <w:rPr>
                <w:rFonts w:ascii="Times New Roman" w:hAnsi="Times New Roman"/>
                <w:sz w:val="28"/>
                <w:szCs w:val="24"/>
              </w:rPr>
              <w:t>2020-2021</w:t>
            </w:r>
          </w:p>
        </w:tc>
        <w:tc>
          <w:tcPr>
            <w:tcW w:w="0" w:type="auto"/>
          </w:tcPr>
          <w:p w14:paraId="741A0A28" w14:textId="77777777" w:rsidR="00386438" w:rsidRPr="00BF734C" w:rsidRDefault="00386438" w:rsidP="00B52B7B">
            <w:pPr>
              <w:tabs>
                <w:tab w:val="left" w:pos="9197"/>
              </w:tabs>
              <w:spacing w:after="0"/>
              <w:ind w:firstLine="242"/>
              <w:jc w:val="both"/>
              <w:rPr>
                <w:rFonts w:ascii="Times New Roman" w:hAnsi="Times New Roman"/>
                <w:sz w:val="28"/>
                <w:szCs w:val="24"/>
              </w:rPr>
            </w:pPr>
            <w:r w:rsidRPr="00BF734C">
              <w:rPr>
                <w:rFonts w:ascii="Times New Roman" w:hAnsi="Times New Roman"/>
                <w:sz w:val="28"/>
                <w:szCs w:val="24"/>
              </w:rPr>
              <w:t>2021-2022</w:t>
            </w:r>
          </w:p>
        </w:tc>
      </w:tr>
      <w:tr w:rsidR="00386438" w:rsidRPr="00972348" w14:paraId="6DB51C9D" w14:textId="77777777" w:rsidTr="00386438">
        <w:trPr>
          <w:trHeight w:val="295"/>
        </w:trPr>
        <w:tc>
          <w:tcPr>
            <w:tcW w:w="0" w:type="auto"/>
          </w:tcPr>
          <w:p w14:paraId="1707E71E"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Количество выпускников</w:t>
            </w:r>
          </w:p>
        </w:tc>
        <w:tc>
          <w:tcPr>
            <w:tcW w:w="0" w:type="auto"/>
          </w:tcPr>
          <w:p w14:paraId="253A2CE3"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27</w:t>
            </w:r>
          </w:p>
        </w:tc>
        <w:tc>
          <w:tcPr>
            <w:tcW w:w="0" w:type="auto"/>
          </w:tcPr>
          <w:p w14:paraId="43D8C2C7"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27</w:t>
            </w:r>
          </w:p>
        </w:tc>
      </w:tr>
      <w:tr w:rsidR="00386438" w:rsidRPr="00972348" w14:paraId="3D4BB07C" w14:textId="77777777" w:rsidTr="00386438">
        <w:trPr>
          <w:trHeight w:val="295"/>
        </w:trPr>
        <w:tc>
          <w:tcPr>
            <w:tcW w:w="0" w:type="auto"/>
          </w:tcPr>
          <w:p w14:paraId="5817A872"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Поступили   в ВУЗЫ</w:t>
            </w:r>
          </w:p>
        </w:tc>
        <w:tc>
          <w:tcPr>
            <w:tcW w:w="0" w:type="auto"/>
          </w:tcPr>
          <w:p w14:paraId="1EA60F88"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23</w:t>
            </w:r>
          </w:p>
        </w:tc>
        <w:tc>
          <w:tcPr>
            <w:tcW w:w="0" w:type="auto"/>
          </w:tcPr>
          <w:p w14:paraId="63AEA062"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25</w:t>
            </w:r>
          </w:p>
        </w:tc>
      </w:tr>
      <w:tr w:rsidR="00386438" w:rsidRPr="00972348" w14:paraId="09F52FCA" w14:textId="77777777" w:rsidTr="00386438">
        <w:trPr>
          <w:trHeight w:val="295"/>
        </w:trPr>
        <w:tc>
          <w:tcPr>
            <w:tcW w:w="0" w:type="auto"/>
          </w:tcPr>
          <w:p w14:paraId="1BBE5992"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из них - бюджет</w:t>
            </w:r>
          </w:p>
        </w:tc>
        <w:tc>
          <w:tcPr>
            <w:tcW w:w="0" w:type="auto"/>
          </w:tcPr>
          <w:p w14:paraId="707EE551"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9</w:t>
            </w:r>
          </w:p>
        </w:tc>
        <w:tc>
          <w:tcPr>
            <w:tcW w:w="0" w:type="auto"/>
          </w:tcPr>
          <w:p w14:paraId="4F3045DE"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17</w:t>
            </w:r>
          </w:p>
        </w:tc>
      </w:tr>
      <w:tr w:rsidR="00386438" w:rsidRPr="00972348" w14:paraId="683EBC39" w14:textId="77777777" w:rsidTr="00386438">
        <w:trPr>
          <w:trHeight w:val="295"/>
        </w:trPr>
        <w:tc>
          <w:tcPr>
            <w:tcW w:w="0" w:type="auto"/>
          </w:tcPr>
          <w:p w14:paraId="1E371F91"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Поступили по целевому направлению</w:t>
            </w:r>
          </w:p>
        </w:tc>
        <w:tc>
          <w:tcPr>
            <w:tcW w:w="0" w:type="auto"/>
          </w:tcPr>
          <w:p w14:paraId="43C2C695"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2</w:t>
            </w:r>
          </w:p>
        </w:tc>
        <w:tc>
          <w:tcPr>
            <w:tcW w:w="0" w:type="auto"/>
          </w:tcPr>
          <w:p w14:paraId="224911DB"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2</w:t>
            </w:r>
          </w:p>
        </w:tc>
      </w:tr>
      <w:tr w:rsidR="00386438" w:rsidRPr="00972348" w14:paraId="1837B13B" w14:textId="77777777" w:rsidTr="00386438">
        <w:trPr>
          <w:trHeight w:val="295"/>
        </w:trPr>
        <w:tc>
          <w:tcPr>
            <w:tcW w:w="0" w:type="auto"/>
          </w:tcPr>
          <w:p w14:paraId="49C7C35A"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 xml:space="preserve">Поступили по профилю </w:t>
            </w:r>
          </w:p>
        </w:tc>
        <w:tc>
          <w:tcPr>
            <w:tcW w:w="0" w:type="auto"/>
          </w:tcPr>
          <w:p w14:paraId="0F9E3C13"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17</w:t>
            </w:r>
          </w:p>
        </w:tc>
        <w:tc>
          <w:tcPr>
            <w:tcW w:w="0" w:type="auto"/>
          </w:tcPr>
          <w:p w14:paraId="4473595A"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17</w:t>
            </w:r>
          </w:p>
        </w:tc>
      </w:tr>
      <w:tr w:rsidR="00386438" w:rsidRPr="00972348" w14:paraId="512B6897" w14:textId="77777777" w:rsidTr="00386438">
        <w:trPr>
          <w:trHeight w:val="295"/>
        </w:trPr>
        <w:tc>
          <w:tcPr>
            <w:tcW w:w="0" w:type="auto"/>
          </w:tcPr>
          <w:p w14:paraId="2B96EE9D"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 xml:space="preserve">Поступили на технические специальности </w:t>
            </w:r>
          </w:p>
        </w:tc>
        <w:tc>
          <w:tcPr>
            <w:tcW w:w="0" w:type="auto"/>
          </w:tcPr>
          <w:p w14:paraId="584CD021"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17</w:t>
            </w:r>
          </w:p>
        </w:tc>
        <w:tc>
          <w:tcPr>
            <w:tcW w:w="0" w:type="auto"/>
          </w:tcPr>
          <w:p w14:paraId="15D96CB0"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17</w:t>
            </w:r>
          </w:p>
        </w:tc>
      </w:tr>
    </w:tbl>
    <w:p w14:paraId="09583BBB" w14:textId="77777777" w:rsidR="004713CE" w:rsidRPr="00972348" w:rsidRDefault="004713CE" w:rsidP="002B3F75">
      <w:pPr>
        <w:tabs>
          <w:tab w:val="left" w:pos="9197"/>
        </w:tabs>
        <w:spacing w:after="0"/>
        <w:ind w:firstLine="709"/>
        <w:jc w:val="both"/>
        <w:rPr>
          <w:rFonts w:ascii="Times New Roman" w:hAnsi="Times New Roman"/>
          <w:sz w:val="28"/>
          <w:szCs w:val="28"/>
        </w:rPr>
      </w:pPr>
    </w:p>
    <w:p w14:paraId="18F8245E" w14:textId="34442BE6" w:rsidR="00E83945" w:rsidRPr="00972348" w:rsidRDefault="00EA7239" w:rsidP="002B3F75">
      <w:pPr>
        <w:tabs>
          <w:tab w:val="left" w:pos="9197"/>
        </w:tabs>
        <w:suppressAutoHyphens/>
        <w:spacing w:after="0"/>
        <w:ind w:firstLine="709"/>
        <w:jc w:val="both"/>
        <w:rPr>
          <w:rFonts w:ascii="Times New Roman" w:hAnsi="Times New Roman"/>
          <w:sz w:val="28"/>
          <w:szCs w:val="28"/>
        </w:rPr>
      </w:pPr>
      <w:r>
        <w:rPr>
          <w:rFonts w:ascii="Times New Roman" w:hAnsi="Times New Roman"/>
          <w:sz w:val="28"/>
          <w:szCs w:val="28"/>
        </w:rPr>
        <w:t>На основании</w:t>
      </w:r>
      <w:r w:rsidR="002C60F9" w:rsidRPr="00972348">
        <w:rPr>
          <w:rFonts w:ascii="Times New Roman" w:hAnsi="Times New Roman"/>
          <w:sz w:val="28"/>
          <w:szCs w:val="28"/>
        </w:rPr>
        <w:t xml:space="preserve"> Соглашения о социально-экономическом сотрудничестве между </w:t>
      </w:r>
      <w:r w:rsidR="00CE713C">
        <w:rPr>
          <w:rFonts w:ascii="Times New Roman" w:hAnsi="Times New Roman"/>
          <w:sz w:val="28"/>
          <w:szCs w:val="28"/>
        </w:rPr>
        <w:t>МР</w:t>
      </w:r>
      <w:r w:rsidR="002C60F9" w:rsidRPr="00972348">
        <w:rPr>
          <w:rFonts w:ascii="Times New Roman" w:hAnsi="Times New Roman"/>
          <w:sz w:val="28"/>
          <w:szCs w:val="28"/>
        </w:rPr>
        <w:t xml:space="preserve"> «Мирнинский район»</w:t>
      </w:r>
      <w:r w:rsidR="00C62837">
        <w:rPr>
          <w:rFonts w:ascii="Times New Roman" w:hAnsi="Times New Roman"/>
          <w:sz w:val="28"/>
          <w:szCs w:val="28"/>
        </w:rPr>
        <w:t xml:space="preserve"> РС (Я)</w:t>
      </w:r>
      <w:r w:rsidR="002C60F9" w:rsidRPr="00972348">
        <w:rPr>
          <w:rFonts w:ascii="Times New Roman" w:hAnsi="Times New Roman"/>
          <w:sz w:val="28"/>
          <w:szCs w:val="28"/>
        </w:rPr>
        <w:t xml:space="preserve"> и ООО «Таас-ЮряхНефтегазодобыча», в целях проведения профессиональной ориентации учащихся Мирнинского района на выбор профессий, востребованных в дочерних общ</w:t>
      </w:r>
      <w:r w:rsidR="00E276D3" w:rsidRPr="00972348">
        <w:rPr>
          <w:rFonts w:ascii="Times New Roman" w:hAnsi="Times New Roman"/>
          <w:sz w:val="28"/>
          <w:szCs w:val="28"/>
        </w:rPr>
        <w:t>ествах ПАО «Роснефть» на базе МА</w:t>
      </w:r>
      <w:r w:rsidR="002C60F9" w:rsidRPr="00972348">
        <w:rPr>
          <w:rFonts w:ascii="Times New Roman" w:hAnsi="Times New Roman"/>
          <w:sz w:val="28"/>
          <w:szCs w:val="28"/>
        </w:rPr>
        <w:t>ОУ «СОШ</w:t>
      </w:r>
      <w:r w:rsidR="00C62837">
        <w:rPr>
          <w:rFonts w:ascii="Times New Roman" w:hAnsi="Times New Roman"/>
          <w:sz w:val="28"/>
          <w:szCs w:val="28"/>
        </w:rPr>
        <w:t xml:space="preserve"> </w:t>
      </w:r>
      <w:r w:rsidR="002C60F9" w:rsidRPr="00972348">
        <w:rPr>
          <w:rFonts w:ascii="Times New Roman" w:hAnsi="Times New Roman"/>
          <w:sz w:val="28"/>
          <w:szCs w:val="28"/>
        </w:rPr>
        <w:t>№</w:t>
      </w:r>
      <w:r w:rsidR="00C62837">
        <w:rPr>
          <w:rFonts w:ascii="Times New Roman" w:hAnsi="Times New Roman"/>
          <w:sz w:val="28"/>
          <w:szCs w:val="28"/>
        </w:rPr>
        <w:t xml:space="preserve"> </w:t>
      </w:r>
      <w:r w:rsidR="002C60F9" w:rsidRPr="00972348">
        <w:rPr>
          <w:rFonts w:ascii="Times New Roman" w:hAnsi="Times New Roman"/>
          <w:sz w:val="28"/>
          <w:szCs w:val="28"/>
        </w:rPr>
        <w:t>26»</w:t>
      </w:r>
      <w:r w:rsidR="00E276D3" w:rsidRPr="00972348">
        <w:rPr>
          <w:rFonts w:ascii="Times New Roman" w:hAnsi="Times New Roman"/>
          <w:sz w:val="28"/>
          <w:szCs w:val="28"/>
        </w:rPr>
        <w:t xml:space="preserve"> </w:t>
      </w:r>
      <w:r w:rsidR="001C709F" w:rsidRPr="00972348">
        <w:rPr>
          <w:rFonts w:ascii="Times New Roman" w:hAnsi="Times New Roman"/>
          <w:sz w:val="28"/>
          <w:szCs w:val="28"/>
        </w:rPr>
        <w:t>г.</w:t>
      </w:r>
      <w:r w:rsidR="00F3719E">
        <w:rPr>
          <w:rFonts w:ascii="Times New Roman" w:hAnsi="Times New Roman"/>
          <w:sz w:val="28"/>
          <w:szCs w:val="28"/>
        </w:rPr>
        <w:t xml:space="preserve"> </w:t>
      </w:r>
      <w:r w:rsidR="001C709F" w:rsidRPr="00972348">
        <w:rPr>
          <w:rFonts w:ascii="Times New Roman" w:hAnsi="Times New Roman"/>
          <w:sz w:val="28"/>
          <w:szCs w:val="28"/>
        </w:rPr>
        <w:t>Мирный</w:t>
      </w:r>
      <w:r w:rsidR="00E276D3" w:rsidRPr="00972348">
        <w:rPr>
          <w:rFonts w:ascii="Times New Roman" w:hAnsi="Times New Roman"/>
          <w:sz w:val="28"/>
          <w:szCs w:val="28"/>
        </w:rPr>
        <w:t xml:space="preserve"> </w:t>
      </w:r>
      <w:r w:rsidR="004713CE" w:rsidRPr="00972348">
        <w:rPr>
          <w:rFonts w:ascii="Times New Roman" w:hAnsi="Times New Roman"/>
          <w:sz w:val="28"/>
          <w:szCs w:val="28"/>
        </w:rPr>
        <w:t xml:space="preserve">с 2018 года </w:t>
      </w:r>
      <w:r w:rsidR="00B52B7B">
        <w:rPr>
          <w:rFonts w:ascii="Times New Roman" w:hAnsi="Times New Roman"/>
          <w:sz w:val="28"/>
          <w:szCs w:val="28"/>
        </w:rPr>
        <w:t xml:space="preserve">открыт </w:t>
      </w:r>
      <w:r w:rsidR="00B52B7B" w:rsidRPr="00972348">
        <w:rPr>
          <w:rFonts w:ascii="Times New Roman" w:hAnsi="Times New Roman"/>
          <w:sz w:val="28"/>
          <w:szCs w:val="28"/>
        </w:rPr>
        <w:t>«</w:t>
      </w:r>
      <w:r w:rsidR="002C60F9" w:rsidRPr="00972348">
        <w:rPr>
          <w:rFonts w:ascii="Times New Roman" w:hAnsi="Times New Roman"/>
          <w:sz w:val="28"/>
          <w:szCs w:val="28"/>
        </w:rPr>
        <w:t>Роснефть-класс»</w:t>
      </w:r>
      <w:r w:rsidR="00D07591" w:rsidRPr="00972348">
        <w:rPr>
          <w:rFonts w:ascii="Times New Roman" w:hAnsi="Times New Roman"/>
          <w:sz w:val="28"/>
          <w:szCs w:val="28"/>
        </w:rPr>
        <w:t>.</w:t>
      </w:r>
      <w:r w:rsidR="002C60F9" w:rsidRPr="00972348">
        <w:rPr>
          <w:rFonts w:ascii="Times New Roman" w:hAnsi="Times New Roman"/>
          <w:sz w:val="28"/>
          <w:szCs w:val="28"/>
        </w:rPr>
        <w:t xml:space="preserve"> В данном проекте   реализовывается система непрерывного корпоративного обучения «Школа-ВУЗ-Предприятие», углубленная подготовка по техническим дисциплинам (математика, физика, химия и информатика) ведется с участием преподавателей Мирнинск</w:t>
      </w:r>
      <w:r w:rsidR="001D22A1" w:rsidRPr="00972348">
        <w:rPr>
          <w:rFonts w:ascii="Times New Roman" w:hAnsi="Times New Roman"/>
          <w:sz w:val="28"/>
          <w:szCs w:val="28"/>
        </w:rPr>
        <w:t>ого</w:t>
      </w:r>
      <w:r w:rsidR="00E276D3" w:rsidRPr="00972348">
        <w:rPr>
          <w:rFonts w:ascii="Times New Roman" w:hAnsi="Times New Roman"/>
          <w:sz w:val="28"/>
          <w:szCs w:val="28"/>
        </w:rPr>
        <w:t xml:space="preserve"> политехнического института.</w:t>
      </w:r>
    </w:p>
    <w:p w14:paraId="0297DCCE" w14:textId="77777777" w:rsidR="004713CE" w:rsidRDefault="004713CE" w:rsidP="002B3F75">
      <w:pPr>
        <w:tabs>
          <w:tab w:val="left" w:pos="9197"/>
        </w:tabs>
        <w:spacing w:after="0"/>
        <w:ind w:firstLine="709"/>
        <w:jc w:val="both"/>
        <w:rPr>
          <w:rFonts w:ascii="Times New Roman" w:hAnsi="Times New Roman"/>
          <w:sz w:val="28"/>
          <w:szCs w:val="28"/>
        </w:rPr>
      </w:pPr>
      <w:r w:rsidRPr="00972348">
        <w:rPr>
          <w:rFonts w:ascii="Times New Roman" w:hAnsi="Times New Roman"/>
          <w:sz w:val="28"/>
          <w:szCs w:val="28"/>
        </w:rPr>
        <w:t xml:space="preserve">Результаты поступления выпускников </w:t>
      </w:r>
      <w:r w:rsidR="00A179F3">
        <w:rPr>
          <w:rFonts w:ascii="Times New Roman" w:hAnsi="Times New Roman"/>
          <w:sz w:val="28"/>
          <w:szCs w:val="28"/>
        </w:rPr>
        <w:t xml:space="preserve">корпоративных классов </w:t>
      </w:r>
      <w:r w:rsidRPr="00972348">
        <w:rPr>
          <w:rFonts w:ascii="Times New Roman" w:hAnsi="Times New Roman"/>
          <w:sz w:val="28"/>
          <w:szCs w:val="28"/>
        </w:rPr>
        <w:t>в учебные заведения:</w:t>
      </w:r>
    </w:p>
    <w:p w14:paraId="06BF9529" w14:textId="77777777" w:rsidR="00003DC4" w:rsidRPr="00972348" w:rsidRDefault="00003DC4" w:rsidP="002B3F75">
      <w:pPr>
        <w:tabs>
          <w:tab w:val="left" w:pos="9197"/>
        </w:tabs>
        <w:spacing w:after="0"/>
        <w:ind w:firstLine="709"/>
        <w:jc w:val="both"/>
        <w:rPr>
          <w:rFonts w:ascii="Times New Roman" w:hAnsi="Times New Roman"/>
          <w:sz w:val="28"/>
          <w:szCs w:val="28"/>
        </w:rPr>
      </w:pPr>
    </w:p>
    <w:tbl>
      <w:tblPr>
        <w:tblStyle w:val="92"/>
        <w:tblW w:w="0" w:type="auto"/>
        <w:tblLook w:val="04A0" w:firstRow="1" w:lastRow="0" w:firstColumn="1" w:lastColumn="0" w:noHBand="0" w:noVBand="1"/>
      </w:tblPr>
      <w:tblGrid>
        <w:gridCol w:w="1993"/>
        <w:gridCol w:w="1908"/>
        <w:gridCol w:w="1909"/>
        <w:gridCol w:w="1909"/>
        <w:gridCol w:w="1910"/>
      </w:tblGrid>
      <w:tr w:rsidR="004713CE" w:rsidRPr="00972348" w14:paraId="1F79996C" w14:textId="77777777" w:rsidTr="00F12F28">
        <w:tc>
          <w:tcPr>
            <w:tcW w:w="1914" w:type="dxa"/>
          </w:tcPr>
          <w:p w14:paraId="16FE7639" w14:textId="77777777" w:rsidR="004713CE" w:rsidRPr="00BF734C" w:rsidRDefault="004713CE" w:rsidP="00C62837">
            <w:pPr>
              <w:tabs>
                <w:tab w:val="left" w:pos="9197"/>
              </w:tabs>
              <w:spacing w:after="0"/>
              <w:ind w:hanging="113"/>
              <w:jc w:val="center"/>
              <w:rPr>
                <w:rFonts w:ascii="Times New Roman" w:hAnsi="Times New Roman" w:cs="Times New Roman"/>
                <w:sz w:val="28"/>
                <w:szCs w:val="28"/>
              </w:rPr>
            </w:pPr>
            <w:r w:rsidRPr="00BF734C">
              <w:rPr>
                <w:rFonts w:ascii="Times New Roman" w:hAnsi="Times New Roman" w:cs="Times New Roman"/>
                <w:sz w:val="28"/>
                <w:szCs w:val="28"/>
              </w:rPr>
              <w:t>Уч. год</w:t>
            </w:r>
          </w:p>
        </w:tc>
        <w:tc>
          <w:tcPr>
            <w:tcW w:w="1914" w:type="dxa"/>
          </w:tcPr>
          <w:p w14:paraId="3B0A22B4" w14:textId="77777777" w:rsidR="004713CE" w:rsidRPr="00BF734C" w:rsidRDefault="004713CE" w:rsidP="001A15B2">
            <w:pPr>
              <w:tabs>
                <w:tab w:val="left" w:pos="9197"/>
              </w:tabs>
              <w:spacing w:after="0"/>
              <w:jc w:val="center"/>
              <w:rPr>
                <w:rFonts w:ascii="Times New Roman" w:hAnsi="Times New Roman" w:cs="Times New Roman"/>
                <w:sz w:val="28"/>
                <w:szCs w:val="28"/>
              </w:rPr>
            </w:pPr>
            <w:r w:rsidRPr="00BF734C">
              <w:rPr>
                <w:rFonts w:ascii="Times New Roman" w:hAnsi="Times New Roman" w:cs="Times New Roman"/>
                <w:sz w:val="28"/>
                <w:szCs w:val="28"/>
              </w:rPr>
              <w:t>2018-</w:t>
            </w:r>
            <w:r w:rsidR="00D07591" w:rsidRPr="00BF734C">
              <w:rPr>
                <w:rFonts w:ascii="Times New Roman" w:hAnsi="Times New Roman" w:cs="Times New Roman"/>
                <w:sz w:val="28"/>
                <w:szCs w:val="28"/>
              </w:rPr>
              <w:t>20</w:t>
            </w:r>
            <w:r w:rsidRPr="00BF734C">
              <w:rPr>
                <w:rFonts w:ascii="Times New Roman" w:hAnsi="Times New Roman" w:cs="Times New Roman"/>
                <w:sz w:val="28"/>
                <w:szCs w:val="28"/>
              </w:rPr>
              <w:t>19</w:t>
            </w:r>
          </w:p>
        </w:tc>
        <w:tc>
          <w:tcPr>
            <w:tcW w:w="1914" w:type="dxa"/>
          </w:tcPr>
          <w:p w14:paraId="0EE23480" w14:textId="77777777" w:rsidR="004713CE" w:rsidRPr="00BF734C" w:rsidRDefault="004713CE" w:rsidP="001A15B2">
            <w:pPr>
              <w:tabs>
                <w:tab w:val="left" w:pos="9197"/>
              </w:tabs>
              <w:spacing w:after="0"/>
              <w:jc w:val="center"/>
              <w:rPr>
                <w:rFonts w:ascii="Times New Roman" w:hAnsi="Times New Roman" w:cs="Times New Roman"/>
                <w:sz w:val="28"/>
                <w:szCs w:val="28"/>
              </w:rPr>
            </w:pPr>
            <w:r w:rsidRPr="00BF734C">
              <w:rPr>
                <w:rFonts w:ascii="Times New Roman" w:hAnsi="Times New Roman" w:cs="Times New Roman"/>
                <w:sz w:val="28"/>
                <w:szCs w:val="28"/>
              </w:rPr>
              <w:t>2019-</w:t>
            </w:r>
            <w:r w:rsidR="00D07591" w:rsidRPr="00BF734C">
              <w:rPr>
                <w:rFonts w:ascii="Times New Roman" w:hAnsi="Times New Roman" w:cs="Times New Roman"/>
                <w:sz w:val="28"/>
                <w:szCs w:val="28"/>
              </w:rPr>
              <w:t>20</w:t>
            </w:r>
            <w:r w:rsidRPr="00BF734C">
              <w:rPr>
                <w:rFonts w:ascii="Times New Roman" w:hAnsi="Times New Roman" w:cs="Times New Roman"/>
                <w:sz w:val="28"/>
                <w:szCs w:val="28"/>
              </w:rPr>
              <w:t>20</w:t>
            </w:r>
          </w:p>
        </w:tc>
        <w:tc>
          <w:tcPr>
            <w:tcW w:w="1914" w:type="dxa"/>
          </w:tcPr>
          <w:p w14:paraId="1704D590" w14:textId="77777777" w:rsidR="004713CE" w:rsidRPr="00BF734C" w:rsidRDefault="004713CE" w:rsidP="001A15B2">
            <w:pPr>
              <w:tabs>
                <w:tab w:val="left" w:pos="9197"/>
              </w:tabs>
              <w:spacing w:after="0"/>
              <w:jc w:val="center"/>
              <w:rPr>
                <w:rFonts w:ascii="Times New Roman" w:hAnsi="Times New Roman" w:cs="Times New Roman"/>
                <w:sz w:val="28"/>
                <w:szCs w:val="28"/>
              </w:rPr>
            </w:pPr>
            <w:r w:rsidRPr="00BF734C">
              <w:rPr>
                <w:rFonts w:ascii="Times New Roman" w:hAnsi="Times New Roman" w:cs="Times New Roman"/>
                <w:sz w:val="28"/>
                <w:szCs w:val="28"/>
              </w:rPr>
              <w:t>2020-</w:t>
            </w:r>
            <w:r w:rsidR="00D07591" w:rsidRPr="00BF734C">
              <w:rPr>
                <w:rFonts w:ascii="Times New Roman" w:hAnsi="Times New Roman" w:cs="Times New Roman"/>
                <w:sz w:val="28"/>
                <w:szCs w:val="28"/>
              </w:rPr>
              <w:t>20</w:t>
            </w:r>
            <w:r w:rsidRPr="00BF734C">
              <w:rPr>
                <w:rFonts w:ascii="Times New Roman" w:hAnsi="Times New Roman" w:cs="Times New Roman"/>
                <w:sz w:val="28"/>
                <w:szCs w:val="28"/>
              </w:rPr>
              <w:t>21</w:t>
            </w:r>
          </w:p>
        </w:tc>
        <w:tc>
          <w:tcPr>
            <w:tcW w:w="1915" w:type="dxa"/>
          </w:tcPr>
          <w:p w14:paraId="2F81BE98" w14:textId="77777777" w:rsidR="004713CE" w:rsidRPr="00BF734C" w:rsidRDefault="004713CE" w:rsidP="001A15B2">
            <w:pPr>
              <w:tabs>
                <w:tab w:val="left" w:pos="9197"/>
              </w:tabs>
              <w:spacing w:after="0"/>
              <w:jc w:val="center"/>
              <w:rPr>
                <w:rFonts w:ascii="Times New Roman" w:hAnsi="Times New Roman" w:cs="Times New Roman"/>
                <w:sz w:val="28"/>
                <w:szCs w:val="28"/>
              </w:rPr>
            </w:pPr>
            <w:r w:rsidRPr="00BF734C">
              <w:rPr>
                <w:rFonts w:ascii="Times New Roman" w:hAnsi="Times New Roman" w:cs="Times New Roman"/>
                <w:sz w:val="28"/>
                <w:szCs w:val="28"/>
              </w:rPr>
              <w:t>2021-</w:t>
            </w:r>
            <w:r w:rsidR="00D07591" w:rsidRPr="00BF734C">
              <w:rPr>
                <w:rFonts w:ascii="Times New Roman" w:hAnsi="Times New Roman" w:cs="Times New Roman"/>
                <w:sz w:val="28"/>
                <w:szCs w:val="28"/>
              </w:rPr>
              <w:t>20</w:t>
            </w:r>
            <w:r w:rsidRPr="00BF734C">
              <w:rPr>
                <w:rFonts w:ascii="Times New Roman" w:hAnsi="Times New Roman" w:cs="Times New Roman"/>
                <w:sz w:val="28"/>
                <w:szCs w:val="28"/>
              </w:rPr>
              <w:t>22</w:t>
            </w:r>
          </w:p>
        </w:tc>
      </w:tr>
      <w:tr w:rsidR="004713CE" w:rsidRPr="00972348" w14:paraId="547AEC99" w14:textId="77777777" w:rsidTr="00F12F28">
        <w:tc>
          <w:tcPr>
            <w:tcW w:w="1914" w:type="dxa"/>
          </w:tcPr>
          <w:p w14:paraId="16FF93A9" w14:textId="77777777" w:rsidR="004713CE" w:rsidRPr="00BF734C" w:rsidRDefault="004713CE" w:rsidP="00CD69BA">
            <w:pPr>
              <w:tabs>
                <w:tab w:val="left" w:pos="9197"/>
              </w:tabs>
              <w:spacing w:after="0"/>
              <w:jc w:val="both"/>
              <w:rPr>
                <w:rFonts w:ascii="Times New Roman" w:hAnsi="Times New Roman" w:cs="Times New Roman"/>
                <w:sz w:val="28"/>
                <w:szCs w:val="28"/>
              </w:rPr>
            </w:pPr>
            <w:r w:rsidRPr="00BF734C">
              <w:rPr>
                <w:rFonts w:ascii="Times New Roman" w:hAnsi="Times New Roman" w:cs="Times New Roman"/>
                <w:sz w:val="28"/>
                <w:szCs w:val="28"/>
              </w:rPr>
              <w:t>Количество выпускников</w:t>
            </w:r>
          </w:p>
        </w:tc>
        <w:tc>
          <w:tcPr>
            <w:tcW w:w="1914" w:type="dxa"/>
          </w:tcPr>
          <w:p w14:paraId="65D0828C"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21</w:t>
            </w:r>
          </w:p>
        </w:tc>
        <w:tc>
          <w:tcPr>
            <w:tcW w:w="1914" w:type="dxa"/>
          </w:tcPr>
          <w:p w14:paraId="0B2D31FE"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22</w:t>
            </w:r>
          </w:p>
        </w:tc>
        <w:tc>
          <w:tcPr>
            <w:tcW w:w="1914" w:type="dxa"/>
          </w:tcPr>
          <w:p w14:paraId="5FE39DC9"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19</w:t>
            </w:r>
          </w:p>
        </w:tc>
        <w:tc>
          <w:tcPr>
            <w:tcW w:w="1915" w:type="dxa"/>
          </w:tcPr>
          <w:p w14:paraId="3A2910EB"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25</w:t>
            </w:r>
          </w:p>
        </w:tc>
      </w:tr>
      <w:tr w:rsidR="004713CE" w:rsidRPr="00972348" w14:paraId="602EFDFF" w14:textId="77777777" w:rsidTr="00F12F28">
        <w:tc>
          <w:tcPr>
            <w:tcW w:w="1914" w:type="dxa"/>
          </w:tcPr>
          <w:p w14:paraId="0AD392A3" w14:textId="77777777" w:rsidR="004713CE" w:rsidRPr="00BF734C" w:rsidRDefault="004713CE" w:rsidP="00CD69BA">
            <w:pPr>
              <w:tabs>
                <w:tab w:val="left" w:pos="9197"/>
              </w:tabs>
              <w:spacing w:after="0"/>
              <w:jc w:val="both"/>
              <w:rPr>
                <w:rFonts w:ascii="Times New Roman" w:hAnsi="Times New Roman" w:cs="Times New Roman"/>
                <w:sz w:val="28"/>
                <w:szCs w:val="28"/>
              </w:rPr>
            </w:pPr>
            <w:r w:rsidRPr="00BF734C">
              <w:rPr>
                <w:rFonts w:ascii="Times New Roman" w:hAnsi="Times New Roman" w:cs="Times New Roman"/>
                <w:sz w:val="28"/>
                <w:szCs w:val="28"/>
              </w:rPr>
              <w:t>Поступили   в ВУЗЫ</w:t>
            </w:r>
          </w:p>
        </w:tc>
        <w:tc>
          <w:tcPr>
            <w:tcW w:w="1914" w:type="dxa"/>
          </w:tcPr>
          <w:p w14:paraId="71AD1DA6"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21</w:t>
            </w:r>
          </w:p>
        </w:tc>
        <w:tc>
          <w:tcPr>
            <w:tcW w:w="1914" w:type="dxa"/>
          </w:tcPr>
          <w:p w14:paraId="1957707A"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21</w:t>
            </w:r>
          </w:p>
        </w:tc>
        <w:tc>
          <w:tcPr>
            <w:tcW w:w="1914" w:type="dxa"/>
          </w:tcPr>
          <w:p w14:paraId="4A82C5DF"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19</w:t>
            </w:r>
          </w:p>
        </w:tc>
        <w:tc>
          <w:tcPr>
            <w:tcW w:w="1915" w:type="dxa"/>
          </w:tcPr>
          <w:p w14:paraId="15EDD5C7"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23</w:t>
            </w:r>
          </w:p>
        </w:tc>
      </w:tr>
      <w:tr w:rsidR="004713CE" w:rsidRPr="00972348" w14:paraId="1761515E" w14:textId="77777777" w:rsidTr="00F12F28">
        <w:tc>
          <w:tcPr>
            <w:tcW w:w="1914" w:type="dxa"/>
          </w:tcPr>
          <w:p w14:paraId="05D2FD27" w14:textId="77777777" w:rsidR="004713CE" w:rsidRPr="00BF734C" w:rsidRDefault="004713CE" w:rsidP="00CD69BA">
            <w:pPr>
              <w:tabs>
                <w:tab w:val="left" w:pos="9197"/>
              </w:tabs>
              <w:spacing w:after="0"/>
              <w:jc w:val="both"/>
              <w:rPr>
                <w:rFonts w:ascii="Times New Roman" w:hAnsi="Times New Roman" w:cs="Times New Roman"/>
                <w:sz w:val="28"/>
                <w:szCs w:val="28"/>
              </w:rPr>
            </w:pPr>
            <w:r w:rsidRPr="00BF734C">
              <w:rPr>
                <w:rFonts w:ascii="Times New Roman" w:hAnsi="Times New Roman" w:cs="Times New Roman"/>
                <w:sz w:val="28"/>
                <w:szCs w:val="28"/>
              </w:rPr>
              <w:t>из них - бюджет</w:t>
            </w:r>
          </w:p>
        </w:tc>
        <w:tc>
          <w:tcPr>
            <w:tcW w:w="1914" w:type="dxa"/>
          </w:tcPr>
          <w:p w14:paraId="0A4668A9"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20</w:t>
            </w:r>
          </w:p>
        </w:tc>
        <w:tc>
          <w:tcPr>
            <w:tcW w:w="1914" w:type="dxa"/>
          </w:tcPr>
          <w:p w14:paraId="4A29C44E"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9</w:t>
            </w:r>
          </w:p>
        </w:tc>
        <w:tc>
          <w:tcPr>
            <w:tcW w:w="1914" w:type="dxa"/>
          </w:tcPr>
          <w:p w14:paraId="3F5CC4EB"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14</w:t>
            </w:r>
          </w:p>
        </w:tc>
        <w:tc>
          <w:tcPr>
            <w:tcW w:w="1915" w:type="dxa"/>
          </w:tcPr>
          <w:p w14:paraId="64FB4A61"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9</w:t>
            </w:r>
          </w:p>
        </w:tc>
      </w:tr>
      <w:tr w:rsidR="004713CE" w:rsidRPr="00972348" w14:paraId="29222088" w14:textId="77777777" w:rsidTr="00F12F28">
        <w:tc>
          <w:tcPr>
            <w:tcW w:w="1914" w:type="dxa"/>
          </w:tcPr>
          <w:p w14:paraId="0B7B4CBB" w14:textId="77777777" w:rsidR="004713CE" w:rsidRPr="00BF734C" w:rsidRDefault="004713CE" w:rsidP="00CD69BA">
            <w:pPr>
              <w:tabs>
                <w:tab w:val="left" w:pos="9197"/>
              </w:tabs>
              <w:spacing w:after="0"/>
              <w:jc w:val="both"/>
              <w:rPr>
                <w:rFonts w:ascii="Times New Roman" w:hAnsi="Times New Roman" w:cs="Times New Roman"/>
                <w:sz w:val="28"/>
                <w:szCs w:val="28"/>
              </w:rPr>
            </w:pPr>
            <w:r w:rsidRPr="00BF734C">
              <w:rPr>
                <w:rFonts w:ascii="Times New Roman" w:hAnsi="Times New Roman" w:cs="Times New Roman"/>
                <w:sz w:val="28"/>
                <w:szCs w:val="28"/>
              </w:rPr>
              <w:lastRenderedPageBreak/>
              <w:t>Поступили по целевому направлению</w:t>
            </w:r>
          </w:p>
        </w:tc>
        <w:tc>
          <w:tcPr>
            <w:tcW w:w="1914" w:type="dxa"/>
          </w:tcPr>
          <w:p w14:paraId="143B63A6"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0</w:t>
            </w:r>
          </w:p>
        </w:tc>
        <w:tc>
          <w:tcPr>
            <w:tcW w:w="1914" w:type="dxa"/>
          </w:tcPr>
          <w:p w14:paraId="456A963F"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w:t>
            </w:r>
          </w:p>
        </w:tc>
        <w:tc>
          <w:tcPr>
            <w:tcW w:w="1914" w:type="dxa"/>
          </w:tcPr>
          <w:p w14:paraId="2512B88B"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w:t>
            </w:r>
          </w:p>
        </w:tc>
        <w:tc>
          <w:tcPr>
            <w:tcW w:w="1915" w:type="dxa"/>
          </w:tcPr>
          <w:p w14:paraId="5A3E752D"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0</w:t>
            </w:r>
          </w:p>
        </w:tc>
      </w:tr>
      <w:tr w:rsidR="004713CE" w:rsidRPr="00972348" w14:paraId="58800D12" w14:textId="77777777" w:rsidTr="00F12F28">
        <w:tc>
          <w:tcPr>
            <w:tcW w:w="1914" w:type="dxa"/>
          </w:tcPr>
          <w:p w14:paraId="1D46CB70" w14:textId="77777777" w:rsidR="004713CE" w:rsidRPr="00BF734C" w:rsidRDefault="004713CE" w:rsidP="00CD69BA">
            <w:pPr>
              <w:tabs>
                <w:tab w:val="left" w:pos="9197"/>
              </w:tabs>
              <w:spacing w:after="0"/>
              <w:jc w:val="both"/>
              <w:rPr>
                <w:rFonts w:ascii="Times New Roman" w:hAnsi="Times New Roman" w:cs="Times New Roman"/>
                <w:sz w:val="28"/>
                <w:szCs w:val="28"/>
              </w:rPr>
            </w:pPr>
            <w:r w:rsidRPr="00BF734C">
              <w:rPr>
                <w:rFonts w:ascii="Times New Roman" w:hAnsi="Times New Roman" w:cs="Times New Roman"/>
                <w:sz w:val="28"/>
                <w:szCs w:val="28"/>
              </w:rPr>
              <w:t xml:space="preserve">Поступили по профилю </w:t>
            </w:r>
          </w:p>
        </w:tc>
        <w:tc>
          <w:tcPr>
            <w:tcW w:w="1914" w:type="dxa"/>
          </w:tcPr>
          <w:p w14:paraId="3FF74CD9"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3</w:t>
            </w:r>
          </w:p>
        </w:tc>
        <w:tc>
          <w:tcPr>
            <w:tcW w:w="1914" w:type="dxa"/>
          </w:tcPr>
          <w:p w14:paraId="0D4BED6A"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w:t>
            </w:r>
          </w:p>
        </w:tc>
        <w:tc>
          <w:tcPr>
            <w:tcW w:w="1914" w:type="dxa"/>
          </w:tcPr>
          <w:p w14:paraId="34DFA10C"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w:t>
            </w:r>
          </w:p>
        </w:tc>
        <w:tc>
          <w:tcPr>
            <w:tcW w:w="1915" w:type="dxa"/>
          </w:tcPr>
          <w:p w14:paraId="02322347"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w:t>
            </w:r>
          </w:p>
        </w:tc>
      </w:tr>
      <w:tr w:rsidR="004713CE" w:rsidRPr="00972348" w14:paraId="71A22AAF" w14:textId="77777777" w:rsidTr="00F12F28">
        <w:tc>
          <w:tcPr>
            <w:tcW w:w="1914" w:type="dxa"/>
          </w:tcPr>
          <w:p w14:paraId="438240CF" w14:textId="77777777" w:rsidR="004713CE" w:rsidRPr="00BF734C" w:rsidRDefault="004713CE" w:rsidP="00CD69BA">
            <w:pPr>
              <w:tabs>
                <w:tab w:val="left" w:pos="9197"/>
              </w:tabs>
              <w:spacing w:after="0"/>
              <w:jc w:val="both"/>
              <w:rPr>
                <w:rFonts w:ascii="Times New Roman" w:hAnsi="Times New Roman" w:cs="Times New Roman"/>
                <w:sz w:val="28"/>
                <w:szCs w:val="28"/>
              </w:rPr>
            </w:pPr>
            <w:r w:rsidRPr="00BF734C">
              <w:rPr>
                <w:rFonts w:ascii="Times New Roman" w:hAnsi="Times New Roman" w:cs="Times New Roman"/>
                <w:sz w:val="28"/>
                <w:szCs w:val="28"/>
              </w:rPr>
              <w:t xml:space="preserve">Поступили на </w:t>
            </w:r>
            <w:r w:rsidR="00D07591" w:rsidRPr="00BF734C">
              <w:rPr>
                <w:rFonts w:ascii="Times New Roman" w:hAnsi="Times New Roman" w:cs="Times New Roman"/>
                <w:sz w:val="28"/>
                <w:szCs w:val="28"/>
              </w:rPr>
              <w:t xml:space="preserve">технические специальности </w:t>
            </w:r>
          </w:p>
        </w:tc>
        <w:tc>
          <w:tcPr>
            <w:tcW w:w="1914" w:type="dxa"/>
          </w:tcPr>
          <w:p w14:paraId="76FD2ACD"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13</w:t>
            </w:r>
          </w:p>
        </w:tc>
        <w:tc>
          <w:tcPr>
            <w:tcW w:w="1914" w:type="dxa"/>
          </w:tcPr>
          <w:p w14:paraId="695FE000"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10</w:t>
            </w:r>
          </w:p>
        </w:tc>
        <w:tc>
          <w:tcPr>
            <w:tcW w:w="1914" w:type="dxa"/>
          </w:tcPr>
          <w:p w14:paraId="1E213EA3"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12</w:t>
            </w:r>
          </w:p>
        </w:tc>
        <w:tc>
          <w:tcPr>
            <w:tcW w:w="1915" w:type="dxa"/>
          </w:tcPr>
          <w:p w14:paraId="7C6CB67F"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11</w:t>
            </w:r>
          </w:p>
        </w:tc>
      </w:tr>
    </w:tbl>
    <w:p w14:paraId="754C61D9" w14:textId="77777777" w:rsidR="00A25407" w:rsidRPr="00972348" w:rsidRDefault="00A25407" w:rsidP="002B3F75">
      <w:pPr>
        <w:tabs>
          <w:tab w:val="left" w:pos="9197"/>
        </w:tabs>
        <w:spacing w:after="0"/>
        <w:ind w:firstLine="709"/>
        <w:jc w:val="both"/>
        <w:rPr>
          <w:rFonts w:ascii="Times New Roman" w:hAnsi="Times New Roman"/>
          <w:sz w:val="28"/>
          <w:szCs w:val="28"/>
        </w:rPr>
      </w:pPr>
    </w:p>
    <w:p w14:paraId="0E52BFCA" w14:textId="7230E174" w:rsidR="00511D30" w:rsidRPr="00972348" w:rsidRDefault="00511D30"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В целях сохранения сельских территорий, обеспечения равных прав детей на получение качественного образования </w:t>
      </w:r>
      <w:r w:rsidR="000308B0" w:rsidRPr="00972348">
        <w:rPr>
          <w:rFonts w:ascii="Times New Roman" w:hAnsi="Times New Roman"/>
          <w:sz w:val="28"/>
          <w:szCs w:val="28"/>
        </w:rPr>
        <w:t>МКОУ «</w:t>
      </w:r>
      <w:r w:rsidRPr="00972348">
        <w:rPr>
          <w:rFonts w:ascii="Times New Roman" w:hAnsi="Times New Roman"/>
          <w:sz w:val="28"/>
          <w:szCs w:val="28"/>
        </w:rPr>
        <w:t>СОШ №</w:t>
      </w:r>
      <w:r w:rsidR="00C62837">
        <w:rPr>
          <w:rFonts w:ascii="Times New Roman" w:hAnsi="Times New Roman"/>
          <w:sz w:val="28"/>
          <w:szCs w:val="28"/>
        </w:rPr>
        <w:t xml:space="preserve"> </w:t>
      </w:r>
      <w:r w:rsidRPr="00972348">
        <w:rPr>
          <w:rFonts w:ascii="Times New Roman" w:hAnsi="Times New Roman"/>
          <w:sz w:val="28"/>
          <w:szCs w:val="28"/>
        </w:rPr>
        <w:t>9</w:t>
      </w:r>
      <w:r w:rsidR="000308B0" w:rsidRPr="00972348">
        <w:rPr>
          <w:rFonts w:ascii="Times New Roman" w:hAnsi="Times New Roman"/>
          <w:sz w:val="28"/>
          <w:szCs w:val="28"/>
        </w:rPr>
        <w:t xml:space="preserve"> им. Р.В.</w:t>
      </w:r>
      <w:r w:rsidR="00C62837">
        <w:rPr>
          <w:rFonts w:ascii="Times New Roman" w:hAnsi="Times New Roman"/>
          <w:sz w:val="28"/>
          <w:szCs w:val="28"/>
        </w:rPr>
        <w:t> </w:t>
      </w:r>
      <w:r w:rsidR="000308B0" w:rsidRPr="00972348">
        <w:rPr>
          <w:rFonts w:ascii="Times New Roman" w:hAnsi="Times New Roman"/>
          <w:sz w:val="28"/>
          <w:szCs w:val="28"/>
        </w:rPr>
        <w:t xml:space="preserve">Лонкунова» </w:t>
      </w:r>
      <w:r w:rsidRPr="00972348">
        <w:rPr>
          <w:rFonts w:ascii="Times New Roman" w:hAnsi="Times New Roman"/>
          <w:sz w:val="28"/>
          <w:szCs w:val="28"/>
        </w:rPr>
        <w:t>с.</w:t>
      </w:r>
      <w:r w:rsidR="0060221B">
        <w:rPr>
          <w:rFonts w:ascii="Times New Roman" w:hAnsi="Times New Roman"/>
          <w:sz w:val="28"/>
          <w:szCs w:val="28"/>
        </w:rPr>
        <w:t xml:space="preserve"> </w:t>
      </w:r>
      <w:r w:rsidRPr="00972348">
        <w:rPr>
          <w:rFonts w:ascii="Times New Roman" w:hAnsi="Times New Roman"/>
          <w:sz w:val="28"/>
          <w:szCs w:val="28"/>
        </w:rPr>
        <w:t xml:space="preserve">Тас-Юрях, </w:t>
      </w:r>
      <w:r w:rsidR="000308B0" w:rsidRPr="00972348">
        <w:rPr>
          <w:rFonts w:ascii="Times New Roman" w:hAnsi="Times New Roman"/>
          <w:sz w:val="28"/>
          <w:szCs w:val="28"/>
        </w:rPr>
        <w:t>МКОУ «</w:t>
      </w:r>
      <w:r w:rsidRPr="00972348">
        <w:rPr>
          <w:rFonts w:ascii="Times New Roman" w:hAnsi="Times New Roman"/>
          <w:sz w:val="28"/>
          <w:szCs w:val="28"/>
        </w:rPr>
        <w:t>СОШ</w:t>
      </w:r>
      <w:r w:rsidR="000308B0" w:rsidRPr="00972348">
        <w:rPr>
          <w:rFonts w:ascii="Times New Roman" w:hAnsi="Times New Roman"/>
          <w:sz w:val="28"/>
          <w:szCs w:val="28"/>
        </w:rPr>
        <w:t>-ЭКЦ</w:t>
      </w:r>
      <w:r w:rsidRPr="00972348">
        <w:rPr>
          <w:rFonts w:ascii="Times New Roman" w:hAnsi="Times New Roman"/>
          <w:sz w:val="28"/>
          <w:szCs w:val="28"/>
        </w:rPr>
        <w:t xml:space="preserve"> №</w:t>
      </w:r>
      <w:r w:rsidR="00C62837">
        <w:rPr>
          <w:rFonts w:ascii="Times New Roman" w:hAnsi="Times New Roman"/>
          <w:sz w:val="28"/>
          <w:szCs w:val="28"/>
        </w:rPr>
        <w:t xml:space="preserve"> </w:t>
      </w:r>
      <w:r w:rsidRPr="00972348">
        <w:rPr>
          <w:rFonts w:ascii="Times New Roman" w:hAnsi="Times New Roman"/>
          <w:sz w:val="28"/>
          <w:szCs w:val="28"/>
        </w:rPr>
        <w:t>10</w:t>
      </w:r>
      <w:r w:rsidR="000308B0" w:rsidRPr="00972348">
        <w:rPr>
          <w:rFonts w:ascii="Times New Roman" w:hAnsi="Times New Roman"/>
          <w:sz w:val="28"/>
          <w:szCs w:val="28"/>
        </w:rPr>
        <w:t xml:space="preserve">» </w:t>
      </w:r>
      <w:r w:rsidRPr="00972348">
        <w:rPr>
          <w:rFonts w:ascii="Times New Roman" w:hAnsi="Times New Roman"/>
          <w:sz w:val="28"/>
          <w:szCs w:val="28"/>
        </w:rPr>
        <w:t>с. Сюльдюкар признаны малокомплектными учреждениями.</w:t>
      </w:r>
    </w:p>
    <w:p w14:paraId="179468E6" w14:textId="75B020DD" w:rsidR="004C5043" w:rsidRPr="00972348" w:rsidRDefault="004C5043"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В 2022-2023 учебном году все 1 и 5 классы во всех общеобразовательных организациях и с 1 по </w:t>
      </w:r>
      <w:r w:rsidR="00CD69BA">
        <w:rPr>
          <w:rFonts w:ascii="Times New Roman" w:hAnsi="Times New Roman"/>
          <w:sz w:val="28"/>
          <w:szCs w:val="28"/>
        </w:rPr>
        <w:t>7</w:t>
      </w:r>
      <w:r w:rsidRPr="00972348">
        <w:rPr>
          <w:rFonts w:ascii="Times New Roman" w:hAnsi="Times New Roman"/>
          <w:sz w:val="28"/>
          <w:szCs w:val="28"/>
        </w:rPr>
        <w:t xml:space="preserve"> классы МБОУ «СОШ №</w:t>
      </w:r>
      <w:r w:rsidR="00C62837">
        <w:rPr>
          <w:rFonts w:ascii="Times New Roman" w:hAnsi="Times New Roman"/>
          <w:sz w:val="28"/>
          <w:szCs w:val="28"/>
        </w:rPr>
        <w:t xml:space="preserve"> </w:t>
      </w:r>
      <w:r w:rsidRPr="00972348">
        <w:rPr>
          <w:rFonts w:ascii="Times New Roman" w:hAnsi="Times New Roman"/>
          <w:sz w:val="28"/>
          <w:szCs w:val="28"/>
        </w:rPr>
        <w:t>7», МАОУ «СОШ №</w:t>
      </w:r>
      <w:r w:rsidR="00C62837">
        <w:rPr>
          <w:rFonts w:ascii="Times New Roman" w:hAnsi="Times New Roman"/>
          <w:sz w:val="28"/>
          <w:szCs w:val="28"/>
        </w:rPr>
        <w:t xml:space="preserve"> 23 им. Г.А. </w:t>
      </w:r>
      <w:r w:rsidRPr="00972348">
        <w:rPr>
          <w:rFonts w:ascii="Times New Roman" w:hAnsi="Times New Roman"/>
          <w:sz w:val="28"/>
          <w:szCs w:val="28"/>
        </w:rPr>
        <w:t>Кадзова», МАОУ «СОШ №</w:t>
      </w:r>
      <w:r w:rsidR="00C62837">
        <w:rPr>
          <w:rFonts w:ascii="Times New Roman" w:hAnsi="Times New Roman"/>
          <w:sz w:val="28"/>
          <w:szCs w:val="28"/>
        </w:rPr>
        <w:t xml:space="preserve"> </w:t>
      </w:r>
      <w:r w:rsidRPr="00972348">
        <w:rPr>
          <w:rFonts w:ascii="Times New Roman" w:hAnsi="Times New Roman"/>
          <w:sz w:val="28"/>
          <w:szCs w:val="28"/>
        </w:rPr>
        <w:t>24» перешли на обучение по обновленным федеральным государственным образовательным стандартам, утвержденными приказами Министерства просвещения Р</w:t>
      </w:r>
      <w:r w:rsidR="00C62837">
        <w:rPr>
          <w:rFonts w:ascii="Times New Roman" w:hAnsi="Times New Roman"/>
          <w:sz w:val="28"/>
          <w:szCs w:val="28"/>
        </w:rPr>
        <w:t xml:space="preserve">оссийской </w:t>
      </w:r>
      <w:r w:rsidRPr="00972348">
        <w:rPr>
          <w:rFonts w:ascii="Times New Roman" w:hAnsi="Times New Roman"/>
          <w:sz w:val="28"/>
          <w:szCs w:val="28"/>
        </w:rPr>
        <w:t>Ф</w:t>
      </w:r>
      <w:r w:rsidR="00C62837">
        <w:rPr>
          <w:rFonts w:ascii="Times New Roman" w:hAnsi="Times New Roman"/>
          <w:sz w:val="28"/>
          <w:szCs w:val="28"/>
        </w:rPr>
        <w:t>едерации</w:t>
      </w:r>
      <w:r w:rsidR="00147FE6">
        <w:rPr>
          <w:rFonts w:ascii="Times New Roman" w:hAnsi="Times New Roman"/>
          <w:sz w:val="28"/>
          <w:szCs w:val="28"/>
        </w:rPr>
        <w:t xml:space="preserve"> от 31.05.2021 </w:t>
      </w:r>
      <w:r w:rsidRPr="00972348">
        <w:rPr>
          <w:rFonts w:ascii="Times New Roman" w:hAnsi="Times New Roman"/>
          <w:sz w:val="28"/>
          <w:szCs w:val="28"/>
        </w:rPr>
        <w:t>№</w:t>
      </w:r>
      <w:r w:rsidR="00C62837">
        <w:rPr>
          <w:rFonts w:ascii="Times New Roman" w:hAnsi="Times New Roman"/>
          <w:sz w:val="28"/>
          <w:szCs w:val="28"/>
        </w:rPr>
        <w:t> </w:t>
      </w:r>
      <w:r w:rsidRPr="00972348">
        <w:rPr>
          <w:rFonts w:ascii="Times New Roman" w:hAnsi="Times New Roman"/>
          <w:sz w:val="28"/>
          <w:szCs w:val="28"/>
        </w:rPr>
        <w:t xml:space="preserve">286 и </w:t>
      </w:r>
      <w:r w:rsidR="00B6492A">
        <w:rPr>
          <w:rFonts w:ascii="Times New Roman" w:hAnsi="Times New Roman"/>
          <w:sz w:val="28"/>
          <w:szCs w:val="28"/>
        </w:rPr>
        <w:t>№</w:t>
      </w:r>
      <w:r w:rsidR="00C62837">
        <w:rPr>
          <w:rFonts w:ascii="Times New Roman" w:hAnsi="Times New Roman"/>
          <w:sz w:val="28"/>
          <w:szCs w:val="28"/>
        </w:rPr>
        <w:t xml:space="preserve"> </w:t>
      </w:r>
      <w:r w:rsidRPr="00972348">
        <w:rPr>
          <w:rFonts w:ascii="Times New Roman" w:hAnsi="Times New Roman"/>
          <w:sz w:val="28"/>
          <w:szCs w:val="28"/>
        </w:rPr>
        <w:t>287. Все учителя, которые работают по обновленным ФГОС, прошли курсы повышения квалификации.</w:t>
      </w:r>
    </w:p>
    <w:p w14:paraId="33890218" w14:textId="77777777" w:rsidR="004C5043" w:rsidRPr="00972348" w:rsidRDefault="004C5043"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Основные изменения ФГОС:</w:t>
      </w:r>
    </w:p>
    <w:p w14:paraId="2A221196" w14:textId="77777777" w:rsidR="004C5043" w:rsidRPr="00D65E28" w:rsidRDefault="004C5043" w:rsidP="00EC3BF3">
      <w:pPr>
        <w:pStyle w:val="af"/>
        <w:numPr>
          <w:ilvl w:val="0"/>
          <w:numId w:val="10"/>
        </w:numPr>
        <w:tabs>
          <w:tab w:val="left" w:pos="993"/>
        </w:tabs>
        <w:suppressAutoHyphens/>
        <w:spacing w:after="0"/>
        <w:ind w:left="0" w:firstLine="709"/>
        <w:jc w:val="both"/>
        <w:rPr>
          <w:sz w:val="28"/>
          <w:szCs w:val="28"/>
        </w:rPr>
      </w:pPr>
      <w:r w:rsidRPr="00D65E28">
        <w:rPr>
          <w:sz w:val="28"/>
          <w:szCs w:val="28"/>
        </w:rPr>
        <w:t>детализированы требования к результатам и условиям реализации основных образовательных программ, изменился общий объем аудиторной работы обучающихся;</w:t>
      </w:r>
    </w:p>
    <w:p w14:paraId="78096A2D" w14:textId="77777777" w:rsidR="004C5043" w:rsidRPr="00D65E28" w:rsidRDefault="004C5043" w:rsidP="00EC3BF3">
      <w:pPr>
        <w:pStyle w:val="af"/>
        <w:numPr>
          <w:ilvl w:val="0"/>
          <w:numId w:val="10"/>
        </w:numPr>
        <w:tabs>
          <w:tab w:val="left" w:pos="993"/>
        </w:tabs>
        <w:suppressAutoHyphens/>
        <w:spacing w:after="0"/>
        <w:ind w:left="0" w:firstLine="709"/>
        <w:jc w:val="both"/>
        <w:rPr>
          <w:sz w:val="28"/>
          <w:szCs w:val="28"/>
        </w:rPr>
      </w:pPr>
      <w:r w:rsidRPr="00D65E28">
        <w:rPr>
          <w:sz w:val="28"/>
          <w:szCs w:val="28"/>
        </w:rPr>
        <w:t>детализирован воспитательный компонент в деятельности учителя и школы, что требует обновления рабочих программ воспитания.</w:t>
      </w:r>
    </w:p>
    <w:p w14:paraId="1C3B3384" w14:textId="77777777" w:rsidR="004C5043" w:rsidRPr="00972348" w:rsidRDefault="004C5043"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Особенностью обновленных ФГОС является задача по формированию функциональной грамотности в системе общего образования: читательской, математической, естественно-научной, финансовой, креативного мышления, глобальной компетенции.</w:t>
      </w:r>
    </w:p>
    <w:p w14:paraId="26340979" w14:textId="21243AC5" w:rsidR="00D65E28" w:rsidRPr="00D65E28" w:rsidRDefault="00D07591" w:rsidP="00C67679">
      <w:pPr>
        <w:tabs>
          <w:tab w:val="left" w:pos="9197"/>
        </w:tabs>
        <w:suppressAutoHyphens/>
        <w:spacing w:after="0"/>
        <w:ind w:firstLine="709"/>
        <w:jc w:val="both"/>
        <w:rPr>
          <w:rFonts w:ascii="Times New Roman" w:hAnsi="Times New Roman"/>
          <w:sz w:val="28"/>
          <w:szCs w:val="28"/>
        </w:rPr>
      </w:pPr>
      <w:r w:rsidRPr="00D65E28">
        <w:rPr>
          <w:rFonts w:ascii="Times New Roman" w:hAnsi="Times New Roman"/>
          <w:sz w:val="28"/>
          <w:szCs w:val="28"/>
        </w:rPr>
        <w:t xml:space="preserve">С 2019 года общеобразовательные организации Мирнинского района принимают участие </w:t>
      </w:r>
      <w:r w:rsidR="001A15B2">
        <w:rPr>
          <w:rFonts w:ascii="Times New Roman" w:hAnsi="Times New Roman"/>
          <w:sz w:val="28"/>
          <w:szCs w:val="28"/>
        </w:rPr>
        <w:t xml:space="preserve">в </w:t>
      </w:r>
      <w:r w:rsidRPr="00D65E28">
        <w:rPr>
          <w:rFonts w:ascii="Times New Roman" w:hAnsi="Times New Roman"/>
          <w:sz w:val="28"/>
          <w:szCs w:val="28"/>
        </w:rPr>
        <w:t>федеральных и региональных проектах</w:t>
      </w:r>
      <w:r w:rsidR="00D65E28" w:rsidRPr="00D65E28">
        <w:rPr>
          <w:rFonts w:ascii="Times New Roman" w:hAnsi="Times New Roman"/>
          <w:sz w:val="28"/>
          <w:szCs w:val="28"/>
        </w:rPr>
        <w:t xml:space="preserve">, </w:t>
      </w:r>
      <w:r w:rsidRPr="00D65E28">
        <w:rPr>
          <w:rFonts w:ascii="Times New Roman" w:hAnsi="Times New Roman"/>
          <w:sz w:val="28"/>
          <w:szCs w:val="28"/>
        </w:rPr>
        <w:t>в</w:t>
      </w:r>
      <w:r w:rsidR="00C67679" w:rsidRPr="00D65E28">
        <w:rPr>
          <w:rFonts w:ascii="Times New Roman" w:hAnsi="Times New Roman"/>
          <w:sz w:val="28"/>
          <w:szCs w:val="28"/>
        </w:rPr>
        <w:t xml:space="preserve"> рамках Федерального проекта Современная школа» национального проекта «Образование»</w:t>
      </w:r>
      <w:r w:rsidR="00D65E28" w:rsidRPr="00D65E28">
        <w:rPr>
          <w:rFonts w:ascii="Times New Roman" w:hAnsi="Times New Roman"/>
          <w:sz w:val="28"/>
          <w:szCs w:val="28"/>
        </w:rPr>
        <w:t>:</w:t>
      </w:r>
    </w:p>
    <w:p w14:paraId="355C3B7A" w14:textId="1BF63401" w:rsidR="00C67679" w:rsidRPr="00D65E28" w:rsidRDefault="00D65E28" w:rsidP="00EC3BF3">
      <w:pPr>
        <w:pStyle w:val="af"/>
        <w:numPr>
          <w:ilvl w:val="0"/>
          <w:numId w:val="11"/>
        </w:numPr>
        <w:tabs>
          <w:tab w:val="left" w:pos="993"/>
        </w:tabs>
        <w:suppressAutoHyphens/>
        <w:spacing w:after="0"/>
        <w:ind w:left="0" w:firstLine="709"/>
        <w:jc w:val="both"/>
        <w:rPr>
          <w:sz w:val="28"/>
          <w:szCs w:val="28"/>
        </w:rPr>
      </w:pPr>
      <w:r w:rsidRPr="00D65E28">
        <w:rPr>
          <w:sz w:val="28"/>
          <w:szCs w:val="28"/>
        </w:rPr>
        <w:t>в</w:t>
      </w:r>
      <w:r w:rsidR="00C67679" w:rsidRPr="00D65E28">
        <w:rPr>
          <w:sz w:val="28"/>
          <w:szCs w:val="28"/>
        </w:rPr>
        <w:t xml:space="preserve"> 12</w:t>
      </w:r>
      <w:r w:rsidR="00D07591" w:rsidRPr="00D65E28">
        <w:rPr>
          <w:sz w:val="28"/>
          <w:szCs w:val="28"/>
        </w:rPr>
        <w:t xml:space="preserve"> школах открыты Центры </w:t>
      </w:r>
      <w:r w:rsidR="00C67679" w:rsidRPr="00D65E28">
        <w:rPr>
          <w:sz w:val="28"/>
          <w:szCs w:val="28"/>
        </w:rPr>
        <w:t xml:space="preserve">образования естественно-научной и технологической направленности </w:t>
      </w:r>
      <w:r w:rsidR="00D07591" w:rsidRPr="00D65E28">
        <w:rPr>
          <w:sz w:val="28"/>
          <w:szCs w:val="28"/>
        </w:rPr>
        <w:t>«Точка роста» (СОШ№</w:t>
      </w:r>
      <w:r w:rsidR="001E3D0D">
        <w:rPr>
          <w:sz w:val="28"/>
          <w:szCs w:val="28"/>
        </w:rPr>
        <w:t xml:space="preserve"> </w:t>
      </w:r>
      <w:r w:rsidR="00D07591" w:rsidRPr="00D65E28">
        <w:rPr>
          <w:sz w:val="28"/>
          <w:szCs w:val="28"/>
        </w:rPr>
        <w:t>3, 6, 7, 8, 9, 10, 12, 15, 19, 23, 24, П</w:t>
      </w:r>
      <w:r w:rsidR="001E3D0D">
        <w:rPr>
          <w:sz w:val="28"/>
          <w:szCs w:val="28"/>
        </w:rPr>
        <w:t xml:space="preserve">олитехнический </w:t>
      </w:r>
      <w:r w:rsidR="00D07591" w:rsidRPr="00D65E28">
        <w:rPr>
          <w:sz w:val="28"/>
          <w:szCs w:val="28"/>
        </w:rPr>
        <w:t>лицей)</w:t>
      </w:r>
      <w:r w:rsidR="00C67679" w:rsidRPr="00D65E28">
        <w:rPr>
          <w:sz w:val="28"/>
          <w:szCs w:val="28"/>
        </w:rPr>
        <w:t>;</w:t>
      </w:r>
    </w:p>
    <w:p w14:paraId="2E628CF7" w14:textId="5B64B6EA" w:rsidR="00D07591" w:rsidRPr="00D65E28" w:rsidRDefault="00C67679" w:rsidP="00EC3BF3">
      <w:pPr>
        <w:pStyle w:val="af"/>
        <w:numPr>
          <w:ilvl w:val="0"/>
          <w:numId w:val="11"/>
        </w:numPr>
        <w:tabs>
          <w:tab w:val="left" w:pos="993"/>
        </w:tabs>
        <w:suppressAutoHyphens/>
        <w:spacing w:after="0"/>
        <w:ind w:left="0" w:firstLine="709"/>
        <w:jc w:val="both"/>
        <w:rPr>
          <w:sz w:val="28"/>
          <w:szCs w:val="28"/>
        </w:rPr>
      </w:pPr>
      <w:r w:rsidRPr="00D65E28">
        <w:rPr>
          <w:color w:val="000000" w:themeColor="text1"/>
          <w:sz w:val="28"/>
          <w:szCs w:val="28"/>
        </w:rPr>
        <w:t xml:space="preserve">«Цифровая образовательная среда» открыты </w:t>
      </w:r>
      <w:r w:rsidR="00D07591" w:rsidRPr="00D65E28">
        <w:rPr>
          <w:color w:val="000000" w:themeColor="text1"/>
          <w:sz w:val="28"/>
          <w:szCs w:val="28"/>
        </w:rPr>
        <w:t>в 9 школах (СОШ</w:t>
      </w:r>
      <w:r w:rsidR="001E3D0D">
        <w:rPr>
          <w:color w:val="000000" w:themeColor="text1"/>
          <w:sz w:val="28"/>
          <w:szCs w:val="28"/>
        </w:rPr>
        <w:t xml:space="preserve"> </w:t>
      </w:r>
      <w:r w:rsidR="00D07591" w:rsidRPr="00D65E28">
        <w:rPr>
          <w:color w:val="000000" w:themeColor="text1"/>
          <w:sz w:val="28"/>
          <w:szCs w:val="28"/>
        </w:rPr>
        <w:t>№1, 5, 7, 8, 12, 15, 19, 26, П</w:t>
      </w:r>
      <w:r w:rsidR="001E3D0D">
        <w:rPr>
          <w:color w:val="000000" w:themeColor="text1"/>
          <w:sz w:val="28"/>
          <w:szCs w:val="28"/>
        </w:rPr>
        <w:t xml:space="preserve">олитехнический </w:t>
      </w:r>
      <w:r w:rsidR="00D07591" w:rsidRPr="00D65E28">
        <w:rPr>
          <w:color w:val="000000" w:themeColor="text1"/>
          <w:sz w:val="28"/>
          <w:szCs w:val="28"/>
        </w:rPr>
        <w:t>лицей);</w:t>
      </w:r>
    </w:p>
    <w:p w14:paraId="15C6AAD0" w14:textId="0134E251" w:rsidR="00D07591" w:rsidRPr="00D65E28" w:rsidRDefault="00D07591" w:rsidP="00EC3BF3">
      <w:pPr>
        <w:pStyle w:val="af"/>
        <w:numPr>
          <w:ilvl w:val="0"/>
          <w:numId w:val="11"/>
        </w:numPr>
        <w:tabs>
          <w:tab w:val="left" w:pos="993"/>
        </w:tabs>
        <w:suppressAutoHyphens/>
        <w:spacing w:after="0"/>
        <w:ind w:left="0" w:firstLine="709"/>
        <w:jc w:val="both"/>
        <w:rPr>
          <w:rFonts w:eastAsia="Calibri"/>
          <w:sz w:val="28"/>
          <w:szCs w:val="28"/>
        </w:rPr>
      </w:pPr>
      <w:r w:rsidRPr="00D65E28">
        <w:rPr>
          <w:sz w:val="28"/>
          <w:szCs w:val="28"/>
        </w:rPr>
        <w:t>в рамках реализации</w:t>
      </w:r>
      <w:r w:rsidR="00D65E28">
        <w:rPr>
          <w:sz w:val="28"/>
          <w:szCs w:val="28"/>
        </w:rPr>
        <w:t xml:space="preserve"> государственной программы Российской Федерации «Развитие образования» по</w:t>
      </w:r>
      <w:r w:rsidRPr="00D65E28">
        <w:rPr>
          <w:sz w:val="28"/>
          <w:szCs w:val="28"/>
        </w:rPr>
        <w:t xml:space="preserve"> проект</w:t>
      </w:r>
      <w:r w:rsidR="00D65E28">
        <w:rPr>
          <w:sz w:val="28"/>
          <w:szCs w:val="28"/>
        </w:rPr>
        <w:t>у</w:t>
      </w:r>
      <w:r w:rsidRPr="00D65E28">
        <w:rPr>
          <w:sz w:val="28"/>
          <w:szCs w:val="28"/>
        </w:rPr>
        <w:t xml:space="preserve"> «Земский учитель» в Мирнинский район» по итогам конкурсного отбора приехали 2 </w:t>
      </w:r>
      <w:r w:rsidR="0060221B" w:rsidRPr="00D65E28">
        <w:rPr>
          <w:sz w:val="28"/>
          <w:szCs w:val="28"/>
        </w:rPr>
        <w:t>учителя: Гареева</w:t>
      </w:r>
      <w:r w:rsidRPr="00D65E28">
        <w:rPr>
          <w:sz w:val="28"/>
          <w:szCs w:val="28"/>
        </w:rPr>
        <w:t xml:space="preserve"> </w:t>
      </w:r>
      <w:r w:rsidRPr="00D65E28">
        <w:rPr>
          <w:sz w:val="28"/>
          <w:szCs w:val="28"/>
        </w:rPr>
        <w:lastRenderedPageBreak/>
        <w:t>Розалия Фаиловна, учитель биологии и химии, в СОШ №</w:t>
      </w:r>
      <w:r w:rsidR="001E3D0D">
        <w:rPr>
          <w:sz w:val="28"/>
          <w:szCs w:val="28"/>
        </w:rPr>
        <w:t xml:space="preserve"> </w:t>
      </w:r>
      <w:r w:rsidRPr="00D65E28">
        <w:rPr>
          <w:sz w:val="28"/>
          <w:szCs w:val="28"/>
        </w:rPr>
        <w:t xml:space="preserve">24 г. </w:t>
      </w:r>
      <w:r w:rsidR="0060221B" w:rsidRPr="00D65E28">
        <w:rPr>
          <w:sz w:val="28"/>
          <w:szCs w:val="28"/>
        </w:rPr>
        <w:t>Удачный, Егоров</w:t>
      </w:r>
      <w:r w:rsidR="0060221B" w:rsidRPr="00D65E28">
        <w:rPr>
          <w:rFonts w:eastAsia="Calibri"/>
          <w:sz w:val="28"/>
          <w:szCs w:val="28"/>
        </w:rPr>
        <w:t xml:space="preserve"> </w:t>
      </w:r>
      <w:r w:rsidRPr="00D65E28">
        <w:rPr>
          <w:rFonts w:eastAsia="Calibri"/>
          <w:sz w:val="28"/>
          <w:szCs w:val="28"/>
        </w:rPr>
        <w:t>Нестер Александрович, учитель физики и информатики, в СОШ№</w:t>
      </w:r>
      <w:r w:rsidR="001E3D0D">
        <w:rPr>
          <w:rFonts w:eastAsia="Calibri"/>
          <w:sz w:val="28"/>
          <w:szCs w:val="28"/>
        </w:rPr>
        <w:t xml:space="preserve"> </w:t>
      </w:r>
      <w:r w:rsidRPr="00D65E28">
        <w:rPr>
          <w:rFonts w:eastAsia="Calibri"/>
          <w:sz w:val="28"/>
          <w:szCs w:val="28"/>
        </w:rPr>
        <w:t>9 с. Тас-Юрях.</w:t>
      </w:r>
    </w:p>
    <w:p w14:paraId="0193A131" w14:textId="64DAE06A" w:rsidR="002C60F9" w:rsidRDefault="00B81AA0"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Продолжается реализация</w:t>
      </w:r>
      <w:r w:rsidR="004F6C97" w:rsidRPr="00972348">
        <w:rPr>
          <w:rFonts w:ascii="Times New Roman" w:hAnsi="Times New Roman"/>
          <w:sz w:val="28"/>
          <w:szCs w:val="28"/>
        </w:rPr>
        <w:t xml:space="preserve"> </w:t>
      </w:r>
      <w:r w:rsidR="00D65E28">
        <w:rPr>
          <w:rFonts w:ascii="Times New Roman" w:hAnsi="Times New Roman"/>
          <w:sz w:val="28"/>
          <w:szCs w:val="28"/>
        </w:rPr>
        <w:t>г</w:t>
      </w:r>
      <w:r w:rsidR="007B765E" w:rsidRPr="00972348">
        <w:rPr>
          <w:rFonts w:ascii="Times New Roman" w:hAnsi="Times New Roman"/>
          <w:sz w:val="28"/>
          <w:szCs w:val="28"/>
        </w:rPr>
        <w:t>осударственн</w:t>
      </w:r>
      <w:r w:rsidR="007B765E" w:rsidRPr="00497134">
        <w:rPr>
          <w:rFonts w:ascii="Times New Roman" w:hAnsi="Times New Roman"/>
          <w:sz w:val="28"/>
          <w:szCs w:val="28"/>
        </w:rPr>
        <w:t>ой</w:t>
      </w:r>
      <w:r w:rsidR="007B765E" w:rsidRPr="00972348">
        <w:rPr>
          <w:rFonts w:ascii="Times New Roman" w:hAnsi="Times New Roman"/>
          <w:sz w:val="28"/>
          <w:szCs w:val="28"/>
        </w:rPr>
        <w:t xml:space="preserve"> программ</w:t>
      </w:r>
      <w:r w:rsidR="007B765E" w:rsidRPr="00497134">
        <w:rPr>
          <w:rFonts w:ascii="Times New Roman" w:hAnsi="Times New Roman"/>
          <w:sz w:val="28"/>
          <w:szCs w:val="28"/>
        </w:rPr>
        <w:t>ы</w:t>
      </w:r>
      <w:r w:rsidR="007B765E" w:rsidRPr="00972348">
        <w:rPr>
          <w:rFonts w:ascii="Times New Roman" w:hAnsi="Times New Roman"/>
          <w:sz w:val="28"/>
          <w:szCs w:val="28"/>
        </w:rPr>
        <w:t xml:space="preserve"> Республики Саха (Якутия) «Развитие образования Республики Саха (Якутия)», утвержденная Постановлением Правительства Республики Саха (Якутия) от 1</w:t>
      </w:r>
      <w:r w:rsidR="007B765E">
        <w:rPr>
          <w:rFonts w:ascii="Times New Roman" w:hAnsi="Times New Roman"/>
          <w:sz w:val="28"/>
          <w:szCs w:val="28"/>
        </w:rPr>
        <w:t>8.07.</w:t>
      </w:r>
      <w:r w:rsidR="007B765E" w:rsidRPr="00972348">
        <w:rPr>
          <w:rFonts w:ascii="Times New Roman" w:hAnsi="Times New Roman"/>
          <w:sz w:val="28"/>
          <w:szCs w:val="28"/>
        </w:rPr>
        <w:t>202</w:t>
      </w:r>
      <w:r w:rsidR="007B765E">
        <w:rPr>
          <w:rFonts w:ascii="Times New Roman" w:hAnsi="Times New Roman"/>
          <w:sz w:val="28"/>
          <w:szCs w:val="28"/>
        </w:rPr>
        <w:t>2</w:t>
      </w:r>
      <w:r w:rsidR="007B765E" w:rsidRPr="00972348">
        <w:rPr>
          <w:rFonts w:ascii="Times New Roman" w:hAnsi="Times New Roman"/>
          <w:sz w:val="28"/>
          <w:szCs w:val="28"/>
        </w:rPr>
        <w:t xml:space="preserve"> №</w:t>
      </w:r>
      <w:r w:rsidR="001E3D0D">
        <w:rPr>
          <w:rFonts w:ascii="Times New Roman" w:hAnsi="Times New Roman"/>
          <w:sz w:val="28"/>
          <w:szCs w:val="28"/>
        </w:rPr>
        <w:t xml:space="preserve"> </w:t>
      </w:r>
      <w:r w:rsidR="007B765E">
        <w:rPr>
          <w:rFonts w:ascii="Times New Roman" w:hAnsi="Times New Roman"/>
          <w:sz w:val="28"/>
          <w:szCs w:val="28"/>
        </w:rPr>
        <w:t>474</w:t>
      </w:r>
      <w:r w:rsidR="00EA7239">
        <w:rPr>
          <w:rFonts w:ascii="Times New Roman" w:hAnsi="Times New Roman"/>
          <w:sz w:val="28"/>
          <w:szCs w:val="28"/>
        </w:rPr>
        <w:t>.</w:t>
      </w:r>
    </w:p>
    <w:p w14:paraId="15441CC6" w14:textId="68500395" w:rsidR="00A656B1" w:rsidRPr="00972348" w:rsidRDefault="00A656B1" w:rsidP="00A656B1">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В соответствии с Постановлением Правительства Республики Саха (Якутия) от 15</w:t>
      </w:r>
      <w:r w:rsidR="006173D4">
        <w:rPr>
          <w:rFonts w:ascii="Times New Roman" w:hAnsi="Times New Roman"/>
          <w:sz w:val="28"/>
          <w:szCs w:val="28"/>
        </w:rPr>
        <w:t>.09.</w:t>
      </w:r>
      <w:r w:rsidRPr="00972348">
        <w:rPr>
          <w:rFonts w:ascii="Times New Roman" w:hAnsi="Times New Roman"/>
          <w:sz w:val="28"/>
          <w:szCs w:val="28"/>
        </w:rPr>
        <w:t>2021 №</w:t>
      </w:r>
      <w:r w:rsidR="006173D4">
        <w:rPr>
          <w:rFonts w:ascii="Times New Roman" w:hAnsi="Times New Roman"/>
          <w:sz w:val="28"/>
          <w:szCs w:val="28"/>
        </w:rPr>
        <w:t xml:space="preserve"> </w:t>
      </w:r>
      <w:r w:rsidRPr="00972348">
        <w:rPr>
          <w:rFonts w:ascii="Times New Roman" w:hAnsi="Times New Roman"/>
          <w:sz w:val="28"/>
          <w:szCs w:val="28"/>
        </w:rPr>
        <w:t>353 «О государственной программе Республики Саха (Якутия) «Развитие образования Республики Саха (Якутия) на 2020-2024 годы и на плановый период до 2026 года» 100% перевод обучающихся общеобразовательных организаций в одну смену запланирован поэтапно к 2026 году: 2020 год - 82%, 2021 год - 85%, 2022 год – 86%, 2023 год – 90%, 2024 год – 92%, 2025 год – 95%, 2026 год – 100%.</w:t>
      </w:r>
    </w:p>
    <w:p w14:paraId="711084CF" w14:textId="60A64710" w:rsidR="00A656B1" w:rsidRDefault="00A656B1" w:rsidP="00A656B1">
      <w:pPr>
        <w:tabs>
          <w:tab w:val="left" w:pos="9197"/>
        </w:tabs>
        <w:suppressAutoHyphens/>
        <w:spacing w:after="0"/>
        <w:ind w:firstLine="709"/>
        <w:jc w:val="both"/>
        <w:rPr>
          <w:rFonts w:ascii="Times New Roman" w:hAnsi="Times New Roman"/>
          <w:sz w:val="28"/>
          <w:szCs w:val="28"/>
        </w:rPr>
      </w:pPr>
      <w:r w:rsidRPr="000327D2">
        <w:rPr>
          <w:rFonts w:ascii="Times New Roman" w:hAnsi="Times New Roman"/>
          <w:sz w:val="28"/>
          <w:szCs w:val="28"/>
        </w:rPr>
        <w:t xml:space="preserve">Благодаря реализации муниципальной программы «Развитие системы общего образования» на 2019-2023 годы </w:t>
      </w:r>
      <w:r>
        <w:rPr>
          <w:rFonts w:ascii="Times New Roman" w:hAnsi="Times New Roman"/>
          <w:sz w:val="28"/>
          <w:szCs w:val="28"/>
        </w:rPr>
        <w:t>в</w:t>
      </w:r>
      <w:r w:rsidRPr="00972348">
        <w:rPr>
          <w:rFonts w:ascii="Times New Roman" w:hAnsi="Times New Roman"/>
          <w:sz w:val="28"/>
          <w:szCs w:val="28"/>
        </w:rPr>
        <w:t xml:space="preserve"> 2022 году доля школьников в муниципальных общеобразовательных организациях, обуч</w:t>
      </w:r>
      <w:r>
        <w:rPr>
          <w:rFonts w:ascii="Times New Roman" w:hAnsi="Times New Roman"/>
          <w:sz w:val="28"/>
          <w:szCs w:val="28"/>
        </w:rPr>
        <w:t>ающихся в I смену, составила 87</w:t>
      </w:r>
      <w:r w:rsidRPr="00972348">
        <w:rPr>
          <w:rFonts w:ascii="Times New Roman" w:hAnsi="Times New Roman"/>
          <w:sz w:val="28"/>
          <w:szCs w:val="28"/>
        </w:rPr>
        <w:t>%, что соответствует целевым показателям подпрограммы №</w:t>
      </w:r>
      <w:r w:rsidR="006173D4">
        <w:rPr>
          <w:rFonts w:ascii="Times New Roman" w:hAnsi="Times New Roman"/>
          <w:sz w:val="28"/>
          <w:szCs w:val="28"/>
        </w:rPr>
        <w:t xml:space="preserve"> </w:t>
      </w:r>
      <w:r w:rsidRPr="00972348">
        <w:rPr>
          <w:rFonts w:ascii="Times New Roman" w:hAnsi="Times New Roman"/>
          <w:sz w:val="28"/>
          <w:szCs w:val="28"/>
        </w:rPr>
        <w:t>9 «Содействие созданию новых мест в общеобразовательных организациях Республики Саха (Якутия)» Государственной программы РС(Я) «Развитие образования Республики Саха (Якутия) на 2020-2024 годы и на плановый период до 2026 года».</w:t>
      </w:r>
    </w:p>
    <w:p w14:paraId="179B8E0C" w14:textId="77777777" w:rsidR="003B0B81" w:rsidRPr="00972348" w:rsidRDefault="000327D2" w:rsidP="002B3F75">
      <w:pPr>
        <w:tabs>
          <w:tab w:val="left" w:pos="9197"/>
        </w:tabs>
        <w:suppressAutoHyphens/>
        <w:spacing w:after="0"/>
        <w:ind w:firstLine="709"/>
        <w:jc w:val="both"/>
        <w:rPr>
          <w:rFonts w:ascii="Times New Roman" w:hAnsi="Times New Roman"/>
          <w:sz w:val="28"/>
          <w:szCs w:val="28"/>
        </w:rPr>
      </w:pPr>
      <w:r>
        <w:rPr>
          <w:rFonts w:ascii="Times New Roman" w:hAnsi="Times New Roman"/>
          <w:sz w:val="28"/>
          <w:szCs w:val="28"/>
        </w:rPr>
        <w:t>В</w:t>
      </w:r>
      <w:r w:rsidR="00EA7239">
        <w:rPr>
          <w:rFonts w:ascii="Times New Roman" w:hAnsi="Times New Roman"/>
          <w:sz w:val="28"/>
          <w:szCs w:val="28"/>
        </w:rPr>
        <w:t xml:space="preserve"> </w:t>
      </w:r>
      <w:r w:rsidR="003B0B81" w:rsidRPr="00972348">
        <w:rPr>
          <w:rFonts w:ascii="Times New Roman" w:hAnsi="Times New Roman"/>
          <w:sz w:val="28"/>
          <w:szCs w:val="28"/>
        </w:rPr>
        <w:t>период реализации «Дорожной карты»</w:t>
      </w:r>
      <w:r w:rsidR="005D4640" w:rsidRPr="00972348">
        <w:rPr>
          <w:rFonts w:ascii="Times New Roman" w:hAnsi="Times New Roman"/>
          <w:sz w:val="28"/>
          <w:szCs w:val="28"/>
        </w:rPr>
        <w:t xml:space="preserve"> в Мирнинском </w:t>
      </w:r>
      <w:r w:rsidR="0060221B" w:rsidRPr="00972348">
        <w:rPr>
          <w:rFonts w:ascii="Times New Roman" w:hAnsi="Times New Roman"/>
          <w:sz w:val="28"/>
          <w:szCs w:val="28"/>
        </w:rPr>
        <w:t>районе» проведены</w:t>
      </w:r>
      <w:r w:rsidR="003B0B81" w:rsidRPr="00972348">
        <w:rPr>
          <w:rFonts w:ascii="Times New Roman" w:hAnsi="Times New Roman"/>
          <w:sz w:val="28"/>
          <w:szCs w:val="28"/>
        </w:rPr>
        <w:t xml:space="preserve"> следующие мероприятия по переводу в односменный режим обучения:</w:t>
      </w:r>
    </w:p>
    <w:p w14:paraId="45A53382" w14:textId="77777777" w:rsidR="00F3719E" w:rsidRPr="00DA5EE0" w:rsidRDefault="00F72BB6" w:rsidP="002B3F75">
      <w:pPr>
        <w:tabs>
          <w:tab w:val="left" w:pos="9197"/>
        </w:tabs>
        <w:suppressAutoHyphens/>
        <w:spacing w:after="0"/>
        <w:ind w:firstLine="709"/>
        <w:jc w:val="both"/>
        <w:rPr>
          <w:rFonts w:ascii="Times New Roman" w:hAnsi="Times New Roman"/>
          <w:i/>
          <w:sz w:val="28"/>
          <w:szCs w:val="28"/>
        </w:rPr>
      </w:pPr>
      <w:r w:rsidRPr="00DA5EE0">
        <w:rPr>
          <w:rFonts w:ascii="Times New Roman" w:hAnsi="Times New Roman"/>
          <w:i/>
          <w:sz w:val="28"/>
          <w:szCs w:val="28"/>
        </w:rPr>
        <w:t>2018 год</w:t>
      </w:r>
      <w:r w:rsidR="00F3719E" w:rsidRPr="00DA5EE0">
        <w:rPr>
          <w:rFonts w:ascii="Times New Roman" w:hAnsi="Times New Roman"/>
          <w:i/>
          <w:sz w:val="28"/>
          <w:szCs w:val="28"/>
        </w:rPr>
        <w:t>:</w:t>
      </w:r>
    </w:p>
    <w:p w14:paraId="6DB5DCB3" w14:textId="31D942B1" w:rsidR="00F72BB6" w:rsidRPr="004C53AA" w:rsidRDefault="00F72BB6" w:rsidP="00EC3BF3">
      <w:pPr>
        <w:pStyle w:val="af"/>
        <w:numPr>
          <w:ilvl w:val="0"/>
          <w:numId w:val="12"/>
        </w:numPr>
        <w:tabs>
          <w:tab w:val="left" w:pos="993"/>
        </w:tabs>
        <w:suppressAutoHyphens/>
        <w:spacing w:after="0"/>
        <w:ind w:left="0" w:firstLine="709"/>
        <w:jc w:val="both"/>
        <w:rPr>
          <w:sz w:val="28"/>
          <w:szCs w:val="28"/>
        </w:rPr>
      </w:pPr>
      <w:r w:rsidRPr="004C53AA">
        <w:rPr>
          <w:sz w:val="28"/>
          <w:szCs w:val="28"/>
        </w:rPr>
        <w:t>реконструкция п</w:t>
      </w:r>
      <w:r w:rsidR="0060221B" w:rsidRPr="004C53AA">
        <w:rPr>
          <w:sz w:val="28"/>
          <w:szCs w:val="28"/>
        </w:rPr>
        <w:t xml:space="preserve">омещений под учебные кабинеты: </w:t>
      </w:r>
      <w:r w:rsidRPr="004C53AA">
        <w:rPr>
          <w:sz w:val="28"/>
          <w:szCs w:val="28"/>
        </w:rPr>
        <w:t>МАОУ «СОШ</w:t>
      </w:r>
      <w:r w:rsidR="009B5F14">
        <w:rPr>
          <w:sz w:val="28"/>
          <w:szCs w:val="28"/>
        </w:rPr>
        <w:t xml:space="preserve"> </w:t>
      </w:r>
      <w:r w:rsidRPr="004C53AA">
        <w:rPr>
          <w:sz w:val="28"/>
          <w:szCs w:val="28"/>
        </w:rPr>
        <w:t>№</w:t>
      </w:r>
      <w:r w:rsidR="009B5F14">
        <w:rPr>
          <w:sz w:val="28"/>
          <w:szCs w:val="28"/>
        </w:rPr>
        <w:t xml:space="preserve"> </w:t>
      </w:r>
      <w:r w:rsidRPr="004C53AA">
        <w:rPr>
          <w:sz w:val="28"/>
          <w:szCs w:val="28"/>
        </w:rPr>
        <w:t>19» - 3, МАОУ «СОШ</w:t>
      </w:r>
      <w:r w:rsidR="009B5F14">
        <w:rPr>
          <w:sz w:val="28"/>
          <w:szCs w:val="28"/>
        </w:rPr>
        <w:t xml:space="preserve"> </w:t>
      </w:r>
      <w:r w:rsidRPr="004C53AA">
        <w:rPr>
          <w:sz w:val="28"/>
          <w:szCs w:val="28"/>
        </w:rPr>
        <w:t>№</w:t>
      </w:r>
      <w:r w:rsidR="009B5F14">
        <w:rPr>
          <w:sz w:val="28"/>
          <w:szCs w:val="28"/>
        </w:rPr>
        <w:t xml:space="preserve"> </w:t>
      </w:r>
      <w:r w:rsidRPr="004C53AA">
        <w:rPr>
          <w:sz w:val="28"/>
          <w:szCs w:val="28"/>
        </w:rPr>
        <w:t>24» – 4;</w:t>
      </w:r>
    </w:p>
    <w:p w14:paraId="74E0B8B5" w14:textId="06BAB1AB" w:rsidR="004C53AA" w:rsidRDefault="0060221B" w:rsidP="00EC3BF3">
      <w:pPr>
        <w:pStyle w:val="af"/>
        <w:numPr>
          <w:ilvl w:val="0"/>
          <w:numId w:val="12"/>
        </w:numPr>
        <w:tabs>
          <w:tab w:val="left" w:pos="993"/>
        </w:tabs>
        <w:suppressAutoHyphens/>
        <w:spacing w:after="0"/>
        <w:ind w:left="0" w:firstLine="709"/>
        <w:jc w:val="both"/>
        <w:rPr>
          <w:sz w:val="28"/>
          <w:szCs w:val="28"/>
        </w:rPr>
      </w:pPr>
      <w:r w:rsidRPr="004C53AA">
        <w:rPr>
          <w:sz w:val="28"/>
          <w:szCs w:val="28"/>
        </w:rPr>
        <w:t xml:space="preserve">начата </w:t>
      </w:r>
      <w:r w:rsidR="00F72BB6" w:rsidRPr="004C53AA">
        <w:rPr>
          <w:sz w:val="28"/>
          <w:szCs w:val="28"/>
        </w:rPr>
        <w:t xml:space="preserve">государственная экспертиза </w:t>
      </w:r>
      <w:r w:rsidR="009B5F14">
        <w:rPr>
          <w:sz w:val="28"/>
          <w:szCs w:val="28"/>
        </w:rPr>
        <w:t>строительства здания школы в п. </w:t>
      </w:r>
      <w:r w:rsidR="00F72BB6" w:rsidRPr="004C53AA">
        <w:rPr>
          <w:sz w:val="28"/>
          <w:szCs w:val="28"/>
        </w:rPr>
        <w:t>Алмазный;</w:t>
      </w:r>
    </w:p>
    <w:p w14:paraId="6C1AF75B" w14:textId="77777777" w:rsidR="00F3719E" w:rsidRPr="004C53AA" w:rsidRDefault="00F72BB6" w:rsidP="004C53AA">
      <w:pPr>
        <w:pStyle w:val="af"/>
        <w:tabs>
          <w:tab w:val="left" w:pos="9197"/>
        </w:tabs>
        <w:suppressAutoHyphens/>
        <w:spacing w:after="0"/>
        <w:ind w:left="709"/>
        <w:jc w:val="both"/>
        <w:rPr>
          <w:sz w:val="28"/>
          <w:szCs w:val="28"/>
        </w:rPr>
      </w:pPr>
      <w:r w:rsidRPr="004C53AA">
        <w:rPr>
          <w:i/>
          <w:sz w:val="28"/>
          <w:szCs w:val="28"/>
        </w:rPr>
        <w:t>2019 год</w:t>
      </w:r>
      <w:r w:rsidR="00F3719E" w:rsidRPr="004C53AA">
        <w:rPr>
          <w:i/>
          <w:sz w:val="28"/>
          <w:szCs w:val="28"/>
        </w:rPr>
        <w:t>:</w:t>
      </w:r>
    </w:p>
    <w:p w14:paraId="619044C9" w14:textId="0AFA75F2" w:rsidR="00F72BB6" w:rsidRPr="004C53AA" w:rsidRDefault="00F72BB6" w:rsidP="00EC3BF3">
      <w:pPr>
        <w:pStyle w:val="af"/>
        <w:numPr>
          <w:ilvl w:val="0"/>
          <w:numId w:val="12"/>
        </w:numPr>
        <w:tabs>
          <w:tab w:val="left" w:pos="993"/>
        </w:tabs>
        <w:suppressAutoHyphens/>
        <w:spacing w:after="0"/>
        <w:ind w:left="0" w:firstLine="709"/>
        <w:jc w:val="both"/>
        <w:rPr>
          <w:sz w:val="28"/>
          <w:szCs w:val="28"/>
        </w:rPr>
      </w:pPr>
      <w:r w:rsidRPr="004C53AA">
        <w:rPr>
          <w:sz w:val="28"/>
          <w:szCs w:val="28"/>
        </w:rPr>
        <w:t>ПИР на строительство второго корпуса здания МБОУ «СОШ №</w:t>
      </w:r>
      <w:r w:rsidR="009B5F14">
        <w:rPr>
          <w:sz w:val="28"/>
          <w:szCs w:val="28"/>
        </w:rPr>
        <w:t xml:space="preserve"> 1» в г. </w:t>
      </w:r>
      <w:r w:rsidRPr="004C53AA">
        <w:rPr>
          <w:sz w:val="28"/>
          <w:szCs w:val="28"/>
        </w:rPr>
        <w:t>Мирный;</w:t>
      </w:r>
    </w:p>
    <w:p w14:paraId="76ABAE0E" w14:textId="77777777" w:rsidR="00F3719E" w:rsidRPr="00DA5EE0" w:rsidRDefault="00F72BB6" w:rsidP="002B3F75">
      <w:pPr>
        <w:tabs>
          <w:tab w:val="left" w:pos="9197"/>
        </w:tabs>
        <w:suppressAutoHyphens/>
        <w:spacing w:after="0"/>
        <w:ind w:firstLine="709"/>
        <w:jc w:val="both"/>
        <w:rPr>
          <w:rFonts w:ascii="Times New Roman" w:hAnsi="Times New Roman"/>
          <w:i/>
          <w:sz w:val="28"/>
          <w:szCs w:val="28"/>
        </w:rPr>
      </w:pPr>
      <w:r w:rsidRPr="00DA5EE0">
        <w:rPr>
          <w:rFonts w:ascii="Times New Roman" w:hAnsi="Times New Roman"/>
          <w:i/>
          <w:sz w:val="28"/>
          <w:szCs w:val="28"/>
        </w:rPr>
        <w:t>2020 год</w:t>
      </w:r>
      <w:r w:rsidR="00F3719E" w:rsidRPr="00DA5EE0">
        <w:rPr>
          <w:rFonts w:ascii="Times New Roman" w:hAnsi="Times New Roman"/>
          <w:i/>
          <w:sz w:val="28"/>
          <w:szCs w:val="28"/>
        </w:rPr>
        <w:t>:</w:t>
      </w:r>
    </w:p>
    <w:p w14:paraId="33414387" w14:textId="19B35733" w:rsidR="00F72BB6" w:rsidRPr="004C53AA" w:rsidRDefault="00F72BB6" w:rsidP="00EC3BF3">
      <w:pPr>
        <w:pStyle w:val="af"/>
        <w:numPr>
          <w:ilvl w:val="0"/>
          <w:numId w:val="13"/>
        </w:numPr>
        <w:tabs>
          <w:tab w:val="left" w:pos="993"/>
        </w:tabs>
        <w:suppressAutoHyphens/>
        <w:spacing w:after="0"/>
        <w:ind w:left="0" w:firstLine="709"/>
        <w:jc w:val="both"/>
        <w:rPr>
          <w:sz w:val="28"/>
          <w:szCs w:val="28"/>
        </w:rPr>
      </w:pPr>
      <w:r w:rsidRPr="004C53AA">
        <w:rPr>
          <w:sz w:val="28"/>
          <w:szCs w:val="28"/>
        </w:rPr>
        <w:t>завершилось строительство и ввод в эксплуатацию нового здания МАОУ «СОШ №</w:t>
      </w:r>
      <w:r w:rsidR="009B5F14">
        <w:rPr>
          <w:sz w:val="28"/>
          <w:szCs w:val="28"/>
        </w:rPr>
        <w:t xml:space="preserve"> </w:t>
      </w:r>
      <w:r w:rsidRPr="004C53AA">
        <w:rPr>
          <w:sz w:val="28"/>
          <w:szCs w:val="28"/>
        </w:rPr>
        <w:t>4» п. Алмазный на 275 мест. В результате реконструкции внутренних помещений школ создано учебных кабинетов: МБОУ «СОШ №</w:t>
      </w:r>
      <w:r w:rsidR="009B5F14">
        <w:rPr>
          <w:sz w:val="28"/>
          <w:szCs w:val="28"/>
        </w:rPr>
        <w:t xml:space="preserve"> </w:t>
      </w:r>
      <w:r w:rsidRPr="004C53AA">
        <w:rPr>
          <w:sz w:val="28"/>
          <w:szCs w:val="28"/>
        </w:rPr>
        <w:t>7» - 6, МАОУ «СОШ №</w:t>
      </w:r>
      <w:r w:rsidR="009B5F14">
        <w:rPr>
          <w:sz w:val="28"/>
          <w:szCs w:val="28"/>
        </w:rPr>
        <w:t xml:space="preserve"> </w:t>
      </w:r>
      <w:r w:rsidRPr="004C53AA">
        <w:rPr>
          <w:sz w:val="28"/>
          <w:szCs w:val="28"/>
        </w:rPr>
        <w:t>12» - 3. За счет переезда МКОУ «Школа-интернат» в здание ДОУ №</w:t>
      </w:r>
      <w:r w:rsidR="009B5F14">
        <w:rPr>
          <w:sz w:val="28"/>
          <w:szCs w:val="28"/>
        </w:rPr>
        <w:t xml:space="preserve"> </w:t>
      </w:r>
      <w:r w:rsidRPr="004C53AA">
        <w:rPr>
          <w:sz w:val="28"/>
          <w:szCs w:val="28"/>
        </w:rPr>
        <w:t>5» «Семицветик» в микрорайоне Заречный МАОУ «СОШ №</w:t>
      </w:r>
      <w:r w:rsidR="009B5F14">
        <w:rPr>
          <w:sz w:val="28"/>
          <w:szCs w:val="28"/>
        </w:rPr>
        <w:t xml:space="preserve"> </w:t>
      </w:r>
      <w:r w:rsidRPr="004C53AA">
        <w:rPr>
          <w:sz w:val="28"/>
          <w:szCs w:val="28"/>
        </w:rPr>
        <w:t>8» переведено в односменный режим работы;</w:t>
      </w:r>
    </w:p>
    <w:p w14:paraId="69C85002" w14:textId="77777777" w:rsidR="00F3719E" w:rsidRPr="00DA5EE0" w:rsidRDefault="00F72BB6" w:rsidP="00EC3BF3">
      <w:pPr>
        <w:tabs>
          <w:tab w:val="left" w:pos="9197"/>
        </w:tabs>
        <w:suppressAutoHyphens/>
        <w:spacing w:after="0"/>
        <w:ind w:left="993" w:hanging="284"/>
        <w:jc w:val="both"/>
        <w:rPr>
          <w:rFonts w:ascii="Times New Roman" w:hAnsi="Times New Roman"/>
          <w:i/>
          <w:sz w:val="28"/>
          <w:szCs w:val="28"/>
        </w:rPr>
      </w:pPr>
      <w:r w:rsidRPr="00DA5EE0">
        <w:rPr>
          <w:rFonts w:ascii="Times New Roman" w:hAnsi="Times New Roman"/>
          <w:i/>
          <w:sz w:val="28"/>
          <w:szCs w:val="28"/>
        </w:rPr>
        <w:t>2021 год</w:t>
      </w:r>
      <w:r w:rsidR="00F3719E" w:rsidRPr="00DA5EE0">
        <w:rPr>
          <w:rFonts w:ascii="Times New Roman" w:hAnsi="Times New Roman"/>
          <w:i/>
          <w:sz w:val="28"/>
          <w:szCs w:val="28"/>
        </w:rPr>
        <w:t>:</w:t>
      </w:r>
    </w:p>
    <w:p w14:paraId="44B23EE2" w14:textId="1024FED8" w:rsidR="00F72BB6" w:rsidRPr="004C53AA" w:rsidRDefault="00F72BB6" w:rsidP="004C53AA">
      <w:pPr>
        <w:pStyle w:val="af"/>
        <w:numPr>
          <w:ilvl w:val="0"/>
          <w:numId w:val="13"/>
        </w:numPr>
        <w:tabs>
          <w:tab w:val="left" w:pos="9197"/>
        </w:tabs>
        <w:suppressAutoHyphens/>
        <w:spacing w:after="0"/>
        <w:ind w:left="993" w:hanging="284"/>
        <w:jc w:val="both"/>
        <w:rPr>
          <w:sz w:val="28"/>
          <w:szCs w:val="28"/>
        </w:rPr>
      </w:pPr>
      <w:r w:rsidRPr="004C53AA">
        <w:rPr>
          <w:sz w:val="28"/>
          <w:szCs w:val="28"/>
        </w:rPr>
        <w:t>ПИР на строительство второго корпуса здания «СОШ №</w:t>
      </w:r>
      <w:r w:rsidR="009B5F14">
        <w:rPr>
          <w:sz w:val="28"/>
          <w:szCs w:val="28"/>
        </w:rPr>
        <w:t xml:space="preserve"> </w:t>
      </w:r>
      <w:r w:rsidRPr="004C53AA">
        <w:rPr>
          <w:sz w:val="28"/>
          <w:szCs w:val="28"/>
        </w:rPr>
        <w:t>1» в г. Мирный;</w:t>
      </w:r>
    </w:p>
    <w:p w14:paraId="05233BFF" w14:textId="77777777" w:rsidR="00F3719E" w:rsidRPr="00DA5EE0" w:rsidRDefault="0060221B" w:rsidP="002B3F75">
      <w:pPr>
        <w:tabs>
          <w:tab w:val="left" w:pos="9197"/>
        </w:tabs>
        <w:suppressAutoHyphens/>
        <w:spacing w:after="0"/>
        <w:ind w:firstLine="709"/>
        <w:jc w:val="both"/>
        <w:rPr>
          <w:rFonts w:ascii="Times New Roman" w:hAnsi="Times New Roman"/>
          <w:i/>
          <w:sz w:val="28"/>
          <w:szCs w:val="28"/>
        </w:rPr>
      </w:pPr>
      <w:r w:rsidRPr="00DA5EE0">
        <w:rPr>
          <w:rFonts w:ascii="Times New Roman" w:hAnsi="Times New Roman"/>
          <w:i/>
          <w:sz w:val="28"/>
          <w:szCs w:val="28"/>
        </w:rPr>
        <w:t>2022 год</w:t>
      </w:r>
      <w:r w:rsidR="00F3719E" w:rsidRPr="00DA5EE0">
        <w:rPr>
          <w:rFonts w:ascii="Times New Roman" w:hAnsi="Times New Roman"/>
          <w:i/>
          <w:sz w:val="28"/>
          <w:szCs w:val="28"/>
        </w:rPr>
        <w:t>:</w:t>
      </w:r>
    </w:p>
    <w:p w14:paraId="33C15B96" w14:textId="63AB42BB" w:rsidR="00F72BB6" w:rsidRPr="004C53AA" w:rsidRDefault="0060221B" w:rsidP="00EC3BF3">
      <w:pPr>
        <w:pStyle w:val="af"/>
        <w:numPr>
          <w:ilvl w:val="0"/>
          <w:numId w:val="14"/>
        </w:numPr>
        <w:tabs>
          <w:tab w:val="left" w:pos="993"/>
        </w:tabs>
        <w:suppressAutoHyphens/>
        <w:spacing w:after="0"/>
        <w:ind w:left="0" w:firstLine="709"/>
        <w:jc w:val="both"/>
        <w:rPr>
          <w:sz w:val="28"/>
          <w:szCs w:val="28"/>
        </w:rPr>
      </w:pPr>
      <w:r w:rsidRPr="004C53AA">
        <w:rPr>
          <w:sz w:val="28"/>
          <w:szCs w:val="28"/>
        </w:rPr>
        <w:lastRenderedPageBreak/>
        <w:t xml:space="preserve">установлена свая </w:t>
      </w:r>
      <w:r w:rsidR="00F72BB6" w:rsidRPr="004C53AA">
        <w:rPr>
          <w:sz w:val="28"/>
          <w:szCs w:val="28"/>
        </w:rPr>
        <w:t>второго кор</w:t>
      </w:r>
      <w:r w:rsidR="009B5F14">
        <w:rPr>
          <w:sz w:val="28"/>
          <w:szCs w:val="28"/>
        </w:rPr>
        <w:t>пуса здания МБОУ «СОШ № 1» в г. </w:t>
      </w:r>
      <w:r w:rsidR="00F72BB6" w:rsidRPr="004C53AA">
        <w:rPr>
          <w:sz w:val="28"/>
          <w:szCs w:val="28"/>
        </w:rPr>
        <w:t>Мирный.</w:t>
      </w:r>
    </w:p>
    <w:p w14:paraId="1BE35AF1" w14:textId="5ACAD706" w:rsidR="00F72BB6" w:rsidRDefault="0060221B" w:rsidP="002B3F75">
      <w:pPr>
        <w:tabs>
          <w:tab w:val="left" w:pos="9197"/>
        </w:tabs>
        <w:suppressAutoHyphens/>
        <w:spacing w:after="0"/>
        <w:ind w:firstLine="709"/>
        <w:jc w:val="both"/>
        <w:rPr>
          <w:rFonts w:ascii="Times New Roman" w:hAnsi="Times New Roman"/>
          <w:sz w:val="28"/>
          <w:szCs w:val="28"/>
        </w:rPr>
      </w:pPr>
      <w:r>
        <w:rPr>
          <w:rFonts w:ascii="Times New Roman" w:hAnsi="Times New Roman"/>
          <w:sz w:val="28"/>
          <w:szCs w:val="28"/>
        </w:rPr>
        <w:t xml:space="preserve">В зданиях МАОУ «СОШ </w:t>
      </w:r>
      <w:r w:rsidR="00F72BB6" w:rsidRPr="00972348">
        <w:rPr>
          <w:rFonts w:ascii="Times New Roman" w:hAnsi="Times New Roman"/>
          <w:sz w:val="28"/>
          <w:szCs w:val="28"/>
        </w:rPr>
        <w:t>№</w:t>
      </w:r>
      <w:r w:rsidR="009B5F14">
        <w:rPr>
          <w:rFonts w:ascii="Times New Roman" w:hAnsi="Times New Roman"/>
          <w:sz w:val="28"/>
          <w:szCs w:val="28"/>
        </w:rPr>
        <w:t xml:space="preserve"> </w:t>
      </w:r>
      <w:r w:rsidR="00F72BB6" w:rsidRPr="00972348">
        <w:rPr>
          <w:rFonts w:ascii="Times New Roman" w:hAnsi="Times New Roman"/>
          <w:sz w:val="28"/>
          <w:szCs w:val="28"/>
        </w:rPr>
        <w:t>19» г. Удачный и МАОУ «СОШ №</w:t>
      </w:r>
      <w:r w:rsidR="009B5F14">
        <w:rPr>
          <w:rFonts w:ascii="Times New Roman" w:hAnsi="Times New Roman"/>
          <w:sz w:val="28"/>
          <w:szCs w:val="28"/>
        </w:rPr>
        <w:t xml:space="preserve"> </w:t>
      </w:r>
      <w:r w:rsidR="00F72BB6" w:rsidRPr="00972348">
        <w:rPr>
          <w:rFonts w:ascii="Times New Roman" w:hAnsi="Times New Roman"/>
          <w:sz w:val="28"/>
          <w:szCs w:val="28"/>
        </w:rPr>
        <w:t>23» п.</w:t>
      </w:r>
      <w:r w:rsidR="009B5F14">
        <w:rPr>
          <w:rFonts w:ascii="Times New Roman" w:hAnsi="Times New Roman"/>
          <w:sz w:val="28"/>
          <w:szCs w:val="28"/>
        </w:rPr>
        <w:t> </w:t>
      </w:r>
      <w:r w:rsidR="00F72BB6" w:rsidRPr="00972348">
        <w:rPr>
          <w:rFonts w:ascii="Times New Roman" w:hAnsi="Times New Roman"/>
          <w:sz w:val="28"/>
          <w:szCs w:val="28"/>
        </w:rPr>
        <w:t>Айхал часть помещений занимают детские школы искусств.  Кабинеты для детской школы искусств в МАОУ «СОШ №</w:t>
      </w:r>
      <w:r w:rsidR="009B5F14">
        <w:rPr>
          <w:rFonts w:ascii="Times New Roman" w:hAnsi="Times New Roman"/>
          <w:sz w:val="28"/>
          <w:szCs w:val="28"/>
        </w:rPr>
        <w:t xml:space="preserve"> </w:t>
      </w:r>
      <w:r w:rsidR="00F72BB6" w:rsidRPr="00972348">
        <w:rPr>
          <w:rFonts w:ascii="Times New Roman" w:hAnsi="Times New Roman"/>
          <w:sz w:val="28"/>
          <w:szCs w:val="28"/>
        </w:rPr>
        <w:t>19» при строительстве объекта были спроектированы специально для занятий музыкой, оборудованы маленькие кабинеты с особыми звукопоглощающими стенами, с одним окном, которые перепрофилировать в учебные классы невозможно из-за особенностей конструкций стен.  В здании МАОУ «СОШ №23» детская школа искусств занимает 8 учебных кабинетов.</w:t>
      </w:r>
    </w:p>
    <w:p w14:paraId="63976A95" w14:textId="40D529CC" w:rsidR="004955F0" w:rsidRPr="00AC073D" w:rsidRDefault="004955F0" w:rsidP="004955F0">
      <w:pPr>
        <w:tabs>
          <w:tab w:val="left" w:pos="9197"/>
        </w:tabs>
        <w:suppressAutoHyphens/>
        <w:spacing w:after="0"/>
        <w:ind w:firstLine="709"/>
        <w:jc w:val="both"/>
        <w:rPr>
          <w:rFonts w:ascii="Times New Roman" w:hAnsi="Times New Roman"/>
          <w:sz w:val="28"/>
          <w:szCs w:val="28"/>
        </w:rPr>
      </w:pPr>
      <w:r w:rsidRPr="00AC073D">
        <w:rPr>
          <w:rFonts w:ascii="Times New Roman" w:hAnsi="Times New Roman"/>
          <w:sz w:val="28"/>
          <w:szCs w:val="28"/>
        </w:rPr>
        <w:t>В соответствии с государственной программой Республики Саха (Якутия) «Развитие образования Республики Саха (Якутия)», утвержденной постановлением Правительства Республики Саха (Якутия) от 18.07.2022 №</w:t>
      </w:r>
      <w:r w:rsidR="009B5F14">
        <w:rPr>
          <w:rFonts w:ascii="Times New Roman" w:hAnsi="Times New Roman"/>
          <w:sz w:val="28"/>
          <w:szCs w:val="28"/>
        </w:rPr>
        <w:t xml:space="preserve"> </w:t>
      </w:r>
      <w:r w:rsidRPr="00AC073D">
        <w:rPr>
          <w:rFonts w:ascii="Times New Roman" w:hAnsi="Times New Roman"/>
          <w:sz w:val="28"/>
          <w:szCs w:val="28"/>
        </w:rPr>
        <w:t>474 и  согласно Указу Главы Республики Саха (Якутия) от 21.08.2022 № 2573 «О развитии Мирнинского района Республики Саха (Якутия) на период до 2030 года», распоряжению Правительства Республик</w:t>
      </w:r>
      <w:r w:rsidR="009B5F14">
        <w:rPr>
          <w:rFonts w:ascii="Times New Roman" w:hAnsi="Times New Roman"/>
          <w:sz w:val="28"/>
          <w:szCs w:val="28"/>
        </w:rPr>
        <w:t>и Саха (Якутия) от 23.12.2022 № </w:t>
      </w:r>
      <w:r w:rsidRPr="00AC073D">
        <w:rPr>
          <w:rFonts w:ascii="Times New Roman" w:hAnsi="Times New Roman"/>
          <w:sz w:val="28"/>
          <w:szCs w:val="28"/>
        </w:rPr>
        <w:t>1249-р «Об утверждении плана мероприятий по реализации Указа Главы Республики Саха (Якутия) от 21.08.2022 №</w:t>
      </w:r>
      <w:r w:rsidR="009B5F14">
        <w:rPr>
          <w:rFonts w:ascii="Times New Roman" w:hAnsi="Times New Roman"/>
          <w:sz w:val="28"/>
          <w:szCs w:val="28"/>
        </w:rPr>
        <w:t xml:space="preserve"> </w:t>
      </w:r>
      <w:r w:rsidRPr="00AC073D">
        <w:rPr>
          <w:rFonts w:ascii="Times New Roman" w:hAnsi="Times New Roman"/>
          <w:sz w:val="28"/>
          <w:szCs w:val="28"/>
        </w:rPr>
        <w:t xml:space="preserve">2573 «О развитии Мирнинского района Республики Саха (Якутия) на период до 2030 года»» запланированы мероприятия, направленные на создание не менее </w:t>
      </w:r>
      <w:r w:rsidR="009371A9">
        <w:rPr>
          <w:rFonts w:ascii="Times New Roman" w:hAnsi="Times New Roman"/>
          <w:sz w:val="28"/>
          <w:szCs w:val="28"/>
        </w:rPr>
        <w:t>1170</w:t>
      </w:r>
      <w:r w:rsidRPr="00AC073D">
        <w:rPr>
          <w:rFonts w:ascii="Times New Roman" w:hAnsi="Times New Roman"/>
          <w:sz w:val="28"/>
          <w:szCs w:val="28"/>
        </w:rPr>
        <w:t xml:space="preserve"> ученических мест в школах района на 2025-2027 годы:</w:t>
      </w:r>
    </w:p>
    <w:p w14:paraId="42E0B596" w14:textId="4B895448" w:rsidR="004955F0" w:rsidRPr="00AC073D" w:rsidRDefault="004955F0" w:rsidP="004955F0">
      <w:pPr>
        <w:pStyle w:val="af"/>
        <w:numPr>
          <w:ilvl w:val="0"/>
          <w:numId w:val="15"/>
        </w:numPr>
        <w:tabs>
          <w:tab w:val="left" w:pos="993"/>
        </w:tabs>
        <w:suppressAutoHyphens/>
        <w:spacing w:after="0"/>
        <w:ind w:left="0" w:firstLine="709"/>
        <w:jc w:val="both"/>
        <w:rPr>
          <w:sz w:val="28"/>
          <w:szCs w:val="28"/>
        </w:rPr>
      </w:pPr>
      <w:r w:rsidRPr="00AC073D">
        <w:rPr>
          <w:sz w:val="28"/>
          <w:szCs w:val="28"/>
        </w:rPr>
        <w:t>строительство школы на 50 мест в с. Сюльдюкар</w:t>
      </w:r>
      <w:r w:rsidR="009B5F14">
        <w:rPr>
          <w:sz w:val="28"/>
          <w:szCs w:val="28"/>
        </w:rPr>
        <w:t>;</w:t>
      </w:r>
    </w:p>
    <w:p w14:paraId="2AD1D465" w14:textId="31831EB0" w:rsidR="004955F0" w:rsidRPr="00AC073D" w:rsidRDefault="004955F0" w:rsidP="004955F0">
      <w:pPr>
        <w:pStyle w:val="af"/>
        <w:numPr>
          <w:ilvl w:val="0"/>
          <w:numId w:val="15"/>
        </w:numPr>
        <w:ind w:left="993" w:hanging="284"/>
        <w:rPr>
          <w:sz w:val="28"/>
          <w:szCs w:val="28"/>
        </w:rPr>
      </w:pPr>
      <w:r w:rsidRPr="00AC073D">
        <w:rPr>
          <w:sz w:val="28"/>
          <w:szCs w:val="28"/>
        </w:rPr>
        <w:t>строительство шк</w:t>
      </w:r>
      <w:r w:rsidR="009B5F14">
        <w:rPr>
          <w:sz w:val="28"/>
          <w:szCs w:val="28"/>
        </w:rPr>
        <w:t>олы на 990 учащихся в г. Мирный;</w:t>
      </w:r>
      <w:r w:rsidRPr="00AC073D">
        <w:rPr>
          <w:sz w:val="28"/>
          <w:szCs w:val="28"/>
        </w:rPr>
        <w:t xml:space="preserve"> </w:t>
      </w:r>
    </w:p>
    <w:p w14:paraId="5DAA030C" w14:textId="57442622" w:rsidR="004955F0" w:rsidRPr="00AC073D" w:rsidRDefault="004955F0" w:rsidP="004955F0">
      <w:pPr>
        <w:pStyle w:val="af"/>
        <w:numPr>
          <w:ilvl w:val="0"/>
          <w:numId w:val="15"/>
        </w:numPr>
        <w:tabs>
          <w:tab w:val="left" w:pos="993"/>
        </w:tabs>
        <w:suppressAutoHyphens/>
        <w:spacing w:after="0"/>
        <w:ind w:left="0" w:firstLine="709"/>
        <w:jc w:val="both"/>
        <w:rPr>
          <w:sz w:val="28"/>
          <w:szCs w:val="28"/>
        </w:rPr>
      </w:pPr>
      <w:r w:rsidRPr="00AC073D">
        <w:rPr>
          <w:sz w:val="28"/>
          <w:szCs w:val="28"/>
        </w:rPr>
        <w:t>строительство специальной (коррекционной) школы-интерната для обучающихся с ограниченными возможностями здоровья и интеллектуальными нар</w:t>
      </w:r>
      <w:r w:rsidR="009B5F14">
        <w:rPr>
          <w:sz w:val="28"/>
          <w:szCs w:val="28"/>
        </w:rPr>
        <w:t>ушениями на 130 мест в г. Мирном</w:t>
      </w:r>
      <w:r w:rsidRPr="00AC073D">
        <w:rPr>
          <w:sz w:val="28"/>
          <w:szCs w:val="28"/>
        </w:rPr>
        <w:t>.</w:t>
      </w:r>
    </w:p>
    <w:p w14:paraId="472AAE6E" w14:textId="77777777" w:rsidR="00B16D15" w:rsidRPr="00AC073D" w:rsidRDefault="00F72BB6" w:rsidP="002B3F75">
      <w:pPr>
        <w:tabs>
          <w:tab w:val="left" w:pos="9197"/>
        </w:tabs>
        <w:suppressAutoHyphens/>
        <w:spacing w:after="0"/>
        <w:ind w:firstLine="709"/>
        <w:jc w:val="both"/>
        <w:rPr>
          <w:rFonts w:ascii="Times New Roman" w:hAnsi="Times New Roman"/>
          <w:sz w:val="28"/>
          <w:szCs w:val="28"/>
        </w:rPr>
      </w:pPr>
      <w:r w:rsidRPr="00AC073D">
        <w:rPr>
          <w:rFonts w:ascii="Times New Roman" w:hAnsi="Times New Roman"/>
          <w:sz w:val="28"/>
          <w:szCs w:val="28"/>
        </w:rPr>
        <w:t>Ка</w:t>
      </w:r>
      <w:r w:rsidR="00B81AA0" w:rsidRPr="00AC073D">
        <w:rPr>
          <w:rFonts w:ascii="Times New Roman" w:hAnsi="Times New Roman"/>
          <w:sz w:val="28"/>
          <w:szCs w:val="28"/>
        </w:rPr>
        <w:t>честву создания условий для реализации образовательных программ и качеству образовательных результатов в общеобразовательных организациях Мирнинского района уделяется особое внимание.</w:t>
      </w:r>
    </w:p>
    <w:p w14:paraId="4B729816" w14:textId="77777777" w:rsidR="00DA7FF2" w:rsidRPr="00972348" w:rsidRDefault="00B16D15" w:rsidP="002B3F75">
      <w:pPr>
        <w:tabs>
          <w:tab w:val="left" w:pos="9197"/>
        </w:tabs>
        <w:suppressAutoHyphens/>
        <w:spacing w:after="0"/>
        <w:ind w:firstLine="709"/>
        <w:jc w:val="both"/>
        <w:rPr>
          <w:rFonts w:ascii="Times New Roman" w:hAnsi="Times New Roman"/>
          <w:sz w:val="28"/>
          <w:szCs w:val="28"/>
        </w:rPr>
      </w:pPr>
      <w:r w:rsidRPr="00AC073D">
        <w:rPr>
          <w:rFonts w:ascii="Times New Roman" w:hAnsi="Times New Roman"/>
          <w:sz w:val="28"/>
          <w:szCs w:val="28"/>
        </w:rPr>
        <w:t>Показатели качества образования в</w:t>
      </w:r>
      <w:r w:rsidR="009D7308" w:rsidRPr="00AC073D">
        <w:rPr>
          <w:rFonts w:ascii="Times New Roman" w:hAnsi="Times New Roman"/>
          <w:sz w:val="28"/>
          <w:szCs w:val="28"/>
        </w:rPr>
        <w:t xml:space="preserve"> Р</w:t>
      </w:r>
      <w:r w:rsidR="00FA4920" w:rsidRPr="00AC073D">
        <w:rPr>
          <w:rFonts w:ascii="Times New Roman" w:hAnsi="Times New Roman"/>
          <w:sz w:val="28"/>
          <w:szCs w:val="28"/>
        </w:rPr>
        <w:t>оссийской Федерации определяются в рамках единой</w:t>
      </w:r>
      <w:r w:rsidR="009D7308" w:rsidRPr="00AC073D">
        <w:rPr>
          <w:rFonts w:ascii="Times New Roman" w:hAnsi="Times New Roman"/>
          <w:sz w:val="28"/>
          <w:szCs w:val="28"/>
        </w:rPr>
        <w:t xml:space="preserve"> с</w:t>
      </w:r>
      <w:r w:rsidR="00FA4920" w:rsidRPr="00AC073D">
        <w:rPr>
          <w:rFonts w:ascii="Times New Roman" w:hAnsi="Times New Roman"/>
          <w:sz w:val="28"/>
          <w:szCs w:val="28"/>
        </w:rPr>
        <w:t>истемы</w:t>
      </w:r>
      <w:r w:rsidR="009D7308" w:rsidRPr="00AC073D">
        <w:rPr>
          <w:rFonts w:ascii="Times New Roman" w:hAnsi="Times New Roman"/>
          <w:sz w:val="28"/>
          <w:szCs w:val="28"/>
        </w:rPr>
        <w:t xml:space="preserve"> оценки качества образования (ЕСОКО), к</w:t>
      </w:r>
      <w:r w:rsidR="009D7308" w:rsidRPr="00972348">
        <w:rPr>
          <w:rFonts w:ascii="Times New Roman" w:hAnsi="Times New Roman"/>
          <w:sz w:val="28"/>
          <w:szCs w:val="28"/>
        </w:rPr>
        <w:t>оторая позволяет вести мониторинг знаний учащихся на разных уровнях обучения в школе. Данная система дает возможность получить полное представление о качестве образования в стране, анализировать и учитывать влияние различных факторов на результаты работы школ.</w:t>
      </w:r>
      <w:r w:rsidR="009D7308" w:rsidRPr="00972348">
        <w:rPr>
          <w:rFonts w:ascii="Times New Roman" w:hAnsi="Times New Roman"/>
          <w:sz w:val="28"/>
          <w:szCs w:val="28"/>
        </w:rPr>
        <w:tab/>
      </w:r>
    </w:p>
    <w:p w14:paraId="064173F0" w14:textId="77777777" w:rsidR="002C60F9" w:rsidRPr="00972348" w:rsidRDefault="002C60F9"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Первая важная процедура единой системы оценки качества образования – единый государственный экзамен (ЕГЭ), который является обязательным для всех выпускников школ с 2009 года. Обязательными</w:t>
      </w:r>
      <w:r w:rsidR="0060221B">
        <w:rPr>
          <w:rFonts w:ascii="Times New Roman" w:hAnsi="Times New Roman"/>
          <w:sz w:val="28"/>
          <w:szCs w:val="28"/>
        </w:rPr>
        <w:t xml:space="preserve"> экзаменами</w:t>
      </w:r>
      <w:r w:rsidRPr="00972348">
        <w:rPr>
          <w:rFonts w:ascii="Times New Roman" w:hAnsi="Times New Roman"/>
          <w:sz w:val="28"/>
          <w:szCs w:val="28"/>
        </w:rPr>
        <w:t xml:space="preserve"> для получения аттестата </w:t>
      </w:r>
      <w:r w:rsidR="00B81AA0" w:rsidRPr="00972348">
        <w:rPr>
          <w:rFonts w:ascii="Times New Roman" w:hAnsi="Times New Roman"/>
          <w:sz w:val="28"/>
          <w:szCs w:val="28"/>
        </w:rPr>
        <w:t xml:space="preserve">о среднем общем образовании </w:t>
      </w:r>
      <w:r w:rsidRPr="00972348">
        <w:rPr>
          <w:rFonts w:ascii="Times New Roman" w:hAnsi="Times New Roman"/>
          <w:sz w:val="28"/>
          <w:szCs w:val="28"/>
        </w:rPr>
        <w:t xml:space="preserve">являются </w:t>
      </w:r>
      <w:r w:rsidR="00B81AA0" w:rsidRPr="00972348">
        <w:rPr>
          <w:rFonts w:ascii="Times New Roman" w:hAnsi="Times New Roman"/>
          <w:sz w:val="28"/>
          <w:szCs w:val="28"/>
        </w:rPr>
        <w:t>предметы «Р</w:t>
      </w:r>
      <w:r w:rsidRPr="00972348">
        <w:rPr>
          <w:rFonts w:ascii="Times New Roman" w:hAnsi="Times New Roman"/>
          <w:sz w:val="28"/>
          <w:szCs w:val="28"/>
        </w:rPr>
        <w:t>усский язык</w:t>
      </w:r>
      <w:r w:rsidR="00B81AA0" w:rsidRPr="00972348">
        <w:rPr>
          <w:rFonts w:ascii="Times New Roman" w:hAnsi="Times New Roman"/>
          <w:sz w:val="28"/>
          <w:szCs w:val="28"/>
        </w:rPr>
        <w:t>»</w:t>
      </w:r>
      <w:r w:rsidRPr="00972348">
        <w:rPr>
          <w:rFonts w:ascii="Times New Roman" w:hAnsi="Times New Roman"/>
          <w:sz w:val="28"/>
          <w:szCs w:val="28"/>
        </w:rPr>
        <w:t xml:space="preserve"> и </w:t>
      </w:r>
      <w:r w:rsidR="00B81AA0" w:rsidRPr="00972348">
        <w:rPr>
          <w:rFonts w:ascii="Times New Roman" w:hAnsi="Times New Roman"/>
          <w:sz w:val="28"/>
          <w:szCs w:val="28"/>
        </w:rPr>
        <w:t>«М</w:t>
      </w:r>
      <w:r w:rsidRPr="00972348">
        <w:rPr>
          <w:rFonts w:ascii="Times New Roman" w:hAnsi="Times New Roman"/>
          <w:sz w:val="28"/>
          <w:szCs w:val="28"/>
        </w:rPr>
        <w:t>атематика</w:t>
      </w:r>
      <w:r w:rsidR="00B81AA0" w:rsidRPr="00972348">
        <w:rPr>
          <w:rFonts w:ascii="Times New Roman" w:hAnsi="Times New Roman"/>
          <w:sz w:val="28"/>
          <w:szCs w:val="28"/>
        </w:rPr>
        <w:t>»</w:t>
      </w:r>
      <w:r w:rsidR="009C2ADE" w:rsidRPr="00972348">
        <w:rPr>
          <w:rFonts w:ascii="Times New Roman" w:hAnsi="Times New Roman"/>
          <w:sz w:val="28"/>
          <w:szCs w:val="28"/>
        </w:rPr>
        <w:t>.</w:t>
      </w:r>
    </w:p>
    <w:p w14:paraId="18097FE7" w14:textId="77777777" w:rsidR="00740FC1" w:rsidRPr="00972348" w:rsidRDefault="00740FC1"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С 2021 года внедрена технология передачи экзаменационных материалов по сети Интернет, </w:t>
      </w:r>
      <w:r w:rsidR="00A179F3">
        <w:rPr>
          <w:rFonts w:ascii="Times New Roman" w:hAnsi="Times New Roman"/>
          <w:sz w:val="28"/>
          <w:szCs w:val="28"/>
        </w:rPr>
        <w:t xml:space="preserve">печать и </w:t>
      </w:r>
      <w:r w:rsidRPr="00972348">
        <w:rPr>
          <w:rFonts w:ascii="Times New Roman" w:hAnsi="Times New Roman"/>
          <w:sz w:val="28"/>
          <w:szCs w:val="28"/>
        </w:rPr>
        <w:t xml:space="preserve">сканирование экзаменационных материалов в </w:t>
      </w:r>
      <w:r w:rsidRPr="00972348">
        <w:rPr>
          <w:rFonts w:ascii="Times New Roman" w:hAnsi="Times New Roman"/>
          <w:sz w:val="28"/>
          <w:szCs w:val="28"/>
        </w:rPr>
        <w:lastRenderedPageBreak/>
        <w:t>аудиториях и переход ЕГЭ по информатике и ИКТ в компьютерную форму.</w:t>
      </w:r>
      <w:r w:rsidRPr="00972348">
        <w:rPr>
          <w:rFonts w:ascii="Times New Roman" w:hAnsi="Times New Roman"/>
        </w:rPr>
        <w:t xml:space="preserve"> </w:t>
      </w:r>
      <w:r w:rsidRPr="00972348">
        <w:rPr>
          <w:rFonts w:ascii="Times New Roman" w:hAnsi="Times New Roman"/>
          <w:sz w:val="28"/>
          <w:szCs w:val="28"/>
        </w:rPr>
        <w:t xml:space="preserve">Изменения технологии проведения </w:t>
      </w:r>
      <w:r w:rsidR="001C709F" w:rsidRPr="00972348">
        <w:rPr>
          <w:rFonts w:ascii="Times New Roman" w:hAnsi="Times New Roman"/>
          <w:sz w:val="28"/>
          <w:szCs w:val="28"/>
        </w:rPr>
        <w:t>экзаменов требую</w:t>
      </w:r>
      <w:r w:rsidR="00B16D15" w:rsidRPr="00972348">
        <w:rPr>
          <w:rFonts w:ascii="Times New Roman" w:hAnsi="Times New Roman"/>
          <w:sz w:val="28"/>
          <w:szCs w:val="28"/>
        </w:rPr>
        <w:t>т дополнительных</w:t>
      </w:r>
      <w:r w:rsidRPr="00972348">
        <w:rPr>
          <w:rFonts w:ascii="Times New Roman" w:hAnsi="Times New Roman"/>
          <w:sz w:val="28"/>
          <w:szCs w:val="28"/>
        </w:rPr>
        <w:t xml:space="preserve"> расход</w:t>
      </w:r>
      <w:r w:rsidR="00B16D15" w:rsidRPr="00972348">
        <w:rPr>
          <w:rFonts w:ascii="Times New Roman" w:hAnsi="Times New Roman"/>
          <w:sz w:val="28"/>
          <w:szCs w:val="28"/>
        </w:rPr>
        <w:t>ов</w:t>
      </w:r>
      <w:r w:rsidRPr="00972348">
        <w:rPr>
          <w:rFonts w:ascii="Times New Roman" w:hAnsi="Times New Roman"/>
          <w:sz w:val="28"/>
          <w:szCs w:val="28"/>
        </w:rPr>
        <w:t xml:space="preserve"> на приобретение необходимого оборудования.</w:t>
      </w:r>
    </w:p>
    <w:p w14:paraId="3F7C7FDC" w14:textId="549799CE" w:rsidR="00FA4920" w:rsidRDefault="0001792B" w:rsidP="002B3F75">
      <w:pPr>
        <w:tabs>
          <w:tab w:val="left" w:pos="9197"/>
        </w:tabs>
        <w:suppressAutoHyphens/>
        <w:spacing w:after="0"/>
        <w:ind w:firstLine="709"/>
        <w:jc w:val="both"/>
        <w:rPr>
          <w:rFonts w:ascii="Times New Roman" w:hAnsi="Times New Roman"/>
          <w:sz w:val="28"/>
          <w:szCs w:val="28"/>
        </w:rPr>
      </w:pPr>
      <w:r>
        <w:rPr>
          <w:rFonts w:ascii="Times New Roman" w:hAnsi="Times New Roman"/>
          <w:sz w:val="28"/>
          <w:szCs w:val="28"/>
        </w:rPr>
        <w:t>За счет средств бюджета МР</w:t>
      </w:r>
      <w:r w:rsidR="00620F3E" w:rsidRPr="00972348">
        <w:rPr>
          <w:rFonts w:ascii="Times New Roman" w:hAnsi="Times New Roman"/>
          <w:sz w:val="28"/>
          <w:szCs w:val="28"/>
        </w:rPr>
        <w:t xml:space="preserve"> «Мирнинский район»</w:t>
      </w:r>
      <w:r w:rsidR="009B5F14">
        <w:rPr>
          <w:rFonts w:ascii="Times New Roman" w:hAnsi="Times New Roman"/>
          <w:sz w:val="28"/>
          <w:szCs w:val="28"/>
        </w:rPr>
        <w:t xml:space="preserve"> РС (Я)</w:t>
      </w:r>
      <w:r w:rsidR="00620F3E" w:rsidRPr="00972348">
        <w:rPr>
          <w:rFonts w:ascii="Times New Roman" w:hAnsi="Times New Roman"/>
          <w:sz w:val="28"/>
          <w:szCs w:val="28"/>
        </w:rPr>
        <w:t xml:space="preserve"> в рамках муниципальной программы «Развитие системы общего образования» </w:t>
      </w:r>
      <w:r w:rsidR="003E3751" w:rsidRPr="00972348">
        <w:rPr>
          <w:rFonts w:ascii="Times New Roman" w:hAnsi="Times New Roman"/>
          <w:sz w:val="28"/>
          <w:szCs w:val="28"/>
        </w:rPr>
        <w:t>все пункты проведен</w:t>
      </w:r>
      <w:r w:rsidR="00620F3E" w:rsidRPr="00972348">
        <w:rPr>
          <w:rFonts w:ascii="Times New Roman" w:hAnsi="Times New Roman"/>
          <w:sz w:val="28"/>
          <w:szCs w:val="28"/>
        </w:rPr>
        <w:t xml:space="preserve">ия экзаменов </w:t>
      </w:r>
      <w:r w:rsidR="002C60F9" w:rsidRPr="00972348">
        <w:rPr>
          <w:rFonts w:ascii="Times New Roman" w:hAnsi="Times New Roman"/>
          <w:sz w:val="28"/>
          <w:szCs w:val="28"/>
        </w:rPr>
        <w:t>осна</w:t>
      </w:r>
      <w:r w:rsidR="00620F3E" w:rsidRPr="00972348">
        <w:rPr>
          <w:rFonts w:ascii="Times New Roman" w:hAnsi="Times New Roman"/>
          <w:sz w:val="28"/>
          <w:szCs w:val="28"/>
        </w:rPr>
        <w:t>щены необходимым оборудованием:</w:t>
      </w:r>
    </w:p>
    <w:p w14:paraId="31A72AAC" w14:textId="77777777" w:rsidR="009B5F14" w:rsidRPr="00972348" w:rsidRDefault="009B5F14" w:rsidP="002B3F75">
      <w:pPr>
        <w:tabs>
          <w:tab w:val="left" w:pos="9197"/>
        </w:tabs>
        <w:suppressAutoHyphens/>
        <w:spacing w:after="0"/>
        <w:ind w:firstLine="709"/>
        <w:jc w:val="both"/>
        <w:rPr>
          <w:rFonts w:ascii="Times New Roman" w:hAnsi="Times New Roman"/>
          <w:sz w:val="28"/>
          <w:szCs w:val="28"/>
        </w:rPr>
      </w:pPr>
    </w:p>
    <w:tbl>
      <w:tblPr>
        <w:tblStyle w:val="ab"/>
        <w:tblW w:w="9631" w:type="dxa"/>
        <w:tblLook w:val="04A0" w:firstRow="1" w:lastRow="0" w:firstColumn="1" w:lastColumn="0" w:noHBand="0" w:noVBand="1"/>
      </w:tblPr>
      <w:tblGrid>
        <w:gridCol w:w="1129"/>
        <w:gridCol w:w="8502"/>
      </w:tblGrid>
      <w:tr w:rsidR="00FA4920" w:rsidRPr="00972348" w14:paraId="72655898" w14:textId="77777777" w:rsidTr="00BF734C">
        <w:trPr>
          <w:trHeight w:val="343"/>
        </w:trPr>
        <w:tc>
          <w:tcPr>
            <w:tcW w:w="1129" w:type="dxa"/>
          </w:tcPr>
          <w:p w14:paraId="2641E494" w14:textId="77777777" w:rsidR="00FA4920" w:rsidRPr="00BF734C" w:rsidRDefault="00FA4920" w:rsidP="002B3F75">
            <w:pPr>
              <w:tabs>
                <w:tab w:val="left" w:pos="9197"/>
              </w:tabs>
              <w:spacing w:after="0"/>
              <w:ind w:firstLine="313"/>
              <w:jc w:val="both"/>
              <w:rPr>
                <w:rFonts w:ascii="Times New Roman" w:hAnsi="Times New Roman"/>
                <w:sz w:val="28"/>
                <w:szCs w:val="28"/>
              </w:rPr>
            </w:pPr>
            <w:r w:rsidRPr="00BF734C">
              <w:rPr>
                <w:rFonts w:ascii="Times New Roman" w:hAnsi="Times New Roman"/>
                <w:sz w:val="28"/>
                <w:szCs w:val="28"/>
              </w:rPr>
              <w:t>Год</w:t>
            </w:r>
          </w:p>
        </w:tc>
        <w:tc>
          <w:tcPr>
            <w:tcW w:w="8502" w:type="dxa"/>
          </w:tcPr>
          <w:p w14:paraId="48EACA72" w14:textId="77777777" w:rsidR="00FA4920" w:rsidRPr="00BF734C" w:rsidRDefault="00FA4920" w:rsidP="00BF734C">
            <w:pPr>
              <w:tabs>
                <w:tab w:val="left" w:pos="9197"/>
              </w:tabs>
              <w:spacing w:after="0"/>
              <w:jc w:val="both"/>
              <w:rPr>
                <w:rFonts w:ascii="Times New Roman" w:hAnsi="Times New Roman"/>
                <w:sz w:val="28"/>
                <w:szCs w:val="28"/>
              </w:rPr>
            </w:pPr>
            <w:r w:rsidRPr="00BF734C">
              <w:rPr>
                <w:rFonts w:ascii="Times New Roman" w:hAnsi="Times New Roman"/>
                <w:sz w:val="28"/>
                <w:szCs w:val="28"/>
              </w:rPr>
              <w:t>На какие цели</w:t>
            </w:r>
          </w:p>
        </w:tc>
      </w:tr>
      <w:tr w:rsidR="00FA4920" w:rsidRPr="00972348" w14:paraId="478C555A" w14:textId="77777777" w:rsidTr="00BF734C">
        <w:trPr>
          <w:trHeight w:val="343"/>
        </w:trPr>
        <w:tc>
          <w:tcPr>
            <w:tcW w:w="1129" w:type="dxa"/>
          </w:tcPr>
          <w:p w14:paraId="3504AF9D" w14:textId="77777777" w:rsidR="00FA4920" w:rsidRPr="00BF734C" w:rsidRDefault="00FA4920" w:rsidP="00BF734C">
            <w:pPr>
              <w:tabs>
                <w:tab w:val="left" w:pos="9197"/>
              </w:tabs>
              <w:spacing w:after="0"/>
              <w:ind w:firstLine="313"/>
              <w:jc w:val="both"/>
              <w:rPr>
                <w:rFonts w:ascii="Times New Roman" w:hAnsi="Times New Roman"/>
                <w:sz w:val="28"/>
                <w:szCs w:val="28"/>
              </w:rPr>
            </w:pPr>
            <w:r w:rsidRPr="00BF734C">
              <w:rPr>
                <w:rFonts w:ascii="Times New Roman" w:hAnsi="Times New Roman"/>
                <w:sz w:val="28"/>
                <w:szCs w:val="28"/>
              </w:rPr>
              <w:t>2018</w:t>
            </w:r>
          </w:p>
        </w:tc>
        <w:tc>
          <w:tcPr>
            <w:tcW w:w="8502" w:type="dxa"/>
          </w:tcPr>
          <w:p w14:paraId="0FD1DF32" w14:textId="6BC80E00" w:rsidR="00F72BB6" w:rsidRPr="00BF734C" w:rsidRDefault="00F72BB6"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-з</w:t>
            </w:r>
            <w:r w:rsidR="00FA4920" w:rsidRPr="00BF734C">
              <w:rPr>
                <w:rFonts w:ascii="Times New Roman" w:hAnsi="Times New Roman"/>
                <w:sz w:val="28"/>
                <w:szCs w:val="28"/>
                <w:lang w:val="sah-RU"/>
              </w:rPr>
              <w:t>акуплено оборудование для обеспечения видеонаблюдения</w:t>
            </w:r>
            <w:r w:rsidR="000D7F60" w:rsidRPr="00BF734C">
              <w:rPr>
                <w:rFonts w:ascii="Times New Roman" w:hAnsi="Times New Roman"/>
                <w:sz w:val="28"/>
                <w:szCs w:val="28"/>
                <w:lang w:val="sah-RU"/>
              </w:rPr>
              <w:t xml:space="preserve"> </w:t>
            </w:r>
            <w:r w:rsidR="00620F3E" w:rsidRPr="00BF734C">
              <w:rPr>
                <w:rFonts w:ascii="Times New Roman" w:hAnsi="Times New Roman"/>
                <w:sz w:val="28"/>
                <w:szCs w:val="28"/>
                <w:lang w:val="sah-RU"/>
              </w:rPr>
              <w:t>пунктов проведения ГИА при МА</w:t>
            </w:r>
            <w:r w:rsidR="00FA4920" w:rsidRPr="00BF734C">
              <w:rPr>
                <w:rFonts w:ascii="Times New Roman" w:hAnsi="Times New Roman"/>
                <w:sz w:val="28"/>
                <w:szCs w:val="28"/>
                <w:lang w:val="sah-RU"/>
              </w:rPr>
              <w:t xml:space="preserve">ОУ </w:t>
            </w:r>
            <w:r w:rsidRPr="00BF734C">
              <w:rPr>
                <w:rFonts w:ascii="Times New Roman" w:hAnsi="Times New Roman"/>
                <w:sz w:val="28"/>
                <w:szCs w:val="28"/>
              </w:rPr>
              <w:t>«СОШ №</w:t>
            </w:r>
            <w:r w:rsidR="009B5F14">
              <w:rPr>
                <w:rFonts w:ascii="Times New Roman" w:hAnsi="Times New Roman"/>
                <w:sz w:val="28"/>
                <w:szCs w:val="28"/>
              </w:rPr>
              <w:t xml:space="preserve"> </w:t>
            </w:r>
            <w:r w:rsidRPr="00BF734C">
              <w:rPr>
                <w:rFonts w:ascii="Times New Roman" w:hAnsi="Times New Roman"/>
                <w:sz w:val="28"/>
                <w:szCs w:val="28"/>
              </w:rPr>
              <w:t>23»</w:t>
            </w:r>
            <w:r w:rsidR="00FA4920" w:rsidRPr="00BF734C">
              <w:rPr>
                <w:rFonts w:ascii="Times New Roman" w:hAnsi="Times New Roman"/>
                <w:sz w:val="28"/>
                <w:szCs w:val="28"/>
              </w:rPr>
              <w:t xml:space="preserve">, </w:t>
            </w:r>
            <w:r w:rsidRPr="00BF734C">
              <w:rPr>
                <w:rFonts w:ascii="Times New Roman" w:hAnsi="Times New Roman"/>
                <w:sz w:val="28"/>
                <w:szCs w:val="28"/>
              </w:rPr>
              <w:t>МАОУ</w:t>
            </w:r>
            <w:r w:rsidR="0060221B" w:rsidRPr="00BF734C">
              <w:rPr>
                <w:rFonts w:ascii="Times New Roman" w:hAnsi="Times New Roman"/>
                <w:sz w:val="28"/>
                <w:szCs w:val="28"/>
              </w:rPr>
              <w:t xml:space="preserve"> </w:t>
            </w:r>
            <w:r w:rsidRPr="00BF734C">
              <w:rPr>
                <w:rFonts w:ascii="Times New Roman" w:hAnsi="Times New Roman"/>
                <w:sz w:val="28"/>
                <w:szCs w:val="28"/>
              </w:rPr>
              <w:t>«СОШ №</w:t>
            </w:r>
            <w:r w:rsidR="009B5F14">
              <w:rPr>
                <w:rFonts w:ascii="Times New Roman" w:hAnsi="Times New Roman"/>
                <w:sz w:val="28"/>
                <w:szCs w:val="28"/>
              </w:rPr>
              <w:t xml:space="preserve"> </w:t>
            </w:r>
            <w:r w:rsidRPr="00BF734C">
              <w:rPr>
                <w:rFonts w:ascii="Times New Roman" w:hAnsi="Times New Roman"/>
                <w:sz w:val="28"/>
                <w:szCs w:val="28"/>
              </w:rPr>
              <w:t>26»;</w:t>
            </w:r>
          </w:p>
          <w:p w14:paraId="016C4DBF" w14:textId="209CF251" w:rsidR="00FA4920" w:rsidRPr="00BF734C" w:rsidRDefault="00F72BB6"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w:t>
            </w:r>
            <w:r w:rsidR="00FA4920" w:rsidRPr="00BF734C">
              <w:rPr>
                <w:rFonts w:ascii="Times New Roman" w:hAnsi="Times New Roman"/>
                <w:sz w:val="28"/>
                <w:szCs w:val="28"/>
              </w:rPr>
              <w:t>закуплено 4 генератора переменного тока для обеспечения электрической энергией в случае отключения электроэнергии для ППЭ 640 на базе МКОУ «СОШ №</w:t>
            </w:r>
            <w:r w:rsidR="009B5F14">
              <w:rPr>
                <w:rFonts w:ascii="Times New Roman" w:hAnsi="Times New Roman"/>
                <w:sz w:val="28"/>
                <w:szCs w:val="28"/>
              </w:rPr>
              <w:t xml:space="preserve"> </w:t>
            </w:r>
            <w:r w:rsidR="00FA4920" w:rsidRPr="00BF734C">
              <w:rPr>
                <w:rFonts w:ascii="Times New Roman" w:hAnsi="Times New Roman"/>
                <w:sz w:val="28"/>
                <w:szCs w:val="28"/>
              </w:rPr>
              <w:t>6» с. Арылах, ППЭ 642 на базе МБОУ «Политехнический лицей», ППЭ 643 на базе МБОУ «СОШ №</w:t>
            </w:r>
            <w:r w:rsidR="009B5F14">
              <w:rPr>
                <w:rFonts w:ascii="Times New Roman" w:hAnsi="Times New Roman"/>
                <w:sz w:val="28"/>
                <w:szCs w:val="28"/>
              </w:rPr>
              <w:t> </w:t>
            </w:r>
            <w:r w:rsidR="00FA4920" w:rsidRPr="00BF734C">
              <w:rPr>
                <w:rFonts w:ascii="Times New Roman" w:hAnsi="Times New Roman"/>
                <w:sz w:val="28"/>
                <w:szCs w:val="28"/>
              </w:rPr>
              <w:t>7», ППЭ 646 на базе МБОУ «СОШ №</w:t>
            </w:r>
            <w:r w:rsidR="009B5F14">
              <w:rPr>
                <w:rFonts w:ascii="Times New Roman" w:hAnsi="Times New Roman"/>
                <w:sz w:val="28"/>
                <w:szCs w:val="28"/>
              </w:rPr>
              <w:t xml:space="preserve"> </w:t>
            </w:r>
            <w:r w:rsidR="00FA4920" w:rsidRPr="00BF734C">
              <w:rPr>
                <w:rFonts w:ascii="Times New Roman" w:hAnsi="Times New Roman"/>
                <w:sz w:val="28"/>
                <w:szCs w:val="28"/>
              </w:rPr>
              <w:t>26» г. Ми</w:t>
            </w:r>
            <w:r w:rsidRPr="00BF734C">
              <w:rPr>
                <w:rFonts w:ascii="Times New Roman" w:hAnsi="Times New Roman"/>
                <w:sz w:val="28"/>
                <w:szCs w:val="28"/>
              </w:rPr>
              <w:t>рного;</w:t>
            </w:r>
          </w:p>
          <w:p w14:paraId="32EF3DED" w14:textId="77777777" w:rsidR="00FA4920" w:rsidRPr="00BF734C" w:rsidRDefault="00F72BB6"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w:t>
            </w:r>
            <w:r w:rsidR="00FA4920" w:rsidRPr="00BF734C">
              <w:rPr>
                <w:rFonts w:ascii="Times New Roman" w:hAnsi="Times New Roman"/>
                <w:sz w:val="28"/>
                <w:szCs w:val="28"/>
              </w:rPr>
              <w:t>риобретена бумага для распечатки экзаменационных материалов;</w:t>
            </w:r>
          </w:p>
          <w:p w14:paraId="1F278704" w14:textId="77777777" w:rsidR="00FA4920" w:rsidRPr="00BF734C" w:rsidRDefault="00F72BB6"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-з</w:t>
            </w:r>
            <w:r w:rsidR="00FA4920" w:rsidRPr="00BF734C">
              <w:rPr>
                <w:rFonts w:ascii="Times New Roman" w:hAnsi="Times New Roman"/>
                <w:sz w:val="28"/>
                <w:szCs w:val="28"/>
              </w:rPr>
              <w:t xml:space="preserve">аключен договор на аттестацию рабочего места с защищенным каналом связи </w:t>
            </w:r>
            <w:r w:rsidR="000D7F60" w:rsidRPr="00BF734C">
              <w:rPr>
                <w:rFonts w:ascii="Times New Roman" w:hAnsi="Times New Roman"/>
                <w:sz w:val="28"/>
                <w:szCs w:val="28"/>
              </w:rPr>
              <w:t xml:space="preserve">с РЦОИ и ППЭ </w:t>
            </w:r>
            <w:r w:rsidR="00FA4920" w:rsidRPr="00BF734C">
              <w:rPr>
                <w:rFonts w:ascii="Times New Roman" w:hAnsi="Times New Roman"/>
                <w:sz w:val="28"/>
                <w:szCs w:val="28"/>
              </w:rPr>
              <w:t>для МКУ «МРУО» и 11 ППЭ</w:t>
            </w:r>
            <w:r w:rsidRPr="00BF734C">
              <w:rPr>
                <w:rFonts w:ascii="Times New Roman" w:hAnsi="Times New Roman"/>
                <w:sz w:val="28"/>
                <w:szCs w:val="28"/>
              </w:rPr>
              <w:t>;</w:t>
            </w:r>
          </w:p>
          <w:p w14:paraId="4A73623B" w14:textId="77777777" w:rsidR="004012AF" w:rsidRPr="00BF734C" w:rsidRDefault="00F72BB6"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-о</w:t>
            </w:r>
            <w:r w:rsidR="004012AF" w:rsidRPr="00BF734C">
              <w:rPr>
                <w:rFonts w:ascii="Times New Roman" w:hAnsi="Times New Roman"/>
                <w:sz w:val="28"/>
                <w:szCs w:val="28"/>
              </w:rPr>
              <w:t>рганизована перевозка участников ЕГЭ в пункт проведения экзаменов из п. Алмазный в с. Арылах и обратно</w:t>
            </w:r>
            <w:r w:rsidRPr="00BF734C">
              <w:rPr>
                <w:rFonts w:ascii="Times New Roman" w:hAnsi="Times New Roman"/>
                <w:sz w:val="28"/>
                <w:szCs w:val="28"/>
              </w:rPr>
              <w:t>.</w:t>
            </w:r>
          </w:p>
        </w:tc>
      </w:tr>
      <w:tr w:rsidR="00FA4920" w:rsidRPr="00972348" w14:paraId="128D659C" w14:textId="77777777" w:rsidTr="00BF734C">
        <w:trPr>
          <w:trHeight w:val="343"/>
        </w:trPr>
        <w:tc>
          <w:tcPr>
            <w:tcW w:w="1129" w:type="dxa"/>
          </w:tcPr>
          <w:p w14:paraId="6DB32CAB" w14:textId="77777777" w:rsidR="00FA4920" w:rsidRPr="00BF734C" w:rsidRDefault="00FA4920" w:rsidP="00BF734C">
            <w:pPr>
              <w:tabs>
                <w:tab w:val="left" w:pos="9197"/>
              </w:tabs>
              <w:spacing w:after="0"/>
              <w:ind w:firstLine="313"/>
              <w:jc w:val="both"/>
              <w:rPr>
                <w:rFonts w:ascii="Times New Roman" w:hAnsi="Times New Roman"/>
                <w:sz w:val="28"/>
                <w:szCs w:val="28"/>
              </w:rPr>
            </w:pPr>
            <w:r w:rsidRPr="00BF734C">
              <w:rPr>
                <w:rFonts w:ascii="Times New Roman" w:hAnsi="Times New Roman"/>
                <w:sz w:val="28"/>
                <w:szCs w:val="28"/>
              </w:rPr>
              <w:t>2019</w:t>
            </w:r>
          </w:p>
        </w:tc>
        <w:tc>
          <w:tcPr>
            <w:tcW w:w="8502" w:type="dxa"/>
          </w:tcPr>
          <w:p w14:paraId="0DC58732" w14:textId="77777777" w:rsidR="00FA4920" w:rsidRPr="00BF734C" w:rsidRDefault="00F72BB6" w:rsidP="003A370E">
            <w:pPr>
              <w:tabs>
                <w:tab w:val="left" w:pos="9197"/>
              </w:tabs>
              <w:spacing w:after="0"/>
              <w:jc w:val="both"/>
              <w:rPr>
                <w:rFonts w:ascii="Times New Roman" w:hAnsi="Times New Roman"/>
                <w:sz w:val="28"/>
                <w:szCs w:val="28"/>
                <w:lang w:val="sah-RU"/>
              </w:rPr>
            </w:pPr>
            <w:r w:rsidRPr="00BF734C">
              <w:rPr>
                <w:rFonts w:ascii="Times New Roman" w:hAnsi="Times New Roman"/>
                <w:sz w:val="28"/>
                <w:szCs w:val="28"/>
              </w:rPr>
              <w:t>-п</w:t>
            </w:r>
            <w:r w:rsidR="00FA4920" w:rsidRPr="00BF734C">
              <w:rPr>
                <w:rFonts w:ascii="Times New Roman" w:hAnsi="Times New Roman"/>
                <w:sz w:val="28"/>
                <w:szCs w:val="28"/>
                <w:lang w:val="sah-RU"/>
              </w:rPr>
              <w:t>риобретена бумага для распечатки экзаменационных материалов для в</w:t>
            </w:r>
            <w:r w:rsidR="004012AF" w:rsidRPr="00BF734C">
              <w:rPr>
                <w:rFonts w:ascii="Times New Roman" w:hAnsi="Times New Roman"/>
                <w:sz w:val="28"/>
                <w:szCs w:val="28"/>
                <w:lang w:val="sah-RU"/>
              </w:rPr>
              <w:t>сех ППЭ;</w:t>
            </w:r>
          </w:p>
          <w:p w14:paraId="6DE0525E" w14:textId="77777777" w:rsidR="00FA4920" w:rsidRPr="00BF734C" w:rsidRDefault="00F72BB6" w:rsidP="003A370E">
            <w:pPr>
              <w:tabs>
                <w:tab w:val="left" w:pos="9197"/>
              </w:tabs>
              <w:spacing w:after="0"/>
              <w:jc w:val="both"/>
              <w:rPr>
                <w:rFonts w:ascii="Times New Roman" w:hAnsi="Times New Roman"/>
                <w:sz w:val="28"/>
                <w:szCs w:val="28"/>
                <w:lang w:val="sah-RU"/>
              </w:rPr>
            </w:pPr>
            <w:r w:rsidRPr="00BF734C">
              <w:rPr>
                <w:rFonts w:ascii="Times New Roman" w:hAnsi="Times New Roman"/>
                <w:sz w:val="28"/>
                <w:szCs w:val="28"/>
                <w:lang w:val="sah-RU"/>
              </w:rPr>
              <w:t>-п</w:t>
            </w:r>
            <w:r w:rsidR="000D7F60" w:rsidRPr="00BF734C">
              <w:rPr>
                <w:rFonts w:ascii="Times New Roman" w:hAnsi="Times New Roman"/>
                <w:sz w:val="28"/>
                <w:szCs w:val="28"/>
                <w:lang w:val="sah-RU"/>
              </w:rPr>
              <w:t>риобретены картриджи</w:t>
            </w:r>
            <w:r w:rsidR="00FA4920" w:rsidRPr="00BF734C">
              <w:rPr>
                <w:rFonts w:ascii="Times New Roman" w:hAnsi="Times New Roman"/>
                <w:sz w:val="28"/>
                <w:szCs w:val="28"/>
                <w:lang w:val="sah-RU"/>
              </w:rPr>
              <w:t xml:space="preserve"> для принтеров для распечатки экзаменационных материалов  </w:t>
            </w:r>
            <w:r w:rsidRPr="00BF734C">
              <w:rPr>
                <w:rFonts w:ascii="Times New Roman" w:hAnsi="Times New Roman"/>
                <w:sz w:val="28"/>
                <w:szCs w:val="28"/>
                <w:lang w:val="sah-RU"/>
              </w:rPr>
              <w:t>в ППЭ;</w:t>
            </w:r>
          </w:p>
          <w:p w14:paraId="51C4CBBF" w14:textId="77777777" w:rsidR="00FA4920" w:rsidRPr="00BF734C" w:rsidRDefault="00F72BB6" w:rsidP="003A370E">
            <w:pPr>
              <w:tabs>
                <w:tab w:val="left" w:pos="9197"/>
              </w:tabs>
              <w:spacing w:after="0"/>
              <w:jc w:val="both"/>
              <w:rPr>
                <w:rFonts w:ascii="Times New Roman" w:hAnsi="Times New Roman"/>
                <w:sz w:val="28"/>
                <w:szCs w:val="28"/>
                <w:lang w:val="sah-RU"/>
              </w:rPr>
            </w:pPr>
            <w:r w:rsidRPr="00BF734C">
              <w:rPr>
                <w:rFonts w:ascii="Times New Roman" w:hAnsi="Times New Roman"/>
                <w:sz w:val="28"/>
                <w:szCs w:val="28"/>
                <w:lang w:val="sah-RU"/>
              </w:rPr>
              <w:t>-п</w:t>
            </w:r>
            <w:r w:rsidR="000D7F60" w:rsidRPr="00BF734C">
              <w:rPr>
                <w:rFonts w:ascii="Times New Roman" w:hAnsi="Times New Roman"/>
                <w:sz w:val="28"/>
                <w:szCs w:val="28"/>
                <w:lang w:val="sah-RU"/>
              </w:rPr>
              <w:t>роведена аттестация</w:t>
            </w:r>
            <w:r w:rsidR="00FA4920" w:rsidRPr="00BF734C">
              <w:rPr>
                <w:rFonts w:ascii="Times New Roman" w:hAnsi="Times New Roman"/>
                <w:sz w:val="28"/>
                <w:szCs w:val="28"/>
                <w:lang w:val="sah-RU"/>
              </w:rPr>
              <w:t xml:space="preserve"> рабочего места с защищенным каналом связи </w:t>
            </w:r>
            <w:r w:rsidR="000D7F60" w:rsidRPr="00BF734C">
              <w:rPr>
                <w:rFonts w:ascii="Times New Roman" w:hAnsi="Times New Roman"/>
                <w:sz w:val="28"/>
                <w:szCs w:val="28"/>
                <w:lang w:val="sah-RU"/>
              </w:rPr>
              <w:t xml:space="preserve">с РЦОИ </w:t>
            </w:r>
            <w:r w:rsidR="00FA4920" w:rsidRPr="00BF734C">
              <w:rPr>
                <w:rFonts w:ascii="Times New Roman" w:hAnsi="Times New Roman"/>
                <w:sz w:val="28"/>
                <w:szCs w:val="28"/>
                <w:lang w:val="sah-RU"/>
              </w:rPr>
              <w:t>для МКУ</w:t>
            </w:r>
            <w:r w:rsidRPr="00BF734C">
              <w:rPr>
                <w:rFonts w:ascii="Times New Roman" w:hAnsi="Times New Roman"/>
                <w:sz w:val="28"/>
                <w:szCs w:val="28"/>
                <w:lang w:val="sah-RU"/>
              </w:rPr>
              <w:t xml:space="preserve"> «МРУО»;</w:t>
            </w:r>
          </w:p>
          <w:p w14:paraId="05C931F0" w14:textId="77777777" w:rsidR="00FA4920" w:rsidRPr="00BF734C" w:rsidRDefault="00F72BB6" w:rsidP="003A370E">
            <w:pPr>
              <w:tabs>
                <w:tab w:val="left" w:pos="9197"/>
              </w:tabs>
              <w:spacing w:after="0"/>
              <w:jc w:val="both"/>
              <w:rPr>
                <w:rFonts w:ascii="Times New Roman" w:hAnsi="Times New Roman"/>
                <w:sz w:val="28"/>
                <w:szCs w:val="28"/>
                <w:lang w:val="sah-RU"/>
              </w:rPr>
            </w:pPr>
            <w:r w:rsidRPr="00BF734C">
              <w:rPr>
                <w:rFonts w:ascii="Times New Roman" w:hAnsi="Times New Roman"/>
                <w:sz w:val="28"/>
                <w:szCs w:val="28"/>
                <w:lang w:val="sah-RU"/>
              </w:rPr>
              <w:t>-организована перевозка участников ЕГЭ в пункт проведения экзаменов из п. Алмазный в с. Арылах и обратно.</w:t>
            </w:r>
          </w:p>
        </w:tc>
      </w:tr>
      <w:tr w:rsidR="00FA4920" w:rsidRPr="00972348" w14:paraId="2DCDA68F" w14:textId="77777777" w:rsidTr="00BF734C">
        <w:trPr>
          <w:trHeight w:val="343"/>
        </w:trPr>
        <w:tc>
          <w:tcPr>
            <w:tcW w:w="1129" w:type="dxa"/>
          </w:tcPr>
          <w:p w14:paraId="557FC599" w14:textId="77777777" w:rsidR="00FA4920" w:rsidRPr="00BF734C" w:rsidRDefault="00FA4920" w:rsidP="00BF734C">
            <w:pPr>
              <w:tabs>
                <w:tab w:val="left" w:pos="9197"/>
              </w:tabs>
              <w:spacing w:after="0"/>
              <w:ind w:firstLine="313"/>
              <w:jc w:val="both"/>
              <w:rPr>
                <w:rFonts w:ascii="Times New Roman" w:hAnsi="Times New Roman"/>
                <w:sz w:val="28"/>
                <w:szCs w:val="28"/>
              </w:rPr>
            </w:pPr>
            <w:r w:rsidRPr="00BF734C">
              <w:rPr>
                <w:rFonts w:ascii="Times New Roman" w:hAnsi="Times New Roman"/>
                <w:sz w:val="28"/>
                <w:szCs w:val="28"/>
              </w:rPr>
              <w:t>2020</w:t>
            </w:r>
          </w:p>
        </w:tc>
        <w:tc>
          <w:tcPr>
            <w:tcW w:w="8502" w:type="dxa"/>
          </w:tcPr>
          <w:p w14:paraId="21CC53B4" w14:textId="77777777" w:rsidR="00FA4920" w:rsidRPr="00BF734C" w:rsidRDefault="00F72BB6" w:rsidP="003A370E">
            <w:pPr>
              <w:tabs>
                <w:tab w:val="left" w:pos="9197"/>
              </w:tabs>
              <w:spacing w:after="0"/>
              <w:jc w:val="both"/>
              <w:rPr>
                <w:rFonts w:ascii="Times New Roman" w:hAnsi="Times New Roman"/>
                <w:sz w:val="28"/>
                <w:szCs w:val="28"/>
                <w:lang w:val="sah-RU"/>
              </w:rPr>
            </w:pPr>
            <w:r w:rsidRPr="00BF734C">
              <w:rPr>
                <w:rFonts w:ascii="Times New Roman" w:hAnsi="Times New Roman"/>
                <w:sz w:val="28"/>
                <w:szCs w:val="28"/>
              </w:rPr>
              <w:t>-в</w:t>
            </w:r>
            <w:r w:rsidR="00620F3E" w:rsidRPr="00BF734C">
              <w:rPr>
                <w:rFonts w:ascii="Times New Roman" w:hAnsi="Times New Roman"/>
                <w:sz w:val="28"/>
                <w:szCs w:val="28"/>
              </w:rPr>
              <w:t xml:space="preserve"> период пандемии «</w:t>
            </w:r>
            <w:r w:rsidR="00620F3E" w:rsidRPr="00BF734C">
              <w:rPr>
                <w:rFonts w:ascii="Times New Roman" w:hAnsi="Times New Roman"/>
                <w:sz w:val="28"/>
                <w:szCs w:val="28"/>
                <w:lang w:val="en-US"/>
              </w:rPr>
              <w:t>COVID</w:t>
            </w:r>
            <w:r w:rsidR="000D7F60" w:rsidRPr="00BF734C">
              <w:rPr>
                <w:rFonts w:ascii="Times New Roman" w:hAnsi="Times New Roman"/>
                <w:sz w:val="28"/>
                <w:szCs w:val="28"/>
              </w:rPr>
              <w:t>-19» для организации ГИА в ППЭ п</w:t>
            </w:r>
            <w:r w:rsidR="00FA4920" w:rsidRPr="00BF734C">
              <w:rPr>
                <w:rFonts w:ascii="Times New Roman" w:hAnsi="Times New Roman"/>
                <w:sz w:val="28"/>
                <w:szCs w:val="28"/>
                <w:lang w:val="sah-RU"/>
              </w:rPr>
              <w:t xml:space="preserve">риобретены дезинфицирующие и моющие средства, бесконтактные термометры, дозаторы с антисептиком, средства индивидуальной защиты для организаторов (маски, перчатки), установки для розлива воды, вода в </w:t>
            </w:r>
            <w:r w:rsidRPr="00BF734C">
              <w:rPr>
                <w:rFonts w:ascii="Times New Roman" w:hAnsi="Times New Roman"/>
                <w:sz w:val="28"/>
                <w:szCs w:val="28"/>
                <w:lang w:val="sah-RU"/>
              </w:rPr>
              <w:t>бутылках объемом 0,5 л, закуплен</w:t>
            </w:r>
            <w:r w:rsidR="00FA4920" w:rsidRPr="00BF734C">
              <w:rPr>
                <w:rFonts w:ascii="Times New Roman" w:hAnsi="Times New Roman"/>
                <w:sz w:val="28"/>
                <w:szCs w:val="28"/>
                <w:lang w:val="sah-RU"/>
              </w:rPr>
              <w:t>ы одноразовые стаканы</w:t>
            </w:r>
            <w:r w:rsidRPr="00BF734C">
              <w:rPr>
                <w:rFonts w:ascii="Times New Roman" w:hAnsi="Times New Roman"/>
                <w:sz w:val="28"/>
                <w:szCs w:val="28"/>
                <w:lang w:val="sah-RU"/>
              </w:rPr>
              <w:t>;</w:t>
            </w:r>
          </w:p>
          <w:p w14:paraId="36B3E10E" w14:textId="2A9DF270" w:rsidR="00FA4920" w:rsidRPr="00BF734C" w:rsidRDefault="00F72BB6" w:rsidP="003A370E">
            <w:pPr>
              <w:tabs>
                <w:tab w:val="left" w:pos="9197"/>
              </w:tabs>
              <w:spacing w:after="0"/>
              <w:jc w:val="both"/>
              <w:rPr>
                <w:rFonts w:ascii="Times New Roman" w:hAnsi="Times New Roman"/>
                <w:sz w:val="28"/>
                <w:szCs w:val="28"/>
                <w:lang w:val="sah-RU"/>
              </w:rPr>
            </w:pPr>
            <w:r w:rsidRPr="00BF734C">
              <w:rPr>
                <w:rFonts w:ascii="Times New Roman" w:hAnsi="Times New Roman"/>
                <w:sz w:val="28"/>
                <w:szCs w:val="28"/>
                <w:lang w:val="sah-RU"/>
              </w:rPr>
              <w:t>-п</w:t>
            </w:r>
            <w:r w:rsidR="004012AF" w:rsidRPr="00BF734C">
              <w:rPr>
                <w:rFonts w:ascii="Times New Roman" w:hAnsi="Times New Roman"/>
                <w:sz w:val="28"/>
                <w:szCs w:val="28"/>
                <w:lang w:val="sah-RU"/>
              </w:rPr>
              <w:t>риобретены и установлены генераторы</w:t>
            </w:r>
            <w:r w:rsidR="00FA4920" w:rsidRPr="00BF734C">
              <w:rPr>
                <w:rFonts w:ascii="Times New Roman" w:hAnsi="Times New Roman"/>
                <w:sz w:val="28"/>
                <w:szCs w:val="28"/>
                <w:lang w:val="sah-RU"/>
              </w:rPr>
              <w:t xml:space="preserve"> для 2 ППЭ в г. Удачный </w:t>
            </w:r>
            <w:r w:rsidR="000D7F60" w:rsidRPr="00BF734C">
              <w:rPr>
                <w:rFonts w:ascii="Times New Roman" w:hAnsi="Times New Roman"/>
                <w:sz w:val="28"/>
                <w:szCs w:val="28"/>
                <w:lang w:val="sah-RU"/>
              </w:rPr>
              <w:t>(</w:t>
            </w:r>
            <w:r w:rsidR="00620F3E" w:rsidRPr="00BF734C">
              <w:rPr>
                <w:rFonts w:ascii="Times New Roman" w:hAnsi="Times New Roman"/>
                <w:sz w:val="28"/>
                <w:szCs w:val="28"/>
                <w:lang w:val="sah-RU"/>
              </w:rPr>
              <w:t xml:space="preserve">МАОУ </w:t>
            </w:r>
            <w:r w:rsidR="00620F3E" w:rsidRPr="00BF734C">
              <w:rPr>
                <w:rFonts w:ascii="Times New Roman" w:hAnsi="Times New Roman"/>
                <w:sz w:val="28"/>
                <w:szCs w:val="28"/>
              </w:rPr>
              <w:t>«</w:t>
            </w:r>
            <w:r w:rsidR="000D7F60" w:rsidRPr="00BF734C">
              <w:rPr>
                <w:rFonts w:ascii="Times New Roman" w:hAnsi="Times New Roman"/>
                <w:sz w:val="28"/>
                <w:szCs w:val="28"/>
                <w:lang w:val="sah-RU"/>
              </w:rPr>
              <w:t>СОШ №</w:t>
            </w:r>
            <w:r w:rsidR="009B5F14">
              <w:rPr>
                <w:rFonts w:ascii="Times New Roman" w:hAnsi="Times New Roman"/>
                <w:sz w:val="28"/>
                <w:szCs w:val="28"/>
                <w:lang w:val="sah-RU"/>
              </w:rPr>
              <w:t xml:space="preserve"> </w:t>
            </w:r>
            <w:r w:rsidR="000D7F60" w:rsidRPr="00BF734C">
              <w:rPr>
                <w:rFonts w:ascii="Times New Roman" w:hAnsi="Times New Roman"/>
                <w:sz w:val="28"/>
                <w:szCs w:val="28"/>
                <w:lang w:val="sah-RU"/>
              </w:rPr>
              <w:t>19</w:t>
            </w:r>
            <w:r w:rsidR="00620F3E" w:rsidRPr="00BF734C">
              <w:rPr>
                <w:rFonts w:ascii="Times New Roman" w:hAnsi="Times New Roman"/>
                <w:sz w:val="28"/>
                <w:szCs w:val="28"/>
              </w:rPr>
              <w:t>»</w:t>
            </w:r>
            <w:r w:rsidR="000D7F60" w:rsidRPr="00BF734C">
              <w:rPr>
                <w:rFonts w:ascii="Times New Roman" w:hAnsi="Times New Roman"/>
                <w:sz w:val="28"/>
                <w:szCs w:val="28"/>
                <w:lang w:val="sah-RU"/>
              </w:rPr>
              <w:t xml:space="preserve">) </w:t>
            </w:r>
            <w:r w:rsidR="00FA4920" w:rsidRPr="00BF734C">
              <w:rPr>
                <w:rFonts w:ascii="Times New Roman" w:hAnsi="Times New Roman"/>
                <w:sz w:val="28"/>
                <w:szCs w:val="28"/>
                <w:lang w:val="sah-RU"/>
              </w:rPr>
              <w:t>и п.Айхал</w:t>
            </w:r>
            <w:r w:rsidR="000D7F60" w:rsidRPr="00BF734C">
              <w:rPr>
                <w:rFonts w:ascii="Times New Roman" w:hAnsi="Times New Roman"/>
                <w:sz w:val="28"/>
                <w:szCs w:val="28"/>
                <w:lang w:val="sah-RU"/>
              </w:rPr>
              <w:t xml:space="preserve"> (</w:t>
            </w:r>
            <w:r w:rsidR="00620F3E" w:rsidRPr="00BF734C">
              <w:rPr>
                <w:rFonts w:ascii="Times New Roman" w:hAnsi="Times New Roman"/>
                <w:sz w:val="28"/>
                <w:szCs w:val="28"/>
                <w:lang w:val="sah-RU"/>
              </w:rPr>
              <w:t>МАОУ «СОШ №</w:t>
            </w:r>
            <w:r w:rsidR="009B5F14">
              <w:rPr>
                <w:rFonts w:ascii="Times New Roman" w:hAnsi="Times New Roman"/>
                <w:sz w:val="28"/>
                <w:szCs w:val="28"/>
                <w:lang w:val="sah-RU"/>
              </w:rPr>
              <w:t xml:space="preserve"> </w:t>
            </w:r>
            <w:r w:rsidR="00620F3E" w:rsidRPr="00BF734C">
              <w:rPr>
                <w:rFonts w:ascii="Times New Roman" w:hAnsi="Times New Roman"/>
                <w:sz w:val="28"/>
                <w:szCs w:val="28"/>
                <w:lang w:val="sah-RU"/>
              </w:rPr>
              <w:t>23»)</w:t>
            </w:r>
            <w:r w:rsidR="000D7F60" w:rsidRPr="00BF734C">
              <w:rPr>
                <w:rFonts w:ascii="Times New Roman" w:hAnsi="Times New Roman"/>
                <w:sz w:val="28"/>
                <w:szCs w:val="28"/>
                <w:lang w:val="sah-RU"/>
              </w:rPr>
              <w:t>.</w:t>
            </w:r>
          </w:p>
        </w:tc>
      </w:tr>
      <w:tr w:rsidR="00FA4920" w:rsidRPr="00972348" w14:paraId="6CDEB2D2" w14:textId="77777777" w:rsidTr="00BF734C">
        <w:trPr>
          <w:trHeight w:val="343"/>
        </w:trPr>
        <w:tc>
          <w:tcPr>
            <w:tcW w:w="1129" w:type="dxa"/>
          </w:tcPr>
          <w:p w14:paraId="457B98EF" w14:textId="77777777" w:rsidR="00FA4920" w:rsidRPr="00BF734C" w:rsidRDefault="00FA4920" w:rsidP="00BF734C">
            <w:pPr>
              <w:tabs>
                <w:tab w:val="left" w:pos="9197"/>
              </w:tabs>
              <w:spacing w:after="0"/>
              <w:ind w:firstLine="313"/>
              <w:jc w:val="both"/>
              <w:rPr>
                <w:rFonts w:ascii="Times New Roman" w:hAnsi="Times New Roman"/>
                <w:sz w:val="28"/>
                <w:szCs w:val="28"/>
              </w:rPr>
            </w:pPr>
            <w:r w:rsidRPr="00BF734C">
              <w:rPr>
                <w:rFonts w:ascii="Times New Roman" w:hAnsi="Times New Roman"/>
                <w:sz w:val="28"/>
                <w:szCs w:val="28"/>
              </w:rPr>
              <w:t>2021</w:t>
            </w:r>
          </w:p>
        </w:tc>
        <w:tc>
          <w:tcPr>
            <w:tcW w:w="8502" w:type="dxa"/>
          </w:tcPr>
          <w:p w14:paraId="31A6F2A0" w14:textId="77777777" w:rsidR="00FA4920" w:rsidRPr="00BF734C" w:rsidRDefault="00F72BB6"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-организована перевозка участников ЕГЭ в пункт проведения экзаменов из п.</w:t>
            </w:r>
            <w:r w:rsidR="00A96ABC" w:rsidRPr="00BF734C">
              <w:rPr>
                <w:rFonts w:ascii="Times New Roman" w:hAnsi="Times New Roman"/>
                <w:sz w:val="28"/>
                <w:szCs w:val="28"/>
              </w:rPr>
              <w:t xml:space="preserve"> Алмазный в с. Арылах и обратно;</w:t>
            </w:r>
          </w:p>
          <w:p w14:paraId="6CB6A9E1" w14:textId="77777777" w:rsidR="00FA4920" w:rsidRPr="00BF734C" w:rsidRDefault="00620F3E"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-приобретены бумаги</w:t>
            </w:r>
            <w:r w:rsidR="00FA4920" w:rsidRPr="00BF734C">
              <w:rPr>
                <w:rFonts w:ascii="Times New Roman" w:hAnsi="Times New Roman"/>
                <w:sz w:val="28"/>
                <w:szCs w:val="28"/>
              </w:rPr>
              <w:t xml:space="preserve"> для распечатывания экзаменацио</w:t>
            </w:r>
            <w:r w:rsidR="00A96ABC" w:rsidRPr="00BF734C">
              <w:rPr>
                <w:rFonts w:ascii="Times New Roman" w:hAnsi="Times New Roman"/>
                <w:sz w:val="28"/>
                <w:szCs w:val="28"/>
              </w:rPr>
              <w:t>нных материалов, дезинфицирующие и моющие</w:t>
            </w:r>
            <w:r w:rsidR="00FA4920" w:rsidRPr="00BF734C">
              <w:rPr>
                <w:rFonts w:ascii="Times New Roman" w:hAnsi="Times New Roman"/>
                <w:sz w:val="28"/>
                <w:szCs w:val="28"/>
              </w:rPr>
              <w:t xml:space="preserve"> средств</w:t>
            </w:r>
            <w:r w:rsidR="00A96ABC" w:rsidRPr="00BF734C">
              <w:rPr>
                <w:rFonts w:ascii="Times New Roman" w:hAnsi="Times New Roman"/>
                <w:sz w:val="28"/>
                <w:szCs w:val="28"/>
              </w:rPr>
              <w:t>а</w:t>
            </w:r>
            <w:r w:rsidRPr="00BF734C">
              <w:rPr>
                <w:rFonts w:ascii="Times New Roman" w:hAnsi="Times New Roman"/>
                <w:sz w:val="28"/>
                <w:szCs w:val="28"/>
              </w:rPr>
              <w:t>,</w:t>
            </w:r>
            <w:r w:rsidR="000D7F60" w:rsidRPr="00BF734C">
              <w:rPr>
                <w:rFonts w:ascii="Times New Roman" w:hAnsi="Times New Roman"/>
                <w:sz w:val="28"/>
                <w:szCs w:val="28"/>
              </w:rPr>
              <w:t xml:space="preserve"> средств</w:t>
            </w:r>
            <w:r w:rsidRPr="00BF734C">
              <w:rPr>
                <w:rFonts w:ascii="Times New Roman" w:hAnsi="Times New Roman"/>
                <w:sz w:val="28"/>
                <w:szCs w:val="28"/>
              </w:rPr>
              <w:t>а</w:t>
            </w:r>
            <w:r w:rsidR="00FA4920" w:rsidRPr="00BF734C">
              <w:rPr>
                <w:rFonts w:ascii="Times New Roman" w:hAnsi="Times New Roman"/>
                <w:sz w:val="28"/>
                <w:szCs w:val="28"/>
              </w:rPr>
              <w:t xml:space="preserve"> индивидуальной защиты для о</w:t>
            </w:r>
            <w:r w:rsidR="00A96ABC" w:rsidRPr="00BF734C">
              <w:rPr>
                <w:rFonts w:ascii="Times New Roman" w:hAnsi="Times New Roman"/>
                <w:sz w:val="28"/>
                <w:szCs w:val="28"/>
              </w:rPr>
              <w:t>рганизаторов (маски, перчатки);</w:t>
            </w:r>
          </w:p>
          <w:p w14:paraId="36A02110" w14:textId="77777777" w:rsidR="00FA4920" w:rsidRPr="00BF734C" w:rsidRDefault="00A96ABC"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lastRenderedPageBreak/>
              <w:t>-п</w:t>
            </w:r>
            <w:r w:rsidR="000D7F60" w:rsidRPr="00BF734C">
              <w:rPr>
                <w:rFonts w:ascii="Times New Roman" w:hAnsi="Times New Roman"/>
                <w:sz w:val="28"/>
                <w:szCs w:val="28"/>
              </w:rPr>
              <w:t>роведена а</w:t>
            </w:r>
            <w:r w:rsidR="00FA4920" w:rsidRPr="00BF734C">
              <w:rPr>
                <w:rFonts w:ascii="Times New Roman" w:hAnsi="Times New Roman"/>
                <w:sz w:val="28"/>
                <w:szCs w:val="28"/>
              </w:rPr>
              <w:t>ттестация сертифицированного рабочего места с продлением лицензионного программного обеспечения для ФИ</w:t>
            </w:r>
            <w:r w:rsidRPr="00BF734C">
              <w:rPr>
                <w:rFonts w:ascii="Times New Roman" w:hAnsi="Times New Roman"/>
                <w:sz w:val="28"/>
                <w:szCs w:val="28"/>
              </w:rPr>
              <w:t xml:space="preserve">С ГИА, ФИС ФРДО для </w:t>
            </w:r>
            <w:r w:rsidR="000D7F60" w:rsidRPr="00BF734C">
              <w:rPr>
                <w:rFonts w:ascii="Times New Roman" w:hAnsi="Times New Roman"/>
                <w:sz w:val="28"/>
                <w:szCs w:val="28"/>
              </w:rPr>
              <w:t>11</w:t>
            </w:r>
            <w:r w:rsidRPr="00BF734C">
              <w:rPr>
                <w:rFonts w:ascii="Times New Roman" w:hAnsi="Times New Roman"/>
                <w:sz w:val="28"/>
                <w:szCs w:val="28"/>
              </w:rPr>
              <w:t xml:space="preserve"> ППЭ;</w:t>
            </w:r>
          </w:p>
          <w:p w14:paraId="38213443" w14:textId="77777777" w:rsidR="00FA4920" w:rsidRPr="00BF734C" w:rsidRDefault="00A96ABC"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w:t>
            </w:r>
            <w:r w:rsidR="000D7F60" w:rsidRPr="00BF734C">
              <w:rPr>
                <w:rFonts w:ascii="Times New Roman" w:hAnsi="Times New Roman"/>
                <w:sz w:val="28"/>
                <w:szCs w:val="28"/>
              </w:rPr>
              <w:t>риобретены дополнительно</w:t>
            </w:r>
            <w:r w:rsidR="00FA4920" w:rsidRPr="00BF734C">
              <w:rPr>
                <w:rFonts w:ascii="Times New Roman" w:hAnsi="Times New Roman"/>
                <w:sz w:val="28"/>
                <w:szCs w:val="28"/>
              </w:rPr>
              <w:t xml:space="preserve"> металлодете</w:t>
            </w:r>
            <w:r w:rsidR="000D7F60" w:rsidRPr="00BF734C">
              <w:rPr>
                <w:rFonts w:ascii="Times New Roman" w:hAnsi="Times New Roman"/>
                <w:sz w:val="28"/>
                <w:szCs w:val="28"/>
              </w:rPr>
              <w:t>кторы, подавители</w:t>
            </w:r>
            <w:r w:rsidR="00FA4920" w:rsidRPr="00BF734C">
              <w:rPr>
                <w:rFonts w:ascii="Times New Roman" w:hAnsi="Times New Roman"/>
                <w:sz w:val="28"/>
                <w:szCs w:val="28"/>
              </w:rPr>
              <w:t xml:space="preserve"> </w:t>
            </w:r>
            <w:r w:rsidR="004012AF" w:rsidRPr="00BF734C">
              <w:rPr>
                <w:rFonts w:ascii="Times New Roman" w:hAnsi="Times New Roman"/>
                <w:sz w:val="28"/>
                <w:szCs w:val="28"/>
              </w:rPr>
              <w:t>подвижной</w:t>
            </w:r>
            <w:r w:rsidR="00FA4920" w:rsidRPr="00BF734C">
              <w:rPr>
                <w:rFonts w:ascii="Times New Roman" w:hAnsi="Times New Roman"/>
                <w:sz w:val="28"/>
                <w:szCs w:val="28"/>
              </w:rPr>
              <w:t xml:space="preserve"> </w:t>
            </w:r>
            <w:r w:rsidR="000D7F60" w:rsidRPr="00BF734C">
              <w:rPr>
                <w:rFonts w:ascii="Times New Roman" w:hAnsi="Times New Roman"/>
                <w:sz w:val="28"/>
                <w:szCs w:val="28"/>
              </w:rPr>
              <w:t xml:space="preserve">сотовой </w:t>
            </w:r>
            <w:r w:rsidR="00FA4920" w:rsidRPr="00BF734C">
              <w:rPr>
                <w:rFonts w:ascii="Times New Roman" w:hAnsi="Times New Roman"/>
                <w:sz w:val="28"/>
                <w:szCs w:val="28"/>
              </w:rPr>
              <w:t>связи.</w:t>
            </w:r>
          </w:p>
        </w:tc>
      </w:tr>
      <w:tr w:rsidR="00FA4920" w:rsidRPr="00972348" w14:paraId="78A9BFF4" w14:textId="77777777" w:rsidTr="00BF734C">
        <w:trPr>
          <w:trHeight w:val="343"/>
        </w:trPr>
        <w:tc>
          <w:tcPr>
            <w:tcW w:w="1129" w:type="dxa"/>
          </w:tcPr>
          <w:p w14:paraId="367F233E" w14:textId="77777777" w:rsidR="00FA4920" w:rsidRPr="00BF734C" w:rsidRDefault="00FA4920" w:rsidP="00BF734C">
            <w:pPr>
              <w:tabs>
                <w:tab w:val="left" w:pos="9197"/>
              </w:tabs>
              <w:spacing w:after="0"/>
              <w:ind w:firstLine="313"/>
              <w:jc w:val="both"/>
              <w:rPr>
                <w:rFonts w:ascii="Times New Roman" w:hAnsi="Times New Roman"/>
                <w:sz w:val="28"/>
                <w:szCs w:val="28"/>
              </w:rPr>
            </w:pPr>
            <w:r w:rsidRPr="00BF734C">
              <w:rPr>
                <w:rFonts w:ascii="Times New Roman" w:hAnsi="Times New Roman"/>
                <w:sz w:val="28"/>
                <w:szCs w:val="28"/>
              </w:rPr>
              <w:lastRenderedPageBreak/>
              <w:t>2022</w:t>
            </w:r>
          </w:p>
        </w:tc>
        <w:tc>
          <w:tcPr>
            <w:tcW w:w="8502" w:type="dxa"/>
          </w:tcPr>
          <w:p w14:paraId="4677CC3A" w14:textId="77777777" w:rsidR="00A96ABC" w:rsidRPr="00BF734C" w:rsidRDefault="00A96ABC"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-организована перевозка участников ЕГЭ в пункт проведения экзаменов из п. Алмазный в с. Арылах и обратно;</w:t>
            </w:r>
          </w:p>
          <w:p w14:paraId="7CE2AA94" w14:textId="77777777" w:rsidR="00A96ABC" w:rsidRPr="00BF734C" w:rsidRDefault="00A96ABC"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-приобретены бумага для распечатывания экзаменационных материалов, дезинфицирующие и моющие средства,</w:t>
            </w:r>
            <w:r w:rsidR="00E83945" w:rsidRPr="00BF734C">
              <w:rPr>
                <w:rFonts w:ascii="Times New Roman" w:hAnsi="Times New Roman"/>
                <w:sz w:val="28"/>
                <w:szCs w:val="28"/>
              </w:rPr>
              <w:t xml:space="preserve"> </w:t>
            </w:r>
            <w:r w:rsidRPr="00BF734C">
              <w:rPr>
                <w:rFonts w:ascii="Times New Roman" w:hAnsi="Times New Roman"/>
                <w:sz w:val="28"/>
                <w:szCs w:val="28"/>
              </w:rPr>
              <w:t>средств индивидуальной защиты для организаторов (маски, перчатки);</w:t>
            </w:r>
          </w:p>
          <w:p w14:paraId="1EB6E3FB" w14:textId="77777777" w:rsidR="00A96ABC" w:rsidRPr="00BF734C" w:rsidRDefault="00A96ABC"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-проведена аттестация сертифицированного рабочего места с продлением лицензионного программного обеспечения для ФИС ГИА, ФИС ФРДО для 11 ППЭ;</w:t>
            </w:r>
          </w:p>
          <w:p w14:paraId="6954E388" w14:textId="77777777" w:rsidR="00FA4920" w:rsidRPr="00BF734C" w:rsidRDefault="00A96ABC"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w:t>
            </w:r>
            <w:r w:rsidR="00FA4920" w:rsidRPr="00BF734C">
              <w:rPr>
                <w:rFonts w:ascii="Times New Roman" w:hAnsi="Times New Roman"/>
                <w:sz w:val="28"/>
                <w:szCs w:val="28"/>
              </w:rPr>
              <w:t>риобретение токенов для членов ГЭК в количестве 40 шт</w:t>
            </w:r>
            <w:r w:rsidRPr="00BF734C">
              <w:rPr>
                <w:rFonts w:ascii="Times New Roman" w:hAnsi="Times New Roman"/>
                <w:sz w:val="28"/>
                <w:szCs w:val="28"/>
              </w:rPr>
              <w:t>ук.</w:t>
            </w:r>
          </w:p>
        </w:tc>
      </w:tr>
    </w:tbl>
    <w:p w14:paraId="2335F4E5" w14:textId="77777777" w:rsidR="000D7F60" w:rsidRPr="00972348" w:rsidRDefault="000D7F60" w:rsidP="002B3F75">
      <w:pPr>
        <w:tabs>
          <w:tab w:val="left" w:pos="9197"/>
        </w:tabs>
        <w:spacing w:after="0"/>
        <w:ind w:firstLine="709"/>
        <w:jc w:val="both"/>
        <w:rPr>
          <w:rFonts w:ascii="Times New Roman" w:hAnsi="Times New Roman"/>
          <w:sz w:val="28"/>
          <w:szCs w:val="28"/>
        </w:rPr>
      </w:pPr>
    </w:p>
    <w:p w14:paraId="6800B567" w14:textId="77777777" w:rsidR="002C60F9" w:rsidRPr="00972348" w:rsidRDefault="004012AF"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В </w:t>
      </w:r>
      <w:r w:rsidR="002C60F9" w:rsidRPr="00972348">
        <w:rPr>
          <w:rFonts w:ascii="Times New Roman" w:hAnsi="Times New Roman"/>
          <w:sz w:val="28"/>
          <w:szCs w:val="28"/>
        </w:rPr>
        <w:t xml:space="preserve">целях </w:t>
      </w:r>
      <w:r w:rsidR="00A14B44" w:rsidRPr="00972348">
        <w:rPr>
          <w:rFonts w:ascii="Times New Roman" w:hAnsi="Times New Roman"/>
          <w:sz w:val="28"/>
          <w:szCs w:val="28"/>
        </w:rPr>
        <w:t xml:space="preserve">обеспечения </w:t>
      </w:r>
      <w:r w:rsidR="002C60F9" w:rsidRPr="00972348">
        <w:rPr>
          <w:rFonts w:ascii="Times New Roman" w:hAnsi="Times New Roman"/>
          <w:sz w:val="28"/>
          <w:szCs w:val="28"/>
        </w:rPr>
        <w:t>объективности и прозрачности проведения экзаменов все ППЭ оснащены системами видеонаблюдения, переносными</w:t>
      </w:r>
      <w:r w:rsidR="006C0673" w:rsidRPr="00972348">
        <w:rPr>
          <w:rFonts w:ascii="Times New Roman" w:hAnsi="Times New Roman"/>
          <w:sz w:val="28"/>
          <w:szCs w:val="28"/>
        </w:rPr>
        <w:t xml:space="preserve"> </w:t>
      </w:r>
      <w:r w:rsidR="002C60F9" w:rsidRPr="00972348">
        <w:rPr>
          <w:rFonts w:ascii="Times New Roman" w:hAnsi="Times New Roman"/>
          <w:sz w:val="28"/>
          <w:szCs w:val="28"/>
        </w:rPr>
        <w:t xml:space="preserve">металлодетекторами, введен запрет на использование в ППЭ средств связи.  </w:t>
      </w:r>
      <w:r w:rsidR="000D7F60" w:rsidRPr="00972348">
        <w:rPr>
          <w:rFonts w:ascii="Times New Roman" w:hAnsi="Times New Roman"/>
          <w:sz w:val="28"/>
          <w:szCs w:val="28"/>
        </w:rPr>
        <w:t>Б</w:t>
      </w:r>
      <w:r w:rsidR="002C60F9" w:rsidRPr="00972348">
        <w:rPr>
          <w:rFonts w:ascii="Times New Roman" w:hAnsi="Times New Roman"/>
          <w:sz w:val="28"/>
          <w:szCs w:val="28"/>
        </w:rPr>
        <w:t>ыл модифицирован и усилен институт общественного наблюдения за ЕГЭ. Мониторинг проведения экзаменов осуществляется сотрудниками Рособрнадзора, федеральными и региональными экспертами, общественными наблюдателями, онлайн-наблюдателями.</w:t>
      </w:r>
      <w:r w:rsidR="00E701D7" w:rsidRPr="00972348">
        <w:rPr>
          <w:rFonts w:ascii="Times New Roman" w:hAnsi="Times New Roman"/>
          <w:sz w:val="28"/>
          <w:szCs w:val="28"/>
        </w:rPr>
        <w:t xml:space="preserve"> В Мирнинс</w:t>
      </w:r>
      <w:r w:rsidR="003E3751" w:rsidRPr="00972348">
        <w:rPr>
          <w:rFonts w:ascii="Times New Roman" w:hAnsi="Times New Roman"/>
          <w:sz w:val="28"/>
          <w:szCs w:val="28"/>
        </w:rPr>
        <w:t>ком районе с 2020 года во время основного периода проведения экзаменов создается</w:t>
      </w:r>
      <w:r w:rsidR="00E701D7" w:rsidRPr="00972348">
        <w:rPr>
          <w:rFonts w:ascii="Times New Roman" w:hAnsi="Times New Roman"/>
          <w:sz w:val="28"/>
          <w:szCs w:val="28"/>
        </w:rPr>
        <w:t xml:space="preserve"> ситуационно-информационный центр при МКУ «МРУО» для онлайн-наблюдения за ходом проведения ЕГЭ для предупреждения и выявлен</w:t>
      </w:r>
      <w:r w:rsidR="003E3751" w:rsidRPr="00972348">
        <w:rPr>
          <w:rFonts w:ascii="Times New Roman" w:hAnsi="Times New Roman"/>
          <w:sz w:val="28"/>
          <w:szCs w:val="28"/>
        </w:rPr>
        <w:t>ия нарушений во время</w:t>
      </w:r>
      <w:r w:rsidR="00E701D7" w:rsidRPr="00972348">
        <w:rPr>
          <w:rFonts w:ascii="Times New Roman" w:hAnsi="Times New Roman"/>
          <w:sz w:val="28"/>
          <w:szCs w:val="28"/>
        </w:rPr>
        <w:t xml:space="preserve"> экзаменов.</w:t>
      </w:r>
    </w:p>
    <w:p w14:paraId="7E3C23CE" w14:textId="77777777" w:rsidR="00620F3E" w:rsidRPr="00972348" w:rsidRDefault="002C60F9"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Материально-техническое обеспечение, современные технологии способствовали созданию оптимальных условий для проведения государственной итоговой аттестации в штатном режиме.</w:t>
      </w:r>
      <w:r w:rsidR="006C0673" w:rsidRPr="00972348">
        <w:rPr>
          <w:rFonts w:ascii="Times New Roman" w:hAnsi="Times New Roman"/>
          <w:sz w:val="28"/>
          <w:szCs w:val="28"/>
        </w:rPr>
        <w:t xml:space="preserve"> </w:t>
      </w:r>
    </w:p>
    <w:p w14:paraId="64368B8C" w14:textId="75662176" w:rsidR="002C60F9" w:rsidRPr="00972348" w:rsidRDefault="00AF395B"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По итогам организации и проведения государственной ит</w:t>
      </w:r>
      <w:r w:rsidR="00A14B44" w:rsidRPr="00972348">
        <w:rPr>
          <w:rFonts w:ascii="Times New Roman" w:hAnsi="Times New Roman"/>
          <w:sz w:val="28"/>
          <w:szCs w:val="28"/>
        </w:rPr>
        <w:t xml:space="preserve">оговой аттестации </w:t>
      </w:r>
      <w:r w:rsidR="00D61247" w:rsidRPr="00972348">
        <w:rPr>
          <w:rFonts w:ascii="Times New Roman" w:hAnsi="Times New Roman"/>
          <w:sz w:val="28"/>
          <w:szCs w:val="28"/>
        </w:rPr>
        <w:t xml:space="preserve">результаты участников ЕГЭ Мирнинского района </w:t>
      </w:r>
      <w:r w:rsidR="00530E4E" w:rsidRPr="00972348">
        <w:rPr>
          <w:rFonts w:ascii="Times New Roman" w:hAnsi="Times New Roman"/>
          <w:sz w:val="28"/>
          <w:szCs w:val="28"/>
        </w:rPr>
        <w:t xml:space="preserve">по 11 предметам </w:t>
      </w:r>
      <w:r w:rsidR="00D61247" w:rsidRPr="00972348">
        <w:rPr>
          <w:rFonts w:ascii="Times New Roman" w:hAnsi="Times New Roman"/>
          <w:sz w:val="28"/>
          <w:szCs w:val="28"/>
        </w:rPr>
        <w:t xml:space="preserve">стабильно выше средних результатов участников </w:t>
      </w:r>
      <w:r w:rsidR="00530E4E" w:rsidRPr="00972348">
        <w:rPr>
          <w:rFonts w:ascii="Times New Roman" w:hAnsi="Times New Roman"/>
          <w:sz w:val="28"/>
          <w:szCs w:val="28"/>
        </w:rPr>
        <w:t>ЕГЭ по Республике Саха (Якутия).</w:t>
      </w:r>
      <w:r w:rsidR="00530E4E" w:rsidRPr="00972348">
        <w:rPr>
          <w:rFonts w:ascii="Times New Roman" w:hAnsi="Times New Roman"/>
        </w:rPr>
        <w:t xml:space="preserve"> </w:t>
      </w:r>
      <w:r w:rsidR="00530E4E" w:rsidRPr="00972348">
        <w:rPr>
          <w:rFonts w:ascii="Times New Roman" w:hAnsi="Times New Roman"/>
          <w:sz w:val="28"/>
          <w:szCs w:val="28"/>
        </w:rPr>
        <w:t>Средний балл сдачи ЕГЭ выпускниками Мирнинского района по обязательным предметам (русскому языку и профильной математике) выше по сравнению с республиканскими показателями и выше российских показателей по русскому языку в 2019, 2020 и 2022 годах, средний балл по профильной математике выше республи</w:t>
      </w:r>
      <w:r w:rsidR="00C93D79">
        <w:rPr>
          <w:rFonts w:ascii="Times New Roman" w:hAnsi="Times New Roman"/>
          <w:sz w:val="28"/>
          <w:szCs w:val="28"/>
        </w:rPr>
        <w:t>канских, но ниже, чем российский показатель</w:t>
      </w:r>
      <w:r w:rsidR="00530E4E" w:rsidRPr="00972348">
        <w:rPr>
          <w:rFonts w:ascii="Times New Roman" w:hAnsi="Times New Roman"/>
          <w:sz w:val="28"/>
          <w:szCs w:val="28"/>
        </w:rPr>
        <w:t>.</w:t>
      </w:r>
    </w:p>
    <w:p w14:paraId="1B94617D" w14:textId="77777777" w:rsidR="002C60F9" w:rsidRPr="00972348" w:rsidRDefault="002C60F9" w:rsidP="002B3F75">
      <w:pPr>
        <w:tabs>
          <w:tab w:val="left" w:pos="9197"/>
        </w:tabs>
        <w:spacing w:after="0"/>
        <w:ind w:firstLine="709"/>
        <w:jc w:val="both"/>
        <w:rPr>
          <w:rFonts w:ascii="Times New Roman" w:hAnsi="Times New Roman"/>
          <w:sz w:val="28"/>
          <w:szCs w:val="28"/>
        </w:rPr>
      </w:pPr>
      <w:bookmarkStart w:id="1" w:name="OLE_LINK7"/>
      <w:bookmarkStart w:id="2" w:name="OLE_LINK8"/>
      <w:bookmarkStart w:id="3" w:name="OLE_LINK9"/>
    </w:p>
    <w:tbl>
      <w:tblPr>
        <w:tblW w:w="9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709"/>
        <w:gridCol w:w="709"/>
        <w:gridCol w:w="708"/>
        <w:gridCol w:w="709"/>
        <w:gridCol w:w="709"/>
        <w:gridCol w:w="709"/>
        <w:gridCol w:w="850"/>
        <w:gridCol w:w="709"/>
        <w:gridCol w:w="709"/>
        <w:gridCol w:w="704"/>
        <w:gridCol w:w="722"/>
      </w:tblGrid>
      <w:tr w:rsidR="004012AF" w:rsidRPr="001A0DC6" w14:paraId="7CB0D978" w14:textId="77777777" w:rsidTr="001A0DC6">
        <w:trPr>
          <w:trHeight w:val="12"/>
        </w:trPr>
        <w:tc>
          <w:tcPr>
            <w:tcW w:w="1134" w:type="dxa"/>
            <w:vMerge w:val="restart"/>
            <w:shd w:val="clear" w:color="auto" w:fill="auto"/>
          </w:tcPr>
          <w:bookmarkEnd w:id="1"/>
          <w:bookmarkEnd w:id="2"/>
          <w:bookmarkEnd w:id="3"/>
          <w:p w14:paraId="266CB3E8"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Предметы</w:t>
            </w:r>
          </w:p>
        </w:tc>
        <w:tc>
          <w:tcPr>
            <w:tcW w:w="2127" w:type="dxa"/>
            <w:gridSpan w:val="3"/>
            <w:shd w:val="clear" w:color="auto" w:fill="auto"/>
          </w:tcPr>
          <w:p w14:paraId="333E874D"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Средний балл</w:t>
            </w:r>
          </w:p>
          <w:p w14:paraId="00D95B69"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ЕГЭ-2019</w:t>
            </w:r>
          </w:p>
        </w:tc>
        <w:tc>
          <w:tcPr>
            <w:tcW w:w="2126" w:type="dxa"/>
            <w:gridSpan w:val="3"/>
            <w:shd w:val="clear" w:color="auto" w:fill="auto"/>
          </w:tcPr>
          <w:p w14:paraId="2D9474BB"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Средний балл</w:t>
            </w:r>
          </w:p>
          <w:p w14:paraId="334EFC82"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ЕГЭ-2020</w:t>
            </w:r>
          </w:p>
        </w:tc>
        <w:tc>
          <w:tcPr>
            <w:tcW w:w="2268" w:type="dxa"/>
            <w:gridSpan w:val="3"/>
            <w:shd w:val="clear" w:color="auto" w:fill="auto"/>
          </w:tcPr>
          <w:p w14:paraId="7839CCA5"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 xml:space="preserve">Средний балл </w:t>
            </w:r>
          </w:p>
          <w:p w14:paraId="5C6CCE16"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ЕГЭ-2021</w:t>
            </w:r>
          </w:p>
        </w:tc>
        <w:tc>
          <w:tcPr>
            <w:tcW w:w="2135" w:type="dxa"/>
            <w:gridSpan w:val="3"/>
            <w:shd w:val="clear" w:color="auto" w:fill="auto"/>
          </w:tcPr>
          <w:p w14:paraId="552B190D"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Средний балл</w:t>
            </w:r>
          </w:p>
          <w:p w14:paraId="716CF99C"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ЕГЭ-2022</w:t>
            </w:r>
          </w:p>
        </w:tc>
      </w:tr>
      <w:tr w:rsidR="001A0DC6" w:rsidRPr="001A0DC6" w14:paraId="5C0550C5" w14:textId="77777777" w:rsidTr="001A0DC6">
        <w:trPr>
          <w:trHeight w:val="1"/>
        </w:trPr>
        <w:tc>
          <w:tcPr>
            <w:tcW w:w="1134" w:type="dxa"/>
            <w:vMerge/>
            <w:shd w:val="clear" w:color="auto" w:fill="auto"/>
          </w:tcPr>
          <w:p w14:paraId="2793BDEA" w14:textId="77777777" w:rsidR="004012AF" w:rsidRPr="001A0DC6" w:rsidRDefault="004012AF" w:rsidP="00530E4E">
            <w:pPr>
              <w:rPr>
                <w:rFonts w:ascii="Times New Roman" w:hAnsi="Times New Roman"/>
                <w:sz w:val="22"/>
                <w:szCs w:val="22"/>
              </w:rPr>
            </w:pPr>
          </w:p>
        </w:tc>
        <w:tc>
          <w:tcPr>
            <w:tcW w:w="709" w:type="dxa"/>
            <w:shd w:val="clear" w:color="auto" w:fill="auto"/>
          </w:tcPr>
          <w:p w14:paraId="69E99472"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РФ</w:t>
            </w:r>
          </w:p>
        </w:tc>
        <w:tc>
          <w:tcPr>
            <w:tcW w:w="709" w:type="dxa"/>
            <w:shd w:val="clear" w:color="auto" w:fill="auto"/>
          </w:tcPr>
          <w:p w14:paraId="40F0BC78"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РС (Я)</w:t>
            </w:r>
          </w:p>
        </w:tc>
        <w:tc>
          <w:tcPr>
            <w:tcW w:w="709" w:type="dxa"/>
            <w:shd w:val="clear" w:color="auto" w:fill="C6D9F1" w:themeFill="text2" w:themeFillTint="33"/>
          </w:tcPr>
          <w:p w14:paraId="6E7B2660"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МР</w:t>
            </w:r>
          </w:p>
        </w:tc>
        <w:tc>
          <w:tcPr>
            <w:tcW w:w="708" w:type="dxa"/>
            <w:shd w:val="clear" w:color="auto" w:fill="auto"/>
          </w:tcPr>
          <w:p w14:paraId="057C2877"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РФ</w:t>
            </w:r>
          </w:p>
        </w:tc>
        <w:tc>
          <w:tcPr>
            <w:tcW w:w="709" w:type="dxa"/>
            <w:shd w:val="clear" w:color="auto" w:fill="auto"/>
          </w:tcPr>
          <w:p w14:paraId="07290CD0"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РС (Я)</w:t>
            </w:r>
          </w:p>
        </w:tc>
        <w:tc>
          <w:tcPr>
            <w:tcW w:w="709" w:type="dxa"/>
            <w:shd w:val="clear" w:color="auto" w:fill="C6D9F1" w:themeFill="text2" w:themeFillTint="33"/>
          </w:tcPr>
          <w:p w14:paraId="4CDD4826"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МР</w:t>
            </w:r>
          </w:p>
        </w:tc>
        <w:tc>
          <w:tcPr>
            <w:tcW w:w="709" w:type="dxa"/>
            <w:tcBorders>
              <w:left w:val="single" w:sz="4" w:space="0" w:color="auto"/>
              <w:right w:val="single" w:sz="4" w:space="0" w:color="auto"/>
            </w:tcBorders>
            <w:shd w:val="clear" w:color="auto" w:fill="auto"/>
          </w:tcPr>
          <w:p w14:paraId="6025C9AC"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РФ</w:t>
            </w:r>
          </w:p>
        </w:tc>
        <w:tc>
          <w:tcPr>
            <w:tcW w:w="850" w:type="dxa"/>
            <w:tcBorders>
              <w:left w:val="single" w:sz="4" w:space="0" w:color="auto"/>
            </w:tcBorders>
            <w:shd w:val="clear" w:color="auto" w:fill="auto"/>
          </w:tcPr>
          <w:p w14:paraId="24B6AC98" w14:textId="77777777" w:rsidR="004012AF" w:rsidRPr="001A0DC6" w:rsidRDefault="004012AF" w:rsidP="00530E4E">
            <w:pPr>
              <w:rPr>
                <w:rFonts w:ascii="Times New Roman" w:hAnsi="Times New Roman"/>
                <w:sz w:val="22"/>
                <w:szCs w:val="22"/>
              </w:rPr>
            </w:pPr>
            <w:r w:rsidRPr="001A0DC6">
              <w:rPr>
                <w:rFonts w:ascii="Times New Roman" w:hAnsi="Times New Roman"/>
                <w:sz w:val="22"/>
                <w:szCs w:val="22"/>
              </w:rPr>
              <w:t>РС(Я)</w:t>
            </w:r>
          </w:p>
        </w:tc>
        <w:tc>
          <w:tcPr>
            <w:tcW w:w="709" w:type="dxa"/>
            <w:tcBorders>
              <w:left w:val="single" w:sz="4" w:space="0" w:color="auto"/>
            </w:tcBorders>
            <w:shd w:val="clear" w:color="auto" w:fill="C6D9F1" w:themeFill="text2" w:themeFillTint="33"/>
          </w:tcPr>
          <w:p w14:paraId="0F080648"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МР</w:t>
            </w:r>
          </w:p>
        </w:tc>
        <w:tc>
          <w:tcPr>
            <w:tcW w:w="709" w:type="dxa"/>
            <w:tcBorders>
              <w:left w:val="single" w:sz="4" w:space="0" w:color="auto"/>
              <w:right w:val="single" w:sz="4" w:space="0" w:color="auto"/>
            </w:tcBorders>
            <w:shd w:val="clear" w:color="auto" w:fill="auto"/>
          </w:tcPr>
          <w:p w14:paraId="41E5C170"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РФ</w:t>
            </w:r>
          </w:p>
        </w:tc>
        <w:tc>
          <w:tcPr>
            <w:tcW w:w="704" w:type="dxa"/>
            <w:tcBorders>
              <w:left w:val="single" w:sz="4" w:space="0" w:color="auto"/>
              <w:right w:val="single" w:sz="4" w:space="0" w:color="auto"/>
            </w:tcBorders>
            <w:shd w:val="clear" w:color="auto" w:fill="auto"/>
          </w:tcPr>
          <w:p w14:paraId="32BB88AB" w14:textId="77777777" w:rsidR="001A0DC6" w:rsidRDefault="004012AF" w:rsidP="00530E4E">
            <w:pPr>
              <w:jc w:val="center"/>
              <w:rPr>
                <w:rFonts w:ascii="Times New Roman" w:hAnsi="Times New Roman"/>
                <w:sz w:val="22"/>
                <w:szCs w:val="22"/>
              </w:rPr>
            </w:pPr>
            <w:r w:rsidRPr="001A0DC6">
              <w:rPr>
                <w:rFonts w:ascii="Times New Roman" w:hAnsi="Times New Roman"/>
                <w:sz w:val="22"/>
                <w:szCs w:val="22"/>
              </w:rPr>
              <w:t>РС</w:t>
            </w:r>
          </w:p>
          <w:p w14:paraId="263AB1E4" w14:textId="5F76D00D"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(Я)</w:t>
            </w:r>
          </w:p>
        </w:tc>
        <w:tc>
          <w:tcPr>
            <w:tcW w:w="722" w:type="dxa"/>
            <w:tcBorders>
              <w:left w:val="single" w:sz="4" w:space="0" w:color="auto"/>
            </w:tcBorders>
            <w:shd w:val="clear" w:color="auto" w:fill="C6D9F1" w:themeFill="text2" w:themeFillTint="33"/>
          </w:tcPr>
          <w:p w14:paraId="34C74741"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МР</w:t>
            </w:r>
          </w:p>
        </w:tc>
      </w:tr>
      <w:tr w:rsidR="001A0DC6" w:rsidRPr="001A0DC6" w14:paraId="7458B354" w14:textId="77777777" w:rsidTr="001A0DC6">
        <w:trPr>
          <w:trHeight w:val="11"/>
        </w:trPr>
        <w:tc>
          <w:tcPr>
            <w:tcW w:w="1134" w:type="dxa"/>
            <w:shd w:val="clear" w:color="auto" w:fill="auto"/>
          </w:tcPr>
          <w:p w14:paraId="52F86C55" w14:textId="77777777" w:rsidR="004012AF" w:rsidRPr="001A0DC6" w:rsidRDefault="004012AF" w:rsidP="00530E4E">
            <w:pPr>
              <w:rPr>
                <w:rFonts w:ascii="Times New Roman" w:eastAsia="Calibri" w:hAnsi="Times New Roman"/>
                <w:bCs/>
                <w:sz w:val="22"/>
                <w:szCs w:val="22"/>
              </w:rPr>
            </w:pPr>
            <w:r w:rsidRPr="001A0DC6">
              <w:rPr>
                <w:rFonts w:ascii="Times New Roman" w:eastAsia="Calibri" w:hAnsi="Times New Roman"/>
                <w:bCs/>
                <w:sz w:val="22"/>
                <w:szCs w:val="22"/>
              </w:rPr>
              <w:lastRenderedPageBreak/>
              <w:t>Русский язык</w:t>
            </w:r>
          </w:p>
        </w:tc>
        <w:tc>
          <w:tcPr>
            <w:tcW w:w="709" w:type="dxa"/>
            <w:tcBorders>
              <w:right w:val="single" w:sz="4" w:space="0" w:color="auto"/>
            </w:tcBorders>
          </w:tcPr>
          <w:p w14:paraId="1F60DFC2" w14:textId="77777777" w:rsidR="004012AF" w:rsidRPr="001A0DC6" w:rsidRDefault="0008534E" w:rsidP="00530E4E">
            <w:pPr>
              <w:jc w:val="center"/>
              <w:rPr>
                <w:rFonts w:ascii="Times New Roman" w:hAnsi="Times New Roman"/>
                <w:sz w:val="22"/>
                <w:szCs w:val="22"/>
              </w:rPr>
            </w:pPr>
            <w:r w:rsidRPr="001A0DC6">
              <w:rPr>
                <w:rFonts w:ascii="Times New Roman" w:hAnsi="Times New Roman"/>
                <w:sz w:val="22"/>
                <w:szCs w:val="22"/>
              </w:rPr>
              <w:t>69,5</w:t>
            </w:r>
          </w:p>
        </w:tc>
        <w:tc>
          <w:tcPr>
            <w:tcW w:w="709" w:type="dxa"/>
            <w:tcBorders>
              <w:left w:val="single" w:sz="4" w:space="0" w:color="auto"/>
              <w:right w:val="single" w:sz="4" w:space="0" w:color="auto"/>
            </w:tcBorders>
          </w:tcPr>
          <w:p w14:paraId="6274D803" w14:textId="77777777" w:rsidR="004012AF" w:rsidRPr="001A0DC6" w:rsidRDefault="0008534E" w:rsidP="00530E4E">
            <w:pPr>
              <w:jc w:val="center"/>
              <w:rPr>
                <w:rFonts w:ascii="Times New Roman" w:hAnsi="Times New Roman"/>
                <w:sz w:val="22"/>
                <w:szCs w:val="22"/>
              </w:rPr>
            </w:pPr>
            <w:r w:rsidRPr="001A0DC6">
              <w:rPr>
                <w:rFonts w:ascii="Times New Roman" w:hAnsi="Times New Roman"/>
                <w:sz w:val="22"/>
                <w:szCs w:val="22"/>
              </w:rPr>
              <w:t>60,5</w:t>
            </w:r>
          </w:p>
        </w:tc>
        <w:tc>
          <w:tcPr>
            <w:tcW w:w="709" w:type="dxa"/>
            <w:tcBorders>
              <w:left w:val="single" w:sz="4" w:space="0" w:color="auto"/>
            </w:tcBorders>
            <w:shd w:val="clear" w:color="auto" w:fill="C6D9F1" w:themeFill="text2" w:themeFillTint="33"/>
          </w:tcPr>
          <w:p w14:paraId="378FD052" w14:textId="77777777" w:rsidR="004012AF" w:rsidRPr="001A0DC6" w:rsidRDefault="0008534E" w:rsidP="00530E4E">
            <w:pPr>
              <w:jc w:val="center"/>
              <w:rPr>
                <w:rFonts w:ascii="Times New Roman" w:hAnsi="Times New Roman"/>
                <w:b/>
                <w:sz w:val="22"/>
                <w:szCs w:val="22"/>
              </w:rPr>
            </w:pPr>
            <w:r w:rsidRPr="001A0DC6">
              <w:rPr>
                <w:rFonts w:ascii="Times New Roman" w:hAnsi="Times New Roman"/>
                <w:b/>
                <w:sz w:val="22"/>
                <w:szCs w:val="22"/>
              </w:rPr>
              <w:t>71,1</w:t>
            </w:r>
          </w:p>
        </w:tc>
        <w:tc>
          <w:tcPr>
            <w:tcW w:w="708" w:type="dxa"/>
            <w:shd w:val="clear" w:color="auto" w:fill="auto"/>
          </w:tcPr>
          <w:p w14:paraId="23379C7A"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71,6</w:t>
            </w:r>
          </w:p>
        </w:tc>
        <w:tc>
          <w:tcPr>
            <w:tcW w:w="709" w:type="dxa"/>
            <w:shd w:val="clear" w:color="auto" w:fill="auto"/>
          </w:tcPr>
          <w:p w14:paraId="277AC120" w14:textId="171C1F80" w:rsidR="004012AF" w:rsidRPr="001A0DC6" w:rsidRDefault="001A0DC6" w:rsidP="00530E4E">
            <w:pPr>
              <w:jc w:val="center"/>
              <w:rPr>
                <w:rFonts w:ascii="Times New Roman" w:hAnsi="Times New Roman"/>
                <w:sz w:val="22"/>
                <w:szCs w:val="22"/>
              </w:rPr>
            </w:pPr>
            <w:r>
              <w:rPr>
                <w:rFonts w:ascii="Times New Roman" w:hAnsi="Times New Roman"/>
                <w:sz w:val="22"/>
                <w:szCs w:val="22"/>
              </w:rPr>
              <w:t>67,2</w:t>
            </w:r>
          </w:p>
        </w:tc>
        <w:tc>
          <w:tcPr>
            <w:tcW w:w="709" w:type="dxa"/>
            <w:shd w:val="clear" w:color="auto" w:fill="C6D9F1" w:themeFill="text2" w:themeFillTint="33"/>
          </w:tcPr>
          <w:p w14:paraId="2B4FA312" w14:textId="77777777" w:rsidR="004012AF" w:rsidRPr="001A0DC6" w:rsidRDefault="004012AF" w:rsidP="00530E4E">
            <w:pPr>
              <w:jc w:val="center"/>
              <w:rPr>
                <w:rFonts w:ascii="Times New Roman" w:hAnsi="Times New Roman"/>
                <w:b/>
                <w:sz w:val="22"/>
                <w:szCs w:val="22"/>
              </w:rPr>
            </w:pPr>
            <w:r w:rsidRPr="001A0DC6">
              <w:rPr>
                <w:rFonts w:ascii="Times New Roman" w:hAnsi="Times New Roman"/>
                <w:b/>
                <w:sz w:val="22"/>
                <w:szCs w:val="22"/>
              </w:rPr>
              <w:t>72,6</w:t>
            </w:r>
          </w:p>
        </w:tc>
        <w:tc>
          <w:tcPr>
            <w:tcW w:w="709" w:type="dxa"/>
            <w:tcBorders>
              <w:right w:val="single" w:sz="4" w:space="0" w:color="auto"/>
            </w:tcBorders>
            <w:shd w:val="clear" w:color="auto" w:fill="auto"/>
          </w:tcPr>
          <w:p w14:paraId="292FB717"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71,4</w:t>
            </w:r>
          </w:p>
        </w:tc>
        <w:tc>
          <w:tcPr>
            <w:tcW w:w="850" w:type="dxa"/>
            <w:tcBorders>
              <w:left w:val="single" w:sz="4" w:space="0" w:color="auto"/>
              <w:right w:val="single" w:sz="4" w:space="0" w:color="auto"/>
            </w:tcBorders>
            <w:shd w:val="clear" w:color="auto" w:fill="auto"/>
          </w:tcPr>
          <w:p w14:paraId="268FC71F"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63,3</w:t>
            </w:r>
          </w:p>
        </w:tc>
        <w:tc>
          <w:tcPr>
            <w:tcW w:w="709" w:type="dxa"/>
            <w:tcBorders>
              <w:left w:val="single" w:sz="4" w:space="0" w:color="auto"/>
            </w:tcBorders>
            <w:shd w:val="clear" w:color="auto" w:fill="C6D9F1" w:themeFill="text2" w:themeFillTint="33"/>
          </w:tcPr>
          <w:p w14:paraId="74D6BAF6" w14:textId="77777777" w:rsidR="004012AF" w:rsidRPr="001A0DC6" w:rsidRDefault="004012AF" w:rsidP="00530E4E">
            <w:pPr>
              <w:jc w:val="center"/>
              <w:rPr>
                <w:rFonts w:ascii="Times New Roman" w:hAnsi="Times New Roman"/>
                <w:b/>
                <w:sz w:val="22"/>
                <w:szCs w:val="22"/>
              </w:rPr>
            </w:pPr>
            <w:r w:rsidRPr="001A0DC6">
              <w:rPr>
                <w:rFonts w:ascii="Times New Roman" w:hAnsi="Times New Roman"/>
                <w:b/>
                <w:sz w:val="22"/>
                <w:szCs w:val="22"/>
              </w:rPr>
              <w:t>69,3</w:t>
            </w:r>
          </w:p>
        </w:tc>
        <w:tc>
          <w:tcPr>
            <w:tcW w:w="709" w:type="dxa"/>
            <w:tcBorders>
              <w:left w:val="single" w:sz="4" w:space="0" w:color="auto"/>
              <w:right w:val="single" w:sz="4" w:space="0" w:color="auto"/>
            </w:tcBorders>
            <w:shd w:val="clear" w:color="auto" w:fill="auto"/>
          </w:tcPr>
          <w:p w14:paraId="6CCF733D"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68,3</w:t>
            </w:r>
          </w:p>
        </w:tc>
        <w:tc>
          <w:tcPr>
            <w:tcW w:w="704" w:type="dxa"/>
            <w:tcBorders>
              <w:left w:val="single" w:sz="4" w:space="0" w:color="auto"/>
              <w:right w:val="single" w:sz="4" w:space="0" w:color="auto"/>
            </w:tcBorders>
            <w:shd w:val="clear" w:color="auto" w:fill="auto"/>
          </w:tcPr>
          <w:p w14:paraId="6D84DF5F"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60,2</w:t>
            </w:r>
          </w:p>
        </w:tc>
        <w:tc>
          <w:tcPr>
            <w:tcW w:w="722" w:type="dxa"/>
            <w:tcBorders>
              <w:left w:val="single" w:sz="4" w:space="0" w:color="auto"/>
            </w:tcBorders>
            <w:shd w:val="clear" w:color="auto" w:fill="C6D9F1" w:themeFill="text2" w:themeFillTint="33"/>
          </w:tcPr>
          <w:p w14:paraId="1D7A353A" w14:textId="77777777" w:rsidR="004012AF" w:rsidRPr="001A0DC6" w:rsidRDefault="004012AF" w:rsidP="00530E4E">
            <w:pPr>
              <w:jc w:val="center"/>
              <w:rPr>
                <w:rFonts w:ascii="Times New Roman" w:hAnsi="Times New Roman"/>
                <w:b/>
                <w:sz w:val="22"/>
                <w:szCs w:val="22"/>
              </w:rPr>
            </w:pPr>
            <w:r w:rsidRPr="001A0DC6">
              <w:rPr>
                <w:rFonts w:ascii="Times New Roman" w:hAnsi="Times New Roman"/>
                <w:b/>
                <w:sz w:val="22"/>
                <w:szCs w:val="22"/>
              </w:rPr>
              <w:t>70,6</w:t>
            </w:r>
          </w:p>
        </w:tc>
      </w:tr>
      <w:tr w:rsidR="001A0DC6" w:rsidRPr="001A0DC6" w14:paraId="53B325A3" w14:textId="77777777" w:rsidTr="001A0DC6">
        <w:trPr>
          <w:trHeight w:val="11"/>
        </w:trPr>
        <w:tc>
          <w:tcPr>
            <w:tcW w:w="1134" w:type="dxa"/>
            <w:shd w:val="clear" w:color="auto" w:fill="auto"/>
          </w:tcPr>
          <w:p w14:paraId="09E4A5BD" w14:textId="77777777" w:rsidR="004012AF" w:rsidRPr="001A0DC6" w:rsidRDefault="00530E4E" w:rsidP="00530E4E">
            <w:pPr>
              <w:rPr>
                <w:rFonts w:ascii="Times New Roman" w:eastAsia="Calibri" w:hAnsi="Times New Roman"/>
                <w:bCs/>
                <w:sz w:val="22"/>
                <w:szCs w:val="22"/>
              </w:rPr>
            </w:pPr>
            <w:r w:rsidRPr="001A0DC6">
              <w:rPr>
                <w:rFonts w:ascii="Times New Roman" w:eastAsia="Calibri" w:hAnsi="Times New Roman"/>
                <w:bCs/>
                <w:sz w:val="22"/>
                <w:szCs w:val="22"/>
              </w:rPr>
              <w:t>Математика профильная</w:t>
            </w:r>
          </w:p>
        </w:tc>
        <w:tc>
          <w:tcPr>
            <w:tcW w:w="709" w:type="dxa"/>
            <w:tcBorders>
              <w:right w:val="single" w:sz="4" w:space="0" w:color="auto"/>
            </w:tcBorders>
          </w:tcPr>
          <w:p w14:paraId="23B6FFD4" w14:textId="77777777" w:rsidR="004012AF" w:rsidRPr="001A0DC6" w:rsidRDefault="0008534E" w:rsidP="00530E4E">
            <w:pPr>
              <w:jc w:val="center"/>
              <w:rPr>
                <w:rFonts w:ascii="Times New Roman" w:hAnsi="Times New Roman"/>
                <w:sz w:val="22"/>
                <w:szCs w:val="22"/>
              </w:rPr>
            </w:pPr>
            <w:r w:rsidRPr="001A0DC6">
              <w:rPr>
                <w:rFonts w:ascii="Times New Roman" w:hAnsi="Times New Roman"/>
                <w:sz w:val="22"/>
                <w:szCs w:val="22"/>
              </w:rPr>
              <w:t>56,5</w:t>
            </w:r>
          </w:p>
        </w:tc>
        <w:tc>
          <w:tcPr>
            <w:tcW w:w="709" w:type="dxa"/>
            <w:tcBorders>
              <w:left w:val="single" w:sz="4" w:space="0" w:color="auto"/>
              <w:right w:val="single" w:sz="4" w:space="0" w:color="auto"/>
            </w:tcBorders>
          </w:tcPr>
          <w:p w14:paraId="3E813C63" w14:textId="77777777" w:rsidR="004012AF" w:rsidRPr="001A0DC6" w:rsidRDefault="0008534E" w:rsidP="00530E4E">
            <w:pPr>
              <w:jc w:val="center"/>
              <w:rPr>
                <w:rFonts w:ascii="Times New Roman" w:hAnsi="Times New Roman"/>
                <w:sz w:val="22"/>
                <w:szCs w:val="22"/>
              </w:rPr>
            </w:pPr>
            <w:r w:rsidRPr="001A0DC6">
              <w:rPr>
                <w:rFonts w:ascii="Times New Roman" w:hAnsi="Times New Roman"/>
                <w:sz w:val="22"/>
                <w:szCs w:val="22"/>
              </w:rPr>
              <w:t>48,4</w:t>
            </w:r>
          </w:p>
        </w:tc>
        <w:tc>
          <w:tcPr>
            <w:tcW w:w="709" w:type="dxa"/>
            <w:tcBorders>
              <w:left w:val="single" w:sz="4" w:space="0" w:color="auto"/>
            </w:tcBorders>
            <w:shd w:val="clear" w:color="auto" w:fill="C6D9F1" w:themeFill="text2" w:themeFillTint="33"/>
          </w:tcPr>
          <w:p w14:paraId="7EF669AB" w14:textId="77777777" w:rsidR="004012AF" w:rsidRPr="001A0DC6" w:rsidRDefault="0008534E" w:rsidP="00530E4E">
            <w:pPr>
              <w:jc w:val="center"/>
              <w:rPr>
                <w:rFonts w:ascii="Times New Roman" w:hAnsi="Times New Roman"/>
                <w:b/>
                <w:sz w:val="22"/>
                <w:szCs w:val="22"/>
              </w:rPr>
            </w:pPr>
            <w:r w:rsidRPr="001A0DC6">
              <w:rPr>
                <w:rFonts w:ascii="Times New Roman" w:hAnsi="Times New Roman"/>
                <w:b/>
                <w:sz w:val="22"/>
                <w:szCs w:val="22"/>
              </w:rPr>
              <w:t>53,2</w:t>
            </w:r>
          </w:p>
        </w:tc>
        <w:tc>
          <w:tcPr>
            <w:tcW w:w="708" w:type="dxa"/>
            <w:shd w:val="clear" w:color="auto" w:fill="auto"/>
          </w:tcPr>
          <w:p w14:paraId="4E40BECE"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56,5</w:t>
            </w:r>
          </w:p>
        </w:tc>
        <w:tc>
          <w:tcPr>
            <w:tcW w:w="709" w:type="dxa"/>
            <w:shd w:val="clear" w:color="auto" w:fill="auto"/>
          </w:tcPr>
          <w:p w14:paraId="24E4BE14"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46,7</w:t>
            </w:r>
          </w:p>
        </w:tc>
        <w:tc>
          <w:tcPr>
            <w:tcW w:w="709" w:type="dxa"/>
            <w:shd w:val="clear" w:color="auto" w:fill="C6D9F1" w:themeFill="text2" w:themeFillTint="33"/>
          </w:tcPr>
          <w:p w14:paraId="765CC58D" w14:textId="77777777" w:rsidR="004012AF" w:rsidRPr="001A0DC6" w:rsidRDefault="004012AF" w:rsidP="00530E4E">
            <w:pPr>
              <w:jc w:val="center"/>
              <w:rPr>
                <w:rFonts w:ascii="Times New Roman" w:hAnsi="Times New Roman"/>
                <w:b/>
                <w:sz w:val="22"/>
                <w:szCs w:val="22"/>
              </w:rPr>
            </w:pPr>
            <w:r w:rsidRPr="001A0DC6">
              <w:rPr>
                <w:rFonts w:ascii="Times New Roman" w:hAnsi="Times New Roman"/>
                <w:b/>
                <w:sz w:val="22"/>
                <w:szCs w:val="22"/>
              </w:rPr>
              <w:t>50</w:t>
            </w:r>
          </w:p>
        </w:tc>
        <w:tc>
          <w:tcPr>
            <w:tcW w:w="709" w:type="dxa"/>
            <w:tcBorders>
              <w:right w:val="single" w:sz="4" w:space="0" w:color="auto"/>
            </w:tcBorders>
            <w:shd w:val="clear" w:color="auto" w:fill="auto"/>
          </w:tcPr>
          <w:p w14:paraId="6013AC94"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55,1</w:t>
            </w:r>
          </w:p>
        </w:tc>
        <w:tc>
          <w:tcPr>
            <w:tcW w:w="850" w:type="dxa"/>
            <w:tcBorders>
              <w:left w:val="single" w:sz="4" w:space="0" w:color="auto"/>
              <w:right w:val="single" w:sz="4" w:space="0" w:color="auto"/>
            </w:tcBorders>
            <w:shd w:val="clear" w:color="auto" w:fill="auto"/>
          </w:tcPr>
          <w:p w14:paraId="6DD09B6E"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48,5</w:t>
            </w:r>
          </w:p>
        </w:tc>
        <w:tc>
          <w:tcPr>
            <w:tcW w:w="709" w:type="dxa"/>
            <w:tcBorders>
              <w:left w:val="single" w:sz="4" w:space="0" w:color="auto"/>
            </w:tcBorders>
            <w:shd w:val="clear" w:color="auto" w:fill="C6D9F1" w:themeFill="text2" w:themeFillTint="33"/>
          </w:tcPr>
          <w:p w14:paraId="76E7B9DA" w14:textId="77777777" w:rsidR="004012AF" w:rsidRPr="001A0DC6" w:rsidRDefault="004012AF" w:rsidP="00530E4E">
            <w:pPr>
              <w:jc w:val="center"/>
              <w:rPr>
                <w:rFonts w:ascii="Times New Roman" w:hAnsi="Times New Roman"/>
                <w:b/>
                <w:sz w:val="22"/>
                <w:szCs w:val="22"/>
              </w:rPr>
            </w:pPr>
            <w:r w:rsidRPr="001A0DC6">
              <w:rPr>
                <w:rFonts w:ascii="Times New Roman" w:hAnsi="Times New Roman"/>
                <w:b/>
                <w:sz w:val="22"/>
                <w:szCs w:val="22"/>
              </w:rPr>
              <w:t>53,8</w:t>
            </w:r>
          </w:p>
        </w:tc>
        <w:tc>
          <w:tcPr>
            <w:tcW w:w="709" w:type="dxa"/>
            <w:tcBorders>
              <w:left w:val="single" w:sz="4" w:space="0" w:color="auto"/>
              <w:right w:val="single" w:sz="4" w:space="0" w:color="auto"/>
            </w:tcBorders>
            <w:shd w:val="clear" w:color="auto" w:fill="auto"/>
          </w:tcPr>
          <w:p w14:paraId="32D1D9CE"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56,9</w:t>
            </w:r>
          </w:p>
        </w:tc>
        <w:tc>
          <w:tcPr>
            <w:tcW w:w="704" w:type="dxa"/>
            <w:tcBorders>
              <w:left w:val="single" w:sz="4" w:space="0" w:color="auto"/>
              <w:right w:val="single" w:sz="4" w:space="0" w:color="auto"/>
            </w:tcBorders>
            <w:shd w:val="clear" w:color="auto" w:fill="auto"/>
          </w:tcPr>
          <w:p w14:paraId="379D862F"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47,1</w:t>
            </w:r>
          </w:p>
        </w:tc>
        <w:tc>
          <w:tcPr>
            <w:tcW w:w="722" w:type="dxa"/>
            <w:tcBorders>
              <w:left w:val="single" w:sz="4" w:space="0" w:color="auto"/>
            </w:tcBorders>
            <w:shd w:val="clear" w:color="auto" w:fill="C6D9F1" w:themeFill="text2" w:themeFillTint="33"/>
          </w:tcPr>
          <w:p w14:paraId="31318474" w14:textId="77777777" w:rsidR="004012AF" w:rsidRPr="001A0DC6" w:rsidRDefault="004012AF" w:rsidP="00530E4E">
            <w:pPr>
              <w:jc w:val="center"/>
              <w:rPr>
                <w:rFonts w:ascii="Times New Roman" w:hAnsi="Times New Roman"/>
                <w:b/>
                <w:sz w:val="22"/>
                <w:szCs w:val="22"/>
              </w:rPr>
            </w:pPr>
            <w:r w:rsidRPr="001A0DC6">
              <w:rPr>
                <w:rFonts w:ascii="Times New Roman" w:hAnsi="Times New Roman"/>
                <w:b/>
                <w:sz w:val="22"/>
                <w:szCs w:val="22"/>
              </w:rPr>
              <w:t>54,9</w:t>
            </w:r>
          </w:p>
        </w:tc>
      </w:tr>
    </w:tbl>
    <w:p w14:paraId="13A43A2C" w14:textId="542B9AE6" w:rsidR="009B5F14" w:rsidRDefault="00C93D79" w:rsidP="00C93D79">
      <w:pPr>
        <w:spacing w:before="120"/>
        <w:jc w:val="both"/>
        <w:rPr>
          <w:rFonts w:ascii="Times New Roman" w:hAnsi="Times New Roman"/>
          <w:sz w:val="28"/>
          <w:szCs w:val="28"/>
        </w:rPr>
      </w:pPr>
      <w:r>
        <w:rPr>
          <w:rFonts w:ascii="Times New Roman" w:hAnsi="Times New Roman"/>
          <w:sz w:val="28"/>
          <w:szCs w:val="28"/>
        </w:rPr>
        <w:t xml:space="preserve">    </w:t>
      </w:r>
      <w:r w:rsidR="00800A35">
        <w:rPr>
          <w:rFonts w:ascii="Times New Roman" w:hAnsi="Times New Roman"/>
          <w:sz w:val="28"/>
          <w:szCs w:val="28"/>
        </w:rPr>
        <w:t xml:space="preserve">                               </w:t>
      </w:r>
    </w:p>
    <w:p w14:paraId="19B43986" w14:textId="1B156D1B" w:rsidR="00AC073D" w:rsidRDefault="003E3751" w:rsidP="00AC073D">
      <w:pPr>
        <w:spacing w:before="120"/>
        <w:ind w:firstLine="567"/>
        <w:jc w:val="both"/>
        <w:rPr>
          <w:rFonts w:ascii="Times New Roman" w:hAnsi="Times New Roman"/>
          <w:sz w:val="28"/>
          <w:szCs w:val="28"/>
        </w:rPr>
      </w:pPr>
      <w:r w:rsidRPr="00972348">
        <w:rPr>
          <w:rFonts w:ascii="Times New Roman" w:hAnsi="Times New Roman"/>
          <w:sz w:val="28"/>
          <w:szCs w:val="28"/>
        </w:rPr>
        <w:t>Основные п</w:t>
      </w:r>
      <w:r w:rsidR="00A96ABC" w:rsidRPr="00972348">
        <w:rPr>
          <w:rFonts w:ascii="Times New Roman" w:hAnsi="Times New Roman"/>
          <w:sz w:val="28"/>
          <w:szCs w:val="28"/>
        </w:rPr>
        <w:t>оказатели Е</w:t>
      </w:r>
      <w:r w:rsidR="00530E4E" w:rsidRPr="00972348">
        <w:rPr>
          <w:rFonts w:ascii="Times New Roman" w:hAnsi="Times New Roman"/>
          <w:sz w:val="28"/>
          <w:szCs w:val="28"/>
        </w:rPr>
        <w:t>ГЭ</w:t>
      </w:r>
      <w:r w:rsidR="009F3B02" w:rsidRPr="00972348">
        <w:rPr>
          <w:rFonts w:ascii="Times New Roman" w:hAnsi="Times New Roman"/>
          <w:sz w:val="28"/>
          <w:szCs w:val="28"/>
        </w:rPr>
        <w:t>:</w:t>
      </w:r>
    </w:p>
    <w:p w14:paraId="20076600" w14:textId="77777777" w:rsidR="00AC073D" w:rsidRPr="00972348" w:rsidRDefault="00AC073D" w:rsidP="00AC073D">
      <w:pPr>
        <w:spacing w:before="120"/>
        <w:ind w:firstLine="567"/>
        <w:jc w:val="both"/>
        <w:rPr>
          <w:rFonts w:ascii="Times New Roman" w:hAnsi="Times New Roman"/>
          <w:sz w:val="28"/>
          <w:szCs w:val="28"/>
        </w:rPr>
      </w:pPr>
    </w:p>
    <w:tbl>
      <w:tblPr>
        <w:tblStyle w:val="ab"/>
        <w:tblW w:w="9559" w:type="dxa"/>
        <w:tblLook w:val="04A0" w:firstRow="1" w:lastRow="0" w:firstColumn="1" w:lastColumn="0" w:noHBand="0" w:noVBand="1"/>
      </w:tblPr>
      <w:tblGrid>
        <w:gridCol w:w="704"/>
        <w:gridCol w:w="1569"/>
        <w:gridCol w:w="1822"/>
        <w:gridCol w:w="1515"/>
        <w:gridCol w:w="1662"/>
        <w:gridCol w:w="2287"/>
      </w:tblGrid>
      <w:tr w:rsidR="00842824" w:rsidRPr="00972348" w14:paraId="5101124C" w14:textId="77777777" w:rsidTr="00E6278D">
        <w:trPr>
          <w:trHeight w:val="1248"/>
        </w:trPr>
        <w:tc>
          <w:tcPr>
            <w:tcW w:w="704" w:type="dxa"/>
          </w:tcPr>
          <w:p w14:paraId="1941730A" w14:textId="77777777" w:rsidR="00842824" w:rsidRPr="001A0DC6" w:rsidRDefault="00842824" w:rsidP="00530E4E">
            <w:pPr>
              <w:jc w:val="both"/>
              <w:rPr>
                <w:rFonts w:ascii="Times New Roman" w:hAnsi="Times New Roman"/>
                <w:szCs w:val="24"/>
              </w:rPr>
            </w:pPr>
            <w:r w:rsidRPr="001A0DC6">
              <w:rPr>
                <w:rFonts w:ascii="Times New Roman" w:hAnsi="Times New Roman"/>
                <w:szCs w:val="24"/>
              </w:rPr>
              <w:t>Год</w:t>
            </w:r>
          </w:p>
        </w:tc>
        <w:tc>
          <w:tcPr>
            <w:tcW w:w="1276" w:type="dxa"/>
          </w:tcPr>
          <w:p w14:paraId="7EE70784"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Количество</w:t>
            </w:r>
          </w:p>
          <w:p w14:paraId="00185EB3" w14:textId="77777777" w:rsidR="00842824" w:rsidRPr="001A0DC6" w:rsidRDefault="00BA183A" w:rsidP="004955F0">
            <w:pPr>
              <w:spacing w:after="0"/>
              <w:jc w:val="both"/>
              <w:rPr>
                <w:rFonts w:ascii="Times New Roman" w:hAnsi="Times New Roman"/>
                <w:szCs w:val="24"/>
              </w:rPr>
            </w:pPr>
            <w:r w:rsidRPr="001A0DC6">
              <w:rPr>
                <w:rFonts w:ascii="Times New Roman" w:hAnsi="Times New Roman"/>
                <w:szCs w:val="24"/>
              </w:rPr>
              <w:t>в</w:t>
            </w:r>
            <w:r w:rsidR="00842824" w:rsidRPr="001A0DC6">
              <w:rPr>
                <w:rFonts w:ascii="Times New Roman" w:hAnsi="Times New Roman"/>
                <w:szCs w:val="24"/>
              </w:rPr>
              <w:t xml:space="preserve">ыпускников </w:t>
            </w:r>
          </w:p>
          <w:p w14:paraId="41F5A35D"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11-х классов</w:t>
            </w:r>
          </w:p>
        </w:tc>
        <w:tc>
          <w:tcPr>
            <w:tcW w:w="1822" w:type="dxa"/>
          </w:tcPr>
          <w:p w14:paraId="0788F251"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Получили на ЕГЭ 80-100 баллов</w:t>
            </w:r>
          </w:p>
        </w:tc>
        <w:tc>
          <w:tcPr>
            <w:tcW w:w="1515" w:type="dxa"/>
          </w:tcPr>
          <w:p w14:paraId="2BC4D223"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Получили на ЕГЭ 100 баллов</w:t>
            </w:r>
          </w:p>
        </w:tc>
        <w:tc>
          <w:tcPr>
            <w:tcW w:w="0" w:type="auto"/>
          </w:tcPr>
          <w:p w14:paraId="38BE51D8"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 xml:space="preserve">Получили </w:t>
            </w:r>
          </w:p>
          <w:p w14:paraId="7856B018"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аттестат</w:t>
            </w:r>
          </w:p>
          <w:p w14:paraId="30AE86C0"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 xml:space="preserve"> о среднем </w:t>
            </w:r>
          </w:p>
          <w:p w14:paraId="32743B4F"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 xml:space="preserve">общем </w:t>
            </w:r>
          </w:p>
          <w:p w14:paraId="30140B16"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образовании</w:t>
            </w:r>
          </w:p>
        </w:tc>
        <w:tc>
          <w:tcPr>
            <w:tcW w:w="0" w:type="auto"/>
          </w:tcPr>
          <w:p w14:paraId="131AB256" w14:textId="77777777" w:rsidR="001A0DC6" w:rsidRDefault="001A0DC6" w:rsidP="004955F0">
            <w:pPr>
              <w:spacing w:after="0"/>
              <w:jc w:val="both"/>
              <w:rPr>
                <w:rFonts w:ascii="Times New Roman" w:hAnsi="Times New Roman"/>
                <w:szCs w:val="24"/>
              </w:rPr>
            </w:pPr>
            <w:r>
              <w:rPr>
                <w:rFonts w:ascii="Times New Roman" w:hAnsi="Times New Roman"/>
                <w:szCs w:val="24"/>
              </w:rPr>
              <w:t xml:space="preserve">Из них получили </w:t>
            </w:r>
          </w:p>
          <w:p w14:paraId="0BFA061D" w14:textId="64A46DF1"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аттестат</w:t>
            </w:r>
          </w:p>
          <w:p w14:paraId="11C94614"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 xml:space="preserve"> с отличием и </w:t>
            </w:r>
          </w:p>
          <w:p w14:paraId="719221F0"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медаль</w:t>
            </w:r>
          </w:p>
          <w:p w14:paraId="0E2CE8A1"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 xml:space="preserve"> «За особые</w:t>
            </w:r>
          </w:p>
          <w:p w14:paraId="6BE52674"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 xml:space="preserve"> успехи в учении»</w:t>
            </w:r>
          </w:p>
        </w:tc>
      </w:tr>
      <w:tr w:rsidR="00842824" w:rsidRPr="00972348" w14:paraId="038FEEC6" w14:textId="77777777" w:rsidTr="00E6278D">
        <w:trPr>
          <w:trHeight w:val="386"/>
        </w:trPr>
        <w:tc>
          <w:tcPr>
            <w:tcW w:w="704" w:type="dxa"/>
          </w:tcPr>
          <w:p w14:paraId="3127C5A7" w14:textId="0238436B" w:rsidR="00842824" w:rsidRPr="001A0DC6" w:rsidRDefault="00842824" w:rsidP="00530E4E">
            <w:pPr>
              <w:jc w:val="both"/>
              <w:rPr>
                <w:rFonts w:ascii="Times New Roman" w:hAnsi="Times New Roman"/>
                <w:szCs w:val="24"/>
              </w:rPr>
            </w:pPr>
            <w:r w:rsidRPr="001A0DC6">
              <w:rPr>
                <w:rFonts w:ascii="Times New Roman" w:hAnsi="Times New Roman"/>
                <w:szCs w:val="24"/>
              </w:rPr>
              <w:t>2019</w:t>
            </w:r>
          </w:p>
        </w:tc>
        <w:tc>
          <w:tcPr>
            <w:tcW w:w="1276" w:type="dxa"/>
          </w:tcPr>
          <w:p w14:paraId="5DD65B8D"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465</w:t>
            </w:r>
          </w:p>
        </w:tc>
        <w:tc>
          <w:tcPr>
            <w:tcW w:w="1822" w:type="dxa"/>
          </w:tcPr>
          <w:p w14:paraId="03831FCB"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190</w:t>
            </w:r>
            <w:r w:rsidR="00530E4E" w:rsidRPr="001A0DC6">
              <w:rPr>
                <w:rFonts w:ascii="Times New Roman" w:hAnsi="Times New Roman"/>
                <w:szCs w:val="24"/>
              </w:rPr>
              <w:t xml:space="preserve"> (40,9%)</w:t>
            </w:r>
          </w:p>
        </w:tc>
        <w:tc>
          <w:tcPr>
            <w:tcW w:w="1515" w:type="dxa"/>
          </w:tcPr>
          <w:p w14:paraId="586773FB"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3</w:t>
            </w:r>
          </w:p>
        </w:tc>
        <w:tc>
          <w:tcPr>
            <w:tcW w:w="0" w:type="auto"/>
          </w:tcPr>
          <w:p w14:paraId="13D937BB"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463(99%)</w:t>
            </w:r>
          </w:p>
        </w:tc>
        <w:tc>
          <w:tcPr>
            <w:tcW w:w="0" w:type="auto"/>
          </w:tcPr>
          <w:p w14:paraId="0F3BC8B8" w14:textId="77777777" w:rsidR="00842824" w:rsidRPr="001A0DC6" w:rsidRDefault="007D6217" w:rsidP="00530E4E">
            <w:pPr>
              <w:jc w:val="center"/>
              <w:rPr>
                <w:rFonts w:ascii="Times New Roman" w:hAnsi="Times New Roman"/>
                <w:szCs w:val="24"/>
              </w:rPr>
            </w:pPr>
            <w:r w:rsidRPr="001A0DC6">
              <w:rPr>
                <w:rFonts w:ascii="Times New Roman" w:hAnsi="Times New Roman"/>
                <w:szCs w:val="24"/>
              </w:rPr>
              <w:t>43</w:t>
            </w:r>
            <w:r w:rsidR="00530E4E" w:rsidRPr="001A0DC6">
              <w:rPr>
                <w:rFonts w:ascii="Times New Roman" w:hAnsi="Times New Roman"/>
                <w:szCs w:val="24"/>
              </w:rPr>
              <w:t xml:space="preserve"> (9,3%)</w:t>
            </w:r>
          </w:p>
        </w:tc>
      </w:tr>
      <w:tr w:rsidR="00842824" w:rsidRPr="00972348" w14:paraId="1CA815AC" w14:textId="77777777" w:rsidTr="00E6278D">
        <w:trPr>
          <w:trHeight w:val="386"/>
        </w:trPr>
        <w:tc>
          <w:tcPr>
            <w:tcW w:w="704" w:type="dxa"/>
          </w:tcPr>
          <w:p w14:paraId="43C7D0AF" w14:textId="77777777" w:rsidR="00842824" w:rsidRPr="001A0DC6" w:rsidRDefault="00842824" w:rsidP="00530E4E">
            <w:pPr>
              <w:jc w:val="both"/>
              <w:rPr>
                <w:rFonts w:ascii="Times New Roman" w:hAnsi="Times New Roman"/>
                <w:szCs w:val="24"/>
              </w:rPr>
            </w:pPr>
            <w:r w:rsidRPr="001A0DC6">
              <w:rPr>
                <w:rFonts w:ascii="Times New Roman" w:hAnsi="Times New Roman"/>
                <w:szCs w:val="24"/>
              </w:rPr>
              <w:t>2020</w:t>
            </w:r>
          </w:p>
        </w:tc>
        <w:tc>
          <w:tcPr>
            <w:tcW w:w="1276" w:type="dxa"/>
          </w:tcPr>
          <w:p w14:paraId="639DB099"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425</w:t>
            </w:r>
          </w:p>
        </w:tc>
        <w:tc>
          <w:tcPr>
            <w:tcW w:w="1822" w:type="dxa"/>
          </w:tcPr>
          <w:p w14:paraId="338CD46B"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151</w:t>
            </w:r>
            <w:r w:rsidR="00530E4E" w:rsidRPr="001A0DC6">
              <w:rPr>
                <w:rFonts w:ascii="Times New Roman" w:hAnsi="Times New Roman"/>
                <w:szCs w:val="24"/>
              </w:rPr>
              <w:t xml:space="preserve"> (35,5%)</w:t>
            </w:r>
          </w:p>
        </w:tc>
        <w:tc>
          <w:tcPr>
            <w:tcW w:w="1515" w:type="dxa"/>
          </w:tcPr>
          <w:p w14:paraId="3CBDE9DC"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0</w:t>
            </w:r>
          </w:p>
        </w:tc>
        <w:tc>
          <w:tcPr>
            <w:tcW w:w="0" w:type="auto"/>
          </w:tcPr>
          <w:p w14:paraId="5CC1605B"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425 (100%)</w:t>
            </w:r>
          </w:p>
        </w:tc>
        <w:tc>
          <w:tcPr>
            <w:tcW w:w="0" w:type="auto"/>
          </w:tcPr>
          <w:p w14:paraId="019A6F2F"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50</w:t>
            </w:r>
            <w:r w:rsidR="00530E4E" w:rsidRPr="001A0DC6">
              <w:rPr>
                <w:rFonts w:ascii="Times New Roman" w:hAnsi="Times New Roman"/>
                <w:szCs w:val="24"/>
              </w:rPr>
              <w:t>(11,8%)</w:t>
            </w:r>
          </w:p>
        </w:tc>
      </w:tr>
      <w:tr w:rsidR="00842824" w:rsidRPr="00972348" w14:paraId="6B368BA8" w14:textId="77777777" w:rsidTr="00E6278D">
        <w:trPr>
          <w:trHeight w:val="403"/>
        </w:trPr>
        <w:tc>
          <w:tcPr>
            <w:tcW w:w="704" w:type="dxa"/>
          </w:tcPr>
          <w:p w14:paraId="775438C8" w14:textId="77777777" w:rsidR="00842824" w:rsidRPr="001A0DC6" w:rsidRDefault="00842824" w:rsidP="00530E4E">
            <w:pPr>
              <w:jc w:val="both"/>
              <w:rPr>
                <w:rFonts w:ascii="Times New Roman" w:hAnsi="Times New Roman"/>
                <w:szCs w:val="24"/>
              </w:rPr>
            </w:pPr>
            <w:r w:rsidRPr="001A0DC6">
              <w:rPr>
                <w:rFonts w:ascii="Times New Roman" w:hAnsi="Times New Roman"/>
                <w:szCs w:val="24"/>
              </w:rPr>
              <w:t>2021</w:t>
            </w:r>
          </w:p>
        </w:tc>
        <w:tc>
          <w:tcPr>
            <w:tcW w:w="1276" w:type="dxa"/>
          </w:tcPr>
          <w:p w14:paraId="75133911"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428</w:t>
            </w:r>
          </w:p>
        </w:tc>
        <w:tc>
          <w:tcPr>
            <w:tcW w:w="1822" w:type="dxa"/>
          </w:tcPr>
          <w:p w14:paraId="7D8132B0"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133</w:t>
            </w:r>
            <w:r w:rsidR="00530E4E" w:rsidRPr="001A0DC6">
              <w:rPr>
                <w:rFonts w:ascii="Times New Roman" w:hAnsi="Times New Roman"/>
                <w:szCs w:val="24"/>
              </w:rPr>
              <w:t>(31%)</w:t>
            </w:r>
          </w:p>
        </w:tc>
        <w:tc>
          <w:tcPr>
            <w:tcW w:w="1515" w:type="dxa"/>
          </w:tcPr>
          <w:p w14:paraId="60829155"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4</w:t>
            </w:r>
          </w:p>
        </w:tc>
        <w:tc>
          <w:tcPr>
            <w:tcW w:w="0" w:type="auto"/>
          </w:tcPr>
          <w:p w14:paraId="0C0E4C6A"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428(100%</w:t>
            </w:r>
            <w:r w:rsidR="00A96ABC" w:rsidRPr="001A0DC6">
              <w:rPr>
                <w:rFonts w:ascii="Times New Roman" w:hAnsi="Times New Roman"/>
                <w:szCs w:val="24"/>
              </w:rPr>
              <w:t>)</w:t>
            </w:r>
          </w:p>
        </w:tc>
        <w:tc>
          <w:tcPr>
            <w:tcW w:w="0" w:type="auto"/>
          </w:tcPr>
          <w:p w14:paraId="1B962C84"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56</w:t>
            </w:r>
            <w:r w:rsidR="00530E4E" w:rsidRPr="001A0DC6">
              <w:rPr>
                <w:rFonts w:ascii="Times New Roman" w:hAnsi="Times New Roman"/>
                <w:szCs w:val="24"/>
              </w:rPr>
              <w:t>(13,1%)</w:t>
            </w:r>
          </w:p>
        </w:tc>
      </w:tr>
      <w:tr w:rsidR="00842824" w:rsidRPr="00972348" w14:paraId="73CB4CAA" w14:textId="77777777" w:rsidTr="00E6278D">
        <w:trPr>
          <w:trHeight w:val="386"/>
        </w:trPr>
        <w:tc>
          <w:tcPr>
            <w:tcW w:w="704" w:type="dxa"/>
          </w:tcPr>
          <w:p w14:paraId="2698A5B7" w14:textId="77777777" w:rsidR="00842824" w:rsidRPr="001A0DC6" w:rsidRDefault="00842824" w:rsidP="00530E4E">
            <w:pPr>
              <w:jc w:val="both"/>
              <w:rPr>
                <w:rFonts w:ascii="Times New Roman" w:hAnsi="Times New Roman"/>
                <w:szCs w:val="24"/>
              </w:rPr>
            </w:pPr>
            <w:r w:rsidRPr="001A0DC6">
              <w:rPr>
                <w:rFonts w:ascii="Times New Roman" w:hAnsi="Times New Roman"/>
                <w:szCs w:val="24"/>
              </w:rPr>
              <w:t>2022</w:t>
            </w:r>
          </w:p>
        </w:tc>
        <w:tc>
          <w:tcPr>
            <w:tcW w:w="1276" w:type="dxa"/>
          </w:tcPr>
          <w:p w14:paraId="491A36B8"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361</w:t>
            </w:r>
          </w:p>
        </w:tc>
        <w:tc>
          <w:tcPr>
            <w:tcW w:w="1822" w:type="dxa"/>
          </w:tcPr>
          <w:p w14:paraId="0DB21780"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142</w:t>
            </w:r>
            <w:r w:rsidR="00530E4E" w:rsidRPr="001A0DC6">
              <w:rPr>
                <w:rFonts w:ascii="Times New Roman" w:hAnsi="Times New Roman"/>
                <w:szCs w:val="24"/>
              </w:rPr>
              <w:t>(39%)</w:t>
            </w:r>
          </w:p>
        </w:tc>
        <w:tc>
          <w:tcPr>
            <w:tcW w:w="1515" w:type="dxa"/>
          </w:tcPr>
          <w:p w14:paraId="043C3723"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4</w:t>
            </w:r>
          </w:p>
        </w:tc>
        <w:tc>
          <w:tcPr>
            <w:tcW w:w="0" w:type="auto"/>
          </w:tcPr>
          <w:p w14:paraId="151BDE95"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361(100%</w:t>
            </w:r>
            <w:r w:rsidR="00A96ABC" w:rsidRPr="001A0DC6">
              <w:rPr>
                <w:rFonts w:ascii="Times New Roman" w:hAnsi="Times New Roman"/>
                <w:szCs w:val="24"/>
              </w:rPr>
              <w:t>)</w:t>
            </w:r>
          </w:p>
        </w:tc>
        <w:tc>
          <w:tcPr>
            <w:tcW w:w="0" w:type="auto"/>
          </w:tcPr>
          <w:p w14:paraId="6936BBB0"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27</w:t>
            </w:r>
            <w:r w:rsidR="00530E4E" w:rsidRPr="001A0DC6">
              <w:rPr>
                <w:rFonts w:ascii="Times New Roman" w:hAnsi="Times New Roman"/>
                <w:szCs w:val="24"/>
              </w:rPr>
              <w:t>(7,5%)</w:t>
            </w:r>
          </w:p>
        </w:tc>
      </w:tr>
    </w:tbl>
    <w:p w14:paraId="59490E04" w14:textId="77777777" w:rsidR="002C60F9" w:rsidRPr="00972348" w:rsidRDefault="002C60F9" w:rsidP="00DA5EE0">
      <w:pPr>
        <w:spacing w:after="0"/>
        <w:jc w:val="both"/>
        <w:rPr>
          <w:rFonts w:ascii="Times New Roman" w:hAnsi="Times New Roman"/>
          <w:sz w:val="28"/>
          <w:szCs w:val="28"/>
        </w:rPr>
      </w:pPr>
    </w:p>
    <w:p w14:paraId="62AB9DD2" w14:textId="77777777" w:rsidR="009F3B02" w:rsidRPr="00972348" w:rsidRDefault="009F3B02" w:rsidP="00DA5EE0">
      <w:pPr>
        <w:suppressAutoHyphens/>
        <w:spacing w:after="0"/>
        <w:ind w:firstLine="709"/>
        <w:jc w:val="both"/>
        <w:rPr>
          <w:rFonts w:ascii="Times New Roman" w:hAnsi="Times New Roman"/>
          <w:sz w:val="28"/>
          <w:szCs w:val="28"/>
        </w:rPr>
      </w:pPr>
      <w:r w:rsidRPr="00972348">
        <w:rPr>
          <w:rFonts w:ascii="Times New Roman" w:hAnsi="Times New Roman"/>
          <w:sz w:val="28"/>
          <w:szCs w:val="28"/>
        </w:rPr>
        <w:t>Основной причиной снижения количества выпускников, получивших аттестат с отличием и медаль «За особые успехи в обучении», является вынужденный перевод учебного процесса на дистанционный формат обучения в течение двух лет. Следует</w:t>
      </w:r>
      <w:r w:rsidR="00572793">
        <w:rPr>
          <w:rFonts w:ascii="Times New Roman" w:hAnsi="Times New Roman"/>
          <w:sz w:val="28"/>
          <w:szCs w:val="28"/>
        </w:rPr>
        <w:t xml:space="preserve"> отметить, в связи с </w:t>
      </w:r>
      <w:r w:rsidRPr="00972348">
        <w:rPr>
          <w:rFonts w:ascii="Times New Roman" w:hAnsi="Times New Roman"/>
          <w:sz w:val="28"/>
          <w:szCs w:val="28"/>
        </w:rPr>
        <w:t>отменой проведения государственной итоговой аттестации выпускников 9-ых классов в 2020 году,</w:t>
      </w:r>
      <w:r w:rsidRPr="00972348">
        <w:rPr>
          <w:rFonts w:ascii="Times New Roman" w:hAnsi="Times New Roman"/>
        </w:rPr>
        <w:t xml:space="preserve"> </w:t>
      </w:r>
      <w:r w:rsidRPr="00972348">
        <w:rPr>
          <w:rFonts w:ascii="Times New Roman" w:hAnsi="Times New Roman"/>
          <w:sz w:val="28"/>
          <w:szCs w:val="28"/>
        </w:rPr>
        <w:t>выпускники 11-ых классов в 2022 году впервые ознакомились с процедурой проведения ГИА в форме ЕГЭ, что вызвало определенные сложности в организационном плане.</w:t>
      </w:r>
    </w:p>
    <w:p w14:paraId="6CD2707B" w14:textId="77777777" w:rsidR="002C60F9" w:rsidRPr="00972348" w:rsidRDefault="002C60F9" w:rsidP="00DA5EE0">
      <w:pPr>
        <w:suppressAutoHyphens/>
        <w:spacing w:after="0"/>
        <w:ind w:firstLine="709"/>
        <w:jc w:val="both"/>
        <w:rPr>
          <w:rFonts w:ascii="Times New Roman" w:hAnsi="Times New Roman"/>
          <w:sz w:val="28"/>
          <w:szCs w:val="28"/>
        </w:rPr>
      </w:pPr>
      <w:r w:rsidRPr="00972348">
        <w:rPr>
          <w:rFonts w:ascii="Times New Roman" w:hAnsi="Times New Roman"/>
          <w:sz w:val="28"/>
          <w:szCs w:val="28"/>
        </w:rPr>
        <w:t>Вторая важная процедура системы оценки качества образования – государственная итоговая аттестация 9-х классов (ГИА-9), ключевой формой которой является основной государственный экзамен (ОГЭ).</w:t>
      </w:r>
    </w:p>
    <w:p w14:paraId="60320DCD" w14:textId="77777777" w:rsidR="007C16EA" w:rsidRPr="00972348" w:rsidRDefault="007C16EA" w:rsidP="00DA5EE0">
      <w:pPr>
        <w:suppressAutoHyphens/>
        <w:spacing w:after="0"/>
        <w:ind w:firstLine="709"/>
        <w:jc w:val="both"/>
        <w:rPr>
          <w:rFonts w:ascii="Times New Roman" w:hAnsi="Times New Roman"/>
          <w:sz w:val="28"/>
          <w:szCs w:val="28"/>
        </w:rPr>
      </w:pPr>
      <w:r w:rsidRPr="00972348">
        <w:rPr>
          <w:rFonts w:ascii="Times New Roman" w:hAnsi="Times New Roman"/>
          <w:sz w:val="28"/>
          <w:szCs w:val="28"/>
        </w:rPr>
        <w:t>Обязательным условием для получения аттестата об основном общем образовании является сдача экзаменов по 4 предметам в форме основного государственного экзамена (русский язык, математика и 2 предмета по выбору) и 2 экзаменов в форме государственного выпускного экзамена</w:t>
      </w:r>
      <w:r w:rsidR="00A96ABC" w:rsidRPr="00972348">
        <w:rPr>
          <w:rFonts w:ascii="Times New Roman" w:hAnsi="Times New Roman"/>
          <w:sz w:val="28"/>
          <w:szCs w:val="28"/>
        </w:rPr>
        <w:t xml:space="preserve"> по русскому языку и математике для детей с ОВЗ, детей-инвалидов.</w:t>
      </w:r>
    </w:p>
    <w:p w14:paraId="7B4859B2" w14:textId="77777777" w:rsidR="002C60F9" w:rsidRDefault="002C60F9" w:rsidP="00DA5EE0">
      <w:pPr>
        <w:suppressAutoHyphens/>
        <w:spacing w:after="0"/>
        <w:ind w:firstLine="709"/>
        <w:jc w:val="both"/>
        <w:rPr>
          <w:rFonts w:ascii="Times New Roman" w:hAnsi="Times New Roman"/>
          <w:sz w:val="28"/>
          <w:szCs w:val="28"/>
        </w:rPr>
      </w:pPr>
      <w:r w:rsidRPr="00972348">
        <w:rPr>
          <w:rFonts w:ascii="Times New Roman" w:hAnsi="Times New Roman"/>
          <w:sz w:val="28"/>
          <w:szCs w:val="28"/>
        </w:rPr>
        <w:t>Итоги государственной итоговой аттестации по образовательным программам основного общего образования:</w:t>
      </w:r>
    </w:p>
    <w:p w14:paraId="5236BF45" w14:textId="77777777" w:rsidR="006D2C1C" w:rsidRPr="00972348" w:rsidRDefault="006D2C1C" w:rsidP="00DA5EE0">
      <w:pPr>
        <w:suppressAutoHyphens/>
        <w:spacing w:after="0"/>
        <w:ind w:firstLine="709"/>
        <w:jc w:val="both"/>
        <w:rPr>
          <w:rFonts w:ascii="Times New Roman" w:hAnsi="Times New Roman"/>
          <w:sz w:val="28"/>
          <w:szCs w:val="28"/>
        </w:rPr>
      </w:pPr>
    </w:p>
    <w:tbl>
      <w:tblPr>
        <w:tblStyle w:val="ab"/>
        <w:tblW w:w="9837" w:type="dxa"/>
        <w:tblLook w:val="04A0" w:firstRow="1" w:lastRow="0" w:firstColumn="1" w:lastColumn="0" w:noHBand="0" w:noVBand="1"/>
      </w:tblPr>
      <w:tblGrid>
        <w:gridCol w:w="957"/>
        <w:gridCol w:w="2299"/>
        <w:gridCol w:w="3277"/>
        <w:gridCol w:w="3304"/>
      </w:tblGrid>
      <w:tr w:rsidR="003E3751" w:rsidRPr="00972348" w14:paraId="6B7395A0" w14:textId="77777777" w:rsidTr="003E3751">
        <w:trPr>
          <w:trHeight w:val="926"/>
        </w:trPr>
        <w:tc>
          <w:tcPr>
            <w:tcW w:w="0" w:type="auto"/>
          </w:tcPr>
          <w:p w14:paraId="76B129D7"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lastRenderedPageBreak/>
              <w:t>Год</w:t>
            </w:r>
          </w:p>
        </w:tc>
        <w:tc>
          <w:tcPr>
            <w:tcW w:w="0" w:type="auto"/>
          </w:tcPr>
          <w:p w14:paraId="059F1AD7"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Количество</w:t>
            </w:r>
          </w:p>
          <w:p w14:paraId="43D555CA"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 xml:space="preserve"> выпускников</w:t>
            </w:r>
          </w:p>
          <w:p w14:paraId="6A48FC40"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9-х классов</w:t>
            </w:r>
          </w:p>
        </w:tc>
        <w:tc>
          <w:tcPr>
            <w:tcW w:w="0" w:type="auto"/>
          </w:tcPr>
          <w:p w14:paraId="0D02033D"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 xml:space="preserve">Получили аттестат </w:t>
            </w:r>
          </w:p>
          <w:p w14:paraId="2142E26D"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об основном</w:t>
            </w:r>
          </w:p>
          <w:p w14:paraId="1DF529F8"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 xml:space="preserve"> общем образовании</w:t>
            </w:r>
          </w:p>
        </w:tc>
        <w:tc>
          <w:tcPr>
            <w:tcW w:w="0" w:type="auto"/>
          </w:tcPr>
          <w:p w14:paraId="6157D5AD"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Из них получили</w:t>
            </w:r>
          </w:p>
          <w:p w14:paraId="01AD2BBD"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 xml:space="preserve"> аттестат с отличием</w:t>
            </w:r>
          </w:p>
        </w:tc>
      </w:tr>
      <w:tr w:rsidR="003E3751" w:rsidRPr="00972348" w14:paraId="4F4F9F06" w14:textId="77777777" w:rsidTr="003E3751">
        <w:trPr>
          <w:trHeight w:val="308"/>
        </w:trPr>
        <w:tc>
          <w:tcPr>
            <w:tcW w:w="0" w:type="auto"/>
          </w:tcPr>
          <w:p w14:paraId="4C3FFC29"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2019</w:t>
            </w:r>
          </w:p>
        </w:tc>
        <w:tc>
          <w:tcPr>
            <w:tcW w:w="0" w:type="auto"/>
          </w:tcPr>
          <w:p w14:paraId="4DB983FD"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953</w:t>
            </w:r>
          </w:p>
        </w:tc>
        <w:tc>
          <w:tcPr>
            <w:tcW w:w="0" w:type="auto"/>
          </w:tcPr>
          <w:p w14:paraId="61096B9B"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949 (99%)</w:t>
            </w:r>
          </w:p>
        </w:tc>
        <w:tc>
          <w:tcPr>
            <w:tcW w:w="0" w:type="auto"/>
          </w:tcPr>
          <w:p w14:paraId="41720C53"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44</w:t>
            </w:r>
            <w:r w:rsidR="009F3B02" w:rsidRPr="00972348">
              <w:rPr>
                <w:rFonts w:ascii="Times New Roman" w:hAnsi="Times New Roman"/>
                <w:sz w:val="28"/>
                <w:szCs w:val="28"/>
              </w:rPr>
              <w:t xml:space="preserve"> (4,6%)</w:t>
            </w:r>
          </w:p>
        </w:tc>
      </w:tr>
      <w:tr w:rsidR="003E3751" w:rsidRPr="00972348" w14:paraId="4B7CDADB" w14:textId="77777777" w:rsidTr="003E3751">
        <w:trPr>
          <w:trHeight w:val="308"/>
        </w:trPr>
        <w:tc>
          <w:tcPr>
            <w:tcW w:w="0" w:type="auto"/>
          </w:tcPr>
          <w:p w14:paraId="3C947EF9"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2020</w:t>
            </w:r>
          </w:p>
        </w:tc>
        <w:tc>
          <w:tcPr>
            <w:tcW w:w="0" w:type="auto"/>
          </w:tcPr>
          <w:p w14:paraId="27D7EF79"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875</w:t>
            </w:r>
          </w:p>
        </w:tc>
        <w:tc>
          <w:tcPr>
            <w:tcW w:w="0" w:type="auto"/>
          </w:tcPr>
          <w:p w14:paraId="220AC6B5"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875(100%)</w:t>
            </w:r>
          </w:p>
        </w:tc>
        <w:tc>
          <w:tcPr>
            <w:tcW w:w="0" w:type="auto"/>
          </w:tcPr>
          <w:p w14:paraId="1275C7C0"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32</w:t>
            </w:r>
            <w:r w:rsidR="009F3B02" w:rsidRPr="00972348">
              <w:rPr>
                <w:rFonts w:ascii="Times New Roman" w:hAnsi="Times New Roman"/>
                <w:sz w:val="28"/>
                <w:szCs w:val="28"/>
              </w:rPr>
              <w:t>(3,7%)</w:t>
            </w:r>
          </w:p>
        </w:tc>
      </w:tr>
      <w:tr w:rsidR="003E3751" w:rsidRPr="00972348" w14:paraId="62072471" w14:textId="77777777" w:rsidTr="003E3751">
        <w:trPr>
          <w:trHeight w:val="308"/>
        </w:trPr>
        <w:tc>
          <w:tcPr>
            <w:tcW w:w="0" w:type="auto"/>
          </w:tcPr>
          <w:p w14:paraId="0FE4CFB0"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2021</w:t>
            </w:r>
          </w:p>
        </w:tc>
        <w:tc>
          <w:tcPr>
            <w:tcW w:w="0" w:type="auto"/>
          </w:tcPr>
          <w:p w14:paraId="58005B64"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921</w:t>
            </w:r>
          </w:p>
        </w:tc>
        <w:tc>
          <w:tcPr>
            <w:tcW w:w="0" w:type="auto"/>
          </w:tcPr>
          <w:p w14:paraId="20BEFDF8"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921 (100%)</w:t>
            </w:r>
          </w:p>
        </w:tc>
        <w:tc>
          <w:tcPr>
            <w:tcW w:w="0" w:type="auto"/>
          </w:tcPr>
          <w:p w14:paraId="5A21E97C"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39</w:t>
            </w:r>
            <w:r w:rsidR="009F3B02" w:rsidRPr="00972348">
              <w:rPr>
                <w:rFonts w:ascii="Times New Roman" w:hAnsi="Times New Roman"/>
                <w:sz w:val="28"/>
                <w:szCs w:val="28"/>
              </w:rPr>
              <w:t>(</w:t>
            </w:r>
            <w:r w:rsidR="00BC2ADE" w:rsidRPr="00972348">
              <w:rPr>
                <w:rFonts w:ascii="Times New Roman" w:hAnsi="Times New Roman"/>
                <w:sz w:val="28"/>
                <w:szCs w:val="28"/>
              </w:rPr>
              <w:t>4,2%)</w:t>
            </w:r>
          </w:p>
        </w:tc>
      </w:tr>
      <w:tr w:rsidR="003E3751" w:rsidRPr="00972348" w14:paraId="7818B459" w14:textId="77777777" w:rsidTr="003E3751">
        <w:trPr>
          <w:trHeight w:val="292"/>
        </w:trPr>
        <w:tc>
          <w:tcPr>
            <w:tcW w:w="0" w:type="auto"/>
          </w:tcPr>
          <w:p w14:paraId="470E008E"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2022</w:t>
            </w:r>
          </w:p>
        </w:tc>
        <w:tc>
          <w:tcPr>
            <w:tcW w:w="0" w:type="auto"/>
          </w:tcPr>
          <w:p w14:paraId="7F382AF0"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876</w:t>
            </w:r>
          </w:p>
        </w:tc>
        <w:tc>
          <w:tcPr>
            <w:tcW w:w="0" w:type="auto"/>
          </w:tcPr>
          <w:p w14:paraId="28D433D9" w14:textId="77777777" w:rsidR="003E3751" w:rsidRPr="00972348" w:rsidRDefault="000607F3" w:rsidP="007C16EA">
            <w:pPr>
              <w:jc w:val="center"/>
              <w:rPr>
                <w:rFonts w:ascii="Times New Roman" w:hAnsi="Times New Roman"/>
                <w:sz w:val="28"/>
                <w:szCs w:val="28"/>
              </w:rPr>
            </w:pPr>
            <w:r w:rsidRPr="00972348">
              <w:rPr>
                <w:rFonts w:ascii="Times New Roman" w:hAnsi="Times New Roman"/>
                <w:sz w:val="28"/>
                <w:szCs w:val="28"/>
              </w:rPr>
              <w:t>863(99</w:t>
            </w:r>
            <w:r w:rsidR="007C16EA" w:rsidRPr="00972348">
              <w:rPr>
                <w:rFonts w:ascii="Times New Roman" w:hAnsi="Times New Roman"/>
                <w:sz w:val="28"/>
                <w:szCs w:val="28"/>
              </w:rPr>
              <w:t>%)</w:t>
            </w:r>
          </w:p>
        </w:tc>
        <w:tc>
          <w:tcPr>
            <w:tcW w:w="0" w:type="auto"/>
          </w:tcPr>
          <w:p w14:paraId="6FD5CCA4"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31</w:t>
            </w:r>
            <w:r w:rsidR="00BC2ADE" w:rsidRPr="00972348">
              <w:rPr>
                <w:rFonts w:ascii="Times New Roman" w:hAnsi="Times New Roman"/>
                <w:sz w:val="28"/>
                <w:szCs w:val="28"/>
              </w:rPr>
              <w:t>(3,6%)</w:t>
            </w:r>
          </w:p>
        </w:tc>
      </w:tr>
    </w:tbl>
    <w:p w14:paraId="66CBB570" w14:textId="77777777" w:rsidR="00EE2BAB" w:rsidRPr="00972348" w:rsidRDefault="00EE2BAB" w:rsidP="00387946">
      <w:pPr>
        <w:suppressAutoHyphens/>
        <w:spacing w:after="120"/>
        <w:jc w:val="both"/>
        <w:rPr>
          <w:rFonts w:ascii="Times New Roman" w:hAnsi="Times New Roman"/>
          <w:sz w:val="28"/>
          <w:szCs w:val="28"/>
        </w:rPr>
      </w:pPr>
    </w:p>
    <w:p w14:paraId="2FFC7450" w14:textId="77777777" w:rsidR="007F38C7" w:rsidRPr="00972348" w:rsidRDefault="002C60F9" w:rsidP="00B15DFE">
      <w:pPr>
        <w:suppressAutoHyphens/>
        <w:spacing w:after="0"/>
        <w:ind w:firstLine="357"/>
        <w:jc w:val="both"/>
        <w:rPr>
          <w:rFonts w:ascii="Times New Roman" w:hAnsi="Times New Roman"/>
          <w:sz w:val="28"/>
          <w:szCs w:val="28"/>
        </w:rPr>
      </w:pPr>
      <w:r w:rsidRPr="00972348">
        <w:rPr>
          <w:rFonts w:ascii="Times New Roman" w:hAnsi="Times New Roman"/>
          <w:sz w:val="28"/>
          <w:szCs w:val="28"/>
        </w:rPr>
        <w:tab/>
        <w:t>С 2015 года проводятся всероссийские проверочные работы (ВПР), которые являются частью системы оценки качества образования. В 4 классах Всероссийские проверочные работы введены в штатный режим по предметам: окружающий мир, математика, русский язык – контроль по этой дисциплине буд</w:t>
      </w:r>
      <w:r w:rsidR="006E43D5" w:rsidRPr="00972348">
        <w:rPr>
          <w:rFonts w:ascii="Times New Roman" w:hAnsi="Times New Roman"/>
          <w:sz w:val="28"/>
          <w:szCs w:val="28"/>
        </w:rPr>
        <w:t>ет проводиться в два этапа: обучающиеся</w:t>
      </w:r>
      <w:r w:rsidRPr="00972348">
        <w:rPr>
          <w:rFonts w:ascii="Times New Roman" w:hAnsi="Times New Roman"/>
          <w:sz w:val="28"/>
          <w:szCs w:val="28"/>
        </w:rPr>
        <w:t xml:space="preserve"> напишут диктант, выполняют задания в виде тестов.</w:t>
      </w:r>
      <w:r w:rsidR="006C0673" w:rsidRPr="00972348">
        <w:rPr>
          <w:rFonts w:ascii="Times New Roman" w:hAnsi="Times New Roman"/>
          <w:sz w:val="28"/>
          <w:szCs w:val="28"/>
        </w:rPr>
        <w:t xml:space="preserve"> </w:t>
      </w:r>
      <w:r w:rsidRPr="00972348">
        <w:rPr>
          <w:rFonts w:ascii="Times New Roman" w:hAnsi="Times New Roman"/>
          <w:sz w:val="28"/>
          <w:szCs w:val="28"/>
        </w:rPr>
        <w:t>С 2017 года в ВПР кроме 4 кла</w:t>
      </w:r>
      <w:r w:rsidR="00BC2ADE" w:rsidRPr="00972348">
        <w:rPr>
          <w:rFonts w:ascii="Times New Roman" w:hAnsi="Times New Roman"/>
          <w:sz w:val="28"/>
          <w:szCs w:val="28"/>
        </w:rPr>
        <w:t xml:space="preserve">ссов принимают участие 5 классы </w:t>
      </w:r>
      <w:r w:rsidRPr="00972348">
        <w:rPr>
          <w:rFonts w:ascii="Times New Roman" w:hAnsi="Times New Roman"/>
          <w:sz w:val="28"/>
          <w:szCs w:val="28"/>
        </w:rPr>
        <w:t>по русскому языку, ма</w:t>
      </w:r>
      <w:r w:rsidR="00BC2ADE" w:rsidRPr="00972348">
        <w:rPr>
          <w:rFonts w:ascii="Times New Roman" w:hAnsi="Times New Roman"/>
          <w:sz w:val="28"/>
          <w:szCs w:val="28"/>
        </w:rPr>
        <w:t>тематике, истории, биологии,</w:t>
      </w:r>
      <w:r w:rsidR="00B76DEF" w:rsidRPr="00972348">
        <w:rPr>
          <w:rFonts w:ascii="Times New Roman" w:hAnsi="Times New Roman"/>
          <w:sz w:val="28"/>
          <w:szCs w:val="28"/>
        </w:rPr>
        <w:t xml:space="preserve"> </w:t>
      </w:r>
      <w:r w:rsidR="00BC2ADE" w:rsidRPr="00972348">
        <w:rPr>
          <w:rFonts w:ascii="Times New Roman" w:hAnsi="Times New Roman"/>
          <w:sz w:val="28"/>
          <w:szCs w:val="28"/>
        </w:rPr>
        <w:t>6 классы</w:t>
      </w:r>
      <w:r w:rsidRPr="00972348">
        <w:rPr>
          <w:rFonts w:ascii="Times New Roman" w:hAnsi="Times New Roman"/>
          <w:sz w:val="28"/>
          <w:szCs w:val="28"/>
        </w:rPr>
        <w:t xml:space="preserve"> по русскому языку, математике, истории, биологии</w:t>
      </w:r>
      <w:r w:rsidR="00BC2ADE" w:rsidRPr="00972348">
        <w:rPr>
          <w:rFonts w:ascii="Times New Roman" w:hAnsi="Times New Roman"/>
          <w:sz w:val="28"/>
          <w:szCs w:val="28"/>
        </w:rPr>
        <w:t xml:space="preserve">, географии и обществознанию. </w:t>
      </w:r>
      <w:r w:rsidR="00B76DEF" w:rsidRPr="00972348">
        <w:rPr>
          <w:rFonts w:ascii="Times New Roman" w:hAnsi="Times New Roman"/>
          <w:sz w:val="28"/>
          <w:szCs w:val="28"/>
        </w:rPr>
        <w:t xml:space="preserve"> </w:t>
      </w:r>
      <w:r w:rsidR="00BC2ADE" w:rsidRPr="00972348">
        <w:rPr>
          <w:rFonts w:ascii="Times New Roman" w:hAnsi="Times New Roman"/>
          <w:sz w:val="28"/>
          <w:szCs w:val="28"/>
        </w:rPr>
        <w:t>Среди 1</w:t>
      </w:r>
      <w:r w:rsidRPr="00972348">
        <w:rPr>
          <w:rFonts w:ascii="Times New Roman" w:hAnsi="Times New Roman"/>
          <w:sz w:val="28"/>
          <w:szCs w:val="28"/>
        </w:rPr>
        <w:t xml:space="preserve">1 </w:t>
      </w:r>
      <w:r w:rsidR="00BC2ADE" w:rsidRPr="00972348">
        <w:rPr>
          <w:rFonts w:ascii="Times New Roman" w:hAnsi="Times New Roman"/>
          <w:sz w:val="28"/>
          <w:szCs w:val="28"/>
        </w:rPr>
        <w:t>классов</w:t>
      </w:r>
      <w:r w:rsidRPr="00972348">
        <w:rPr>
          <w:rFonts w:ascii="Times New Roman" w:hAnsi="Times New Roman"/>
          <w:sz w:val="28"/>
          <w:szCs w:val="28"/>
        </w:rPr>
        <w:t xml:space="preserve"> ВПР написали выпускники, не выбравшие следующие предметы для сдачи ЕГЭ: география, биология, физика, химия, история, иностранный язык.</w:t>
      </w:r>
    </w:p>
    <w:p w14:paraId="0306E6C0" w14:textId="77777777" w:rsidR="007F38C7" w:rsidRPr="00972348" w:rsidRDefault="007F38C7"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Результаты выполнения з</w:t>
      </w:r>
      <w:r w:rsidR="000607F3" w:rsidRPr="00972348">
        <w:rPr>
          <w:rFonts w:ascii="Times New Roman" w:hAnsi="Times New Roman"/>
          <w:sz w:val="28"/>
          <w:szCs w:val="28"/>
        </w:rPr>
        <w:t>аданий ВПР по разным предметам с 2021 года</w:t>
      </w:r>
      <w:r w:rsidRPr="00972348">
        <w:rPr>
          <w:rFonts w:ascii="Times New Roman" w:hAnsi="Times New Roman"/>
          <w:sz w:val="28"/>
          <w:szCs w:val="28"/>
        </w:rPr>
        <w:t>, оценивающих функциональную грамотность</w:t>
      </w:r>
      <w:r w:rsidR="00BC2ADE" w:rsidRPr="00972348">
        <w:rPr>
          <w:rFonts w:ascii="Times New Roman" w:hAnsi="Times New Roman"/>
          <w:sz w:val="28"/>
          <w:szCs w:val="28"/>
        </w:rPr>
        <w:t>,</w:t>
      </w:r>
      <w:r w:rsidRPr="00972348">
        <w:rPr>
          <w:rFonts w:ascii="Times New Roman" w:hAnsi="Times New Roman"/>
          <w:sz w:val="28"/>
          <w:szCs w:val="28"/>
        </w:rPr>
        <w:t xml:space="preserve"> с</w:t>
      </w:r>
      <w:r w:rsidR="00E83945">
        <w:rPr>
          <w:rFonts w:ascii="Times New Roman" w:hAnsi="Times New Roman"/>
          <w:sz w:val="28"/>
          <w:szCs w:val="28"/>
        </w:rPr>
        <w:t xml:space="preserve">равнивают </w:t>
      </w:r>
      <w:r w:rsidRPr="00972348">
        <w:rPr>
          <w:rFonts w:ascii="Times New Roman" w:hAnsi="Times New Roman"/>
          <w:sz w:val="28"/>
          <w:szCs w:val="28"/>
        </w:rPr>
        <w:t xml:space="preserve">с результатами ЕГЭ. </w:t>
      </w:r>
    </w:p>
    <w:p w14:paraId="3ACF0461" w14:textId="77777777" w:rsidR="000607F3" w:rsidRPr="00972348" w:rsidRDefault="000607F3"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По итогам сравнения результатов выполнения заданий ВПР, оценивающих функциональную грамотность с результата</w:t>
      </w:r>
      <w:r w:rsidR="00A96ABC" w:rsidRPr="00972348">
        <w:rPr>
          <w:rFonts w:ascii="Times New Roman" w:hAnsi="Times New Roman"/>
          <w:sz w:val="28"/>
          <w:szCs w:val="28"/>
        </w:rPr>
        <w:t>ми ЕГЭ-2021, выявлено следующее.</w:t>
      </w:r>
    </w:p>
    <w:p w14:paraId="32E7D2A9" w14:textId="77777777" w:rsidR="000607F3" w:rsidRPr="00972348" w:rsidRDefault="00A96ABC"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В</w:t>
      </w:r>
      <w:r w:rsidR="000607F3" w:rsidRPr="00972348">
        <w:rPr>
          <w:rFonts w:ascii="Times New Roman" w:hAnsi="Times New Roman"/>
          <w:sz w:val="28"/>
          <w:szCs w:val="28"/>
        </w:rPr>
        <w:t xml:space="preserve"> общеобразовательных организациях, где показывают результаты выше 65% выполнения заданий ВПР,</w:t>
      </w:r>
      <w:r w:rsidR="007D1AC6" w:rsidRPr="00972348">
        <w:rPr>
          <w:rFonts w:ascii="Times New Roman" w:hAnsi="Times New Roman"/>
          <w:sz w:val="28"/>
          <w:szCs w:val="28"/>
        </w:rPr>
        <w:t xml:space="preserve"> оценивающих функциональную грамотность, доля </w:t>
      </w:r>
      <w:r w:rsidR="000607F3" w:rsidRPr="00972348">
        <w:rPr>
          <w:rFonts w:ascii="Times New Roman" w:hAnsi="Times New Roman"/>
          <w:sz w:val="28"/>
          <w:szCs w:val="28"/>
        </w:rPr>
        <w:t>выпускников, набравших свыше 180 баллов по итогам трех экзаменов, составляет от 40,9 до 61,9% от общей численности, сдавших ЕГЭ, а доля выпускников, набравших меньше 150 баллов по итогам трех экзаменов, составляет от 9,5 до 31 % от общей численности, сдавших ЕГЭ.</w:t>
      </w:r>
      <w:r w:rsidR="00BC2ADE" w:rsidRPr="00972348">
        <w:rPr>
          <w:rFonts w:ascii="Times New Roman" w:hAnsi="Times New Roman"/>
          <w:sz w:val="28"/>
          <w:szCs w:val="28"/>
        </w:rPr>
        <w:t xml:space="preserve"> В целом, резу</w:t>
      </w:r>
      <w:r w:rsidR="00572793">
        <w:rPr>
          <w:rFonts w:ascii="Times New Roman" w:hAnsi="Times New Roman"/>
          <w:sz w:val="28"/>
          <w:szCs w:val="28"/>
        </w:rPr>
        <w:t xml:space="preserve">льтаты сравнения выполнения ВПР с </w:t>
      </w:r>
      <w:r w:rsidR="00BC2ADE" w:rsidRPr="00972348">
        <w:rPr>
          <w:rFonts w:ascii="Times New Roman" w:hAnsi="Times New Roman"/>
          <w:sz w:val="28"/>
          <w:szCs w:val="28"/>
        </w:rPr>
        <w:t xml:space="preserve">результатами ЕГЭ в общеобразовательных организациях Мирнинского района </w:t>
      </w:r>
      <w:r w:rsidR="009D6962" w:rsidRPr="00972348">
        <w:rPr>
          <w:rFonts w:ascii="Times New Roman" w:hAnsi="Times New Roman"/>
          <w:sz w:val="28"/>
          <w:szCs w:val="28"/>
        </w:rPr>
        <w:t>соответствуют вышеуказанным показателям.</w:t>
      </w:r>
    </w:p>
    <w:p w14:paraId="02896A93" w14:textId="77777777" w:rsidR="007D6217" w:rsidRPr="00972348" w:rsidRDefault="007D6217" w:rsidP="00B15DFE">
      <w:pPr>
        <w:widowControl w:val="0"/>
        <w:suppressAutoHyphens/>
        <w:kinsoku w:val="0"/>
        <w:overflowPunct w:val="0"/>
        <w:autoSpaceDE w:val="0"/>
        <w:autoSpaceDN w:val="0"/>
        <w:adjustRightInd w:val="0"/>
        <w:spacing w:after="0"/>
        <w:ind w:firstLine="709"/>
        <w:jc w:val="both"/>
        <w:rPr>
          <w:rFonts w:ascii="Times New Roman" w:hAnsi="Times New Roman"/>
          <w:spacing w:val="-1"/>
          <w:sz w:val="28"/>
          <w:szCs w:val="28"/>
        </w:rPr>
      </w:pPr>
      <w:r w:rsidRPr="00972348">
        <w:rPr>
          <w:rFonts w:ascii="Times New Roman" w:hAnsi="Times New Roman"/>
          <w:spacing w:val="-1"/>
          <w:sz w:val="28"/>
          <w:szCs w:val="28"/>
        </w:rPr>
        <w:t>Функциональная</w:t>
      </w:r>
      <w:r w:rsidRPr="00972348">
        <w:rPr>
          <w:rFonts w:ascii="Times New Roman" w:hAnsi="Times New Roman"/>
          <w:spacing w:val="57"/>
          <w:sz w:val="28"/>
          <w:szCs w:val="28"/>
        </w:rPr>
        <w:t xml:space="preserve"> </w:t>
      </w:r>
      <w:r w:rsidRPr="00972348">
        <w:rPr>
          <w:rFonts w:ascii="Times New Roman" w:hAnsi="Times New Roman"/>
          <w:spacing w:val="-1"/>
          <w:sz w:val="28"/>
          <w:szCs w:val="28"/>
        </w:rPr>
        <w:t>грамотность</w:t>
      </w:r>
      <w:r w:rsidRPr="00972348">
        <w:rPr>
          <w:rFonts w:ascii="Times New Roman" w:hAnsi="Times New Roman"/>
          <w:spacing w:val="2"/>
          <w:sz w:val="28"/>
          <w:szCs w:val="28"/>
        </w:rPr>
        <w:t xml:space="preserve"> </w:t>
      </w:r>
      <w:r w:rsidRPr="00972348">
        <w:rPr>
          <w:rFonts w:ascii="Times New Roman" w:hAnsi="Times New Roman"/>
          <w:sz w:val="28"/>
          <w:szCs w:val="28"/>
        </w:rPr>
        <w:t>–</w:t>
      </w:r>
      <w:r w:rsidRPr="00972348">
        <w:rPr>
          <w:rFonts w:ascii="Times New Roman" w:hAnsi="Times New Roman"/>
          <w:spacing w:val="57"/>
          <w:sz w:val="28"/>
          <w:szCs w:val="28"/>
        </w:rPr>
        <w:t xml:space="preserve"> </w:t>
      </w:r>
      <w:r w:rsidRPr="00972348">
        <w:rPr>
          <w:rFonts w:ascii="Times New Roman" w:hAnsi="Times New Roman"/>
          <w:sz w:val="28"/>
          <w:szCs w:val="28"/>
        </w:rPr>
        <w:t>это</w:t>
      </w:r>
      <w:r w:rsidRPr="00972348">
        <w:rPr>
          <w:rFonts w:ascii="Times New Roman" w:hAnsi="Times New Roman"/>
          <w:spacing w:val="57"/>
          <w:sz w:val="28"/>
          <w:szCs w:val="28"/>
        </w:rPr>
        <w:t xml:space="preserve"> </w:t>
      </w:r>
      <w:r w:rsidRPr="00972348">
        <w:rPr>
          <w:rFonts w:ascii="Times New Roman" w:hAnsi="Times New Roman"/>
          <w:spacing w:val="-1"/>
          <w:sz w:val="28"/>
          <w:szCs w:val="28"/>
        </w:rPr>
        <w:t>способность</w:t>
      </w:r>
      <w:r w:rsidRPr="00972348">
        <w:rPr>
          <w:rFonts w:ascii="Times New Roman" w:hAnsi="Times New Roman"/>
          <w:spacing w:val="58"/>
          <w:sz w:val="28"/>
          <w:szCs w:val="28"/>
        </w:rPr>
        <w:t xml:space="preserve"> </w:t>
      </w:r>
      <w:r w:rsidRPr="00972348">
        <w:rPr>
          <w:rFonts w:ascii="Times New Roman" w:hAnsi="Times New Roman"/>
          <w:spacing w:val="-1"/>
          <w:sz w:val="28"/>
          <w:szCs w:val="28"/>
        </w:rPr>
        <w:t>человека</w:t>
      </w:r>
      <w:r w:rsidRPr="00972348">
        <w:rPr>
          <w:rFonts w:ascii="Times New Roman" w:hAnsi="Times New Roman"/>
          <w:spacing w:val="56"/>
          <w:sz w:val="28"/>
          <w:szCs w:val="28"/>
        </w:rPr>
        <w:t xml:space="preserve"> </w:t>
      </w:r>
      <w:r w:rsidRPr="00972348">
        <w:rPr>
          <w:rFonts w:ascii="Times New Roman" w:hAnsi="Times New Roman"/>
          <w:spacing w:val="-1"/>
          <w:sz w:val="28"/>
          <w:szCs w:val="28"/>
        </w:rPr>
        <w:t>использовать</w:t>
      </w:r>
      <w:r w:rsidRPr="00972348">
        <w:rPr>
          <w:rFonts w:ascii="Times New Roman" w:hAnsi="Times New Roman"/>
          <w:spacing w:val="67"/>
          <w:sz w:val="28"/>
          <w:szCs w:val="28"/>
        </w:rPr>
        <w:t xml:space="preserve"> </w:t>
      </w:r>
      <w:r w:rsidRPr="00972348">
        <w:rPr>
          <w:rFonts w:ascii="Times New Roman" w:hAnsi="Times New Roman"/>
          <w:spacing w:val="-1"/>
          <w:sz w:val="28"/>
          <w:szCs w:val="28"/>
        </w:rPr>
        <w:t>приобретаемые</w:t>
      </w:r>
      <w:r w:rsidRPr="00972348">
        <w:rPr>
          <w:rFonts w:ascii="Times New Roman" w:hAnsi="Times New Roman"/>
          <w:spacing w:val="3"/>
          <w:sz w:val="28"/>
          <w:szCs w:val="28"/>
        </w:rPr>
        <w:t xml:space="preserve"> </w:t>
      </w:r>
      <w:r w:rsidRPr="00972348">
        <w:rPr>
          <w:rFonts w:ascii="Times New Roman" w:hAnsi="Times New Roman"/>
          <w:sz w:val="28"/>
          <w:szCs w:val="28"/>
        </w:rPr>
        <w:t>в</w:t>
      </w:r>
      <w:r w:rsidRPr="00972348">
        <w:rPr>
          <w:rFonts w:ascii="Times New Roman" w:hAnsi="Times New Roman"/>
          <w:spacing w:val="6"/>
          <w:sz w:val="28"/>
          <w:szCs w:val="28"/>
        </w:rPr>
        <w:t xml:space="preserve"> </w:t>
      </w:r>
      <w:r w:rsidRPr="00972348">
        <w:rPr>
          <w:rFonts w:ascii="Times New Roman" w:hAnsi="Times New Roman"/>
          <w:sz w:val="28"/>
          <w:szCs w:val="28"/>
        </w:rPr>
        <w:t>течение</w:t>
      </w:r>
      <w:r w:rsidRPr="00972348">
        <w:rPr>
          <w:rFonts w:ascii="Times New Roman" w:hAnsi="Times New Roman"/>
          <w:spacing w:val="3"/>
          <w:sz w:val="28"/>
          <w:szCs w:val="28"/>
        </w:rPr>
        <w:t xml:space="preserve"> </w:t>
      </w:r>
      <w:r w:rsidRPr="00972348">
        <w:rPr>
          <w:rFonts w:ascii="Times New Roman" w:hAnsi="Times New Roman"/>
          <w:spacing w:val="-1"/>
          <w:sz w:val="28"/>
          <w:szCs w:val="28"/>
        </w:rPr>
        <w:t>жизни</w:t>
      </w:r>
      <w:r w:rsidRPr="00972348">
        <w:rPr>
          <w:rFonts w:ascii="Times New Roman" w:hAnsi="Times New Roman"/>
          <w:spacing w:val="5"/>
          <w:sz w:val="28"/>
          <w:szCs w:val="28"/>
        </w:rPr>
        <w:t xml:space="preserve"> </w:t>
      </w:r>
      <w:r w:rsidRPr="00972348">
        <w:rPr>
          <w:rFonts w:ascii="Times New Roman" w:hAnsi="Times New Roman"/>
          <w:spacing w:val="-1"/>
          <w:sz w:val="28"/>
          <w:szCs w:val="28"/>
        </w:rPr>
        <w:t>знания</w:t>
      </w:r>
      <w:r w:rsidRPr="00972348">
        <w:rPr>
          <w:rFonts w:ascii="Times New Roman" w:hAnsi="Times New Roman"/>
          <w:spacing w:val="4"/>
          <w:sz w:val="28"/>
          <w:szCs w:val="28"/>
        </w:rPr>
        <w:t xml:space="preserve"> </w:t>
      </w:r>
      <w:r w:rsidRPr="00972348">
        <w:rPr>
          <w:rFonts w:ascii="Times New Roman" w:hAnsi="Times New Roman"/>
          <w:sz w:val="28"/>
          <w:szCs w:val="28"/>
        </w:rPr>
        <w:t>для</w:t>
      </w:r>
      <w:r w:rsidRPr="00972348">
        <w:rPr>
          <w:rFonts w:ascii="Times New Roman" w:hAnsi="Times New Roman"/>
          <w:spacing w:val="5"/>
          <w:sz w:val="28"/>
          <w:szCs w:val="28"/>
        </w:rPr>
        <w:t xml:space="preserve"> </w:t>
      </w:r>
      <w:r w:rsidRPr="00972348">
        <w:rPr>
          <w:rFonts w:ascii="Times New Roman" w:hAnsi="Times New Roman"/>
          <w:spacing w:val="-1"/>
          <w:sz w:val="28"/>
          <w:szCs w:val="28"/>
        </w:rPr>
        <w:t>решения</w:t>
      </w:r>
      <w:r w:rsidRPr="00972348">
        <w:rPr>
          <w:rFonts w:ascii="Times New Roman" w:hAnsi="Times New Roman"/>
          <w:spacing w:val="4"/>
          <w:sz w:val="28"/>
          <w:szCs w:val="28"/>
        </w:rPr>
        <w:t xml:space="preserve"> </w:t>
      </w:r>
      <w:r w:rsidRPr="00972348">
        <w:rPr>
          <w:rFonts w:ascii="Times New Roman" w:hAnsi="Times New Roman"/>
          <w:sz w:val="28"/>
          <w:szCs w:val="28"/>
        </w:rPr>
        <w:t>широкого</w:t>
      </w:r>
      <w:r w:rsidRPr="00972348">
        <w:rPr>
          <w:rFonts w:ascii="Times New Roman" w:hAnsi="Times New Roman"/>
          <w:spacing w:val="4"/>
          <w:sz w:val="28"/>
          <w:szCs w:val="28"/>
        </w:rPr>
        <w:t xml:space="preserve"> </w:t>
      </w:r>
      <w:r w:rsidRPr="00972348">
        <w:rPr>
          <w:rFonts w:ascii="Times New Roman" w:hAnsi="Times New Roman"/>
          <w:spacing w:val="-1"/>
          <w:sz w:val="28"/>
          <w:szCs w:val="28"/>
        </w:rPr>
        <w:t>диапазона</w:t>
      </w:r>
      <w:r w:rsidRPr="00972348">
        <w:rPr>
          <w:rFonts w:ascii="Times New Roman" w:hAnsi="Times New Roman"/>
          <w:spacing w:val="3"/>
          <w:sz w:val="28"/>
          <w:szCs w:val="28"/>
        </w:rPr>
        <w:t xml:space="preserve"> </w:t>
      </w:r>
      <w:r w:rsidRPr="00972348">
        <w:rPr>
          <w:rFonts w:ascii="Times New Roman" w:hAnsi="Times New Roman"/>
          <w:spacing w:val="-1"/>
          <w:sz w:val="28"/>
          <w:szCs w:val="28"/>
        </w:rPr>
        <w:t>жизненных</w:t>
      </w:r>
      <w:r w:rsidRPr="00972348">
        <w:rPr>
          <w:rFonts w:ascii="Times New Roman" w:hAnsi="Times New Roman"/>
          <w:spacing w:val="6"/>
          <w:sz w:val="28"/>
          <w:szCs w:val="28"/>
        </w:rPr>
        <w:t xml:space="preserve"> </w:t>
      </w:r>
      <w:r w:rsidRPr="00972348">
        <w:rPr>
          <w:rFonts w:ascii="Times New Roman" w:hAnsi="Times New Roman"/>
          <w:spacing w:val="-1"/>
          <w:sz w:val="28"/>
          <w:szCs w:val="28"/>
        </w:rPr>
        <w:t>задач</w:t>
      </w:r>
      <w:r w:rsidRPr="00972348">
        <w:rPr>
          <w:rFonts w:ascii="Times New Roman" w:hAnsi="Times New Roman"/>
          <w:spacing w:val="65"/>
          <w:sz w:val="28"/>
          <w:szCs w:val="28"/>
        </w:rPr>
        <w:t xml:space="preserve"> </w:t>
      </w:r>
      <w:r w:rsidRPr="00972348">
        <w:rPr>
          <w:rFonts w:ascii="Times New Roman" w:hAnsi="Times New Roman"/>
          <w:sz w:val="28"/>
          <w:szCs w:val="28"/>
        </w:rPr>
        <w:t>в</w:t>
      </w:r>
      <w:r w:rsidRPr="00972348">
        <w:rPr>
          <w:rFonts w:ascii="Times New Roman" w:hAnsi="Times New Roman"/>
          <w:spacing w:val="47"/>
          <w:sz w:val="28"/>
          <w:szCs w:val="28"/>
        </w:rPr>
        <w:t xml:space="preserve"> </w:t>
      </w:r>
      <w:r w:rsidRPr="00972348">
        <w:rPr>
          <w:rFonts w:ascii="Times New Roman" w:hAnsi="Times New Roman"/>
          <w:spacing w:val="-1"/>
          <w:sz w:val="28"/>
          <w:szCs w:val="28"/>
        </w:rPr>
        <w:t>различных</w:t>
      </w:r>
      <w:r w:rsidRPr="00972348">
        <w:rPr>
          <w:rFonts w:ascii="Times New Roman" w:hAnsi="Times New Roman"/>
          <w:spacing w:val="49"/>
          <w:sz w:val="28"/>
          <w:szCs w:val="28"/>
        </w:rPr>
        <w:t xml:space="preserve"> </w:t>
      </w:r>
      <w:r w:rsidRPr="00972348">
        <w:rPr>
          <w:rFonts w:ascii="Times New Roman" w:hAnsi="Times New Roman"/>
          <w:spacing w:val="-1"/>
          <w:sz w:val="28"/>
          <w:szCs w:val="28"/>
        </w:rPr>
        <w:t>сферах</w:t>
      </w:r>
      <w:r w:rsidRPr="00972348">
        <w:rPr>
          <w:rFonts w:ascii="Times New Roman" w:hAnsi="Times New Roman"/>
          <w:spacing w:val="47"/>
          <w:sz w:val="28"/>
          <w:szCs w:val="28"/>
        </w:rPr>
        <w:t xml:space="preserve"> </w:t>
      </w:r>
      <w:r w:rsidRPr="00972348">
        <w:rPr>
          <w:rFonts w:ascii="Times New Roman" w:hAnsi="Times New Roman"/>
          <w:spacing w:val="-1"/>
          <w:sz w:val="28"/>
          <w:szCs w:val="28"/>
        </w:rPr>
        <w:t>человеческой</w:t>
      </w:r>
      <w:r w:rsidRPr="00972348">
        <w:rPr>
          <w:rFonts w:ascii="Times New Roman" w:hAnsi="Times New Roman"/>
          <w:spacing w:val="48"/>
          <w:sz w:val="28"/>
          <w:szCs w:val="28"/>
        </w:rPr>
        <w:t xml:space="preserve"> </w:t>
      </w:r>
      <w:r w:rsidRPr="00972348">
        <w:rPr>
          <w:rFonts w:ascii="Times New Roman" w:hAnsi="Times New Roman"/>
          <w:spacing w:val="-1"/>
          <w:sz w:val="28"/>
          <w:szCs w:val="28"/>
        </w:rPr>
        <w:t>деятельности,</w:t>
      </w:r>
      <w:r w:rsidRPr="00972348">
        <w:rPr>
          <w:rFonts w:ascii="Times New Roman" w:hAnsi="Times New Roman"/>
          <w:spacing w:val="47"/>
          <w:sz w:val="28"/>
          <w:szCs w:val="28"/>
        </w:rPr>
        <w:t xml:space="preserve"> </w:t>
      </w:r>
      <w:r w:rsidRPr="00972348">
        <w:rPr>
          <w:rFonts w:ascii="Times New Roman" w:hAnsi="Times New Roman"/>
          <w:spacing w:val="-1"/>
          <w:sz w:val="28"/>
          <w:szCs w:val="28"/>
        </w:rPr>
        <w:t>общения</w:t>
      </w:r>
      <w:r w:rsidRPr="00972348">
        <w:rPr>
          <w:rFonts w:ascii="Times New Roman" w:hAnsi="Times New Roman"/>
          <w:spacing w:val="45"/>
          <w:sz w:val="28"/>
          <w:szCs w:val="28"/>
        </w:rPr>
        <w:t xml:space="preserve"> </w:t>
      </w:r>
      <w:r w:rsidRPr="00972348">
        <w:rPr>
          <w:rFonts w:ascii="Times New Roman" w:hAnsi="Times New Roman"/>
          <w:sz w:val="28"/>
          <w:szCs w:val="28"/>
        </w:rPr>
        <w:t>и</w:t>
      </w:r>
      <w:r w:rsidRPr="00972348">
        <w:rPr>
          <w:rFonts w:ascii="Times New Roman" w:hAnsi="Times New Roman"/>
          <w:spacing w:val="48"/>
          <w:sz w:val="28"/>
          <w:szCs w:val="28"/>
        </w:rPr>
        <w:t xml:space="preserve"> </w:t>
      </w:r>
      <w:r w:rsidRPr="00972348">
        <w:rPr>
          <w:rFonts w:ascii="Times New Roman" w:hAnsi="Times New Roman"/>
          <w:spacing w:val="-1"/>
          <w:sz w:val="28"/>
          <w:szCs w:val="28"/>
        </w:rPr>
        <w:t>социальных</w:t>
      </w:r>
      <w:r w:rsidRPr="00972348">
        <w:rPr>
          <w:rFonts w:ascii="Times New Roman" w:hAnsi="Times New Roman"/>
          <w:spacing w:val="49"/>
          <w:sz w:val="28"/>
          <w:szCs w:val="28"/>
        </w:rPr>
        <w:t xml:space="preserve"> </w:t>
      </w:r>
      <w:r w:rsidRPr="00972348">
        <w:rPr>
          <w:rFonts w:ascii="Times New Roman" w:hAnsi="Times New Roman"/>
          <w:spacing w:val="-1"/>
          <w:sz w:val="28"/>
          <w:szCs w:val="28"/>
        </w:rPr>
        <w:t>отношений</w:t>
      </w:r>
      <w:r w:rsidRPr="00972348">
        <w:rPr>
          <w:rFonts w:ascii="Times New Roman" w:hAnsi="Times New Roman"/>
          <w:spacing w:val="93"/>
          <w:sz w:val="28"/>
          <w:szCs w:val="28"/>
        </w:rPr>
        <w:t xml:space="preserve"> </w:t>
      </w:r>
      <w:r w:rsidRPr="00972348">
        <w:rPr>
          <w:rFonts w:ascii="Times New Roman" w:hAnsi="Times New Roman"/>
          <w:spacing w:val="-1"/>
          <w:sz w:val="28"/>
          <w:szCs w:val="28"/>
        </w:rPr>
        <w:t>(математическая,</w:t>
      </w:r>
      <w:r w:rsidRPr="00972348">
        <w:rPr>
          <w:rFonts w:ascii="Times New Roman" w:hAnsi="Times New Roman"/>
          <w:sz w:val="28"/>
          <w:szCs w:val="28"/>
        </w:rPr>
        <w:t xml:space="preserve"> </w:t>
      </w:r>
      <w:r w:rsidRPr="00972348">
        <w:rPr>
          <w:rFonts w:ascii="Times New Roman" w:hAnsi="Times New Roman"/>
          <w:spacing w:val="-1"/>
          <w:sz w:val="28"/>
          <w:szCs w:val="28"/>
        </w:rPr>
        <w:t>естественнонаучная,</w:t>
      </w:r>
      <w:r w:rsidRPr="00972348">
        <w:rPr>
          <w:rFonts w:ascii="Times New Roman" w:hAnsi="Times New Roman"/>
          <w:sz w:val="28"/>
          <w:szCs w:val="28"/>
        </w:rPr>
        <w:t xml:space="preserve"> </w:t>
      </w:r>
      <w:r w:rsidRPr="00972348">
        <w:rPr>
          <w:rFonts w:ascii="Times New Roman" w:hAnsi="Times New Roman"/>
          <w:spacing w:val="-1"/>
          <w:sz w:val="28"/>
          <w:szCs w:val="28"/>
        </w:rPr>
        <w:t>читательская</w:t>
      </w:r>
      <w:r w:rsidR="00C074A1">
        <w:rPr>
          <w:rFonts w:ascii="Times New Roman" w:hAnsi="Times New Roman"/>
          <w:spacing w:val="-1"/>
          <w:sz w:val="28"/>
          <w:szCs w:val="28"/>
        </w:rPr>
        <w:t xml:space="preserve">, финансовая </w:t>
      </w:r>
      <w:r w:rsidRPr="00972348">
        <w:rPr>
          <w:rFonts w:ascii="Times New Roman" w:hAnsi="Times New Roman"/>
          <w:sz w:val="28"/>
          <w:szCs w:val="28"/>
        </w:rPr>
        <w:t xml:space="preserve">и </w:t>
      </w:r>
      <w:r w:rsidRPr="00972348">
        <w:rPr>
          <w:rFonts w:ascii="Times New Roman" w:hAnsi="Times New Roman"/>
          <w:spacing w:val="-1"/>
          <w:sz w:val="28"/>
          <w:szCs w:val="28"/>
        </w:rPr>
        <w:t>другие).</w:t>
      </w:r>
      <w:r w:rsidRPr="00972348">
        <w:rPr>
          <w:rFonts w:ascii="Times New Roman" w:hAnsi="Times New Roman"/>
          <w:spacing w:val="58"/>
          <w:sz w:val="28"/>
          <w:szCs w:val="28"/>
        </w:rPr>
        <w:t xml:space="preserve"> </w:t>
      </w:r>
      <w:r w:rsidRPr="00972348">
        <w:rPr>
          <w:rFonts w:ascii="Times New Roman" w:hAnsi="Times New Roman"/>
          <w:sz w:val="28"/>
          <w:szCs w:val="28"/>
        </w:rPr>
        <w:t>Индикатором</w:t>
      </w:r>
      <w:r w:rsidRPr="00972348">
        <w:rPr>
          <w:rFonts w:ascii="Times New Roman" w:hAnsi="Times New Roman"/>
          <w:spacing w:val="24"/>
          <w:sz w:val="28"/>
          <w:szCs w:val="28"/>
        </w:rPr>
        <w:t xml:space="preserve"> </w:t>
      </w:r>
      <w:r w:rsidRPr="00972348">
        <w:rPr>
          <w:rFonts w:ascii="Times New Roman" w:hAnsi="Times New Roman"/>
          <w:spacing w:val="-1"/>
          <w:sz w:val="28"/>
          <w:szCs w:val="28"/>
        </w:rPr>
        <w:t>качества</w:t>
      </w:r>
      <w:r w:rsidRPr="00972348">
        <w:rPr>
          <w:rFonts w:ascii="Times New Roman" w:hAnsi="Times New Roman"/>
          <w:spacing w:val="81"/>
          <w:sz w:val="28"/>
          <w:szCs w:val="28"/>
        </w:rPr>
        <w:t xml:space="preserve"> </w:t>
      </w:r>
      <w:r w:rsidRPr="00972348">
        <w:rPr>
          <w:rFonts w:ascii="Times New Roman" w:hAnsi="Times New Roman"/>
          <w:spacing w:val="-1"/>
          <w:sz w:val="28"/>
          <w:szCs w:val="28"/>
        </w:rPr>
        <w:t>образования</w:t>
      </w:r>
      <w:r w:rsidRPr="00972348">
        <w:rPr>
          <w:rFonts w:ascii="Times New Roman" w:hAnsi="Times New Roman"/>
          <w:spacing w:val="14"/>
          <w:sz w:val="28"/>
          <w:szCs w:val="28"/>
        </w:rPr>
        <w:t xml:space="preserve"> </w:t>
      </w:r>
      <w:r w:rsidRPr="00972348">
        <w:rPr>
          <w:rFonts w:ascii="Times New Roman" w:hAnsi="Times New Roman"/>
          <w:sz w:val="28"/>
          <w:szCs w:val="28"/>
        </w:rPr>
        <w:t>в</w:t>
      </w:r>
      <w:r w:rsidRPr="00972348">
        <w:rPr>
          <w:rFonts w:ascii="Times New Roman" w:hAnsi="Times New Roman"/>
          <w:spacing w:val="13"/>
          <w:sz w:val="28"/>
          <w:szCs w:val="28"/>
        </w:rPr>
        <w:t xml:space="preserve"> </w:t>
      </w:r>
      <w:r w:rsidRPr="00972348">
        <w:rPr>
          <w:rFonts w:ascii="Times New Roman" w:hAnsi="Times New Roman"/>
          <w:spacing w:val="-1"/>
          <w:sz w:val="28"/>
          <w:szCs w:val="28"/>
        </w:rPr>
        <w:t>части</w:t>
      </w:r>
      <w:r w:rsidRPr="00972348">
        <w:rPr>
          <w:rFonts w:ascii="Times New Roman" w:hAnsi="Times New Roman"/>
          <w:spacing w:val="18"/>
          <w:sz w:val="28"/>
          <w:szCs w:val="28"/>
        </w:rPr>
        <w:t xml:space="preserve"> </w:t>
      </w:r>
      <w:r w:rsidRPr="00972348">
        <w:rPr>
          <w:rFonts w:ascii="Times New Roman" w:hAnsi="Times New Roman"/>
          <w:spacing w:val="-1"/>
          <w:sz w:val="28"/>
          <w:szCs w:val="28"/>
        </w:rPr>
        <w:t>формирования</w:t>
      </w:r>
      <w:r w:rsidRPr="00972348">
        <w:rPr>
          <w:rFonts w:ascii="Times New Roman" w:hAnsi="Times New Roman"/>
          <w:spacing w:val="14"/>
          <w:sz w:val="28"/>
          <w:szCs w:val="28"/>
        </w:rPr>
        <w:t xml:space="preserve"> </w:t>
      </w:r>
      <w:r w:rsidRPr="00972348">
        <w:rPr>
          <w:rFonts w:ascii="Times New Roman" w:hAnsi="Times New Roman"/>
          <w:spacing w:val="-1"/>
          <w:sz w:val="28"/>
          <w:szCs w:val="28"/>
        </w:rPr>
        <w:t>функциональной</w:t>
      </w:r>
      <w:r w:rsidRPr="00972348">
        <w:rPr>
          <w:rFonts w:ascii="Times New Roman" w:hAnsi="Times New Roman"/>
          <w:spacing w:val="12"/>
          <w:sz w:val="28"/>
          <w:szCs w:val="28"/>
        </w:rPr>
        <w:t xml:space="preserve"> </w:t>
      </w:r>
      <w:r w:rsidRPr="00972348">
        <w:rPr>
          <w:rFonts w:ascii="Times New Roman" w:hAnsi="Times New Roman"/>
          <w:spacing w:val="-1"/>
          <w:sz w:val="28"/>
          <w:szCs w:val="28"/>
        </w:rPr>
        <w:t>грамотности</w:t>
      </w:r>
      <w:r w:rsidRPr="00972348">
        <w:rPr>
          <w:rFonts w:ascii="Times New Roman" w:hAnsi="Times New Roman"/>
          <w:spacing w:val="13"/>
          <w:sz w:val="28"/>
          <w:szCs w:val="28"/>
        </w:rPr>
        <w:t xml:space="preserve"> </w:t>
      </w:r>
      <w:r w:rsidRPr="00972348">
        <w:rPr>
          <w:rFonts w:ascii="Times New Roman" w:hAnsi="Times New Roman"/>
          <w:spacing w:val="-1"/>
          <w:sz w:val="28"/>
          <w:szCs w:val="28"/>
        </w:rPr>
        <w:t>является</w:t>
      </w:r>
      <w:r w:rsidRPr="00972348">
        <w:rPr>
          <w:rFonts w:ascii="Times New Roman" w:hAnsi="Times New Roman"/>
          <w:spacing w:val="13"/>
          <w:sz w:val="28"/>
          <w:szCs w:val="28"/>
        </w:rPr>
        <w:t xml:space="preserve"> </w:t>
      </w:r>
      <w:r w:rsidRPr="00972348">
        <w:rPr>
          <w:rFonts w:ascii="Times New Roman" w:hAnsi="Times New Roman"/>
          <w:spacing w:val="-1"/>
          <w:sz w:val="28"/>
          <w:szCs w:val="28"/>
        </w:rPr>
        <w:t>международное</w:t>
      </w:r>
      <w:r w:rsidRPr="00972348">
        <w:rPr>
          <w:rFonts w:ascii="Times New Roman" w:hAnsi="Times New Roman"/>
          <w:spacing w:val="93"/>
          <w:sz w:val="28"/>
          <w:szCs w:val="28"/>
        </w:rPr>
        <w:t xml:space="preserve"> </w:t>
      </w:r>
      <w:r w:rsidRPr="00972348">
        <w:rPr>
          <w:rFonts w:ascii="Times New Roman" w:hAnsi="Times New Roman"/>
          <w:spacing w:val="-1"/>
          <w:sz w:val="28"/>
          <w:szCs w:val="28"/>
        </w:rPr>
        <w:t>исследование</w:t>
      </w:r>
      <w:r w:rsidRPr="00972348">
        <w:rPr>
          <w:rFonts w:ascii="Times New Roman" w:hAnsi="Times New Roman"/>
          <w:spacing w:val="27"/>
          <w:sz w:val="28"/>
          <w:szCs w:val="28"/>
        </w:rPr>
        <w:t xml:space="preserve"> </w:t>
      </w:r>
      <w:r w:rsidRPr="00972348">
        <w:rPr>
          <w:rFonts w:ascii="Times New Roman" w:hAnsi="Times New Roman"/>
          <w:spacing w:val="-1"/>
          <w:sz w:val="28"/>
          <w:szCs w:val="28"/>
        </w:rPr>
        <w:t>PISA.</w:t>
      </w:r>
      <w:r w:rsidRPr="00972348">
        <w:rPr>
          <w:rFonts w:ascii="Times New Roman" w:hAnsi="Times New Roman"/>
          <w:spacing w:val="30"/>
          <w:sz w:val="28"/>
          <w:szCs w:val="28"/>
        </w:rPr>
        <w:t xml:space="preserve"> </w:t>
      </w:r>
      <w:r w:rsidRPr="00972348">
        <w:rPr>
          <w:rFonts w:ascii="Times New Roman" w:hAnsi="Times New Roman"/>
          <w:sz w:val="28"/>
          <w:szCs w:val="28"/>
        </w:rPr>
        <w:t>В</w:t>
      </w:r>
      <w:r w:rsidRPr="00972348">
        <w:rPr>
          <w:rFonts w:ascii="Times New Roman" w:hAnsi="Times New Roman"/>
          <w:spacing w:val="26"/>
          <w:sz w:val="28"/>
          <w:szCs w:val="28"/>
        </w:rPr>
        <w:t xml:space="preserve"> </w:t>
      </w:r>
      <w:r w:rsidRPr="00972348">
        <w:rPr>
          <w:rFonts w:ascii="Times New Roman" w:hAnsi="Times New Roman"/>
          <w:spacing w:val="-1"/>
          <w:sz w:val="28"/>
          <w:szCs w:val="28"/>
        </w:rPr>
        <w:t>соответствии</w:t>
      </w:r>
      <w:r w:rsidRPr="00972348">
        <w:rPr>
          <w:rFonts w:ascii="Times New Roman" w:hAnsi="Times New Roman"/>
          <w:spacing w:val="29"/>
          <w:sz w:val="28"/>
          <w:szCs w:val="28"/>
        </w:rPr>
        <w:t xml:space="preserve"> </w:t>
      </w:r>
      <w:r w:rsidRPr="00972348">
        <w:rPr>
          <w:rFonts w:ascii="Times New Roman" w:hAnsi="Times New Roman"/>
          <w:sz w:val="28"/>
          <w:szCs w:val="28"/>
        </w:rPr>
        <w:t>с</w:t>
      </w:r>
      <w:r w:rsidRPr="00972348">
        <w:rPr>
          <w:rFonts w:ascii="Times New Roman" w:hAnsi="Times New Roman"/>
          <w:spacing w:val="27"/>
          <w:sz w:val="28"/>
          <w:szCs w:val="28"/>
        </w:rPr>
        <w:t xml:space="preserve"> </w:t>
      </w:r>
      <w:r w:rsidRPr="00972348">
        <w:rPr>
          <w:rFonts w:ascii="Times New Roman" w:hAnsi="Times New Roman"/>
          <w:spacing w:val="-1"/>
          <w:sz w:val="28"/>
          <w:szCs w:val="28"/>
        </w:rPr>
        <w:t>паспортом</w:t>
      </w:r>
      <w:r w:rsidRPr="00972348">
        <w:rPr>
          <w:rFonts w:ascii="Times New Roman" w:hAnsi="Times New Roman"/>
          <w:spacing w:val="27"/>
          <w:sz w:val="28"/>
          <w:szCs w:val="28"/>
        </w:rPr>
        <w:t xml:space="preserve"> </w:t>
      </w:r>
      <w:r w:rsidRPr="00972348">
        <w:rPr>
          <w:rFonts w:ascii="Times New Roman" w:hAnsi="Times New Roman"/>
          <w:spacing w:val="-1"/>
          <w:sz w:val="28"/>
          <w:szCs w:val="28"/>
        </w:rPr>
        <w:t>национального</w:t>
      </w:r>
      <w:r w:rsidRPr="00972348">
        <w:rPr>
          <w:rFonts w:ascii="Times New Roman" w:hAnsi="Times New Roman"/>
          <w:spacing w:val="26"/>
          <w:sz w:val="28"/>
          <w:szCs w:val="28"/>
        </w:rPr>
        <w:t xml:space="preserve"> </w:t>
      </w:r>
      <w:r w:rsidRPr="00972348">
        <w:rPr>
          <w:rFonts w:ascii="Times New Roman" w:hAnsi="Times New Roman"/>
          <w:spacing w:val="-1"/>
          <w:sz w:val="28"/>
          <w:szCs w:val="28"/>
        </w:rPr>
        <w:t>проекта</w:t>
      </w:r>
      <w:r w:rsidRPr="00972348">
        <w:rPr>
          <w:rFonts w:ascii="Times New Roman" w:hAnsi="Times New Roman"/>
          <w:spacing w:val="33"/>
          <w:sz w:val="28"/>
          <w:szCs w:val="28"/>
        </w:rPr>
        <w:t xml:space="preserve"> </w:t>
      </w:r>
      <w:r w:rsidRPr="00972348">
        <w:rPr>
          <w:rFonts w:ascii="Times New Roman" w:hAnsi="Times New Roman"/>
          <w:spacing w:val="-1"/>
          <w:sz w:val="28"/>
          <w:szCs w:val="28"/>
        </w:rPr>
        <w:t>«Образование»</w:t>
      </w:r>
      <w:r w:rsidRPr="00972348">
        <w:rPr>
          <w:rFonts w:ascii="Times New Roman" w:hAnsi="Times New Roman"/>
          <w:spacing w:val="23"/>
          <w:sz w:val="28"/>
          <w:szCs w:val="28"/>
        </w:rPr>
        <w:t xml:space="preserve"> </w:t>
      </w:r>
      <w:r w:rsidRPr="00972348">
        <w:rPr>
          <w:rFonts w:ascii="Times New Roman" w:hAnsi="Times New Roman"/>
          <w:sz w:val="28"/>
          <w:szCs w:val="28"/>
        </w:rPr>
        <w:t>в</w:t>
      </w:r>
      <w:r w:rsidRPr="00972348">
        <w:rPr>
          <w:rFonts w:ascii="Times New Roman" w:hAnsi="Times New Roman"/>
          <w:spacing w:val="79"/>
          <w:sz w:val="28"/>
          <w:szCs w:val="28"/>
        </w:rPr>
        <w:t xml:space="preserve"> </w:t>
      </w:r>
      <w:r w:rsidRPr="00972348">
        <w:rPr>
          <w:rFonts w:ascii="Times New Roman" w:hAnsi="Times New Roman"/>
          <w:spacing w:val="-1"/>
          <w:sz w:val="28"/>
          <w:szCs w:val="28"/>
        </w:rPr>
        <w:t>2019–2024</w:t>
      </w:r>
      <w:r w:rsidRPr="00972348">
        <w:rPr>
          <w:rFonts w:ascii="Times New Roman" w:hAnsi="Times New Roman"/>
          <w:spacing w:val="35"/>
          <w:sz w:val="28"/>
          <w:szCs w:val="28"/>
        </w:rPr>
        <w:t xml:space="preserve"> </w:t>
      </w:r>
      <w:r w:rsidRPr="00972348">
        <w:rPr>
          <w:rFonts w:ascii="Times New Roman" w:hAnsi="Times New Roman"/>
          <w:spacing w:val="-1"/>
          <w:sz w:val="28"/>
          <w:szCs w:val="28"/>
        </w:rPr>
        <w:t>годах</w:t>
      </w:r>
      <w:r w:rsidRPr="00972348">
        <w:rPr>
          <w:rFonts w:ascii="Times New Roman" w:hAnsi="Times New Roman"/>
          <w:spacing w:val="37"/>
          <w:sz w:val="28"/>
          <w:szCs w:val="28"/>
        </w:rPr>
        <w:t xml:space="preserve"> </w:t>
      </w:r>
      <w:r w:rsidRPr="00972348">
        <w:rPr>
          <w:rFonts w:ascii="Times New Roman" w:hAnsi="Times New Roman"/>
          <w:sz w:val="28"/>
          <w:szCs w:val="28"/>
        </w:rPr>
        <w:t>в</w:t>
      </w:r>
      <w:r w:rsidRPr="00972348">
        <w:rPr>
          <w:rFonts w:ascii="Times New Roman" w:hAnsi="Times New Roman"/>
          <w:spacing w:val="35"/>
          <w:sz w:val="28"/>
          <w:szCs w:val="28"/>
        </w:rPr>
        <w:t xml:space="preserve"> </w:t>
      </w:r>
      <w:r w:rsidRPr="00972348">
        <w:rPr>
          <w:rFonts w:ascii="Times New Roman" w:hAnsi="Times New Roman"/>
          <w:sz w:val="28"/>
          <w:szCs w:val="28"/>
        </w:rPr>
        <w:t>субъектах</w:t>
      </w:r>
      <w:r w:rsidRPr="00972348">
        <w:rPr>
          <w:rFonts w:ascii="Times New Roman" w:hAnsi="Times New Roman"/>
          <w:spacing w:val="35"/>
          <w:sz w:val="28"/>
          <w:szCs w:val="28"/>
        </w:rPr>
        <w:t xml:space="preserve"> </w:t>
      </w:r>
      <w:r w:rsidRPr="00972348">
        <w:rPr>
          <w:rFonts w:ascii="Times New Roman" w:hAnsi="Times New Roman"/>
          <w:spacing w:val="-1"/>
          <w:sz w:val="28"/>
          <w:szCs w:val="28"/>
        </w:rPr>
        <w:t>Российской</w:t>
      </w:r>
      <w:r w:rsidRPr="00972348">
        <w:rPr>
          <w:rFonts w:ascii="Times New Roman" w:hAnsi="Times New Roman"/>
          <w:spacing w:val="36"/>
          <w:sz w:val="28"/>
          <w:szCs w:val="28"/>
        </w:rPr>
        <w:t xml:space="preserve"> </w:t>
      </w:r>
      <w:r w:rsidRPr="00972348">
        <w:rPr>
          <w:rFonts w:ascii="Times New Roman" w:hAnsi="Times New Roman"/>
          <w:spacing w:val="-1"/>
          <w:sz w:val="28"/>
          <w:szCs w:val="28"/>
        </w:rPr>
        <w:t>Федерации</w:t>
      </w:r>
      <w:r w:rsidRPr="00972348">
        <w:rPr>
          <w:rFonts w:ascii="Times New Roman" w:hAnsi="Times New Roman"/>
          <w:spacing w:val="36"/>
          <w:sz w:val="28"/>
          <w:szCs w:val="28"/>
        </w:rPr>
        <w:t xml:space="preserve"> </w:t>
      </w:r>
      <w:r w:rsidRPr="00972348">
        <w:rPr>
          <w:rFonts w:ascii="Times New Roman" w:hAnsi="Times New Roman"/>
          <w:spacing w:val="-1"/>
          <w:sz w:val="28"/>
          <w:szCs w:val="28"/>
        </w:rPr>
        <w:t>проводится</w:t>
      </w:r>
      <w:r w:rsidRPr="00972348">
        <w:rPr>
          <w:rFonts w:ascii="Times New Roman" w:hAnsi="Times New Roman"/>
          <w:spacing w:val="35"/>
          <w:sz w:val="28"/>
          <w:szCs w:val="28"/>
        </w:rPr>
        <w:t xml:space="preserve"> </w:t>
      </w:r>
      <w:r w:rsidRPr="00972348">
        <w:rPr>
          <w:rFonts w:ascii="Times New Roman" w:hAnsi="Times New Roman"/>
          <w:sz w:val="28"/>
          <w:szCs w:val="28"/>
        </w:rPr>
        <w:t>оценка</w:t>
      </w:r>
      <w:r w:rsidRPr="00972348">
        <w:rPr>
          <w:rFonts w:ascii="Times New Roman" w:hAnsi="Times New Roman"/>
          <w:spacing w:val="34"/>
          <w:sz w:val="28"/>
          <w:szCs w:val="28"/>
        </w:rPr>
        <w:t xml:space="preserve"> </w:t>
      </w:r>
      <w:r w:rsidRPr="00972348">
        <w:rPr>
          <w:rFonts w:ascii="Times New Roman" w:hAnsi="Times New Roman"/>
          <w:spacing w:val="-1"/>
          <w:sz w:val="28"/>
          <w:szCs w:val="28"/>
        </w:rPr>
        <w:t>качества</w:t>
      </w:r>
      <w:r w:rsidRPr="00972348">
        <w:rPr>
          <w:rFonts w:ascii="Times New Roman" w:hAnsi="Times New Roman"/>
          <w:spacing w:val="35"/>
          <w:sz w:val="28"/>
          <w:szCs w:val="28"/>
        </w:rPr>
        <w:t xml:space="preserve"> </w:t>
      </w:r>
      <w:r w:rsidRPr="00972348">
        <w:rPr>
          <w:rFonts w:ascii="Times New Roman" w:hAnsi="Times New Roman"/>
          <w:sz w:val="28"/>
          <w:szCs w:val="28"/>
        </w:rPr>
        <w:t>общего</w:t>
      </w:r>
      <w:r w:rsidRPr="00972348">
        <w:rPr>
          <w:rFonts w:ascii="Times New Roman" w:hAnsi="Times New Roman"/>
          <w:spacing w:val="71"/>
          <w:sz w:val="28"/>
          <w:szCs w:val="28"/>
        </w:rPr>
        <w:t xml:space="preserve"> </w:t>
      </w:r>
      <w:r w:rsidRPr="00972348">
        <w:rPr>
          <w:rFonts w:ascii="Times New Roman" w:hAnsi="Times New Roman"/>
          <w:spacing w:val="-1"/>
          <w:sz w:val="28"/>
          <w:szCs w:val="28"/>
        </w:rPr>
        <w:t>образования</w:t>
      </w:r>
      <w:r w:rsidRPr="00972348">
        <w:rPr>
          <w:rFonts w:ascii="Times New Roman" w:hAnsi="Times New Roman"/>
          <w:sz w:val="28"/>
          <w:szCs w:val="28"/>
        </w:rPr>
        <w:t xml:space="preserve"> на</w:t>
      </w:r>
      <w:r w:rsidRPr="00972348">
        <w:rPr>
          <w:rFonts w:ascii="Times New Roman" w:hAnsi="Times New Roman"/>
          <w:spacing w:val="-1"/>
          <w:sz w:val="28"/>
          <w:szCs w:val="28"/>
        </w:rPr>
        <w:t xml:space="preserve"> основе</w:t>
      </w:r>
      <w:r w:rsidRPr="00972348">
        <w:rPr>
          <w:rFonts w:ascii="Times New Roman" w:hAnsi="Times New Roman"/>
          <w:spacing w:val="31"/>
          <w:sz w:val="28"/>
          <w:szCs w:val="28"/>
        </w:rPr>
        <w:t xml:space="preserve"> </w:t>
      </w:r>
      <w:r w:rsidRPr="00972348">
        <w:rPr>
          <w:rFonts w:ascii="Times New Roman" w:hAnsi="Times New Roman"/>
          <w:spacing w:val="-1"/>
          <w:sz w:val="28"/>
          <w:szCs w:val="28"/>
        </w:rPr>
        <w:t>практики</w:t>
      </w:r>
      <w:r w:rsidRPr="00972348">
        <w:rPr>
          <w:rFonts w:ascii="Times New Roman" w:hAnsi="Times New Roman"/>
          <w:spacing w:val="25"/>
          <w:sz w:val="28"/>
          <w:szCs w:val="28"/>
        </w:rPr>
        <w:t xml:space="preserve"> </w:t>
      </w:r>
      <w:r w:rsidRPr="00972348">
        <w:rPr>
          <w:rFonts w:ascii="Times New Roman" w:hAnsi="Times New Roman"/>
          <w:spacing w:val="-1"/>
          <w:sz w:val="28"/>
          <w:szCs w:val="28"/>
        </w:rPr>
        <w:lastRenderedPageBreak/>
        <w:t>международных</w:t>
      </w:r>
      <w:r w:rsidRPr="00972348">
        <w:rPr>
          <w:rFonts w:ascii="Times New Roman" w:hAnsi="Times New Roman"/>
          <w:spacing w:val="23"/>
          <w:sz w:val="28"/>
          <w:szCs w:val="28"/>
        </w:rPr>
        <w:t xml:space="preserve"> </w:t>
      </w:r>
      <w:r w:rsidRPr="00972348">
        <w:rPr>
          <w:rFonts w:ascii="Times New Roman" w:hAnsi="Times New Roman"/>
          <w:spacing w:val="-1"/>
          <w:sz w:val="28"/>
          <w:szCs w:val="28"/>
        </w:rPr>
        <w:t>исследований</w:t>
      </w:r>
      <w:r w:rsidRPr="00972348">
        <w:rPr>
          <w:rFonts w:ascii="Times New Roman" w:hAnsi="Times New Roman"/>
          <w:spacing w:val="29"/>
          <w:sz w:val="28"/>
          <w:szCs w:val="28"/>
        </w:rPr>
        <w:t xml:space="preserve"> </w:t>
      </w:r>
      <w:r w:rsidRPr="00972348">
        <w:rPr>
          <w:rFonts w:ascii="Times New Roman" w:hAnsi="Times New Roman"/>
          <w:spacing w:val="-1"/>
          <w:sz w:val="28"/>
          <w:szCs w:val="28"/>
        </w:rPr>
        <w:t>качества</w:t>
      </w:r>
      <w:r w:rsidRPr="00972348">
        <w:rPr>
          <w:rFonts w:ascii="Times New Roman" w:hAnsi="Times New Roman"/>
          <w:spacing w:val="23"/>
          <w:sz w:val="28"/>
          <w:szCs w:val="28"/>
        </w:rPr>
        <w:t xml:space="preserve"> </w:t>
      </w:r>
      <w:r w:rsidRPr="00972348">
        <w:rPr>
          <w:rFonts w:ascii="Times New Roman" w:hAnsi="Times New Roman"/>
          <w:sz w:val="28"/>
          <w:szCs w:val="28"/>
        </w:rPr>
        <w:t>подготовки</w:t>
      </w:r>
      <w:r w:rsidRPr="00972348">
        <w:rPr>
          <w:rFonts w:ascii="Times New Roman" w:hAnsi="Times New Roman"/>
          <w:spacing w:val="69"/>
          <w:sz w:val="28"/>
          <w:szCs w:val="28"/>
        </w:rPr>
        <w:t xml:space="preserve"> </w:t>
      </w:r>
      <w:r w:rsidRPr="00972348">
        <w:rPr>
          <w:rFonts w:ascii="Times New Roman" w:hAnsi="Times New Roman"/>
          <w:spacing w:val="-1"/>
          <w:sz w:val="28"/>
          <w:szCs w:val="28"/>
        </w:rPr>
        <w:t>обучающихся</w:t>
      </w:r>
      <w:r w:rsidR="00A96ABC" w:rsidRPr="00972348">
        <w:rPr>
          <w:rFonts w:ascii="Times New Roman" w:hAnsi="Times New Roman"/>
          <w:spacing w:val="-1"/>
          <w:sz w:val="28"/>
          <w:szCs w:val="28"/>
        </w:rPr>
        <w:t>.</w:t>
      </w:r>
      <w:r w:rsidRPr="00972348">
        <w:rPr>
          <w:rFonts w:ascii="Times New Roman" w:hAnsi="Times New Roman"/>
          <w:spacing w:val="38"/>
          <w:sz w:val="28"/>
          <w:szCs w:val="28"/>
        </w:rPr>
        <w:t xml:space="preserve"> </w:t>
      </w:r>
    </w:p>
    <w:p w14:paraId="6CCA4053" w14:textId="020BF022" w:rsidR="007D6217" w:rsidRPr="00972348" w:rsidRDefault="007D6217" w:rsidP="00B15DFE">
      <w:pPr>
        <w:widowControl w:val="0"/>
        <w:suppressAutoHyphens/>
        <w:kinsoku w:val="0"/>
        <w:overflowPunct w:val="0"/>
        <w:autoSpaceDE w:val="0"/>
        <w:autoSpaceDN w:val="0"/>
        <w:adjustRightInd w:val="0"/>
        <w:spacing w:after="0"/>
        <w:ind w:firstLine="709"/>
        <w:jc w:val="both"/>
        <w:rPr>
          <w:rFonts w:ascii="Times New Roman" w:hAnsi="Times New Roman"/>
          <w:sz w:val="28"/>
          <w:szCs w:val="28"/>
        </w:rPr>
      </w:pPr>
      <w:r w:rsidRPr="00972348">
        <w:rPr>
          <w:rFonts w:ascii="Times New Roman" w:hAnsi="Times New Roman"/>
          <w:sz w:val="28"/>
          <w:szCs w:val="28"/>
        </w:rPr>
        <w:t>В</w:t>
      </w:r>
      <w:r w:rsidRPr="00972348">
        <w:rPr>
          <w:rFonts w:ascii="Times New Roman" w:hAnsi="Times New Roman"/>
          <w:spacing w:val="48"/>
          <w:sz w:val="28"/>
          <w:szCs w:val="28"/>
        </w:rPr>
        <w:t xml:space="preserve"> </w:t>
      </w:r>
      <w:r w:rsidRPr="00972348">
        <w:rPr>
          <w:rFonts w:ascii="Times New Roman" w:hAnsi="Times New Roman"/>
          <w:spacing w:val="-1"/>
          <w:sz w:val="28"/>
          <w:szCs w:val="28"/>
        </w:rPr>
        <w:t>региональной</w:t>
      </w:r>
      <w:r w:rsidRPr="00972348">
        <w:rPr>
          <w:rFonts w:ascii="Times New Roman" w:hAnsi="Times New Roman"/>
          <w:spacing w:val="55"/>
          <w:sz w:val="28"/>
          <w:szCs w:val="28"/>
        </w:rPr>
        <w:t xml:space="preserve"> </w:t>
      </w:r>
      <w:r w:rsidRPr="00972348">
        <w:rPr>
          <w:rFonts w:ascii="Times New Roman" w:hAnsi="Times New Roman"/>
          <w:spacing w:val="-2"/>
          <w:sz w:val="28"/>
          <w:szCs w:val="28"/>
        </w:rPr>
        <w:t>оценке</w:t>
      </w:r>
      <w:r w:rsidRPr="00972348">
        <w:rPr>
          <w:rFonts w:ascii="Times New Roman" w:hAnsi="Times New Roman"/>
          <w:spacing w:val="56"/>
          <w:sz w:val="28"/>
          <w:szCs w:val="28"/>
        </w:rPr>
        <w:t xml:space="preserve"> </w:t>
      </w:r>
      <w:r w:rsidRPr="00972348">
        <w:rPr>
          <w:rFonts w:ascii="Times New Roman" w:hAnsi="Times New Roman"/>
          <w:sz w:val="28"/>
          <w:szCs w:val="28"/>
        </w:rPr>
        <w:t>по</w:t>
      </w:r>
      <w:r w:rsidRPr="00972348">
        <w:rPr>
          <w:rFonts w:ascii="Times New Roman" w:hAnsi="Times New Roman"/>
          <w:spacing w:val="52"/>
          <w:sz w:val="28"/>
          <w:szCs w:val="28"/>
        </w:rPr>
        <w:t xml:space="preserve"> </w:t>
      </w:r>
      <w:r w:rsidRPr="00972348">
        <w:rPr>
          <w:rFonts w:ascii="Times New Roman" w:hAnsi="Times New Roman"/>
          <w:spacing w:val="-1"/>
          <w:sz w:val="28"/>
          <w:szCs w:val="28"/>
        </w:rPr>
        <w:t>модели</w:t>
      </w:r>
      <w:r w:rsidRPr="00972348">
        <w:rPr>
          <w:rFonts w:ascii="Times New Roman" w:hAnsi="Times New Roman"/>
          <w:spacing w:val="57"/>
          <w:sz w:val="28"/>
          <w:szCs w:val="28"/>
        </w:rPr>
        <w:t xml:space="preserve"> </w:t>
      </w:r>
      <w:r w:rsidRPr="00972348">
        <w:rPr>
          <w:rFonts w:ascii="Times New Roman" w:hAnsi="Times New Roman"/>
          <w:spacing w:val="-3"/>
          <w:sz w:val="28"/>
          <w:szCs w:val="28"/>
        </w:rPr>
        <w:t>PISA</w:t>
      </w:r>
      <w:r w:rsidRPr="00972348">
        <w:rPr>
          <w:rFonts w:ascii="Times New Roman" w:hAnsi="Times New Roman"/>
          <w:spacing w:val="50"/>
          <w:sz w:val="28"/>
          <w:szCs w:val="28"/>
        </w:rPr>
        <w:t xml:space="preserve"> </w:t>
      </w:r>
      <w:r w:rsidRPr="00972348">
        <w:rPr>
          <w:rFonts w:ascii="Times New Roman" w:hAnsi="Times New Roman"/>
          <w:sz w:val="28"/>
          <w:szCs w:val="28"/>
        </w:rPr>
        <w:t>в</w:t>
      </w:r>
      <w:r w:rsidRPr="00972348">
        <w:rPr>
          <w:rFonts w:ascii="Times New Roman" w:hAnsi="Times New Roman"/>
          <w:spacing w:val="52"/>
          <w:sz w:val="28"/>
          <w:szCs w:val="28"/>
        </w:rPr>
        <w:t xml:space="preserve"> </w:t>
      </w:r>
      <w:r w:rsidRPr="00972348">
        <w:rPr>
          <w:rFonts w:ascii="Times New Roman" w:hAnsi="Times New Roman"/>
          <w:sz w:val="28"/>
          <w:szCs w:val="28"/>
        </w:rPr>
        <w:t>2019</w:t>
      </w:r>
      <w:r w:rsidRPr="00972348">
        <w:rPr>
          <w:rFonts w:ascii="Times New Roman" w:hAnsi="Times New Roman"/>
          <w:spacing w:val="55"/>
          <w:sz w:val="28"/>
          <w:szCs w:val="28"/>
        </w:rPr>
        <w:t xml:space="preserve"> </w:t>
      </w:r>
      <w:r w:rsidRPr="00972348">
        <w:rPr>
          <w:rFonts w:ascii="Times New Roman" w:hAnsi="Times New Roman"/>
          <w:sz w:val="28"/>
          <w:szCs w:val="28"/>
        </w:rPr>
        <w:t>году</w:t>
      </w:r>
      <w:r w:rsidRPr="00972348">
        <w:rPr>
          <w:rFonts w:ascii="Times New Roman" w:hAnsi="Times New Roman"/>
          <w:spacing w:val="46"/>
          <w:sz w:val="28"/>
          <w:szCs w:val="28"/>
        </w:rPr>
        <w:t xml:space="preserve"> </w:t>
      </w:r>
      <w:r w:rsidRPr="00972348">
        <w:rPr>
          <w:rFonts w:ascii="Times New Roman" w:hAnsi="Times New Roman"/>
          <w:sz w:val="28"/>
          <w:szCs w:val="28"/>
        </w:rPr>
        <w:t>в</w:t>
      </w:r>
      <w:r w:rsidRPr="00972348">
        <w:rPr>
          <w:rFonts w:ascii="Times New Roman" w:hAnsi="Times New Roman"/>
          <w:spacing w:val="54"/>
          <w:sz w:val="28"/>
          <w:szCs w:val="28"/>
        </w:rPr>
        <w:t xml:space="preserve"> </w:t>
      </w:r>
      <w:r w:rsidRPr="00972348">
        <w:rPr>
          <w:rFonts w:ascii="Times New Roman" w:hAnsi="Times New Roman"/>
          <w:sz w:val="28"/>
          <w:szCs w:val="28"/>
        </w:rPr>
        <w:t>М</w:t>
      </w:r>
      <w:r w:rsidR="0001792B">
        <w:rPr>
          <w:rFonts w:ascii="Times New Roman" w:hAnsi="Times New Roman"/>
          <w:sz w:val="28"/>
          <w:szCs w:val="28"/>
        </w:rPr>
        <w:t>Р</w:t>
      </w:r>
      <w:r w:rsidRPr="00972348">
        <w:rPr>
          <w:rFonts w:ascii="Times New Roman" w:hAnsi="Times New Roman"/>
          <w:spacing w:val="16"/>
          <w:sz w:val="28"/>
          <w:szCs w:val="28"/>
        </w:rPr>
        <w:t xml:space="preserve"> </w:t>
      </w:r>
      <w:r w:rsidRPr="00972348">
        <w:rPr>
          <w:rFonts w:ascii="Times New Roman" w:hAnsi="Times New Roman"/>
          <w:spacing w:val="-2"/>
          <w:sz w:val="28"/>
          <w:szCs w:val="28"/>
        </w:rPr>
        <w:t>«Мирнинский</w:t>
      </w:r>
      <w:r w:rsidRPr="00972348">
        <w:rPr>
          <w:rFonts w:ascii="Times New Roman" w:hAnsi="Times New Roman"/>
          <w:spacing w:val="12"/>
          <w:sz w:val="28"/>
          <w:szCs w:val="28"/>
        </w:rPr>
        <w:t xml:space="preserve"> </w:t>
      </w:r>
      <w:r w:rsidRPr="00972348">
        <w:rPr>
          <w:rFonts w:ascii="Times New Roman" w:hAnsi="Times New Roman"/>
          <w:spacing w:val="-1"/>
          <w:sz w:val="28"/>
          <w:szCs w:val="28"/>
        </w:rPr>
        <w:t>район»</w:t>
      </w:r>
      <w:r w:rsidRPr="00972348">
        <w:rPr>
          <w:rFonts w:ascii="Times New Roman" w:hAnsi="Times New Roman"/>
          <w:spacing w:val="51"/>
          <w:sz w:val="28"/>
          <w:szCs w:val="28"/>
        </w:rPr>
        <w:t xml:space="preserve"> </w:t>
      </w:r>
      <w:r w:rsidR="0001792B">
        <w:rPr>
          <w:rFonts w:ascii="Times New Roman" w:hAnsi="Times New Roman"/>
          <w:spacing w:val="51"/>
          <w:sz w:val="28"/>
          <w:szCs w:val="28"/>
        </w:rPr>
        <w:t>Р</w:t>
      </w:r>
      <w:r w:rsidR="009858B5">
        <w:rPr>
          <w:rFonts w:ascii="Times New Roman" w:hAnsi="Times New Roman"/>
          <w:spacing w:val="51"/>
          <w:sz w:val="28"/>
          <w:szCs w:val="28"/>
        </w:rPr>
        <w:t xml:space="preserve">С(Я) </w:t>
      </w:r>
      <w:r w:rsidRPr="00972348">
        <w:rPr>
          <w:rFonts w:ascii="Times New Roman" w:hAnsi="Times New Roman"/>
          <w:spacing w:val="-1"/>
          <w:sz w:val="28"/>
          <w:szCs w:val="28"/>
        </w:rPr>
        <w:t>приняли</w:t>
      </w:r>
      <w:r w:rsidRPr="00972348">
        <w:rPr>
          <w:rFonts w:ascii="Times New Roman" w:hAnsi="Times New Roman"/>
          <w:spacing w:val="14"/>
          <w:sz w:val="28"/>
          <w:szCs w:val="28"/>
        </w:rPr>
        <w:t xml:space="preserve"> </w:t>
      </w:r>
      <w:r w:rsidRPr="00972348">
        <w:rPr>
          <w:rFonts w:ascii="Times New Roman" w:hAnsi="Times New Roman"/>
          <w:spacing w:val="-2"/>
          <w:sz w:val="28"/>
          <w:szCs w:val="28"/>
        </w:rPr>
        <w:t>участие</w:t>
      </w:r>
      <w:r w:rsidRPr="00972348">
        <w:rPr>
          <w:rFonts w:ascii="Times New Roman" w:hAnsi="Times New Roman"/>
          <w:spacing w:val="11"/>
          <w:sz w:val="28"/>
          <w:szCs w:val="28"/>
        </w:rPr>
        <w:t xml:space="preserve"> </w:t>
      </w:r>
      <w:r w:rsidRPr="00972348">
        <w:rPr>
          <w:rFonts w:ascii="Times New Roman" w:hAnsi="Times New Roman"/>
          <w:sz w:val="28"/>
          <w:szCs w:val="28"/>
        </w:rPr>
        <w:t>7</w:t>
      </w:r>
      <w:r w:rsidRPr="00972348">
        <w:rPr>
          <w:rFonts w:ascii="Times New Roman" w:hAnsi="Times New Roman"/>
          <w:spacing w:val="9"/>
          <w:sz w:val="28"/>
          <w:szCs w:val="28"/>
        </w:rPr>
        <w:t xml:space="preserve"> </w:t>
      </w:r>
      <w:r w:rsidRPr="00972348">
        <w:rPr>
          <w:rFonts w:ascii="Times New Roman" w:hAnsi="Times New Roman"/>
          <w:spacing w:val="-1"/>
          <w:sz w:val="28"/>
          <w:szCs w:val="28"/>
        </w:rPr>
        <w:t>муниципальных</w:t>
      </w:r>
      <w:r w:rsidRPr="00972348">
        <w:rPr>
          <w:rFonts w:ascii="Times New Roman" w:hAnsi="Times New Roman"/>
          <w:sz w:val="28"/>
          <w:szCs w:val="28"/>
        </w:rPr>
        <w:t xml:space="preserve"> </w:t>
      </w:r>
      <w:r w:rsidRPr="00972348">
        <w:rPr>
          <w:rFonts w:ascii="Times New Roman" w:hAnsi="Times New Roman"/>
          <w:spacing w:val="-2"/>
          <w:sz w:val="28"/>
          <w:szCs w:val="28"/>
        </w:rPr>
        <w:t>общеобразовательных</w:t>
      </w:r>
      <w:r w:rsidRPr="00972348">
        <w:rPr>
          <w:rFonts w:ascii="Times New Roman" w:hAnsi="Times New Roman"/>
          <w:sz w:val="28"/>
          <w:szCs w:val="28"/>
        </w:rPr>
        <w:t xml:space="preserve"> </w:t>
      </w:r>
      <w:r w:rsidRPr="00972348">
        <w:rPr>
          <w:rFonts w:ascii="Times New Roman" w:hAnsi="Times New Roman"/>
          <w:spacing w:val="-1"/>
          <w:sz w:val="28"/>
          <w:szCs w:val="28"/>
        </w:rPr>
        <w:t>организаций:</w:t>
      </w:r>
      <w:r w:rsidRPr="00972348">
        <w:rPr>
          <w:rFonts w:ascii="Times New Roman" w:hAnsi="Times New Roman"/>
          <w:spacing w:val="9"/>
          <w:sz w:val="28"/>
          <w:szCs w:val="28"/>
        </w:rPr>
        <w:t xml:space="preserve"> </w:t>
      </w:r>
      <w:r w:rsidRPr="00972348">
        <w:rPr>
          <w:rFonts w:ascii="Times New Roman" w:hAnsi="Times New Roman"/>
          <w:spacing w:val="-1"/>
          <w:sz w:val="28"/>
          <w:szCs w:val="28"/>
        </w:rPr>
        <w:t>МБОУ</w:t>
      </w:r>
      <w:r w:rsidRPr="00972348">
        <w:rPr>
          <w:rFonts w:ascii="Times New Roman" w:hAnsi="Times New Roman"/>
          <w:spacing w:val="14"/>
          <w:sz w:val="28"/>
          <w:szCs w:val="28"/>
        </w:rPr>
        <w:t xml:space="preserve"> </w:t>
      </w:r>
      <w:r w:rsidRPr="00972348">
        <w:rPr>
          <w:rFonts w:ascii="Times New Roman" w:hAnsi="Times New Roman"/>
          <w:spacing w:val="-3"/>
          <w:sz w:val="28"/>
          <w:szCs w:val="28"/>
        </w:rPr>
        <w:t>«СОШ</w:t>
      </w:r>
      <w:r w:rsidRPr="00972348">
        <w:rPr>
          <w:rFonts w:ascii="Times New Roman" w:hAnsi="Times New Roman"/>
          <w:spacing w:val="11"/>
          <w:sz w:val="28"/>
          <w:szCs w:val="28"/>
        </w:rPr>
        <w:t xml:space="preserve"> </w:t>
      </w:r>
      <w:r w:rsidRPr="00972348">
        <w:rPr>
          <w:rFonts w:ascii="Times New Roman" w:hAnsi="Times New Roman"/>
          <w:sz w:val="28"/>
          <w:szCs w:val="28"/>
        </w:rPr>
        <w:t>№</w:t>
      </w:r>
      <w:r w:rsidRPr="00972348">
        <w:rPr>
          <w:rFonts w:ascii="Times New Roman" w:hAnsi="Times New Roman"/>
          <w:spacing w:val="55"/>
          <w:sz w:val="28"/>
          <w:szCs w:val="28"/>
        </w:rPr>
        <w:t xml:space="preserve"> </w:t>
      </w:r>
      <w:r w:rsidRPr="00972348">
        <w:rPr>
          <w:rFonts w:ascii="Times New Roman" w:hAnsi="Times New Roman"/>
          <w:spacing w:val="2"/>
          <w:sz w:val="28"/>
          <w:szCs w:val="28"/>
        </w:rPr>
        <w:t>3»</w:t>
      </w:r>
      <w:r w:rsidRPr="00972348">
        <w:rPr>
          <w:rFonts w:ascii="Times New Roman" w:hAnsi="Times New Roman"/>
          <w:spacing w:val="28"/>
          <w:sz w:val="28"/>
          <w:szCs w:val="28"/>
        </w:rPr>
        <w:t xml:space="preserve"> </w:t>
      </w:r>
      <w:r w:rsidRPr="00972348">
        <w:rPr>
          <w:rFonts w:ascii="Times New Roman" w:hAnsi="Times New Roman"/>
          <w:sz w:val="28"/>
          <w:szCs w:val="28"/>
        </w:rPr>
        <w:t>(п.</w:t>
      </w:r>
      <w:r w:rsidRPr="00972348">
        <w:rPr>
          <w:rFonts w:ascii="Times New Roman" w:hAnsi="Times New Roman"/>
          <w:spacing w:val="36"/>
          <w:sz w:val="28"/>
          <w:szCs w:val="28"/>
        </w:rPr>
        <w:t xml:space="preserve"> </w:t>
      </w:r>
      <w:r w:rsidRPr="00972348">
        <w:rPr>
          <w:rFonts w:ascii="Times New Roman" w:hAnsi="Times New Roman"/>
          <w:spacing w:val="-1"/>
          <w:sz w:val="28"/>
          <w:szCs w:val="28"/>
        </w:rPr>
        <w:t>Чернышевский),</w:t>
      </w:r>
      <w:r w:rsidRPr="00972348">
        <w:rPr>
          <w:rFonts w:ascii="Times New Roman" w:hAnsi="Times New Roman"/>
          <w:spacing w:val="35"/>
          <w:sz w:val="28"/>
          <w:szCs w:val="28"/>
        </w:rPr>
        <w:t xml:space="preserve"> </w:t>
      </w:r>
      <w:r w:rsidRPr="00972348">
        <w:rPr>
          <w:rFonts w:ascii="Times New Roman" w:hAnsi="Times New Roman"/>
          <w:spacing w:val="-1"/>
          <w:sz w:val="28"/>
          <w:szCs w:val="28"/>
        </w:rPr>
        <w:t>МБОУ</w:t>
      </w:r>
      <w:r w:rsidRPr="00972348">
        <w:rPr>
          <w:rFonts w:ascii="Times New Roman" w:hAnsi="Times New Roman"/>
          <w:spacing w:val="40"/>
          <w:sz w:val="28"/>
          <w:szCs w:val="28"/>
        </w:rPr>
        <w:t xml:space="preserve"> </w:t>
      </w:r>
      <w:r w:rsidRPr="00972348">
        <w:rPr>
          <w:rFonts w:ascii="Times New Roman" w:hAnsi="Times New Roman"/>
          <w:spacing w:val="-2"/>
          <w:sz w:val="28"/>
          <w:szCs w:val="28"/>
        </w:rPr>
        <w:t>«СОШ</w:t>
      </w:r>
      <w:r w:rsidRPr="00972348">
        <w:rPr>
          <w:rFonts w:ascii="Times New Roman" w:hAnsi="Times New Roman"/>
          <w:spacing w:val="35"/>
          <w:sz w:val="28"/>
          <w:szCs w:val="28"/>
        </w:rPr>
        <w:t xml:space="preserve"> </w:t>
      </w:r>
      <w:r w:rsidRPr="00972348">
        <w:rPr>
          <w:rFonts w:ascii="Times New Roman" w:hAnsi="Times New Roman"/>
          <w:sz w:val="28"/>
          <w:szCs w:val="28"/>
        </w:rPr>
        <w:t>№</w:t>
      </w:r>
      <w:r w:rsidRPr="00972348">
        <w:rPr>
          <w:rFonts w:ascii="Times New Roman" w:hAnsi="Times New Roman"/>
          <w:spacing w:val="34"/>
          <w:sz w:val="28"/>
          <w:szCs w:val="28"/>
        </w:rPr>
        <w:t xml:space="preserve"> </w:t>
      </w:r>
      <w:r w:rsidRPr="00972348">
        <w:rPr>
          <w:rFonts w:ascii="Times New Roman" w:hAnsi="Times New Roman"/>
          <w:spacing w:val="2"/>
          <w:sz w:val="28"/>
          <w:szCs w:val="28"/>
        </w:rPr>
        <w:t>5»</w:t>
      </w:r>
      <w:r w:rsidRPr="00972348">
        <w:rPr>
          <w:rFonts w:ascii="Times New Roman" w:hAnsi="Times New Roman"/>
          <w:spacing w:val="30"/>
          <w:sz w:val="28"/>
          <w:szCs w:val="28"/>
        </w:rPr>
        <w:t xml:space="preserve"> </w:t>
      </w:r>
      <w:r w:rsidRPr="00972348">
        <w:rPr>
          <w:rFonts w:ascii="Times New Roman" w:hAnsi="Times New Roman"/>
          <w:sz w:val="28"/>
          <w:szCs w:val="28"/>
        </w:rPr>
        <w:t>(п.</w:t>
      </w:r>
      <w:r w:rsidR="009858B5">
        <w:rPr>
          <w:rFonts w:ascii="Times New Roman" w:hAnsi="Times New Roman"/>
          <w:spacing w:val="35"/>
          <w:sz w:val="28"/>
          <w:szCs w:val="28"/>
        </w:rPr>
        <w:t> </w:t>
      </w:r>
      <w:r w:rsidRPr="00972348">
        <w:rPr>
          <w:rFonts w:ascii="Times New Roman" w:hAnsi="Times New Roman"/>
          <w:spacing w:val="-1"/>
          <w:sz w:val="28"/>
          <w:szCs w:val="28"/>
        </w:rPr>
        <w:t>Айхал),</w:t>
      </w:r>
      <w:r w:rsidRPr="00972348">
        <w:rPr>
          <w:rFonts w:ascii="Times New Roman" w:hAnsi="Times New Roman"/>
          <w:spacing w:val="35"/>
          <w:sz w:val="28"/>
          <w:szCs w:val="28"/>
        </w:rPr>
        <w:t xml:space="preserve"> </w:t>
      </w:r>
      <w:r w:rsidRPr="00972348">
        <w:rPr>
          <w:rFonts w:ascii="Times New Roman" w:hAnsi="Times New Roman"/>
          <w:spacing w:val="-1"/>
          <w:sz w:val="28"/>
          <w:szCs w:val="28"/>
        </w:rPr>
        <w:t>МБОУ</w:t>
      </w:r>
      <w:r w:rsidRPr="00972348">
        <w:rPr>
          <w:rFonts w:ascii="Times New Roman" w:hAnsi="Times New Roman"/>
          <w:spacing w:val="40"/>
          <w:sz w:val="28"/>
          <w:szCs w:val="28"/>
        </w:rPr>
        <w:t xml:space="preserve"> </w:t>
      </w:r>
      <w:r w:rsidRPr="00972348">
        <w:rPr>
          <w:rFonts w:ascii="Times New Roman" w:hAnsi="Times New Roman"/>
          <w:spacing w:val="-3"/>
          <w:sz w:val="28"/>
          <w:szCs w:val="28"/>
        </w:rPr>
        <w:t>«СОШ</w:t>
      </w:r>
      <w:r w:rsidRPr="00972348">
        <w:rPr>
          <w:rFonts w:ascii="Times New Roman" w:hAnsi="Times New Roman"/>
          <w:spacing w:val="36"/>
          <w:sz w:val="28"/>
          <w:szCs w:val="28"/>
        </w:rPr>
        <w:t xml:space="preserve"> </w:t>
      </w:r>
      <w:r w:rsidRPr="00972348">
        <w:rPr>
          <w:rFonts w:ascii="Times New Roman" w:hAnsi="Times New Roman"/>
          <w:sz w:val="28"/>
          <w:szCs w:val="28"/>
        </w:rPr>
        <w:t>№</w:t>
      </w:r>
      <w:r w:rsidRPr="00972348">
        <w:rPr>
          <w:rFonts w:ascii="Times New Roman" w:hAnsi="Times New Roman"/>
          <w:spacing w:val="34"/>
          <w:sz w:val="28"/>
          <w:szCs w:val="28"/>
        </w:rPr>
        <w:t xml:space="preserve"> </w:t>
      </w:r>
      <w:r w:rsidRPr="00972348">
        <w:rPr>
          <w:rFonts w:ascii="Times New Roman" w:hAnsi="Times New Roman"/>
          <w:spacing w:val="2"/>
          <w:sz w:val="28"/>
          <w:szCs w:val="28"/>
        </w:rPr>
        <w:t>7»</w:t>
      </w:r>
      <w:r w:rsidRPr="00972348">
        <w:rPr>
          <w:rFonts w:ascii="Times New Roman" w:hAnsi="Times New Roman"/>
          <w:spacing w:val="28"/>
          <w:sz w:val="28"/>
          <w:szCs w:val="28"/>
        </w:rPr>
        <w:t xml:space="preserve"> </w:t>
      </w:r>
      <w:r w:rsidRPr="00972348">
        <w:rPr>
          <w:rFonts w:ascii="Times New Roman" w:hAnsi="Times New Roman"/>
          <w:sz w:val="28"/>
          <w:szCs w:val="28"/>
        </w:rPr>
        <w:t>(г.</w:t>
      </w:r>
      <w:r w:rsidR="00F3719E">
        <w:rPr>
          <w:rFonts w:ascii="Times New Roman" w:hAnsi="Times New Roman"/>
          <w:sz w:val="28"/>
          <w:szCs w:val="28"/>
        </w:rPr>
        <w:t xml:space="preserve"> </w:t>
      </w:r>
      <w:r w:rsidRPr="00972348">
        <w:rPr>
          <w:rFonts w:ascii="Times New Roman" w:hAnsi="Times New Roman"/>
          <w:sz w:val="28"/>
          <w:szCs w:val="28"/>
        </w:rPr>
        <w:t>Мирный),</w:t>
      </w:r>
      <w:r w:rsidRPr="00972348">
        <w:rPr>
          <w:rFonts w:ascii="Times New Roman" w:hAnsi="Times New Roman"/>
          <w:spacing w:val="50"/>
          <w:sz w:val="28"/>
          <w:szCs w:val="28"/>
        </w:rPr>
        <w:t xml:space="preserve"> </w:t>
      </w:r>
      <w:r w:rsidRPr="00972348">
        <w:rPr>
          <w:rFonts w:ascii="Times New Roman" w:hAnsi="Times New Roman"/>
          <w:spacing w:val="-1"/>
          <w:sz w:val="28"/>
          <w:szCs w:val="28"/>
        </w:rPr>
        <w:t>МАОУ</w:t>
      </w:r>
      <w:r w:rsidRPr="00972348">
        <w:rPr>
          <w:rFonts w:ascii="Times New Roman" w:hAnsi="Times New Roman"/>
          <w:sz w:val="28"/>
          <w:szCs w:val="28"/>
        </w:rPr>
        <w:t xml:space="preserve"> </w:t>
      </w:r>
      <w:r w:rsidRPr="00972348">
        <w:rPr>
          <w:rFonts w:ascii="Times New Roman" w:hAnsi="Times New Roman"/>
          <w:spacing w:val="-2"/>
          <w:sz w:val="28"/>
          <w:szCs w:val="28"/>
        </w:rPr>
        <w:t>«СОШ</w:t>
      </w:r>
      <w:r w:rsidRPr="00972348">
        <w:rPr>
          <w:rFonts w:ascii="Times New Roman" w:hAnsi="Times New Roman"/>
          <w:spacing w:val="57"/>
          <w:sz w:val="28"/>
          <w:szCs w:val="28"/>
        </w:rPr>
        <w:t xml:space="preserve"> </w:t>
      </w:r>
      <w:r w:rsidRPr="00972348">
        <w:rPr>
          <w:rFonts w:ascii="Times New Roman" w:hAnsi="Times New Roman"/>
          <w:sz w:val="28"/>
          <w:szCs w:val="28"/>
        </w:rPr>
        <w:t>№</w:t>
      </w:r>
      <w:r w:rsidRPr="00972348">
        <w:rPr>
          <w:rFonts w:ascii="Times New Roman" w:hAnsi="Times New Roman"/>
          <w:spacing w:val="54"/>
          <w:sz w:val="28"/>
          <w:szCs w:val="28"/>
        </w:rPr>
        <w:t xml:space="preserve"> </w:t>
      </w:r>
      <w:r w:rsidRPr="00972348">
        <w:rPr>
          <w:rFonts w:ascii="Times New Roman" w:hAnsi="Times New Roman"/>
          <w:sz w:val="28"/>
          <w:szCs w:val="28"/>
        </w:rPr>
        <w:t>8</w:t>
      </w:r>
      <w:r w:rsidRPr="00972348">
        <w:rPr>
          <w:rFonts w:ascii="Times New Roman" w:hAnsi="Times New Roman"/>
          <w:spacing w:val="54"/>
          <w:sz w:val="28"/>
          <w:szCs w:val="28"/>
        </w:rPr>
        <w:t xml:space="preserve"> </w:t>
      </w:r>
      <w:r w:rsidRPr="00972348">
        <w:rPr>
          <w:rFonts w:ascii="Times New Roman" w:hAnsi="Times New Roman"/>
          <w:sz w:val="28"/>
          <w:szCs w:val="28"/>
        </w:rPr>
        <w:t>с</w:t>
      </w:r>
      <w:r w:rsidRPr="00972348">
        <w:rPr>
          <w:rFonts w:ascii="Times New Roman" w:hAnsi="Times New Roman"/>
          <w:spacing w:val="58"/>
          <w:sz w:val="28"/>
          <w:szCs w:val="28"/>
        </w:rPr>
        <w:t xml:space="preserve"> </w:t>
      </w:r>
      <w:r w:rsidRPr="00972348">
        <w:rPr>
          <w:rFonts w:ascii="Times New Roman" w:hAnsi="Times New Roman"/>
          <w:spacing w:val="-1"/>
          <w:sz w:val="28"/>
          <w:szCs w:val="28"/>
        </w:rPr>
        <w:t>углубленным</w:t>
      </w:r>
      <w:r w:rsidRPr="00972348">
        <w:rPr>
          <w:rFonts w:ascii="Times New Roman" w:hAnsi="Times New Roman"/>
          <w:spacing w:val="53"/>
          <w:sz w:val="28"/>
          <w:szCs w:val="28"/>
        </w:rPr>
        <w:t xml:space="preserve"> </w:t>
      </w:r>
      <w:r w:rsidRPr="00972348">
        <w:rPr>
          <w:rFonts w:ascii="Times New Roman" w:hAnsi="Times New Roman"/>
          <w:spacing w:val="-1"/>
          <w:sz w:val="28"/>
          <w:szCs w:val="28"/>
        </w:rPr>
        <w:t>изучением</w:t>
      </w:r>
      <w:r w:rsidRPr="00972348">
        <w:rPr>
          <w:rFonts w:ascii="Times New Roman" w:hAnsi="Times New Roman"/>
          <w:spacing w:val="54"/>
          <w:sz w:val="28"/>
          <w:szCs w:val="28"/>
        </w:rPr>
        <w:t xml:space="preserve"> </w:t>
      </w:r>
      <w:r w:rsidRPr="00972348">
        <w:rPr>
          <w:rFonts w:ascii="Times New Roman" w:hAnsi="Times New Roman"/>
          <w:spacing w:val="-1"/>
          <w:sz w:val="28"/>
          <w:szCs w:val="28"/>
        </w:rPr>
        <w:t>технологического</w:t>
      </w:r>
      <w:r w:rsidRPr="00972348">
        <w:rPr>
          <w:rFonts w:ascii="Times New Roman" w:hAnsi="Times New Roman"/>
          <w:spacing w:val="54"/>
          <w:sz w:val="28"/>
          <w:szCs w:val="28"/>
        </w:rPr>
        <w:t xml:space="preserve"> </w:t>
      </w:r>
      <w:r w:rsidRPr="00972348">
        <w:rPr>
          <w:rFonts w:ascii="Times New Roman" w:hAnsi="Times New Roman"/>
          <w:sz w:val="28"/>
          <w:szCs w:val="28"/>
        </w:rPr>
        <w:t>профиля»</w:t>
      </w:r>
      <w:r w:rsidRPr="00972348">
        <w:rPr>
          <w:rFonts w:ascii="Times New Roman" w:hAnsi="Times New Roman"/>
          <w:spacing w:val="50"/>
          <w:sz w:val="28"/>
          <w:szCs w:val="28"/>
        </w:rPr>
        <w:t xml:space="preserve"> </w:t>
      </w:r>
      <w:r w:rsidRPr="00972348">
        <w:rPr>
          <w:rFonts w:ascii="Times New Roman" w:hAnsi="Times New Roman"/>
          <w:sz w:val="28"/>
          <w:szCs w:val="28"/>
        </w:rPr>
        <w:t>(г.</w:t>
      </w:r>
      <w:r w:rsidR="00F3719E">
        <w:rPr>
          <w:rFonts w:ascii="Times New Roman" w:hAnsi="Times New Roman"/>
          <w:sz w:val="28"/>
          <w:szCs w:val="28"/>
        </w:rPr>
        <w:t xml:space="preserve"> </w:t>
      </w:r>
      <w:r w:rsidRPr="00972348">
        <w:rPr>
          <w:rFonts w:ascii="Times New Roman" w:hAnsi="Times New Roman"/>
          <w:sz w:val="28"/>
          <w:szCs w:val="28"/>
        </w:rPr>
        <w:t>Мирный),</w:t>
      </w:r>
      <w:r w:rsidRPr="00972348">
        <w:rPr>
          <w:rFonts w:ascii="Times New Roman" w:hAnsi="Times New Roman"/>
          <w:spacing w:val="74"/>
          <w:sz w:val="28"/>
          <w:szCs w:val="28"/>
        </w:rPr>
        <w:t xml:space="preserve"> </w:t>
      </w:r>
      <w:r w:rsidRPr="00972348">
        <w:rPr>
          <w:rFonts w:ascii="Times New Roman" w:hAnsi="Times New Roman"/>
          <w:sz w:val="28"/>
          <w:szCs w:val="28"/>
        </w:rPr>
        <w:t>МКОУ</w:t>
      </w:r>
      <w:r w:rsidRPr="00972348">
        <w:rPr>
          <w:rFonts w:ascii="Times New Roman" w:hAnsi="Times New Roman"/>
          <w:spacing w:val="35"/>
          <w:sz w:val="28"/>
          <w:szCs w:val="28"/>
        </w:rPr>
        <w:t xml:space="preserve"> </w:t>
      </w:r>
      <w:r w:rsidRPr="00972348">
        <w:rPr>
          <w:rFonts w:ascii="Times New Roman" w:hAnsi="Times New Roman"/>
          <w:spacing w:val="-2"/>
          <w:sz w:val="28"/>
          <w:szCs w:val="28"/>
        </w:rPr>
        <w:t>«СОШ</w:t>
      </w:r>
      <w:r w:rsidRPr="00972348">
        <w:rPr>
          <w:rFonts w:ascii="Times New Roman" w:hAnsi="Times New Roman"/>
          <w:spacing w:val="30"/>
          <w:sz w:val="28"/>
          <w:szCs w:val="28"/>
        </w:rPr>
        <w:t xml:space="preserve"> </w:t>
      </w:r>
      <w:r w:rsidRPr="00972348">
        <w:rPr>
          <w:rFonts w:ascii="Times New Roman" w:hAnsi="Times New Roman"/>
          <w:sz w:val="28"/>
          <w:szCs w:val="28"/>
        </w:rPr>
        <w:t>№</w:t>
      </w:r>
      <w:r w:rsidRPr="00972348">
        <w:rPr>
          <w:rFonts w:ascii="Times New Roman" w:hAnsi="Times New Roman"/>
          <w:spacing w:val="30"/>
          <w:sz w:val="28"/>
          <w:szCs w:val="28"/>
        </w:rPr>
        <w:t xml:space="preserve"> </w:t>
      </w:r>
      <w:r w:rsidRPr="00972348">
        <w:rPr>
          <w:rFonts w:ascii="Times New Roman" w:hAnsi="Times New Roman"/>
          <w:sz w:val="28"/>
          <w:szCs w:val="28"/>
        </w:rPr>
        <w:t>9</w:t>
      </w:r>
      <w:r w:rsidRPr="00972348">
        <w:rPr>
          <w:rFonts w:ascii="Times New Roman" w:hAnsi="Times New Roman"/>
          <w:spacing w:val="33"/>
          <w:sz w:val="28"/>
          <w:szCs w:val="28"/>
        </w:rPr>
        <w:t xml:space="preserve"> </w:t>
      </w:r>
      <w:r w:rsidRPr="00972348">
        <w:rPr>
          <w:rFonts w:ascii="Times New Roman" w:hAnsi="Times New Roman"/>
          <w:spacing w:val="-1"/>
          <w:sz w:val="28"/>
          <w:szCs w:val="28"/>
        </w:rPr>
        <w:t>им.</w:t>
      </w:r>
      <w:r w:rsidRPr="00972348">
        <w:rPr>
          <w:rFonts w:ascii="Times New Roman" w:hAnsi="Times New Roman"/>
          <w:spacing w:val="30"/>
          <w:sz w:val="28"/>
          <w:szCs w:val="28"/>
        </w:rPr>
        <w:t xml:space="preserve"> </w:t>
      </w:r>
      <w:r w:rsidRPr="00972348">
        <w:rPr>
          <w:rFonts w:ascii="Times New Roman" w:hAnsi="Times New Roman"/>
          <w:spacing w:val="-1"/>
          <w:sz w:val="28"/>
          <w:szCs w:val="28"/>
        </w:rPr>
        <w:t>Р.В.</w:t>
      </w:r>
      <w:r w:rsidRPr="00972348">
        <w:rPr>
          <w:rFonts w:ascii="Times New Roman" w:hAnsi="Times New Roman"/>
          <w:spacing w:val="30"/>
          <w:sz w:val="28"/>
          <w:szCs w:val="28"/>
        </w:rPr>
        <w:t xml:space="preserve"> </w:t>
      </w:r>
      <w:r w:rsidRPr="00972348">
        <w:rPr>
          <w:rFonts w:ascii="Times New Roman" w:hAnsi="Times New Roman"/>
          <w:sz w:val="28"/>
          <w:szCs w:val="28"/>
        </w:rPr>
        <w:t>Лонкунова»</w:t>
      </w:r>
      <w:r w:rsidRPr="00972348">
        <w:rPr>
          <w:rFonts w:ascii="Times New Roman" w:hAnsi="Times New Roman"/>
          <w:spacing w:val="26"/>
          <w:sz w:val="28"/>
          <w:szCs w:val="28"/>
        </w:rPr>
        <w:t xml:space="preserve"> </w:t>
      </w:r>
      <w:r w:rsidRPr="00972348">
        <w:rPr>
          <w:rFonts w:ascii="Times New Roman" w:hAnsi="Times New Roman"/>
          <w:sz w:val="28"/>
          <w:szCs w:val="28"/>
        </w:rPr>
        <w:t>(с.</w:t>
      </w:r>
      <w:r w:rsidRPr="00972348">
        <w:rPr>
          <w:rFonts w:ascii="Times New Roman" w:hAnsi="Times New Roman"/>
          <w:spacing w:val="33"/>
          <w:sz w:val="28"/>
          <w:szCs w:val="28"/>
        </w:rPr>
        <w:t xml:space="preserve"> </w:t>
      </w:r>
      <w:r w:rsidR="00BC2ADE" w:rsidRPr="00972348">
        <w:rPr>
          <w:rFonts w:ascii="Times New Roman" w:hAnsi="Times New Roman"/>
          <w:spacing w:val="-1"/>
          <w:sz w:val="28"/>
          <w:szCs w:val="28"/>
        </w:rPr>
        <w:t>Та</w:t>
      </w:r>
      <w:r w:rsidRPr="00972348">
        <w:rPr>
          <w:rFonts w:ascii="Times New Roman" w:hAnsi="Times New Roman"/>
          <w:spacing w:val="-1"/>
          <w:sz w:val="28"/>
          <w:szCs w:val="28"/>
        </w:rPr>
        <w:t>с</w:t>
      </w:r>
      <w:r w:rsidRPr="00972348">
        <w:rPr>
          <w:rFonts w:ascii="Times New Roman" w:hAnsi="Times New Roman"/>
          <w:sz w:val="28"/>
          <w:szCs w:val="28"/>
        </w:rPr>
        <w:t>–Юрях),</w:t>
      </w:r>
      <w:r w:rsidRPr="00972348">
        <w:rPr>
          <w:rFonts w:ascii="Times New Roman" w:hAnsi="Times New Roman"/>
          <w:spacing w:val="30"/>
          <w:sz w:val="28"/>
          <w:szCs w:val="28"/>
        </w:rPr>
        <w:t xml:space="preserve"> </w:t>
      </w:r>
      <w:r w:rsidRPr="00972348">
        <w:rPr>
          <w:rFonts w:ascii="Times New Roman" w:hAnsi="Times New Roman"/>
          <w:spacing w:val="-1"/>
          <w:sz w:val="28"/>
          <w:szCs w:val="28"/>
        </w:rPr>
        <w:t>МАОУ</w:t>
      </w:r>
      <w:r w:rsidRPr="00972348">
        <w:rPr>
          <w:rFonts w:ascii="Times New Roman" w:hAnsi="Times New Roman"/>
          <w:spacing w:val="31"/>
          <w:sz w:val="28"/>
          <w:szCs w:val="28"/>
        </w:rPr>
        <w:t xml:space="preserve"> </w:t>
      </w:r>
      <w:r w:rsidRPr="00972348">
        <w:rPr>
          <w:rFonts w:ascii="Times New Roman" w:hAnsi="Times New Roman"/>
          <w:spacing w:val="-1"/>
          <w:sz w:val="28"/>
          <w:szCs w:val="28"/>
        </w:rPr>
        <w:t>«СОШ</w:t>
      </w:r>
      <w:r w:rsidRPr="00972348">
        <w:rPr>
          <w:rFonts w:ascii="Times New Roman" w:hAnsi="Times New Roman"/>
          <w:spacing w:val="30"/>
          <w:sz w:val="28"/>
          <w:szCs w:val="28"/>
        </w:rPr>
        <w:t xml:space="preserve"> </w:t>
      </w:r>
      <w:r w:rsidRPr="00972348">
        <w:rPr>
          <w:rFonts w:ascii="Times New Roman" w:hAnsi="Times New Roman"/>
          <w:sz w:val="28"/>
          <w:szCs w:val="28"/>
        </w:rPr>
        <w:t>№</w:t>
      </w:r>
      <w:r w:rsidRPr="00972348">
        <w:rPr>
          <w:rFonts w:ascii="Times New Roman" w:hAnsi="Times New Roman"/>
          <w:spacing w:val="32"/>
          <w:sz w:val="28"/>
          <w:szCs w:val="28"/>
        </w:rPr>
        <w:t xml:space="preserve"> </w:t>
      </w:r>
      <w:r w:rsidRPr="00972348">
        <w:rPr>
          <w:rFonts w:ascii="Times New Roman" w:hAnsi="Times New Roman"/>
          <w:sz w:val="28"/>
          <w:szCs w:val="28"/>
        </w:rPr>
        <w:t>19</w:t>
      </w:r>
      <w:r w:rsidRPr="00972348">
        <w:rPr>
          <w:rFonts w:ascii="Times New Roman" w:hAnsi="Times New Roman"/>
          <w:spacing w:val="30"/>
          <w:sz w:val="28"/>
          <w:szCs w:val="28"/>
        </w:rPr>
        <w:t xml:space="preserve"> </w:t>
      </w:r>
      <w:r w:rsidRPr="00972348">
        <w:rPr>
          <w:rFonts w:ascii="Times New Roman" w:hAnsi="Times New Roman"/>
          <w:spacing w:val="-1"/>
          <w:sz w:val="28"/>
          <w:szCs w:val="28"/>
        </w:rPr>
        <w:t>им.</w:t>
      </w:r>
      <w:r w:rsidRPr="00972348">
        <w:rPr>
          <w:rFonts w:ascii="Times New Roman" w:hAnsi="Times New Roman"/>
          <w:spacing w:val="30"/>
          <w:sz w:val="28"/>
          <w:szCs w:val="28"/>
        </w:rPr>
        <w:t xml:space="preserve"> </w:t>
      </w:r>
      <w:r w:rsidR="009858B5">
        <w:rPr>
          <w:rFonts w:ascii="Times New Roman" w:hAnsi="Times New Roman"/>
          <w:sz w:val="28"/>
          <w:szCs w:val="28"/>
        </w:rPr>
        <w:t>Л.А. </w:t>
      </w:r>
      <w:r w:rsidRPr="00972348">
        <w:rPr>
          <w:rFonts w:ascii="Times New Roman" w:hAnsi="Times New Roman"/>
          <w:sz w:val="28"/>
          <w:szCs w:val="28"/>
        </w:rPr>
        <w:t>Попугаевой» (г. Удачный), МАОУ «СОШ № 26» (г. Мирный), в итоговых расчетах учитывались данные 345 учащихся. Исследование было проведено на основе репрезентативной выборки. Результаты муниципальной оценки по модели PISA можно использовать для характеристики образовательной системы района.</w:t>
      </w:r>
    </w:p>
    <w:p w14:paraId="46AEC033" w14:textId="77777777" w:rsidR="009858B5" w:rsidRDefault="009858B5" w:rsidP="00800A35">
      <w:pPr>
        <w:widowControl w:val="0"/>
        <w:kinsoku w:val="0"/>
        <w:overflowPunct w:val="0"/>
        <w:autoSpaceDE w:val="0"/>
        <w:autoSpaceDN w:val="0"/>
        <w:adjustRightInd w:val="0"/>
        <w:spacing w:after="0"/>
        <w:jc w:val="both"/>
        <w:rPr>
          <w:rFonts w:ascii="Times New Roman" w:hAnsi="Times New Roman"/>
          <w:sz w:val="28"/>
          <w:szCs w:val="28"/>
        </w:rPr>
      </w:pPr>
    </w:p>
    <w:p w14:paraId="26128F77" w14:textId="77777777" w:rsidR="00366F84" w:rsidRDefault="00366F84" w:rsidP="00B15DFE">
      <w:pPr>
        <w:widowControl w:val="0"/>
        <w:kinsoku w:val="0"/>
        <w:overflowPunct w:val="0"/>
        <w:autoSpaceDE w:val="0"/>
        <w:autoSpaceDN w:val="0"/>
        <w:adjustRightInd w:val="0"/>
        <w:spacing w:after="0"/>
        <w:ind w:firstLine="709"/>
        <w:jc w:val="both"/>
        <w:rPr>
          <w:rFonts w:ascii="Times New Roman" w:hAnsi="Times New Roman"/>
          <w:sz w:val="28"/>
          <w:szCs w:val="28"/>
        </w:rPr>
      </w:pPr>
      <w:r w:rsidRPr="00972348">
        <w:rPr>
          <w:rFonts w:ascii="Times New Roman" w:hAnsi="Times New Roman"/>
          <w:sz w:val="28"/>
          <w:szCs w:val="28"/>
        </w:rPr>
        <w:t xml:space="preserve">Результаты региональной оценки по модели </w:t>
      </w:r>
      <w:r w:rsidRPr="00972348">
        <w:rPr>
          <w:rFonts w:ascii="Times New Roman" w:hAnsi="Times New Roman"/>
          <w:sz w:val="28"/>
          <w:szCs w:val="28"/>
          <w:lang w:val="en-US"/>
        </w:rPr>
        <w:t>PISA</w:t>
      </w:r>
      <w:r w:rsidRPr="00972348">
        <w:rPr>
          <w:rFonts w:ascii="Times New Roman" w:hAnsi="Times New Roman"/>
          <w:sz w:val="28"/>
          <w:szCs w:val="28"/>
        </w:rPr>
        <w:t>:</w:t>
      </w:r>
    </w:p>
    <w:p w14:paraId="7C8ACD9C" w14:textId="77777777" w:rsidR="00AC073D" w:rsidRPr="00972348" w:rsidRDefault="00AC073D" w:rsidP="00B15DFE">
      <w:pPr>
        <w:widowControl w:val="0"/>
        <w:kinsoku w:val="0"/>
        <w:overflowPunct w:val="0"/>
        <w:autoSpaceDE w:val="0"/>
        <w:autoSpaceDN w:val="0"/>
        <w:adjustRightInd w:val="0"/>
        <w:spacing w:after="0"/>
        <w:ind w:firstLine="709"/>
        <w:jc w:val="both"/>
        <w:rPr>
          <w:rFonts w:ascii="Times New Roman" w:hAnsi="Times New Roman"/>
          <w:sz w:val="28"/>
          <w:szCs w:val="28"/>
        </w:rPr>
      </w:pPr>
    </w:p>
    <w:tbl>
      <w:tblPr>
        <w:tblStyle w:val="ab"/>
        <w:tblW w:w="0" w:type="auto"/>
        <w:tblInd w:w="119" w:type="dxa"/>
        <w:tblLook w:val="04A0" w:firstRow="1" w:lastRow="0" w:firstColumn="1" w:lastColumn="0" w:noHBand="0" w:noVBand="1"/>
      </w:tblPr>
      <w:tblGrid>
        <w:gridCol w:w="2347"/>
        <w:gridCol w:w="2360"/>
        <w:gridCol w:w="2448"/>
        <w:gridCol w:w="2355"/>
      </w:tblGrid>
      <w:tr w:rsidR="00366F84" w:rsidRPr="00972348" w14:paraId="40AA2C82" w14:textId="77777777" w:rsidTr="003A370E">
        <w:tc>
          <w:tcPr>
            <w:tcW w:w="2347" w:type="dxa"/>
          </w:tcPr>
          <w:p w14:paraId="4A4EF57D" w14:textId="77777777" w:rsidR="00A96ABC" w:rsidRPr="00972348" w:rsidRDefault="00A96ABC" w:rsidP="00250F06">
            <w:pPr>
              <w:widowControl w:val="0"/>
              <w:kinsoku w:val="0"/>
              <w:overflowPunct w:val="0"/>
              <w:autoSpaceDE w:val="0"/>
              <w:autoSpaceDN w:val="0"/>
              <w:adjustRightInd w:val="0"/>
              <w:ind w:right="229"/>
              <w:jc w:val="both"/>
              <w:rPr>
                <w:rFonts w:ascii="Times New Roman" w:hAnsi="Times New Roman"/>
                <w:sz w:val="28"/>
                <w:szCs w:val="28"/>
              </w:rPr>
            </w:pPr>
          </w:p>
        </w:tc>
        <w:tc>
          <w:tcPr>
            <w:tcW w:w="2360" w:type="dxa"/>
          </w:tcPr>
          <w:p w14:paraId="522CA2B0"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Читательская грамотность</w:t>
            </w:r>
          </w:p>
        </w:tc>
        <w:tc>
          <w:tcPr>
            <w:tcW w:w="2448" w:type="dxa"/>
          </w:tcPr>
          <w:p w14:paraId="156A1175"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Математическая грамотность</w:t>
            </w:r>
          </w:p>
        </w:tc>
        <w:tc>
          <w:tcPr>
            <w:tcW w:w="2355" w:type="dxa"/>
          </w:tcPr>
          <w:p w14:paraId="212C6EFA"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Естественно-научная грамотность</w:t>
            </w:r>
          </w:p>
        </w:tc>
      </w:tr>
      <w:tr w:rsidR="00366F84" w:rsidRPr="00972348" w14:paraId="03585095" w14:textId="77777777" w:rsidTr="003A370E">
        <w:tc>
          <w:tcPr>
            <w:tcW w:w="2347" w:type="dxa"/>
          </w:tcPr>
          <w:p w14:paraId="5B7A6033" w14:textId="77777777" w:rsidR="00A96ABC" w:rsidRPr="00972348" w:rsidRDefault="00366F84" w:rsidP="00250F06">
            <w:pPr>
              <w:widowControl w:val="0"/>
              <w:kinsoku w:val="0"/>
              <w:overflowPunct w:val="0"/>
              <w:autoSpaceDE w:val="0"/>
              <w:autoSpaceDN w:val="0"/>
              <w:adjustRightInd w:val="0"/>
              <w:ind w:right="229"/>
              <w:jc w:val="both"/>
              <w:rPr>
                <w:rFonts w:ascii="Times New Roman" w:hAnsi="Times New Roman"/>
                <w:sz w:val="28"/>
                <w:szCs w:val="28"/>
              </w:rPr>
            </w:pPr>
            <w:r w:rsidRPr="00972348">
              <w:rPr>
                <w:rFonts w:ascii="Times New Roman" w:hAnsi="Times New Roman"/>
                <w:sz w:val="28"/>
                <w:szCs w:val="28"/>
              </w:rPr>
              <w:t>РФ</w:t>
            </w:r>
          </w:p>
        </w:tc>
        <w:tc>
          <w:tcPr>
            <w:tcW w:w="2360" w:type="dxa"/>
          </w:tcPr>
          <w:p w14:paraId="00C970BA"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461</w:t>
            </w:r>
          </w:p>
        </w:tc>
        <w:tc>
          <w:tcPr>
            <w:tcW w:w="2448" w:type="dxa"/>
          </w:tcPr>
          <w:p w14:paraId="4AF64E23"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488</w:t>
            </w:r>
          </w:p>
        </w:tc>
        <w:tc>
          <w:tcPr>
            <w:tcW w:w="2355" w:type="dxa"/>
          </w:tcPr>
          <w:p w14:paraId="662061E4"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463</w:t>
            </w:r>
          </w:p>
        </w:tc>
      </w:tr>
      <w:tr w:rsidR="00366F84" w:rsidRPr="00972348" w14:paraId="1B0256B3" w14:textId="77777777" w:rsidTr="003A370E">
        <w:tc>
          <w:tcPr>
            <w:tcW w:w="2347" w:type="dxa"/>
          </w:tcPr>
          <w:p w14:paraId="6E18150E" w14:textId="77777777" w:rsidR="00A96ABC" w:rsidRPr="00972348" w:rsidRDefault="00366F84" w:rsidP="00250F06">
            <w:pPr>
              <w:widowControl w:val="0"/>
              <w:kinsoku w:val="0"/>
              <w:overflowPunct w:val="0"/>
              <w:autoSpaceDE w:val="0"/>
              <w:autoSpaceDN w:val="0"/>
              <w:adjustRightInd w:val="0"/>
              <w:ind w:right="229"/>
              <w:jc w:val="both"/>
              <w:rPr>
                <w:rFonts w:ascii="Times New Roman" w:hAnsi="Times New Roman"/>
                <w:sz w:val="28"/>
                <w:szCs w:val="28"/>
              </w:rPr>
            </w:pPr>
            <w:r w:rsidRPr="00972348">
              <w:rPr>
                <w:rFonts w:ascii="Times New Roman" w:hAnsi="Times New Roman"/>
                <w:sz w:val="28"/>
                <w:szCs w:val="28"/>
              </w:rPr>
              <w:t>РС(Я)</w:t>
            </w:r>
          </w:p>
        </w:tc>
        <w:tc>
          <w:tcPr>
            <w:tcW w:w="2360" w:type="dxa"/>
          </w:tcPr>
          <w:p w14:paraId="2CECAB61"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449</w:t>
            </w:r>
          </w:p>
        </w:tc>
        <w:tc>
          <w:tcPr>
            <w:tcW w:w="2448" w:type="dxa"/>
          </w:tcPr>
          <w:p w14:paraId="0E77744B"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462</w:t>
            </w:r>
          </w:p>
        </w:tc>
        <w:tc>
          <w:tcPr>
            <w:tcW w:w="2355" w:type="dxa"/>
          </w:tcPr>
          <w:p w14:paraId="17B522BC"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444</w:t>
            </w:r>
          </w:p>
        </w:tc>
      </w:tr>
      <w:tr w:rsidR="00366F84" w:rsidRPr="00972348" w14:paraId="35A37B03" w14:textId="77777777" w:rsidTr="003A370E">
        <w:tc>
          <w:tcPr>
            <w:tcW w:w="2347" w:type="dxa"/>
          </w:tcPr>
          <w:p w14:paraId="43C4C0AF" w14:textId="77777777" w:rsidR="00A96ABC" w:rsidRPr="00972348" w:rsidRDefault="00366F84" w:rsidP="00250F06">
            <w:pPr>
              <w:widowControl w:val="0"/>
              <w:kinsoku w:val="0"/>
              <w:overflowPunct w:val="0"/>
              <w:autoSpaceDE w:val="0"/>
              <w:autoSpaceDN w:val="0"/>
              <w:adjustRightInd w:val="0"/>
              <w:ind w:right="229"/>
              <w:jc w:val="both"/>
              <w:rPr>
                <w:rFonts w:ascii="Times New Roman" w:hAnsi="Times New Roman"/>
                <w:sz w:val="28"/>
                <w:szCs w:val="28"/>
              </w:rPr>
            </w:pPr>
            <w:r w:rsidRPr="00972348">
              <w:rPr>
                <w:rFonts w:ascii="Times New Roman" w:hAnsi="Times New Roman"/>
                <w:sz w:val="28"/>
                <w:szCs w:val="28"/>
              </w:rPr>
              <w:t>Мирнинский район</w:t>
            </w:r>
          </w:p>
        </w:tc>
        <w:tc>
          <w:tcPr>
            <w:tcW w:w="2360" w:type="dxa"/>
          </w:tcPr>
          <w:p w14:paraId="6E20C121"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463</w:t>
            </w:r>
          </w:p>
        </w:tc>
        <w:tc>
          <w:tcPr>
            <w:tcW w:w="2448" w:type="dxa"/>
          </w:tcPr>
          <w:p w14:paraId="799DFABB"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471</w:t>
            </w:r>
          </w:p>
        </w:tc>
        <w:tc>
          <w:tcPr>
            <w:tcW w:w="2355" w:type="dxa"/>
          </w:tcPr>
          <w:p w14:paraId="3CA8DFEE"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451</w:t>
            </w:r>
          </w:p>
        </w:tc>
      </w:tr>
    </w:tbl>
    <w:p w14:paraId="1954A032" w14:textId="77777777" w:rsidR="006D2C1C" w:rsidRDefault="006D2C1C" w:rsidP="00B15DFE">
      <w:pPr>
        <w:widowControl w:val="0"/>
        <w:suppressAutoHyphens/>
        <w:kinsoku w:val="0"/>
        <w:overflowPunct w:val="0"/>
        <w:autoSpaceDE w:val="0"/>
        <w:autoSpaceDN w:val="0"/>
        <w:adjustRightInd w:val="0"/>
        <w:spacing w:before="69" w:after="0"/>
        <w:ind w:right="-1" w:firstLine="709"/>
        <w:jc w:val="both"/>
        <w:rPr>
          <w:rFonts w:ascii="Times New Roman" w:hAnsi="Times New Roman"/>
          <w:spacing w:val="-2"/>
          <w:sz w:val="28"/>
          <w:szCs w:val="28"/>
        </w:rPr>
      </w:pPr>
    </w:p>
    <w:p w14:paraId="7C74CB42" w14:textId="0E4F5CF9" w:rsidR="00EE2BAB" w:rsidRDefault="007D6217" w:rsidP="00B15DFE">
      <w:pPr>
        <w:widowControl w:val="0"/>
        <w:suppressAutoHyphens/>
        <w:kinsoku w:val="0"/>
        <w:overflowPunct w:val="0"/>
        <w:autoSpaceDE w:val="0"/>
        <w:autoSpaceDN w:val="0"/>
        <w:adjustRightInd w:val="0"/>
        <w:spacing w:before="69" w:after="0"/>
        <w:ind w:right="-1" w:firstLine="709"/>
        <w:jc w:val="both"/>
        <w:rPr>
          <w:rFonts w:ascii="Times New Roman" w:hAnsi="Times New Roman"/>
          <w:spacing w:val="-2"/>
          <w:sz w:val="28"/>
          <w:szCs w:val="28"/>
        </w:rPr>
      </w:pPr>
      <w:r w:rsidRPr="00972348">
        <w:rPr>
          <w:rFonts w:ascii="Times New Roman" w:hAnsi="Times New Roman"/>
          <w:spacing w:val="-2"/>
          <w:sz w:val="28"/>
          <w:szCs w:val="28"/>
        </w:rPr>
        <w:t>Средние</w:t>
      </w:r>
      <w:r w:rsidRPr="00972348">
        <w:rPr>
          <w:rFonts w:ascii="Times New Roman" w:hAnsi="Times New Roman"/>
          <w:spacing w:val="13"/>
          <w:sz w:val="28"/>
          <w:szCs w:val="28"/>
        </w:rPr>
        <w:t xml:space="preserve"> </w:t>
      </w:r>
      <w:r w:rsidRPr="00972348">
        <w:rPr>
          <w:rFonts w:ascii="Times New Roman" w:hAnsi="Times New Roman"/>
          <w:spacing w:val="-1"/>
          <w:sz w:val="28"/>
          <w:szCs w:val="28"/>
        </w:rPr>
        <w:t>баллы</w:t>
      </w:r>
      <w:r w:rsidRPr="00972348">
        <w:rPr>
          <w:rFonts w:ascii="Times New Roman" w:hAnsi="Times New Roman"/>
          <w:spacing w:val="13"/>
          <w:sz w:val="28"/>
          <w:szCs w:val="28"/>
        </w:rPr>
        <w:t xml:space="preserve"> </w:t>
      </w:r>
      <w:r w:rsidRPr="00972348">
        <w:rPr>
          <w:rFonts w:ascii="Times New Roman" w:hAnsi="Times New Roman"/>
          <w:spacing w:val="-2"/>
          <w:sz w:val="28"/>
          <w:szCs w:val="28"/>
        </w:rPr>
        <w:t>результатов</w:t>
      </w:r>
      <w:r w:rsidRPr="00972348">
        <w:rPr>
          <w:rFonts w:ascii="Times New Roman" w:hAnsi="Times New Roman"/>
          <w:spacing w:val="13"/>
          <w:sz w:val="28"/>
          <w:szCs w:val="28"/>
        </w:rPr>
        <w:t xml:space="preserve"> </w:t>
      </w:r>
      <w:r w:rsidRPr="00972348">
        <w:rPr>
          <w:rFonts w:ascii="Times New Roman" w:hAnsi="Times New Roman"/>
          <w:spacing w:val="-2"/>
          <w:sz w:val="28"/>
          <w:szCs w:val="28"/>
        </w:rPr>
        <w:t>обучающихся</w:t>
      </w:r>
      <w:r w:rsidR="001A0DC6">
        <w:rPr>
          <w:rFonts w:ascii="Times New Roman" w:hAnsi="Times New Roman"/>
          <w:spacing w:val="14"/>
          <w:sz w:val="28"/>
          <w:szCs w:val="28"/>
        </w:rPr>
        <w:t xml:space="preserve"> общеобразовательных организаций</w:t>
      </w:r>
      <w:r w:rsidRPr="00972348">
        <w:rPr>
          <w:rFonts w:ascii="Times New Roman" w:hAnsi="Times New Roman"/>
          <w:spacing w:val="17"/>
          <w:sz w:val="28"/>
          <w:szCs w:val="28"/>
        </w:rPr>
        <w:t xml:space="preserve"> </w:t>
      </w:r>
      <w:r w:rsidRPr="00972348">
        <w:rPr>
          <w:rFonts w:ascii="Times New Roman" w:hAnsi="Times New Roman"/>
          <w:sz w:val="28"/>
          <w:szCs w:val="28"/>
        </w:rPr>
        <w:t>М</w:t>
      </w:r>
      <w:r w:rsidR="0001792B">
        <w:rPr>
          <w:rFonts w:ascii="Times New Roman" w:hAnsi="Times New Roman"/>
          <w:sz w:val="28"/>
          <w:szCs w:val="28"/>
        </w:rPr>
        <w:t>Р</w:t>
      </w:r>
      <w:r w:rsidRPr="00972348">
        <w:rPr>
          <w:rFonts w:ascii="Times New Roman" w:hAnsi="Times New Roman"/>
          <w:spacing w:val="16"/>
          <w:sz w:val="28"/>
          <w:szCs w:val="28"/>
        </w:rPr>
        <w:t xml:space="preserve"> </w:t>
      </w:r>
      <w:r w:rsidRPr="00972348">
        <w:rPr>
          <w:rFonts w:ascii="Times New Roman" w:hAnsi="Times New Roman"/>
          <w:spacing w:val="-2"/>
          <w:sz w:val="28"/>
          <w:szCs w:val="28"/>
        </w:rPr>
        <w:t>«Мирнинский</w:t>
      </w:r>
      <w:r w:rsidRPr="00972348">
        <w:rPr>
          <w:rFonts w:ascii="Times New Roman" w:hAnsi="Times New Roman"/>
          <w:spacing w:val="15"/>
          <w:sz w:val="28"/>
          <w:szCs w:val="28"/>
        </w:rPr>
        <w:t xml:space="preserve"> </w:t>
      </w:r>
      <w:r w:rsidRPr="00972348">
        <w:rPr>
          <w:rFonts w:ascii="Times New Roman" w:hAnsi="Times New Roman"/>
          <w:spacing w:val="-2"/>
          <w:sz w:val="28"/>
          <w:szCs w:val="28"/>
        </w:rPr>
        <w:t>район»</w:t>
      </w:r>
      <w:r w:rsidR="00A15A8D">
        <w:rPr>
          <w:rFonts w:ascii="Times New Roman" w:hAnsi="Times New Roman"/>
          <w:spacing w:val="-2"/>
          <w:sz w:val="28"/>
          <w:szCs w:val="28"/>
        </w:rPr>
        <w:t xml:space="preserve"> РС (Я)</w:t>
      </w:r>
      <w:r w:rsidRPr="00972348">
        <w:rPr>
          <w:rFonts w:ascii="Times New Roman" w:hAnsi="Times New Roman"/>
          <w:spacing w:val="-2"/>
          <w:sz w:val="28"/>
          <w:szCs w:val="28"/>
        </w:rPr>
        <w:t>,</w:t>
      </w:r>
      <w:r w:rsidR="00E83945">
        <w:rPr>
          <w:rFonts w:ascii="Times New Roman" w:hAnsi="Times New Roman"/>
          <w:spacing w:val="-2"/>
          <w:sz w:val="28"/>
          <w:szCs w:val="28"/>
        </w:rPr>
        <w:t xml:space="preserve"> </w:t>
      </w:r>
      <w:r w:rsidRPr="00972348">
        <w:rPr>
          <w:rFonts w:ascii="Times New Roman" w:hAnsi="Times New Roman"/>
          <w:spacing w:val="-2"/>
          <w:sz w:val="28"/>
          <w:szCs w:val="28"/>
        </w:rPr>
        <w:t>принявших</w:t>
      </w:r>
      <w:r w:rsidRPr="00972348">
        <w:rPr>
          <w:rFonts w:ascii="Times New Roman" w:hAnsi="Times New Roman"/>
          <w:spacing w:val="65"/>
          <w:sz w:val="28"/>
          <w:szCs w:val="28"/>
        </w:rPr>
        <w:t xml:space="preserve"> </w:t>
      </w:r>
      <w:r w:rsidRPr="00972348">
        <w:rPr>
          <w:rFonts w:ascii="Times New Roman" w:hAnsi="Times New Roman"/>
          <w:spacing w:val="-1"/>
          <w:sz w:val="28"/>
          <w:szCs w:val="28"/>
        </w:rPr>
        <w:t>участие</w:t>
      </w:r>
      <w:r w:rsidRPr="00972348">
        <w:rPr>
          <w:rFonts w:ascii="Times New Roman" w:hAnsi="Times New Roman"/>
          <w:spacing w:val="18"/>
          <w:sz w:val="28"/>
          <w:szCs w:val="28"/>
        </w:rPr>
        <w:t xml:space="preserve"> </w:t>
      </w:r>
      <w:r w:rsidRPr="00972348">
        <w:rPr>
          <w:rFonts w:ascii="Times New Roman" w:hAnsi="Times New Roman"/>
          <w:sz w:val="28"/>
          <w:szCs w:val="28"/>
        </w:rPr>
        <w:t>в</w:t>
      </w:r>
      <w:r w:rsidRPr="00972348">
        <w:rPr>
          <w:rFonts w:ascii="Times New Roman" w:hAnsi="Times New Roman"/>
          <w:spacing w:val="16"/>
          <w:sz w:val="28"/>
          <w:szCs w:val="28"/>
        </w:rPr>
        <w:t xml:space="preserve"> </w:t>
      </w:r>
      <w:r w:rsidRPr="00972348">
        <w:rPr>
          <w:rFonts w:ascii="Times New Roman" w:hAnsi="Times New Roman"/>
          <w:spacing w:val="-2"/>
          <w:sz w:val="28"/>
          <w:szCs w:val="28"/>
        </w:rPr>
        <w:t>региональной</w:t>
      </w:r>
      <w:r w:rsidRPr="00972348">
        <w:rPr>
          <w:rFonts w:ascii="Times New Roman" w:hAnsi="Times New Roman"/>
          <w:spacing w:val="17"/>
          <w:sz w:val="28"/>
          <w:szCs w:val="28"/>
        </w:rPr>
        <w:t xml:space="preserve"> </w:t>
      </w:r>
      <w:r w:rsidRPr="00972348">
        <w:rPr>
          <w:rFonts w:ascii="Times New Roman" w:hAnsi="Times New Roman"/>
          <w:spacing w:val="-2"/>
          <w:sz w:val="28"/>
          <w:szCs w:val="28"/>
        </w:rPr>
        <w:t>оценке</w:t>
      </w:r>
      <w:r w:rsidRPr="00972348">
        <w:rPr>
          <w:rFonts w:ascii="Times New Roman" w:hAnsi="Times New Roman"/>
          <w:spacing w:val="15"/>
          <w:sz w:val="28"/>
          <w:szCs w:val="28"/>
        </w:rPr>
        <w:t xml:space="preserve"> </w:t>
      </w:r>
      <w:r w:rsidRPr="00972348">
        <w:rPr>
          <w:rFonts w:ascii="Times New Roman" w:hAnsi="Times New Roman"/>
          <w:sz w:val="28"/>
          <w:szCs w:val="28"/>
        </w:rPr>
        <w:t>по</w:t>
      </w:r>
      <w:r w:rsidRPr="00972348">
        <w:rPr>
          <w:rFonts w:ascii="Times New Roman" w:hAnsi="Times New Roman"/>
          <w:spacing w:val="16"/>
          <w:sz w:val="28"/>
          <w:szCs w:val="28"/>
        </w:rPr>
        <w:t xml:space="preserve"> </w:t>
      </w:r>
      <w:r w:rsidRPr="00972348">
        <w:rPr>
          <w:rFonts w:ascii="Times New Roman" w:hAnsi="Times New Roman"/>
          <w:spacing w:val="-2"/>
          <w:sz w:val="28"/>
          <w:szCs w:val="28"/>
        </w:rPr>
        <w:t>модели</w:t>
      </w:r>
      <w:r w:rsidRPr="00972348">
        <w:rPr>
          <w:rFonts w:ascii="Times New Roman" w:hAnsi="Times New Roman"/>
          <w:spacing w:val="19"/>
          <w:sz w:val="28"/>
          <w:szCs w:val="28"/>
        </w:rPr>
        <w:t xml:space="preserve"> </w:t>
      </w:r>
      <w:r w:rsidRPr="00972348">
        <w:rPr>
          <w:rFonts w:ascii="Times New Roman" w:hAnsi="Times New Roman"/>
          <w:spacing w:val="-2"/>
          <w:sz w:val="28"/>
          <w:szCs w:val="28"/>
        </w:rPr>
        <w:t>PISA,</w:t>
      </w:r>
      <w:r w:rsidR="00F3719E">
        <w:rPr>
          <w:rFonts w:ascii="Times New Roman" w:hAnsi="Times New Roman"/>
          <w:spacing w:val="18"/>
          <w:sz w:val="28"/>
          <w:szCs w:val="28"/>
        </w:rPr>
        <w:t xml:space="preserve"> </w:t>
      </w:r>
      <w:r w:rsidRPr="00972348">
        <w:rPr>
          <w:rFonts w:ascii="Times New Roman" w:hAnsi="Times New Roman"/>
          <w:spacing w:val="-1"/>
          <w:sz w:val="28"/>
          <w:szCs w:val="28"/>
        </w:rPr>
        <w:t>выше</w:t>
      </w:r>
      <w:r w:rsidRPr="00972348">
        <w:rPr>
          <w:rFonts w:ascii="Times New Roman" w:hAnsi="Times New Roman"/>
          <w:spacing w:val="15"/>
          <w:sz w:val="28"/>
          <w:szCs w:val="28"/>
        </w:rPr>
        <w:t xml:space="preserve"> </w:t>
      </w:r>
      <w:r w:rsidRPr="00972348">
        <w:rPr>
          <w:rFonts w:ascii="Times New Roman" w:hAnsi="Times New Roman"/>
          <w:spacing w:val="-2"/>
          <w:sz w:val="28"/>
          <w:szCs w:val="28"/>
        </w:rPr>
        <w:t>средних</w:t>
      </w:r>
      <w:r w:rsidRPr="00972348">
        <w:rPr>
          <w:rFonts w:ascii="Times New Roman" w:hAnsi="Times New Roman"/>
          <w:spacing w:val="18"/>
          <w:sz w:val="28"/>
          <w:szCs w:val="28"/>
        </w:rPr>
        <w:t xml:space="preserve"> </w:t>
      </w:r>
      <w:r w:rsidRPr="00972348">
        <w:rPr>
          <w:rFonts w:ascii="Times New Roman" w:hAnsi="Times New Roman"/>
          <w:spacing w:val="-1"/>
          <w:sz w:val="28"/>
          <w:szCs w:val="28"/>
        </w:rPr>
        <w:t>баллов</w:t>
      </w:r>
      <w:r w:rsidRPr="00972348">
        <w:rPr>
          <w:rFonts w:ascii="Times New Roman" w:hAnsi="Times New Roman"/>
          <w:spacing w:val="16"/>
          <w:sz w:val="28"/>
          <w:szCs w:val="28"/>
        </w:rPr>
        <w:t xml:space="preserve"> </w:t>
      </w:r>
      <w:r w:rsidRPr="00972348">
        <w:rPr>
          <w:rFonts w:ascii="Times New Roman" w:hAnsi="Times New Roman"/>
          <w:spacing w:val="-1"/>
          <w:sz w:val="28"/>
          <w:szCs w:val="28"/>
        </w:rPr>
        <w:t>по</w:t>
      </w:r>
      <w:r w:rsidRPr="00972348">
        <w:rPr>
          <w:rFonts w:ascii="Times New Roman" w:hAnsi="Times New Roman"/>
          <w:spacing w:val="16"/>
          <w:sz w:val="28"/>
          <w:szCs w:val="28"/>
        </w:rPr>
        <w:t xml:space="preserve"> </w:t>
      </w:r>
      <w:r w:rsidRPr="00972348">
        <w:rPr>
          <w:rFonts w:ascii="Times New Roman" w:hAnsi="Times New Roman"/>
          <w:spacing w:val="-1"/>
          <w:sz w:val="28"/>
          <w:szCs w:val="28"/>
        </w:rPr>
        <w:t>всем</w:t>
      </w:r>
      <w:r w:rsidRPr="00972348">
        <w:rPr>
          <w:rFonts w:ascii="Times New Roman" w:hAnsi="Times New Roman"/>
          <w:spacing w:val="49"/>
          <w:sz w:val="28"/>
          <w:szCs w:val="28"/>
        </w:rPr>
        <w:t xml:space="preserve"> </w:t>
      </w:r>
      <w:r w:rsidRPr="00972348">
        <w:rPr>
          <w:rFonts w:ascii="Times New Roman" w:hAnsi="Times New Roman"/>
          <w:spacing w:val="-2"/>
          <w:sz w:val="28"/>
          <w:szCs w:val="28"/>
        </w:rPr>
        <w:t>показателям</w:t>
      </w:r>
      <w:r w:rsidRPr="00972348">
        <w:rPr>
          <w:rFonts w:ascii="Times New Roman" w:hAnsi="Times New Roman"/>
          <w:spacing w:val="-13"/>
          <w:sz w:val="28"/>
          <w:szCs w:val="28"/>
        </w:rPr>
        <w:t xml:space="preserve"> </w:t>
      </w:r>
      <w:r w:rsidRPr="00972348">
        <w:rPr>
          <w:rFonts w:ascii="Times New Roman" w:hAnsi="Times New Roman"/>
          <w:spacing w:val="-1"/>
          <w:sz w:val="28"/>
          <w:szCs w:val="28"/>
        </w:rPr>
        <w:t>по</w:t>
      </w:r>
      <w:r w:rsidRPr="00972348">
        <w:rPr>
          <w:rFonts w:ascii="Times New Roman" w:hAnsi="Times New Roman"/>
          <w:spacing w:val="-12"/>
          <w:sz w:val="28"/>
          <w:szCs w:val="28"/>
        </w:rPr>
        <w:t xml:space="preserve"> </w:t>
      </w:r>
      <w:r w:rsidRPr="00972348">
        <w:rPr>
          <w:rFonts w:ascii="Times New Roman" w:hAnsi="Times New Roman"/>
          <w:spacing w:val="-1"/>
          <w:sz w:val="28"/>
          <w:szCs w:val="28"/>
        </w:rPr>
        <w:t>Р</w:t>
      </w:r>
      <w:r w:rsidR="00A15A8D">
        <w:rPr>
          <w:rFonts w:ascii="Times New Roman" w:hAnsi="Times New Roman"/>
          <w:spacing w:val="-1"/>
          <w:sz w:val="28"/>
          <w:szCs w:val="28"/>
        </w:rPr>
        <w:t xml:space="preserve">еспублике </w:t>
      </w:r>
      <w:r w:rsidRPr="00972348">
        <w:rPr>
          <w:rFonts w:ascii="Times New Roman" w:hAnsi="Times New Roman"/>
          <w:spacing w:val="-1"/>
          <w:sz w:val="28"/>
          <w:szCs w:val="28"/>
        </w:rPr>
        <w:t>С</w:t>
      </w:r>
      <w:r w:rsidR="00A15A8D">
        <w:rPr>
          <w:rFonts w:ascii="Times New Roman" w:hAnsi="Times New Roman"/>
          <w:spacing w:val="-1"/>
          <w:sz w:val="28"/>
          <w:szCs w:val="28"/>
        </w:rPr>
        <w:t xml:space="preserve">аха </w:t>
      </w:r>
      <w:r w:rsidRPr="00972348">
        <w:rPr>
          <w:rFonts w:ascii="Times New Roman" w:hAnsi="Times New Roman"/>
          <w:spacing w:val="-1"/>
          <w:sz w:val="28"/>
          <w:szCs w:val="28"/>
        </w:rPr>
        <w:t>(Я</w:t>
      </w:r>
      <w:r w:rsidR="00A15A8D">
        <w:rPr>
          <w:rFonts w:ascii="Times New Roman" w:hAnsi="Times New Roman"/>
          <w:spacing w:val="-1"/>
          <w:sz w:val="28"/>
          <w:szCs w:val="28"/>
        </w:rPr>
        <w:t>кутия</w:t>
      </w:r>
      <w:r w:rsidRPr="00972348">
        <w:rPr>
          <w:rFonts w:ascii="Times New Roman" w:hAnsi="Times New Roman"/>
          <w:spacing w:val="-1"/>
          <w:sz w:val="28"/>
          <w:szCs w:val="28"/>
        </w:rPr>
        <w:t>),</w:t>
      </w:r>
      <w:r w:rsidRPr="00972348">
        <w:rPr>
          <w:rFonts w:ascii="Times New Roman" w:hAnsi="Times New Roman"/>
          <w:spacing w:val="-16"/>
          <w:sz w:val="28"/>
          <w:szCs w:val="28"/>
        </w:rPr>
        <w:t xml:space="preserve"> </w:t>
      </w:r>
      <w:r w:rsidRPr="00972348">
        <w:rPr>
          <w:rFonts w:ascii="Times New Roman" w:hAnsi="Times New Roman"/>
          <w:sz w:val="28"/>
          <w:szCs w:val="28"/>
        </w:rPr>
        <w:t>и</w:t>
      </w:r>
      <w:r w:rsidRPr="00972348">
        <w:rPr>
          <w:rFonts w:ascii="Times New Roman" w:hAnsi="Times New Roman"/>
          <w:spacing w:val="-11"/>
          <w:sz w:val="28"/>
          <w:szCs w:val="28"/>
        </w:rPr>
        <w:t xml:space="preserve"> </w:t>
      </w:r>
      <w:r w:rsidRPr="00972348">
        <w:rPr>
          <w:rFonts w:ascii="Times New Roman" w:hAnsi="Times New Roman"/>
          <w:spacing w:val="-1"/>
          <w:sz w:val="28"/>
          <w:szCs w:val="28"/>
        </w:rPr>
        <w:t>сравнимы</w:t>
      </w:r>
      <w:r w:rsidRPr="00972348">
        <w:rPr>
          <w:rFonts w:ascii="Times New Roman" w:hAnsi="Times New Roman"/>
          <w:spacing w:val="-13"/>
          <w:sz w:val="28"/>
          <w:szCs w:val="28"/>
        </w:rPr>
        <w:t xml:space="preserve"> </w:t>
      </w:r>
      <w:r w:rsidRPr="00972348">
        <w:rPr>
          <w:rFonts w:ascii="Times New Roman" w:hAnsi="Times New Roman"/>
          <w:sz w:val="28"/>
          <w:szCs w:val="28"/>
        </w:rPr>
        <w:t>с</w:t>
      </w:r>
      <w:r w:rsidRPr="00972348">
        <w:rPr>
          <w:rFonts w:ascii="Times New Roman" w:hAnsi="Times New Roman"/>
          <w:spacing w:val="-13"/>
          <w:sz w:val="28"/>
          <w:szCs w:val="28"/>
        </w:rPr>
        <w:t xml:space="preserve"> </w:t>
      </w:r>
      <w:r w:rsidRPr="00972348">
        <w:rPr>
          <w:rFonts w:ascii="Times New Roman" w:hAnsi="Times New Roman"/>
          <w:spacing w:val="-2"/>
          <w:sz w:val="28"/>
          <w:szCs w:val="28"/>
        </w:rPr>
        <w:t>результатами</w:t>
      </w:r>
      <w:r w:rsidRPr="00972348">
        <w:rPr>
          <w:rFonts w:ascii="Times New Roman" w:hAnsi="Times New Roman"/>
          <w:spacing w:val="-14"/>
          <w:sz w:val="28"/>
          <w:szCs w:val="28"/>
        </w:rPr>
        <w:t xml:space="preserve"> </w:t>
      </w:r>
      <w:r w:rsidRPr="00972348">
        <w:rPr>
          <w:rFonts w:ascii="Times New Roman" w:hAnsi="Times New Roman"/>
          <w:sz w:val="28"/>
          <w:szCs w:val="28"/>
        </w:rPr>
        <w:t>по</w:t>
      </w:r>
      <w:r w:rsidRPr="00972348">
        <w:rPr>
          <w:rFonts w:ascii="Times New Roman" w:hAnsi="Times New Roman"/>
          <w:spacing w:val="-12"/>
          <w:sz w:val="28"/>
          <w:szCs w:val="28"/>
        </w:rPr>
        <w:t xml:space="preserve"> </w:t>
      </w:r>
      <w:r w:rsidRPr="00972348">
        <w:rPr>
          <w:rFonts w:ascii="Times New Roman" w:hAnsi="Times New Roman"/>
          <w:spacing w:val="-2"/>
          <w:sz w:val="28"/>
          <w:szCs w:val="28"/>
        </w:rPr>
        <w:t>Российской</w:t>
      </w:r>
      <w:r w:rsidRPr="00972348">
        <w:rPr>
          <w:rFonts w:ascii="Times New Roman" w:hAnsi="Times New Roman"/>
          <w:spacing w:val="-11"/>
          <w:sz w:val="28"/>
          <w:szCs w:val="28"/>
        </w:rPr>
        <w:t xml:space="preserve"> </w:t>
      </w:r>
      <w:r w:rsidRPr="00972348">
        <w:rPr>
          <w:rFonts w:ascii="Times New Roman" w:hAnsi="Times New Roman"/>
          <w:spacing w:val="-2"/>
          <w:sz w:val="28"/>
          <w:szCs w:val="28"/>
        </w:rPr>
        <w:t>Федерации</w:t>
      </w:r>
      <w:r w:rsidRPr="00972348">
        <w:rPr>
          <w:rFonts w:ascii="Times New Roman" w:hAnsi="Times New Roman"/>
          <w:spacing w:val="-14"/>
          <w:sz w:val="28"/>
          <w:szCs w:val="28"/>
        </w:rPr>
        <w:t xml:space="preserve"> </w:t>
      </w:r>
      <w:r w:rsidRPr="00972348">
        <w:rPr>
          <w:rFonts w:ascii="Times New Roman" w:hAnsi="Times New Roman"/>
          <w:sz w:val="28"/>
          <w:szCs w:val="28"/>
        </w:rPr>
        <w:t>по</w:t>
      </w:r>
      <w:r w:rsidRPr="00972348">
        <w:rPr>
          <w:rFonts w:ascii="Times New Roman" w:hAnsi="Times New Roman"/>
          <w:spacing w:val="-12"/>
          <w:sz w:val="28"/>
          <w:szCs w:val="28"/>
        </w:rPr>
        <w:t xml:space="preserve"> </w:t>
      </w:r>
      <w:r w:rsidRPr="00972348">
        <w:rPr>
          <w:rFonts w:ascii="Times New Roman" w:hAnsi="Times New Roman"/>
          <w:spacing w:val="-2"/>
          <w:sz w:val="28"/>
          <w:szCs w:val="28"/>
        </w:rPr>
        <w:t>читательской</w:t>
      </w:r>
      <w:r w:rsidRPr="00972348">
        <w:rPr>
          <w:rFonts w:ascii="Times New Roman" w:hAnsi="Times New Roman"/>
          <w:spacing w:val="63"/>
          <w:sz w:val="28"/>
          <w:szCs w:val="28"/>
        </w:rPr>
        <w:t xml:space="preserve"> </w:t>
      </w:r>
      <w:r w:rsidRPr="00972348">
        <w:rPr>
          <w:rFonts w:ascii="Times New Roman" w:hAnsi="Times New Roman"/>
          <w:spacing w:val="-2"/>
          <w:sz w:val="28"/>
          <w:szCs w:val="28"/>
        </w:rPr>
        <w:t>грамотности,</w:t>
      </w:r>
      <w:r w:rsidRPr="00972348">
        <w:rPr>
          <w:rFonts w:ascii="Times New Roman" w:hAnsi="Times New Roman"/>
          <w:spacing w:val="-3"/>
          <w:sz w:val="28"/>
          <w:szCs w:val="28"/>
        </w:rPr>
        <w:t xml:space="preserve"> </w:t>
      </w:r>
      <w:r w:rsidRPr="00972348">
        <w:rPr>
          <w:rFonts w:ascii="Times New Roman" w:hAnsi="Times New Roman"/>
          <w:spacing w:val="-2"/>
          <w:sz w:val="28"/>
          <w:szCs w:val="28"/>
        </w:rPr>
        <w:t>сравнительно</w:t>
      </w:r>
      <w:r w:rsidRPr="00972348">
        <w:rPr>
          <w:rFonts w:ascii="Times New Roman" w:hAnsi="Times New Roman"/>
          <w:spacing w:val="-3"/>
          <w:sz w:val="28"/>
          <w:szCs w:val="28"/>
        </w:rPr>
        <w:t xml:space="preserve"> </w:t>
      </w:r>
      <w:r w:rsidRPr="00972348">
        <w:rPr>
          <w:rFonts w:ascii="Times New Roman" w:hAnsi="Times New Roman"/>
          <w:spacing w:val="-1"/>
          <w:sz w:val="28"/>
          <w:szCs w:val="28"/>
        </w:rPr>
        <w:t>ниже</w:t>
      </w:r>
      <w:r w:rsidRPr="00972348">
        <w:rPr>
          <w:rFonts w:ascii="Times New Roman" w:hAnsi="Times New Roman"/>
          <w:sz w:val="28"/>
          <w:szCs w:val="28"/>
        </w:rPr>
        <w:t xml:space="preserve"> </w:t>
      </w:r>
      <w:r w:rsidRPr="00972348">
        <w:rPr>
          <w:rFonts w:ascii="Times New Roman" w:hAnsi="Times New Roman"/>
          <w:spacing w:val="-2"/>
          <w:sz w:val="28"/>
          <w:szCs w:val="28"/>
        </w:rPr>
        <w:t>по</w:t>
      </w:r>
      <w:r w:rsidRPr="00972348">
        <w:rPr>
          <w:rFonts w:ascii="Times New Roman" w:hAnsi="Times New Roman"/>
          <w:sz w:val="28"/>
          <w:szCs w:val="28"/>
        </w:rPr>
        <w:t xml:space="preserve"> </w:t>
      </w:r>
      <w:r w:rsidRPr="00972348">
        <w:rPr>
          <w:rFonts w:ascii="Times New Roman" w:hAnsi="Times New Roman"/>
          <w:spacing w:val="-2"/>
          <w:sz w:val="28"/>
          <w:szCs w:val="28"/>
        </w:rPr>
        <w:t>математической</w:t>
      </w:r>
      <w:r w:rsidRPr="00972348">
        <w:rPr>
          <w:rFonts w:ascii="Times New Roman" w:hAnsi="Times New Roman"/>
          <w:spacing w:val="-4"/>
          <w:sz w:val="28"/>
          <w:szCs w:val="28"/>
        </w:rPr>
        <w:t xml:space="preserve"> </w:t>
      </w:r>
      <w:r w:rsidRPr="00972348">
        <w:rPr>
          <w:rFonts w:ascii="Times New Roman" w:hAnsi="Times New Roman"/>
          <w:sz w:val="28"/>
          <w:szCs w:val="28"/>
        </w:rPr>
        <w:t xml:space="preserve">и </w:t>
      </w:r>
      <w:r w:rsidRPr="00972348">
        <w:rPr>
          <w:rFonts w:ascii="Times New Roman" w:hAnsi="Times New Roman"/>
          <w:spacing w:val="-2"/>
          <w:sz w:val="28"/>
          <w:szCs w:val="28"/>
        </w:rPr>
        <w:t>естественно-научной грамотности.</w:t>
      </w:r>
    </w:p>
    <w:p w14:paraId="27A6A6DA" w14:textId="77777777" w:rsidR="00215817" w:rsidRPr="00972348" w:rsidRDefault="00FE6213" w:rsidP="00B15DFE">
      <w:pPr>
        <w:suppressAutoHyphens/>
        <w:spacing w:after="0"/>
        <w:ind w:firstLine="709"/>
        <w:jc w:val="both"/>
        <w:rPr>
          <w:rFonts w:ascii="Times New Roman" w:hAnsi="Times New Roman"/>
          <w:sz w:val="28"/>
          <w:szCs w:val="28"/>
        </w:rPr>
      </w:pPr>
      <w:r w:rsidRPr="00972348">
        <w:rPr>
          <w:rFonts w:ascii="Times New Roman" w:hAnsi="Times New Roman"/>
          <w:sz w:val="28"/>
          <w:szCs w:val="28"/>
        </w:rPr>
        <w:t>Результаты оценки качества завися</w:t>
      </w:r>
      <w:r w:rsidR="009E6EE4" w:rsidRPr="00972348">
        <w:rPr>
          <w:rFonts w:ascii="Times New Roman" w:hAnsi="Times New Roman"/>
          <w:sz w:val="28"/>
          <w:szCs w:val="28"/>
        </w:rPr>
        <w:t>т</w:t>
      </w:r>
      <w:r w:rsidR="00A851E4" w:rsidRPr="00972348">
        <w:rPr>
          <w:rFonts w:ascii="Times New Roman" w:hAnsi="Times New Roman"/>
          <w:sz w:val="28"/>
          <w:szCs w:val="28"/>
        </w:rPr>
        <w:t>,</w:t>
      </w:r>
      <w:r w:rsidR="006C0673" w:rsidRPr="00972348">
        <w:rPr>
          <w:rFonts w:ascii="Times New Roman" w:hAnsi="Times New Roman"/>
          <w:sz w:val="28"/>
          <w:szCs w:val="28"/>
        </w:rPr>
        <w:t xml:space="preserve"> </w:t>
      </w:r>
      <w:r w:rsidR="00A851E4" w:rsidRPr="00972348">
        <w:rPr>
          <w:rFonts w:ascii="Times New Roman" w:hAnsi="Times New Roman"/>
          <w:sz w:val="28"/>
          <w:szCs w:val="28"/>
        </w:rPr>
        <w:t xml:space="preserve">в первую очередь, </w:t>
      </w:r>
      <w:r w:rsidR="009E6EE4" w:rsidRPr="00972348">
        <w:rPr>
          <w:rFonts w:ascii="Times New Roman" w:hAnsi="Times New Roman"/>
          <w:sz w:val="28"/>
          <w:szCs w:val="28"/>
        </w:rPr>
        <w:t>от кадрового потенциала общеобразовательных организаций.</w:t>
      </w:r>
    </w:p>
    <w:p w14:paraId="3F5BC70C" w14:textId="77777777" w:rsidR="00A61D6A" w:rsidRPr="00972348" w:rsidRDefault="00A61D6A" w:rsidP="00B15DFE">
      <w:pPr>
        <w:suppressAutoHyphens/>
        <w:spacing w:after="0"/>
        <w:ind w:firstLine="709"/>
        <w:jc w:val="both"/>
        <w:rPr>
          <w:rFonts w:ascii="Times New Roman" w:hAnsi="Times New Roman"/>
          <w:sz w:val="28"/>
          <w:szCs w:val="28"/>
        </w:rPr>
      </w:pPr>
      <w:r w:rsidRPr="00972348">
        <w:rPr>
          <w:rFonts w:ascii="Times New Roman" w:hAnsi="Times New Roman"/>
          <w:sz w:val="28"/>
          <w:szCs w:val="28"/>
        </w:rPr>
        <w:t>Кадровая политика муниципальной системы образования остается приоритетным направлением в деятельности, ориентированной на повышени</w:t>
      </w:r>
      <w:r w:rsidR="00C074A1">
        <w:rPr>
          <w:rFonts w:ascii="Times New Roman" w:hAnsi="Times New Roman"/>
          <w:sz w:val="28"/>
          <w:szCs w:val="28"/>
        </w:rPr>
        <w:t>е качества образования в районе и решается за счет выполнения мероприятия программы «</w:t>
      </w:r>
      <w:r w:rsidR="00C074A1" w:rsidRPr="00C074A1">
        <w:rPr>
          <w:rFonts w:ascii="Times New Roman" w:hAnsi="Times New Roman"/>
          <w:sz w:val="28"/>
          <w:szCs w:val="28"/>
        </w:rPr>
        <w:t>Совершенствование системы подготовки и переподготовки руководящих и педагогических кадров для достижения нового качества образования</w:t>
      </w:r>
      <w:r w:rsidR="00C074A1">
        <w:rPr>
          <w:rFonts w:ascii="Times New Roman" w:hAnsi="Times New Roman"/>
          <w:sz w:val="28"/>
          <w:szCs w:val="28"/>
        </w:rPr>
        <w:t>».</w:t>
      </w:r>
    </w:p>
    <w:p w14:paraId="3EEFE6A2" w14:textId="77777777" w:rsidR="00A61D6A" w:rsidRPr="00972348" w:rsidRDefault="00A61D6A" w:rsidP="00C93D79">
      <w:pPr>
        <w:spacing w:after="0"/>
        <w:ind w:firstLine="708"/>
        <w:jc w:val="both"/>
        <w:rPr>
          <w:rFonts w:ascii="Times New Roman" w:hAnsi="Times New Roman"/>
          <w:sz w:val="28"/>
          <w:szCs w:val="28"/>
        </w:rPr>
      </w:pPr>
      <w:r w:rsidRPr="00972348">
        <w:rPr>
          <w:rFonts w:ascii="Times New Roman" w:hAnsi="Times New Roman"/>
          <w:sz w:val="28"/>
          <w:szCs w:val="28"/>
        </w:rPr>
        <w:lastRenderedPageBreak/>
        <w:t>Возрастная характеристика педагогических кадров</w:t>
      </w:r>
      <w:r w:rsidR="009D6962" w:rsidRPr="00972348">
        <w:rPr>
          <w:rFonts w:ascii="Times New Roman" w:hAnsi="Times New Roman"/>
          <w:sz w:val="28"/>
          <w:szCs w:val="28"/>
        </w:rPr>
        <w:t>:</w:t>
      </w:r>
      <w:r w:rsidRPr="00972348">
        <w:rPr>
          <w:rFonts w:ascii="Times New Roman" w:hAnsi="Times New Roman"/>
          <w:noProof/>
          <w:szCs w:val="24"/>
        </w:rPr>
        <w:drawing>
          <wp:inline distT="0" distB="0" distL="0" distR="0" wp14:anchorId="39D43269" wp14:editId="1C9EC070">
            <wp:extent cx="6039293" cy="1807535"/>
            <wp:effectExtent l="0" t="0" r="0" b="25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6FB570" w14:textId="77777777" w:rsidR="00EE2BAB" w:rsidRPr="00972348" w:rsidRDefault="00EE2BAB"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 xml:space="preserve">Возраст педагогических кадров за последние годы не претерпел значительных изменений, свыше 30% педагогических работников имеют возраст старше 50 лет. </w:t>
      </w:r>
    </w:p>
    <w:p w14:paraId="1C904256" w14:textId="2346EA0F" w:rsidR="00A61D6A" w:rsidRPr="00972348" w:rsidRDefault="00A61D6A"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 xml:space="preserve">В соответствии с Постановлением </w:t>
      </w:r>
      <w:r w:rsidR="00A15A8D">
        <w:rPr>
          <w:rFonts w:ascii="Times New Roman" w:hAnsi="Times New Roman"/>
          <w:sz w:val="28"/>
          <w:szCs w:val="28"/>
        </w:rPr>
        <w:t>районной Администрации</w:t>
      </w:r>
      <w:r w:rsidR="00003DC4">
        <w:rPr>
          <w:rFonts w:ascii="Times New Roman" w:hAnsi="Times New Roman"/>
          <w:sz w:val="28"/>
          <w:szCs w:val="28"/>
        </w:rPr>
        <w:t xml:space="preserve"> от 07.04.2021</w:t>
      </w:r>
      <w:r w:rsidRPr="00972348">
        <w:rPr>
          <w:rFonts w:ascii="Times New Roman" w:hAnsi="Times New Roman"/>
          <w:sz w:val="28"/>
          <w:szCs w:val="28"/>
        </w:rPr>
        <w:t xml:space="preserve"> № 0563 «Об утверждении Порядка и сроков проведения аттестации руководителей, кандидатов на должность руководителей муниципальны</w:t>
      </w:r>
      <w:r w:rsidR="0001792B">
        <w:rPr>
          <w:rFonts w:ascii="Times New Roman" w:hAnsi="Times New Roman"/>
          <w:sz w:val="28"/>
          <w:szCs w:val="28"/>
        </w:rPr>
        <w:t>х образовательных организаций МР</w:t>
      </w:r>
      <w:r w:rsidRPr="00972348">
        <w:rPr>
          <w:rFonts w:ascii="Times New Roman" w:hAnsi="Times New Roman"/>
          <w:sz w:val="28"/>
          <w:szCs w:val="28"/>
        </w:rPr>
        <w:t xml:space="preserve"> «Мирнинский район» Р</w:t>
      </w:r>
      <w:r w:rsidR="0001792B">
        <w:rPr>
          <w:rFonts w:ascii="Times New Roman" w:hAnsi="Times New Roman"/>
          <w:sz w:val="28"/>
          <w:szCs w:val="28"/>
        </w:rPr>
        <w:t>С</w:t>
      </w:r>
      <w:r w:rsidR="00003DC4">
        <w:rPr>
          <w:rFonts w:ascii="Times New Roman" w:hAnsi="Times New Roman"/>
          <w:sz w:val="28"/>
          <w:szCs w:val="28"/>
        </w:rPr>
        <w:t xml:space="preserve"> </w:t>
      </w:r>
      <w:r w:rsidR="0001792B">
        <w:rPr>
          <w:rFonts w:ascii="Times New Roman" w:hAnsi="Times New Roman"/>
          <w:sz w:val="28"/>
          <w:szCs w:val="28"/>
        </w:rPr>
        <w:t>(Я)</w:t>
      </w:r>
      <w:r w:rsidRPr="00972348">
        <w:rPr>
          <w:rFonts w:ascii="Times New Roman" w:hAnsi="Times New Roman"/>
          <w:sz w:val="28"/>
          <w:szCs w:val="28"/>
        </w:rPr>
        <w:t>» в 2019 году прошли аттестацию 5 руководителей, в 2020 году – 13 руководителей, в 2021</w:t>
      </w:r>
      <w:r w:rsidR="00366F84" w:rsidRPr="00972348">
        <w:rPr>
          <w:rFonts w:ascii="Times New Roman" w:hAnsi="Times New Roman"/>
          <w:sz w:val="28"/>
          <w:szCs w:val="28"/>
        </w:rPr>
        <w:t xml:space="preserve"> году – 7</w:t>
      </w:r>
      <w:r w:rsidRPr="00972348">
        <w:rPr>
          <w:rFonts w:ascii="Times New Roman" w:hAnsi="Times New Roman"/>
          <w:sz w:val="28"/>
          <w:szCs w:val="28"/>
        </w:rPr>
        <w:t xml:space="preserve">. </w:t>
      </w:r>
    </w:p>
    <w:p w14:paraId="654D9D01" w14:textId="77777777" w:rsidR="00A61D6A" w:rsidRDefault="00A61D6A" w:rsidP="00B15DFE">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Ежегодно Министерством образования </w:t>
      </w:r>
      <w:r w:rsidRPr="00972348">
        <w:rPr>
          <w:rFonts w:ascii="Times New Roman" w:hAnsi="Times New Roman"/>
          <w:sz w:val="28"/>
          <w:szCs w:val="28"/>
          <w:lang w:val="sah-RU"/>
        </w:rPr>
        <w:t xml:space="preserve">и науки Республики Саха (Якутия) </w:t>
      </w:r>
      <w:r w:rsidRPr="00972348">
        <w:rPr>
          <w:rFonts w:ascii="Times New Roman" w:hAnsi="Times New Roman"/>
          <w:sz w:val="28"/>
          <w:szCs w:val="28"/>
        </w:rPr>
        <w:t xml:space="preserve">проводится аттестация педагогических работников на соответствие </w:t>
      </w:r>
      <w:r w:rsidR="00366F84" w:rsidRPr="00972348">
        <w:rPr>
          <w:rFonts w:ascii="Times New Roman" w:hAnsi="Times New Roman"/>
          <w:sz w:val="28"/>
          <w:szCs w:val="28"/>
        </w:rPr>
        <w:t>первой</w:t>
      </w:r>
      <w:r w:rsidRPr="00972348">
        <w:rPr>
          <w:rFonts w:ascii="Times New Roman" w:hAnsi="Times New Roman"/>
          <w:sz w:val="28"/>
          <w:szCs w:val="28"/>
          <w:lang w:val="sah-RU"/>
        </w:rPr>
        <w:t xml:space="preserve"> или высшей квалификационной категории</w:t>
      </w:r>
      <w:r w:rsidRPr="00972348">
        <w:rPr>
          <w:rFonts w:ascii="Times New Roman" w:hAnsi="Times New Roman"/>
          <w:sz w:val="28"/>
          <w:szCs w:val="28"/>
        </w:rPr>
        <w:t>.</w:t>
      </w:r>
    </w:p>
    <w:p w14:paraId="6CB950CE" w14:textId="77777777" w:rsidR="00A15A8D" w:rsidRPr="00972348" w:rsidRDefault="00A15A8D" w:rsidP="00B15DFE">
      <w:pPr>
        <w:suppressAutoHyphens/>
        <w:spacing w:after="0"/>
        <w:ind w:firstLine="709"/>
        <w:jc w:val="both"/>
        <w:rPr>
          <w:rFonts w:ascii="Times New Roman" w:hAnsi="Times New Roman"/>
          <w:sz w:val="28"/>
          <w:szCs w:val="28"/>
        </w:rPr>
      </w:pPr>
    </w:p>
    <w:tbl>
      <w:tblPr>
        <w:tblStyle w:val="ab"/>
        <w:tblW w:w="9645" w:type="dxa"/>
        <w:tblLook w:val="04A0" w:firstRow="1" w:lastRow="0" w:firstColumn="1" w:lastColumn="0" w:noHBand="0" w:noVBand="1"/>
      </w:tblPr>
      <w:tblGrid>
        <w:gridCol w:w="770"/>
        <w:gridCol w:w="2391"/>
        <w:gridCol w:w="2833"/>
        <w:gridCol w:w="3651"/>
      </w:tblGrid>
      <w:tr w:rsidR="00386438" w:rsidRPr="00972348" w14:paraId="55BD20E0" w14:textId="77777777" w:rsidTr="00386438">
        <w:trPr>
          <w:trHeight w:val="649"/>
        </w:trPr>
        <w:tc>
          <w:tcPr>
            <w:tcW w:w="0" w:type="auto"/>
          </w:tcPr>
          <w:p w14:paraId="6D8D1F4E" w14:textId="77777777" w:rsidR="00386438" w:rsidRPr="00972348" w:rsidRDefault="00386438" w:rsidP="00A15A8D">
            <w:pPr>
              <w:spacing w:after="0"/>
              <w:jc w:val="both"/>
              <w:rPr>
                <w:rFonts w:ascii="Times New Roman" w:hAnsi="Times New Roman"/>
                <w:sz w:val="26"/>
                <w:szCs w:val="26"/>
              </w:rPr>
            </w:pPr>
            <w:r w:rsidRPr="00972348">
              <w:rPr>
                <w:rFonts w:ascii="Times New Roman" w:hAnsi="Times New Roman"/>
                <w:sz w:val="26"/>
                <w:szCs w:val="26"/>
              </w:rPr>
              <w:t>Год</w:t>
            </w:r>
          </w:p>
        </w:tc>
        <w:tc>
          <w:tcPr>
            <w:tcW w:w="0" w:type="auto"/>
          </w:tcPr>
          <w:p w14:paraId="59F6DB69" w14:textId="77777777" w:rsidR="00386438" w:rsidRPr="00972348" w:rsidRDefault="00386438" w:rsidP="00A15A8D">
            <w:pPr>
              <w:spacing w:after="0"/>
              <w:jc w:val="center"/>
              <w:rPr>
                <w:rFonts w:ascii="Times New Roman" w:hAnsi="Times New Roman"/>
                <w:sz w:val="26"/>
                <w:szCs w:val="26"/>
              </w:rPr>
            </w:pPr>
            <w:r w:rsidRPr="00972348">
              <w:rPr>
                <w:rFonts w:ascii="Times New Roman" w:hAnsi="Times New Roman"/>
                <w:sz w:val="26"/>
                <w:szCs w:val="26"/>
              </w:rPr>
              <w:t>Общее количество</w:t>
            </w:r>
          </w:p>
          <w:p w14:paraId="6E4C3085" w14:textId="77777777" w:rsidR="00386438" w:rsidRPr="00972348" w:rsidRDefault="00386438" w:rsidP="00A15A8D">
            <w:pPr>
              <w:spacing w:after="0"/>
              <w:jc w:val="center"/>
              <w:rPr>
                <w:rFonts w:ascii="Times New Roman" w:hAnsi="Times New Roman"/>
                <w:sz w:val="26"/>
                <w:szCs w:val="26"/>
              </w:rPr>
            </w:pPr>
            <w:r w:rsidRPr="00972348">
              <w:rPr>
                <w:rFonts w:ascii="Times New Roman" w:hAnsi="Times New Roman"/>
                <w:sz w:val="26"/>
                <w:szCs w:val="26"/>
              </w:rPr>
              <w:t>педагогических</w:t>
            </w:r>
          </w:p>
          <w:p w14:paraId="7BEE554D" w14:textId="77777777" w:rsidR="00386438" w:rsidRPr="00972348" w:rsidRDefault="00386438" w:rsidP="00A15A8D">
            <w:pPr>
              <w:spacing w:after="0"/>
              <w:jc w:val="center"/>
              <w:rPr>
                <w:rFonts w:ascii="Times New Roman" w:hAnsi="Times New Roman"/>
                <w:sz w:val="26"/>
                <w:szCs w:val="26"/>
              </w:rPr>
            </w:pPr>
            <w:r w:rsidRPr="00972348">
              <w:rPr>
                <w:rFonts w:ascii="Times New Roman" w:hAnsi="Times New Roman"/>
                <w:sz w:val="26"/>
                <w:szCs w:val="26"/>
              </w:rPr>
              <w:t xml:space="preserve"> работников в ОО</w:t>
            </w:r>
          </w:p>
        </w:tc>
        <w:tc>
          <w:tcPr>
            <w:tcW w:w="0" w:type="auto"/>
          </w:tcPr>
          <w:p w14:paraId="014B55E6" w14:textId="77777777" w:rsidR="00386438" w:rsidRPr="00972348" w:rsidRDefault="00386438" w:rsidP="00A15A8D">
            <w:pPr>
              <w:spacing w:after="0"/>
              <w:jc w:val="center"/>
              <w:rPr>
                <w:rFonts w:ascii="Times New Roman" w:hAnsi="Times New Roman"/>
                <w:sz w:val="26"/>
                <w:szCs w:val="26"/>
              </w:rPr>
            </w:pPr>
            <w:r w:rsidRPr="00972348">
              <w:rPr>
                <w:rFonts w:ascii="Times New Roman" w:hAnsi="Times New Roman"/>
                <w:sz w:val="26"/>
                <w:szCs w:val="26"/>
              </w:rPr>
              <w:t xml:space="preserve">Из них проходили </w:t>
            </w:r>
          </w:p>
          <w:p w14:paraId="422B13D3" w14:textId="77777777" w:rsidR="00386438" w:rsidRPr="00972348" w:rsidRDefault="00386438" w:rsidP="00A15A8D">
            <w:pPr>
              <w:spacing w:after="0"/>
              <w:jc w:val="center"/>
              <w:rPr>
                <w:rFonts w:ascii="Times New Roman" w:hAnsi="Times New Roman"/>
                <w:sz w:val="26"/>
                <w:szCs w:val="26"/>
              </w:rPr>
            </w:pPr>
            <w:r w:rsidRPr="00972348">
              <w:rPr>
                <w:rFonts w:ascii="Times New Roman" w:hAnsi="Times New Roman"/>
                <w:sz w:val="26"/>
                <w:szCs w:val="26"/>
              </w:rPr>
              <w:t xml:space="preserve">аттестацию на первую </w:t>
            </w:r>
          </w:p>
          <w:p w14:paraId="09A45322" w14:textId="77777777" w:rsidR="00386438" w:rsidRPr="00972348" w:rsidRDefault="00386438" w:rsidP="00A15A8D">
            <w:pPr>
              <w:spacing w:after="0"/>
              <w:jc w:val="center"/>
              <w:rPr>
                <w:rFonts w:ascii="Times New Roman" w:hAnsi="Times New Roman"/>
                <w:sz w:val="26"/>
                <w:szCs w:val="26"/>
              </w:rPr>
            </w:pPr>
            <w:r w:rsidRPr="00972348">
              <w:rPr>
                <w:rFonts w:ascii="Times New Roman" w:hAnsi="Times New Roman"/>
                <w:sz w:val="26"/>
                <w:szCs w:val="26"/>
              </w:rPr>
              <w:t>и высшую категорию</w:t>
            </w:r>
          </w:p>
        </w:tc>
        <w:tc>
          <w:tcPr>
            <w:tcW w:w="0" w:type="auto"/>
          </w:tcPr>
          <w:p w14:paraId="0015F741" w14:textId="77777777" w:rsidR="00386438" w:rsidRPr="00972348" w:rsidRDefault="00386438" w:rsidP="00A15A8D">
            <w:pPr>
              <w:spacing w:after="0"/>
              <w:jc w:val="center"/>
              <w:rPr>
                <w:rFonts w:ascii="Times New Roman" w:hAnsi="Times New Roman"/>
                <w:sz w:val="26"/>
                <w:szCs w:val="26"/>
              </w:rPr>
            </w:pPr>
            <w:r w:rsidRPr="00972348">
              <w:rPr>
                <w:rFonts w:ascii="Times New Roman" w:hAnsi="Times New Roman"/>
                <w:sz w:val="26"/>
                <w:szCs w:val="26"/>
              </w:rPr>
              <w:t>Аттестованы на</w:t>
            </w:r>
          </w:p>
          <w:p w14:paraId="65BB190E" w14:textId="77777777" w:rsidR="00386438" w:rsidRPr="00972348" w:rsidRDefault="00386438" w:rsidP="00A15A8D">
            <w:pPr>
              <w:spacing w:after="0"/>
              <w:jc w:val="center"/>
              <w:rPr>
                <w:rFonts w:ascii="Times New Roman" w:hAnsi="Times New Roman"/>
                <w:sz w:val="26"/>
                <w:szCs w:val="26"/>
              </w:rPr>
            </w:pPr>
            <w:r w:rsidRPr="00972348">
              <w:rPr>
                <w:rFonts w:ascii="Times New Roman" w:hAnsi="Times New Roman"/>
                <w:sz w:val="26"/>
                <w:szCs w:val="26"/>
              </w:rPr>
              <w:t>первую и высшую категорию</w:t>
            </w:r>
          </w:p>
        </w:tc>
      </w:tr>
      <w:tr w:rsidR="00386438" w:rsidRPr="00972348" w14:paraId="02A27C6C" w14:textId="77777777" w:rsidTr="00386438">
        <w:trPr>
          <w:trHeight w:val="305"/>
        </w:trPr>
        <w:tc>
          <w:tcPr>
            <w:tcW w:w="0" w:type="auto"/>
          </w:tcPr>
          <w:p w14:paraId="53A32357" w14:textId="77777777" w:rsidR="00386438" w:rsidRPr="00972348" w:rsidRDefault="00386438" w:rsidP="00386438">
            <w:pPr>
              <w:jc w:val="both"/>
              <w:rPr>
                <w:rFonts w:ascii="Times New Roman" w:hAnsi="Times New Roman"/>
                <w:sz w:val="26"/>
                <w:szCs w:val="26"/>
              </w:rPr>
            </w:pPr>
            <w:r w:rsidRPr="00972348">
              <w:rPr>
                <w:rFonts w:ascii="Times New Roman" w:hAnsi="Times New Roman"/>
                <w:sz w:val="26"/>
                <w:szCs w:val="26"/>
              </w:rPr>
              <w:t>2019</w:t>
            </w:r>
          </w:p>
        </w:tc>
        <w:tc>
          <w:tcPr>
            <w:tcW w:w="0" w:type="auto"/>
          </w:tcPr>
          <w:p w14:paraId="348FA503"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836</w:t>
            </w:r>
          </w:p>
        </w:tc>
        <w:tc>
          <w:tcPr>
            <w:tcW w:w="0" w:type="auto"/>
          </w:tcPr>
          <w:p w14:paraId="05BA26DB"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69</w:t>
            </w:r>
          </w:p>
        </w:tc>
        <w:tc>
          <w:tcPr>
            <w:tcW w:w="0" w:type="auto"/>
          </w:tcPr>
          <w:p w14:paraId="51714CF7"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57 (82,6%)</w:t>
            </w:r>
          </w:p>
        </w:tc>
      </w:tr>
      <w:tr w:rsidR="00386438" w:rsidRPr="00972348" w14:paraId="4FE8A40C" w14:textId="77777777" w:rsidTr="00386438">
        <w:trPr>
          <w:trHeight w:val="305"/>
        </w:trPr>
        <w:tc>
          <w:tcPr>
            <w:tcW w:w="0" w:type="auto"/>
            <w:shd w:val="clear" w:color="auto" w:fill="auto"/>
          </w:tcPr>
          <w:p w14:paraId="2E8BE2CC" w14:textId="77777777" w:rsidR="00386438" w:rsidRPr="00972348" w:rsidRDefault="00386438" w:rsidP="00386438">
            <w:pPr>
              <w:jc w:val="both"/>
              <w:rPr>
                <w:rFonts w:ascii="Times New Roman" w:hAnsi="Times New Roman"/>
                <w:sz w:val="26"/>
                <w:szCs w:val="26"/>
              </w:rPr>
            </w:pPr>
            <w:r w:rsidRPr="00972348">
              <w:rPr>
                <w:rFonts w:ascii="Times New Roman" w:hAnsi="Times New Roman"/>
                <w:sz w:val="26"/>
                <w:szCs w:val="26"/>
              </w:rPr>
              <w:t>2020</w:t>
            </w:r>
          </w:p>
        </w:tc>
        <w:tc>
          <w:tcPr>
            <w:tcW w:w="0" w:type="auto"/>
            <w:shd w:val="clear" w:color="auto" w:fill="auto"/>
          </w:tcPr>
          <w:p w14:paraId="4788825B"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648</w:t>
            </w:r>
          </w:p>
        </w:tc>
        <w:tc>
          <w:tcPr>
            <w:tcW w:w="0" w:type="auto"/>
          </w:tcPr>
          <w:p w14:paraId="5AFDAA29"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69</w:t>
            </w:r>
          </w:p>
        </w:tc>
        <w:tc>
          <w:tcPr>
            <w:tcW w:w="0" w:type="auto"/>
            <w:shd w:val="clear" w:color="auto" w:fill="auto"/>
          </w:tcPr>
          <w:p w14:paraId="5075BD36" w14:textId="77777777" w:rsidR="00386438" w:rsidRPr="00972348" w:rsidRDefault="00386438" w:rsidP="00386438">
            <w:pPr>
              <w:rPr>
                <w:rFonts w:ascii="Times New Roman" w:hAnsi="Times New Roman"/>
                <w:sz w:val="26"/>
                <w:szCs w:val="26"/>
              </w:rPr>
            </w:pPr>
            <w:r w:rsidRPr="00972348">
              <w:rPr>
                <w:rFonts w:ascii="Times New Roman" w:hAnsi="Times New Roman"/>
                <w:sz w:val="26"/>
                <w:szCs w:val="26"/>
              </w:rPr>
              <w:t xml:space="preserve">                 57(83%)</w:t>
            </w:r>
          </w:p>
        </w:tc>
      </w:tr>
      <w:tr w:rsidR="00386438" w:rsidRPr="00972348" w14:paraId="0CC85359" w14:textId="77777777" w:rsidTr="00386438">
        <w:trPr>
          <w:trHeight w:val="305"/>
        </w:trPr>
        <w:tc>
          <w:tcPr>
            <w:tcW w:w="0" w:type="auto"/>
            <w:shd w:val="clear" w:color="auto" w:fill="auto"/>
          </w:tcPr>
          <w:p w14:paraId="2AEA3BA0" w14:textId="77777777" w:rsidR="00386438" w:rsidRPr="00972348" w:rsidRDefault="00386438" w:rsidP="00386438">
            <w:pPr>
              <w:jc w:val="both"/>
              <w:rPr>
                <w:rFonts w:ascii="Times New Roman" w:hAnsi="Times New Roman"/>
                <w:sz w:val="26"/>
                <w:szCs w:val="26"/>
              </w:rPr>
            </w:pPr>
            <w:r w:rsidRPr="00972348">
              <w:rPr>
                <w:rFonts w:ascii="Times New Roman" w:hAnsi="Times New Roman"/>
                <w:sz w:val="26"/>
                <w:szCs w:val="26"/>
              </w:rPr>
              <w:t>2021</w:t>
            </w:r>
          </w:p>
        </w:tc>
        <w:tc>
          <w:tcPr>
            <w:tcW w:w="0" w:type="auto"/>
            <w:shd w:val="clear" w:color="auto" w:fill="auto"/>
          </w:tcPr>
          <w:p w14:paraId="76FE25BD"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642</w:t>
            </w:r>
          </w:p>
        </w:tc>
        <w:tc>
          <w:tcPr>
            <w:tcW w:w="0" w:type="auto"/>
          </w:tcPr>
          <w:p w14:paraId="0EFAC1D8"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112</w:t>
            </w:r>
          </w:p>
        </w:tc>
        <w:tc>
          <w:tcPr>
            <w:tcW w:w="0" w:type="auto"/>
            <w:shd w:val="clear" w:color="auto" w:fill="auto"/>
          </w:tcPr>
          <w:p w14:paraId="44EB2A73"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108 (96,4%)</w:t>
            </w:r>
          </w:p>
        </w:tc>
      </w:tr>
      <w:tr w:rsidR="00386438" w:rsidRPr="00972348" w14:paraId="5FCC34C2" w14:textId="77777777" w:rsidTr="00386438">
        <w:trPr>
          <w:trHeight w:val="305"/>
        </w:trPr>
        <w:tc>
          <w:tcPr>
            <w:tcW w:w="0" w:type="auto"/>
            <w:shd w:val="clear" w:color="auto" w:fill="auto"/>
          </w:tcPr>
          <w:p w14:paraId="7C324170" w14:textId="77777777" w:rsidR="00386438" w:rsidRPr="00972348" w:rsidRDefault="00386438" w:rsidP="00386438">
            <w:pPr>
              <w:jc w:val="both"/>
              <w:rPr>
                <w:rFonts w:ascii="Times New Roman" w:hAnsi="Times New Roman"/>
                <w:sz w:val="26"/>
                <w:szCs w:val="26"/>
              </w:rPr>
            </w:pPr>
            <w:r w:rsidRPr="00972348">
              <w:rPr>
                <w:rFonts w:ascii="Times New Roman" w:hAnsi="Times New Roman"/>
                <w:sz w:val="26"/>
                <w:szCs w:val="26"/>
              </w:rPr>
              <w:t>2022</w:t>
            </w:r>
          </w:p>
        </w:tc>
        <w:tc>
          <w:tcPr>
            <w:tcW w:w="0" w:type="auto"/>
            <w:shd w:val="clear" w:color="auto" w:fill="auto"/>
          </w:tcPr>
          <w:p w14:paraId="2F056A29"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761</w:t>
            </w:r>
          </w:p>
        </w:tc>
        <w:tc>
          <w:tcPr>
            <w:tcW w:w="0" w:type="auto"/>
          </w:tcPr>
          <w:p w14:paraId="7DC68620"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116</w:t>
            </w:r>
          </w:p>
        </w:tc>
        <w:tc>
          <w:tcPr>
            <w:tcW w:w="0" w:type="auto"/>
            <w:shd w:val="clear" w:color="auto" w:fill="auto"/>
          </w:tcPr>
          <w:p w14:paraId="441474A8" w14:textId="77777777" w:rsidR="00386438" w:rsidRPr="00972348" w:rsidRDefault="00386438" w:rsidP="00386438">
            <w:pPr>
              <w:rPr>
                <w:rFonts w:ascii="Times New Roman" w:hAnsi="Times New Roman"/>
                <w:sz w:val="26"/>
                <w:szCs w:val="26"/>
              </w:rPr>
            </w:pPr>
            <w:r w:rsidRPr="00972348">
              <w:rPr>
                <w:rFonts w:ascii="Times New Roman" w:hAnsi="Times New Roman"/>
                <w:sz w:val="26"/>
                <w:szCs w:val="26"/>
              </w:rPr>
              <w:t xml:space="preserve">                 113 (97%)</w:t>
            </w:r>
          </w:p>
        </w:tc>
      </w:tr>
    </w:tbl>
    <w:p w14:paraId="1C5DEB85" w14:textId="77777777" w:rsidR="00A15A8D" w:rsidRDefault="00A15A8D" w:rsidP="00335F07">
      <w:pPr>
        <w:spacing w:after="0"/>
        <w:ind w:firstLine="708"/>
        <w:jc w:val="both"/>
        <w:rPr>
          <w:rFonts w:ascii="Times New Roman" w:hAnsi="Times New Roman"/>
          <w:sz w:val="28"/>
          <w:szCs w:val="28"/>
        </w:rPr>
      </w:pPr>
    </w:p>
    <w:p w14:paraId="3810ED9D" w14:textId="53E350A9" w:rsidR="00386438" w:rsidRPr="00972348" w:rsidRDefault="00F10192" w:rsidP="00335F07">
      <w:pPr>
        <w:spacing w:after="0"/>
        <w:ind w:firstLine="708"/>
        <w:jc w:val="both"/>
        <w:rPr>
          <w:rFonts w:ascii="Times New Roman" w:hAnsi="Times New Roman"/>
          <w:sz w:val="28"/>
          <w:szCs w:val="28"/>
        </w:rPr>
      </w:pPr>
      <w:r>
        <w:rPr>
          <w:rFonts w:ascii="Times New Roman" w:hAnsi="Times New Roman"/>
          <w:sz w:val="28"/>
          <w:szCs w:val="28"/>
        </w:rPr>
        <w:t xml:space="preserve">С 01.09.2023 будет действовать новый Порядок аттестации педагогических работников, организаций, осуществляющих образовательную деятельность, утвержденный приказом </w:t>
      </w:r>
      <w:r w:rsidR="00274EE3">
        <w:rPr>
          <w:rFonts w:ascii="Times New Roman" w:hAnsi="Times New Roman"/>
          <w:sz w:val="28"/>
          <w:szCs w:val="28"/>
        </w:rPr>
        <w:t>Министерства просвещения Российской Федерации от 24.03.2023</w:t>
      </w:r>
      <w:r w:rsidR="00A15A8D">
        <w:rPr>
          <w:rFonts w:ascii="Times New Roman" w:hAnsi="Times New Roman"/>
          <w:sz w:val="28"/>
          <w:szCs w:val="28"/>
        </w:rPr>
        <w:t xml:space="preserve"> </w:t>
      </w:r>
      <w:r w:rsidR="00274EE3">
        <w:rPr>
          <w:rFonts w:ascii="Times New Roman" w:hAnsi="Times New Roman"/>
          <w:sz w:val="28"/>
          <w:szCs w:val="28"/>
        </w:rPr>
        <w:t>№</w:t>
      </w:r>
      <w:r w:rsidR="00A15A8D">
        <w:rPr>
          <w:rFonts w:ascii="Times New Roman" w:hAnsi="Times New Roman"/>
          <w:sz w:val="28"/>
          <w:szCs w:val="28"/>
        </w:rPr>
        <w:t xml:space="preserve"> </w:t>
      </w:r>
      <w:r w:rsidR="00274EE3">
        <w:rPr>
          <w:rFonts w:ascii="Times New Roman" w:hAnsi="Times New Roman"/>
          <w:sz w:val="28"/>
          <w:szCs w:val="28"/>
        </w:rPr>
        <w:t>196.</w:t>
      </w:r>
    </w:p>
    <w:p w14:paraId="7C787287" w14:textId="77777777" w:rsidR="00366F84" w:rsidRPr="00972348" w:rsidRDefault="00215817" w:rsidP="00335F07">
      <w:pPr>
        <w:suppressAutoHyphens/>
        <w:spacing w:after="0"/>
        <w:ind w:firstLine="708"/>
        <w:jc w:val="both"/>
        <w:rPr>
          <w:rFonts w:ascii="Times New Roman" w:hAnsi="Times New Roman"/>
          <w:sz w:val="28"/>
          <w:szCs w:val="28"/>
        </w:rPr>
      </w:pPr>
      <w:r w:rsidRPr="00972348">
        <w:rPr>
          <w:rFonts w:ascii="Times New Roman" w:hAnsi="Times New Roman"/>
          <w:sz w:val="28"/>
          <w:szCs w:val="28"/>
        </w:rPr>
        <w:t>Каждый педагогический работник общеобразовательной организации обязан проходить курсы повышения квалификации один раз в 3 года и при введении новых</w:t>
      </w:r>
      <w:r w:rsidR="00366F84" w:rsidRPr="00972348">
        <w:rPr>
          <w:rFonts w:ascii="Times New Roman" w:hAnsi="Times New Roman"/>
          <w:sz w:val="28"/>
          <w:szCs w:val="28"/>
        </w:rPr>
        <w:t xml:space="preserve"> ФГОС.</w:t>
      </w:r>
    </w:p>
    <w:p w14:paraId="33CEA4B9" w14:textId="77777777" w:rsidR="00366F84" w:rsidRPr="00972348" w:rsidRDefault="00366F84"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 xml:space="preserve">С 2019 года в условиях сложившейся сложной ситуации по стране, связанной с распространением вирусной инфекции COVID-19, повсеместно изменился формат обучения с очного на дистанционный. Обучение по дополнительным образовательным программам повышения квалификации на </w:t>
      </w:r>
      <w:r w:rsidRPr="00972348">
        <w:rPr>
          <w:rFonts w:ascii="Times New Roman" w:hAnsi="Times New Roman"/>
          <w:sz w:val="28"/>
          <w:szCs w:val="28"/>
        </w:rPr>
        <w:lastRenderedPageBreak/>
        <w:t>многих площадках интернет-ресурсов предлагается дистанционно и включает бесплатное изучение лекционного материала, прохождение итоговой аттестации и получение удостоверения о повышении квалификации в электронной форме при успешном прохождении итоговой аттестации.</w:t>
      </w:r>
    </w:p>
    <w:p w14:paraId="19921477" w14:textId="77777777" w:rsidR="00215817" w:rsidRPr="00972348" w:rsidRDefault="00366F84" w:rsidP="00C93D79">
      <w:pPr>
        <w:suppressAutoHyphens/>
        <w:spacing w:after="0"/>
        <w:ind w:firstLine="708"/>
        <w:jc w:val="both"/>
        <w:rPr>
          <w:rFonts w:ascii="Times New Roman" w:hAnsi="Times New Roman"/>
          <w:sz w:val="28"/>
          <w:szCs w:val="28"/>
        </w:rPr>
      </w:pPr>
      <w:r w:rsidRPr="00972348">
        <w:rPr>
          <w:rFonts w:ascii="Times New Roman" w:hAnsi="Times New Roman"/>
          <w:sz w:val="28"/>
          <w:szCs w:val="28"/>
        </w:rPr>
        <w:t>За 2019-2022 годы</w:t>
      </w:r>
      <w:r w:rsidR="00215817" w:rsidRPr="00972348">
        <w:rPr>
          <w:rFonts w:ascii="Times New Roman" w:hAnsi="Times New Roman"/>
          <w:sz w:val="28"/>
          <w:szCs w:val="28"/>
        </w:rPr>
        <w:t xml:space="preserve"> проведены плановые предметные курсы для учителей химии, биологии, географии, технологии, а также курсы по приоритетным направлениям (обучение воспитателей, учителей начальных классов, учителей физической культуры и управленцев в связи с введением ФГОС). Доля учителей и руководителей образовательных организаций района, прошедших повышение квалификации и профессиональную переподготовку для работы в соответствии с ФГОС, в общей численности учителей и руководителей составляет 80 %, что соответствует плановым показателям. </w:t>
      </w:r>
    </w:p>
    <w:p w14:paraId="1427E91B" w14:textId="77777777" w:rsidR="00215817" w:rsidRPr="00972348" w:rsidRDefault="00215817" w:rsidP="00C93D79">
      <w:pPr>
        <w:suppressAutoHyphens/>
        <w:spacing w:after="0"/>
        <w:ind w:firstLine="708"/>
        <w:jc w:val="both"/>
        <w:rPr>
          <w:rFonts w:ascii="Times New Roman" w:hAnsi="Times New Roman"/>
          <w:sz w:val="28"/>
          <w:szCs w:val="28"/>
        </w:rPr>
      </w:pPr>
      <w:r w:rsidRPr="00972348">
        <w:rPr>
          <w:rFonts w:ascii="Times New Roman" w:hAnsi="Times New Roman"/>
          <w:sz w:val="28"/>
          <w:szCs w:val="28"/>
        </w:rPr>
        <w:t xml:space="preserve">В целях стимулирования деятельности лучших учителей, повышения ответственности педагога за результат труда, развития системы общественной оценки качества образования учреждена премия Главы района в сфере образования. </w:t>
      </w:r>
    </w:p>
    <w:p w14:paraId="5A267C69" w14:textId="77777777" w:rsidR="00215817" w:rsidRPr="00972348" w:rsidRDefault="00215817" w:rsidP="00C93D79">
      <w:pPr>
        <w:suppressAutoHyphens/>
        <w:spacing w:after="0"/>
        <w:ind w:firstLine="708"/>
        <w:jc w:val="both"/>
        <w:rPr>
          <w:rFonts w:ascii="Times New Roman" w:hAnsi="Times New Roman"/>
          <w:sz w:val="28"/>
          <w:szCs w:val="28"/>
        </w:rPr>
      </w:pPr>
      <w:r w:rsidRPr="00972348">
        <w:rPr>
          <w:rFonts w:ascii="Times New Roman" w:hAnsi="Times New Roman"/>
          <w:sz w:val="28"/>
          <w:szCs w:val="28"/>
        </w:rPr>
        <w:t>Повышение эффективности управления в сфере образования обеспечивается за счет организации сетевого взаимодействия межд</w:t>
      </w:r>
      <w:r w:rsidR="00366F84" w:rsidRPr="00972348">
        <w:rPr>
          <w:rFonts w:ascii="Times New Roman" w:hAnsi="Times New Roman"/>
          <w:sz w:val="28"/>
          <w:szCs w:val="28"/>
        </w:rPr>
        <w:t>у образовательными учреждениями.</w:t>
      </w:r>
    </w:p>
    <w:p w14:paraId="117FAC8D" w14:textId="30975C3A" w:rsidR="00215817" w:rsidRPr="00972348" w:rsidRDefault="00366F84" w:rsidP="00C93D79">
      <w:pPr>
        <w:suppressAutoHyphens/>
        <w:spacing w:after="0"/>
        <w:ind w:firstLine="709"/>
        <w:jc w:val="both"/>
        <w:rPr>
          <w:rFonts w:ascii="Times New Roman" w:hAnsi="Times New Roman"/>
          <w:sz w:val="28"/>
          <w:szCs w:val="28"/>
        </w:rPr>
      </w:pPr>
      <w:r w:rsidRPr="00972348">
        <w:rPr>
          <w:rFonts w:ascii="Times New Roman" w:hAnsi="Times New Roman"/>
          <w:sz w:val="28"/>
          <w:szCs w:val="28"/>
        </w:rPr>
        <w:t>О</w:t>
      </w:r>
      <w:r w:rsidR="00215817" w:rsidRPr="00972348">
        <w:rPr>
          <w:rFonts w:ascii="Times New Roman" w:hAnsi="Times New Roman"/>
          <w:sz w:val="28"/>
          <w:szCs w:val="28"/>
        </w:rPr>
        <w:t>рганизована работа 6 муниципальных открытых предметных кафедр</w:t>
      </w:r>
      <w:r w:rsidR="003018DB" w:rsidRPr="00972348">
        <w:rPr>
          <w:rFonts w:ascii="Times New Roman" w:hAnsi="Times New Roman"/>
          <w:sz w:val="28"/>
          <w:szCs w:val="28"/>
        </w:rPr>
        <w:t xml:space="preserve"> (далее</w:t>
      </w:r>
      <w:r w:rsidR="009F34F1">
        <w:rPr>
          <w:rFonts w:ascii="Times New Roman" w:hAnsi="Times New Roman"/>
          <w:sz w:val="28"/>
          <w:szCs w:val="28"/>
        </w:rPr>
        <w:t xml:space="preserve"> – </w:t>
      </w:r>
      <w:r w:rsidR="003018DB" w:rsidRPr="00972348">
        <w:rPr>
          <w:rFonts w:ascii="Times New Roman" w:hAnsi="Times New Roman"/>
          <w:sz w:val="28"/>
          <w:szCs w:val="28"/>
        </w:rPr>
        <w:t>ОПК)</w:t>
      </w:r>
      <w:r w:rsidR="00215817" w:rsidRPr="00972348">
        <w:rPr>
          <w:rFonts w:ascii="Times New Roman" w:hAnsi="Times New Roman"/>
          <w:sz w:val="28"/>
          <w:szCs w:val="28"/>
        </w:rPr>
        <w:t xml:space="preserve"> педагогических работников:</w:t>
      </w:r>
    </w:p>
    <w:p w14:paraId="6A0B5FFB"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ОПК учителей гуманитарного цикла на базе МАОУ «СОШ № 19 им. Л.А. Попугаевой»;</w:t>
      </w:r>
    </w:p>
    <w:p w14:paraId="516E1A51"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ОПК учителей математики и физики на базе МБОУ «СОШ № 7»;</w:t>
      </w:r>
    </w:p>
    <w:p w14:paraId="07F4721E"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ОПК учителей иностранных языков на базе МАОУ «СОШ № 12 с углубленным изучением английского языка»;</w:t>
      </w:r>
    </w:p>
    <w:p w14:paraId="47CA9076"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ОПК учителей истории и обществознания на базе МАОУ «СОШ № 12 с углубленным изучением английского языка»;</w:t>
      </w:r>
    </w:p>
    <w:p w14:paraId="4114D51C"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ОПК учителей русского языка и литературы на базе МБОУ «Политехнический лицей»;</w:t>
      </w:r>
    </w:p>
    <w:p w14:paraId="57406FA2" w14:textId="77777777" w:rsidR="00335F0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ОПК учителей естественно-научного цикла на базе МАОУ «СОШ № 8 с углубленным изучением технологического профиля».</w:t>
      </w:r>
    </w:p>
    <w:p w14:paraId="5E07793C" w14:textId="77777777" w:rsidR="00215817" w:rsidRPr="00E6278D" w:rsidRDefault="007F1B72" w:rsidP="00E6278D">
      <w:pPr>
        <w:suppressAutoHyphens/>
        <w:spacing w:after="0"/>
        <w:ind w:firstLine="709"/>
        <w:jc w:val="both"/>
        <w:rPr>
          <w:rFonts w:ascii="Times New Roman" w:hAnsi="Times New Roman"/>
          <w:sz w:val="28"/>
          <w:szCs w:val="28"/>
        </w:rPr>
      </w:pPr>
      <w:r w:rsidRPr="00E6278D">
        <w:rPr>
          <w:rFonts w:ascii="Times New Roman" w:hAnsi="Times New Roman"/>
          <w:sz w:val="28"/>
          <w:szCs w:val="28"/>
        </w:rPr>
        <w:t>Организована работа 4</w:t>
      </w:r>
      <w:r w:rsidR="00215817" w:rsidRPr="00E6278D">
        <w:rPr>
          <w:rFonts w:ascii="Times New Roman" w:hAnsi="Times New Roman"/>
          <w:sz w:val="28"/>
          <w:szCs w:val="28"/>
        </w:rPr>
        <w:t xml:space="preserve"> районных методических объединений</w:t>
      </w:r>
      <w:r w:rsidR="003018DB" w:rsidRPr="00E6278D">
        <w:rPr>
          <w:rFonts w:ascii="Times New Roman" w:hAnsi="Times New Roman"/>
          <w:sz w:val="28"/>
          <w:szCs w:val="28"/>
        </w:rPr>
        <w:t xml:space="preserve"> (далее-РМО)</w:t>
      </w:r>
      <w:r w:rsidR="00215817" w:rsidRPr="00E6278D">
        <w:rPr>
          <w:rFonts w:ascii="Times New Roman" w:hAnsi="Times New Roman"/>
          <w:sz w:val="28"/>
          <w:szCs w:val="28"/>
        </w:rPr>
        <w:t>:</w:t>
      </w:r>
    </w:p>
    <w:p w14:paraId="5FC2D567"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РМО учителей начальных классов (1, 2</w:t>
      </w:r>
      <w:r w:rsidR="009D6962" w:rsidRPr="00E6278D">
        <w:rPr>
          <w:sz w:val="28"/>
          <w:szCs w:val="28"/>
        </w:rPr>
        <w:t xml:space="preserve"> классы</w:t>
      </w:r>
      <w:r w:rsidRPr="00E6278D">
        <w:rPr>
          <w:sz w:val="28"/>
          <w:szCs w:val="28"/>
        </w:rPr>
        <w:t xml:space="preserve">) </w:t>
      </w:r>
      <w:r w:rsidR="009D6962" w:rsidRPr="00E6278D">
        <w:rPr>
          <w:sz w:val="28"/>
          <w:szCs w:val="28"/>
        </w:rPr>
        <w:t xml:space="preserve">на базе </w:t>
      </w:r>
      <w:r w:rsidRPr="00E6278D">
        <w:rPr>
          <w:sz w:val="28"/>
          <w:szCs w:val="28"/>
        </w:rPr>
        <w:t>МБОУ «СОШ № 1»;</w:t>
      </w:r>
    </w:p>
    <w:p w14:paraId="5081ABC1"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 xml:space="preserve">РМО учителей начальных классов (1 – 4 классы) </w:t>
      </w:r>
      <w:r w:rsidR="009D6962" w:rsidRPr="00E6278D">
        <w:rPr>
          <w:sz w:val="28"/>
          <w:szCs w:val="28"/>
        </w:rPr>
        <w:t xml:space="preserve">на базе </w:t>
      </w:r>
      <w:r w:rsidRPr="00E6278D">
        <w:rPr>
          <w:sz w:val="28"/>
          <w:szCs w:val="28"/>
        </w:rPr>
        <w:t>МБОУ «СОШ № 5»;</w:t>
      </w:r>
    </w:p>
    <w:p w14:paraId="19A6F511" w14:textId="77777777" w:rsidR="007F1B72" w:rsidRPr="00E6278D" w:rsidRDefault="007F1B72"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РМО учителей технологии на базе</w:t>
      </w:r>
      <w:r w:rsidRPr="00E6278D">
        <w:t xml:space="preserve"> </w:t>
      </w:r>
      <w:r w:rsidRPr="00E6278D">
        <w:rPr>
          <w:sz w:val="28"/>
          <w:szCs w:val="28"/>
        </w:rPr>
        <w:t>МБОУ «СОШ № 1»;</w:t>
      </w:r>
    </w:p>
    <w:p w14:paraId="35143A82"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РМО социально-психологич</w:t>
      </w:r>
      <w:r w:rsidR="009D6962" w:rsidRPr="00E6278D">
        <w:rPr>
          <w:sz w:val="28"/>
          <w:szCs w:val="28"/>
        </w:rPr>
        <w:t xml:space="preserve">еских служб Мирнинского района на базе </w:t>
      </w:r>
      <w:r w:rsidRPr="00E6278D">
        <w:rPr>
          <w:sz w:val="28"/>
          <w:szCs w:val="28"/>
        </w:rPr>
        <w:t>МОБУ ДО «ЦПМСС «Доверие».</w:t>
      </w:r>
      <w:r w:rsidRPr="00E6278D">
        <w:rPr>
          <w:sz w:val="28"/>
          <w:szCs w:val="28"/>
        </w:rPr>
        <w:tab/>
      </w:r>
    </w:p>
    <w:p w14:paraId="641562F1" w14:textId="77777777" w:rsidR="00215817" w:rsidRPr="00972348" w:rsidRDefault="00215817" w:rsidP="00C93D79">
      <w:pPr>
        <w:suppressAutoHyphens/>
        <w:spacing w:after="0"/>
        <w:ind w:firstLine="709"/>
        <w:jc w:val="both"/>
        <w:rPr>
          <w:rFonts w:ascii="Times New Roman" w:hAnsi="Times New Roman"/>
          <w:sz w:val="28"/>
          <w:szCs w:val="28"/>
        </w:rPr>
      </w:pPr>
      <w:r w:rsidRPr="00972348">
        <w:rPr>
          <w:rFonts w:ascii="Times New Roman" w:hAnsi="Times New Roman"/>
          <w:sz w:val="28"/>
          <w:szCs w:val="28"/>
        </w:rPr>
        <w:lastRenderedPageBreak/>
        <w:t>С целью стимулирования инновационной деятельности образовательных организаций, повышения качества системы образования Мирнинского района:</w:t>
      </w:r>
    </w:p>
    <w:p w14:paraId="2381AFF6" w14:textId="23C9F109" w:rsidR="00215817" w:rsidRPr="003A370E" w:rsidRDefault="00215817" w:rsidP="00EC3BF3">
      <w:pPr>
        <w:pStyle w:val="af"/>
        <w:numPr>
          <w:ilvl w:val="0"/>
          <w:numId w:val="22"/>
        </w:numPr>
        <w:tabs>
          <w:tab w:val="left" w:pos="993"/>
        </w:tabs>
        <w:suppressAutoHyphens/>
        <w:spacing w:after="0"/>
        <w:ind w:left="0" w:firstLine="709"/>
        <w:jc w:val="both"/>
        <w:rPr>
          <w:sz w:val="28"/>
          <w:szCs w:val="28"/>
        </w:rPr>
      </w:pPr>
      <w:r w:rsidRPr="003A370E">
        <w:rPr>
          <w:sz w:val="28"/>
          <w:szCs w:val="28"/>
        </w:rPr>
        <w:t xml:space="preserve">организована работа консультационно-методических </w:t>
      </w:r>
      <w:r w:rsidR="009D6962" w:rsidRPr="003A370E">
        <w:rPr>
          <w:sz w:val="28"/>
          <w:szCs w:val="28"/>
        </w:rPr>
        <w:t>центров на базе МАОУ «СОШ № 8»</w:t>
      </w:r>
      <w:r w:rsidRPr="003A370E">
        <w:rPr>
          <w:sz w:val="28"/>
          <w:szCs w:val="28"/>
        </w:rPr>
        <w:t xml:space="preserve"> по сопровождению реализации ФГОС для детей </w:t>
      </w:r>
      <w:r w:rsidR="009D6962" w:rsidRPr="003A370E">
        <w:rPr>
          <w:sz w:val="28"/>
          <w:szCs w:val="28"/>
        </w:rPr>
        <w:t xml:space="preserve">с ОВЗ, инклюзивное образование, </w:t>
      </w:r>
      <w:r w:rsidRPr="003A370E">
        <w:rPr>
          <w:sz w:val="28"/>
          <w:szCs w:val="28"/>
        </w:rPr>
        <w:t>МАОУ «СОШ № 23» - «Совершенствование системы работы школы в плане образования, социальной реабилитации и самореализации детей с ОВЗ», МБОУ «СОШ №</w:t>
      </w:r>
      <w:r w:rsidR="003A6E34">
        <w:rPr>
          <w:sz w:val="28"/>
          <w:szCs w:val="28"/>
        </w:rPr>
        <w:t xml:space="preserve"> </w:t>
      </w:r>
      <w:r w:rsidRPr="003A370E">
        <w:rPr>
          <w:sz w:val="28"/>
          <w:szCs w:val="28"/>
        </w:rPr>
        <w:t>7» - «Школа цифрового учителя»; МАОУ «СОШ №</w:t>
      </w:r>
      <w:r w:rsidR="003A6E34">
        <w:rPr>
          <w:sz w:val="28"/>
          <w:szCs w:val="28"/>
        </w:rPr>
        <w:t xml:space="preserve"> </w:t>
      </w:r>
      <w:r w:rsidRPr="003A370E">
        <w:rPr>
          <w:sz w:val="28"/>
          <w:szCs w:val="28"/>
        </w:rPr>
        <w:t>24» - «Развитие функциональной грамо</w:t>
      </w:r>
      <w:r w:rsidR="009D6962" w:rsidRPr="003A370E">
        <w:rPr>
          <w:sz w:val="28"/>
          <w:szCs w:val="28"/>
        </w:rPr>
        <w:t>тности педагога: учимся вместе»;</w:t>
      </w:r>
    </w:p>
    <w:p w14:paraId="4148463C" w14:textId="289A32F0" w:rsidR="00215817" w:rsidRPr="003A370E" w:rsidRDefault="00215817" w:rsidP="00EC3BF3">
      <w:pPr>
        <w:pStyle w:val="af"/>
        <w:numPr>
          <w:ilvl w:val="0"/>
          <w:numId w:val="22"/>
        </w:numPr>
        <w:tabs>
          <w:tab w:val="left" w:pos="993"/>
        </w:tabs>
        <w:suppressAutoHyphens/>
        <w:spacing w:after="0"/>
        <w:ind w:left="0" w:firstLine="709"/>
        <w:jc w:val="both"/>
        <w:rPr>
          <w:sz w:val="28"/>
          <w:szCs w:val="28"/>
        </w:rPr>
      </w:pPr>
      <w:r w:rsidRPr="003A370E">
        <w:rPr>
          <w:sz w:val="28"/>
          <w:szCs w:val="28"/>
        </w:rPr>
        <w:t>присвоен статус муниципальной инновационной площадки МБОУ «СОШ №</w:t>
      </w:r>
      <w:r w:rsidR="003A6E34">
        <w:rPr>
          <w:sz w:val="28"/>
          <w:szCs w:val="28"/>
        </w:rPr>
        <w:t xml:space="preserve"> </w:t>
      </w:r>
      <w:r w:rsidRPr="003A370E">
        <w:rPr>
          <w:sz w:val="28"/>
          <w:szCs w:val="28"/>
        </w:rPr>
        <w:t>1» -</w:t>
      </w:r>
      <w:r w:rsidR="009F34F1">
        <w:rPr>
          <w:sz w:val="28"/>
          <w:szCs w:val="28"/>
        </w:rPr>
        <w:t xml:space="preserve"> </w:t>
      </w:r>
      <w:r w:rsidRPr="003A370E">
        <w:rPr>
          <w:sz w:val="28"/>
          <w:szCs w:val="28"/>
        </w:rPr>
        <w:t>«Школа за экологию: дум</w:t>
      </w:r>
      <w:r w:rsidR="009D6962" w:rsidRPr="003A370E">
        <w:rPr>
          <w:sz w:val="28"/>
          <w:szCs w:val="28"/>
        </w:rPr>
        <w:t xml:space="preserve">ать, исследовать, действовать», </w:t>
      </w:r>
      <w:r w:rsidRPr="003A370E">
        <w:rPr>
          <w:sz w:val="28"/>
          <w:szCs w:val="28"/>
        </w:rPr>
        <w:t>МБОУ «Политехнический лицей»</w:t>
      </w:r>
      <w:r w:rsidRPr="003A370E">
        <w:t xml:space="preserve"> - «</w:t>
      </w:r>
      <w:r w:rsidRPr="003A370E">
        <w:rPr>
          <w:sz w:val="28"/>
          <w:szCs w:val="28"/>
        </w:rPr>
        <w:t>Ресурсный центр физико-математического и те</w:t>
      </w:r>
      <w:r w:rsidR="009D6962" w:rsidRPr="003A370E">
        <w:rPr>
          <w:sz w:val="28"/>
          <w:szCs w:val="28"/>
        </w:rPr>
        <w:t>хнического образования «Сфера»,</w:t>
      </w:r>
      <w:r w:rsidRPr="003A370E">
        <w:rPr>
          <w:sz w:val="28"/>
          <w:szCs w:val="28"/>
        </w:rPr>
        <w:t xml:space="preserve"> МБУ ДО «ЦДО» г. Удачный - «Волонтерский центр по развитию социально-значимой деятельности детей и молодежи».</w:t>
      </w:r>
    </w:p>
    <w:p w14:paraId="0CBB4BC9" w14:textId="77777777" w:rsidR="00215817" w:rsidRPr="00972348" w:rsidRDefault="00215817" w:rsidP="00C93D79">
      <w:pPr>
        <w:suppressAutoHyphens/>
        <w:spacing w:after="0"/>
        <w:ind w:firstLine="709"/>
        <w:jc w:val="both"/>
        <w:rPr>
          <w:rFonts w:ascii="Times New Roman" w:hAnsi="Times New Roman"/>
          <w:sz w:val="28"/>
          <w:szCs w:val="28"/>
        </w:rPr>
      </w:pPr>
      <w:r w:rsidRPr="00972348">
        <w:rPr>
          <w:rFonts w:ascii="Times New Roman" w:hAnsi="Times New Roman"/>
          <w:sz w:val="28"/>
          <w:szCs w:val="28"/>
        </w:rPr>
        <w:t>В целях повышения качества деятельности общеобразовательных организаций, оптимизации учебно-воспитательного процесса, оперативного решения вопросов функционирования и развития системы образования, обеспечения эффективного и конструктивного партнерства по вопросам повышения качества образования в сельских школах и на основании решения коллегии работников образования Мирнинского района «Итоги организации и проведения процедур оценки качества в 2021 году и задачи повышения качества образования на 2022 год в рамках муниципальной системы оценки качества образования» от 14 октября 2021 года закреплено кураторство:</w:t>
      </w:r>
    </w:p>
    <w:p w14:paraId="08570549" w14:textId="77777777" w:rsidR="00215817" w:rsidRPr="001670B2" w:rsidRDefault="00215817" w:rsidP="00EC3BF3">
      <w:pPr>
        <w:pStyle w:val="af"/>
        <w:numPr>
          <w:ilvl w:val="0"/>
          <w:numId w:val="17"/>
        </w:numPr>
        <w:tabs>
          <w:tab w:val="left" w:pos="993"/>
        </w:tabs>
        <w:suppressAutoHyphens/>
        <w:spacing w:after="0"/>
        <w:ind w:left="0" w:firstLine="709"/>
        <w:jc w:val="both"/>
        <w:rPr>
          <w:sz w:val="28"/>
          <w:szCs w:val="28"/>
        </w:rPr>
      </w:pPr>
      <w:r w:rsidRPr="001670B2">
        <w:rPr>
          <w:sz w:val="28"/>
          <w:szCs w:val="28"/>
        </w:rPr>
        <w:t xml:space="preserve">МБОУ «СОШ № 7» за МКОУ «СОШ-ЭКЦ № 10»; </w:t>
      </w:r>
    </w:p>
    <w:p w14:paraId="0D727BE4" w14:textId="77777777" w:rsidR="00215817" w:rsidRPr="001670B2" w:rsidRDefault="00215817" w:rsidP="00EC3BF3">
      <w:pPr>
        <w:pStyle w:val="af"/>
        <w:numPr>
          <w:ilvl w:val="0"/>
          <w:numId w:val="17"/>
        </w:numPr>
        <w:tabs>
          <w:tab w:val="left" w:pos="993"/>
        </w:tabs>
        <w:suppressAutoHyphens/>
        <w:spacing w:after="0"/>
        <w:ind w:left="0" w:firstLine="709"/>
        <w:jc w:val="both"/>
        <w:rPr>
          <w:sz w:val="28"/>
          <w:szCs w:val="28"/>
        </w:rPr>
      </w:pPr>
      <w:r w:rsidRPr="001670B2">
        <w:rPr>
          <w:sz w:val="28"/>
          <w:szCs w:val="28"/>
        </w:rPr>
        <w:t>МБОУ «Политехнический лицей» за МКОУ «СОШ № 9 им. Р.В. Лонкунова»;</w:t>
      </w:r>
    </w:p>
    <w:p w14:paraId="7C07A068" w14:textId="77777777" w:rsidR="00215817" w:rsidRPr="001670B2" w:rsidRDefault="00215817" w:rsidP="00EC3BF3">
      <w:pPr>
        <w:pStyle w:val="af"/>
        <w:numPr>
          <w:ilvl w:val="0"/>
          <w:numId w:val="17"/>
        </w:numPr>
        <w:tabs>
          <w:tab w:val="left" w:pos="993"/>
        </w:tabs>
        <w:suppressAutoHyphens/>
        <w:spacing w:after="0"/>
        <w:ind w:left="0" w:firstLine="709"/>
        <w:jc w:val="both"/>
        <w:rPr>
          <w:sz w:val="28"/>
          <w:szCs w:val="28"/>
        </w:rPr>
      </w:pPr>
      <w:r w:rsidRPr="001670B2">
        <w:rPr>
          <w:sz w:val="28"/>
          <w:szCs w:val="28"/>
        </w:rPr>
        <w:t>МАОУ «СОШ № 26» за МКОУ «</w:t>
      </w:r>
      <w:r w:rsidR="009D6962" w:rsidRPr="001670B2">
        <w:rPr>
          <w:sz w:val="28"/>
          <w:szCs w:val="28"/>
        </w:rPr>
        <w:t>СОШ № 6»</w:t>
      </w:r>
      <w:r w:rsidRPr="001670B2">
        <w:rPr>
          <w:sz w:val="28"/>
          <w:szCs w:val="28"/>
        </w:rPr>
        <w:t>;</w:t>
      </w:r>
    </w:p>
    <w:p w14:paraId="4BA1BA08" w14:textId="77777777" w:rsidR="00215817" w:rsidRPr="001670B2" w:rsidRDefault="00215817" w:rsidP="00EC3BF3">
      <w:pPr>
        <w:pStyle w:val="af"/>
        <w:numPr>
          <w:ilvl w:val="0"/>
          <w:numId w:val="17"/>
        </w:numPr>
        <w:tabs>
          <w:tab w:val="left" w:pos="993"/>
        </w:tabs>
        <w:suppressAutoHyphens/>
        <w:spacing w:after="0"/>
        <w:ind w:left="0" w:firstLine="709"/>
        <w:jc w:val="both"/>
        <w:rPr>
          <w:sz w:val="28"/>
          <w:szCs w:val="28"/>
        </w:rPr>
      </w:pPr>
      <w:r w:rsidRPr="001670B2">
        <w:rPr>
          <w:sz w:val="28"/>
          <w:szCs w:val="28"/>
        </w:rPr>
        <w:t>МАОУ «СОШ № 12 с углублен</w:t>
      </w:r>
      <w:r w:rsidR="009D6962" w:rsidRPr="001670B2">
        <w:rPr>
          <w:sz w:val="28"/>
          <w:szCs w:val="28"/>
        </w:rPr>
        <w:t>ным изучением английского языка»</w:t>
      </w:r>
      <w:r w:rsidRPr="001670B2">
        <w:rPr>
          <w:sz w:val="28"/>
          <w:szCs w:val="28"/>
        </w:rPr>
        <w:t xml:space="preserve"> за МБОУ «СОШ № 3»;</w:t>
      </w:r>
    </w:p>
    <w:p w14:paraId="166A8F50" w14:textId="77777777" w:rsidR="00215817" w:rsidRPr="001670B2" w:rsidRDefault="00215817" w:rsidP="00EC3BF3">
      <w:pPr>
        <w:pStyle w:val="af"/>
        <w:numPr>
          <w:ilvl w:val="0"/>
          <w:numId w:val="17"/>
        </w:numPr>
        <w:tabs>
          <w:tab w:val="left" w:pos="993"/>
        </w:tabs>
        <w:suppressAutoHyphens/>
        <w:spacing w:after="0"/>
        <w:ind w:left="0" w:firstLine="709"/>
        <w:jc w:val="both"/>
        <w:rPr>
          <w:sz w:val="28"/>
          <w:szCs w:val="28"/>
        </w:rPr>
      </w:pPr>
      <w:r w:rsidRPr="001670B2">
        <w:rPr>
          <w:sz w:val="28"/>
          <w:szCs w:val="28"/>
        </w:rPr>
        <w:t>МАОУ «СОШ № 19 им. Л.А. Попугаевой» за МКОУ «СОШ № 15»;</w:t>
      </w:r>
    </w:p>
    <w:p w14:paraId="1108B1B4" w14:textId="77777777" w:rsidR="00215817" w:rsidRPr="001670B2" w:rsidRDefault="00215817" w:rsidP="00EC3BF3">
      <w:pPr>
        <w:pStyle w:val="af"/>
        <w:numPr>
          <w:ilvl w:val="0"/>
          <w:numId w:val="17"/>
        </w:numPr>
        <w:tabs>
          <w:tab w:val="left" w:pos="993"/>
        </w:tabs>
        <w:suppressAutoHyphens/>
        <w:spacing w:after="0"/>
        <w:ind w:left="0" w:firstLine="709"/>
        <w:jc w:val="both"/>
        <w:rPr>
          <w:sz w:val="28"/>
          <w:szCs w:val="28"/>
        </w:rPr>
      </w:pPr>
      <w:r w:rsidRPr="001670B2">
        <w:rPr>
          <w:sz w:val="28"/>
          <w:szCs w:val="28"/>
        </w:rPr>
        <w:t xml:space="preserve">МАОУ «СОШ № 8 с углубленным изучением технологического профиля» за МБОУ «СОШ № 4». </w:t>
      </w:r>
    </w:p>
    <w:p w14:paraId="1595FE5D" w14:textId="77777777" w:rsidR="00215817" w:rsidRPr="00972348" w:rsidRDefault="00122B79" w:rsidP="00B15DFE">
      <w:pPr>
        <w:suppressAutoHyphens/>
        <w:spacing w:after="0"/>
        <w:ind w:firstLine="709"/>
        <w:jc w:val="both"/>
        <w:rPr>
          <w:rFonts w:ascii="Times New Roman" w:hAnsi="Times New Roman"/>
          <w:sz w:val="28"/>
          <w:szCs w:val="28"/>
        </w:rPr>
      </w:pPr>
      <w:r w:rsidRPr="009C7B03">
        <w:rPr>
          <w:rFonts w:ascii="Times New Roman" w:hAnsi="Times New Roman"/>
          <w:sz w:val="28"/>
          <w:szCs w:val="28"/>
        </w:rPr>
        <w:t>В рамках</w:t>
      </w:r>
      <w:r w:rsidRPr="00972348">
        <w:rPr>
          <w:rFonts w:ascii="Times New Roman" w:hAnsi="Times New Roman"/>
          <w:sz w:val="28"/>
          <w:szCs w:val="28"/>
        </w:rPr>
        <w:t xml:space="preserve"> реализации проекта проводятся семинары, методические десанты, включенное обучение, другие формы взаимодействия педагогов и учащихся школ-партнёров.</w:t>
      </w:r>
    </w:p>
    <w:p w14:paraId="364C0390" w14:textId="3CE92C37" w:rsidR="002C60F9" w:rsidRDefault="00215817" w:rsidP="00B15DFE">
      <w:pPr>
        <w:suppressAutoHyphens/>
        <w:spacing w:after="0"/>
        <w:ind w:firstLine="709"/>
        <w:jc w:val="both"/>
        <w:rPr>
          <w:rFonts w:ascii="Times New Roman" w:hAnsi="Times New Roman"/>
          <w:sz w:val="28"/>
          <w:szCs w:val="28"/>
        </w:rPr>
      </w:pPr>
      <w:r w:rsidRPr="00972348">
        <w:rPr>
          <w:rFonts w:ascii="Times New Roman" w:hAnsi="Times New Roman"/>
          <w:sz w:val="28"/>
          <w:szCs w:val="28"/>
        </w:rPr>
        <w:t>В систему управления активно внедрены информационные технологии, повышение эффективности управления в сфере образования обеспечивается через сетевое взаимодействие между об</w:t>
      </w:r>
      <w:r w:rsidR="001A0DC6">
        <w:rPr>
          <w:rFonts w:ascii="Times New Roman" w:hAnsi="Times New Roman"/>
          <w:sz w:val="28"/>
          <w:szCs w:val="28"/>
        </w:rPr>
        <w:t>щеобразовательными организациями</w:t>
      </w:r>
      <w:r w:rsidRPr="00972348">
        <w:rPr>
          <w:rFonts w:ascii="Times New Roman" w:hAnsi="Times New Roman"/>
          <w:sz w:val="28"/>
          <w:szCs w:val="28"/>
        </w:rPr>
        <w:t xml:space="preserve"> и применение облачных технологий. Внедрение в единое информационное пространство республики осуществляется через автоматизированную информационную систему «Сетевой город. Образование», в систему включены все образовательные учреждения района. </w:t>
      </w:r>
    </w:p>
    <w:p w14:paraId="139A14BB" w14:textId="180367B5" w:rsidR="004955F0" w:rsidRDefault="0081200E"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lastRenderedPageBreak/>
        <w:t xml:space="preserve">В </w:t>
      </w:r>
      <w:r w:rsidR="00F12F28" w:rsidRPr="00972348">
        <w:rPr>
          <w:rFonts w:ascii="Times New Roman" w:hAnsi="Times New Roman"/>
          <w:sz w:val="28"/>
          <w:szCs w:val="28"/>
        </w:rPr>
        <w:t xml:space="preserve">рамках национального проекта «Образование» по направлению «Успех каждого ребенка» </w:t>
      </w:r>
      <w:r w:rsidR="00C074A1">
        <w:rPr>
          <w:rFonts w:ascii="Times New Roman" w:hAnsi="Times New Roman"/>
          <w:sz w:val="28"/>
          <w:szCs w:val="28"/>
        </w:rPr>
        <w:t>и</w:t>
      </w:r>
      <w:r w:rsidR="00C074A1" w:rsidRPr="00C074A1">
        <w:rPr>
          <w:rFonts w:ascii="Times New Roman" w:hAnsi="Times New Roman"/>
          <w:sz w:val="28"/>
          <w:szCs w:val="28"/>
        </w:rPr>
        <w:t xml:space="preserve"> </w:t>
      </w:r>
      <w:r w:rsidR="00C074A1">
        <w:rPr>
          <w:rFonts w:ascii="Times New Roman" w:hAnsi="Times New Roman"/>
          <w:sz w:val="28"/>
          <w:szCs w:val="28"/>
        </w:rPr>
        <w:t xml:space="preserve">реализации </w:t>
      </w:r>
      <w:r w:rsidR="00C074A1" w:rsidRPr="00C074A1">
        <w:rPr>
          <w:rFonts w:ascii="Times New Roman" w:hAnsi="Times New Roman"/>
          <w:sz w:val="28"/>
          <w:szCs w:val="28"/>
        </w:rPr>
        <w:t>Концепции общенациональной системы выявления и развития молодых талантов Республики Саха (Якутия).</w:t>
      </w:r>
      <w:r w:rsidR="003A6E34">
        <w:rPr>
          <w:rFonts w:ascii="Times New Roman" w:hAnsi="Times New Roman"/>
          <w:sz w:val="28"/>
          <w:szCs w:val="28"/>
        </w:rPr>
        <w:t xml:space="preserve"> В</w:t>
      </w:r>
      <w:r w:rsidR="00F12F28" w:rsidRPr="00972348">
        <w:rPr>
          <w:rFonts w:ascii="Times New Roman" w:hAnsi="Times New Roman"/>
          <w:sz w:val="28"/>
          <w:szCs w:val="28"/>
        </w:rPr>
        <w:t xml:space="preserve"> </w:t>
      </w:r>
      <w:r w:rsidRPr="00972348">
        <w:rPr>
          <w:rFonts w:ascii="Times New Roman" w:hAnsi="Times New Roman"/>
          <w:sz w:val="28"/>
          <w:szCs w:val="28"/>
        </w:rPr>
        <w:t>Мирнинском районе реализуется программа поддержки одаренных и талантливых детей. Ежегодно на муниципальном этапе проводятся 25 предметных ол</w:t>
      </w:r>
      <w:r w:rsidR="00F12F28" w:rsidRPr="00972348">
        <w:rPr>
          <w:rFonts w:ascii="Times New Roman" w:hAnsi="Times New Roman"/>
          <w:sz w:val="28"/>
          <w:szCs w:val="28"/>
        </w:rPr>
        <w:t>импиад, увеличил</w:t>
      </w:r>
      <w:r w:rsidRPr="00972348">
        <w:rPr>
          <w:rFonts w:ascii="Times New Roman" w:hAnsi="Times New Roman"/>
          <w:sz w:val="28"/>
          <w:szCs w:val="28"/>
        </w:rPr>
        <w:t>ся о</w:t>
      </w:r>
      <w:r w:rsidR="00FF593C" w:rsidRPr="00972348">
        <w:rPr>
          <w:rFonts w:ascii="Times New Roman" w:hAnsi="Times New Roman"/>
          <w:sz w:val="28"/>
          <w:szCs w:val="28"/>
        </w:rPr>
        <w:t>хват школьников с 35,3% до 38%.</w:t>
      </w:r>
    </w:p>
    <w:p w14:paraId="440D8BC7" w14:textId="7144B591" w:rsidR="004955F0" w:rsidRPr="00AC073D" w:rsidRDefault="004955F0" w:rsidP="004955F0">
      <w:pPr>
        <w:suppressAutoHyphens/>
        <w:spacing w:after="0"/>
        <w:ind w:firstLine="708"/>
        <w:jc w:val="both"/>
        <w:rPr>
          <w:rFonts w:ascii="Times New Roman" w:hAnsi="Times New Roman"/>
          <w:sz w:val="28"/>
          <w:szCs w:val="28"/>
        </w:rPr>
      </w:pPr>
      <w:r w:rsidRPr="00AC073D">
        <w:rPr>
          <w:rFonts w:ascii="Times New Roman" w:hAnsi="Times New Roman"/>
          <w:sz w:val="28"/>
          <w:szCs w:val="28"/>
        </w:rPr>
        <w:t>Всероссийская олимпиада школьников – самое масштабное интеллектуальное состязание в России, организатором которого выступает Министерство просвещения Российской Федерации.</w:t>
      </w:r>
    </w:p>
    <w:p w14:paraId="159CD100" w14:textId="56B823DD" w:rsidR="004955F0" w:rsidRPr="00AC073D" w:rsidRDefault="004955F0" w:rsidP="004955F0">
      <w:pPr>
        <w:suppressAutoHyphens/>
        <w:spacing w:after="0"/>
        <w:ind w:firstLine="708"/>
        <w:jc w:val="both"/>
        <w:rPr>
          <w:rFonts w:ascii="Times New Roman" w:hAnsi="Times New Roman"/>
          <w:sz w:val="28"/>
          <w:szCs w:val="28"/>
        </w:rPr>
      </w:pPr>
      <w:r w:rsidRPr="00AC073D">
        <w:rPr>
          <w:rFonts w:ascii="Times New Roman" w:hAnsi="Times New Roman"/>
          <w:sz w:val="28"/>
          <w:szCs w:val="28"/>
        </w:rPr>
        <w:t>Всероссийская олимпиада школьников проводится ежегодно по 24 предметам с 1 сентября по 30 июня. Она включает четыре этапа: школьный, муниципальный, региональный и заключительный. Дипломы победителей и призеров финала олимпиады, действующие четыре года, дают право поступления в ведущие российские вузы без экзаменов по соответствующему профилю.</w:t>
      </w:r>
    </w:p>
    <w:p w14:paraId="492681D3" w14:textId="61E09550" w:rsidR="004955F0" w:rsidRPr="00AC073D" w:rsidRDefault="004955F0" w:rsidP="004955F0">
      <w:pPr>
        <w:suppressAutoHyphens/>
        <w:spacing w:after="0"/>
        <w:ind w:firstLine="708"/>
        <w:jc w:val="both"/>
        <w:rPr>
          <w:rFonts w:ascii="Times New Roman" w:hAnsi="Times New Roman"/>
          <w:sz w:val="28"/>
          <w:szCs w:val="28"/>
        </w:rPr>
      </w:pPr>
      <w:r w:rsidRPr="00AC073D">
        <w:rPr>
          <w:rFonts w:ascii="Times New Roman" w:hAnsi="Times New Roman"/>
          <w:sz w:val="28"/>
          <w:szCs w:val="28"/>
        </w:rPr>
        <w:t>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w:t>
      </w:r>
      <w:r w:rsidR="003A6E34">
        <w:rPr>
          <w:rFonts w:ascii="Times New Roman" w:hAnsi="Times New Roman"/>
          <w:sz w:val="28"/>
          <w:szCs w:val="28"/>
        </w:rPr>
        <w:t xml:space="preserve"> </w:t>
      </w:r>
      <w:r w:rsidRPr="00AC073D">
        <w:rPr>
          <w:rFonts w:ascii="Times New Roman" w:hAnsi="Times New Roman"/>
          <w:sz w:val="28"/>
          <w:szCs w:val="28"/>
        </w:rPr>
        <w:t xml:space="preserve">678 (с изменениями), </w:t>
      </w:r>
      <w:r w:rsidR="00BF734C" w:rsidRPr="00AC073D">
        <w:rPr>
          <w:rFonts w:ascii="Times New Roman" w:hAnsi="Times New Roman"/>
          <w:sz w:val="28"/>
          <w:szCs w:val="28"/>
        </w:rPr>
        <w:t>организаторами муниципального</w:t>
      </w:r>
      <w:r w:rsidRPr="00AC073D">
        <w:rPr>
          <w:rFonts w:ascii="Times New Roman" w:hAnsi="Times New Roman"/>
          <w:sz w:val="28"/>
          <w:szCs w:val="28"/>
        </w:rPr>
        <w:t xml:space="preserve"> этапа являются муниципальные органы управления </w:t>
      </w:r>
      <w:r w:rsidR="00BF734C" w:rsidRPr="00AC073D">
        <w:rPr>
          <w:rFonts w:ascii="Times New Roman" w:hAnsi="Times New Roman"/>
          <w:sz w:val="28"/>
          <w:szCs w:val="28"/>
        </w:rPr>
        <w:t>образованием, регионального</w:t>
      </w:r>
      <w:r w:rsidRPr="00AC073D">
        <w:rPr>
          <w:rFonts w:ascii="Times New Roman" w:hAnsi="Times New Roman"/>
          <w:sz w:val="28"/>
          <w:szCs w:val="28"/>
        </w:rPr>
        <w:t xml:space="preserve"> этапа –</w:t>
      </w:r>
      <w:r w:rsidR="000B4038" w:rsidRPr="00AC073D">
        <w:rPr>
          <w:rFonts w:ascii="Times New Roman" w:hAnsi="Times New Roman"/>
          <w:sz w:val="28"/>
          <w:szCs w:val="28"/>
        </w:rPr>
        <w:t xml:space="preserve"> </w:t>
      </w:r>
      <w:r w:rsidRPr="00AC073D">
        <w:rPr>
          <w:rFonts w:ascii="Times New Roman" w:hAnsi="Times New Roman"/>
          <w:sz w:val="28"/>
          <w:szCs w:val="28"/>
        </w:rPr>
        <w:t>Министерство образования и науки Республики Саха (Якутия). К участию в региональном этапе олимпиады по каждому общеобразовательному предмету допускаются:</w:t>
      </w:r>
    </w:p>
    <w:p w14:paraId="32473526" w14:textId="46E8808A" w:rsidR="004955F0" w:rsidRPr="009F34F1" w:rsidRDefault="004955F0" w:rsidP="009F34F1">
      <w:pPr>
        <w:pStyle w:val="af"/>
        <w:numPr>
          <w:ilvl w:val="0"/>
          <w:numId w:val="45"/>
        </w:numPr>
        <w:tabs>
          <w:tab w:val="left" w:pos="993"/>
        </w:tabs>
        <w:suppressAutoHyphens/>
        <w:spacing w:after="0"/>
        <w:ind w:left="0" w:firstLine="709"/>
        <w:jc w:val="both"/>
        <w:rPr>
          <w:sz w:val="28"/>
          <w:szCs w:val="28"/>
        </w:rPr>
      </w:pPr>
      <w:r w:rsidRPr="009F34F1">
        <w:rPr>
          <w:sz w:val="28"/>
          <w:szCs w:val="28"/>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14:paraId="73F6652C" w14:textId="6097F7B6" w:rsidR="004955F0" w:rsidRPr="009F34F1" w:rsidRDefault="004955F0" w:rsidP="009F34F1">
      <w:pPr>
        <w:pStyle w:val="af"/>
        <w:numPr>
          <w:ilvl w:val="0"/>
          <w:numId w:val="45"/>
        </w:numPr>
        <w:tabs>
          <w:tab w:val="left" w:pos="993"/>
        </w:tabs>
        <w:suppressAutoHyphens/>
        <w:spacing w:after="0"/>
        <w:ind w:left="0" w:firstLine="709"/>
        <w:jc w:val="both"/>
        <w:rPr>
          <w:sz w:val="28"/>
          <w:szCs w:val="28"/>
        </w:rPr>
      </w:pPr>
      <w:r w:rsidRPr="009F34F1">
        <w:rPr>
          <w:sz w:val="28"/>
          <w:szCs w:val="28"/>
        </w:rP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27101973" w14:textId="697F7903" w:rsidR="004955F0" w:rsidRPr="00AC073D" w:rsidRDefault="004955F0" w:rsidP="004955F0">
      <w:pPr>
        <w:suppressAutoHyphens/>
        <w:spacing w:after="0"/>
        <w:ind w:firstLine="708"/>
        <w:jc w:val="both"/>
        <w:rPr>
          <w:rFonts w:ascii="Times New Roman" w:hAnsi="Times New Roman"/>
          <w:sz w:val="28"/>
          <w:szCs w:val="28"/>
        </w:rPr>
      </w:pPr>
      <w:r w:rsidRPr="00AC073D">
        <w:rPr>
          <w:rFonts w:ascii="Times New Roman" w:hAnsi="Times New Roman"/>
          <w:sz w:val="28"/>
          <w:szCs w:val="28"/>
        </w:rPr>
        <w:t>Списки участников регионального этапа Всероссийской олимпиады школьников по всем предметам ежегодно направляет в МКУ «</w:t>
      </w:r>
      <w:r w:rsidR="00BF734C" w:rsidRPr="00AC073D">
        <w:rPr>
          <w:rFonts w:ascii="Times New Roman" w:hAnsi="Times New Roman"/>
          <w:sz w:val="28"/>
          <w:szCs w:val="28"/>
        </w:rPr>
        <w:t>МРУО» региональный</w:t>
      </w:r>
      <w:r w:rsidRPr="00AC073D">
        <w:rPr>
          <w:rFonts w:ascii="Times New Roman" w:hAnsi="Times New Roman"/>
          <w:sz w:val="28"/>
          <w:szCs w:val="28"/>
        </w:rPr>
        <w:t xml:space="preserve"> координатор муниципального и регионального этапов - «Малая академия наук Республики Саха (Якутия)», региональный центр выявления и поддержки одаренных детей.</w:t>
      </w:r>
    </w:p>
    <w:p w14:paraId="1D31739F" w14:textId="191A00C9" w:rsidR="00B608C3" w:rsidRPr="00972348" w:rsidRDefault="00FF593C" w:rsidP="00B15DFE">
      <w:pPr>
        <w:suppressAutoHyphens/>
        <w:spacing w:after="0"/>
        <w:ind w:firstLine="708"/>
        <w:jc w:val="both"/>
        <w:rPr>
          <w:rFonts w:ascii="Times New Roman" w:hAnsi="Times New Roman"/>
          <w:b/>
          <w:szCs w:val="24"/>
          <w:lang w:eastAsia="en-US"/>
        </w:rPr>
      </w:pPr>
      <w:r w:rsidRPr="00AC073D">
        <w:rPr>
          <w:rFonts w:ascii="Times New Roman" w:hAnsi="Times New Roman"/>
          <w:sz w:val="28"/>
          <w:szCs w:val="28"/>
        </w:rPr>
        <w:t xml:space="preserve"> </w:t>
      </w:r>
      <w:r w:rsidR="0081200E" w:rsidRPr="00AC073D">
        <w:rPr>
          <w:rFonts w:ascii="Times New Roman" w:hAnsi="Times New Roman"/>
          <w:sz w:val="28"/>
          <w:szCs w:val="28"/>
        </w:rPr>
        <w:t>Показатель</w:t>
      </w:r>
      <w:r w:rsidR="0081200E" w:rsidRPr="00AC073D">
        <w:rPr>
          <w:rFonts w:ascii="Times New Roman" w:hAnsi="Times New Roman"/>
          <w:color w:val="FFFFFF" w:themeColor="background1"/>
          <w:sz w:val="28"/>
          <w:szCs w:val="28"/>
        </w:rPr>
        <w:t>-</w:t>
      </w:r>
      <w:r w:rsidR="0081200E" w:rsidRPr="00AC073D">
        <w:rPr>
          <w:rFonts w:ascii="Times New Roman" w:hAnsi="Times New Roman"/>
          <w:sz w:val="28"/>
          <w:szCs w:val="28"/>
        </w:rPr>
        <w:t>качественного участия</w:t>
      </w:r>
      <w:r w:rsidR="0081200E" w:rsidRPr="004955F0">
        <w:rPr>
          <w:rFonts w:ascii="Times New Roman" w:hAnsi="Times New Roman"/>
          <w:sz w:val="28"/>
          <w:szCs w:val="28"/>
        </w:rPr>
        <w:t xml:space="preserve"> обучающихся в</w:t>
      </w:r>
      <w:r w:rsidR="0081200E" w:rsidRPr="00972348">
        <w:rPr>
          <w:rFonts w:ascii="Times New Roman" w:hAnsi="Times New Roman"/>
          <w:sz w:val="28"/>
          <w:szCs w:val="28"/>
        </w:rPr>
        <w:t xml:space="preserve"> региональном этапе Всероссийской олимпиады школьников постепенно повышается, за 3 года этот показатель вырос до 22 %. Работа с одаренными учащимися постепенно улучшается, однако деятельность педагогов с талантливыми учениками в формирующемся сегменте региональной образовательной системы нуждается в серьезном рассмотрении.</w:t>
      </w:r>
    </w:p>
    <w:tbl>
      <w:tblPr>
        <w:tblStyle w:val="70"/>
        <w:tblpPr w:leftFromText="180" w:rightFromText="180" w:vertAnchor="text" w:horzAnchor="margin" w:tblpY="308"/>
        <w:tblW w:w="9634" w:type="dxa"/>
        <w:tblLook w:val="04A0" w:firstRow="1" w:lastRow="0" w:firstColumn="1" w:lastColumn="0" w:noHBand="0" w:noVBand="1"/>
      </w:tblPr>
      <w:tblGrid>
        <w:gridCol w:w="3261"/>
        <w:gridCol w:w="2267"/>
        <w:gridCol w:w="2122"/>
        <w:gridCol w:w="1984"/>
      </w:tblGrid>
      <w:tr w:rsidR="0017039D" w:rsidRPr="00972348" w14:paraId="7C05B600" w14:textId="77777777" w:rsidTr="005C0374">
        <w:trPr>
          <w:trHeight w:val="267"/>
        </w:trPr>
        <w:tc>
          <w:tcPr>
            <w:tcW w:w="3261" w:type="dxa"/>
          </w:tcPr>
          <w:p w14:paraId="0D2D591B" w14:textId="77777777" w:rsidR="0017039D" w:rsidRPr="00BF734C" w:rsidRDefault="00122B79" w:rsidP="0017039D">
            <w:pPr>
              <w:rPr>
                <w:rFonts w:ascii="Times New Roman" w:hAnsi="Times New Roman"/>
                <w:sz w:val="28"/>
                <w:szCs w:val="24"/>
              </w:rPr>
            </w:pPr>
            <w:r w:rsidRPr="00BF734C">
              <w:rPr>
                <w:rFonts w:ascii="Times New Roman" w:hAnsi="Times New Roman"/>
                <w:sz w:val="28"/>
                <w:szCs w:val="24"/>
              </w:rPr>
              <w:lastRenderedPageBreak/>
              <w:t>П</w:t>
            </w:r>
            <w:r w:rsidR="00F12F28" w:rsidRPr="00BF734C">
              <w:rPr>
                <w:rFonts w:ascii="Times New Roman" w:hAnsi="Times New Roman"/>
                <w:sz w:val="28"/>
                <w:szCs w:val="24"/>
              </w:rPr>
              <w:t>оказатели регионального этапа ВсОШ</w:t>
            </w:r>
          </w:p>
        </w:tc>
        <w:tc>
          <w:tcPr>
            <w:tcW w:w="2267" w:type="dxa"/>
          </w:tcPr>
          <w:p w14:paraId="1FC01915" w14:textId="77777777" w:rsidR="0017039D" w:rsidRPr="00BF734C" w:rsidRDefault="0017039D" w:rsidP="0017039D">
            <w:pPr>
              <w:jc w:val="center"/>
              <w:rPr>
                <w:rFonts w:ascii="Times New Roman" w:hAnsi="Times New Roman"/>
                <w:sz w:val="28"/>
                <w:szCs w:val="24"/>
              </w:rPr>
            </w:pPr>
            <w:r w:rsidRPr="00BF734C">
              <w:rPr>
                <w:rFonts w:ascii="Times New Roman" w:hAnsi="Times New Roman"/>
                <w:sz w:val="28"/>
                <w:szCs w:val="24"/>
              </w:rPr>
              <w:t>2019-2020</w:t>
            </w:r>
          </w:p>
        </w:tc>
        <w:tc>
          <w:tcPr>
            <w:tcW w:w="2122" w:type="dxa"/>
          </w:tcPr>
          <w:p w14:paraId="278EFDEB" w14:textId="77777777" w:rsidR="0017039D" w:rsidRPr="00BF734C" w:rsidRDefault="0017039D" w:rsidP="0017039D">
            <w:pPr>
              <w:jc w:val="center"/>
              <w:rPr>
                <w:rFonts w:ascii="Times New Roman" w:hAnsi="Times New Roman"/>
                <w:sz w:val="28"/>
                <w:szCs w:val="24"/>
              </w:rPr>
            </w:pPr>
            <w:r w:rsidRPr="00BF734C">
              <w:rPr>
                <w:rFonts w:ascii="Times New Roman" w:hAnsi="Times New Roman"/>
                <w:sz w:val="28"/>
                <w:szCs w:val="24"/>
              </w:rPr>
              <w:t>2020-2021</w:t>
            </w:r>
          </w:p>
        </w:tc>
        <w:tc>
          <w:tcPr>
            <w:tcW w:w="1984" w:type="dxa"/>
          </w:tcPr>
          <w:p w14:paraId="33AFD832" w14:textId="77777777" w:rsidR="0017039D" w:rsidRPr="00BF734C" w:rsidRDefault="0017039D" w:rsidP="0017039D">
            <w:pPr>
              <w:jc w:val="center"/>
              <w:rPr>
                <w:rFonts w:ascii="Times New Roman" w:hAnsi="Times New Roman"/>
                <w:sz w:val="28"/>
                <w:szCs w:val="24"/>
              </w:rPr>
            </w:pPr>
            <w:r w:rsidRPr="00BF734C">
              <w:rPr>
                <w:rFonts w:ascii="Times New Roman" w:hAnsi="Times New Roman"/>
                <w:sz w:val="28"/>
                <w:szCs w:val="24"/>
              </w:rPr>
              <w:t>2021-2022</w:t>
            </w:r>
          </w:p>
        </w:tc>
      </w:tr>
      <w:tr w:rsidR="0017039D" w:rsidRPr="00972348" w14:paraId="4DDB868C" w14:textId="77777777" w:rsidTr="00AC073D">
        <w:trPr>
          <w:trHeight w:val="336"/>
        </w:trPr>
        <w:tc>
          <w:tcPr>
            <w:tcW w:w="3261" w:type="dxa"/>
          </w:tcPr>
          <w:p w14:paraId="3D4312AD" w14:textId="56E0C286" w:rsidR="0017039D" w:rsidRPr="00BF734C" w:rsidRDefault="0017039D" w:rsidP="00AC073D">
            <w:pPr>
              <w:rPr>
                <w:rFonts w:ascii="Times New Roman" w:hAnsi="Times New Roman"/>
                <w:sz w:val="28"/>
                <w:szCs w:val="24"/>
              </w:rPr>
            </w:pPr>
            <w:r w:rsidRPr="00BF734C">
              <w:rPr>
                <w:rFonts w:ascii="Times New Roman" w:hAnsi="Times New Roman"/>
                <w:sz w:val="28"/>
                <w:szCs w:val="24"/>
              </w:rPr>
              <w:t>Количество участников</w:t>
            </w:r>
          </w:p>
        </w:tc>
        <w:tc>
          <w:tcPr>
            <w:tcW w:w="2267" w:type="dxa"/>
          </w:tcPr>
          <w:p w14:paraId="51303D22" w14:textId="77777777" w:rsidR="0017039D" w:rsidRPr="00BF734C" w:rsidRDefault="0017039D" w:rsidP="0017039D">
            <w:pPr>
              <w:jc w:val="center"/>
              <w:rPr>
                <w:rFonts w:ascii="Times New Roman" w:hAnsi="Times New Roman"/>
                <w:sz w:val="28"/>
                <w:szCs w:val="24"/>
              </w:rPr>
            </w:pPr>
            <w:r w:rsidRPr="00BF734C">
              <w:rPr>
                <w:rFonts w:ascii="Times New Roman" w:hAnsi="Times New Roman"/>
                <w:sz w:val="28"/>
                <w:szCs w:val="24"/>
              </w:rPr>
              <w:t>27</w:t>
            </w:r>
          </w:p>
        </w:tc>
        <w:tc>
          <w:tcPr>
            <w:tcW w:w="2122" w:type="dxa"/>
          </w:tcPr>
          <w:p w14:paraId="42A61A5E" w14:textId="77777777" w:rsidR="0017039D" w:rsidRPr="00BF734C" w:rsidRDefault="0017039D" w:rsidP="0017039D">
            <w:pPr>
              <w:jc w:val="center"/>
              <w:rPr>
                <w:rFonts w:ascii="Times New Roman" w:hAnsi="Times New Roman"/>
                <w:sz w:val="28"/>
                <w:szCs w:val="24"/>
              </w:rPr>
            </w:pPr>
            <w:r w:rsidRPr="00BF734C">
              <w:rPr>
                <w:rFonts w:ascii="Times New Roman" w:hAnsi="Times New Roman"/>
                <w:sz w:val="28"/>
                <w:szCs w:val="24"/>
              </w:rPr>
              <w:t>57</w:t>
            </w:r>
          </w:p>
        </w:tc>
        <w:tc>
          <w:tcPr>
            <w:tcW w:w="1984" w:type="dxa"/>
          </w:tcPr>
          <w:p w14:paraId="794E59E4" w14:textId="77777777" w:rsidR="0017039D" w:rsidRPr="00BF734C" w:rsidRDefault="0017039D" w:rsidP="0017039D">
            <w:pPr>
              <w:jc w:val="center"/>
              <w:rPr>
                <w:rFonts w:ascii="Times New Roman" w:hAnsi="Times New Roman"/>
                <w:sz w:val="28"/>
                <w:szCs w:val="24"/>
              </w:rPr>
            </w:pPr>
            <w:r w:rsidRPr="00BF734C">
              <w:rPr>
                <w:rFonts w:ascii="Times New Roman" w:hAnsi="Times New Roman"/>
                <w:sz w:val="28"/>
                <w:szCs w:val="24"/>
              </w:rPr>
              <w:t>121</w:t>
            </w:r>
          </w:p>
        </w:tc>
      </w:tr>
      <w:tr w:rsidR="0017039D" w:rsidRPr="00972348" w14:paraId="6DE37CAE" w14:textId="77777777" w:rsidTr="005C0374">
        <w:trPr>
          <w:trHeight w:val="521"/>
        </w:trPr>
        <w:tc>
          <w:tcPr>
            <w:tcW w:w="3261" w:type="dxa"/>
          </w:tcPr>
          <w:p w14:paraId="79C59979" w14:textId="77777777" w:rsidR="0017039D" w:rsidRPr="00BF734C" w:rsidRDefault="0017039D" w:rsidP="0017039D">
            <w:pPr>
              <w:rPr>
                <w:rFonts w:ascii="Times New Roman" w:hAnsi="Times New Roman"/>
                <w:sz w:val="28"/>
                <w:szCs w:val="24"/>
              </w:rPr>
            </w:pPr>
            <w:r w:rsidRPr="00BF734C">
              <w:rPr>
                <w:rFonts w:ascii="Times New Roman" w:hAnsi="Times New Roman"/>
                <w:sz w:val="28"/>
                <w:szCs w:val="24"/>
              </w:rPr>
              <w:t xml:space="preserve">Количество </w:t>
            </w:r>
          </w:p>
          <w:p w14:paraId="2C9DB763" w14:textId="77777777" w:rsidR="0017039D" w:rsidRPr="00BF734C" w:rsidRDefault="00122B79" w:rsidP="0017039D">
            <w:pPr>
              <w:rPr>
                <w:rFonts w:ascii="Times New Roman" w:hAnsi="Times New Roman"/>
                <w:sz w:val="28"/>
                <w:szCs w:val="24"/>
              </w:rPr>
            </w:pPr>
            <w:r w:rsidRPr="00BF734C">
              <w:rPr>
                <w:rFonts w:ascii="Times New Roman" w:hAnsi="Times New Roman"/>
                <w:sz w:val="28"/>
                <w:szCs w:val="24"/>
              </w:rPr>
              <w:t>п</w:t>
            </w:r>
            <w:r w:rsidR="0017039D" w:rsidRPr="00BF734C">
              <w:rPr>
                <w:rFonts w:ascii="Times New Roman" w:hAnsi="Times New Roman"/>
                <w:sz w:val="28"/>
                <w:szCs w:val="24"/>
              </w:rPr>
              <w:t>обедителей</w:t>
            </w:r>
            <w:r w:rsidRPr="00BF734C">
              <w:rPr>
                <w:rFonts w:ascii="Times New Roman" w:hAnsi="Times New Roman"/>
                <w:sz w:val="28"/>
                <w:szCs w:val="24"/>
              </w:rPr>
              <w:t xml:space="preserve"> и призеров</w:t>
            </w:r>
          </w:p>
        </w:tc>
        <w:tc>
          <w:tcPr>
            <w:tcW w:w="2267" w:type="dxa"/>
          </w:tcPr>
          <w:p w14:paraId="39911154" w14:textId="77777777" w:rsidR="0017039D" w:rsidRPr="00BF734C" w:rsidRDefault="00122B79" w:rsidP="0017039D">
            <w:pPr>
              <w:jc w:val="center"/>
              <w:rPr>
                <w:rFonts w:ascii="Times New Roman" w:hAnsi="Times New Roman"/>
                <w:sz w:val="28"/>
                <w:szCs w:val="24"/>
              </w:rPr>
            </w:pPr>
            <w:r w:rsidRPr="00BF734C">
              <w:rPr>
                <w:rFonts w:ascii="Times New Roman" w:hAnsi="Times New Roman"/>
                <w:sz w:val="28"/>
                <w:szCs w:val="24"/>
              </w:rPr>
              <w:t>10 (37%)</w:t>
            </w:r>
          </w:p>
        </w:tc>
        <w:tc>
          <w:tcPr>
            <w:tcW w:w="2122" w:type="dxa"/>
          </w:tcPr>
          <w:p w14:paraId="0D529E7B" w14:textId="77777777" w:rsidR="0017039D" w:rsidRPr="00BF734C" w:rsidRDefault="00122B79" w:rsidP="0017039D">
            <w:pPr>
              <w:jc w:val="center"/>
              <w:rPr>
                <w:rFonts w:ascii="Times New Roman" w:hAnsi="Times New Roman"/>
                <w:sz w:val="28"/>
                <w:szCs w:val="24"/>
              </w:rPr>
            </w:pPr>
            <w:r w:rsidRPr="00BF734C">
              <w:rPr>
                <w:rFonts w:ascii="Times New Roman" w:hAnsi="Times New Roman"/>
                <w:sz w:val="28"/>
                <w:szCs w:val="24"/>
              </w:rPr>
              <w:t>20(35%)</w:t>
            </w:r>
          </w:p>
        </w:tc>
        <w:tc>
          <w:tcPr>
            <w:tcW w:w="1984" w:type="dxa"/>
          </w:tcPr>
          <w:p w14:paraId="35969BCB" w14:textId="77777777" w:rsidR="0017039D" w:rsidRPr="00BF734C" w:rsidRDefault="00122B79" w:rsidP="0017039D">
            <w:pPr>
              <w:jc w:val="center"/>
              <w:rPr>
                <w:rFonts w:ascii="Times New Roman" w:hAnsi="Times New Roman"/>
                <w:sz w:val="28"/>
                <w:szCs w:val="24"/>
              </w:rPr>
            </w:pPr>
            <w:r w:rsidRPr="00BF734C">
              <w:rPr>
                <w:rFonts w:ascii="Times New Roman" w:hAnsi="Times New Roman"/>
                <w:sz w:val="28"/>
                <w:szCs w:val="24"/>
              </w:rPr>
              <w:t>29 (24%)</w:t>
            </w:r>
          </w:p>
        </w:tc>
      </w:tr>
      <w:tr w:rsidR="0017039D" w:rsidRPr="00972348" w14:paraId="19FDB3ED" w14:textId="77777777" w:rsidTr="005C0374">
        <w:trPr>
          <w:trHeight w:val="521"/>
        </w:trPr>
        <w:tc>
          <w:tcPr>
            <w:tcW w:w="3261" w:type="dxa"/>
          </w:tcPr>
          <w:p w14:paraId="4B33196B" w14:textId="77777777" w:rsidR="0017039D" w:rsidRPr="00BF734C" w:rsidRDefault="00122B79" w:rsidP="0017039D">
            <w:pPr>
              <w:rPr>
                <w:rFonts w:ascii="Times New Roman" w:hAnsi="Times New Roman"/>
                <w:sz w:val="28"/>
                <w:szCs w:val="24"/>
              </w:rPr>
            </w:pPr>
            <w:r w:rsidRPr="00BF734C">
              <w:rPr>
                <w:rFonts w:ascii="Times New Roman" w:hAnsi="Times New Roman"/>
                <w:sz w:val="28"/>
                <w:szCs w:val="24"/>
              </w:rPr>
              <w:t>Из них победителей</w:t>
            </w:r>
          </w:p>
        </w:tc>
        <w:tc>
          <w:tcPr>
            <w:tcW w:w="2267" w:type="dxa"/>
          </w:tcPr>
          <w:p w14:paraId="0263019B" w14:textId="77777777" w:rsidR="0017039D" w:rsidRPr="00BF734C" w:rsidRDefault="00122B79" w:rsidP="0017039D">
            <w:pPr>
              <w:jc w:val="center"/>
              <w:rPr>
                <w:rFonts w:ascii="Times New Roman" w:hAnsi="Times New Roman"/>
                <w:sz w:val="28"/>
                <w:szCs w:val="24"/>
              </w:rPr>
            </w:pPr>
            <w:r w:rsidRPr="00BF734C">
              <w:rPr>
                <w:rFonts w:ascii="Times New Roman" w:hAnsi="Times New Roman"/>
                <w:sz w:val="28"/>
                <w:szCs w:val="24"/>
              </w:rPr>
              <w:t>1</w:t>
            </w:r>
          </w:p>
        </w:tc>
        <w:tc>
          <w:tcPr>
            <w:tcW w:w="2122" w:type="dxa"/>
          </w:tcPr>
          <w:p w14:paraId="2B4141B8" w14:textId="77777777" w:rsidR="0017039D" w:rsidRPr="00BF734C" w:rsidRDefault="00122B79" w:rsidP="0017039D">
            <w:pPr>
              <w:jc w:val="center"/>
              <w:rPr>
                <w:rFonts w:ascii="Times New Roman" w:hAnsi="Times New Roman"/>
                <w:sz w:val="28"/>
                <w:szCs w:val="24"/>
              </w:rPr>
            </w:pPr>
            <w:r w:rsidRPr="00BF734C">
              <w:rPr>
                <w:rFonts w:ascii="Times New Roman" w:hAnsi="Times New Roman"/>
                <w:sz w:val="28"/>
                <w:szCs w:val="24"/>
              </w:rPr>
              <w:t>4</w:t>
            </w:r>
          </w:p>
        </w:tc>
        <w:tc>
          <w:tcPr>
            <w:tcW w:w="1984" w:type="dxa"/>
          </w:tcPr>
          <w:p w14:paraId="01830259" w14:textId="77777777" w:rsidR="0017039D" w:rsidRPr="00BF734C" w:rsidRDefault="00122B79" w:rsidP="0017039D">
            <w:pPr>
              <w:jc w:val="center"/>
              <w:rPr>
                <w:rFonts w:ascii="Times New Roman" w:hAnsi="Times New Roman"/>
                <w:sz w:val="28"/>
                <w:szCs w:val="24"/>
              </w:rPr>
            </w:pPr>
            <w:r w:rsidRPr="00BF734C">
              <w:rPr>
                <w:rFonts w:ascii="Times New Roman" w:hAnsi="Times New Roman"/>
                <w:sz w:val="28"/>
                <w:szCs w:val="24"/>
              </w:rPr>
              <w:t>4</w:t>
            </w:r>
          </w:p>
        </w:tc>
      </w:tr>
    </w:tbl>
    <w:p w14:paraId="67C47814" w14:textId="77777777" w:rsidR="009C7B03" w:rsidRDefault="00056B7A" w:rsidP="009C7B03">
      <w:pPr>
        <w:suppressAutoHyphens/>
        <w:spacing w:after="0"/>
        <w:ind w:firstLine="709"/>
        <w:jc w:val="both"/>
        <w:rPr>
          <w:rFonts w:ascii="Times New Roman" w:hAnsi="Times New Roman"/>
          <w:sz w:val="28"/>
          <w:szCs w:val="28"/>
        </w:rPr>
      </w:pPr>
      <w:r w:rsidRPr="00972348">
        <w:rPr>
          <w:rFonts w:ascii="Times New Roman" w:hAnsi="Times New Roman"/>
          <w:sz w:val="28"/>
          <w:szCs w:val="28"/>
        </w:rPr>
        <w:t>В</w:t>
      </w:r>
      <w:r w:rsidR="00122B79" w:rsidRPr="00972348">
        <w:rPr>
          <w:rFonts w:ascii="Times New Roman" w:hAnsi="Times New Roman"/>
          <w:sz w:val="28"/>
          <w:szCs w:val="28"/>
        </w:rPr>
        <w:t xml:space="preserve"> период пандемии (2021, 2022 годы)</w:t>
      </w:r>
      <w:r w:rsidR="00F12F28" w:rsidRPr="00972348">
        <w:rPr>
          <w:rFonts w:ascii="Times New Roman" w:hAnsi="Times New Roman"/>
          <w:sz w:val="28"/>
          <w:szCs w:val="28"/>
        </w:rPr>
        <w:t xml:space="preserve"> региональный этап Всероссийской олимпиады школьников проводился в дистанцио</w:t>
      </w:r>
      <w:r w:rsidR="00122B79" w:rsidRPr="00972348">
        <w:rPr>
          <w:rFonts w:ascii="Times New Roman" w:hAnsi="Times New Roman"/>
          <w:sz w:val="28"/>
          <w:szCs w:val="28"/>
        </w:rPr>
        <w:t xml:space="preserve">нном формате, поэтому </w:t>
      </w:r>
      <w:r w:rsidR="00F12F28" w:rsidRPr="00972348">
        <w:rPr>
          <w:rFonts w:ascii="Times New Roman" w:hAnsi="Times New Roman"/>
          <w:sz w:val="28"/>
          <w:szCs w:val="28"/>
        </w:rPr>
        <w:t xml:space="preserve">увеличилось количество участников. </w:t>
      </w:r>
    </w:p>
    <w:p w14:paraId="773F97CD" w14:textId="77777777" w:rsidR="00F7764B" w:rsidRPr="0060221B" w:rsidRDefault="0081200E" w:rsidP="009C7B03">
      <w:pPr>
        <w:suppressAutoHyphens/>
        <w:spacing w:after="0"/>
        <w:ind w:firstLine="709"/>
        <w:jc w:val="both"/>
        <w:rPr>
          <w:rFonts w:ascii="Times New Roman" w:hAnsi="Times New Roman"/>
          <w:sz w:val="28"/>
          <w:szCs w:val="28"/>
        </w:rPr>
      </w:pPr>
      <w:r w:rsidRPr="00972348">
        <w:rPr>
          <w:rFonts w:ascii="Times New Roman" w:hAnsi="Times New Roman"/>
          <w:sz w:val="28"/>
          <w:szCs w:val="28"/>
        </w:rPr>
        <w:t>Наряду с олимпиадным движением в районе на протяжении нескольких лет успешно реализуется программа «Шаг в будущее».  Данная программа реализуется при межведомственном взаимодействии с МПТИ (ф) СВФУ,</w:t>
      </w:r>
      <w:r w:rsidR="00FF593C" w:rsidRPr="00972348">
        <w:rPr>
          <w:rFonts w:ascii="Times New Roman" w:hAnsi="Times New Roman"/>
          <w:sz w:val="28"/>
          <w:szCs w:val="28"/>
        </w:rPr>
        <w:t xml:space="preserve"> </w:t>
      </w:r>
      <w:r w:rsidRPr="00972348">
        <w:rPr>
          <w:rFonts w:ascii="Times New Roman" w:hAnsi="Times New Roman"/>
          <w:sz w:val="28"/>
          <w:szCs w:val="28"/>
        </w:rPr>
        <w:t xml:space="preserve">институт </w:t>
      </w:r>
      <w:r w:rsidR="00122B79" w:rsidRPr="00972348">
        <w:rPr>
          <w:rFonts w:ascii="Times New Roman" w:hAnsi="Times New Roman"/>
          <w:sz w:val="28"/>
          <w:szCs w:val="28"/>
        </w:rPr>
        <w:t>«</w:t>
      </w:r>
      <w:r w:rsidRPr="00972348">
        <w:rPr>
          <w:rFonts w:ascii="Times New Roman" w:hAnsi="Times New Roman"/>
          <w:sz w:val="28"/>
          <w:szCs w:val="28"/>
        </w:rPr>
        <w:t>Якутнипроалмаз</w:t>
      </w:r>
      <w:r w:rsidR="005E4587">
        <w:rPr>
          <w:rFonts w:ascii="Times New Roman" w:hAnsi="Times New Roman"/>
          <w:sz w:val="28"/>
          <w:szCs w:val="28"/>
        </w:rPr>
        <w:t xml:space="preserve">» АК «АЛРОСА» (ПАО), </w:t>
      </w:r>
      <w:r w:rsidR="00122B79" w:rsidRPr="00972348">
        <w:rPr>
          <w:rFonts w:ascii="Times New Roman" w:hAnsi="Times New Roman"/>
          <w:sz w:val="28"/>
          <w:szCs w:val="28"/>
        </w:rPr>
        <w:t>К</w:t>
      </w:r>
      <w:r w:rsidR="00496F21" w:rsidRPr="00972348">
        <w:rPr>
          <w:rFonts w:ascii="Times New Roman" w:hAnsi="Times New Roman"/>
          <w:sz w:val="28"/>
          <w:szCs w:val="28"/>
        </w:rPr>
        <w:t>орпоративным</w:t>
      </w:r>
      <w:r w:rsidR="00056B7A" w:rsidRPr="00972348">
        <w:rPr>
          <w:rFonts w:ascii="Times New Roman" w:hAnsi="Times New Roman"/>
          <w:sz w:val="28"/>
          <w:szCs w:val="28"/>
        </w:rPr>
        <w:t xml:space="preserve"> университетом</w:t>
      </w:r>
      <w:r w:rsidRPr="00972348">
        <w:rPr>
          <w:rFonts w:ascii="Times New Roman" w:hAnsi="Times New Roman"/>
          <w:sz w:val="28"/>
          <w:szCs w:val="28"/>
        </w:rPr>
        <w:t xml:space="preserve"> АК «АЛРОСА» (ПАО).</w:t>
      </w:r>
    </w:p>
    <w:p w14:paraId="5DAF97A5" w14:textId="77777777" w:rsidR="00F73AC6" w:rsidRPr="00972348" w:rsidRDefault="00F73AC6" w:rsidP="00F73AC6">
      <w:pPr>
        <w:pStyle w:val="af"/>
        <w:ind w:left="0" w:firstLine="709"/>
        <w:jc w:val="both"/>
        <w:rPr>
          <w:sz w:val="28"/>
          <w:szCs w:val="28"/>
          <w:highlight w:val="green"/>
        </w:rPr>
      </w:pPr>
    </w:p>
    <w:tbl>
      <w:tblPr>
        <w:tblStyle w:val="ab"/>
        <w:tblW w:w="0" w:type="auto"/>
        <w:tblLook w:val="04A0" w:firstRow="1" w:lastRow="0" w:firstColumn="1" w:lastColumn="0" w:noHBand="0" w:noVBand="1"/>
      </w:tblPr>
      <w:tblGrid>
        <w:gridCol w:w="2246"/>
        <w:gridCol w:w="2461"/>
        <w:gridCol w:w="2461"/>
        <w:gridCol w:w="2461"/>
      </w:tblGrid>
      <w:tr w:rsidR="00F73AC6" w:rsidRPr="00972348" w14:paraId="531C9235" w14:textId="77777777" w:rsidTr="003D7C7E">
        <w:trPr>
          <w:trHeight w:val="319"/>
        </w:trPr>
        <w:tc>
          <w:tcPr>
            <w:tcW w:w="2228" w:type="dxa"/>
          </w:tcPr>
          <w:p w14:paraId="34597EAB" w14:textId="77777777" w:rsidR="00F73AC6" w:rsidRPr="00BF734C" w:rsidRDefault="00F73AC6" w:rsidP="003018DB">
            <w:pPr>
              <w:pStyle w:val="af"/>
              <w:ind w:left="0"/>
              <w:jc w:val="both"/>
              <w:rPr>
                <w:sz w:val="28"/>
                <w:szCs w:val="24"/>
              </w:rPr>
            </w:pPr>
          </w:p>
        </w:tc>
        <w:tc>
          <w:tcPr>
            <w:tcW w:w="2232" w:type="dxa"/>
          </w:tcPr>
          <w:p w14:paraId="685D24E9" w14:textId="77777777" w:rsidR="00F73AC6" w:rsidRPr="00BF734C" w:rsidRDefault="007F1B72" w:rsidP="007F1B72">
            <w:pPr>
              <w:pStyle w:val="af"/>
              <w:ind w:left="0"/>
              <w:jc w:val="center"/>
              <w:rPr>
                <w:b/>
                <w:sz w:val="28"/>
                <w:szCs w:val="24"/>
              </w:rPr>
            </w:pPr>
            <w:r w:rsidRPr="00BF734C">
              <w:rPr>
                <w:b/>
                <w:sz w:val="28"/>
                <w:szCs w:val="24"/>
              </w:rPr>
              <w:t>2020-</w:t>
            </w:r>
            <w:r w:rsidR="00F73AC6" w:rsidRPr="00BF734C">
              <w:rPr>
                <w:b/>
                <w:sz w:val="28"/>
                <w:szCs w:val="24"/>
              </w:rPr>
              <w:t>2021</w:t>
            </w:r>
          </w:p>
        </w:tc>
        <w:tc>
          <w:tcPr>
            <w:tcW w:w="2592" w:type="dxa"/>
          </w:tcPr>
          <w:p w14:paraId="585DE0B9" w14:textId="77777777" w:rsidR="00F73AC6" w:rsidRPr="00BF734C" w:rsidRDefault="007F1B72" w:rsidP="007F1B72">
            <w:pPr>
              <w:pStyle w:val="af"/>
              <w:ind w:left="0"/>
              <w:jc w:val="center"/>
              <w:rPr>
                <w:b/>
                <w:sz w:val="28"/>
                <w:szCs w:val="24"/>
              </w:rPr>
            </w:pPr>
            <w:r w:rsidRPr="00BF734C">
              <w:rPr>
                <w:b/>
                <w:sz w:val="28"/>
                <w:szCs w:val="24"/>
              </w:rPr>
              <w:t>2021-</w:t>
            </w:r>
            <w:r w:rsidR="00F73AC6" w:rsidRPr="00BF734C">
              <w:rPr>
                <w:b/>
                <w:sz w:val="28"/>
                <w:szCs w:val="24"/>
              </w:rPr>
              <w:t>2022</w:t>
            </w:r>
          </w:p>
        </w:tc>
        <w:tc>
          <w:tcPr>
            <w:tcW w:w="2448" w:type="dxa"/>
          </w:tcPr>
          <w:p w14:paraId="2483107F" w14:textId="77777777" w:rsidR="00F73AC6" w:rsidRPr="00BF734C" w:rsidRDefault="00F73AC6" w:rsidP="007F1B72">
            <w:pPr>
              <w:pStyle w:val="af"/>
              <w:ind w:left="0"/>
              <w:jc w:val="center"/>
              <w:rPr>
                <w:b/>
                <w:sz w:val="28"/>
                <w:szCs w:val="24"/>
              </w:rPr>
            </w:pPr>
            <w:r w:rsidRPr="00BF734C">
              <w:rPr>
                <w:b/>
                <w:sz w:val="28"/>
                <w:szCs w:val="24"/>
              </w:rPr>
              <w:t>20</w:t>
            </w:r>
            <w:r w:rsidR="007F1B72" w:rsidRPr="00BF734C">
              <w:rPr>
                <w:b/>
                <w:sz w:val="28"/>
                <w:szCs w:val="24"/>
              </w:rPr>
              <w:t>22-</w:t>
            </w:r>
            <w:r w:rsidRPr="00BF734C">
              <w:rPr>
                <w:b/>
                <w:sz w:val="28"/>
                <w:szCs w:val="24"/>
              </w:rPr>
              <w:t>2023</w:t>
            </w:r>
          </w:p>
        </w:tc>
      </w:tr>
      <w:tr w:rsidR="00F73AC6" w:rsidRPr="00972348" w14:paraId="6EBF482B" w14:textId="77777777" w:rsidTr="003D7C7E">
        <w:trPr>
          <w:trHeight w:val="1649"/>
        </w:trPr>
        <w:tc>
          <w:tcPr>
            <w:tcW w:w="2228" w:type="dxa"/>
          </w:tcPr>
          <w:p w14:paraId="0A21CC54" w14:textId="77777777" w:rsidR="00F73AC6" w:rsidRPr="00BF734C" w:rsidRDefault="007F1B72" w:rsidP="007F1B72">
            <w:pPr>
              <w:pStyle w:val="af"/>
              <w:ind w:left="0"/>
              <w:jc w:val="both"/>
              <w:rPr>
                <w:sz w:val="28"/>
                <w:szCs w:val="24"/>
              </w:rPr>
            </w:pPr>
            <w:r w:rsidRPr="00BF734C">
              <w:rPr>
                <w:sz w:val="28"/>
                <w:szCs w:val="24"/>
              </w:rPr>
              <w:t>Р</w:t>
            </w:r>
            <w:r w:rsidR="00F73AC6" w:rsidRPr="00BF734C">
              <w:rPr>
                <w:sz w:val="28"/>
                <w:szCs w:val="24"/>
              </w:rPr>
              <w:t>егиональная научно-практическая конференция «Шаг в будущее»</w:t>
            </w:r>
          </w:p>
          <w:p w14:paraId="4DA87A85" w14:textId="77777777" w:rsidR="007F1B72" w:rsidRPr="00BF734C" w:rsidRDefault="007F1B72" w:rsidP="007F1B72">
            <w:pPr>
              <w:pStyle w:val="af"/>
              <w:ind w:left="0"/>
              <w:jc w:val="both"/>
              <w:rPr>
                <w:sz w:val="28"/>
                <w:szCs w:val="24"/>
              </w:rPr>
            </w:pPr>
            <w:r w:rsidRPr="00BF734C">
              <w:rPr>
                <w:sz w:val="28"/>
                <w:szCs w:val="24"/>
              </w:rPr>
              <w:t>г. Мирный</w:t>
            </w:r>
          </w:p>
        </w:tc>
        <w:tc>
          <w:tcPr>
            <w:tcW w:w="2232" w:type="dxa"/>
          </w:tcPr>
          <w:p w14:paraId="53712F82" w14:textId="77777777" w:rsidR="00F73AC6" w:rsidRPr="00BF734C" w:rsidRDefault="00F73AC6" w:rsidP="007F1B72">
            <w:pPr>
              <w:pStyle w:val="af"/>
              <w:ind w:left="0"/>
              <w:rPr>
                <w:sz w:val="28"/>
                <w:szCs w:val="24"/>
              </w:rPr>
            </w:pPr>
            <w:r w:rsidRPr="00BF734C">
              <w:rPr>
                <w:sz w:val="28"/>
                <w:szCs w:val="24"/>
              </w:rPr>
              <w:t>201 научно-исследовательская работа,</w:t>
            </w:r>
            <w:r w:rsidR="00BF641B" w:rsidRPr="00BF734C">
              <w:rPr>
                <w:sz w:val="28"/>
                <w:szCs w:val="24"/>
              </w:rPr>
              <w:t xml:space="preserve"> </w:t>
            </w:r>
            <w:r w:rsidR="007F1B72" w:rsidRPr="00BF734C">
              <w:rPr>
                <w:sz w:val="28"/>
                <w:szCs w:val="24"/>
              </w:rPr>
              <w:t>36 призовых мест (18%)</w:t>
            </w:r>
          </w:p>
        </w:tc>
        <w:tc>
          <w:tcPr>
            <w:tcW w:w="2592" w:type="dxa"/>
          </w:tcPr>
          <w:p w14:paraId="38387D59" w14:textId="77777777" w:rsidR="00F73AC6" w:rsidRPr="00BF734C" w:rsidRDefault="00F73AC6" w:rsidP="007F1B72">
            <w:pPr>
              <w:pStyle w:val="af"/>
              <w:ind w:left="0"/>
              <w:rPr>
                <w:sz w:val="28"/>
                <w:szCs w:val="24"/>
              </w:rPr>
            </w:pPr>
            <w:r w:rsidRPr="00BF734C">
              <w:rPr>
                <w:sz w:val="28"/>
                <w:szCs w:val="24"/>
              </w:rPr>
              <w:t>245 научно-исследовате</w:t>
            </w:r>
            <w:r w:rsidR="007F1B72" w:rsidRPr="00BF734C">
              <w:rPr>
                <w:sz w:val="28"/>
                <w:szCs w:val="24"/>
              </w:rPr>
              <w:t>льских работ, 103 призовых мест</w:t>
            </w:r>
            <w:r w:rsidR="00BF641B" w:rsidRPr="00BF734C">
              <w:rPr>
                <w:sz w:val="28"/>
                <w:szCs w:val="24"/>
              </w:rPr>
              <w:t>а</w:t>
            </w:r>
            <w:r w:rsidR="007F1B72" w:rsidRPr="00BF734C">
              <w:rPr>
                <w:sz w:val="28"/>
                <w:szCs w:val="24"/>
              </w:rPr>
              <w:t xml:space="preserve"> (43%)</w:t>
            </w:r>
          </w:p>
        </w:tc>
        <w:tc>
          <w:tcPr>
            <w:tcW w:w="2448" w:type="dxa"/>
          </w:tcPr>
          <w:p w14:paraId="6A2D811E" w14:textId="77777777" w:rsidR="00F73AC6" w:rsidRPr="00BF734C" w:rsidRDefault="00F73AC6" w:rsidP="00E83945">
            <w:pPr>
              <w:pStyle w:val="af"/>
              <w:ind w:left="0"/>
              <w:rPr>
                <w:sz w:val="28"/>
                <w:szCs w:val="24"/>
              </w:rPr>
            </w:pPr>
            <w:r w:rsidRPr="00BF734C">
              <w:rPr>
                <w:sz w:val="28"/>
                <w:szCs w:val="24"/>
              </w:rPr>
              <w:t>277 научно-исследовательских работ,</w:t>
            </w:r>
            <w:r w:rsidR="007F1B72" w:rsidRPr="00BF734C">
              <w:rPr>
                <w:sz w:val="28"/>
                <w:szCs w:val="24"/>
              </w:rPr>
              <w:t xml:space="preserve"> </w:t>
            </w:r>
            <w:r w:rsidRPr="00BF734C">
              <w:rPr>
                <w:sz w:val="28"/>
                <w:szCs w:val="24"/>
              </w:rPr>
              <w:t>110 призовых мест</w:t>
            </w:r>
            <w:r w:rsidR="007F1B72" w:rsidRPr="00BF734C">
              <w:rPr>
                <w:sz w:val="28"/>
                <w:szCs w:val="24"/>
              </w:rPr>
              <w:t xml:space="preserve"> (40%)</w:t>
            </w:r>
          </w:p>
        </w:tc>
      </w:tr>
      <w:tr w:rsidR="00F73AC6" w:rsidRPr="00972348" w14:paraId="271272CB" w14:textId="77777777" w:rsidTr="005E4587">
        <w:trPr>
          <w:trHeight w:val="274"/>
        </w:trPr>
        <w:tc>
          <w:tcPr>
            <w:tcW w:w="2228" w:type="dxa"/>
          </w:tcPr>
          <w:p w14:paraId="3B408585" w14:textId="77777777" w:rsidR="007F1B72" w:rsidRPr="00BF734C" w:rsidRDefault="00F73AC6" w:rsidP="003018DB">
            <w:pPr>
              <w:pStyle w:val="af"/>
              <w:ind w:left="0"/>
              <w:jc w:val="both"/>
              <w:rPr>
                <w:bCs/>
                <w:sz w:val="28"/>
                <w:szCs w:val="24"/>
              </w:rPr>
            </w:pPr>
            <w:r w:rsidRPr="00BF734C">
              <w:rPr>
                <w:bCs/>
                <w:sz w:val="28"/>
                <w:szCs w:val="24"/>
              </w:rPr>
              <w:t xml:space="preserve">Республиканская научная конференция – конкурс молодых исследователей имени В.П. Ларионова «Инникигэ хардыы </w:t>
            </w:r>
            <w:r w:rsidRPr="00BF734C">
              <w:rPr>
                <w:bCs/>
                <w:sz w:val="28"/>
                <w:szCs w:val="24"/>
                <w:lang w:val="en-US"/>
              </w:rPr>
              <w:t>Professor</w:t>
            </w:r>
            <w:r w:rsidRPr="00BF734C">
              <w:rPr>
                <w:bCs/>
                <w:sz w:val="28"/>
                <w:szCs w:val="24"/>
              </w:rPr>
              <w:t xml:space="preserve"> </w:t>
            </w:r>
            <w:r w:rsidRPr="00BF734C">
              <w:rPr>
                <w:bCs/>
                <w:sz w:val="28"/>
                <w:szCs w:val="24"/>
                <w:lang w:val="en-US"/>
              </w:rPr>
              <w:t>V</w:t>
            </w:r>
            <w:r w:rsidRPr="00BF734C">
              <w:rPr>
                <w:bCs/>
                <w:sz w:val="28"/>
                <w:szCs w:val="24"/>
              </w:rPr>
              <w:t>.</w:t>
            </w:r>
            <w:r w:rsidRPr="00BF734C">
              <w:rPr>
                <w:bCs/>
                <w:sz w:val="28"/>
                <w:szCs w:val="24"/>
                <w:lang w:val="en-US"/>
              </w:rPr>
              <w:t>P</w:t>
            </w:r>
            <w:r w:rsidRPr="00BF734C">
              <w:rPr>
                <w:bCs/>
                <w:sz w:val="28"/>
                <w:szCs w:val="24"/>
              </w:rPr>
              <w:t>.</w:t>
            </w:r>
            <w:r w:rsidRPr="00BF734C">
              <w:rPr>
                <w:bCs/>
                <w:sz w:val="28"/>
                <w:szCs w:val="24"/>
                <w:lang w:val="en-US"/>
              </w:rPr>
              <w:t>Larionov</w:t>
            </w:r>
            <w:r w:rsidRPr="00BF734C">
              <w:rPr>
                <w:bCs/>
                <w:sz w:val="28"/>
                <w:szCs w:val="24"/>
              </w:rPr>
              <w:t xml:space="preserve"> «</w:t>
            </w:r>
            <w:r w:rsidRPr="00BF734C">
              <w:rPr>
                <w:bCs/>
                <w:sz w:val="28"/>
                <w:szCs w:val="24"/>
                <w:lang w:val="en-US"/>
              </w:rPr>
              <w:t>A</w:t>
            </w:r>
            <w:r w:rsidRPr="00BF734C">
              <w:rPr>
                <w:bCs/>
                <w:sz w:val="28"/>
                <w:szCs w:val="24"/>
              </w:rPr>
              <w:t xml:space="preserve"> </w:t>
            </w:r>
            <w:r w:rsidRPr="00BF734C">
              <w:rPr>
                <w:bCs/>
                <w:sz w:val="28"/>
                <w:szCs w:val="24"/>
                <w:lang w:val="en-US"/>
              </w:rPr>
              <w:t>Step</w:t>
            </w:r>
            <w:r w:rsidRPr="00BF734C">
              <w:rPr>
                <w:bCs/>
                <w:sz w:val="28"/>
                <w:szCs w:val="24"/>
              </w:rPr>
              <w:t xml:space="preserve"> </w:t>
            </w:r>
            <w:r w:rsidRPr="00BF734C">
              <w:rPr>
                <w:bCs/>
                <w:sz w:val="28"/>
                <w:szCs w:val="24"/>
                <w:lang w:val="en-US"/>
              </w:rPr>
              <w:t>into</w:t>
            </w:r>
            <w:r w:rsidRPr="00BF734C">
              <w:rPr>
                <w:bCs/>
                <w:sz w:val="28"/>
                <w:szCs w:val="24"/>
              </w:rPr>
              <w:t xml:space="preserve"> </w:t>
            </w:r>
            <w:r w:rsidRPr="00BF734C">
              <w:rPr>
                <w:bCs/>
                <w:sz w:val="28"/>
                <w:szCs w:val="24"/>
                <w:lang w:val="en-US"/>
              </w:rPr>
              <w:t>the</w:t>
            </w:r>
            <w:r w:rsidRPr="00BF734C">
              <w:rPr>
                <w:bCs/>
                <w:sz w:val="28"/>
                <w:szCs w:val="24"/>
              </w:rPr>
              <w:t xml:space="preserve"> </w:t>
            </w:r>
            <w:r w:rsidRPr="00BF734C">
              <w:rPr>
                <w:bCs/>
                <w:sz w:val="28"/>
                <w:szCs w:val="24"/>
                <w:lang w:val="en-US"/>
              </w:rPr>
              <w:t>Future</w:t>
            </w:r>
            <w:r w:rsidRPr="00BF734C">
              <w:rPr>
                <w:bCs/>
                <w:sz w:val="28"/>
                <w:szCs w:val="24"/>
              </w:rPr>
              <w:t xml:space="preserve">» </w:t>
            </w:r>
            <w:r w:rsidRPr="00BF734C">
              <w:rPr>
                <w:bCs/>
                <w:sz w:val="28"/>
                <w:szCs w:val="24"/>
                <w:lang w:val="en-US"/>
              </w:rPr>
              <w:t>Science</w:t>
            </w:r>
            <w:r w:rsidRPr="00BF734C">
              <w:rPr>
                <w:bCs/>
                <w:sz w:val="28"/>
                <w:szCs w:val="24"/>
              </w:rPr>
              <w:t xml:space="preserve"> </w:t>
            </w:r>
            <w:r w:rsidRPr="00BF734C">
              <w:rPr>
                <w:bCs/>
                <w:sz w:val="28"/>
                <w:szCs w:val="24"/>
                <w:lang w:val="en-US"/>
              </w:rPr>
              <w:t>Fair</w:t>
            </w:r>
            <w:r w:rsidRPr="00BF734C">
              <w:rPr>
                <w:bCs/>
                <w:sz w:val="28"/>
                <w:szCs w:val="24"/>
              </w:rPr>
              <w:t xml:space="preserve">» </w:t>
            </w:r>
          </w:p>
          <w:p w14:paraId="354F085F" w14:textId="77777777" w:rsidR="00F73AC6" w:rsidRPr="00BF734C" w:rsidRDefault="00F73AC6" w:rsidP="003018DB">
            <w:pPr>
              <w:pStyle w:val="af"/>
              <w:ind w:left="0"/>
              <w:jc w:val="both"/>
              <w:rPr>
                <w:sz w:val="28"/>
                <w:szCs w:val="24"/>
              </w:rPr>
            </w:pPr>
            <w:r w:rsidRPr="00BF734C">
              <w:rPr>
                <w:bCs/>
                <w:sz w:val="28"/>
                <w:szCs w:val="24"/>
              </w:rPr>
              <w:lastRenderedPageBreak/>
              <w:t>г.</w:t>
            </w:r>
            <w:r w:rsidR="007F1B72" w:rsidRPr="00BF734C">
              <w:rPr>
                <w:bCs/>
                <w:sz w:val="28"/>
                <w:szCs w:val="24"/>
              </w:rPr>
              <w:t xml:space="preserve"> </w:t>
            </w:r>
            <w:r w:rsidRPr="00BF734C">
              <w:rPr>
                <w:bCs/>
                <w:sz w:val="28"/>
                <w:szCs w:val="24"/>
              </w:rPr>
              <w:t>Якутск</w:t>
            </w:r>
          </w:p>
        </w:tc>
        <w:tc>
          <w:tcPr>
            <w:tcW w:w="2232" w:type="dxa"/>
          </w:tcPr>
          <w:p w14:paraId="3401022C" w14:textId="77777777" w:rsidR="001354B4" w:rsidRPr="00BF734C" w:rsidRDefault="00F73AC6" w:rsidP="00BF641B">
            <w:pPr>
              <w:pStyle w:val="af"/>
              <w:ind w:left="0"/>
              <w:rPr>
                <w:sz w:val="28"/>
                <w:szCs w:val="24"/>
              </w:rPr>
            </w:pPr>
            <w:r w:rsidRPr="00BF734C">
              <w:rPr>
                <w:sz w:val="28"/>
                <w:szCs w:val="24"/>
              </w:rPr>
              <w:lastRenderedPageBreak/>
              <w:t>39 научно-исследоват</w:t>
            </w:r>
            <w:r w:rsidR="007F1B72" w:rsidRPr="00BF734C">
              <w:rPr>
                <w:sz w:val="28"/>
                <w:szCs w:val="24"/>
              </w:rPr>
              <w:t>ельских работ, 14 призовых мест (36%)</w:t>
            </w:r>
          </w:p>
          <w:p w14:paraId="25BD2DC6" w14:textId="77777777" w:rsidR="001354B4" w:rsidRPr="00BF734C" w:rsidRDefault="001354B4" w:rsidP="00BF641B">
            <w:pPr>
              <w:rPr>
                <w:rFonts w:ascii="Times New Roman" w:hAnsi="Times New Roman"/>
                <w:sz w:val="28"/>
                <w:szCs w:val="24"/>
              </w:rPr>
            </w:pPr>
          </w:p>
          <w:p w14:paraId="6591CBF6" w14:textId="77777777" w:rsidR="001354B4" w:rsidRPr="00BF734C" w:rsidRDefault="001354B4" w:rsidP="00BF641B">
            <w:pPr>
              <w:rPr>
                <w:rFonts w:ascii="Times New Roman" w:hAnsi="Times New Roman"/>
                <w:sz w:val="28"/>
                <w:szCs w:val="24"/>
              </w:rPr>
            </w:pPr>
          </w:p>
          <w:p w14:paraId="254A7DB3" w14:textId="77777777" w:rsidR="001354B4" w:rsidRPr="00BF734C" w:rsidRDefault="001354B4" w:rsidP="00BF641B">
            <w:pPr>
              <w:rPr>
                <w:rFonts w:ascii="Times New Roman" w:hAnsi="Times New Roman"/>
                <w:sz w:val="28"/>
                <w:szCs w:val="24"/>
              </w:rPr>
            </w:pPr>
          </w:p>
          <w:p w14:paraId="35C513FE" w14:textId="77777777" w:rsidR="001354B4" w:rsidRPr="00BF734C" w:rsidRDefault="001354B4" w:rsidP="00BF641B">
            <w:pPr>
              <w:rPr>
                <w:rFonts w:ascii="Times New Roman" w:hAnsi="Times New Roman"/>
                <w:sz w:val="28"/>
                <w:szCs w:val="24"/>
              </w:rPr>
            </w:pPr>
          </w:p>
          <w:p w14:paraId="649CDA8D" w14:textId="77777777" w:rsidR="00F73AC6" w:rsidRPr="00BF734C" w:rsidRDefault="00F73AC6" w:rsidP="00BF641B">
            <w:pPr>
              <w:rPr>
                <w:rFonts w:ascii="Times New Roman" w:hAnsi="Times New Roman"/>
                <w:sz w:val="28"/>
                <w:szCs w:val="24"/>
              </w:rPr>
            </w:pPr>
          </w:p>
        </w:tc>
        <w:tc>
          <w:tcPr>
            <w:tcW w:w="2592" w:type="dxa"/>
          </w:tcPr>
          <w:p w14:paraId="707946E9" w14:textId="77777777" w:rsidR="00F73AC6" w:rsidRPr="00BF734C" w:rsidRDefault="00F73AC6" w:rsidP="00BF641B">
            <w:pPr>
              <w:pStyle w:val="af"/>
              <w:ind w:left="0"/>
              <w:rPr>
                <w:sz w:val="28"/>
                <w:szCs w:val="24"/>
              </w:rPr>
            </w:pPr>
            <w:r w:rsidRPr="00BF734C">
              <w:rPr>
                <w:sz w:val="28"/>
                <w:szCs w:val="24"/>
              </w:rPr>
              <w:t>28 научно-исследоват</w:t>
            </w:r>
            <w:r w:rsidR="007F1B72" w:rsidRPr="00BF734C">
              <w:rPr>
                <w:sz w:val="28"/>
                <w:szCs w:val="24"/>
              </w:rPr>
              <w:t>ельских работ, 19 призовых мест (68%)</w:t>
            </w:r>
          </w:p>
        </w:tc>
        <w:tc>
          <w:tcPr>
            <w:tcW w:w="2448" w:type="dxa"/>
          </w:tcPr>
          <w:p w14:paraId="77A243DD" w14:textId="77777777" w:rsidR="00F73AC6" w:rsidRPr="00BF734C" w:rsidRDefault="00BF641B" w:rsidP="00BF641B">
            <w:pPr>
              <w:pStyle w:val="af"/>
              <w:ind w:left="0"/>
              <w:rPr>
                <w:sz w:val="28"/>
                <w:szCs w:val="24"/>
              </w:rPr>
            </w:pPr>
            <w:r w:rsidRPr="00BF734C">
              <w:rPr>
                <w:sz w:val="28"/>
                <w:szCs w:val="24"/>
              </w:rPr>
              <w:t xml:space="preserve"> </w:t>
            </w:r>
            <w:r w:rsidR="00F73AC6" w:rsidRPr="00BF734C">
              <w:rPr>
                <w:sz w:val="28"/>
                <w:szCs w:val="24"/>
              </w:rPr>
              <w:t>17 научно-исследоват</w:t>
            </w:r>
            <w:r w:rsidR="007F1B72" w:rsidRPr="00BF734C">
              <w:rPr>
                <w:sz w:val="28"/>
                <w:szCs w:val="24"/>
              </w:rPr>
              <w:t>ельских работ, 8 призовых мест (47%)</w:t>
            </w:r>
          </w:p>
        </w:tc>
      </w:tr>
      <w:tr w:rsidR="00F73AC6" w:rsidRPr="00972348" w14:paraId="1B824ECD" w14:textId="77777777" w:rsidTr="003D7C7E">
        <w:trPr>
          <w:trHeight w:val="1379"/>
        </w:trPr>
        <w:tc>
          <w:tcPr>
            <w:tcW w:w="2228" w:type="dxa"/>
          </w:tcPr>
          <w:p w14:paraId="09CA92D1" w14:textId="77777777" w:rsidR="007F1B72" w:rsidRPr="00BF734C" w:rsidRDefault="00F73AC6" w:rsidP="003018DB">
            <w:pPr>
              <w:pStyle w:val="af"/>
              <w:ind w:left="0"/>
              <w:jc w:val="both"/>
              <w:rPr>
                <w:bCs/>
                <w:sz w:val="28"/>
                <w:szCs w:val="24"/>
              </w:rPr>
            </w:pPr>
            <w:r w:rsidRPr="00BF734C">
              <w:rPr>
                <w:bCs/>
                <w:sz w:val="28"/>
                <w:szCs w:val="24"/>
              </w:rPr>
              <w:t>Международный форум на</w:t>
            </w:r>
            <w:r w:rsidR="007F1B72" w:rsidRPr="00BF734C">
              <w:rPr>
                <w:bCs/>
                <w:sz w:val="28"/>
                <w:szCs w:val="24"/>
              </w:rPr>
              <w:t xml:space="preserve">учной молодежи «Шаг в будущее» </w:t>
            </w:r>
          </w:p>
          <w:p w14:paraId="3B6F10D3" w14:textId="77777777" w:rsidR="00F73AC6" w:rsidRPr="00BF734C" w:rsidRDefault="00F73AC6" w:rsidP="003018DB">
            <w:pPr>
              <w:pStyle w:val="af"/>
              <w:ind w:left="0"/>
              <w:jc w:val="both"/>
              <w:rPr>
                <w:sz w:val="28"/>
                <w:szCs w:val="24"/>
              </w:rPr>
            </w:pPr>
            <w:r w:rsidRPr="00BF734C">
              <w:rPr>
                <w:bCs/>
                <w:sz w:val="28"/>
                <w:szCs w:val="24"/>
              </w:rPr>
              <w:t>г. Москва</w:t>
            </w:r>
          </w:p>
        </w:tc>
        <w:tc>
          <w:tcPr>
            <w:tcW w:w="2232" w:type="dxa"/>
          </w:tcPr>
          <w:p w14:paraId="2EE551A2" w14:textId="77777777" w:rsidR="00F73AC6" w:rsidRPr="00BF734C" w:rsidRDefault="00F73AC6" w:rsidP="00BF641B">
            <w:pPr>
              <w:pStyle w:val="af"/>
              <w:ind w:left="0"/>
              <w:rPr>
                <w:sz w:val="28"/>
                <w:szCs w:val="24"/>
              </w:rPr>
            </w:pPr>
            <w:r w:rsidRPr="00BF734C">
              <w:rPr>
                <w:sz w:val="28"/>
                <w:szCs w:val="24"/>
              </w:rPr>
              <w:t>5 научно-исследовательских работ, 3 призовых места</w:t>
            </w:r>
            <w:r w:rsidR="00BF641B" w:rsidRPr="00BF734C">
              <w:rPr>
                <w:sz w:val="28"/>
                <w:szCs w:val="24"/>
              </w:rPr>
              <w:t xml:space="preserve"> (60%)</w:t>
            </w:r>
          </w:p>
        </w:tc>
        <w:tc>
          <w:tcPr>
            <w:tcW w:w="2592" w:type="dxa"/>
          </w:tcPr>
          <w:p w14:paraId="2E798BAB" w14:textId="77777777" w:rsidR="00F73AC6" w:rsidRPr="00BF734C" w:rsidRDefault="00F73AC6" w:rsidP="00BF641B">
            <w:pPr>
              <w:pStyle w:val="af"/>
              <w:ind w:left="0"/>
              <w:rPr>
                <w:sz w:val="28"/>
                <w:szCs w:val="24"/>
              </w:rPr>
            </w:pPr>
            <w:r w:rsidRPr="00BF734C">
              <w:rPr>
                <w:sz w:val="28"/>
                <w:szCs w:val="24"/>
              </w:rPr>
              <w:t>5 научно-исследоват</w:t>
            </w:r>
            <w:r w:rsidR="00BF641B" w:rsidRPr="00BF734C">
              <w:rPr>
                <w:sz w:val="28"/>
                <w:szCs w:val="24"/>
              </w:rPr>
              <w:t>ельских работ, 2 призовых места (40%)</w:t>
            </w:r>
          </w:p>
        </w:tc>
        <w:tc>
          <w:tcPr>
            <w:tcW w:w="2448" w:type="dxa"/>
          </w:tcPr>
          <w:p w14:paraId="07EFF478" w14:textId="77777777" w:rsidR="00F73AC6" w:rsidRPr="00BF734C" w:rsidRDefault="00F73AC6" w:rsidP="00BF641B">
            <w:pPr>
              <w:pStyle w:val="af"/>
              <w:ind w:left="0"/>
              <w:rPr>
                <w:sz w:val="28"/>
                <w:szCs w:val="24"/>
              </w:rPr>
            </w:pPr>
            <w:r w:rsidRPr="00BF734C">
              <w:rPr>
                <w:sz w:val="28"/>
                <w:szCs w:val="24"/>
              </w:rPr>
              <w:t>6 научно-исследоват</w:t>
            </w:r>
            <w:r w:rsidR="00BF641B" w:rsidRPr="00BF734C">
              <w:rPr>
                <w:sz w:val="28"/>
                <w:szCs w:val="24"/>
              </w:rPr>
              <w:t>ельских работ, 4 призовых места (67%)</w:t>
            </w:r>
          </w:p>
        </w:tc>
      </w:tr>
    </w:tbl>
    <w:p w14:paraId="7115D294" w14:textId="77777777" w:rsidR="00D923BC" w:rsidRPr="00972348" w:rsidRDefault="00D923BC" w:rsidP="00D923BC">
      <w:pPr>
        <w:jc w:val="both"/>
        <w:rPr>
          <w:rFonts w:ascii="Times New Roman" w:hAnsi="Times New Roman"/>
          <w:sz w:val="28"/>
          <w:szCs w:val="28"/>
        </w:rPr>
      </w:pPr>
    </w:p>
    <w:p w14:paraId="6D3C7C3D" w14:textId="77777777" w:rsidR="006107D9" w:rsidRPr="00972348" w:rsidRDefault="006107D9" w:rsidP="00335F07">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972348">
        <w:rPr>
          <w:rFonts w:ascii="Times New Roman" w:hAnsi="Times New Roman"/>
          <w:sz w:val="28"/>
          <w:szCs w:val="28"/>
          <w:lang w:eastAsia="en-US"/>
        </w:rPr>
        <w:t>В целях привлечения средств федерального и республиканского бюджетов для реализации муниципальных программ по отрасли «Образование» образовательные организации Мирнинского района принимают активное у</w:t>
      </w:r>
      <w:r w:rsidR="00BF641B" w:rsidRPr="00972348">
        <w:rPr>
          <w:rFonts w:ascii="Times New Roman" w:hAnsi="Times New Roman"/>
          <w:sz w:val="28"/>
          <w:szCs w:val="28"/>
          <w:lang w:eastAsia="en-US"/>
        </w:rPr>
        <w:t xml:space="preserve">частие в заявочной кампании </w:t>
      </w:r>
      <w:r w:rsidRPr="00972348">
        <w:rPr>
          <w:rFonts w:ascii="Times New Roman" w:hAnsi="Times New Roman"/>
          <w:sz w:val="28"/>
          <w:szCs w:val="28"/>
          <w:lang w:eastAsia="en-US"/>
        </w:rPr>
        <w:t>по участию в проектах, конкурсах, грантах.</w:t>
      </w:r>
    </w:p>
    <w:p w14:paraId="44770F65" w14:textId="77777777" w:rsidR="00DA5EE0" w:rsidRDefault="006107D9" w:rsidP="00335F07">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972348">
        <w:rPr>
          <w:rFonts w:ascii="Times New Roman" w:hAnsi="Times New Roman"/>
          <w:sz w:val="28"/>
          <w:szCs w:val="28"/>
          <w:lang w:eastAsia="en-US"/>
        </w:rPr>
        <w:t>Сумма выигранных грантов (премий) за 2022 г. составляет 11 278 500 рублей, из них:</w:t>
      </w:r>
    </w:p>
    <w:p w14:paraId="26966A70" w14:textId="48045A70" w:rsidR="006107D9" w:rsidRPr="00EC3BF3" w:rsidRDefault="006107D9" w:rsidP="00EC3BF3">
      <w:pPr>
        <w:pStyle w:val="af"/>
        <w:numPr>
          <w:ilvl w:val="0"/>
          <w:numId w:val="25"/>
        </w:numPr>
        <w:tabs>
          <w:tab w:val="left" w:pos="993"/>
        </w:tabs>
        <w:suppressAutoHyphens/>
        <w:overflowPunct w:val="0"/>
        <w:spacing w:after="0"/>
        <w:ind w:left="0" w:right="-170" w:firstLine="709"/>
        <w:jc w:val="both"/>
        <w:textAlignment w:val="baseline"/>
        <w:rPr>
          <w:sz w:val="28"/>
          <w:szCs w:val="28"/>
          <w:lang w:eastAsia="en-US"/>
        </w:rPr>
      </w:pPr>
      <w:r w:rsidRPr="00EC3BF3">
        <w:rPr>
          <w:sz w:val="28"/>
          <w:szCs w:val="28"/>
          <w:lang w:eastAsia="en-US"/>
        </w:rPr>
        <w:t xml:space="preserve">на региональном уровне – 317 500 рублей, </w:t>
      </w:r>
    </w:p>
    <w:p w14:paraId="737E0EDF" w14:textId="6A0E65FC" w:rsidR="006107D9" w:rsidRPr="00EC3BF3" w:rsidRDefault="006107D9" w:rsidP="00EC3BF3">
      <w:pPr>
        <w:pStyle w:val="af"/>
        <w:numPr>
          <w:ilvl w:val="0"/>
          <w:numId w:val="25"/>
        </w:numPr>
        <w:tabs>
          <w:tab w:val="left" w:pos="993"/>
        </w:tabs>
        <w:suppressAutoHyphens/>
        <w:overflowPunct w:val="0"/>
        <w:spacing w:after="0"/>
        <w:ind w:left="0" w:right="-170" w:firstLine="709"/>
        <w:jc w:val="both"/>
        <w:textAlignment w:val="baseline"/>
        <w:rPr>
          <w:sz w:val="28"/>
          <w:szCs w:val="28"/>
          <w:lang w:eastAsia="en-US"/>
        </w:rPr>
      </w:pPr>
      <w:r w:rsidRPr="00EC3BF3">
        <w:rPr>
          <w:sz w:val="28"/>
          <w:szCs w:val="28"/>
          <w:lang w:eastAsia="en-US"/>
        </w:rPr>
        <w:t>на муниципальном уровне – 10 961 000 рублей.</w:t>
      </w:r>
    </w:p>
    <w:p w14:paraId="3879394C" w14:textId="795DBED7" w:rsidR="00C65780" w:rsidRPr="00C65780" w:rsidRDefault="006107D9" w:rsidP="00C65780">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972348">
        <w:rPr>
          <w:rFonts w:ascii="Times New Roman" w:hAnsi="Times New Roman"/>
          <w:sz w:val="28"/>
          <w:szCs w:val="28"/>
          <w:lang w:eastAsia="en-US"/>
        </w:rPr>
        <w:t>В 2021 году сумма гранто</w:t>
      </w:r>
      <w:r w:rsidR="0063174F" w:rsidRPr="00972348">
        <w:rPr>
          <w:rFonts w:ascii="Times New Roman" w:hAnsi="Times New Roman"/>
          <w:sz w:val="28"/>
          <w:szCs w:val="28"/>
          <w:lang w:eastAsia="en-US"/>
        </w:rPr>
        <w:t>в составила 6 421 818,66 руб.</w:t>
      </w:r>
      <w:r w:rsidR="00BF641B" w:rsidRPr="00972348">
        <w:rPr>
          <w:rFonts w:ascii="Times New Roman" w:hAnsi="Times New Roman"/>
          <w:sz w:val="28"/>
          <w:szCs w:val="28"/>
          <w:lang w:eastAsia="en-US"/>
        </w:rPr>
        <w:t xml:space="preserve">, 2020 год </w:t>
      </w:r>
      <w:r w:rsidR="0063174F" w:rsidRPr="00972348">
        <w:rPr>
          <w:rFonts w:ascii="Times New Roman" w:hAnsi="Times New Roman"/>
          <w:sz w:val="28"/>
          <w:szCs w:val="28"/>
          <w:lang w:eastAsia="en-US"/>
        </w:rPr>
        <w:t>–</w:t>
      </w:r>
      <w:r w:rsidR="00BF641B" w:rsidRPr="00972348">
        <w:rPr>
          <w:rFonts w:ascii="Times New Roman" w:hAnsi="Times New Roman"/>
          <w:sz w:val="28"/>
          <w:szCs w:val="28"/>
          <w:lang w:eastAsia="en-US"/>
        </w:rPr>
        <w:t xml:space="preserve"> </w:t>
      </w:r>
      <w:r w:rsidR="0063174F" w:rsidRPr="00972348">
        <w:rPr>
          <w:rFonts w:ascii="Times New Roman" w:hAnsi="Times New Roman"/>
          <w:sz w:val="28"/>
          <w:szCs w:val="28"/>
          <w:lang w:eastAsia="en-US"/>
        </w:rPr>
        <w:t>3 097 382 руб., 2019 год – 3 523 330 руб.</w:t>
      </w:r>
    </w:p>
    <w:p w14:paraId="0B125B8C" w14:textId="55A291A9" w:rsidR="002C60F9" w:rsidRPr="00D87744" w:rsidRDefault="00B67049" w:rsidP="00335F07">
      <w:pPr>
        <w:tabs>
          <w:tab w:val="left" w:pos="993"/>
        </w:tabs>
        <w:suppressAutoHyphens/>
        <w:overflowPunct w:val="0"/>
        <w:spacing w:after="0"/>
        <w:ind w:right="-170" w:firstLine="709"/>
        <w:jc w:val="both"/>
        <w:textAlignment w:val="baseline"/>
        <w:rPr>
          <w:rFonts w:ascii="Times New Roman" w:hAnsi="Times New Roman"/>
          <w:sz w:val="28"/>
          <w:szCs w:val="28"/>
        </w:rPr>
      </w:pPr>
      <w:r w:rsidRPr="00D87744">
        <w:rPr>
          <w:rFonts w:ascii="Times New Roman" w:hAnsi="Times New Roman"/>
          <w:sz w:val="28"/>
          <w:szCs w:val="28"/>
        </w:rPr>
        <w:t>Одним из</w:t>
      </w:r>
      <w:r w:rsidR="002C60F9" w:rsidRPr="00D87744">
        <w:rPr>
          <w:rFonts w:ascii="Times New Roman" w:hAnsi="Times New Roman"/>
          <w:sz w:val="28"/>
          <w:szCs w:val="28"/>
        </w:rPr>
        <w:t xml:space="preserve"> направлений в работе образовательных организаций </w:t>
      </w:r>
      <w:r w:rsidR="00286B49" w:rsidRPr="00D87744">
        <w:rPr>
          <w:rFonts w:ascii="Times New Roman" w:hAnsi="Times New Roman"/>
          <w:sz w:val="28"/>
          <w:szCs w:val="28"/>
        </w:rPr>
        <w:t>при создании условий для освоения образовательных программ я</w:t>
      </w:r>
      <w:r w:rsidR="00BF641B" w:rsidRPr="00D87744">
        <w:rPr>
          <w:rFonts w:ascii="Times New Roman" w:hAnsi="Times New Roman"/>
          <w:sz w:val="28"/>
          <w:szCs w:val="28"/>
        </w:rPr>
        <w:t xml:space="preserve">вляется организация </w:t>
      </w:r>
      <w:r w:rsidR="00286B49" w:rsidRPr="00D87744">
        <w:rPr>
          <w:rFonts w:ascii="Times New Roman" w:hAnsi="Times New Roman"/>
          <w:sz w:val="28"/>
          <w:szCs w:val="28"/>
        </w:rPr>
        <w:t>питания</w:t>
      </w:r>
      <w:r w:rsidR="006C0673" w:rsidRPr="00D87744">
        <w:rPr>
          <w:rFonts w:ascii="Times New Roman" w:hAnsi="Times New Roman"/>
          <w:sz w:val="28"/>
          <w:szCs w:val="28"/>
        </w:rPr>
        <w:t xml:space="preserve"> </w:t>
      </w:r>
      <w:r w:rsidR="002C60F9" w:rsidRPr="00D87744">
        <w:rPr>
          <w:rFonts w:ascii="Times New Roman" w:hAnsi="Times New Roman"/>
          <w:sz w:val="28"/>
          <w:szCs w:val="28"/>
        </w:rPr>
        <w:t xml:space="preserve">обучающихся. </w:t>
      </w:r>
    </w:p>
    <w:p w14:paraId="6A443410" w14:textId="3D24FEB1" w:rsidR="00C65780" w:rsidRPr="00712DAB" w:rsidRDefault="00C65780" w:rsidP="00712DAB">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712DAB">
        <w:rPr>
          <w:rFonts w:ascii="Times New Roman" w:hAnsi="Times New Roman"/>
          <w:sz w:val="28"/>
          <w:szCs w:val="28"/>
          <w:lang w:eastAsia="en-US"/>
        </w:rPr>
        <w:t>Постановлениями район</w:t>
      </w:r>
      <w:r w:rsidR="000665D2">
        <w:rPr>
          <w:rFonts w:ascii="Times New Roman" w:hAnsi="Times New Roman"/>
          <w:sz w:val="28"/>
          <w:szCs w:val="28"/>
          <w:lang w:eastAsia="en-US"/>
        </w:rPr>
        <w:t>ной Администрации</w:t>
      </w:r>
      <w:r w:rsidRPr="00712DAB">
        <w:rPr>
          <w:rFonts w:ascii="Times New Roman" w:hAnsi="Times New Roman"/>
          <w:sz w:val="28"/>
          <w:szCs w:val="28"/>
          <w:lang w:eastAsia="en-US"/>
        </w:rPr>
        <w:t xml:space="preserve"> от 23.12.2019 № 1959 </w:t>
      </w:r>
      <w:r w:rsidRPr="00D87744">
        <w:rPr>
          <w:rFonts w:ascii="Times New Roman" w:hAnsi="Times New Roman"/>
          <w:sz w:val="28"/>
          <w:szCs w:val="28"/>
          <w:lang w:eastAsia="en-US"/>
        </w:rPr>
        <w:t>(</w:t>
      </w:r>
      <w:r w:rsidR="00D87744" w:rsidRPr="00D87744">
        <w:rPr>
          <w:rFonts w:ascii="Times New Roman" w:hAnsi="Times New Roman"/>
          <w:sz w:val="28"/>
          <w:szCs w:val="28"/>
          <w:lang w:eastAsia="en-US"/>
        </w:rPr>
        <w:t>с изменениями от 07.02.2022</w:t>
      </w:r>
      <w:r w:rsidR="000665D2">
        <w:rPr>
          <w:rFonts w:ascii="Times New Roman" w:hAnsi="Times New Roman"/>
          <w:sz w:val="28"/>
          <w:szCs w:val="28"/>
          <w:lang w:eastAsia="en-US"/>
        </w:rPr>
        <w:t xml:space="preserve"> </w:t>
      </w:r>
      <w:r w:rsidR="00D87744" w:rsidRPr="00D87744">
        <w:rPr>
          <w:rFonts w:ascii="Times New Roman" w:hAnsi="Times New Roman"/>
          <w:sz w:val="28"/>
          <w:szCs w:val="28"/>
          <w:lang w:eastAsia="en-US"/>
        </w:rPr>
        <w:t>г.</w:t>
      </w:r>
      <w:r w:rsidRPr="00D87744">
        <w:rPr>
          <w:rFonts w:ascii="Times New Roman" w:hAnsi="Times New Roman"/>
          <w:sz w:val="28"/>
          <w:szCs w:val="28"/>
          <w:lang w:eastAsia="en-US"/>
        </w:rPr>
        <w:t>), 23.12.201</w:t>
      </w:r>
      <w:r w:rsidR="00D87744" w:rsidRPr="00D87744">
        <w:rPr>
          <w:rFonts w:ascii="Times New Roman" w:hAnsi="Times New Roman"/>
          <w:sz w:val="28"/>
          <w:szCs w:val="28"/>
          <w:lang w:eastAsia="en-US"/>
        </w:rPr>
        <w:t>9  № 1960 (с изменениями от 24.04.2023</w:t>
      </w:r>
      <w:r w:rsidR="000665D2">
        <w:rPr>
          <w:rFonts w:ascii="Times New Roman" w:hAnsi="Times New Roman"/>
          <w:sz w:val="28"/>
          <w:szCs w:val="28"/>
          <w:lang w:eastAsia="en-US"/>
        </w:rPr>
        <w:t> </w:t>
      </w:r>
      <w:r w:rsidR="00D87744" w:rsidRPr="00D87744">
        <w:rPr>
          <w:rFonts w:ascii="Times New Roman" w:hAnsi="Times New Roman"/>
          <w:sz w:val="28"/>
          <w:szCs w:val="28"/>
          <w:lang w:eastAsia="en-US"/>
        </w:rPr>
        <w:t>г.</w:t>
      </w:r>
      <w:r w:rsidRPr="00D87744">
        <w:rPr>
          <w:rFonts w:ascii="Times New Roman" w:hAnsi="Times New Roman"/>
          <w:sz w:val="28"/>
          <w:szCs w:val="28"/>
          <w:lang w:eastAsia="en-US"/>
        </w:rPr>
        <w:t>)</w:t>
      </w:r>
      <w:r w:rsidRPr="00712DAB">
        <w:rPr>
          <w:rFonts w:ascii="Times New Roman" w:hAnsi="Times New Roman"/>
          <w:sz w:val="28"/>
          <w:szCs w:val="28"/>
          <w:lang w:eastAsia="en-US"/>
        </w:rPr>
        <w:t xml:space="preserve"> утверждены Общие требования по организации питания обучающихся в муниципальных общеобразовательных организациях </w:t>
      </w:r>
      <w:r w:rsidR="000665D2">
        <w:rPr>
          <w:rFonts w:ascii="Times New Roman" w:hAnsi="Times New Roman"/>
          <w:sz w:val="28"/>
          <w:szCs w:val="28"/>
          <w:lang w:eastAsia="en-US"/>
        </w:rPr>
        <w:t>муниципального образования</w:t>
      </w:r>
      <w:r w:rsidRPr="00712DAB">
        <w:rPr>
          <w:rFonts w:ascii="Times New Roman" w:hAnsi="Times New Roman"/>
          <w:sz w:val="28"/>
          <w:szCs w:val="28"/>
          <w:lang w:eastAsia="en-US"/>
        </w:rPr>
        <w:t xml:space="preserve"> «Мирнинский район» Республики Саха (Якутия) и Порядок обеспечения питанием отдельных категорий обучающихся в муниципальных общеобразовательных организациях за счет средств бюджета </w:t>
      </w:r>
      <w:r w:rsidR="000665D2">
        <w:rPr>
          <w:rFonts w:ascii="Times New Roman" w:hAnsi="Times New Roman"/>
          <w:sz w:val="28"/>
          <w:szCs w:val="28"/>
          <w:lang w:eastAsia="en-US"/>
        </w:rPr>
        <w:t>муниципального образования</w:t>
      </w:r>
      <w:r w:rsidRPr="00712DAB">
        <w:rPr>
          <w:rFonts w:ascii="Times New Roman" w:hAnsi="Times New Roman"/>
          <w:sz w:val="28"/>
          <w:szCs w:val="28"/>
          <w:lang w:eastAsia="en-US"/>
        </w:rPr>
        <w:t xml:space="preserve"> «Мирнинский район» Республики Саха (Якутия).</w:t>
      </w:r>
    </w:p>
    <w:p w14:paraId="558E290C" w14:textId="77777777" w:rsidR="00C65780" w:rsidRPr="00712DAB" w:rsidRDefault="00C65780" w:rsidP="00712DAB">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712DAB">
        <w:rPr>
          <w:rFonts w:ascii="Times New Roman" w:hAnsi="Times New Roman"/>
          <w:sz w:val="28"/>
          <w:szCs w:val="28"/>
          <w:lang w:eastAsia="en-US"/>
        </w:rPr>
        <w:t xml:space="preserve">В образовательных организация обеспечено питание обучающихся в соответствии с СанПиН 2.3/2.4.3590-20 «Санитарно-эпидемиологические требования к организации общественного питания», СанПиН 1.2.3685-21 «Гигиенические нормы и требования к обеспечению безопасности и (или) безвредности для человека факторов среды обитания»:    </w:t>
      </w:r>
    </w:p>
    <w:p w14:paraId="53279E1F" w14:textId="62BFB770" w:rsidR="00C65780" w:rsidRPr="008B0374" w:rsidRDefault="00C65780" w:rsidP="008B0374">
      <w:pPr>
        <w:pStyle w:val="af"/>
        <w:numPr>
          <w:ilvl w:val="0"/>
          <w:numId w:val="46"/>
        </w:numPr>
        <w:tabs>
          <w:tab w:val="left" w:pos="993"/>
        </w:tabs>
        <w:suppressAutoHyphens/>
        <w:overflowPunct w:val="0"/>
        <w:spacing w:after="0"/>
        <w:ind w:left="0" w:right="-170" w:firstLine="709"/>
        <w:jc w:val="both"/>
        <w:textAlignment w:val="baseline"/>
        <w:rPr>
          <w:sz w:val="28"/>
          <w:szCs w:val="28"/>
          <w:lang w:eastAsia="en-US"/>
        </w:rPr>
      </w:pPr>
      <w:r w:rsidRPr="008B0374">
        <w:rPr>
          <w:sz w:val="28"/>
          <w:szCs w:val="28"/>
          <w:lang w:eastAsia="en-US"/>
        </w:rPr>
        <w:t>в школе предоставляется двухразовое питание - завтрак и обед;</w:t>
      </w:r>
    </w:p>
    <w:p w14:paraId="31E9F476" w14:textId="22498E3C" w:rsidR="00C65780" w:rsidRPr="008B0374" w:rsidRDefault="00C65780" w:rsidP="008B0374">
      <w:pPr>
        <w:pStyle w:val="af"/>
        <w:numPr>
          <w:ilvl w:val="0"/>
          <w:numId w:val="46"/>
        </w:numPr>
        <w:tabs>
          <w:tab w:val="left" w:pos="993"/>
        </w:tabs>
        <w:suppressAutoHyphens/>
        <w:overflowPunct w:val="0"/>
        <w:spacing w:after="0"/>
        <w:ind w:left="0" w:right="-170" w:firstLine="709"/>
        <w:jc w:val="both"/>
        <w:textAlignment w:val="baseline"/>
        <w:rPr>
          <w:sz w:val="28"/>
          <w:szCs w:val="28"/>
          <w:lang w:eastAsia="en-US"/>
        </w:rPr>
      </w:pPr>
      <w:r w:rsidRPr="008B0374">
        <w:rPr>
          <w:sz w:val="28"/>
          <w:szCs w:val="28"/>
          <w:lang w:eastAsia="en-US"/>
        </w:rPr>
        <w:t>однократное питание обучающихся осуществляется на бесплатной основе за счет средств федерального бюджета для обуч</w:t>
      </w:r>
      <w:r w:rsidR="00F005FF">
        <w:rPr>
          <w:sz w:val="28"/>
          <w:szCs w:val="28"/>
          <w:lang w:eastAsia="en-US"/>
        </w:rPr>
        <w:t>ающихся 1-4 классов, средств АК</w:t>
      </w:r>
      <w:r w:rsidR="00F005FF">
        <w:t> </w:t>
      </w:r>
      <w:r w:rsidRPr="008B0374">
        <w:rPr>
          <w:sz w:val="28"/>
          <w:szCs w:val="28"/>
          <w:lang w:eastAsia="en-US"/>
        </w:rPr>
        <w:t>«АЛРОСА» (ПАО) для обучающихся 5-11 классов;</w:t>
      </w:r>
    </w:p>
    <w:p w14:paraId="02683ABD" w14:textId="4D9ED514" w:rsidR="00C65780" w:rsidRPr="008B0374" w:rsidRDefault="00C65780" w:rsidP="008B0374">
      <w:pPr>
        <w:pStyle w:val="af"/>
        <w:numPr>
          <w:ilvl w:val="0"/>
          <w:numId w:val="46"/>
        </w:numPr>
        <w:tabs>
          <w:tab w:val="left" w:pos="993"/>
        </w:tabs>
        <w:suppressAutoHyphens/>
        <w:overflowPunct w:val="0"/>
        <w:spacing w:after="0"/>
        <w:ind w:left="0" w:right="-170" w:firstLine="709"/>
        <w:jc w:val="both"/>
        <w:textAlignment w:val="baseline"/>
        <w:rPr>
          <w:sz w:val="28"/>
          <w:szCs w:val="28"/>
          <w:lang w:eastAsia="en-US"/>
        </w:rPr>
      </w:pPr>
      <w:r w:rsidRPr="008B0374">
        <w:rPr>
          <w:sz w:val="28"/>
          <w:szCs w:val="28"/>
          <w:lang w:eastAsia="en-US"/>
        </w:rPr>
        <w:t xml:space="preserve">определены отдельные категории обучающихся, отнесенные к льготным категориям, питание которых осуществляется за счет средств бюджета </w:t>
      </w:r>
      <w:r w:rsidR="0001792B">
        <w:rPr>
          <w:sz w:val="28"/>
          <w:szCs w:val="28"/>
          <w:lang w:eastAsia="en-US"/>
        </w:rPr>
        <w:t>муниципального района</w:t>
      </w:r>
      <w:r w:rsidRPr="008B0374">
        <w:rPr>
          <w:sz w:val="28"/>
          <w:szCs w:val="28"/>
          <w:lang w:eastAsia="en-US"/>
        </w:rPr>
        <w:t xml:space="preserve"> «Мирнинский район» Республики Саха (Якутия). </w:t>
      </w:r>
    </w:p>
    <w:p w14:paraId="1A15BA2B" w14:textId="16859351" w:rsidR="003018DB" w:rsidRPr="00712DAB" w:rsidRDefault="0063174F" w:rsidP="00712DAB">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712DAB">
        <w:rPr>
          <w:rFonts w:ascii="Times New Roman" w:hAnsi="Times New Roman"/>
          <w:sz w:val="28"/>
          <w:szCs w:val="28"/>
          <w:lang w:eastAsia="en-US"/>
        </w:rPr>
        <w:lastRenderedPageBreak/>
        <w:t>Решением</w:t>
      </w:r>
      <w:r w:rsidR="003018DB" w:rsidRPr="00712DAB">
        <w:rPr>
          <w:rFonts w:ascii="Times New Roman" w:hAnsi="Times New Roman"/>
          <w:sz w:val="28"/>
          <w:szCs w:val="28"/>
          <w:lang w:eastAsia="en-US"/>
        </w:rPr>
        <w:t xml:space="preserve"> XII сессии Мирнинского районного Совета депутатов от 18.12.2019 IV-№ 12-4 </w:t>
      </w:r>
      <w:r w:rsidR="00116EFC" w:rsidRPr="00712DAB">
        <w:rPr>
          <w:rFonts w:ascii="Times New Roman" w:hAnsi="Times New Roman"/>
          <w:sz w:val="28"/>
          <w:szCs w:val="28"/>
          <w:lang w:eastAsia="en-US"/>
        </w:rPr>
        <w:t>(</w:t>
      </w:r>
      <w:r w:rsidR="00B93DFB" w:rsidRPr="00B93DFB">
        <w:rPr>
          <w:rFonts w:ascii="Times New Roman" w:hAnsi="Times New Roman"/>
          <w:sz w:val="28"/>
          <w:szCs w:val="28"/>
          <w:lang w:eastAsia="en-US"/>
        </w:rPr>
        <w:t>с изменениями от 25.03.2022</w:t>
      </w:r>
      <w:r w:rsidR="00F005FF">
        <w:rPr>
          <w:rFonts w:ascii="Times New Roman" w:hAnsi="Times New Roman"/>
          <w:sz w:val="28"/>
          <w:szCs w:val="28"/>
          <w:lang w:eastAsia="en-US"/>
        </w:rPr>
        <w:t xml:space="preserve"> </w:t>
      </w:r>
      <w:r w:rsidR="00B93DFB" w:rsidRPr="00B93DFB">
        <w:rPr>
          <w:rFonts w:ascii="Times New Roman" w:hAnsi="Times New Roman"/>
          <w:sz w:val="28"/>
          <w:szCs w:val="28"/>
          <w:lang w:eastAsia="en-US"/>
        </w:rPr>
        <w:t>г., от 29.03.2023</w:t>
      </w:r>
      <w:r w:rsidR="00F005FF">
        <w:rPr>
          <w:rFonts w:ascii="Times New Roman" w:hAnsi="Times New Roman"/>
          <w:sz w:val="28"/>
          <w:szCs w:val="28"/>
          <w:lang w:eastAsia="en-US"/>
        </w:rPr>
        <w:t xml:space="preserve"> </w:t>
      </w:r>
      <w:r w:rsidR="00B93DFB" w:rsidRPr="00B93DFB">
        <w:rPr>
          <w:rFonts w:ascii="Times New Roman" w:hAnsi="Times New Roman"/>
          <w:sz w:val="28"/>
          <w:szCs w:val="28"/>
          <w:lang w:eastAsia="en-US"/>
        </w:rPr>
        <w:t>г., от 14.06.2023</w:t>
      </w:r>
      <w:r w:rsidR="00F005FF">
        <w:rPr>
          <w:rFonts w:ascii="Times New Roman" w:hAnsi="Times New Roman"/>
          <w:sz w:val="28"/>
          <w:szCs w:val="28"/>
          <w:lang w:eastAsia="en-US"/>
        </w:rPr>
        <w:t xml:space="preserve"> </w:t>
      </w:r>
      <w:r w:rsidR="00B93DFB" w:rsidRPr="00B93DFB">
        <w:rPr>
          <w:rFonts w:ascii="Times New Roman" w:hAnsi="Times New Roman"/>
          <w:sz w:val="28"/>
          <w:szCs w:val="28"/>
          <w:lang w:eastAsia="en-US"/>
        </w:rPr>
        <w:t>г.</w:t>
      </w:r>
      <w:r w:rsidR="00116EFC" w:rsidRPr="00B93DFB">
        <w:rPr>
          <w:rFonts w:ascii="Times New Roman" w:hAnsi="Times New Roman"/>
          <w:sz w:val="28"/>
          <w:szCs w:val="28"/>
          <w:lang w:eastAsia="en-US"/>
        </w:rPr>
        <w:t>)</w:t>
      </w:r>
      <w:r w:rsidR="00B93DFB">
        <w:rPr>
          <w:rFonts w:ascii="Times New Roman" w:hAnsi="Times New Roman"/>
          <w:sz w:val="28"/>
          <w:szCs w:val="28"/>
          <w:lang w:eastAsia="en-US"/>
        </w:rPr>
        <w:t xml:space="preserve"> </w:t>
      </w:r>
      <w:r w:rsidR="003018DB" w:rsidRPr="00712DAB">
        <w:rPr>
          <w:rFonts w:ascii="Times New Roman" w:hAnsi="Times New Roman"/>
          <w:sz w:val="28"/>
          <w:szCs w:val="28"/>
          <w:lang w:eastAsia="en-US"/>
        </w:rPr>
        <w:t xml:space="preserve">утверждены следующие отдельные категории обучающихся, которые имеют право на льготное питание за счет средств бюджета </w:t>
      </w:r>
      <w:r w:rsidR="00F005FF">
        <w:rPr>
          <w:rFonts w:ascii="Times New Roman" w:hAnsi="Times New Roman"/>
          <w:sz w:val="28"/>
          <w:szCs w:val="28"/>
          <w:lang w:eastAsia="en-US"/>
        </w:rPr>
        <w:t>муниципального образования</w:t>
      </w:r>
      <w:r w:rsidR="003018DB" w:rsidRPr="00712DAB">
        <w:rPr>
          <w:rFonts w:ascii="Times New Roman" w:hAnsi="Times New Roman"/>
          <w:sz w:val="28"/>
          <w:szCs w:val="28"/>
          <w:lang w:eastAsia="en-US"/>
        </w:rPr>
        <w:t xml:space="preserve"> «Мирнинский район»</w:t>
      </w:r>
      <w:r w:rsidR="00EB41FE">
        <w:rPr>
          <w:rFonts w:ascii="Times New Roman" w:hAnsi="Times New Roman"/>
          <w:sz w:val="28"/>
          <w:szCs w:val="28"/>
          <w:lang w:eastAsia="en-US"/>
        </w:rPr>
        <w:t xml:space="preserve"> </w:t>
      </w:r>
      <w:r w:rsidR="00EB41FE" w:rsidRPr="00EB41FE">
        <w:rPr>
          <w:rFonts w:ascii="Times New Roman" w:hAnsi="Times New Roman"/>
          <w:sz w:val="28"/>
          <w:szCs w:val="28"/>
          <w:lang w:eastAsia="en-US"/>
        </w:rPr>
        <w:t>Республики Саха (Якутия)</w:t>
      </w:r>
      <w:r w:rsidR="003018DB" w:rsidRPr="00EB41FE">
        <w:rPr>
          <w:rFonts w:ascii="Times New Roman" w:hAnsi="Times New Roman"/>
          <w:sz w:val="28"/>
          <w:szCs w:val="28"/>
          <w:lang w:eastAsia="en-US"/>
        </w:rPr>
        <w:t>:</w:t>
      </w:r>
    </w:p>
    <w:p w14:paraId="4E93B23A" w14:textId="3A90AB0D" w:rsidR="003018DB" w:rsidRPr="00BF734C" w:rsidRDefault="003018DB" w:rsidP="008B0374">
      <w:pPr>
        <w:pStyle w:val="af"/>
        <w:numPr>
          <w:ilvl w:val="0"/>
          <w:numId w:val="36"/>
        </w:numPr>
        <w:tabs>
          <w:tab w:val="left" w:pos="993"/>
        </w:tabs>
        <w:suppressAutoHyphens/>
        <w:overflowPunct w:val="0"/>
        <w:spacing w:after="0"/>
        <w:ind w:left="0" w:right="-170" w:firstLine="709"/>
        <w:jc w:val="both"/>
        <w:textAlignment w:val="baseline"/>
        <w:rPr>
          <w:sz w:val="28"/>
          <w:szCs w:val="28"/>
          <w:lang w:eastAsia="en-US"/>
        </w:rPr>
      </w:pPr>
      <w:r w:rsidRPr="00BF734C">
        <w:rPr>
          <w:sz w:val="28"/>
          <w:szCs w:val="28"/>
          <w:lang w:eastAsia="en-US"/>
        </w:rPr>
        <w:t>дети из малоимущих семей;</w:t>
      </w:r>
    </w:p>
    <w:p w14:paraId="1329342A" w14:textId="7CE84FCA" w:rsidR="003018DB" w:rsidRPr="00BF734C" w:rsidRDefault="003018DB" w:rsidP="008B0374">
      <w:pPr>
        <w:pStyle w:val="af"/>
        <w:numPr>
          <w:ilvl w:val="0"/>
          <w:numId w:val="36"/>
        </w:numPr>
        <w:tabs>
          <w:tab w:val="left" w:pos="993"/>
        </w:tabs>
        <w:suppressAutoHyphens/>
        <w:overflowPunct w:val="0"/>
        <w:spacing w:after="0"/>
        <w:ind w:left="0" w:right="-170" w:firstLine="709"/>
        <w:jc w:val="both"/>
        <w:textAlignment w:val="baseline"/>
        <w:rPr>
          <w:sz w:val="28"/>
          <w:szCs w:val="28"/>
          <w:lang w:eastAsia="en-US"/>
        </w:rPr>
      </w:pPr>
      <w:r w:rsidRPr="00BF734C">
        <w:rPr>
          <w:sz w:val="28"/>
          <w:szCs w:val="28"/>
          <w:lang w:eastAsia="en-US"/>
        </w:rPr>
        <w:t>дети-инвалиды;</w:t>
      </w:r>
    </w:p>
    <w:p w14:paraId="2EC2E19C" w14:textId="6934A272" w:rsidR="003018DB" w:rsidRPr="00BF734C" w:rsidRDefault="003018DB" w:rsidP="008B0374">
      <w:pPr>
        <w:pStyle w:val="af"/>
        <w:numPr>
          <w:ilvl w:val="0"/>
          <w:numId w:val="36"/>
        </w:numPr>
        <w:tabs>
          <w:tab w:val="left" w:pos="993"/>
        </w:tabs>
        <w:suppressAutoHyphens/>
        <w:overflowPunct w:val="0"/>
        <w:spacing w:after="0"/>
        <w:ind w:left="0" w:right="-170" w:firstLine="709"/>
        <w:jc w:val="both"/>
        <w:textAlignment w:val="baseline"/>
        <w:rPr>
          <w:sz w:val="28"/>
          <w:szCs w:val="28"/>
          <w:lang w:eastAsia="en-US"/>
        </w:rPr>
      </w:pPr>
      <w:r w:rsidRPr="00BF734C">
        <w:rPr>
          <w:sz w:val="28"/>
          <w:szCs w:val="28"/>
          <w:lang w:eastAsia="en-US"/>
        </w:rPr>
        <w:t>дети с ограниченными возможностями здоровья;</w:t>
      </w:r>
    </w:p>
    <w:p w14:paraId="0555F9EA" w14:textId="172CB0D5" w:rsidR="003018DB" w:rsidRPr="00BF734C" w:rsidRDefault="003018DB" w:rsidP="008B0374">
      <w:pPr>
        <w:pStyle w:val="af"/>
        <w:numPr>
          <w:ilvl w:val="0"/>
          <w:numId w:val="36"/>
        </w:numPr>
        <w:tabs>
          <w:tab w:val="left" w:pos="993"/>
          <w:tab w:val="left" w:pos="1418"/>
        </w:tabs>
        <w:suppressAutoHyphens/>
        <w:overflowPunct w:val="0"/>
        <w:spacing w:after="0"/>
        <w:ind w:left="0" w:right="-170" w:firstLine="709"/>
        <w:jc w:val="both"/>
        <w:textAlignment w:val="baseline"/>
        <w:rPr>
          <w:sz w:val="28"/>
          <w:szCs w:val="28"/>
          <w:lang w:eastAsia="en-US"/>
        </w:rPr>
      </w:pPr>
      <w:r w:rsidRPr="00BF734C">
        <w:rPr>
          <w:sz w:val="28"/>
          <w:szCs w:val="28"/>
          <w:lang w:eastAsia="en-US"/>
        </w:rPr>
        <w:t xml:space="preserve">дети, проживающие в </w:t>
      </w:r>
      <w:r w:rsidR="00F005FF">
        <w:rPr>
          <w:sz w:val="28"/>
          <w:szCs w:val="28"/>
          <w:lang w:eastAsia="en-US"/>
        </w:rPr>
        <w:t>семьях, находящихся в социально-</w:t>
      </w:r>
      <w:r w:rsidRPr="00BF734C">
        <w:rPr>
          <w:sz w:val="28"/>
          <w:szCs w:val="28"/>
          <w:lang w:eastAsia="en-US"/>
        </w:rPr>
        <w:t>опасном положении</w:t>
      </w:r>
      <w:r w:rsidR="00537D97" w:rsidRPr="00BF734C">
        <w:rPr>
          <w:sz w:val="28"/>
          <w:szCs w:val="28"/>
          <w:lang w:eastAsia="en-US"/>
        </w:rPr>
        <w:t>;</w:t>
      </w:r>
    </w:p>
    <w:p w14:paraId="4E612A1F" w14:textId="68EF5521" w:rsidR="00537D97" w:rsidRPr="00BF734C" w:rsidRDefault="00537D97" w:rsidP="008B0374">
      <w:pPr>
        <w:pStyle w:val="af"/>
        <w:numPr>
          <w:ilvl w:val="0"/>
          <w:numId w:val="36"/>
        </w:numPr>
        <w:tabs>
          <w:tab w:val="left" w:pos="993"/>
        </w:tabs>
        <w:suppressAutoHyphens/>
        <w:overflowPunct w:val="0"/>
        <w:spacing w:after="0"/>
        <w:ind w:left="0" w:right="-170" w:firstLine="709"/>
        <w:jc w:val="both"/>
        <w:textAlignment w:val="baseline"/>
        <w:rPr>
          <w:sz w:val="28"/>
          <w:szCs w:val="28"/>
          <w:lang w:eastAsia="en-US"/>
        </w:rPr>
      </w:pPr>
      <w:r w:rsidRPr="00BF734C">
        <w:rPr>
          <w:sz w:val="28"/>
          <w:szCs w:val="28"/>
          <w:lang w:eastAsia="en-US"/>
        </w:rPr>
        <w:t>дети, из семей военнослужащих в соответствии с Указами Главы Республики Саха (Якутия) от 25.09.2022 №</w:t>
      </w:r>
      <w:r w:rsidR="00F005FF">
        <w:rPr>
          <w:sz w:val="28"/>
          <w:szCs w:val="28"/>
          <w:lang w:eastAsia="en-US"/>
        </w:rPr>
        <w:t xml:space="preserve"> </w:t>
      </w:r>
      <w:r w:rsidRPr="00BF734C">
        <w:rPr>
          <w:sz w:val="28"/>
          <w:szCs w:val="28"/>
          <w:lang w:eastAsia="en-US"/>
        </w:rPr>
        <w:t>2603, от 29.09.2022 №</w:t>
      </w:r>
      <w:r w:rsidR="00F005FF">
        <w:rPr>
          <w:sz w:val="28"/>
          <w:szCs w:val="28"/>
          <w:lang w:eastAsia="en-US"/>
        </w:rPr>
        <w:t xml:space="preserve"> </w:t>
      </w:r>
      <w:r w:rsidRPr="00BF734C">
        <w:rPr>
          <w:sz w:val="28"/>
          <w:szCs w:val="28"/>
          <w:lang w:eastAsia="en-US"/>
        </w:rPr>
        <w:t>2610.</w:t>
      </w:r>
    </w:p>
    <w:p w14:paraId="453D8AF0" w14:textId="3A14F2F3" w:rsidR="000B4038" w:rsidRPr="00AC073D" w:rsidRDefault="000B4038" w:rsidP="000B4038">
      <w:pPr>
        <w:suppressAutoHyphens/>
        <w:spacing w:after="0"/>
        <w:ind w:firstLine="708"/>
        <w:jc w:val="both"/>
        <w:rPr>
          <w:rFonts w:ascii="Times New Roman" w:hAnsi="Times New Roman"/>
          <w:sz w:val="28"/>
          <w:szCs w:val="28"/>
        </w:rPr>
      </w:pPr>
      <w:r w:rsidRPr="00AC073D">
        <w:rPr>
          <w:rFonts w:ascii="Times New Roman" w:hAnsi="Times New Roman"/>
          <w:sz w:val="28"/>
          <w:szCs w:val="28"/>
        </w:rPr>
        <w:t>В Мирнинском районе источниками финансирования по организации горячего питания обучающихся являются: федеральный бюджет, муниципал</w:t>
      </w:r>
      <w:r w:rsidR="00F005FF">
        <w:rPr>
          <w:rFonts w:ascii="Times New Roman" w:hAnsi="Times New Roman"/>
          <w:sz w:val="28"/>
          <w:szCs w:val="28"/>
        </w:rPr>
        <w:t>ьный бюджет, средства АК «АЛРОСА</w:t>
      </w:r>
      <w:r w:rsidRPr="00AC073D">
        <w:rPr>
          <w:rFonts w:ascii="Times New Roman" w:hAnsi="Times New Roman"/>
          <w:sz w:val="28"/>
          <w:szCs w:val="28"/>
        </w:rPr>
        <w:t>» (ПАО), родительская плата.</w:t>
      </w:r>
    </w:p>
    <w:p w14:paraId="0099D63C" w14:textId="77777777" w:rsidR="003018DB" w:rsidRPr="00712DAB" w:rsidRDefault="003018DB" w:rsidP="00712DAB">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712DAB">
        <w:rPr>
          <w:rFonts w:ascii="Times New Roman" w:hAnsi="Times New Roman"/>
          <w:sz w:val="28"/>
          <w:szCs w:val="28"/>
          <w:lang w:eastAsia="en-US"/>
        </w:rPr>
        <w:t>В случае индивидуального обучения на дому детей с ОВЗ и детей – инвалидов на лицевые счета родителей (законных представителей) ежемесячно перечисляется компенсация стоимости питания из расчета количества учебных дней в месяце и стоимости питания в день.</w:t>
      </w:r>
    </w:p>
    <w:p w14:paraId="60140174" w14:textId="69237108" w:rsidR="00DA5EE0" w:rsidRDefault="003018DB" w:rsidP="00D76444">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712DAB">
        <w:rPr>
          <w:rFonts w:ascii="Times New Roman" w:hAnsi="Times New Roman"/>
          <w:sz w:val="28"/>
          <w:szCs w:val="28"/>
          <w:lang w:eastAsia="en-US"/>
        </w:rPr>
        <w:t>Все первоклассники р</w:t>
      </w:r>
      <w:r w:rsidR="0063174F" w:rsidRPr="00712DAB">
        <w:rPr>
          <w:rFonts w:ascii="Times New Roman" w:hAnsi="Times New Roman"/>
          <w:sz w:val="28"/>
          <w:szCs w:val="28"/>
          <w:lang w:eastAsia="en-US"/>
        </w:rPr>
        <w:t>айона два раза в неделю получают</w:t>
      </w:r>
      <w:r w:rsidRPr="00712DAB">
        <w:rPr>
          <w:rFonts w:ascii="Times New Roman" w:hAnsi="Times New Roman"/>
          <w:sz w:val="28"/>
          <w:szCs w:val="28"/>
          <w:lang w:eastAsia="en-US"/>
        </w:rPr>
        <w:t xml:space="preserve"> молочную продукцию местного производства в индивидуальной асептической упаковке в </w:t>
      </w:r>
      <w:r w:rsidR="0063174F" w:rsidRPr="00712DAB">
        <w:rPr>
          <w:rFonts w:ascii="Times New Roman" w:hAnsi="Times New Roman"/>
          <w:sz w:val="28"/>
          <w:szCs w:val="28"/>
          <w:lang w:eastAsia="en-US"/>
        </w:rPr>
        <w:t>объеме 200 мл. за счет средств ф</w:t>
      </w:r>
      <w:r w:rsidRPr="00712DAB">
        <w:rPr>
          <w:rFonts w:ascii="Times New Roman" w:hAnsi="Times New Roman"/>
          <w:sz w:val="28"/>
          <w:szCs w:val="28"/>
          <w:lang w:eastAsia="en-US"/>
        </w:rPr>
        <w:t>едерального бюджета.</w:t>
      </w:r>
    </w:p>
    <w:p w14:paraId="0FB43F4A" w14:textId="77777777" w:rsidR="00D76444" w:rsidRPr="00712DAB" w:rsidRDefault="00D76444" w:rsidP="00D76444">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p>
    <w:p w14:paraId="69B2E517" w14:textId="77777777" w:rsidR="003018DB" w:rsidRPr="00274EE3" w:rsidRDefault="003018DB" w:rsidP="003018DB">
      <w:pPr>
        <w:ind w:left="-170" w:right="-170" w:firstLine="170"/>
        <w:jc w:val="center"/>
        <w:rPr>
          <w:rFonts w:ascii="Times New Roman" w:eastAsia="Calibri" w:hAnsi="Times New Roman"/>
          <w:iCs/>
          <w:sz w:val="28"/>
          <w:szCs w:val="28"/>
          <w:lang w:eastAsia="en-US" w:bidi="en-US"/>
        </w:rPr>
      </w:pPr>
      <w:r w:rsidRPr="00274EE3">
        <w:rPr>
          <w:rFonts w:ascii="Times New Roman" w:eastAsia="Calibri" w:hAnsi="Times New Roman"/>
          <w:iCs/>
          <w:sz w:val="28"/>
          <w:szCs w:val="28"/>
          <w:lang w:eastAsia="en-US" w:bidi="en-US"/>
        </w:rPr>
        <w:t>Охват горячим пи</w:t>
      </w:r>
      <w:r w:rsidR="0063174F" w:rsidRPr="00274EE3">
        <w:rPr>
          <w:rFonts w:ascii="Times New Roman" w:eastAsia="Calibri" w:hAnsi="Times New Roman"/>
          <w:iCs/>
          <w:sz w:val="28"/>
          <w:szCs w:val="28"/>
          <w:lang w:eastAsia="en-US" w:bidi="en-US"/>
        </w:rPr>
        <w:t>танием учащихся</w:t>
      </w:r>
    </w:p>
    <w:tbl>
      <w:tblPr>
        <w:tblW w:w="98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998"/>
        <w:gridCol w:w="1701"/>
        <w:gridCol w:w="1537"/>
        <w:gridCol w:w="2260"/>
        <w:gridCol w:w="1949"/>
      </w:tblGrid>
      <w:tr w:rsidR="003018DB" w:rsidRPr="00972348" w14:paraId="5F213934" w14:textId="77777777" w:rsidTr="003018DB">
        <w:trPr>
          <w:trHeight w:val="437"/>
        </w:trPr>
        <w:tc>
          <w:tcPr>
            <w:tcW w:w="1412" w:type="dxa"/>
          </w:tcPr>
          <w:p w14:paraId="0F0B93FA" w14:textId="77777777" w:rsidR="003018DB" w:rsidRPr="00BF734C" w:rsidRDefault="003018DB" w:rsidP="003018DB">
            <w:pPr>
              <w:ind w:right="-1"/>
              <w:jc w:val="both"/>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Учебный год</w:t>
            </w:r>
            <w:r w:rsidRPr="00BF734C">
              <w:rPr>
                <w:rFonts w:ascii="Times New Roman" w:eastAsia="Calibri" w:hAnsi="Times New Roman"/>
                <w:iCs/>
                <w:sz w:val="28"/>
                <w:szCs w:val="24"/>
                <w:lang w:val="en-US" w:eastAsia="en-US" w:bidi="en-US"/>
              </w:rPr>
              <w:t xml:space="preserve"> </w:t>
            </w:r>
          </w:p>
        </w:tc>
        <w:tc>
          <w:tcPr>
            <w:tcW w:w="998" w:type="dxa"/>
          </w:tcPr>
          <w:p w14:paraId="4A389185" w14:textId="77777777" w:rsidR="003018DB" w:rsidRPr="00BF734C" w:rsidRDefault="003018DB" w:rsidP="003018DB">
            <w:pPr>
              <w:ind w:right="-1"/>
              <w:jc w:val="both"/>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 xml:space="preserve">Кол-во уч-ся </w:t>
            </w:r>
          </w:p>
        </w:tc>
        <w:tc>
          <w:tcPr>
            <w:tcW w:w="1701" w:type="dxa"/>
          </w:tcPr>
          <w:p w14:paraId="773381E4"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Кол-во детей, охваченных горячим питанием</w:t>
            </w:r>
          </w:p>
        </w:tc>
        <w:tc>
          <w:tcPr>
            <w:tcW w:w="1537" w:type="dxa"/>
          </w:tcPr>
          <w:p w14:paraId="0E0AFB39" w14:textId="77777777" w:rsidR="003018DB" w:rsidRPr="00BF734C" w:rsidRDefault="003018DB" w:rsidP="003018DB">
            <w:pPr>
              <w:ind w:right="-1"/>
              <w:jc w:val="both"/>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Доля детей, охваченных горячим питанием</w:t>
            </w:r>
          </w:p>
        </w:tc>
        <w:tc>
          <w:tcPr>
            <w:tcW w:w="2260" w:type="dxa"/>
          </w:tcPr>
          <w:p w14:paraId="565462B1"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Кол-во детей, охваченных горячим питанием</w:t>
            </w:r>
          </w:p>
          <w:p w14:paraId="7E5B07D9" w14:textId="77777777" w:rsidR="003018DB" w:rsidRPr="00BF734C" w:rsidRDefault="0063174F"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(завтрак, обед)</w:t>
            </w:r>
          </w:p>
        </w:tc>
        <w:tc>
          <w:tcPr>
            <w:tcW w:w="1949" w:type="dxa"/>
          </w:tcPr>
          <w:p w14:paraId="05491116" w14:textId="77777777" w:rsidR="003018DB" w:rsidRPr="00BF734C" w:rsidRDefault="003018DB" w:rsidP="003018DB">
            <w:pPr>
              <w:ind w:right="-1"/>
              <w:jc w:val="both"/>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Доля детей, охваченных горячим питанием (завтрак, обед)</w:t>
            </w:r>
          </w:p>
        </w:tc>
      </w:tr>
      <w:tr w:rsidR="003018DB" w:rsidRPr="00972348" w14:paraId="30CAB02E" w14:textId="77777777" w:rsidTr="003018DB">
        <w:trPr>
          <w:trHeight w:val="132"/>
        </w:trPr>
        <w:tc>
          <w:tcPr>
            <w:tcW w:w="1412" w:type="dxa"/>
          </w:tcPr>
          <w:p w14:paraId="189C7348"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2020-2021</w:t>
            </w:r>
          </w:p>
        </w:tc>
        <w:tc>
          <w:tcPr>
            <w:tcW w:w="998" w:type="dxa"/>
          </w:tcPr>
          <w:p w14:paraId="44FF6081"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10222</w:t>
            </w:r>
          </w:p>
        </w:tc>
        <w:tc>
          <w:tcPr>
            <w:tcW w:w="1701" w:type="dxa"/>
          </w:tcPr>
          <w:p w14:paraId="14261C6B" w14:textId="77777777" w:rsidR="003018DB" w:rsidRPr="00BF734C" w:rsidRDefault="003018DB" w:rsidP="003018DB">
            <w:pPr>
              <w:jc w:val="center"/>
              <w:rPr>
                <w:rFonts w:ascii="Times New Roman" w:eastAsia="Calibri" w:hAnsi="Times New Roman"/>
                <w:iCs/>
                <w:sz w:val="28"/>
                <w:szCs w:val="24"/>
                <w:lang w:val="en-US" w:eastAsia="en-US" w:bidi="en-US"/>
              </w:rPr>
            </w:pPr>
            <w:r w:rsidRPr="00BF734C">
              <w:rPr>
                <w:rFonts w:ascii="Times New Roman" w:eastAsia="Calibri" w:hAnsi="Times New Roman"/>
                <w:iCs/>
                <w:sz w:val="28"/>
                <w:szCs w:val="24"/>
                <w:lang w:val="en-US" w:eastAsia="en-US" w:bidi="en-US"/>
              </w:rPr>
              <w:t>8694</w:t>
            </w:r>
          </w:p>
        </w:tc>
        <w:tc>
          <w:tcPr>
            <w:tcW w:w="1537" w:type="dxa"/>
          </w:tcPr>
          <w:p w14:paraId="151CE966"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val="en-US" w:eastAsia="en-US" w:bidi="en-US"/>
              </w:rPr>
              <w:t>88,68</w:t>
            </w:r>
            <w:r w:rsidRPr="00BF734C">
              <w:rPr>
                <w:rFonts w:ascii="Times New Roman" w:eastAsia="Calibri" w:hAnsi="Times New Roman"/>
                <w:iCs/>
                <w:sz w:val="28"/>
                <w:szCs w:val="24"/>
                <w:lang w:eastAsia="en-US" w:bidi="en-US"/>
              </w:rPr>
              <w:t>%</w:t>
            </w:r>
          </w:p>
        </w:tc>
        <w:tc>
          <w:tcPr>
            <w:tcW w:w="2260" w:type="dxa"/>
          </w:tcPr>
          <w:p w14:paraId="1132AE32" w14:textId="77777777" w:rsidR="003018DB" w:rsidRPr="00BF734C" w:rsidRDefault="003018DB" w:rsidP="003018DB">
            <w:pPr>
              <w:jc w:val="center"/>
              <w:rPr>
                <w:rFonts w:ascii="Times New Roman" w:eastAsia="Calibri" w:hAnsi="Times New Roman"/>
                <w:iCs/>
                <w:sz w:val="28"/>
                <w:szCs w:val="24"/>
                <w:lang w:val="en-US" w:eastAsia="en-US" w:bidi="en-US"/>
              </w:rPr>
            </w:pPr>
            <w:r w:rsidRPr="00BF734C">
              <w:rPr>
                <w:rFonts w:ascii="Times New Roman" w:eastAsia="Calibri" w:hAnsi="Times New Roman"/>
                <w:iCs/>
                <w:sz w:val="28"/>
                <w:szCs w:val="24"/>
                <w:lang w:val="en-US" w:eastAsia="en-US" w:bidi="en-US"/>
              </w:rPr>
              <w:t>2514</w:t>
            </w:r>
          </w:p>
        </w:tc>
        <w:tc>
          <w:tcPr>
            <w:tcW w:w="1949" w:type="dxa"/>
          </w:tcPr>
          <w:p w14:paraId="60517A38"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val="en-US" w:eastAsia="en-US" w:bidi="en-US"/>
              </w:rPr>
              <w:t>2</w:t>
            </w:r>
            <w:r w:rsidRPr="00BF734C">
              <w:rPr>
                <w:rFonts w:ascii="Times New Roman" w:eastAsia="Calibri" w:hAnsi="Times New Roman"/>
                <w:iCs/>
                <w:sz w:val="28"/>
                <w:szCs w:val="24"/>
                <w:lang w:eastAsia="en-US" w:bidi="en-US"/>
              </w:rPr>
              <w:t>4</w:t>
            </w:r>
            <w:r w:rsidRPr="00BF734C">
              <w:rPr>
                <w:rFonts w:ascii="Times New Roman" w:eastAsia="Calibri" w:hAnsi="Times New Roman"/>
                <w:iCs/>
                <w:sz w:val="28"/>
                <w:szCs w:val="24"/>
                <w:lang w:val="en-US" w:eastAsia="en-US" w:bidi="en-US"/>
              </w:rPr>
              <w:t>,</w:t>
            </w:r>
            <w:r w:rsidRPr="00BF734C">
              <w:rPr>
                <w:rFonts w:ascii="Times New Roman" w:eastAsia="Calibri" w:hAnsi="Times New Roman"/>
                <w:iCs/>
                <w:sz w:val="28"/>
                <w:szCs w:val="24"/>
                <w:lang w:eastAsia="en-US" w:bidi="en-US"/>
              </w:rPr>
              <w:t>59%</w:t>
            </w:r>
          </w:p>
        </w:tc>
      </w:tr>
      <w:tr w:rsidR="003018DB" w:rsidRPr="00972348" w14:paraId="2EB1F06E" w14:textId="77777777" w:rsidTr="003018DB">
        <w:trPr>
          <w:trHeight w:val="132"/>
        </w:trPr>
        <w:tc>
          <w:tcPr>
            <w:tcW w:w="1412" w:type="dxa"/>
          </w:tcPr>
          <w:p w14:paraId="6AD59586"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2021-2022</w:t>
            </w:r>
          </w:p>
        </w:tc>
        <w:tc>
          <w:tcPr>
            <w:tcW w:w="998" w:type="dxa"/>
          </w:tcPr>
          <w:p w14:paraId="1ED61417"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10072</w:t>
            </w:r>
          </w:p>
        </w:tc>
        <w:tc>
          <w:tcPr>
            <w:tcW w:w="1701" w:type="dxa"/>
          </w:tcPr>
          <w:p w14:paraId="15CD8B1A"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9660</w:t>
            </w:r>
          </w:p>
        </w:tc>
        <w:tc>
          <w:tcPr>
            <w:tcW w:w="1537" w:type="dxa"/>
          </w:tcPr>
          <w:p w14:paraId="095E28A2"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98,63%</w:t>
            </w:r>
          </w:p>
        </w:tc>
        <w:tc>
          <w:tcPr>
            <w:tcW w:w="2260" w:type="dxa"/>
          </w:tcPr>
          <w:p w14:paraId="7C498D90"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2771</w:t>
            </w:r>
          </w:p>
        </w:tc>
        <w:tc>
          <w:tcPr>
            <w:tcW w:w="1949" w:type="dxa"/>
          </w:tcPr>
          <w:p w14:paraId="2CC8CECA"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27,51%</w:t>
            </w:r>
          </w:p>
        </w:tc>
      </w:tr>
      <w:tr w:rsidR="003018DB" w:rsidRPr="00972348" w14:paraId="196B7E60" w14:textId="77777777" w:rsidTr="003018DB">
        <w:trPr>
          <w:trHeight w:val="125"/>
        </w:trPr>
        <w:tc>
          <w:tcPr>
            <w:tcW w:w="1412" w:type="dxa"/>
          </w:tcPr>
          <w:p w14:paraId="7B6165A7" w14:textId="77777777" w:rsidR="003018DB" w:rsidRPr="00BF734C" w:rsidRDefault="003018DB" w:rsidP="003018DB">
            <w:pPr>
              <w:ind w:right="-1"/>
              <w:jc w:val="center"/>
              <w:rPr>
                <w:rFonts w:ascii="Times New Roman" w:eastAsia="Calibri" w:hAnsi="Times New Roman"/>
                <w:iCs/>
                <w:sz w:val="28"/>
                <w:szCs w:val="24"/>
                <w:highlight w:val="cyan"/>
                <w:lang w:eastAsia="en-US" w:bidi="en-US"/>
              </w:rPr>
            </w:pPr>
            <w:r w:rsidRPr="00BF734C">
              <w:rPr>
                <w:rFonts w:ascii="Times New Roman" w:eastAsia="Calibri" w:hAnsi="Times New Roman"/>
                <w:iCs/>
                <w:sz w:val="28"/>
                <w:szCs w:val="24"/>
                <w:lang w:eastAsia="en-US" w:bidi="en-US"/>
              </w:rPr>
              <w:t>2022-2023</w:t>
            </w:r>
          </w:p>
        </w:tc>
        <w:tc>
          <w:tcPr>
            <w:tcW w:w="998" w:type="dxa"/>
          </w:tcPr>
          <w:p w14:paraId="6285B2A0"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10209</w:t>
            </w:r>
          </w:p>
        </w:tc>
        <w:tc>
          <w:tcPr>
            <w:tcW w:w="1701" w:type="dxa"/>
          </w:tcPr>
          <w:p w14:paraId="3E2280D0"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10209</w:t>
            </w:r>
          </w:p>
        </w:tc>
        <w:tc>
          <w:tcPr>
            <w:tcW w:w="1537" w:type="dxa"/>
          </w:tcPr>
          <w:p w14:paraId="4CB4797D"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100%</w:t>
            </w:r>
          </w:p>
        </w:tc>
        <w:tc>
          <w:tcPr>
            <w:tcW w:w="2260" w:type="dxa"/>
          </w:tcPr>
          <w:p w14:paraId="42A586A7"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2517</w:t>
            </w:r>
          </w:p>
        </w:tc>
        <w:tc>
          <w:tcPr>
            <w:tcW w:w="1949" w:type="dxa"/>
          </w:tcPr>
          <w:p w14:paraId="632B9121"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24,65%</w:t>
            </w:r>
          </w:p>
        </w:tc>
      </w:tr>
    </w:tbl>
    <w:p w14:paraId="4BDBE51E" w14:textId="77777777" w:rsidR="003018DB" w:rsidRPr="00972348" w:rsidRDefault="003018DB" w:rsidP="005E4587">
      <w:pPr>
        <w:jc w:val="both"/>
        <w:rPr>
          <w:rFonts w:ascii="Times New Roman" w:hAnsi="Times New Roman"/>
          <w:sz w:val="28"/>
          <w:szCs w:val="28"/>
        </w:rPr>
      </w:pPr>
    </w:p>
    <w:p w14:paraId="4DF18B3C" w14:textId="6BE2FE4B" w:rsidR="00D514BB" w:rsidRPr="00972348" w:rsidRDefault="00DA5EE0" w:rsidP="00DA5EE0">
      <w:pPr>
        <w:suppressAutoHyphens/>
        <w:spacing w:after="0"/>
        <w:ind w:firstLine="708"/>
        <w:jc w:val="both"/>
        <w:rPr>
          <w:rFonts w:ascii="Times New Roman" w:hAnsi="Times New Roman"/>
          <w:sz w:val="28"/>
          <w:szCs w:val="28"/>
        </w:rPr>
      </w:pPr>
      <w:r>
        <w:rPr>
          <w:rFonts w:ascii="Times New Roman" w:hAnsi="Times New Roman"/>
          <w:sz w:val="28"/>
          <w:szCs w:val="28"/>
        </w:rPr>
        <w:t xml:space="preserve">С вступлением в силу с </w:t>
      </w:r>
      <w:r w:rsidR="002C60F9" w:rsidRPr="00972348">
        <w:rPr>
          <w:rFonts w:ascii="Times New Roman" w:hAnsi="Times New Roman"/>
          <w:sz w:val="28"/>
          <w:szCs w:val="28"/>
        </w:rPr>
        <w:t>1</w:t>
      </w:r>
      <w:r>
        <w:rPr>
          <w:rFonts w:ascii="Times New Roman" w:hAnsi="Times New Roman"/>
          <w:sz w:val="28"/>
          <w:szCs w:val="28"/>
        </w:rPr>
        <w:t xml:space="preserve"> </w:t>
      </w:r>
      <w:r w:rsidR="002C60F9" w:rsidRPr="00972348">
        <w:rPr>
          <w:rFonts w:ascii="Times New Roman" w:hAnsi="Times New Roman"/>
          <w:sz w:val="28"/>
          <w:szCs w:val="28"/>
        </w:rPr>
        <w:t xml:space="preserve">сентября 2016 года Федерального государственного образовательного стандарта начального общего образования обучающихся с ограниченными возможностями здоровья много внимания </w:t>
      </w:r>
      <w:r w:rsidR="002C60F9" w:rsidRPr="00972348">
        <w:rPr>
          <w:rFonts w:ascii="Times New Roman" w:hAnsi="Times New Roman"/>
          <w:sz w:val="28"/>
          <w:szCs w:val="28"/>
        </w:rPr>
        <w:lastRenderedPageBreak/>
        <w:t>уделяется вопросу создания в образовательных организациях адаптивной безбар</w:t>
      </w:r>
      <w:r w:rsidR="00BA183A">
        <w:rPr>
          <w:rFonts w:ascii="Times New Roman" w:hAnsi="Times New Roman"/>
          <w:sz w:val="28"/>
          <w:szCs w:val="28"/>
        </w:rPr>
        <w:t>ъ</w:t>
      </w:r>
      <w:r w:rsidR="002C60F9" w:rsidRPr="00972348">
        <w:rPr>
          <w:rFonts w:ascii="Times New Roman" w:hAnsi="Times New Roman"/>
          <w:sz w:val="28"/>
          <w:szCs w:val="28"/>
        </w:rPr>
        <w:t xml:space="preserve">ерной среды, позволяющей обеспечить полноценную интеграцию детей с особыми образовательными потребностями. </w:t>
      </w:r>
      <w:r w:rsidR="00286B49" w:rsidRPr="00972348">
        <w:rPr>
          <w:rFonts w:ascii="Times New Roman" w:hAnsi="Times New Roman"/>
          <w:sz w:val="28"/>
          <w:szCs w:val="28"/>
        </w:rPr>
        <w:t>Для детей с ограниченными возможностями здоровья разрабатываются адаптированные учебные пл</w:t>
      </w:r>
      <w:r w:rsidR="000E59E9" w:rsidRPr="00972348">
        <w:rPr>
          <w:rFonts w:ascii="Times New Roman" w:hAnsi="Times New Roman"/>
          <w:sz w:val="28"/>
          <w:szCs w:val="28"/>
        </w:rPr>
        <w:t>аны, ра</w:t>
      </w:r>
      <w:r w:rsidR="0081200E" w:rsidRPr="00972348">
        <w:rPr>
          <w:rFonts w:ascii="Times New Roman" w:hAnsi="Times New Roman"/>
          <w:sz w:val="28"/>
          <w:szCs w:val="28"/>
        </w:rPr>
        <w:t xml:space="preserve">бочие программы с учётом особых образовательных потребностей обучающихся и коррекционно-развивающих занятий во внеурочное время. </w:t>
      </w:r>
    </w:p>
    <w:p w14:paraId="467766BF" w14:textId="77777777" w:rsidR="00141A44" w:rsidRPr="00972348" w:rsidRDefault="002C60F9" w:rsidP="00DA5EE0">
      <w:pPr>
        <w:suppressAutoHyphens/>
        <w:spacing w:after="0"/>
        <w:ind w:firstLine="708"/>
        <w:jc w:val="both"/>
        <w:rPr>
          <w:rFonts w:ascii="Times New Roman" w:hAnsi="Times New Roman"/>
          <w:sz w:val="28"/>
          <w:szCs w:val="28"/>
        </w:rPr>
      </w:pPr>
      <w:r w:rsidRPr="00972348">
        <w:rPr>
          <w:rFonts w:ascii="Times New Roman" w:hAnsi="Times New Roman"/>
          <w:sz w:val="28"/>
          <w:szCs w:val="28"/>
        </w:rPr>
        <w:t xml:space="preserve">Во всех общеобразовательных организациях разработаны паспорта доступности для инвалидов объекта и предоставляемых на нем услуг в сфере образования. </w:t>
      </w:r>
      <w:r w:rsidR="00141A44" w:rsidRPr="00972348">
        <w:rPr>
          <w:rFonts w:ascii="Times New Roman" w:hAnsi="Times New Roman"/>
          <w:sz w:val="28"/>
          <w:szCs w:val="28"/>
        </w:rPr>
        <w:t>На муниципальном уровне разработан План реализации («дорожная карта») по введению федерального государственного образовательного стандарта начального общего образования для детей с ограниченными возможностями здо</w:t>
      </w:r>
      <w:r w:rsidR="002F14FC" w:rsidRPr="00972348">
        <w:rPr>
          <w:rFonts w:ascii="Times New Roman" w:hAnsi="Times New Roman"/>
          <w:sz w:val="28"/>
          <w:szCs w:val="28"/>
        </w:rPr>
        <w:t>ровья.</w:t>
      </w:r>
    </w:p>
    <w:p w14:paraId="6DAD8114" w14:textId="77777777" w:rsidR="00D57AA8" w:rsidRPr="00972348" w:rsidRDefault="00D57AA8" w:rsidP="00DA5EE0">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В 2022 году в соответствии с Федеральным законом № 256-ФЗ проведена независимая оценка качества оказания услуг (НОКОУ) организациями в сфере образования в отношении 17 общеобразовательных организаций. НОКОУ была проведена по 5 показателям, характеризующими общий критерий оценки качества образовательной деятельности: </w:t>
      </w:r>
    </w:p>
    <w:p w14:paraId="343DD859" w14:textId="53A09F3D" w:rsidR="00D57AA8" w:rsidRPr="008B0374" w:rsidRDefault="00D57AA8" w:rsidP="008B0374">
      <w:pPr>
        <w:pStyle w:val="af"/>
        <w:numPr>
          <w:ilvl w:val="0"/>
          <w:numId w:val="47"/>
        </w:numPr>
        <w:tabs>
          <w:tab w:val="left" w:pos="993"/>
        </w:tabs>
        <w:suppressAutoHyphens/>
        <w:spacing w:after="0"/>
        <w:ind w:left="0" w:firstLine="709"/>
        <w:jc w:val="both"/>
        <w:rPr>
          <w:sz w:val="28"/>
          <w:szCs w:val="28"/>
        </w:rPr>
      </w:pPr>
      <w:r w:rsidRPr="008B0374">
        <w:rPr>
          <w:sz w:val="28"/>
          <w:szCs w:val="28"/>
        </w:rPr>
        <w:t>открытость и доступность информации об организациях, осуществляющих образовательную деятельность</w:t>
      </w:r>
      <w:r w:rsidR="00F005FF">
        <w:rPr>
          <w:sz w:val="28"/>
          <w:szCs w:val="28"/>
        </w:rPr>
        <w:t xml:space="preserve"> </w:t>
      </w:r>
      <w:r w:rsidRPr="008B0374">
        <w:rPr>
          <w:sz w:val="28"/>
          <w:szCs w:val="28"/>
        </w:rPr>
        <w:t>-</w:t>
      </w:r>
      <w:r w:rsidR="00F005FF">
        <w:rPr>
          <w:sz w:val="28"/>
          <w:szCs w:val="28"/>
        </w:rPr>
        <w:t xml:space="preserve"> </w:t>
      </w:r>
      <w:r w:rsidRPr="008B0374">
        <w:rPr>
          <w:sz w:val="28"/>
          <w:szCs w:val="28"/>
        </w:rPr>
        <w:t>95,63%</w:t>
      </w:r>
    </w:p>
    <w:p w14:paraId="43A1A061" w14:textId="14E7B28E" w:rsidR="00D57AA8" w:rsidRPr="008B0374" w:rsidRDefault="00D57AA8" w:rsidP="008B0374">
      <w:pPr>
        <w:pStyle w:val="af"/>
        <w:numPr>
          <w:ilvl w:val="0"/>
          <w:numId w:val="47"/>
        </w:numPr>
        <w:tabs>
          <w:tab w:val="left" w:pos="993"/>
        </w:tabs>
        <w:suppressAutoHyphens/>
        <w:spacing w:after="0"/>
        <w:ind w:left="0" w:firstLine="709"/>
        <w:jc w:val="both"/>
        <w:rPr>
          <w:sz w:val="28"/>
          <w:szCs w:val="28"/>
        </w:rPr>
      </w:pPr>
      <w:r w:rsidRPr="008B0374">
        <w:rPr>
          <w:sz w:val="28"/>
          <w:szCs w:val="28"/>
        </w:rPr>
        <w:t>комфортность условий, в которых осуществляется образовательная деятельность</w:t>
      </w:r>
      <w:r w:rsidR="00F005FF">
        <w:rPr>
          <w:sz w:val="28"/>
          <w:szCs w:val="28"/>
        </w:rPr>
        <w:t xml:space="preserve"> </w:t>
      </w:r>
      <w:r w:rsidRPr="008B0374">
        <w:rPr>
          <w:sz w:val="28"/>
          <w:szCs w:val="28"/>
        </w:rPr>
        <w:t>-</w:t>
      </w:r>
      <w:r w:rsidR="00F005FF">
        <w:rPr>
          <w:sz w:val="28"/>
          <w:szCs w:val="28"/>
        </w:rPr>
        <w:t xml:space="preserve"> </w:t>
      </w:r>
      <w:r w:rsidRPr="008B0374">
        <w:rPr>
          <w:sz w:val="28"/>
          <w:szCs w:val="28"/>
        </w:rPr>
        <w:t>99,25%</w:t>
      </w:r>
    </w:p>
    <w:p w14:paraId="2A927F1C" w14:textId="49349A84" w:rsidR="00D57AA8" w:rsidRPr="008B0374" w:rsidRDefault="00D57AA8" w:rsidP="008B0374">
      <w:pPr>
        <w:pStyle w:val="af"/>
        <w:numPr>
          <w:ilvl w:val="0"/>
          <w:numId w:val="47"/>
        </w:numPr>
        <w:tabs>
          <w:tab w:val="left" w:pos="993"/>
        </w:tabs>
        <w:suppressAutoHyphens/>
        <w:spacing w:after="0"/>
        <w:ind w:left="0" w:firstLine="709"/>
        <w:jc w:val="both"/>
        <w:rPr>
          <w:sz w:val="28"/>
          <w:szCs w:val="28"/>
        </w:rPr>
      </w:pPr>
      <w:r w:rsidRPr="008B0374">
        <w:rPr>
          <w:sz w:val="28"/>
          <w:szCs w:val="28"/>
        </w:rPr>
        <w:t>доступность услуг для инвалидов</w:t>
      </w:r>
      <w:r w:rsidR="00F005FF">
        <w:rPr>
          <w:sz w:val="28"/>
          <w:szCs w:val="28"/>
        </w:rPr>
        <w:t xml:space="preserve"> </w:t>
      </w:r>
      <w:r w:rsidRPr="008B0374">
        <w:rPr>
          <w:sz w:val="28"/>
          <w:szCs w:val="28"/>
        </w:rPr>
        <w:t>-</w:t>
      </w:r>
      <w:r w:rsidR="00F005FF">
        <w:rPr>
          <w:sz w:val="28"/>
          <w:szCs w:val="28"/>
        </w:rPr>
        <w:t xml:space="preserve"> </w:t>
      </w:r>
      <w:r w:rsidRPr="008B0374">
        <w:rPr>
          <w:sz w:val="28"/>
          <w:szCs w:val="28"/>
        </w:rPr>
        <w:t>84,49%</w:t>
      </w:r>
    </w:p>
    <w:p w14:paraId="51230ECA" w14:textId="0623CAD1" w:rsidR="00D57AA8" w:rsidRPr="008B0374" w:rsidRDefault="00D57AA8" w:rsidP="008B0374">
      <w:pPr>
        <w:pStyle w:val="af"/>
        <w:numPr>
          <w:ilvl w:val="0"/>
          <w:numId w:val="47"/>
        </w:numPr>
        <w:tabs>
          <w:tab w:val="left" w:pos="993"/>
        </w:tabs>
        <w:suppressAutoHyphens/>
        <w:spacing w:after="0"/>
        <w:ind w:left="0" w:firstLine="709"/>
        <w:jc w:val="both"/>
        <w:rPr>
          <w:sz w:val="28"/>
          <w:szCs w:val="28"/>
        </w:rPr>
      </w:pPr>
      <w:r w:rsidRPr="008B0374">
        <w:rPr>
          <w:sz w:val="28"/>
          <w:szCs w:val="28"/>
        </w:rPr>
        <w:t>доброжелательность, вежливость работников</w:t>
      </w:r>
      <w:r w:rsidR="00F005FF">
        <w:rPr>
          <w:sz w:val="28"/>
          <w:szCs w:val="28"/>
        </w:rPr>
        <w:t xml:space="preserve"> </w:t>
      </w:r>
      <w:r w:rsidRPr="008B0374">
        <w:rPr>
          <w:sz w:val="28"/>
          <w:szCs w:val="28"/>
        </w:rPr>
        <w:t>-</w:t>
      </w:r>
      <w:r w:rsidR="00F005FF">
        <w:rPr>
          <w:sz w:val="28"/>
          <w:szCs w:val="28"/>
        </w:rPr>
        <w:t xml:space="preserve"> </w:t>
      </w:r>
      <w:r w:rsidRPr="008B0374">
        <w:rPr>
          <w:sz w:val="28"/>
          <w:szCs w:val="28"/>
        </w:rPr>
        <w:t>97,48%</w:t>
      </w:r>
    </w:p>
    <w:p w14:paraId="48FB4F5F" w14:textId="7575D5B4" w:rsidR="00D57AA8" w:rsidRPr="008B0374" w:rsidRDefault="00D57AA8" w:rsidP="008B0374">
      <w:pPr>
        <w:pStyle w:val="af"/>
        <w:numPr>
          <w:ilvl w:val="0"/>
          <w:numId w:val="47"/>
        </w:numPr>
        <w:tabs>
          <w:tab w:val="left" w:pos="993"/>
        </w:tabs>
        <w:suppressAutoHyphens/>
        <w:spacing w:after="0"/>
        <w:ind w:left="0" w:firstLine="709"/>
        <w:jc w:val="both"/>
        <w:rPr>
          <w:sz w:val="28"/>
          <w:szCs w:val="28"/>
        </w:rPr>
      </w:pPr>
      <w:r w:rsidRPr="008B0374">
        <w:rPr>
          <w:sz w:val="28"/>
          <w:szCs w:val="28"/>
        </w:rPr>
        <w:t>удовлетворенность условиями ведения образовательной деятельности организаций</w:t>
      </w:r>
      <w:r w:rsidR="00F005FF">
        <w:rPr>
          <w:sz w:val="28"/>
          <w:szCs w:val="28"/>
        </w:rPr>
        <w:t xml:space="preserve"> </w:t>
      </w:r>
      <w:r w:rsidRPr="008B0374">
        <w:rPr>
          <w:sz w:val="28"/>
          <w:szCs w:val="28"/>
        </w:rPr>
        <w:t>-</w:t>
      </w:r>
      <w:r w:rsidR="00F005FF">
        <w:rPr>
          <w:sz w:val="28"/>
          <w:szCs w:val="28"/>
        </w:rPr>
        <w:t xml:space="preserve"> </w:t>
      </w:r>
      <w:r w:rsidRPr="008B0374">
        <w:rPr>
          <w:sz w:val="28"/>
          <w:szCs w:val="28"/>
        </w:rPr>
        <w:t>98,01%.</w:t>
      </w:r>
    </w:p>
    <w:p w14:paraId="6C20D03E" w14:textId="38D83820" w:rsidR="00D57AA8" w:rsidRPr="00972348" w:rsidRDefault="0001792B" w:rsidP="00DA5EE0">
      <w:pPr>
        <w:suppressAutoHyphens/>
        <w:spacing w:after="0"/>
        <w:ind w:firstLine="708"/>
        <w:jc w:val="both"/>
        <w:rPr>
          <w:rFonts w:ascii="Times New Roman" w:hAnsi="Times New Roman"/>
          <w:sz w:val="28"/>
          <w:szCs w:val="28"/>
        </w:rPr>
      </w:pPr>
      <w:r>
        <w:rPr>
          <w:rFonts w:ascii="Times New Roman" w:hAnsi="Times New Roman"/>
          <w:sz w:val="28"/>
          <w:szCs w:val="28"/>
        </w:rPr>
        <w:t>Итоговый показатель НОКОУ в МР</w:t>
      </w:r>
      <w:r w:rsidR="00D57AA8" w:rsidRPr="00972348">
        <w:rPr>
          <w:rFonts w:ascii="Times New Roman" w:hAnsi="Times New Roman"/>
          <w:sz w:val="28"/>
          <w:szCs w:val="28"/>
        </w:rPr>
        <w:t xml:space="preserve"> «Мирнинск</w:t>
      </w:r>
      <w:r w:rsidR="0060221B">
        <w:rPr>
          <w:rFonts w:ascii="Times New Roman" w:hAnsi="Times New Roman"/>
          <w:sz w:val="28"/>
          <w:szCs w:val="28"/>
        </w:rPr>
        <w:t>ий район»</w:t>
      </w:r>
      <w:r w:rsidR="00F005FF">
        <w:rPr>
          <w:rFonts w:ascii="Times New Roman" w:hAnsi="Times New Roman"/>
          <w:sz w:val="28"/>
          <w:szCs w:val="28"/>
        </w:rPr>
        <w:t xml:space="preserve"> РС (Я)</w:t>
      </w:r>
      <w:r w:rsidR="0060221B">
        <w:rPr>
          <w:rFonts w:ascii="Times New Roman" w:hAnsi="Times New Roman"/>
          <w:sz w:val="28"/>
          <w:szCs w:val="28"/>
        </w:rPr>
        <w:t xml:space="preserve"> </w:t>
      </w:r>
      <w:r w:rsidR="002F14FC" w:rsidRPr="00972348">
        <w:rPr>
          <w:rFonts w:ascii="Times New Roman" w:hAnsi="Times New Roman"/>
          <w:sz w:val="28"/>
          <w:szCs w:val="28"/>
        </w:rPr>
        <w:t xml:space="preserve">составляет </w:t>
      </w:r>
      <w:r w:rsidR="00D57AA8" w:rsidRPr="00972348">
        <w:rPr>
          <w:rFonts w:ascii="Times New Roman" w:hAnsi="Times New Roman"/>
          <w:sz w:val="28"/>
          <w:szCs w:val="28"/>
        </w:rPr>
        <w:t>94,97%.</w:t>
      </w:r>
    </w:p>
    <w:p w14:paraId="41E1C778" w14:textId="77777777" w:rsidR="00D57AA8" w:rsidRPr="00972348" w:rsidRDefault="002F14FC" w:rsidP="00DA5EE0">
      <w:pPr>
        <w:suppressAutoHyphens/>
        <w:spacing w:after="0"/>
        <w:ind w:firstLine="708"/>
        <w:jc w:val="both"/>
        <w:rPr>
          <w:rFonts w:ascii="Times New Roman" w:hAnsi="Times New Roman"/>
          <w:sz w:val="28"/>
          <w:szCs w:val="28"/>
        </w:rPr>
      </w:pPr>
      <w:r w:rsidRPr="00972348">
        <w:rPr>
          <w:rFonts w:ascii="Times New Roman" w:hAnsi="Times New Roman"/>
          <w:sz w:val="28"/>
          <w:szCs w:val="28"/>
        </w:rPr>
        <w:t>Е</w:t>
      </w:r>
      <w:r w:rsidR="00D57AA8" w:rsidRPr="00972348">
        <w:rPr>
          <w:rFonts w:ascii="Times New Roman" w:hAnsi="Times New Roman"/>
          <w:sz w:val="28"/>
          <w:szCs w:val="28"/>
        </w:rPr>
        <w:t xml:space="preserve">жегодно проводится анкетирование родителей обучающихся по показателю «Доля родителей, удовлетворенных качеством </w:t>
      </w:r>
      <w:r w:rsidR="00F14373">
        <w:rPr>
          <w:rFonts w:ascii="Times New Roman" w:hAnsi="Times New Roman"/>
          <w:sz w:val="28"/>
          <w:szCs w:val="28"/>
        </w:rPr>
        <w:t>образовательной деятельности</w:t>
      </w:r>
      <w:r w:rsidR="00D57AA8" w:rsidRPr="00972348">
        <w:rPr>
          <w:rFonts w:ascii="Times New Roman" w:hAnsi="Times New Roman"/>
          <w:sz w:val="28"/>
          <w:szCs w:val="28"/>
        </w:rPr>
        <w:t xml:space="preserve"> общего образования».</w:t>
      </w:r>
    </w:p>
    <w:p w14:paraId="0DAE24A2" w14:textId="77777777" w:rsidR="00D57AA8" w:rsidRPr="00972348" w:rsidRDefault="00D57AA8"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По данным анкетирования удовлетворенность родителей образовательной деятельностью школ составила:</w:t>
      </w:r>
    </w:p>
    <w:p w14:paraId="6CC00CC0" w14:textId="77777777" w:rsidR="00D57AA8" w:rsidRPr="00972348" w:rsidRDefault="002F14FC" w:rsidP="00D003C5">
      <w:pPr>
        <w:suppressAutoHyphens/>
        <w:spacing w:after="0"/>
        <w:ind w:firstLine="709"/>
        <w:jc w:val="both"/>
        <w:rPr>
          <w:rFonts w:ascii="Times New Roman" w:hAnsi="Times New Roman"/>
          <w:sz w:val="28"/>
          <w:szCs w:val="28"/>
        </w:rPr>
      </w:pPr>
      <w:r w:rsidRPr="00972348">
        <w:rPr>
          <w:rFonts w:ascii="Times New Roman" w:hAnsi="Times New Roman"/>
          <w:sz w:val="28"/>
          <w:szCs w:val="28"/>
        </w:rPr>
        <w:t>2019 год</w:t>
      </w:r>
      <w:r w:rsidR="00D57AA8" w:rsidRPr="00972348">
        <w:rPr>
          <w:rFonts w:ascii="Times New Roman" w:hAnsi="Times New Roman"/>
          <w:sz w:val="28"/>
          <w:szCs w:val="28"/>
        </w:rPr>
        <w:t>-85,6% при плановом показателе -85%;</w:t>
      </w:r>
    </w:p>
    <w:p w14:paraId="1EB620E8" w14:textId="77777777" w:rsidR="00D57AA8" w:rsidRPr="00972348" w:rsidRDefault="002F14FC" w:rsidP="00D003C5">
      <w:pPr>
        <w:suppressAutoHyphens/>
        <w:spacing w:after="0"/>
        <w:ind w:firstLine="709"/>
        <w:jc w:val="both"/>
        <w:rPr>
          <w:rFonts w:ascii="Times New Roman" w:hAnsi="Times New Roman"/>
          <w:sz w:val="28"/>
          <w:szCs w:val="28"/>
        </w:rPr>
      </w:pPr>
      <w:r w:rsidRPr="00972348">
        <w:rPr>
          <w:rFonts w:ascii="Times New Roman" w:hAnsi="Times New Roman"/>
          <w:sz w:val="28"/>
          <w:szCs w:val="28"/>
        </w:rPr>
        <w:t>2020 год</w:t>
      </w:r>
      <w:r w:rsidR="00D57AA8" w:rsidRPr="00972348">
        <w:rPr>
          <w:rFonts w:ascii="Times New Roman" w:hAnsi="Times New Roman"/>
          <w:sz w:val="28"/>
          <w:szCs w:val="28"/>
        </w:rPr>
        <w:t>-91,7% при плановом показателе-86%;</w:t>
      </w:r>
    </w:p>
    <w:p w14:paraId="4C192133" w14:textId="77777777" w:rsidR="00D57AA8" w:rsidRPr="00972348" w:rsidRDefault="002F14FC" w:rsidP="00D003C5">
      <w:pPr>
        <w:suppressAutoHyphens/>
        <w:spacing w:after="0"/>
        <w:ind w:firstLine="709"/>
        <w:jc w:val="both"/>
        <w:rPr>
          <w:rFonts w:ascii="Times New Roman" w:hAnsi="Times New Roman"/>
          <w:sz w:val="28"/>
          <w:szCs w:val="28"/>
        </w:rPr>
      </w:pPr>
      <w:r w:rsidRPr="00972348">
        <w:rPr>
          <w:rFonts w:ascii="Times New Roman" w:hAnsi="Times New Roman"/>
          <w:sz w:val="28"/>
          <w:szCs w:val="28"/>
        </w:rPr>
        <w:t>2021 год</w:t>
      </w:r>
      <w:r w:rsidR="00D57AA8" w:rsidRPr="00972348">
        <w:rPr>
          <w:rFonts w:ascii="Times New Roman" w:hAnsi="Times New Roman"/>
          <w:sz w:val="28"/>
          <w:szCs w:val="28"/>
        </w:rPr>
        <w:t>-87% при плановом показателе -86,5%</w:t>
      </w:r>
      <w:r w:rsidRPr="00972348">
        <w:rPr>
          <w:rFonts w:ascii="Times New Roman" w:hAnsi="Times New Roman"/>
          <w:sz w:val="28"/>
          <w:szCs w:val="28"/>
        </w:rPr>
        <w:t>;</w:t>
      </w:r>
    </w:p>
    <w:p w14:paraId="7B1B6EDA" w14:textId="77777777" w:rsidR="00D57AA8" w:rsidRPr="00972348" w:rsidRDefault="002F14FC" w:rsidP="00D003C5">
      <w:pPr>
        <w:suppressAutoHyphens/>
        <w:spacing w:after="0"/>
        <w:ind w:firstLine="709"/>
        <w:jc w:val="both"/>
        <w:rPr>
          <w:rFonts w:ascii="Times New Roman" w:hAnsi="Times New Roman"/>
          <w:sz w:val="28"/>
          <w:szCs w:val="28"/>
        </w:rPr>
      </w:pPr>
      <w:r w:rsidRPr="00972348">
        <w:rPr>
          <w:rFonts w:ascii="Times New Roman" w:hAnsi="Times New Roman"/>
          <w:sz w:val="28"/>
          <w:szCs w:val="28"/>
        </w:rPr>
        <w:t>2022 год</w:t>
      </w:r>
      <w:r w:rsidR="00D57AA8" w:rsidRPr="00972348">
        <w:rPr>
          <w:rFonts w:ascii="Times New Roman" w:hAnsi="Times New Roman"/>
          <w:sz w:val="28"/>
          <w:szCs w:val="28"/>
        </w:rPr>
        <w:t>-87% при плановом показателе -87%.</w:t>
      </w:r>
    </w:p>
    <w:p w14:paraId="66788C6A" w14:textId="77777777" w:rsidR="00252D97" w:rsidRPr="00972348" w:rsidRDefault="00252D97" w:rsidP="009C7B03">
      <w:pPr>
        <w:suppressAutoHyphens/>
        <w:spacing w:after="0"/>
        <w:ind w:firstLine="708"/>
        <w:jc w:val="both"/>
        <w:rPr>
          <w:rFonts w:ascii="Times New Roman" w:hAnsi="Times New Roman"/>
          <w:sz w:val="28"/>
          <w:szCs w:val="28"/>
        </w:rPr>
      </w:pPr>
      <w:r w:rsidRPr="00972348">
        <w:rPr>
          <w:rFonts w:ascii="Times New Roman" w:hAnsi="Times New Roman"/>
          <w:sz w:val="28"/>
          <w:szCs w:val="28"/>
        </w:rPr>
        <w:t xml:space="preserve">Обеспечена выплата заработной платы работникам, полностью отработавшим норму рабочего времени и выполнившим норму труда (трудовые обязанности) в размере, не ниже установленных федеральным законом минимального размера оплаты труда с применением сверх минимального размера оплаты труда компенсационных выплат за работу в районах Крайнего Севера: районного коэффициента и процентных надбавок, но не ниже величины </w:t>
      </w:r>
      <w:r w:rsidRPr="00972348">
        <w:rPr>
          <w:rFonts w:ascii="Times New Roman" w:hAnsi="Times New Roman"/>
          <w:sz w:val="28"/>
          <w:szCs w:val="28"/>
        </w:rPr>
        <w:lastRenderedPageBreak/>
        <w:t>прожиточного минимума для трудоспособного населения в целом по Р</w:t>
      </w:r>
      <w:r w:rsidR="00AA3D4E" w:rsidRPr="00972348">
        <w:rPr>
          <w:rFonts w:ascii="Times New Roman" w:hAnsi="Times New Roman"/>
          <w:sz w:val="28"/>
          <w:szCs w:val="28"/>
        </w:rPr>
        <w:t>еспублике Саха (Якутия).</w:t>
      </w:r>
    </w:p>
    <w:p w14:paraId="39AFBC03" w14:textId="77777777" w:rsidR="00252D97" w:rsidRPr="00972348" w:rsidRDefault="006F3F09" w:rsidP="009C7B03">
      <w:pPr>
        <w:suppressAutoHyphens/>
        <w:spacing w:after="0"/>
        <w:ind w:firstLine="709"/>
        <w:jc w:val="both"/>
        <w:rPr>
          <w:rFonts w:ascii="Times New Roman" w:hAnsi="Times New Roman"/>
          <w:sz w:val="28"/>
          <w:szCs w:val="28"/>
        </w:rPr>
      </w:pPr>
      <w:r w:rsidRPr="00972348">
        <w:rPr>
          <w:rFonts w:ascii="Times New Roman" w:hAnsi="Times New Roman"/>
          <w:sz w:val="28"/>
          <w:szCs w:val="28"/>
        </w:rPr>
        <w:t>Исполняются целевые индикаторы</w:t>
      </w:r>
      <w:r w:rsidR="00252D97" w:rsidRPr="00972348">
        <w:rPr>
          <w:rFonts w:ascii="Times New Roman" w:hAnsi="Times New Roman"/>
          <w:sz w:val="28"/>
          <w:szCs w:val="28"/>
        </w:rPr>
        <w:t xml:space="preserve"> в части повышения </w:t>
      </w:r>
      <w:r w:rsidR="008573B2" w:rsidRPr="00972348">
        <w:rPr>
          <w:rFonts w:ascii="Times New Roman" w:hAnsi="Times New Roman"/>
          <w:sz w:val="28"/>
          <w:szCs w:val="28"/>
        </w:rPr>
        <w:t xml:space="preserve">оплаты труда педагогических </w:t>
      </w:r>
      <w:r w:rsidR="00252D97" w:rsidRPr="00972348">
        <w:rPr>
          <w:rFonts w:ascii="Times New Roman" w:hAnsi="Times New Roman"/>
          <w:sz w:val="28"/>
          <w:szCs w:val="28"/>
        </w:rPr>
        <w:t>работников сферы образования</w:t>
      </w:r>
      <w:r w:rsidRPr="00972348">
        <w:rPr>
          <w:rFonts w:ascii="Times New Roman" w:hAnsi="Times New Roman"/>
          <w:sz w:val="28"/>
          <w:szCs w:val="28"/>
        </w:rPr>
        <w:t>.</w:t>
      </w:r>
    </w:p>
    <w:p w14:paraId="25CCA272" w14:textId="77777777" w:rsidR="00252D97" w:rsidRPr="00972348" w:rsidRDefault="00252D97" w:rsidP="002F14FC">
      <w:pPr>
        <w:shd w:val="clear" w:color="auto" w:fill="FFFFFF" w:themeFill="background1"/>
        <w:jc w:val="right"/>
        <w:rPr>
          <w:rFonts w:ascii="Times New Roman" w:hAnsi="Times New Roman"/>
          <w:sz w:val="28"/>
          <w:szCs w:val="28"/>
        </w:rPr>
      </w:pPr>
    </w:p>
    <w:tbl>
      <w:tblPr>
        <w:tblW w:w="9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9"/>
        <w:gridCol w:w="1260"/>
        <w:gridCol w:w="1236"/>
        <w:gridCol w:w="1398"/>
        <w:gridCol w:w="1236"/>
        <w:gridCol w:w="1244"/>
        <w:gridCol w:w="1236"/>
      </w:tblGrid>
      <w:tr w:rsidR="00BF734C" w:rsidRPr="00972348" w14:paraId="4400AB2E" w14:textId="77777777" w:rsidTr="00EE3701">
        <w:trPr>
          <w:trHeight w:val="1121"/>
          <w:jc w:val="center"/>
        </w:trPr>
        <w:tc>
          <w:tcPr>
            <w:tcW w:w="2122" w:type="dxa"/>
            <w:vMerge w:val="restart"/>
          </w:tcPr>
          <w:p w14:paraId="04E0DDDC" w14:textId="77777777" w:rsidR="00BF734C" w:rsidRPr="00BF734C" w:rsidRDefault="00BF734C" w:rsidP="002F14FC">
            <w:pPr>
              <w:jc w:val="center"/>
              <w:rPr>
                <w:rFonts w:ascii="Times New Roman" w:eastAsia="Calibri" w:hAnsi="Times New Roman"/>
                <w:bCs/>
                <w:sz w:val="28"/>
                <w:szCs w:val="24"/>
                <w:lang w:eastAsia="en-US"/>
              </w:rPr>
            </w:pPr>
            <w:r w:rsidRPr="00BF734C">
              <w:rPr>
                <w:rFonts w:ascii="Times New Roman" w:eastAsia="Calibri" w:hAnsi="Times New Roman"/>
                <w:bCs/>
                <w:sz w:val="28"/>
                <w:szCs w:val="24"/>
                <w:lang w:eastAsia="en-US"/>
              </w:rPr>
              <w:t>Целевые</w:t>
            </w:r>
          </w:p>
          <w:p w14:paraId="41ABF200"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bCs/>
                <w:sz w:val="28"/>
                <w:szCs w:val="24"/>
                <w:lang w:eastAsia="en-US"/>
              </w:rPr>
              <w:t>категории работников</w:t>
            </w:r>
          </w:p>
        </w:tc>
        <w:tc>
          <w:tcPr>
            <w:tcW w:w="3901" w:type="dxa"/>
            <w:gridSpan w:val="3"/>
          </w:tcPr>
          <w:p w14:paraId="7C6FC2DD" w14:textId="77777777" w:rsidR="00BF734C" w:rsidRPr="00EE3701" w:rsidRDefault="00BF734C" w:rsidP="002F14FC">
            <w:pPr>
              <w:jc w:val="center"/>
              <w:rPr>
                <w:rFonts w:ascii="Times New Roman" w:eastAsia="Calibri" w:hAnsi="Times New Roman"/>
                <w:bCs/>
                <w:szCs w:val="24"/>
                <w:lang w:eastAsia="en-US"/>
              </w:rPr>
            </w:pPr>
            <w:r w:rsidRPr="00EE3701">
              <w:rPr>
                <w:rFonts w:ascii="Times New Roman" w:eastAsia="Calibri" w:hAnsi="Times New Roman"/>
                <w:bCs/>
                <w:szCs w:val="24"/>
                <w:lang w:eastAsia="en-US"/>
              </w:rPr>
              <w:t>Целевые индикаторы Министерства образования и науки РС(Я) по средней заработной плате (в руб.)</w:t>
            </w:r>
          </w:p>
        </w:tc>
        <w:tc>
          <w:tcPr>
            <w:tcW w:w="3716" w:type="dxa"/>
            <w:gridSpan w:val="3"/>
          </w:tcPr>
          <w:p w14:paraId="66938275" w14:textId="2AD5F9B4" w:rsidR="00BF734C" w:rsidRPr="00EE3701" w:rsidRDefault="00BF734C" w:rsidP="002F14FC">
            <w:pPr>
              <w:jc w:val="center"/>
              <w:rPr>
                <w:rFonts w:ascii="Times New Roman" w:eastAsia="Calibri" w:hAnsi="Times New Roman"/>
                <w:bCs/>
                <w:szCs w:val="24"/>
                <w:lang w:eastAsia="en-US"/>
              </w:rPr>
            </w:pPr>
            <w:r w:rsidRPr="00EE3701">
              <w:rPr>
                <w:rFonts w:ascii="Times New Roman" w:eastAsia="Calibri" w:hAnsi="Times New Roman"/>
                <w:bCs/>
                <w:szCs w:val="24"/>
                <w:lang w:eastAsia="en-US"/>
              </w:rPr>
              <w:t>Достигнутые значения показателе</w:t>
            </w:r>
            <w:r w:rsidR="0001792B">
              <w:rPr>
                <w:rFonts w:ascii="Times New Roman" w:eastAsia="Calibri" w:hAnsi="Times New Roman"/>
                <w:bCs/>
                <w:szCs w:val="24"/>
                <w:lang w:eastAsia="en-US"/>
              </w:rPr>
              <w:t>й средней заработной платы по МР</w:t>
            </w:r>
            <w:r w:rsidRPr="00EE3701">
              <w:rPr>
                <w:rFonts w:ascii="Times New Roman" w:eastAsia="Calibri" w:hAnsi="Times New Roman"/>
                <w:bCs/>
                <w:szCs w:val="24"/>
                <w:lang w:eastAsia="en-US"/>
              </w:rPr>
              <w:t xml:space="preserve"> «Мирнинский район»</w:t>
            </w:r>
            <w:r w:rsidR="0001792B">
              <w:rPr>
                <w:rFonts w:ascii="Times New Roman" w:eastAsia="Calibri" w:hAnsi="Times New Roman"/>
                <w:bCs/>
                <w:szCs w:val="24"/>
                <w:lang w:eastAsia="en-US"/>
              </w:rPr>
              <w:t xml:space="preserve"> РС(Я)</w:t>
            </w:r>
            <w:r w:rsidRPr="00EE3701">
              <w:rPr>
                <w:rFonts w:ascii="Times New Roman" w:eastAsia="Calibri" w:hAnsi="Times New Roman"/>
                <w:bCs/>
                <w:szCs w:val="24"/>
                <w:lang w:eastAsia="en-US"/>
              </w:rPr>
              <w:t xml:space="preserve"> (в руб.)</w:t>
            </w:r>
          </w:p>
        </w:tc>
      </w:tr>
      <w:tr w:rsidR="00BF734C" w:rsidRPr="00972348" w14:paraId="0D0711DB" w14:textId="77777777" w:rsidTr="00EE3701">
        <w:trPr>
          <w:trHeight w:val="261"/>
          <w:jc w:val="center"/>
        </w:trPr>
        <w:tc>
          <w:tcPr>
            <w:tcW w:w="2122" w:type="dxa"/>
            <w:vMerge/>
          </w:tcPr>
          <w:p w14:paraId="55DA2C51" w14:textId="77777777" w:rsidR="00BF734C" w:rsidRPr="00BF734C" w:rsidRDefault="00BF734C" w:rsidP="002F14FC">
            <w:pPr>
              <w:jc w:val="center"/>
              <w:rPr>
                <w:rFonts w:ascii="Times New Roman" w:eastAsia="Calibri" w:hAnsi="Times New Roman"/>
                <w:b/>
                <w:sz w:val="28"/>
                <w:szCs w:val="26"/>
                <w:lang w:eastAsia="en-US"/>
              </w:rPr>
            </w:pPr>
          </w:p>
        </w:tc>
        <w:tc>
          <w:tcPr>
            <w:tcW w:w="1263" w:type="dxa"/>
          </w:tcPr>
          <w:p w14:paraId="2DE31178" w14:textId="77777777" w:rsidR="00BF734C" w:rsidRPr="00EE3701" w:rsidRDefault="00BF734C" w:rsidP="002F14FC">
            <w:pPr>
              <w:rPr>
                <w:rFonts w:ascii="Times New Roman" w:eastAsia="Calibri" w:hAnsi="Times New Roman"/>
                <w:szCs w:val="24"/>
                <w:lang w:eastAsia="en-US"/>
              </w:rPr>
            </w:pPr>
            <w:r w:rsidRPr="00EE3701">
              <w:rPr>
                <w:rFonts w:ascii="Times New Roman" w:eastAsia="Calibri" w:hAnsi="Times New Roman"/>
                <w:szCs w:val="24"/>
                <w:lang w:eastAsia="en-US"/>
              </w:rPr>
              <w:t>2020 год</w:t>
            </w:r>
          </w:p>
        </w:tc>
        <w:tc>
          <w:tcPr>
            <w:tcW w:w="1236" w:type="dxa"/>
          </w:tcPr>
          <w:p w14:paraId="7B21ED99"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2021 год</w:t>
            </w:r>
          </w:p>
        </w:tc>
        <w:tc>
          <w:tcPr>
            <w:tcW w:w="1402" w:type="dxa"/>
          </w:tcPr>
          <w:p w14:paraId="5FA511F2"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2022 год</w:t>
            </w:r>
          </w:p>
        </w:tc>
        <w:tc>
          <w:tcPr>
            <w:tcW w:w="1236" w:type="dxa"/>
          </w:tcPr>
          <w:p w14:paraId="5AAE6B6C"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2020 год</w:t>
            </w:r>
          </w:p>
        </w:tc>
        <w:tc>
          <w:tcPr>
            <w:tcW w:w="1244" w:type="dxa"/>
          </w:tcPr>
          <w:p w14:paraId="705BE765"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2021 год</w:t>
            </w:r>
          </w:p>
        </w:tc>
        <w:tc>
          <w:tcPr>
            <w:tcW w:w="1236" w:type="dxa"/>
          </w:tcPr>
          <w:p w14:paraId="10C913BE"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2022 год</w:t>
            </w:r>
          </w:p>
        </w:tc>
      </w:tr>
      <w:tr w:rsidR="00BF734C" w:rsidRPr="00972348" w14:paraId="1FC347B8" w14:textId="77777777" w:rsidTr="00EE3701">
        <w:trPr>
          <w:trHeight w:val="1413"/>
          <w:jc w:val="center"/>
        </w:trPr>
        <w:tc>
          <w:tcPr>
            <w:tcW w:w="2122" w:type="dxa"/>
          </w:tcPr>
          <w:p w14:paraId="5C3B42C7" w14:textId="77777777" w:rsidR="00BF734C" w:rsidRPr="00BF734C" w:rsidRDefault="00BF734C" w:rsidP="00EE3701">
            <w:pPr>
              <w:rPr>
                <w:rFonts w:ascii="Times New Roman" w:eastAsia="Calibri" w:hAnsi="Times New Roman"/>
                <w:sz w:val="28"/>
                <w:szCs w:val="24"/>
                <w:lang w:eastAsia="en-US"/>
              </w:rPr>
            </w:pPr>
            <w:r w:rsidRPr="00BF734C">
              <w:rPr>
                <w:rFonts w:ascii="Times New Roman" w:eastAsia="Calibri" w:hAnsi="Times New Roman"/>
                <w:sz w:val="28"/>
                <w:szCs w:val="24"/>
                <w:lang w:eastAsia="en-US"/>
              </w:rPr>
              <w:t>Педагогические работники организаций общего образования</w:t>
            </w:r>
          </w:p>
        </w:tc>
        <w:tc>
          <w:tcPr>
            <w:tcW w:w="1263" w:type="dxa"/>
            <w:vAlign w:val="center"/>
          </w:tcPr>
          <w:p w14:paraId="687DB8A3"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86130,00</w:t>
            </w:r>
          </w:p>
        </w:tc>
        <w:tc>
          <w:tcPr>
            <w:tcW w:w="1236" w:type="dxa"/>
            <w:vAlign w:val="center"/>
          </w:tcPr>
          <w:p w14:paraId="3A213815"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101448,85</w:t>
            </w:r>
          </w:p>
        </w:tc>
        <w:tc>
          <w:tcPr>
            <w:tcW w:w="1402" w:type="dxa"/>
            <w:vAlign w:val="center"/>
          </w:tcPr>
          <w:p w14:paraId="27714291"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110163,26</w:t>
            </w:r>
          </w:p>
        </w:tc>
        <w:tc>
          <w:tcPr>
            <w:tcW w:w="1236" w:type="dxa"/>
            <w:vAlign w:val="center"/>
          </w:tcPr>
          <w:p w14:paraId="3F136C59"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100041,43</w:t>
            </w:r>
          </w:p>
        </w:tc>
        <w:tc>
          <w:tcPr>
            <w:tcW w:w="1244" w:type="dxa"/>
            <w:vAlign w:val="center"/>
          </w:tcPr>
          <w:p w14:paraId="67306A98"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113465,36</w:t>
            </w:r>
          </w:p>
        </w:tc>
        <w:tc>
          <w:tcPr>
            <w:tcW w:w="1236" w:type="dxa"/>
            <w:vAlign w:val="center"/>
          </w:tcPr>
          <w:p w14:paraId="4776485F"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119003,30</w:t>
            </w:r>
          </w:p>
        </w:tc>
      </w:tr>
      <w:tr w:rsidR="00BF734C" w:rsidRPr="00972348" w14:paraId="1B2A0E0D" w14:textId="77777777" w:rsidTr="00EE3701">
        <w:trPr>
          <w:trHeight w:val="338"/>
          <w:jc w:val="center"/>
        </w:trPr>
        <w:tc>
          <w:tcPr>
            <w:tcW w:w="2122" w:type="dxa"/>
          </w:tcPr>
          <w:p w14:paraId="0AB0A7E0" w14:textId="77777777" w:rsidR="00BF734C" w:rsidRPr="00BF734C" w:rsidRDefault="00BF734C" w:rsidP="00EE3701">
            <w:pPr>
              <w:rPr>
                <w:rFonts w:ascii="Times New Roman" w:eastAsia="Calibri" w:hAnsi="Times New Roman"/>
                <w:sz w:val="28"/>
                <w:szCs w:val="24"/>
                <w:lang w:eastAsia="en-US"/>
              </w:rPr>
            </w:pPr>
            <w:r w:rsidRPr="00BF734C">
              <w:rPr>
                <w:rFonts w:ascii="Times New Roman" w:eastAsia="Calibri" w:hAnsi="Times New Roman"/>
                <w:iCs/>
                <w:sz w:val="28"/>
                <w:szCs w:val="24"/>
                <w:lang w:eastAsia="en-US"/>
              </w:rPr>
              <w:t>из них учителя</w:t>
            </w:r>
          </w:p>
        </w:tc>
        <w:tc>
          <w:tcPr>
            <w:tcW w:w="1263" w:type="dxa"/>
          </w:tcPr>
          <w:p w14:paraId="3624ECB4"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88197,12</w:t>
            </w:r>
          </w:p>
        </w:tc>
        <w:tc>
          <w:tcPr>
            <w:tcW w:w="1236" w:type="dxa"/>
          </w:tcPr>
          <w:p w14:paraId="4199954D"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104130,29</w:t>
            </w:r>
          </w:p>
        </w:tc>
        <w:tc>
          <w:tcPr>
            <w:tcW w:w="1402" w:type="dxa"/>
          </w:tcPr>
          <w:p w14:paraId="3C0171A1"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114002,34</w:t>
            </w:r>
          </w:p>
        </w:tc>
        <w:tc>
          <w:tcPr>
            <w:tcW w:w="1236" w:type="dxa"/>
          </w:tcPr>
          <w:p w14:paraId="1E711258"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103937,37</w:t>
            </w:r>
          </w:p>
        </w:tc>
        <w:tc>
          <w:tcPr>
            <w:tcW w:w="1244" w:type="dxa"/>
          </w:tcPr>
          <w:p w14:paraId="72D9802C"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118753,48</w:t>
            </w:r>
          </w:p>
        </w:tc>
        <w:tc>
          <w:tcPr>
            <w:tcW w:w="1236" w:type="dxa"/>
          </w:tcPr>
          <w:p w14:paraId="1D171FC2"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122879,15</w:t>
            </w:r>
          </w:p>
        </w:tc>
      </w:tr>
    </w:tbl>
    <w:p w14:paraId="3769C185" w14:textId="77777777" w:rsidR="00252D97" w:rsidRPr="00972348" w:rsidRDefault="00252D97" w:rsidP="002F14FC">
      <w:pPr>
        <w:jc w:val="center"/>
        <w:rPr>
          <w:rFonts w:ascii="Times New Roman" w:hAnsi="Times New Roman"/>
          <w:sz w:val="28"/>
          <w:szCs w:val="28"/>
        </w:rPr>
      </w:pPr>
    </w:p>
    <w:p w14:paraId="6F31D904" w14:textId="4195898C" w:rsidR="00252D97" w:rsidRPr="00972348" w:rsidRDefault="00252D97" w:rsidP="009C7B03">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Формирование бюджета </w:t>
      </w:r>
      <w:r w:rsidR="0001792B">
        <w:rPr>
          <w:rFonts w:ascii="Times New Roman" w:hAnsi="Times New Roman"/>
          <w:sz w:val="28"/>
          <w:szCs w:val="28"/>
          <w:lang w:eastAsia="en-US"/>
        </w:rPr>
        <w:t>муниципального района</w:t>
      </w:r>
      <w:r w:rsidRPr="00972348">
        <w:rPr>
          <w:rFonts w:ascii="Times New Roman" w:hAnsi="Times New Roman"/>
          <w:sz w:val="28"/>
          <w:szCs w:val="28"/>
        </w:rPr>
        <w:t xml:space="preserve"> «Мирнинский район» Республики Саха (Якутия) по отрасли «Образование» осуществляется на основании программного принципа формирования бюджета, что позволяет обеспечивать повышение прозрачности и результативности муниципальных расходов через проведение оценки эффективности муниципальных программ.</w:t>
      </w:r>
    </w:p>
    <w:p w14:paraId="665F5627" w14:textId="557191F2" w:rsidR="00252D97" w:rsidRPr="00972348" w:rsidRDefault="00252D97" w:rsidP="0060221B">
      <w:pPr>
        <w:suppressAutoHyphens/>
        <w:spacing w:after="0"/>
        <w:ind w:firstLine="708"/>
        <w:jc w:val="both"/>
        <w:rPr>
          <w:rFonts w:ascii="Times New Roman" w:hAnsi="Times New Roman"/>
          <w:sz w:val="28"/>
          <w:szCs w:val="28"/>
        </w:rPr>
      </w:pPr>
      <w:r w:rsidRPr="00972348">
        <w:rPr>
          <w:rFonts w:ascii="Times New Roman" w:hAnsi="Times New Roman"/>
          <w:sz w:val="28"/>
          <w:szCs w:val="28"/>
        </w:rPr>
        <w:t>Финансирован</w:t>
      </w:r>
      <w:r w:rsidR="0051611B">
        <w:rPr>
          <w:rFonts w:ascii="Times New Roman" w:hAnsi="Times New Roman"/>
          <w:sz w:val="28"/>
          <w:szCs w:val="28"/>
        </w:rPr>
        <w:t>ие деятельности общеобразовательных организаций</w:t>
      </w:r>
      <w:r w:rsidR="006F3F09" w:rsidRPr="00972348">
        <w:rPr>
          <w:rFonts w:ascii="Times New Roman" w:hAnsi="Times New Roman"/>
          <w:sz w:val="28"/>
          <w:szCs w:val="28"/>
        </w:rPr>
        <w:t xml:space="preserve"> Мирнинского района в 2019</w:t>
      </w:r>
      <w:r w:rsidR="00AA3D4E" w:rsidRPr="00972348">
        <w:rPr>
          <w:rFonts w:ascii="Times New Roman" w:hAnsi="Times New Roman"/>
          <w:sz w:val="28"/>
          <w:szCs w:val="28"/>
        </w:rPr>
        <w:t>-2022</w:t>
      </w:r>
      <w:r w:rsidRPr="00972348">
        <w:rPr>
          <w:rFonts w:ascii="Times New Roman" w:hAnsi="Times New Roman"/>
          <w:sz w:val="28"/>
          <w:szCs w:val="28"/>
        </w:rPr>
        <w:t xml:space="preserve"> </w:t>
      </w:r>
      <w:r w:rsidR="006F3F09" w:rsidRPr="00972348">
        <w:rPr>
          <w:rFonts w:ascii="Times New Roman" w:hAnsi="Times New Roman"/>
          <w:sz w:val="28"/>
          <w:szCs w:val="28"/>
        </w:rPr>
        <w:t>годах производилось в рамках 5</w:t>
      </w:r>
      <w:r w:rsidRPr="00972348">
        <w:rPr>
          <w:rFonts w:ascii="Times New Roman" w:hAnsi="Times New Roman"/>
          <w:sz w:val="28"/>
          <w:szCs w:val="28"/>
        </w:rPr>
        <w:t xml:space="preserve"> муниципальных программ.</w:t>
      </w:r>
    </w:p>
    <w:p w14:paraId="7278FEFD" w14:textId="77777777" w:rsidR="00252D97" w:rsidRPr="00972348" w:rsidRDefault="00252D97" w:rsidP="0060221B">
      <w:pPr>
        <w:suppressAutoHyphens/>
        <w:spacing w:after="0"/>
        <w:ind w:firstLine="708"/>
        <w:jc w:val="both"/>
        <w:rPr>
          <w:rFonts w:ascii="Times New Roman" w:hAnsi="Times New Roman"/>
          <w:sz w:val="28"/>
          <w:szCs w:val="28"/>
        </w:rPr>
      </w:pPr>
      <w:r w:rsidRPr="00972348">
        <w:rPr>
          <w:rFonts w:ascii="Times New Roman" w:hAnsi="Times New Roman"/>
          <w:sz w:val="28"/>
          <w:szCs w:val="28"/>
        </w:rPr>
        <w:t>Источниками формирования бюджетов муниципальных программ по отрасли «Образование</w:t>
      </w:r>
      <w:r w:rsidR="00537D97">
        <w:rPr>
          <w:rFonts w:ascii="Times New Roman" w:hAnsi="Times New Roman"/>
          <w:sz w:val="28"/>
          <w:szCs w:val="28"/>
        </w:rPr>
        <w:t>»</w:t>
      </w:r>
      <w:r w:rsidRPr="00972348">
        <w:rPr>
          <w:rFonts w:ascii="Times New Roman" w:hAnsi="Times New Roman"/>
          <w:sz w:val="28"/>
          <w:szCs w:val="28"/>
        </w:rPr>
        <w:t xml:space="preserve"> являются средства:</w:t>
      </w:r>
    </w:p>
    <w:p w14:paraId="26DB3489" w14:textId="133D9057" w:rsidR="00252D97" w:rsidRPr="003C1AF1" w:rsidRDefault="00252D97" w:rsidP="003C1AF1">
      <w:pPr>
        <w:pStyle w:val="af"/>
        <w:numPr>
          <w:ilvl w:val="0"/>
          <w:numId w:val="27"/>
        </w:numPr>
        <w:tabs>
          <w:tab w:val="left" w:pos="993"/>
        </w:tabs>
        <w:suppressAutoHyphens/>
        <w:spacing w:after="0"/>
        <w:ind w:left="0" w:firstLine="709"/>
        <w:jc w:val="both"/>
        <w:rPr>
          <w:sz w:val="28"/>
          <w:szCs w:val="28"/>
        </w:rPr>
      </w:pPr>
      <w:r w:rsidRPr="003C1AF1">
        <w:rPr>
          <w:sz w:val="28"/>
          <w:szCs w:val="28"/>
        </w:rPr>
        <w:t>федерального бюджета Российской Федерации (выплата единовременных пособий при всех формах устройства детей, оставшихся без попечения родителей, в семью);</w:t>
      </w:r>
    </w:p>
    <w:p w14:paraId="427B32BA" w14:textId="430C9C96" w:rsidR="00252D97" w:rsidRPr="003C1AF1" w:rsidRDefault="00252D97" w:rsidP="003C1AF1">
      <w:pPr>
        <w:pStyle w:val="af"/>
        <w:numPr>
          <w:ilvl w:val="0"/>
          <w:numId w:val="27"/>
        </w:numPr>
        <w:tabs>
          <w:tab w:val="left" w:pos="993"/>
        </w:tabs>
        <w:suppressAutoHyphens/>
        <w:spacing w:after="0"/>
        <w:ind w:left="0" w:firstLine="709"/>
        <w:jc w:val="both"/>
        <w:rPr>
          <w:sz w:val="28"/>
          <w:szCs w:val="28"/>
        </w:rPr>
      </w:pPr>
      <w:r w:rsidRPr="003C1AF1">
        <w:rPr>
          <w:sz w:val="28"/>
          <w:szCs w:val="28"/>
        </w:rPr>
        <w:t>государственного бюджета Республики Саха (Якутия) (выплата ежемесячного пособия опекунам  (попечителям) на содержание детей в семьях опекунов (попечителей) и приемных семьях и оплате труда приемных родителей; расходы на реализацию государс</w:t>
      </w:r>
      <w:r w:rsidR="00DC41A3" w:rsidRPr="003C1AF1">
        <w:rPr>
          <w:sz w:val="28"/>
          <w:szCs w:val="28"/>
        </w:rPr>
        <w:t>твенного стандарта общего образования;</w:t>
      </w:r>
      <w:r w:rsidRPr="003C1AF1">
        <w:rPr>
          <w:sz w:val="28"/>
          <w:szCs w:val="28"/>
        </w:rPr>
        <w:t xml:space="preserve"> содержание специальной (коррекционной) школы-и</w:t>
      </w:r>
      <w:r w:rsidR="00DC41A3" w:rsidRPr="003C1AF1">
        <w:rPr>
          <w:sz w:val="28"/>
          <w:szCs w:val="28"/>
        </w:rPr>
        <w:t>нтерната VIII вида;</w:t>
      </w:r>
      <w:r w:rsidRPr="003C1AF1">
        <w:rPr>
          <w:sz w:val="28"/>
          <w:szCs w:val="28"/>
        </w:rPr>
        <w:t xml:space="preserve"> предоставление мер социальной поддержки педагогическим работникам, проживающим и работающим в сельских населенных пунктах, рабочих поселках (поселках городского типа));</w:t>
      </w:r>
    </w:p>
    <w:p w14:paraId="0B55E3F0" w14:textId="1926664E" w:rsidR="00252D97" w:rsidRPr="003C1AF1" w:rsidRDefault="00252D97" w:rsidP="003C1AF1">
      <w:pPr>
        <w:pStyle w:val="af"/>
        <w:numPr>
          <w:ilvl w:val="0"/>
          <w:numId w:val="27"/>
        </w:numPr>
        <w:tabs>
          <w:tab w:val="left" w:pos="993"/>
        </w:tabs>
        <w:suppressAutoHyphens/>
        <w:spacing w:after="0"/>
        <w:ind w:left="0" w:firstLine="709"/>
        <w:jc w:val="both"/>
        <w:rPr>
          <w:sz w:val="28"/>
          <w:szCs w:val="28"/>
        </w:rPr>
      </w:pPr>
      <w:r w:rsidRPr="003C1AF1">
        <w:rPr>
          <w:sz w:val="28"/>
          <w:szCs w:val="28"/>
        </w:rPr>
        <w:t xml:space="preserve">бюджета </w:t>
      </w:r>
      <w:r w:rsidR="0001792B">
        <w:rPr>
          <w:sz w:val="28"/>
          <w:szCs w:val="28"/>
          <w:lang w:eastAsia="en-US"/>
        </w:rPr>
        <w:t>муниципального района</w:t>
      </w:r>
      <w:r w:rsidRPr="003C1AF1">
        <w:rPr>
          <w:sz w:val="28"/>
          <w:szCs w:val="28"/>
        </w:rPr>
        <w:t xml:space="preserve"> «Мирнинский район» Республики Саха (Якутия) – </w:t>
      </w:r>
      <w:r w:rsidR="006F3F09" w:rsidRPr="003C1AF1">
        <w:rPr>
          <w:sz w:val="28"/>
          <w:szCs w:val="28"/>
        </w:rPr>
        <w:t>расходы на содержание зданий образовательных организаций</w:t>
      </w:r>
      <w:r w:rsidRPr="003C1AF1">
        <w:rPr>
          <w:sz w:val="28"/>
          <w:szCs w:val="28"/>
        </w:rPr>
        <w:t>;</w:t>
      </w:r>
    </w:p>
    <w:p w14:paraId="791623E8" w14:textId="0C282398" w:rsidR="00252D97" w:rsidRPr="003C1AF1" w:rsidRDefault="00252D97" w:rsidP="003C1AF1">
      <w:pPr>
        <w:pStyle w:val="af"/>
        <w:numPr>
          <w:ilvl w:val="0"/>
          <w:numId w:val="27"/>
        </w:numPr>
        <w:tabs>
          <w:tab w:val="left" w:pos="993"/>
        </w:tabs>
        <w:suppressAutoHyphens/>
        <w:spacing w:after="0"/>
        <w:ind w:left="0" w:firstLine="709"/>
        <w:jc w:val="both"/>
        <w:rPr>
          <w:sz w:val="28"/>
          <w:szCs w:val="28"/>
        </w:rPr>
      </w:pPr>
      <w:r w:rsidRPr="003C1AF1">
        <w:rPr>
          <w:sz w:val="28"/>
          <w:szCs w:val="28"/>
        </w:rPr>
        <w:lastRenderedPageBreak/>
        <w:t>другие источники (шефская и спонсорская помощь, сред</w:t>
      </w:r>
      <w:r w:rsidR="000055C7">
        <w:rPr>
          <w:sz w:val="28"/>
          <w:szCs w:val="28"/>
        </w:rPr>
        <w:t>ства АК </w:t>
      </w:r>
      <w:r w:rsidRPr="003C1AF1">
        <w:rPr>
          <w:sz w:val="28"/>
          <w:szCs w:val="28"/>
        </w:rPr>
        <w:t>«АЛРОСА»</w:t>
      </w:r>
      <w:r w:rsidR="000055C7">
        <w:rPr>
          <w:sz w:val="28"/>
          <w:szCs w:val="28"/>
        </w:rPr>
        <w:t xml:space="preserve"> (ПАО)</w:t>
      </w:r>
      <w:r w:rsidRPr="003C1AF1">
        <w:rPr>
          <w:sz w:val="28"/>
          <w:szCs w:val="28"/>
        </w:rPr>
        <w:t xml:space="preserve"> на выплату дотации к заработной плате, доходы от предпринимательской и иной, приносящей доход деятельности).</w:t>
      </w:r>
    </w:p>
    <w:p w14:paraId="616C848C" w14:textId="5A00ACA8" w:rsidR="00252D97" w:rsidRPr="00972348" w:rsidRDefault="00252D97" w:rsidP="00335F07">
      <w:pPr>
        <w:suppressAutoHyphens/>
        <w:spacing w:after="0"/>
        <w:ind w:firstLine="709"/>
        <w:jc w:val="both"/>
        <w:rPr>
          <w:rFonts w:ascii="Times New Roman" w:hAnsi="Times New Roman"/>
          <w:sz w:val="28"/>
          <w:szCs w:val="28"/>
        </w:rPr>
      </w:pPr>
      <w:r w:rsidRPr="00972348">
        <w:rPr>
          <w:rFonts w:ascii="Times New Roman" w:hAnsi="Times New Roman"/>
          <w:sz w:val="28"/>
          <w:szCs w:val="28"/>
        </w:rPr>
        <w:t>Укрепление мате</w:t>
      </w:r>
      <w:r w:rsidR="000055C7">
        <w:rPr>
          <w:rFonts w:ascii="Times New Roman" w:hAnsi="Times New Roman"/>
          <w:sz w:val="28"/>
          <w:szCs w:val="28"/>
        </w:rPr>
        <w:t>риально</w:t>
      </w:r>
      <w:r w:rsidR="00DC41A3" w:rsidRPr="00972348">
        <w:rPr>
          <w:rFonts w:ascii="Times New Roman" w:hAnsi="Times New Roman"/>
          <w:sz w:val="28"/>
          <w:szCs w:val="28"/>
        </w:rPr>
        <w:t>-технической базы</w:t>
      </w:r>
      <w:r w:rsidRPr="00972348">
        <w:rPr>
          <w:rFonts w:ascii="Times New Roman" w:hAnsi="Times New Roman"/>
          <w:sz w:val="28"/>
          <w:szCs w:val="28"/>
        </w:rPr>
        <w:t xml:space="preserve"> общеобра</w:t>
      </w:r>
      <w:r w:rsidR="00DC41A3" w:rsidRPr="00972348">
        <w:rPr>
          <w:rFonts w:ascii="Times New Roman" w:hAnsi="Times New Roman"/>
          <w:sz w:val="28"/>
          <w:szCs w:val="28"/>
        </w:rPr>
        <w:t>зовательных организаций,</w:t>
      </w:r>
      <w:r w:rsidRPr="00972348">
        <w:rPr>
          <w:rFonts w:ascii="Times New Roman" w:hAnsi="Times New Roman"/>
          <w:sz w:val="28"/>
          <w:szCs w:val="28"/>
        </w:rPr>
        <w:t xml:space="preserve"> является необходимым условием обеспечения доступности качественных образовательных услуг для населения. </w:t>
      </w:r>
    </w:p>
    <w:p w14:paraId="1B25E613" w14:textId="00F8D792" w:rsidR="00252D97" w:rsidRPr="00972348" w:rsidRDefault="006F3F09" w:rsidP="00335F07">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За текущий </w:t>
      </w:r>
      <w:r w:rsidR="00AA3D4E" w:rsidRPr="00972348">
        <w:rPr>
          <w:rFonts w:ascii="Times New Roman" w:hAnsi="Times New Roman"/>
          <w:sz w:val="28"/>
          <w:szCs w:val="28"/>
        </w:rPr>
        <w:t>период</w:t>
      </w:r>
      <w:r w:rsidRPr="00972348">
        <w:rPr>
          <w:rFonts w:ascii="Times New Roman" w:hAnsi="Times New Roman"/>
          <w:sz w:val="28"/>
          <w:szCs w:val="28"/>
        </w:rPr>
        <w:t xml:space="preserve"> реализации Программы</w:t>
      </w:r>
      <w:r w:rsidR="00252D97" w:rsidRPr="00972348">
        <w:rPr>
          <w:rFonts w:ascii="Times New Roman" w:hAnsi="Times New Roman"/>
          <w:sz w:val="28"/>
          <w:szCs w:val="28"/>
        </w:rPr>
        <w:t xml:space="preserve"> за счет средств государственного бюджета Республики Саха (Якутия) для оснащения</w:t>
      </w:r>
      <w:r w:rsidR="004852EC" w:rsidRPr="00972348">
        <w:rPr>
          <w:rFonts w:ascii="Times New Roman" w:hAnsi="Times New Roman"/>
          <w:sz w:val="28"/>
          <w:szCs w:val="28"/>
        </w:rPr>
        <w:t xml:space="preserve"> материально-технической базы </w:t>
      </w:r>
      <w:r w:rsidR="00252D97" w:rsidRPr="00972348">
        <w:rPr>
          <w:rFonts w:ascii="Times New Roman" w:hAnsi="Times New Roman"/>
          <w:sz w:val="28"/>
          <w:szCs w:val="28"/>
        </w:rPr>
        <w:t>об</w:t>
      </w:r>
      <w:r w:rsidR="0051611B">
        <w:rPr>
          <w:rFonts w:ascii="Times New Roman" w:hAnsi="Times New Roman"/>
          <w:sz w:val="28"/>
          <w:szCs w:val="28"/>
        </w:rPr>
        <w:t>щеоб</w:t>
      </w:r>
      <w:r w:rsidR="00252D97" w:rsidRPr="00972348">
        <w:rPr>
          <w:rFonts w:ascii="Times New Roman" w:hAnsi="Times New Roman"/>
          <w:sz w:val="28"/>
          <w:szCs w:val="28"/>
        </w:rPr>
        <w:t>разовательных учреждений были приобретены: средства обучения, учебн</w:t>
      </w:r>
      <w:r w:rsidR="00DC41A3" w:rsidRPr="00972348">
        <w:rPr>
          <w:rFonts w:ascii="Times New Roman" w:hAnsi="Times New Roman"/>
          <w:sz w:val="28"/>
          <w:szCs w:val="28"/>
        </w:rPr>
        <w:t>ики и учебные пособия,</w:t>
      </w:r>
      <w:r w:rsidR="006C0673" w:rsidRPr="00972348">
        <w:rPr>
          <w:rFonts w:ascii="Times New Roman" w:hAnsi="Times New Roman"/>
          <w:sz w:val="28"/>
          <w:szCs w:val="28"/>
        </w:rPr>
        <w:t xml:space="preserve"> </w:t>
      </w:r>
      <w:r w:rsidR="00DC41A3" w:rsidRPr="00972348">
        <w:rPr>
          <w:rFonts w:ascii="Times New Roman" w:hAnsi="Times New Roman"/>
          <w:sz w:val="28"/>
          <w:szCs w:val="28"/>
        </w:rPr>
        <w:t xml:space="preserve">обеспечивалась оплата услуг, </w:t>
      </w:r>
      <w:r w:rsidR="00252D97" w:rsidRPr="00972348">
        <w:rPr>
          <w:rFonts w:ascii="Times New Roman" w:hAnsi="Times New Roman"/>
          <w:sz w:val="28"/>
          <w:szCs w:val="28"/>
        </w:rPr>
        <w:t>с</w:t>
      </w:r>
      <w:r w:rsidR="004852EC" w:rsidRPr="00972348">
        <w:rPr>
          <w:rFonts w:ascii="Times New Roman" w:hAnsi="Times New Roman"/>
          <w:sz w:val="28"/>
          <w:szCs w:val="28"/>
        </w:rPr>
        <w:t xml:space="preserve">вязанных с подключением к сети </w:t>
      </w:r>
      <w:r w:rsidR="00252D97" w:rsidRPr="00972348">
        <w:rPr>
          <w:rFonts w:ascii="Times New Roman" w:hAnsi="Times New Roman"/>
          <w:sz w:val="28"/>
          <w:szCs w:val="28"/>
        </w:rPr>
        <w:t>Интернет и плата за пользование сети, а также дополнительное профессиональное образование педагог</w:t>
      </w:r>
      <w:r w:rsidR="004852EC" w:rsidRPr="00972348">
        <w:rPr>
          <w:rFonts w:ascii="Times New Roman" w:hAnsi="Times New Roman"/>
          <w:sz w:val="28"/>
          <w:szCs w:val="28"/>
        </w:rPr>
        <w:t xml:space="preserve">ических работников по профилю </w:t>
      </w:r>
      <w:r w:rsidR="00252D97" w:rsidRPr="00972348">
        <w:rPr>
          <w:rFonts w:ascii="Times New Roman" w:hAnsi="Times New Roman"/>
          <w:sz w:val="28"/>
          <w:szCs w:val="28"/>
        </w:rPr>
        <w:t>их деятельности.</w:t>
      </w:r>
    </w:p>
    <w:p w14:paraId="17F81A02" w14:textId="25C426C1" w:rsidR="00252D97" w:rsidRPr="00972348" w:rsidRDefault="00252D97" w:rsidP="005E4587">
      <w:pPr>
        <w:suppressAutoHyphens/>
        <w:spacing w:after="0"/>
        <w:ind w:firstLine="709"/>
        <w:jc w:val="both"/>
        <w:rPr>
          <w:rFonts w:ascii="Times New Roman" w:hAnsi="Times New Roman"/>
          <w:sz w:val="28"/>
          <w:szCs w:val="28"/>
        </w:rPr>
      </w:pPr>
      <w:r w:rsidRPr="00972348">
        <w:rPr>
          <w:rFonts w:ascii="Times New Roman" w:hAnsi="Times New Roman"/>
          <w:sz w:val="28"/>
          <w:szCs w:val="28"/>
        </w:rPr>
        <w:t>Оснащение материально-технической базы об</w:t>
      </w:r>
      <w:r w:rsidR="0051611B">
        <w:rPr>
          <w:rFonts w:ascii="Times New Roman" w:hAnsi="Times New Roman"/>
          <w:sz w:val="28"/>
          <w:szCs w:val="28"/>
        </w:rPr>
        <w:t>щеобразовательных организаций</w:t>
      </w:r>
      <w:r w:rsidRPr="00972348">
        <w:rPr>
          <w:rFonts w:ascii="Times New Roman" w:hAnsi="Times New Roman"/>
          <w:sz w:val="28"/>
          <w:szCs w:val="28"/>
        </w:rPr>
        <w:t xml:space="preserve"> за счет средств бюджет</w:t>
      </w:r>
      <w:r w:rsidR="006310C7" w:rsidRPr="00972348">
        <w:rPr>
          <w:rFonts w:ascii="Times New Roman" w:hAnsi="Times New Roman"/>
          <w:sz w:val="28"/>
          <w:szCs w:val="28"/>
        </w:rPr>
        <w:t>а</w:t>
      </w:r>
      <w:r w:rsidRPr="00972348">
        <w:rPr>
          <w:rFonts w:ascii="Times New Roman" w:hAnsi="Times New Roman"/>
          <w:sz w:val="28"/>
          <w:szCs w:val="28"/>
        </w:rPr>
        <w:t xml:space="preserve"> </w:t>
      </w:r>
      <w:r w:rsidR="0001792B">
        <w:rPr>
          <w:rFonts w:ascii="Times New Roman" w:hAnsi="Times New Roman"/>
          <w:sz w:val="28"/>
          <w:szCs w:val="28"/>
          <w:lang w:eastAsia="en-US"/>
        </w:rPr>
        <w:t>муниципального района</w:t>
      </w:r>
      <w:r w:rsidRPr="00972348">
        <w:rPr>
          <w:rFonts w:ascii="Times New Roman" w:hAnsi="Times New Roman"/>
          <w:sz w:val="28"/>
          <w:szCs w:val="28"/>
        </w:rPr>
        <w:t xml:space="preserve"> «Мир</w:t>
      </w:r>
      <w:r w:rsidR="003018DB" w:rsidRPr="00972348">
        <w:rPr>
          <w:rFonts w:ascii="Times New Roman" w:hAnsi="Times New Roman"/>
          <w:sz w:val="28"/>
          <w:szCs w:val="28"/>
        </w:rPr>
        <w:t xml:space="preserve">нинский район» </w:t>
      </w:r>
      <w:r w:rsidR="00EB41FE">
        <w:rPr>
          <w:rFonts w:ascii="Times New Roman" w:hAnsi="Times New Roman"/>
          <w:sz w:val="28"/>
          <w:szCs w:val="28"/>
        </w:rPr>
        <w:t xml:space="preserve">Республики Саха (Якутия) </w:t>
      </w:r>
      <w:r w:rsidR="006310C7" w:rsidRPr="00972348">
        <w:rPr>
          <w:rFonts w:ascii="Times New Roman" w:hAnsi="Times New Roman"/>
          <w:sz w:val="28"/>
          <w:szCs w:val="28"/>
        </w:rPr>
        <w:t>осуществлялось по следующим направлениям</w:t>
      </w:r>
      <w:r w:rsidRPr="00972348">
        <w:rPr>
          <w:rFonts w:ascii="Times New Roman" w:hAnsi="Times New Roman"/>
          <w:sz w:val="28"/>
          <w:szCs w:val="28"/>
        </w:rPr>
        <w:t>:</w:t>
      </w:r>
    </w:p>
    <w:p w14:paraId="240A6D8F" w14:textId="77777777" w:rsidR="00252D97" w:rsidRPr="00972348" w:rsidRDefault="006F3F09"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1.</w:t>
      </w:r>
      <w:r w:rsidRPr="00972348">
        <w:rPr>
          <w:rFonts w:ascii="Times New Roman" w:hAnsi="Times New Roman"/>
          <w:sz w:val="28"/>
          <w:szCs w:val="28"/>
        </w:rPr>
        <w:tab/>
        <w:t>п</w:t>
      </w:r>
      <w:r w:rsidR="00252D97" w:rsidRPr="00972348">
        <w:rPr>
          <w:rFonts w:ascii="Times New Roman" w:hAnsi="Times New Roman"/>
          <w:sz w:val="28"/>
          <w:szCs w:val="28"/>
        </w:rPr>
        <w:t>риобретение современного оборудования в рамках реализ</w:t>
      </w:r>
      <w:r w:rsidR="006107D9" w:rsidRPr="00972348">
        <w:rPr>
          <w:rFonts w:ascii="Times New Roman" w:hAnsi="Times New Roman"/>
          <w:sz w:val="28"/>
          <w:szCs w:val="28"/>
        </w:rPr>
        <w:t>ации проекта «Современная школа</w:t>
      </w:r>
      <w:r w:rsidR="00187020">
        <w:rPr>
          <w:rFonts w:ascii="Times New Roman" w:hAnsi="Times New Roman"/>
          <w:sz w:val="28"/>
          <w:szCs w:val="28"/>
        </w:rPr>
        <w:t xml:space="preserve">» в соответствии </w:t>
      </w:r>
      <w:r w:rsidR="00252D97" w:rsidRPr="00972348">
        <w:rPr>
          <w:rFonts w:ascii="Times New Roman" w:hAnsi="Times New Roman"/>
          <w:sz w:val="28"/>
          <w:szCs w:val="28"/>
        </w:rPr>
        <w:t>с федеральным государственным образовательным стандартом;</w:t>
      </w:r>
    </w:p>
    <w:p w14:paraId="3F19CE95" w14:textId="77777777" w:rsidR="00252D97" w:rsidRPr="00972348" w:rsidRDefault="00252D97"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2.</w:t>
      </w:r>
      <w:r w:rsidRPr="00972348">
        <w:rPr>
          <w:rFonts w:ascii="Times New Roman" w:hAnsi="Times New Roman"/>
          <w:sz w:val="28"/>
          <w:szCs w:val="28"/>
        </w:rPr>
        <w:tab/>
      </w:r>
      <w:r w:rsidR="006F3F09" w:rsidRPr="00972348">
        <w:rPr>
          <w:rFonts w:ascii="Times New Roman" w:hAnsi="Times New Roman"/>
          <w:sz w:val="28"/>
          <w:szCs w:val="28"/>
        </w:rPr>
        <w:t>п</w:t>
      </w:r>
      <w:r w:rsidRPr="00972348">
        <w:rPr>
          <w:rFonts w:ascii="Times New Roman" w:hAnsi="Times New Roman"/>
          <w:sz w:val="28"/>
          <w:szCs w:val="28"/>
        </w:rPr>
        <w:t>риобретение мебели;</w:t>
      </w:r>
    </w:p>
    <w:p w14:paraId="5C16F67B" w14:textId="77777777" w:rsidR="00252D97" w:rsidRPr="00972348" w:rsidRDefault="008E5BD8"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3</w:t>
      </w:r>
      <w:r w:rsidR="006F3F09" w:rsidRPr="00972348">
        <w:rPr>
          <w:rFonts w:ascii="Times New Roman" w:hAnsi="Times New Roman"/>
          <w:sz w:val="28"/>
          <w:szCs w:val="28"/>
        </w:rPr>
        <w:t>.</w:t>
      </w:r>
      <w:r w:rsidR="006F3F09" w:rsidRPr="00972348">
        <w:rPr>
          <w:rFonts w:ascii="Times New Roman" w:hAnsi="Times New Roman"/>
          <w:sz w:val="28"/>
          <w:szCs w:val="28"/>
        </w:rPr>
        <w:tab/>
        <w:t>о</w:t>
      </w:r>
      <w:r w:rsidR="00252D97" w:rsidRPr="00972348">
        <w:rPr>
          <w:rFonts w:ascii="Times New Roman" w:hAnsi="Times New Roman"/>
          <w:sz w:val="28"/>
          <w:szCs w:val="28"/>
        </w:rPr>
        <w:t>снащение необходимым</w:t>
      </w:r>
      <w:r w:rsidR="00187020">
        <w:rPr>
          <w:rFonts w:ascii="Times New Roman" w:hAnsi="Times New Roman"/>
          <w:sz w:val="28"/>
          <w:szCs w:val="28"/>
        </w:rPr>
        <w:t xml:space="preserve"> </w:t>
      </w:r>
      <w:r w:rsidR="00252D97" w:rsidRPr="00972348">
        <w:rPr>
          <w:rFonts w:ascii="Times New Roman" w:hAnsi="Times New Roman"/>
          <w:sz w:val="28"/>
          <w:szCs w:val="28"/>
        </w:rPr>
        <w:t>оборудованием и инвентарем (оргтехника, музыкальные инструменты, оборудования для бассейнов, оборудование для раздевалок, складных портативных пандус-книжек и т.д.);</w:t>
      </w:r>
    </w:p>
    <w:p w14:paraId="77FAAA0B" w14:textId="77777777" w:rsidR="00F73AC6" w:rsidRPr="00972348" w:rsidRDefault="008E5BD8"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4</w:t>
      </w:r>
      <w:r w:rsidR="00252D97" w:rsidRPr="00972348">
        <w:rPr>
          <w:rFonts w:ascii="Times New Roman" w:hAnsi="Times New Roman"/>
          <w:sz w:val="28"/>
          <w:szCs w:val="28"/>
        </w:rPr>
        <w:t>.</w:t>
      </w:r>
      <w:r w:rsidR="00252D97" w:rsidRPr="00972348">
        <w:rPr>
          <w:rFonts w:ascii="Times New Roman" w:hAnsi="Times New Roman"/>
          <w:sz w:val="28"/>
          <w:szCs w:val="28"/>
        </w:rPr>
        <w:tab/>
      </w:r>
      <w:r w:rsidR="006F3F09" w:rsidRPr="00972348">
        <w:rPr>
          <w:rFonts w:ascii="Times New Roman" w:hAnsi="Times New Roman"/>
          <w:sz w:val="28"/>
          <w:szCs w:val="28"/>
        </w:rPr>
        <w:t>п</w:t>
      </w:r>
      <w:r w:rsidR="00187020">
        <w:rPr>
          <w:rFonts w:ascii="Times New Roman" w:hAnsi="Times New Roman"/>
          <w:sz w:val="28"/>
          <w:szCs w:val="28"/>
        </w:rPr>
        <w:t xml:space="preserve">риобретение </w:t>
      </w:r>
      <w:r w:rsidR="00F73AC6" w:rsidRPr="00972348">
        <w:rPr>
          <w:rFonts w:ascii="Times New Roman" w:hAnsi="Times New Roman"/>
          <w:sz w:val="28"/>
          <w:szCs w:val="28"/>
        </w:rPr>
        <w:t>технологического оборудования, мебели и посуды для пищеблоков и столовых ОО;</w:t>
      </w:r>
    </w:p>
    <w:p w14:paraId="665A4E45" w14:textId="77777777" w:rsidR="00252D97" w:rsidRPr="00972348" w:rsidRDefault="006872E0"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5</w:t>
      </w:r>
      <w:r w:rsidR="006F3F09" w:rsidRPr="00972348">
        <w:rPr>
          <w:rFonts w:ascii="Times New Roman" w:hAnsi="Times New Roman"/>
          <w:sz w:val="28"/>
          <w:szCs w:val="28"/>
        </w:rPr>
        <w:t>.</w:t>
      </w:r>
      <w:r w:rsidR="006F3F09" w:rsidRPr="00972348">
        <w:rPr>
          <w:rFonts w:ascii="Times New Roman" w:hAnsi="Times New Roman"/>
          <w:sz w:val="28"/>
          <w:szCs w:val="28"/>
        </w:rPr>
        <w:tab/>
        <w:t>п</w:t>
      </w:r>
      <w:r w:rsidR="00252D97" w:rsidRPr="00972348">
        <w:rPr>
          <w:rFonts w:ascii="Times New Roman" w:hAnsi="Times New Roman"/>
          <w:sz w:val="28"/>
          <w:szCs w:val="28"/>
        </w:rPr>
        <w:t>риобретение оборудования для кабинет</w:t>
      </w:r>
      <w:r w:rsidRPr="00972348">
        <w:rPr>
          <w:rFonts w:ascii="Times New Roman" w:hAnsi="Times New Roman"/>
          <w:sz w:val="28"/>
          <w:szCs w:val="28"/>
        </w:rPr>
        <w:t>ов</w:t>
      </w:r>
      <w:r w:rsidR="00187020">
        <w:rPr>
          <w:rFonts w:ascii="Times New Roman" w:hAnsi="Times New Roman"/>
          <w:sz w:val="28"/>
          <w:szCs w:val="28"/>
        </w:rPr>
        <w:t xml:space="preserve"> </w:t>
      </w:r>
      <w:r w:rsidR="00252D97" w:rsidRPr="00972348">
        <w:rPr>
          <w:rFonts w:ascii="Times New Roman" w:hAnsi="Times New Roman"/>
          <w:sz w:val="28"/>
          <w:szCs w:val="28"/>
        </w:rPr>
        <w:t>психологии</w:t>
      </w:r>
      <w:r w:rsidR="00C01190">
        <w:rPr>
          <w:rFonts w:ascii="Times New Roman" w:hAnsi="Times New Roman"/>
          <w:sz w:val="28"/>
          <w:szCs w:val="28"/>
        </w:rPr>
        <w:t xml:space="preserve"> </w:t>
      </w:r>
      <w:r w:rsidR="00252D97" w:rsidRPr="00972348">
        <w:rPr>
          <w:rFonts w:ascii="Times New Roman" w:hAnsi="Times New Roman"/>
          <w:sz w:val="28"/>
          <w:szCs w:val="28"/>
        </w:rPr>
        <w:t>(программно-индикаторного тренажерного комплекса «БОС-тренер»);</w:t>
      </w:r>
    </w:p>
    <w:p w14:paraId="3179AB06" w14:textId="77777777" w:rsidR="00252D97" w:rsidRPr="00972348" w:rsidRDefault="006107D9"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6</w:t>
      </w:r>
      <w:r w:rsidR="006F3F09" w:rsidRPr="00972348">
        <w:rPr>
          <w:rFonts w:ascii="Times New Roman" w:hAnsi="Times New Roman"/>
          <w:sz w:val="28"/>
          <w:szCs w:val="28"/>
        </w:rPr>
        <w:t>.</w:t>
      </w:r>
      <w:r w:rsidR="006F3F09" w:rsidRPr="00972348">
        <w:rPr>
          <w:rFonts w:ascii="Times New Roman" w:hAnsi="Times New Roman"/>
          <w:sz w:val="28"/>
          <w:szCs w:val="28"/>
        </w:rPr>
        <w:tab/>
        <w:t xml:space="preserve">оснащение </w:t>
      </w:r>
      <w:r w:rsidR="00252D97" w:rsidRPr="00972348">
        <w:rPr>
          <w:rFonts w:ascii="Times New Roman" w:hAnsi="Times New Roman"/>
          <w:sz w:val="28"/>
          <w:szCs w:val="28"/>
        </w:rPr>
        <w:t>медицинских</w:t>
      </w:r>
      <w:r w:rsidR="006872E0" w:rsidRPr="00972348">
        <w:rPr>
          <w:rFonts w:ascii="Times New Roman" w:hAnsi="Times New Roman"/>
          <w:sz w:val="28"/>
          <w:szCs w:val="28"/>
        </w:rPr>
        <w:t xml:space="preserve"> кабинетов</w:t>
      </w:r>
      <w:r w:rsidR="00252D97" w:rsidRPr="00972348">
        <w:rPr>
          <w:rFonts w:ascii="Times New Roman" w:hAnsi="Times New Roman"/>
          <w:sz w:val="28"/>
          <w:szCs w:val="28"/>
        </w:rPr>
        <w:t>;</w:t>
      </w:r>
    </w:p>
    <w:p w14:paraId="23A2C59F" w14:textId="3A98EE88" w:rsidR="00252D97" w:rsidRPr="00972348" w:rsidRDefault="006107D9"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7</w:t>
      </w:r>
      <w:r w:rsidR="006F3F09" w:rsidRPr="00972348">
        <w:rPr>
          <w:rFonts w:ascii="Times New Roman" w:hAnsi="Times New Roman"/>
          <w:sz w:val="28"/>
          <w:szCs w:val="28"/>
        </w:rPr>
        <w:t>.</w:t>
      </w:r>
      <w:r w:rsidR="006F3F09" w:rsidRPr="00972348">
        <w:rPr>
          <w:rFonts w:ascii="Times New Roman" w:hAnsi="Times New Roman"/>
          <w:sz w:val="28"/>
          <w:szCs w:val="28"/>
        </w:rPr>
        <w:tab/>
        <w:t>о</w:t>
      </w:r>
      <w:r w:rsidR="00252D97" w:rsidRPr="00972348">
        <w:rPr>
          <w:rFonts w:ascii="Times New Roman" w:hAnsi="Times New Roman"/>
          <w:sz w:val="28"/>
          <w:szCs w:val="28"/>
        </w:rPr>
        <w:t>беспечение противопожарной безопас</w:t>
      </w:r>
      <w:r w:rsidR="0051611B">
        <w:rPr>
          <w:rFonts w:ascii="Times New Roman" w:hAnsi="Times New Roman"/>
          <w:sz w:val="28"/>
          <w:szCs w:val="28"/>
        </w:rPr>
        <w:t>ности общеобразовательных организаций</w:t>
      </w:r>
      <w:r w:rsidR="00252D97" w:rsidRPr="00972348">
        <w:rPr>
          <w:rFonts w:ascii="Times New Roman" w:hAnsi="Times New Roman"/>
          <w:sz w:val="28"/>
          <w:szCs w:val="28"/>
        </w:rPr>
        <w:t xml:space="preserve"> (приобретение оборудования и инвентаря, оплата услуг по обеспечению противопожарной безопасности</w:t>
      </w:r>
      <w:r w:rsidR="00187020">
        <w:rPr>
          <w:rFonts w:ascii="Times New Roman" w:hAnsi="Times New Roman"/>
          <w:sz w:val="28"/>
          <w:szCs w:val="28"/>
        </w:rPr>
        <w:t xml:space="preserve"> </w:t>
      </w:r>
      <w:r w:rsidR="00252D97" w:rsidRPr="00972348">
        <w:rPr>
          <w:rFonts w:ascii="Times New Roman" w:hAnsi="Times New Roman"/>
          <w:sz w:val="28"/>
          <w:szCs w:val="28"/>
        </w:rPr>
        <w:t>(замеры сопротивления пищеблока, приобретение и зарядка огнетушителей, замена входных противопожарных дверей, профилактическое испытание электрооборудования, обработка деревянных конструкций, обновление автоматической пожарной сигнализации зданий);</w:t>
      </w:r>
    </w:p>
    <w:p w14:paraId="36842055" w14:textId="233F59D8" w:rsidR="00F73AC6" w:rsidRPr="00972348" w:rsidRDefault="006107D9"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8</w:t>
      </w:r>
      <w:r w:rsidR="006F3F09" w:rsidRPr="00972348">
        <w:rPr>
          <w:rFonts w:ascii="Times New Roman" w:hAnsi="Times New Roman"/>
          <w:sz w:val="28"/>
          <w:szCs w:val="28"/>
        </w:rPr>
        <w:t>.</w:t>
      </w:r>
      <w:r w:rsidR="006F3F09" w:rsidRPr="00972348">
        <w:rPr>
          <w:rFonts w:ascii="Times New Roman" w:hAnsi="Times New Roman"/>
          <w:sz w:val="28"/>
          <w:szCs w:val="28"/>
        </w:rPr>
        <w:tab/>
        <w:t>о</w:t>
      </w:r>
      <w:r w:rsidR="00252D97" w:rsidRPr="00972348">
        <w:rPr>
          <w:rFonts w:ascii="Times New Roman" w:hAnsi="Times New Roman"/>
          <w:sz w:val="28"/>
          <w:szCs w:val="28"/>
        </w:rPr>
        <w:t>беспечение антитеррористической безопасности об</w:t>
      </w:r>
      <w:r w:rsidR="0051611B">
        <w:rPr>
          <w:rFonts w:ascii="Times New Roman" w:hAnsi="Times New Roman"/>
          <w:sz w:val="28"/>
          <w:szCs w:val="28"/>
        </w:rPr>
        <w:t>щеоб</w:t>
      </w:r>
      <w:r w:rsidR="00252D97" w:rsidRPr="00972348">
        <w:rPr>
          <w:rFonts w:ascii="Times New Roman" w:hAnsi="Times New Roman"/>
          <w:sz w:val="28"/>
          <w:szCs w:val="28"/>
        </w:rPr>
        <w:t>разовате</w:t>
      </w:r>
      <w:r w:rsidR="0051611B">
        <w:rPr>
          <w:rFonts w:ascii="Times New Roman" w:hAnsi="Times New Roman"/>
          <w:sz w:val="28"/>
          <w:szCs w:val="28"/>
        </w:rPr>
        <w:t>льных организаций</w:t>
      </w:r>
      <w:r w:rsidR="00794482" w:rsidRPr="00972348">
        <w:rPr>
          <w:rFonts w:ascii="Times New Roman" w:hAnsi="Times New Roman"/>
          <w:sz w:val="28"/>
          <w:szCs w:val="28"/>
        </w:rPr>
        <w:t xml:space="preserve"> (приобретение</w:t>
      </w:r>
      <w:r w:rsidR="00252D97" w:rsidRPr="00972348">
        <w:rPr>
          <w:rFonts w:ascii="Times New Roman" w:hAnsi="Times New Roman"/>
          <w:sz w:val="28"/>
          <w:szCs w:val="28"/>
        </w:rPr>
        <w:t>, установка, монтаж, замена, настройка системы видеонаблюде</w:t>
      </w:r>
      <w:r w:rsidR="00F73AC6" w:rsidRPr="00972348">
        <w:rPr>
          <w:rFonts w:ascii="Times New Roman" w:hAnsi="Times New Roman"/>
          <w:sz w:val="28"/>
          <w:szCs w:val="28"/>
        </w:rPr>
        <w:t>ния, видеокамер, IP-телекамер), установка системы контроля и управления доступом (СКУД), обеспечение охраны и контро</w:t>
      </w:r>
      <w:r w:rsidR="006F3F09" w:rsidRPr="00972348">
        <w:rPr>
          <w:rFonts w:ascii="Times New Roman" w:hAnsi="Times New Roman"/>
          <w:sz w:val="28"/>
          <w:szCs w:val="28"/>
        </w:rPr>
        <w:t>льно – пропускного режима в ОО;</w:t>
      </w:r>
    </w:p>
    <w:p w14:paraId="05D91FDE" w14:textId="77777777" w:rsidR="00252D97" w:rsidRPr="00972348" w:rsidRDefault="006107D9" w:rsidP="008C1456">
      <w:pPr>
        <w:suppressAutoHyphens/>
        <w:spacing w:after="0"/>
        <w:ind w:firstLine="709"/>
        <w:jc w:val="both"/>
        <w:rPr>
          <w:rFonts w:ascii="Times New Roman" w:hAnsi="Times New Roman"/>
          <w:sz w:val="28"/>
          <w:szCs w:val="28"/>
        </w:rPr>
      </w:pPr>
      <w:r w:rsidRPr="00972348">
        <w:rPr>
          <w:rFonts w:ascii="Times New Roman" w:hAnsi="Times New Roman"/>
          <w:sz w:val="28"/>
          <w:szCs w:val="28"/>
        </w:rPr>
        <w:lastRenderedPageBreak/>
        <w:t>9</w:t>
      </w:r>
      <w:r w:rsidR="006F3F09" w:rsidRPr="00972348">
        <w:rPr>
          <w:rFonts w:ascii="Times New Roman" w:hAnsi="Times New Roman"/>
          <w:sz w:val="28"/>
          <w:szCs w:val="28"/>
        </w:rPr>
        <w:t>. п</w:t>
      </w:r>
      <w:r w:rsidR="00F73AC6" w:rsidRPr="00972348">
        <w:rPr>
          <w:rFonts w:ascii="Times New Roman" w:hAnsi="Times New Roman"/>
          <w:sz w:val="28"/>
          <w:szCs w:val="28"/>
        </w:rPr>
        <w:t xml:space="preserve">риобретение современного оборудования и мебели в рамках реализации проектов </w:t>
      </w:r>
      <w:r w:rsidR="006F3F09" w:rsidRPr="00972348">
        <w:rPr>
          <w:rFonts w:ascii="Times New Roman" w:hAnsi="Times New Roman"/>
          <w:sz w:val="28"/>
          <w:szCs w:val="28"/>
        </w:rPr>
        <w:t>«АЛРОСА-класс</w:t>
      </w:r>
      <w:r w:rsidR="00F73AC6" w:rsidRPr="00972348">
        <w:rPr>
          <w:rFonts w:ascii="Times New Roman" w:hAnsi="Times New Roman"/>
          <w:sz w:val="28"/>
          <w:szCs w:val="28"/>
        </w:rPr>
        <w:t xml:space="preserve">», </w:t>
      </w:r>
      <w:r w:rsidR="006F3F09" w:rsidRPr="00972348">
        <w:rPr>
          <w:rFonts w:ascii="Times New Roman" w:hAnsi="Times New Roman"/>
          <w:sz w:val="28"/>
          <w:szCs w:val="28"/>
        </w:rPr>
        <w:t>Центров «Точка Роста», «Роснефть-класс</w:t>
      </w:r>
      <w:r w:rsidR="00F73AC6" w:rsidRPr="00972348">
        <w:rPr>
          <w:rFonts w:ascii="Times New Roman" w:hAnsi="Times New Roman"/>
          <w:sz w:val="28"/>
          <w:szCs w:val="28"/>
        </w:rPr>
        <w:t>» в соответствии с федеральным государственным образовательным стандартом;</w:t>
      </w:r>
    </w:p>
    <w:p w14:paraId="75A849F5" w14:textId="67B5D44E" w:rsidR="000E044E" w:rsidRPr="00972348" w:rsidRDefault="00252D97" w:rsidP="005E4587">
      <w:pPr>
        <w:suppressAutoHyphens/>
        <w:spacing w:after="0"/>
        <w:ind w:firstLine="709"/>
        <w:jc w:val="both"/>
        <w:rPr>
          <w:rFonts w:ascii="Times New Roman" w:hAnsi="Times New Roman"/>
          <w:sz w:val="28"/>
          <w:szCs w:val="28"/>
        </w:rPr>
      </w:pPr>
      <w:r w:rsidRPr="00972348">
        <w:rPr>
          <w:rFonts w:ascii="Times New Roman" w:hAnsi="Times New Roman"/>
          <w:sz w:val="28"/>
          <w:szCs w:val="28"/>
        </w:rPr>
        <w:t>Техническое состояние об</w:t>
      </w:r>
      <w:r w:rsidR="001B65B4">
        <w:rPr>
          <w:rFonts w:ascii="Times New Roman" w:hAnsi="Times New Roman"/>
          <w:sz w:val="28"/>
          <w:szCs w:val="28"/>
        </w:rPr>
        <w:t>щеоб</w:t>
      </w:r>
      <w:r w:rsidRPr="00972348">
        <w:rPr>
          <w:rFonts w:ascii="Times New Roman" w:hAnsi="Times New Roman"/>
          <w:sz w:val="28"/>
          <w:szCs w:val="28"/>
        </w:rPr>
        <w:t>разовательных организаций Мирнинского район</w:t>
      </w:r>
      <w:r w:rsidR="006F3F09" w:rsidRPr="00972348">
        <w:rPr>
          <w:rFonts w:ascii="Times New Roman" w:hAnsi="Times New Roman"/>
          <w:sz w:val="28"/>
          <w:szCs w:val="28"/>
        </w:rPr>
        <w:t xml:space="preserve">а </w:t>
      </w:r>
      <w:r w:rsidR="006107D9" w:rsidRPr="00972348">
        <w:rPr>
          <w:rFonts w:ascii="Times New Roman" w:hAnsi="Times New Roman"/>
          <w:sz w:val="28"/>
          <w:szCs w:val="28"/>
        </w:rPr>
        <w:t>на 01 января 2023</w:t>
      </w:r>
      <w:r w:rsidR="006F3F09" w:rsidRPr="00972348">
        <w:rPr>
          <w:rFonts w:ascii="Times New Roman" w:hAnsi="Times New Roman"/>
          <w:sz w:val="28"/>
          <w:szCs w:val="28"/>
        </w:rPr>
        <w:t xml:space="preserve"> года</w:t>
      </w:r>
      <w:r w:rsidR="000E044E" w:rsidRPr="00972348">
        <w:rPr>
          <w:rFonts w:ascii="Times New Roman" w:hAnsi="Times New Roman"/>
          <w:sz w:val="28"/>
          <w:szCs w:val="28"/>
        </w:rPr>
        <w:t xml:space="preserve">: </w:t>
      </w:r>
      <w:r w:rsidR="006F3F09" w:rsidRPr="00972348">
        <w:rPr>
          <w:rFonts w:ascii="Times New Roman" w:hAnsi="Times New Roman"/>
          <w:sz w:val="28"/>
          <w:szCs w:val="28"/>
        </w:rPr>
        <w:t>из 17 общеобразовательных организаций</w:t>
      </w:r>
      <w:r w:rsidR="000E044E" w:rsidRPr="00972348">
        <w:rPr>
          <w:rFonts w:ascii="Times New Roman" w:hAnsi="Times New Roman"/>
          <w:sz w:val="28"/>
          <w:szCs w:val="28"/>
        </w:rPr>
        <w:t xml:space="preserve"> 16 (94%</w:t>
      </w:r>
      <w:r w:rsidRPr="00972348">
        <w:rPr>
          <w:rFonts w:ascii="Times New Roman" w:hAnsi="Times New Roman"/>
          <w:sz w:val="28"/>
          <w:szCs w:val="28"/>
        </w:rPr>
        <w:t>) разме</w:t>
      </w:r>
      <w:r w:rsidR="000E044E" w:rsidRPr="00972348">
        <w:rPr>
          <w:rFonts w:ascii="Times New Roman" w:hAnsi="Times New Roman"/>
          <w:sz w:val="28"/>
          <w:szCs w:val="28"/>
        </w:rPr>
        <w:t>щены в каменных зданиях, 1 (6%) – в деревянном здании,</w:t>
      </w:r>
      <w:r w:rsidRPr="00972348">
        <w:rPr>
          <w:rFonts w:ascii="Times New Roman" w:hAnsi="Times New Roman"/>
          <w:sz w:val="28"/>
          <w:szCs w:val="28"/>
        </w:rPr>
        <w:t xml:space="preserve"> в</w:t>
      </w:r>
      <w:r w:rsidR="009A0D1C" w:rsidRPr="00972348">
        <w:rPr>
          <w:rFonts w:ascii="Times New Roman" w:hAnsi="Times New Roman"/>
          <w:sz w:val="28"/>
          <w:szCs w:val="28"/>
        </w:rPr>
        <w:t>се виды бла</w:t>
      </w:r>
      <w:r w:rsidR="000E044E" w:rsidRPr="00972348">
        <w:rPr>
          <w:rFonts w:ascii="Times New Roman" w:hAnsi="Times New Roman"/>
          <w:sz w:val="28"/>
          <w:szCs w:val="28"/>
        </w:rPr>
        <w:t xml:space="preserve">гоустройства имеют 16 (94 </w:t>
      </w:r>
      <w:r w:rsidR="009A0D1C" w:rsidRPr="00972348">
        <w:rPr>
          <w:rFonts w:ascii="Times New Roman" w:hAnsi="Times New Roman"/>
          <w:sz w:val="28"/>
          <w:szCs w:val="28"/>
        </w:rPr>
        <w:t xml:space="preserve">%). </w:t>
      </w:r>
    </w:p>
    <w:p w14:paraId="542A32B0" w14:textId="77777777" w:rsidR="00252D97" w:rsidRPr="00972348" w:rsidRDefault="00252D97" w:rsidP="00800A35">
      <w:pPr>
        <w:suppressAutoHyphens/>
        <w:spacing w:after="0"/>
        <w:ind w:firstLine="567"/>
        <w:jc w:val="both"/>
        <w:rPr>
          <w:rFonts w:ascii="Times New Roman" w:hAnsi="Times New Roman"/>
          <w:sz w:val="28"/>
          <w:szCs w:val="28"/>
        </w:rPr>
      </w:pPr>
      <w:r w:rsidRPr="00972348">
        <w:rPr>
          <w:rFonts w:ascii="Times New Roman" w:hAnsi="Times New Roman"/>
          <w:sz w:val="28"/>
          <w:szCs w:val="28"/>
        </w:rPr>
        <w:t>На проведение капитального и текущего ремонтов организаций образования Мирнинского района ежегодно выделяются средства из следующих источников:</w:t>
      </w:r>
    </w:p>
    <w:p w14:paraId="71E77F59" w14:textId="1E9CEA0E" w:rsidR="00252D97" w:rsidRPr="003C1AF1" w:rsidRDefault="000E044E" w:rsidP="003C1AF1">
      <w:pPr>
        <w:pStyle w:val="af"/>
        <w:numPr>
          <w:ilvl w:val="0"/>
          <w:numId w:val="28"/>
        </w:numPr>
        <w:tabs>
          <w:tab w:val="left" w:pos="993"/>
        </w:tabs>
        <w:suppressAutoHyphens/>
        <w:spacing w:after="0"/>
        <w:ind w:left="0" w:firstLine="709"/>
        <w:jc w:val="both"/>
        <w:rPr>
          <w:sz w:val="28"/>
          <w:szCs w:val="28"/>
        </w:rPr>
      </w:pPr>
      <w:r w:rsidRPr="003C1AF1">
        <w:rPr>
          <w:sz w:val="28"/>
          <w:szCs w:val="28"/>
        </w:rPr>
        <w:t xml:space="preserve">бюджет </w:t>
      </w:r>
      <w:r w:rsidR="0001792B">
        <w:rPr>
          <w:sz w:val="28"/>
          <w:szCs w:val="28"/>
          <w:lang w:eastAsia="en-US"/>
        </w:rPr>
        <w:t>муниципального района</w:t>
      </w:r>
      <w:r w:rsidRPr="003C1AF1">
        <w:rPr>
          <w:sz w:val="28"/>
          <w:szCs w:val="28"/>
        </w:rPr>
        <w:t xml:space="preserve"> «Мирнинский район»</w:t>
      </w:r>
      <w:r w:rsidR="0001792B">
        <w:rPr>
          <w:sz w:val="28"/>
          <w:szCs w:val="28"/>
        </w:rPr>
        <w:t xml:space="preserve"> Республики Саха (Якутия) </w:t>
      </w:r>
      <w:r w:rsidRPr="003C1AF1">
        <w:rPr>
          <w:sz w:val="28"/>
          <w:szCs w:val="28"/>
        </w:rPr>
        <w:t>на</w:t>
      </w:r>
      <w:r w:rsidR="00252D97" w:rsidRPr="003C1AF1">
        <w:rPr>
          <w:sz w:val="28"/>
          <w:szCs w:val="28"/>
        </w:rPr>
        <w:t xml:space="preserve"> предоставление бюджетных ассигнований в рамках Инвестиционной программы </w:t>
      </w:r>
      <w:r w:rsidR="0001792B">
        <w:rPr>
          <w:sz w:val="28"/>
          <w:szCs w:val="28"/>
          <w:lang w:eastAsia="en-US"/>
        </w:rPr>
        <w:t>муниципального района</w:t>
      </w:r>
      <w:r w:rsidR="00252D97" w:rsidRPr="003C1AF1">
        <w:rPr>
          <w:sz w:val="28"/>
          <w:szCs w:val="28"/>
        </w:rPr>
        <w:t xml:space="preserve"> «Мирнинский район»</w:t>
      </w:r>
      <w:r w:rsidR="0001792B">
        <w:rPr>
          <w:sz w:val="28"/>
          <w:szCs w:val="28"/>
        </w:rPr>
        <w:t xml:space="preserve"> Республики Саха (Якутия)</w:t>
      </w:r>
      <w:r w:rsidR="00252D97" w:rsidRPr="003C1AF1">
        <w:rPr>
          <w:sz w:val="28"/>
          <w:szCs w:val="28"/>
        </w:rPr>
        <w:t xml:space="preserve">, а также Плана текущих и капитальных ремонтов объектов муниципальной собственности </w:t>
      </w:r>
      <w:r w:rsidR="0001792B">
        <w:rPr>
          <w:sz w:val="28"/>
          <w:szCs w:val="28"/>
          <w:lang w:eastAsia="en-US"/>
        </w:rPr>
        <w:t>муниципального района</w:t>
      </w:r>
      <w:r w:rsidR="00252D97" w:rsidRPr="003C1AF1">
        <w:rPr>
          <w:sz w:val="28"/>
          <w:szCs w:val="28"/>
        </w:rPr>
        <w:t xml:space="preserve"> «Мирнинский район»</w:t>
      </w:r>
      <w:r w:rsidR="0001792B">
        <w:rPr>
          <w:sz w:val="28"/>
          <w:szCs w:val="28"/>
        </w:rPr>
        <w:t xml:space="preserve"> Республики Саха (Якутия)</w:t>
      </w:r>
      <w:r w:rsidR="00252D97" w:rsidRPr="003C1AF1">
        <w:rPr>
          <w:sz w:val="28"/>
          <w:szCs w:val="28"/>
        </w:rPr>
        <w:t>;</w:t>
      </w:r>
    </w:p>
    <w:p w14:paraId="590D6B5F" w14:textId="7B292770" w:rsidR="00252D97" w:rsidRPr="003C1AF1" w:rsidRDefault="000E044E" w:rsidP="003C1AF1">
      <w:pPr>
        <w:pStyle w:val="af"/>
        <w:numPr>
          <w:ilvl w:val="0"/>
          <w:numId w:val="28"/>
        </w:numPr>
        <w:tabs>
          <w:tab w:val="left" w:pos="993"/>
        </w:tabs>
        <w:suppressAutoHyphens/>
        <w:spacing w:after="0"/>
        <w:ind w:left="0" w:firstLine="709"/>
        <w:jc w:val="both"/>
        <w:rPr>
          <w:sz w:val="28"/>
          <w:szCs w:val="28"/>
        </w:rPr>
      </w:pPr>
      <w:r w:rsidRPr="003C1AF1">
        <w:rPr>
          <w:sz w:val="28"/>
          <w:szCs w:val="28"/>
        </w:rPr>
        <w:t xml:space="preserve">средства АК «АЛРОСА» (ПАО) </w:t>
      </w:r>
      <w:r w:rsidR="00252D97" w:rsidRPr="003C1AF1">
        <w:rPr>
          <w:sz w:val="28"/>
          <w:szCs w:val="28"/>
        </w:rPr>
        <w:t>в рамках договора пожертвования, заключенного между АК «АЛРОСА» (ПАО) и МКУ «МРУО».</w:t>
      </w:r>
    </w:p>
    <w:p w14:paraId="72DD0708" w14:textId="6E2780BA" w:rsidR="00252D97" w:rsidRPr="00972348" w:rsidRDefault="00252D97" w:rsidP="005E4587">
      <w:pPr>
        <w:suppressAutoHyphens/>
        <w:spacing w:after="0"/>
        <w:ind w:firstLine="708"/>
        <w:jc w:val="both"/>
        <w:rPr>
          <w:rFonts w:ascii="Times New Roman" w:hAnsi="Times New Roman"/>
          <w:sz w:val="28"/>
          <w:szCs w:val="28"/>
        </w:rPr>
      </w:pPr>
      <w:r w:rsidRPr="00972348">
        <w:rPr>
          <w:rFonts w:ascii="Times New Roman" w:hAnsi="Times New Roman"/>
          <w:sz w:val="28"/>
          <w:szCs w:val="28"/>
        </w:rPr>
        <w:t>В рамках реализ</w:t>
      </w:r>
      <w:r w:rsidR="0001792B">
        <w:rPr>
          <w:rFonts w:ascii="Times New Roman" w:hAnsi="Times New Roman"/>
          <w:sz w:val="28"/>
          <w:szCs w:val="28"/>
        </w:rPr>
        <w:t>ации Инвестиционной программы МР</w:t>
      </w:r>
      <w:r w:rsidRPr="00972348">
        <w:rPr>
          <w:rFonts w:ascii="Times New Roman" w:hAnsi="Times New Roman"/>
          <w:sz w:val="28"/>
          <w:szCs w:val="28"/>
        </w:rPr>
        <w:t xml:space="preserve"> Мирнинский район» </w:t>
      </w:r>
      <w:r w:rsidR="000055C7">
        <w:rPr>
          <w:rFonts w:ascii="Times New Roman" w:hAnsi="Times New Roman"/>
          <w:sz w:val="28"/>
          <w:szCs w:val="28"/>
        </w:rPr>
        <w:t xml:space="preserve">РС (Я) </w:t>
      </w:r>
      <w:r w:rsidRPr="00972348">
        <w:rPr>
          <w:rFonts w:ascii="Times New Roman" w:hAnsi="Times New Roman"/>
          <w:sz w:val="28"/>
          <w:szCs w:val="28"/>
        </w:rPr>
        <w:t>введены в эксплуатац</w:t>
      </w:r>
      <w:r w:rsidR="000E044E" w:rsidRPr="00972348">
        <w:rPr>
          <w:rFonts w:ascii="Times New Roman" w:hAnsi="Times New Roman"/>
          <w:sz w:val="28"/>
          <w:szCs w:val="28"/>
        </w:rPr>
        <w:t>ию следующие объекты</w:t>
      </w:r>
      <w:r w:rsidRPr="00972348">
        <w:rPr>
          <w:rFonts w:ascii="Times New Roman" w:hAnsi="Times New Roman"/>
          <w:sz w:val="28"/>
          <w:szCs w:val="28"/>
        </w:rPr>
        <w:t>:</w:t>
      </w:r>
    </w:p>
    <w:p w14:paraId="2463B0D9" w14:textId="679FC936" w:rsidR="00F73AC6" w:rsidRPr="003C1AF1" w:rsidRDefault="000E044E" w:rsidP="003C1AF1">
      <w:pPr>
        <w:pStyle w:val="af"/>
        <w:numPr>
          <w:ilvl w:val="0"/>
          <w:numId w:val="29"/>
        </w:numPr>
        <w:tabs>
          <w:tab w:val="left" w:pos="993"/>
        </w:tabs>
        <w:suppressAutoHyphens/>
        <w:spacing w:after="0"/>
        <w:ind w:left="0" w:firstLine="709"/>
        <w:jc w:val="both"/>
        <w:rPr>
          <w:sz w:val="28"/>
          <w:szCs w:val="28"/>
        </w:rPr>
      </w:pPr>
      <w:r w:rsidRPr="003C1AF1">
        <w:rPr>
          <w:sz w:val="28"/>
          <w:szCs w:val="28"/>
        </w:rPr>
        <w:t>в 2020 году объект</w:t>
      </w:r>
      <w:r w:rsidR="00F73AC6" w:rsidRPr="003C1AF1">
        <w:rPr>
          <w:sz w:val="28"/>
          <w:szCs w:val="28"/>
        </w:rPr>
        <w:t xml:space="preserve"> «Школа на 275 учащихся в п. Алмазный»;</w:t>
      </w:r>
    </w:p>
    <w:p w14:paraId="1F8440E3" w14:textId="6551373D" w:rsidR="00F73AC6" w:rsidRPr="003C1AF1" w:rsidRDefault="000E044E" w:rsidP="003C1AF1">
      <w:pPr>
        <w:pStyle w:val="af"/>
        <w:numPr>
          <w:ilvl w:val="0"/>
          <w:numId w:val="29"/>
        </w:numPr>
        <w:tabs>
          <w:tab w:val="left" w:pos="993"/>
        </w:tabs>
        <w:suppressAutoHyphens/>
        <w:spacing w:after="0"/>
        <w:ind w:left="0" w:firstLine="709"/>
        <w:jc w:val="both"/>
        <w:rPr>
          <w:sz w:val="28"/>
          <w:szCs w:val="28"/>
        </w:rPr>
      </w:pPr>
      <w:r w:rsidRPr="003C1AF1">
        <w:rPr>
          <w:sz w:val="28"/>
          <w:szCs w:val="28"/>
        </w:rPr>
        <w:t>в</w:t>
      </w:r>
      <w:r w:rsidR="00F73AC6" w:rsidRPr="003C1AF1">
        <w:rPr>
          <w:sz w:val="28"/>
          <w:szCs w:val="28"/>
        </w:rPr>
        <w:t xml:space="preserve"> 2021 </w:t>
      </w:r>
      <w:r w:rsidRPr="003C1AF1">
        <w:rPr>
          <w:sz w:val="28"/>
          <w:szCs w:val="28"/>
        </w:rPr>
        <w:t>году плоскостное спортивное сооружение</w:t>
      </w:r>
      <w:r w:rsidR="00F73AC6" w:rsidRPr="003C1AF1">
        <w:rPr>
          <w:sz w:val="28"/>
          <w:szCs w:val="28"/>
        </w:rPr>
        <w:t xml:space="preserve"> МКОУ </w:t>
      </w:r>
      <w:r w:rsidRPr="003C1AF1">
        <w:rPr>
          <w:sz w:val="28"/>
          <w:szCs w:val="28"/>
        </w:rPr>
        <w:t>«</w:t>
      </w:r>
      <w:r w:rsidR="00F73AC6" w:rsidRPr="003C1AF1">
        <w:rPr>
          <w:sz w:val="28"/>
          <w:szCs w:val="28"/>
        </w:rPr>
        <w:t>СОШ №</w:t>
      </w:r>
      <w:r w:rsidR="000055C7">
        <w:rPr>
          <w:sz w:val="28"/>
          <w:szCs w:val="28"/>
        </w:rPr>
        <w:t xml:space="preserve"> </w:t>
      </w:r>
      <w:r w:rsidR="00F73AC6" w:rsidRPr="003C1AF1">
        <w:rPr>
          <w:sz w:val="28"/>
          <w:szCs w:val="28"/>
        </w:rPr>
        <w:t>9</w:t>
      </w:r>
      <w:r w:rsidRPr="003C1AF1">
        <w:rPr>
          <w:sz w:val="28"/>
          <w:szCs w:val="28"/>
        </w:rPr>
        <w:t>» с.</w:t>
      </w:r>
      <w:r w:rsidR="000055C7">
        <w:rPr>
          <w:sz w:val="28"/>
          <w:szCs w:val="28"/>
        </w:rPr>
        <w:t> </w:t>
      </w:r>
      <w:r w:rsidRPr="003C1AF1">
        <w:rPr>
          <w:sz w:val="28"/>
          <w:szCs w:val="28"/>
        </w:rPr>
        <w:t>Т</w:t>
      </w:r>
      <w:r w:rsidR="00F73AC6" w:rsidRPr="003C1AF1">
        <w:rPr>
          <w:sz w:val="28"/>
          <w:szCs w:val="28"/>
        </w:rPr>
        <w:t>ас-Юрях.</w:t>
      </w:r>
    </w:p>
    <w:p w14:paraId="2FBA05F4" w14:textId="77777777" w:rsidR="000E044E" w:rsidRPr="00972348" w:rsidRDefault="000E044E" w:rsidP="005E4587">
      <w:pPr>
        <w:suppressAutoHyphens/>
        <w:spacing w:after="0"/>
        <w:ind w:firstLine="708"/>
        <w:jc w:val="both"/>
        <w:rPr>
          <w:rFonts w:ascii="Times New Roman" w:hAnsi="Times New Roman"/>
          <w:sz w:val="28"/>
          <w:szCs w:val="28"/>
        </w:rPr>
      </w:pPr>
      <w:r w:rsidRPr="00972348">
        <w:rPr>
          <w:rFonts w:ascii="Times New Roman" w:hAnsi="Times New Roman"/>
          <w:sz w:val="28"/>
          <w:szCs w:val="28"/>
        </w:rPr>
        <w:t>Основными результатами реализации муниципальной программы «Развитие системы   общего образования на 2019-2023 годы» являются:</w:t>
      </w:r>
    </w:p>
    <w:p w14:paraId="0E83320B" w14:textId="3E7159B9" w:rsidR="000E044E" w:rsidRPr="003C1AF1" w:rsidRDefault="000E044E" w:rsidP="003C1AF1">
      <w:pPr>
        <w:pStyle w:val="af"/>
        <w:numPr>
          <w:ilvl w:val="0"/>
          <w:numId w:val="30"/>
        </w:numPr>
        <w:tabs>
          <w:tab w:val="left" w:pos="993"/>
        </w:tabs>
        <w:suppressAutoHyphens/>
        <w:spacing w:after="0"/>
        <w:ind w:left="0" w:firstLine="709"/>
        <w:jc w:val="both"/>
        <w:rPr>
          <w:sz w:val="28"/>
          <w:szCs w:val="28"/>
        </w:rPr>
      </w:pPr>
      <w:r w:rsidRPr="003C1AF1">
        <w:rPr>
          <w:sz w:val="28"/>
          <w:szCs w:val="28"/>
        </w:rPr>
        <w:t xml:space="preserve">широкое использование возможности действующей образовательной сети для обеспечения качества образовательных результатов; </w:t>
      </w:r>
    </w:p>
    <w:p w14:paraId="5A237FA6" w14:textId="576E8E40" w:rsidR="000E044E" w:rsidRPr="003C1AF1" w:rsidRDefault="000E044E" w:rsidP="003C1AF1">
      <w:pPr>
        <w:pStyle w:val="af"/>
        <w:numPr>
          <w:ilvl w:val="0"/>
          <w:numId w:val="30"/>
        </w:numPr>
        <w:tabs>
          <w:tab w:val="left" w:pos="993"/>
        </w:tabs>
        <w:suppressAutoHyphens/>
        <w:spacing w:after="0"/>
        <w:ind w:left="0" w:firstLine="709"/>
        <w:jc w:val="both"/>
        <w:rPr>
          <w:sz w:val="28"/>
          <w:szCs w:val="28"/>
        </w:rPr>
      </w:pPr>
      <w:r w:rsidRPr="003C1AF1">
        <w:rPr>
          <w:sz w:val="28"/>
          <w:szCs w:val="28"/>
        </w:rPr>
        <w:t>100% выпускников 11-ых классов получают аттестат о среднем общем образовании;</w:t>
      </w:r>
    </w:p>
    <w:p w14:paraId="1EE4F13A" w14:textId="475413AD" w:rsidR="000E044E" w:rsidRPr="003C1AF1" w:rsidRDefault="000E044E" w:rsidP="003C1AF1">
      <w:pPr>
        <w:pStyle w:val="af"/>
        <w:numPr>
          <w:ilvl w:val="0"/>
          <w:numId w:val="30"/>
        </w:numPr>
        <w:tabs>
          <w:tab w:val="left" w:pos="993"/>
        </w:tabs>
        <w:suppressAutoHyphens/>
        <w:spacing w:after="0"/>
        <w:ind w:left="0" w:firstLine="709"/>
        <w:jc w:val="both"/>
        <w:rPr>
          <w:sz w:val="28"/>
          <w:szCs w:val="28"/>
        </w:rPr>
      </w:pPr>
      <w:r w:rsidRPr="003C1AF1">
        <w:rPr>
          <w:sz w:val="28"/>
          <w:szCs w:val="28"/>
        </w:rPr>
        <w:t>увеличение доли учащихся, обучающихся по программам профильного обучения на 4,2 %;</w:t>
      </w:r>
    </w:p>
    <w:p w14:paraId="50070374" w14:textId="7F83B94C" w:rsidR="000E044E" w:rsidRPr="003C1AF1" w:rsidRDefault="000E044E" w:rsidP="003C1AF1">
      <w:pPr>
        <w:pStyle w:val="af"/>
        <w:numPr>
          <w:ilvl w:val="0"/>
          <w:numId w:val="30"/>
        </w:numPr>
        <w:tabs>
          <w:tab w:val="left" w:pos="993"/>
        </w:tabs>
        <w:suppressAutoHyphens/>
        <w:spacing w:after="0"/>
        <w:ind w:left="0" w:firstLine="709"/>
        <w:jc w:val="both"/>
        <w:rPr>
          <w:sz w:val="28"/>
          <w:szCs w:val="28"/>
        </w:rPr>
      </w:pPr>
      <w:r w:rsidRPr="003C1AF1">
        <w:rPr>
          <w:sz w:val="28"/>
          <w:szCs w:val="28"/>
        </w:rPr>
        <w:t>увеличение доли педагогических работников, прошедших повышение квалификации на 6%;</w:t>
      </w:r>
    </w:p>
    <w:p w14:paraId="381C5AA0" w14:textId="7B68968F" w:rsidR="000E044E" w:rsidRPr="003C1AF1" w:rsidRDefault="000E044E" w:rsidP="003C1AF1">
      <w:pPr>
        <w:pStyle w:val="af"/>
        <w:numPr>
          <w:ilvl w:val="0"/>
          <w:numId w:val="30"/>
        </w:numPr>
        <w:tabs>
          <w:tab w:val="left" w:pos="993"/>
        </w:tabs>
        <w:suppressAutoHyphens/>
        <w:spacing w:after="0"/>
        <w:ind w:left="0" w:firstLine="709"/>
        <w:jc w:val="both"/>
        <w:rPr>
          <w:sz w:val="28"/>
          <w:szCs w:val="28"/>
        </w:rPr>
      </w:pPr>
      <w:r w:rsidRPr="003C1AF1">
        <w:rPr>
          <w:sz w:val="28"/>
          <w:szCs w:val="28"/>
        </w:rPr>
        <w:t>увеличение доли педагогов, аттестованных на первую и высшую квалификационную категорию на 28,5%;</w:t>
      </w:r>
    </w:p>
    <w:p w14:paraId="32CD6BAA" w14:textId="1AB88F6A" w:rsidR="000E044E" w:rsidRPr="003C1AF1" w:rsidRDefault="000E044E" w:rsidP="003C1AF1">
      <w:pPr>
        <w:pStyle w:val="af"/>
        <w:numPr>
          <w:ilvl w:val="0"/>
          <w:numId w:val="30"/>
        </w:numPr>
        <w:tabs>
          <w:tab w:val="left" w:pos="993"/>
        </w:tabs>
        <w:suppressAutoHyphens/>
        <w:spacing w:after="0"/>
        <w:ind w:left="0" w:firstLine="709"/>
        <w:jc w:val="both"/>
        <w:rPr>
          <w:sz w:val="28"/>
          <w:szCs w:val="28"/>
        </w:rPr>
      </w:pPr>
      <w:r w:rsidRPr="003C1AF1">
        <w:rPr>
          <w:sz w:val="28"/>
          <w:szCs w:val="28"/>
        </w:rPr>
        <w:t>увеличение доли обучающихся, охваченных горячим питанием, на 8%.</w:t>
      </w:r>
    </w:p>
    <w:p w14:paraId="0DA833CD" w14:textId="77777777" w:rsidR="00252D97" w:rsidRPr="006F4259" w:rsidRDefault="000327D2" w:rsidP="005E4587">
      <w:pPr>
        <w:suppressAutoHyphens/>
        <w:spacing w:after="0"/>
        <w:ind w:firstLine="709"/>
        <w:jc w:val="both"/>
        <w:rPr>
          <w:rFonts w:ascii="Times New Roman" w:hAnsi="Times New Roman"/>
          <w:sz w:val="28"/>
          <w:szCs w:val="28"/>
        </w:rPr>
      </w:pPr>
      <w:r>
        <w:rPr>
          <w:rFonts w:ascii="Times New Roman" w:hAnsi="Times New Roman"/>
          <w:sz w:val="28"/>
          <w:szCs w:val="28"/>
        </w:rPr>
        <w:t xml:space="preserve">Достигнутые результаты свидетельствуют об эффективности реализации </w:t>
      </w:r>
      <w:r w:rsidRPr="000327D2">
        <w:rPr>
          <w:rFonts w:ascii="Times New Roman" w:hAnsi="Times New Roman"/>
          <w:sz w:val="28"/>
          <w:szCs w:val="28"/>
        </w:rPr>
        <w:t>муниципальной программы «Развитие системы общего образования» на 2019-2023 годы</w:t>
      </w:r>
      <w:r>
        <w:rPr>
          <w:rFonts w:ascii="Times New Roman" w:hAnsi="Times New Roman"/>
          <w:sz w:val="28"/>
          <w:szCs w:val="28"/>
        </w:rPr>
        <w:t>.</w:t>
      </w:r>
    </w:p>
    <w:p w14:paraId="08D7E730" w14:textId="1CEA428B" w:rsidR="00113975" w:rsidRDefault="00252D97" w:rsidP="005E4587">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Целевой характер вложений бюджетных ассигнований в рамках муниципальных </w:t>
      </w:r>
      <w:r w:rsidR="00E6170F" w:rsidRPr="00972348">
        <w:rPr>
          <w:rFonts w:ascii="Times New Roman" w:hAnsi="Times New Roman"/>
          <w:sz w:val="28"/>
          <w:szCs w:val="28"/>
        </w:rPr>
        <w:t>программ по отрасли «Образование</w:t>
      </w:r>
      <w:r w:rsidRPr="00972348">
        <w:rPr>
          <w:rFonts w:ascii="Times New Roman" w:hAnsi="Times New Roman"/>
          <w:sz w:val="28"/>
          <w:szCs w:val="28"/>
        </w:rPr>
        <w:t>» обеспечил, в целом,</w:t>
      </w:r>
      <w:r w:rsidR="00113975" w:rsidRPr="00972348">
        <w:rPr>
          <w:rFonts w:ascii="Times New Roman" w:hAnsi="Times New Roman"/>
          <w:sz w:val="28"/>
          <w:szCs w:val="28"/>
        </w:rPr>
        <w:t xml:space="preserve"> обновление инфраструктуры общего</w:t>
      </w:r>
      <w:r w:rsidRPr="00972348">
        <w:rPr>
          <w:rFonts w:ascii="Times New Roman" w:hAnsi="Times New Roman"/>
          <w:sz w:val="28"/>
          <w:szCs w:val="28"/>
        </w:rPr>
        <w:t xml:space="preserve"> образования Мирнинского района, </w:t>
      </w:r>
      <w:r w:rsidRPr="00972348">
        <w:rPr>
          <w:rFonts w:ascii="Times New Roman" w:hAnsi="Times New Roman"/>
          <w:sz w:val="28"/>
          <w:szCs w:val="28"/>
        </w:rPr>
        <w:lastRenderedPageBreak/>
        <w:t>позволил создать условия, которые во многом соответствуют современным требованиям осуществления образовательного и воспитательного процессов.</w:t>
      </w:r>
      <w:r w:rsidR="00113975" w:rsidRPr="00972348">
        <w:rPr>
          <w:rFonts w:ascii="Times New Roman" w:hAnsi="Times New Roman"/>
          <w:sz w:val="28"/>
          <w:szCs w:val="28"/>
        </w:rPr>
        <w:t xml:space="preserve"> </w:t>
      </w:r>
      <w:r w:rsidR="003C1AF1">
        <w:rPr>
          <w:rFonts w:ascii="Times New Roman" w:hAnsi="Times New Roman"/>
          <w:sz w:val="28"/>
          <w:szCs w:val="28"/>
        </w:rPr>
        <w:tab/>
      </w:r>
      <w:r w:rsidR="00113975" w:rsidRPr="00972348">
        <w:rPr>
          <w:rFonts w:ascii="Times New Roman" w:hAnsi="Times New Roman"/>
          <w:sz w:val="28"/>
          <w:szCs w:val="28"/>
        </w:rPr>
        <w:t>Основная стратегическая цель муниципальной системы образования –</w:t>
      </w:r>
      <w:r w:rsidR="00294C0C">
        <w:rPr>
          <w:rFonts w:ascii="Times New Roman" w:hAnsi="Times New Roman"/>
          <w:sz w:val="28"/>
          <w:szCs w:val="28"/>
        </w:rPr>
        <w:t xml:space="preserve"> </w:t>
      </w:r>
      <w:r w:rsidR="00113975" w:rsidRPr="00972348">
        <w:rPr>
          <w:rFonts w:ascii="Times New Roman" w:hAnsi="Times New Roman"/>
          <w:sz w:val="28"/>
          <w:szCs w:val="28"/>
        </w:rPr>
        <w:t>это обеспечение высокого качества образования в соотв</w:t>
      </w:r>
      <w:r w:rsidR="00B914EB" w:rsidRPr="00972348">
        <w:rPr>
          <w:rFonts w:ascii="Times New Roman" w:hAnsi="Times New Roman"/>
          <w:sz w:val="28"/>
          <w:szCs w:val="28"/>
        </w:rPr>
        <w:t>етствии с меняющимися перспективными задачами инновационного развития.</w:t>
      </w:r>
    </w:p>
    <w:p w14:paraId="5DCCDA40" w14:textId="77777777" w:rsidR="006F4259" w:rsidRPr="00972348" w:rsidRDefault="006F4259" w:rsidP="005E4587">
      <w:pPr>
        <w:suppressAutoHyphens/>
        <w:spacing w:after="0"/>
        <w:ind w:firstLine="709"/>
        <w:jc w:val="both"/>
        <w:rPr>
          <w:rFonts w:ascii="Times New Roman" w:hAnsi="Times New Roman"/>
          <w:sz w:val="28"/>
          <w:szCs w:val="28"/>
        </w:rPr>
      </w:pPr>
      <w:r w:rsidRPr="006F4259">
        <w:rPr>
          <w:rFonts w:ascii="Times New Roman" w:hAnsi="Times New Roman"/>
          <w:sz w:val="28"/>
          <w:szCs w:val="28"/>
        </w:rPr>
        <w:t>Несмотря на эффективность проводимых мероприятий, по-прежнему сохраняются проблемные моменты.</w:t>
      </w:r>
    </w:p>
    <w:p w14:paraId="16DDC3D6" w14:textId="77777777" w:rsidR="005B5FD5" w:rsidRPr="00972348" w:rsidRDefault="005B5FD5" w:rsidP="005E4587">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В целях выявления потенциала развития муниципальной системы образования Мирнинского района проведен модифицированный SWOT-анализ, который позволил выявить сильные и слабые стороны, перспективные возможности и потенциальные угрозы его </w:t>
      </w:r>
      <w:r w:rsidR="00717DF2" w:rsidRPr="00972348">
        <w:rPr>
          <w:rFonts w:ascii="Times New Roman" w:hAnsi="Times New Roman"/>
          <w:sz w:val="28"/>
          <w:szCs w:val="28"/>
        </w:rPr>
        <w:t xml:space="preserve">социально-экономического </w:t>
      </w:r>
      <w:r w:rsidRPr="00972348">
        <w:rPr>
          <w:rFonts w:ascii="Times New Roman" w:hAnsi="Times New Roman"/>
          <w:sz w:val="28"/>
          <w:szCs w:val="28"/>
        </w:rPr>
        <w:t>развития</w:t>
      </w:r>
      <w:r w:rsidR="00717DF2" w:rsidRPr="00972348">
        <w:rPr>
          <w:rFonts w:ascii="Times New Roman" w:hAnsi="Times New Roman"/>
          <w:sz w:val="28"/>
          <w:szCs w:val="28"/>
        </w:rPr>
        <w:t xml:space="preserve"> района</w:t>
      </w:r>
      <w:r w:rsidRPr="00972348">
        <w:rPr>
          <w:rFonts w:ascii="Times New Roman" w:hAnsi="Times New Roman"/>
          <w:sz w:val="28"/>
          <w:szCs w:val="28"/>
        </w:rPr>
        <w:t>:</w:t>
      </w:r>
    </w:p>
    <w:p w14:paraId="54AEA283" w14:textId="77777777" w:rsidR="005B5FD5" w:rsidRPr="00972348" w:rsidRDefault="005B5FD5" w:rsidP="005B5FD5">
      <w:pPr>
        <w:jc w:val="right"/>
        <w:rPr>
          <w:rFonts w:ascii="Times New Roman" w:hAnsi="Times New Roman"/>
          <w:sz w:val="28"/>
          <w:szCs w:val="28"/>
        </w:rPr>
      </w:pP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686"/>
        <w:gridCol w:w="3630"/>
      </w:tblGrid>
      <w:tr w:rsidR="005B5FD5" w:rsidRPr="00972348" w14:paraId="302FBE19" w14:textId="77777777" w:rsidTr="00800A35">
        <w:trPr>
          <w:trHeight w:val="5116"/>
          <w:jc w:val="center"/>
        </w:trPr>
        <w:tc>
          <w:tcPr>
            <w:tcW w:w="2830" w:type="dxa"/>
          </w:tcPr>
          <w:p w14:paraId="4A9D5727" w14:textId="77777777" w:rsidR="005B5FD5" w:rsidRPr="00DB2107" w:rsidRDefault="005B5FD5" w:rsidP="00800A35">
            <w:pPr>
              <w:spacing w:after="0"/>
              <w:rPr>
                <w:rFonts w:ascii="Times New Roman" w:hAnsi="Times New Roman"/>
                <w:sz w:val="28"/>
                <w:szCs w:val="24"/>
              </w:rPr>
            </w:pPr>
          </w:p>
        </w:tc>
        <w:tc>
          <w:tcPr>
            <w:tcW w:w="3686" w:type="dxa"/>
          </w:tcPr>
          <w:p w14:paraId="11254BA9" w14:textId="77777777" w:rsidR="005B5FD5" w:rsidRPr="00DB2107" w:rsidRDefault="005B5FD5" w:rsidP="00800A35">
            <w:pPr>
              <w:spacing w:after="0"/>
              <w:rPr>
                <w:rFonts w:ascii="Times New Roman" w:hAnsi="Times New Roman"/>
                <w:b/>
                <w:i/>
                <w:sz w:val="28"/>
                <w:szCs w:val="24"/>
                <w:u w:val="single"/>
              </w:rPr>
            </w:pPr>
            <w:r w:rsidRPr="00DB2107">
              <w:rPr>
                <w:rFonts w:ascii="Times New Roman" w:hAnsi="Times New Roman"/>
                <w:b/>
                <w:i/>
                <w:sz w:val="28"/>
                <w:szCs w:val="24"/>
                <w:u w:val="single"/>
              </w:rPr>
              <w:t>O (Возможности):</w:t>
            </w:r>
          </w:p>
          <w:p w14:paraId="5ED459BA" w14:textId="77777777" w:rsidR="00FA4641" w:rsidRPr="00DB2107" w:rsidRDefault="005B5FD5" w:rsidP="00800A35">
            <w:pPr>
              <w:spacing w:after="0"/>
              <w:rPr>
                <w:rFonts w:ascii="Times New Roman" w:hAnsi="Times New Roman"/>
                <w:sz w:val="28"/>
                <w:szCs w:val="24"/>
              </w:rPr>
            </w:pPr>
            <w:r w:rsidRPr="00DB2107">
              <w:rPr>
                <w:rFonts w:ascii="Times New Roman" w:hAnsi="Times New Roman"/>
                <w:sz w:val="28"/>
                <w:szCs w:val="24"/>
              </w:rPr>
              <w:t>Кооперация и формирование сетевого образовательно-инновационного кластера на базе имеющихся образовательных организаций ВПО, СПО;</w:t>
            </w:r>
            <w:r w:rsidR="00FA4641" w:rsidRPr="00DB2107">
              <w:rPr>
                <w:rFonts w:ascii="Times New Roman" w:hAnsi="Times New Roman"/>
                <w:sz w:val="28"/>
                <w:szCs w:val="24"/>
              </w:rPr>
              <w:t xml:space="preserve"> </w:t>
            </w:r>
          </w:p>
          <w:p w14:paraId="2559A8FE" w14:textId="4869B48A" w:rsidR="005B5FD5" w:rsidRPr="00DB2107" w:rsidRDefault="00FA4641" w:rsidP="00800A35">
            <w:pPr>
              <w:spacing w:after="0"/>
              <w:rPr>
                <w:rFonts w:ascii="Times New Roman" w:hAnsi="Times New Roman"/>
                <w:sz w:val="28"/>
                <w:szCs w:val="24"/>
              </w:rPr>
            </w:pPr>
            <w:r w:rsidRPr="00DB2107">
              <w:rPr>
                <w:rFonts w:ascii="Times New Roman" w:hAnsi="Times New Roman"/>
                <w:sz w:val="28"/>
                <w:szCs w:val="24"/>
              </w:rPr>
              <w:t xml:space="preserve">создание </w:t>
            </w:r>
            <w:r w:rsidR="005B5FD5" w:rsidRPr="00DB2107">
              <w:rPr>
                <w:rFonts w:ascii="Times New Roman" w:hAnsi="Times New Roman"/>
                <w:sz w:val="28"/>
                <w:szCs w:val="24"/>
              </w:rPr>
              <w:t>особой творческой среды способствующей неформальной передаче опыта и знаний (организация урочной и внеурочной деятельности);</w:t>
            </w:r>
            <w:r w:rsidRPr="00DB2107">
              <w:rPr>
                <w:rFonts w:ascii="Times New Roman" w:hAnsi="Times New Roman"/>
                <w:sz w:val="28"/>
                <w:szCs w:val="24"/>
              </w:rPr>
              <w:t xml:space="preserve"> </w:t>
            </w:r>
            <w:r w:rsidR="005B5FD5" w:rsidRPr="00DB2107">
              <w:rPr>
                <w:rFonts w:ascii="Times New Roman" w:hAnsi="Times New Roman"/>
                <w:sz w:val="28"/>
                <w:szCs w:val="24"/>
              </w:rPr>
              <w:t>скво</w:t>
            </w:r>
            <w:r w:rsidR="00717DF2" w:rsidRPr="00DB2107">
              <w:rPr>
                <w:rFonts w:ascii="Times New Roman" w:hAnsi="Times New Roman"/>
                <w:sz w:val="28"/>
                <w:szCs w:val="24"/>
              </w:rPr>
              <w:t>зная</w:t>
            </w:r>
            <w:r w:rsidRPr="00DB2107">
              <w:rPr>
                <w:rFonts w:ascii="Times New Roman" w:hAnsi="Times New Roman"/>
                <w:sz w:val="28"/>
                <w:szCs w:val="24"/>
              </w:rPr>
              <w:t xml:space="preserve"> </w:t>
            </w:r>
            <w:r w:rsidR="00717DF2" w:rsidRPr="00DB2107">
              <w:rPr>
                <w:rFonts w:ascii="Times New Roman" w:hAnsi="Times New Roman"/>
                <w:sz w:val="28"/>
                <w:szCs w:val="24"/>
              </w:rPr>
              <w:t>комплексная профориентация</w:t>
            </w:r>
          </w:p>
        </w:tc>
        <w:tc>
          <w:tcPr>
            <w:tcW w:w="3630" w:type="dxa"/>
          </w:tcPr>
          <w:p w14:paraId="7BB4D6AF" w14:textId="77777777" w:rsidR="005B5FD5" w:rsidRPr="00DB2107" w:rsidRDefault="005B5FD5" w:rsidP="00800A35">
            <w:pPr>
              <w:spacing w:after="0"/>
              <w:rPr>
                <w:rFonts w:ascii="Times New Roman" w:hAnsi="Times New Roman"/>
                <w:b/>
                <w:i/>
                <w:sz w:val="28"/>
                <w:szCs w:val="24"/>
                <w:u w:val="single"/>
              </w:rPr>
            </w:pPr>
            <w:r w:rsidRPr="00DB2107">
              <w:rPr>
                <w:rFonts w:ascii="Times New Roman" w:hAnsi="Times New Roman"/>
                <w:b/>
                <w:i/>
                <w:sz w:val="28"/>
                <w:szCs w:val="24"/>
                <w:u w:val="single"/>
              </w:rPr>
              <w:t>T (Угрозы):</w:t>
            </w:r>
          </w:p>
          <w:p w14:paraId="639D038A"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Усиление миграционного оттока, сокращение численности трудовых ресурсов, устаревание кадров;</w:t>
            </w:r>
          </w:p>
          <w:p w14:paraId="199DAAAA" w14:textId="7A8C9DFB" w:rsidR="005B5FD5" w:rsidRPr="00DB2107" w:rsidRDefault="006A3DB9" w:rsidP="00800A35">
            <w:pPr>
              <w:spacing w:after="0"/>
              <w:rPr>
                <w:rFonts w:ascii="Times New Roman" w:hAnsi="Times New Roman"/>
                <w:sz w:val="28"/>
                <w:szCs w:val="24"/>
              </w:rPr>
            </w:pPr>
            <w:r>
              <w:rPr>
                <w:rFonts w:ascii="Times New Roman" w:hAnsi="Times New Roman"/>
                <w:sz w:val="28"/>
                <w:szCs w:val="24"/>
              </w:rPr>
              <w:t>у</w:t>
            </w:r>
            <w:r w:rsidR="005B5FD5" w:rsidRPr="00DB2107">
              <w:rPr>
                <w:rFonts w:ascii="Times New Roman" w:hAnsi="Times New Roman"/>
                <w:sz w:val="28"/>
                <w:szCs w:val="24"/>
              </w:rPr>
              <w:t>силение</w:t>
            </w:r>
            <w:r w:rsidR="00FA4641" w:rsidRPr="00DB2107">
              <w:rPr>
                <w:rFonts w:ascii="Times New Roman" w:hAnsi="Times New Roman"/>
                <w:sz w:val="28"/>
                <w:szCs w:val="24"/>
              </w:rPr>
              <w:t xml:space="preserve"> </w:t>
            </w:r>
            <w:r w:rsidR="005B5FD5" w:rsidRPr="00DB2107">
              <w:rPr>
                <w:rFonts w:ascii="Times New Roman" w:hAnsi="Times New Roman"/>
                <w:sz w:val="28"/>
                <w:szCs w:val="24"/>
              </w:rPr>
              <w:t>влияния культуры мигрантов на уровень жизни или культуры местного населения;</w:t>
            </w:r>
          </w:p>
          <w:p w14:paraId="50A8F3F4"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дефицит дополнительного финансирования от градообразующего предприятия (падение объемов алмазодобычи)</w:t>
            </w:r>
          </w:p>
          <w:p w14:paraId="7CA3BA51" w14:textId="77777777" w:rsidR="005B5FD5" w:rsidRPr="00DB2107" w:rsidRDefault="005B5FD5" w:rsidP="00800A35">
            <w:pPr>
              <w:spacing w:after="0"/>
              <w:rPr>
                <w:rFonts w:ascii="Times New Roman" w:hAnsi="Times New Roman"/>
                <w:sz w:val="28"/>
                <w:szCs w:val="24"/>
              </w:rPr>
            </w:pPr>
          </w:p>
        </w:tc>
      </w:tr>
      <w:tr w:rsidR="005B5FD5" w:rsidRPr="00972348" w14:paraId="4D34C98B" w14:textId="77777777" w:rsidTr="00800A35">
        <w:trPr>
          <w:jc w:val="center"/>
        </w:trPr>
        <w:tc>
          <w:tcPr>
            <w:tcW w:w="2830" w:type="dxa"/>
          </w:tcPr>
          <w:p w14:paraId="329C848C" w14:textId="77777777" w:rsidR="005B5FD5" w:rsidRPr="00DB2107" w:rsidRDefault="005B5FD5" w:rsidP="00800A35">
            <w:pPr>
              <w:spacing w:after="0"/>
              <w:rPr>
                <w:rFonts w:ascii="Times New Roman" w:hAnsi="Times New Roman"/>
                <w:b/>
                <w:i/>
                <w:sz w:val="28"/>
                <w:szCs w:val="24"/>
                <w:u w:val="single"/>
              </w:rPr>
            </w:pPr>
            <w:r w:rsidRPr="00DB2107">
              <w:rPr>
                <w:rFonts w:ascii="Times New Roman" w:hAnsi="Times New Roman"/>
                <w:b/>
                <w:i/>
                <w:sz w:val="28"/>
                <w:szCs w:val="24"/>
                <w:u w:val="single"/>
              </w:rPr>
              <w:t>S (Сильные стороны):</w:t>
            </w:r>
          </w:p>
          <w:p w14:paraId="3995C2EE"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Многофункциональная сеть образовательных учреждений всех уровней и налаженное сетевое взаимодействие между ними;</w:t>
            </w:r>
          </w:p>
          <w:p w14:paraId="4163F6A8"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 xml:space="preserve">материально-техническая оснащенность </w:t>
            </w:r>
            <w:r w:rsidRPr="00DB2107">
              <w:rPr>
                <w:rFonts w:ascii="Times New Roman" w:hAnsi="Times New Roman"/>
                <w:sz w:val="28"/>
                <w:szCs w:val="24"/>
              </w:rPr>
              <w:lastRenderedPageBreak/>
              <w:t>образовательных организаций;</w:t>
            </w:r>
          </w:p>
          <w:p w14:paraId="32FA6ED6"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 xml:space="preserve">налажена система взаимодействия с предприятиями для подготовки кадров технического направления, успешные практики дуального обучения </w:t>
            </w:r>
          </w:p>
          <w:p w14:paraId="4C7ADF7C" w14:textId="77777777" w:rsidR="005B5FD5" w:rsidRPr="00DB2107" w:rsidRDefault="005B5FD5" w:rsidP="00800A35">
            <w:pPr>
              <w:spacing w:after="0"/>
              <w:rPr>
                <w:rFonts w:ascii="Times New Roman" w:hAnsi="Times New Roman"/>
                <w:sz w:val="28"/>
                <w:szCs w:val="24"/>
              </w:rPr>
            </w:pPr>
          </w:p>
        </w:tc>
        <w:tc>
          <w:tcPr>
            <w:tcW w:w="3686" w:type="dxa"/>
          </w:tcPr>
          <w:p w14:paraId="20DC666D" w14:textId="77777777" w:rsidR="005B5FD5" w:rsidRPr="00DB2107" w:rsidRDefault="005B5FD5" w:rsidP="00800A35">
            <w:pPr>
              <w:spacing w:after="0"/>
              <w:rPr>
                <w:rFonts w:ascii="Times New Roman" w:hAnsi="Times New Roman"/>
                <w:b/>
                <w:i/>
                <w:sz w:val="28"/>
                <w:szCs w:val="24"/>
                <w:u w:val="single"/>
              </w:rPr>
            </w:pPr>
            <w:r w:rsidRPr="00DB2107">
              <w:rPr>
                <w:rFonts w:ascii="Times New Roman" w:hAnsi="Times New Roman"/>
                <w:b/>
                <w:i/>
                <w:sz w:val="28"/>
                <w:szCs w:val="24"/>
                <w:u w:val="single"/>
              </w:rPr>
              <w:lastRenderedPageBreak/>
              <w:t>SO (Стратегии): как воспользоваться открывающимися возможностями, используя сильные стороны?</w:t>
            </w:r>
          </w:p>
          <w:p w14:paraId="425216EC"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Формирование нового уровня образования, ориентированного на раскрытие личностного и профессионального потенциала человека (персонализация образования);</w:t>
            </w:r>
          </w:p>
          <w:p w14:paraId="624645D5"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lastRenderedPageBreak/>
              <w:t>развитие сетевого формата образования;</w:t>
            </w:r>
          </w:p>
          <w:p w14:paraId="3CF1DE03"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акцент на технические специальности и тесная взаимосвязь с работодателями;</w:t>
            </w:r>
          </w:p>
          <w:p w14:paraId="25DEE691"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повышение потенциала педагогических кадров;</w:t>
            </w:r>
          </w:p>
          <w:p w14:paraId="73401B78"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развитие креативной сферы (ИТ-сфера);</w:t>
            </w:r>
          </w:p>
          <w:p w14:paraId="034C38CC" w14:textId="1A3FF27E"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привлечение будущего кадрового потенциала из числа выпускников школ</w:t>
            </w:r>
          </w:p>
        </w:tc>
        <w:tc>
          <w:tcPr>
            <w:tcW w:w="3630" w:type="dxa"/>
          </w:tcPr>
          <w:p w14:paraId="1E2B9532" w14:textId="77777777" w:rsidR="005B5FD5" w:rsidRPr="00DB2107" w:rsidRDefault="005B5FD5" w:rsidP="00800A35">
            <w:pPr>
              <w:spacing w:after="0"/>
              <w:rPr>
                <w:rFonts w:ascii="Times New Roman" w:hAnsi="Times New Roman"/>
                <w:b/>
                <w:i/>
                <w:sz w:val="28"/>
                <w:szCs w:val="24"/>
                <w:u w:val="single"/>
              </w:rPr>
            </w:pPr>
            <w:r w:rsidRPr="00DB2107">
              <w:rPr>
                <w:rFonts w:ascii="Times New Roman" w:hAnsi="Times New Roman"/>
                <w:b/>
                <w:i/>
                <w:sz w:val="28"/>
                <w:szCs w:val="24"/>
                <w:u w:val="single"/>
              </w:rPr>
              <w:lastRenderedPageBreak/>
              <w:t>ST (Стратегии): за счет каких сильных сторон можно нейтрализовать существующие угрозы?</w:t>
            </w:r>
          </w:p>
          <w:p w14:paraId="090763A8"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Вовлечение всех действующих в районе недропользователей в образовательный процесс (целевая подготовка кадров);</w:t>
            </w:r>
          </w:p>
          <w:p w14:paraId="7B86C8E5"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 xml:space="preserve">расширение профилей обучения в 10-11 классах; </w:t>
            </w:r>
          </w:p>
          <w:p w14:paraId="7CD5E11D"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lastRenderedPageBreak/>
              <w:t>развитие дистанционной системы обучения при удаленности и разрозненности школ;</w:t>
            </w:r>
          </w:p>
          <w:p w14:paraId="342A1357" w14:textId="77777777" w:rsidR="005B5FD5" w:rsidRPr="00DB2107" w:rsidRDefault="00CE1E91" w:rsidP="00800A35">
            <w:pPr>
              <w:spacing w:after="0"/>
              <w:rPr>
                <w:rFonts w:ascii="Times New Roman" w:hAnsi="Times New Roman"/>
                <w:sz w:val="28"/>
                <w:szCs w:val="24"/>
              </w:rPr>
            </w:pPr>
            <w:r w:rsidRPr="00DB2107">
              <w:rPr>
                <w:rFonts w:ascii="Times New Roman" w:hAnsi="Times New Roman"/>
                <w:sz w:val="28"/>
                <w:szCs w:val="24"/>
              </w:rPr>
              <w:t>усиление</w:t>
            </w:r>
            <w:r w:rsidR="005B5FD5" w:rsidRPr="00DB2107">
              <w:rPr>
                <w:rFonts w:ascii="Times New Roman" w:hAnsi="Times New Roman"/>
                <w:sz w:val="28"/>
                <w:szCs w:val="24"/>
              </w:rPr>
              <w:t xml:space="preserve"> участия в грантах</w:t>
            </w:r>
          </w:p>
        </w:tc>
      </w:tr>
      <w:tr w:rsidR="005B5FD5" w:rsidRPr="00972348" w14:paraId="33B981F8" w14:textId="77777777" w:rsidTr="00800A35">
        <w:trPr>
          <w:jc w:val="center"/>
        </w:trPr>
        <w:tc>
          <w:tcPr>
            <w:tcW w:w="2830" w:type="dxa"/>
          </w:tcPr>
          <w:p w14:paraId="7D24CAA2" w14:textId="77777777" w:rsidR="005B5FD5" w:rsidRPr="00DB2107" w:rsidRDefault="005B5FD5" w:rsidP="00800A35">
            <w:pPr>
              <w:spacing w:after="0"/>
              <w:rPr>
                <w:rFonts w:ascii="Times New Roman" w:hAnsi="Times New Roman"/>
                <w:b/>
                <w:i/>
                <w:sz w:val="28"/>
                <w:szCs w:val="24"/>
                <w:u w:val="single"/>
              </w:rPr>
            </w:pPr>
            <w:r w:rsidRPr="00DB2107">
              <w:rPr>
                <w:rFonts w:ascii="Times New Roman" w:hAnsi="Times New Roman"/>
                <w:b/>
                <w:i/>
                <w:sz w:val="28"/>
                <w:szCs w:val="24"/>
                <w:u w:val="single"/>
              </w:rPr>
              <w:lastRenderedPageBreak/>
              <w:t>W (Слабые стороны):</w:t>
            </w:r>
          </w:p>
          <w:p w14:paraId="077EB3B3"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Отсутствие мотивации вы</w:t>
            </w:r>
            <w:r w:rsidR="00CE1E91" w:rsidRPr="00DB2107">
              <w:rPr>
                <w:rFonts w:ascii="Times New Roman" w:hAnsi="Times New Roman"/>
                <w:sz w:val="28"/>
                <w:szCs w:val="24"/>
              </w:rPr>
              <w:t>пускников школ на обучение в организациях ВПО, СПО</w:t>
            </w:r>
            <w:r w:rsidRPr="00DB2107">
              <w:rPr>
                <w:rFonts w:ascii="Times New Roman" w:hAnsi="Times New Roman"/>
                <w:sz w:val="28"/>
                <w:szCs w:val="24"/>
              </w:rPr>
              <w:t xml:space="preserve"> района;</w:t>
            </w:r>
          </w:p>
          <w:p w14:paraId="22C07D78" w14:textId="77777777" w:rsidR="005B5FD5" w:rsidRPr="00DB2107" w:rsidRDefault="00CE1E91" w:rsidP="00800A35">
            <w:pPr>
              <w:spacing w:after="0"/>
              <w:rPr>
                <w:rFonts w:ascii="Times New Roman" w:hAnsi="Times New Roman"/>
                <w:sz w:val="28"/>
                <w:szCs w:val="24"/>
              </w:rPr>
            </w:pPr>
            <w:r w:rsidRPr="00DB2107">
              <w:rPr>
                <w:rFonts w:ascii="Times New Roman" w:hAnsi="Times New Roman"/>
                <w:sz w:val="28"/>
                <w:szCs w:val="24"/>
              </w:rPr>
              <w:t>с</w:t>
            </w:r>
            <w:r w:rsidR="005B5FD5" w:rsidRPr="00DB2107">
              <w:rPr>
                <w:rFonts w:ascii="Times New Roman" w:hAnsi="Times New Roman"/>
                <w:sz w:val="28"/>
                <w:szCs w:val="24"/>
              </w:rPr>
              <w:t>лабая взаимоувязанность подготовки кадров с другими отраслями;</w:t>
            </w:r>
          </w:p>
          <w:p w14:paraId="4D9A3B36" w14:textId="77777777" w:rsidR="005B5FD5" w:rsidRPr="00DB2107" w:rsidRDefault="00CE1E91" w:rsidP="00800A35">
            <w:pPr>
              <w:spacing w:after="0"/>
              <w:rPr>
                <w:rFonts w:ascii="Times New Roman" w:hAnsi="Times New Roman"/>
                <w:sz w:val="28"/>
                <w:szCs w:val="24"/>
              </w:rPr>
            </w:pPr>
            <w:r w:rsidRPr="00DB2107">
              <w:rPr>
                <w:rFonts w:ascii="Times New Roman" w:hAnsi="Times New Roman"/>
                <w:sz w:val="28"/>
                <w:szCs w:val="24"/>
              </w:rPr>
              <w:t>н</w:t>
            </w:r>
            <w:r w:rsidR="005B5FD5" w:rsidRPr="00DB2107">
              <w:rPr>
                <w:rFonts w:ascii="Times New Roman" w:hAnsi="Times New Roman"/>
                <w:sz w:val="28"/>
                <w:szCs w:val="24"/>
              </w:rPr>
              <w:t>изкая закрепляемость выпускников</w:t>
            </w:r>
          </w:p>
        </w:tc>
        <w:tc>
          <w:tcPr>
            <w:tcW w:w="3686" w:type="dxa"/>
          </w:tcPr>
          <w:p w14:paraId="30DE5F8F" w14:textId="77777777" w:rsidR="005B5FD5" w:rsidRPr="00DB2107" w:rsidRDefault="005B5FD5" w:rsidP="00800A35">
            <w:pPr>
              <w:spacing w:after="0"/>
              <w:rPr>
                <w:rFonts w:ascii="Times New Roman" w:hAnsi="Times New Roman"/>
                <w:b/>
                <w:i/>
                <w:sz w:val="28"/>
                <w:szCs w:val="24"/>
                <w:u w:val="single"/>
              </w:rPr>
            </w:pPr>
            <w:r w:rsidRPr="00DB2107">
              <w:rPr>
                <w:rFonts w:ascii="Times New Roman" w:hAnsi="Times New Roman"/>
                <w:b/>
                <w:i/>
                <w:sz w:val="28"/>
                <w:szCs w:val="24"/>
                <w:u w:val="single"/>
              </w:rPr>
              <w:t>WO (Стратегии): какие слабые стороны могут помешать воспользоваться возможностями?</w:t>
            </w:r>
          </w:p>
          <w:p w14:paraId="5E04BBBA"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Неопределенность с финансированием;</w:t>
            </w:r>
          </w:p>
          <w:p w14:paraId="76A2B30C" w14:textId="77777777" w:rsidR="005B5FD5" w:rsidRPr="00DB2107" w:rsidRDefault="00CE1E91" w:rsidP="00800A35">
            <w:pPr>
              <w:spacing w:after="0"/>
              <w:rPr>
                <w:rFonts w:ascii="Times New Roman" w:hAnsi="Times New Roman"/>
                <w:sz w:val="28"/>
                <w:szCs w:val="24"/>
              </w:rPr>
            </w:pPr>
            <w:r w:rsidRPr="00DB2107">
              <w:rPr>
                <w:rFonts w:ascii="Times New Roman" w:hAnsi="Times New Roman"/>
                <w:sz w:val="28"/>
                <w:szCs w:val="24"/>
              </w:rPr>
              <w:t xml:space="preserve"> </w:t>
            </w:r>
            <w:r w:rsidR="005B5FD5" w:rsidRPr="00DB2107">
              <w:rPr>
                <w:rFonts w:ascii="Times New Roman" w:hAnsi="Times New Roman"/>
                <w:sz w:val="28"/>
                <w:szCs w:val="24"/>
              </w:rPr>
              <w:t>большая миграц</w:t>
            </w:r>
            <w:r w:rsidRPr="00DB2107">
              <w:rPr>
                <w:rFonts w:ascii="Times New Roman" w:hAnsi="Times New Roman"/>
                <w:sz w:val="28"/>
                <w:szCs w:val="24"/>
              </w:rPr>
              <w:t>ия населения Мирнинского района</w:t>
            </w:r>
            <w:r w:rsidR="005B5FD5" w:rsidRPr="00DB2107">
              <w:rPr>
                <w:rFonts w:ascii="Times New Roman" w:hAnsi="Times New Roman"/>
                <w:sz w:val="28"/>
                <w:szCs w:val="24"/>
              </w:rPr>
              <w:t>;</w:t>
            </w:r>
          </w:p>
          <w:p w14:paraId="5ABBC373" w14:textId="361B9C93" w:rsidR="005B5FD5" w:rsidRPr="00DB2107" w:rsidRDefault="00CE1E91" w:rsidP="00800A35">
            <w:pPr>
              <w:spacing w:after="0"/>
              <w:rPr>
                <w:rFonts w:ascii="Times New Roman" w:hAnsi="Times New Roman"/>
                <w:sz w:val="28"/>
                <w:szCs w:val="24"/>
              </w:rPr>
            </w:pPr>
            <w:r w:rsidRPr="00DB2107">
              <w:rPr>
                <w:rFonts w:ascii="Times New Roman" w:hAnsi="Times New Roman"/>
                <w:sz w:val="28"/>
                <w:szCs w:val="24"/>
              </w:rPr>
              <w:t>нежелание</w:t>
            </w:r>
            <w:r w:rsidR="005B5FD5" w:rsidRPr="00DB2107">
              <w:rPr>
                <w:rFonts w:ascii="Times New Roman" w:hAnsi="Times New Roman"/>
                <w:sz w:val="28"/>
                <w:szCs w:val="24"/>
              </w:rPr>
              <w:t xml:space="preserve"> отдельных</w:t>
            </w:r>
            <w:r w:rsidR="00FA4641" w:rsidRPr="00DB2107">
              <w:rPr>
                <w:rFonts w:ascii="Times New Roman" w:hAnsi="Times New Roman"/>
                <w:sz w:val="28"/>
                <w:szCs w:val="24"/>
              </w:rPr>
              <w:t xml:space="preserve"> </w:t>
            </w:r>
            <w:r w:rsidR="00DB2107" w:rsidRPr="00DB2107">
              <w:rPr>
                <w:rFonts w:ascii="Times New Roman" w:hAnsi="Times New Roman"/>
                <w:sz w:val="28"/>
                <w:szCs w:val="24"/>
              </w:rPr>
              <w:t>предприятий сотрудничать</w:t>
            </w:r>
            <w:r w:rsidR="005B5FD5" w:rsidRPr="00DB2107">
              <w:rPr>
                <w:rFonts w:ascii="Times New Roman" w:hAnsi="Times New Roman"/>
                <w:sz w:val="28"/>
                <w:szCs w:val="24"/>
              </w:rPr>
              <w:t xml:space="preserve"> по вопросам профориентации и трудоустройства выпускников</w:t>
            </w:r>
          </w:p>
        </w:tc>
        <w:tc>
          <w:tcPr>
            <w:tcW w:w="3630" w:type="dxa"/>
          </w:tcPr>
          <w:p w14:paraId="704608C9" w14:textId="77777777" w:rsidR="005B5FD5" w:rsidRPr="00DB2107" w:rsidRDefault="005B5FD5" w:rsidP="00800A35">
            <w:pPr>
              <w:spacing w:after="0"/>
              <w:rPr>
                <w:rFonts w:ascii="Times New Roman" w:hAnsi="Times New Roman"/>
                <w:b/>
                <w:i/>
                <w:sz w:val="28"/>
                <w:szCs w:val="24"/>
                <w:u w:val="single"/>
              </w:rPr>
            </w:pPr>
            <w:r w:rsidRPr="00DB2107">
              <w:rPr>
                <w:rFonts w:ascii="Times New Roman" w:hAnsi="Times New Roman"/>
                <w:b/>
                <w:i/>
                <w:sz w:val="28"/>
                <w:szCs w:val="24"/>
                <w:u w:val="single"/>
              </w:rPr>
              <w:t>WT (Стратегии): каких угроз, усугубленных слабыми сторонами, нужно больше всего опасаться?</w:t>
            </w:r>
          </w:p>
          <w:p w14:paraId="49CC0A72"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Миграционный отток квалифицированных кадров (невозможность повлиять на личное</w:t>
            </w:r>
            <w:r w:rsidR="00CE1E91" w:rsidRPr="00DB2107">
              <w:rPr>
                <w:rFonts w:ascii="Times New Roman" w:hAnsi="Times New Roman"/>
                <w:sz w:val="28"/>
                <w:szCs w:val="24"/>
              </w:rPr>
              <w:t xml:space="preserve"> решение человека мигрировать);</w:t>
            </w:r>
            <w:r w:rsidR="00F14373" w:rsidRPr="00DB2107">
              <w:rPr>
                <w:rFonts w:ascii="Times New Roman" w:hAnsi="Times New Roman"/>
                <w:sz w:val="28"/>
                <w:szCs w:val="24"/>
              </w:rPr>
              <w:t xml:space="preserve"> н</w:t>
            </w:r>
            <w:r w:rsidRPr="00DB2107">
              <w:rPr>
                <w:rFonts w:ascii="Times New Roman" w:hAnsi="Times New Roman"/>
                <w:sz w:val="28"/>
                <w:szCs w:val="24"/>
              </w:rPr>
              <w:t>едостаточное</w:t>
            </w:r>
            <w:r w:rsidR="00F14373" w:rsidRPr="00DB2107">
              <w:rPr>
                <w:rFonts w:ascii="Times New Roman" w:hAnsi="Times New Roman"/>
                <w:sz w:val="28"/>
                <w:szCs w:val="24"/>
              </w:rPr>
              <w:t xml:space="preserve"> </w:t>
            </w:r>
            <w:r w:rsidRPr="00DB2107">
              <w:rPr>
                <w:rFonts w:ascii="Times New Roman" w:hAnsi="Times New Roman"/>
                <w:sz w:val="28"/>
                <w:szCs w:val="24"/>
              </w:rPr>
              <w:t>финансирование для реализации новых механизмов развития образования, оснащения материально-те</w:t>
            </w:r>
            <w:r w:rsidR="00CE1E91" w:rsidRPr="00DB2107">
              <w:rPr>
                <w:rFonts w:ascii="Times New Roman" w:hAnsi="Times New Roman"/>
                <w:sz w:val="28"/>
                <w:szCs w:val="24"/>
              </w:rPr>
              <w:t>хнической базы образовательных организаций</w:t>
            </w:r>
          </w:p>
        </w:tc>
      </w:tr>
    </w:tbl>
    <w:p w14:paraId="10ECA545" w14:textId="77777777" w:rsidR="00D76444" w:rsidRDefault="00D76444" w:rsidP="009E6AEA">
      <w:pPr>
        <w:suppressAutoHyphens/>
        <w:spacing w:after="0"/>
        <w:ind w:firstLine="567"/>
        <w:jc w:val="both"/>
        <w:rPr>
          <w:rFonts w:ascii="Times New Roman" w:hAnsi="Times New Roman"/>
          <w:sz w:val="28"/>
          <w:szCs w:val="28"/>
        </w:rPr>
      </w:pPr>
    </w:p>
    <w:p w14:paraId="37273437" w14:textId="77777777" w:rsidR="005B5FD5" w:rsidRPr="00972348" w:rsidRDefault="005B5FD5" w:rsidP="009E6AEA">
      <w:pPr>
        <w:suppressAutoHyphens/>
        <w:spacing w:after="0"/>
        <w:ind w:firstLine="567"/>
        <w:jc w:val="both"/>
        <w:rPr>
          <w:rFonts w:ascii="Times New Roman" w:hAnsi="Times New Roman"/>
          <w:sz w:val="28"/>
          <w:szCs w:val="28"/>
        </w:rPr>
      </w:pPr>
      <w:r w:rsidRPr="00972348">
        <w:rPr>
          <w:rFonts w:ascii="Times New Roman" w:hAnsi="Times New Roman"/>
          <w:sz w:val="28"/>
          <w:szCs w:val="28"/>
        </w:rPr>
        <w:t>На основании проведен</w:t>
      </w:r>
      <w:r w:rsidR="00CE1E91" w:rsidRPr="00972348">
        <w:rPr>
          <w:rFonts w:ascii="Times New Roman" w:hAnsi="Times New Roman"/>
          <w:sz w:val="28"/>
          <w:szCs w:val="28"/>
        </w:rPr>
        <w:t xml:space="preserve">ного анализа </w:t>
      </w:r>
      <w:r w:rsidRPr="00972348">
        <w:rPr>
          <w:rFonts w:ascii="Times New Roman" w:hAnsi="Times New Roman"/>
          <w:sz w:val="28"/>
          <w:szCs w:val="28"/>
        </w:rPr>
        <w:t>выведены следующие проблемы:</w:t>
      </w:r>
    </w:p>
    <w:p w14:paraId="760AF094" w14:textId="2DF6371D" w:rsidR="005B5FD5" w:rsidRPr="00972348" w:rsidRDefault="00FA4641" w:rsidP="00284670">
      <w:pPr>
        <w:pStyle w:val="af"/>
        <w:numPr>
          <w:ilvl w:val="0"/>
          <w:numId w:val="23"/>
        </w:numPr>
        <w:tabs>
          <w:tab w:val="left" w:pos="993"/>
        </w:tabs>
        <w:suppressAutoHyphens/>
        <w:spacing w:after="0"/>
        <w:ind w:left="0" w:firstLine="709"/>
        <w:jc w:val="both"/>
        <w:rPr>
          <w:sz w:val="28"/>
          <w:szCs w:val="28"/>
        </w:rPr>
      </w:pPr>
      <w:r>
        <w:rPr>
          <w:sz w:val="28"/>
          <w:szCs w:val="28"/>
        </w:rPr>
        <w:t>н</w:t>
      </w:r>
      <w:r w:rsidR="00CE1E91" w:rsidRPr="00972348">
        <w:rPr>
          <w:sz w:val="28"/>
          <w:szCs w:val="28"/>
        </w:rPr>
        <w:t>е</w:t>
      </w:r>
      <w:r>
        <w:rPr>
          <w:sz w:val="28"/>
          <w:szCs w:val="28"/>
        </w:rPr>
        <w:t xml:space="preserve">привлекательность </w:t>
      </w:r>
      <w:r w:rsidR="005B5FD5" w:rsidRPr="00972348">
        <w:rPr>
          <w:sz w:val="28"/>
          <w:szCs w:val="28"/>
        </w:rPr>
        <w:t>б</w:t>
      </w:r>
      <w:r w:rsidR="00CE1E91" w:rsidRPr="00972348">
        <w:rPr>
          <w:sz w:val="28"/>
          <w:szCs w:val="28"/>
        </w:rPr>
        <w:t>ренда образовательных организаций</w:t>
      </w:r>
      <w:r w:rsidR="005B5FD5" w:rsidRPr="00972348">
        <w:rPr>
          <w:sz w:val="28"/>
          <w:szCs w:val="28"/>
        </w:rPr>
        <w:t xml:space="preserve"> Мирнинского района для местного населения (выбор в по</w:t>
      </w:r>
      <w:r w:rsidR="00CE1E91" w:rsidRPr="00972348">
        <w:rPr>
          <w:sz w:val="28"/>
          <w:szCs w:val="28"/>
        </w:rPr>
        <w:t>льзу центральных организаций ВПО, СПО</w:t>
      </w:r>
      <w:r w:rsidR="005B5FD5" w:rsidRPr="00972348">
        <w:rPr>
          <w:sz w:val="28"/>
          <w:szCs w:val="28"/>
        </w:rPr>
        <w:t>)</w:t>
      </w:r>
      <w:r w:rsidR="00CE1E91" w:rsidRPr="00972348">
        <w:rPr>
          <w:sz w:val="28"/>
          <w:szCs w:val="28"/>
        </w:rPr>
        <w:t>;</w:t>
      </w:r>
    </w:p>
    <w:p w14:paraId="1CBC4C5D" w14:textId="73F8E1AA" w:rsidR="005B5FD5" w:rsidRPr="00972348" w:rsidRDefault="005B5FD5" w:rsidP="00284670">
      <w:pPr>
        <w:pStyle w:val="af"/>
        <w:numPr>
          <w:ilvl w:val="0"/>
          <w:numId w:val="23"/>
        </w:numPr>
        <w:tabs>
          <w:tab w:val="left" w:pos="993"/>
        </w:tabs>
        <w:suppressAutoHyphens/>
        <w:spacing w:after="0"/>
        <w:ind w:left="0" w:firstLine="709"/>
        <w:jc w:val="both"/>
        <w:rPr>
          <w:sz w:val="28"/>
          <w:szCs w:val="28"/>
        </w:rPr>
      </w:pPr>
      <w:r w:rsidRPr="00972348">
        <w:rPr>
          <w:sz w:val="28"/>
          <w:szCs w:val="28"/>
        </w:rPr>
        <w:t>низкая закрепляемость выпускников в районе;</w:t>
      </w:r>
    </w:p>
    <w:p w14:paraId="7ECA4327" w14:textId="59AD0CDB" w:rsidR="005B5FD5" w:rsidRPr="00972348" w:rsidRDefault="005B5FD5" w:rsidP="00284670">
      <w:pPr>
        <w:pStyle w:val="af"/>
        <w:numPr>
          <w:ilvl w:val="0"/>
          <w:numId w:val="23"/>
        </w:numPr>
        <w:tabs>
          <w:tab w:val="left" w:pos="993"/>
        </w:tabs>
        <w:suppressAutoHyphens/>
        <w:spacing w:after="0"/>
        <w:ind w:left="0" w:firstLine="709"/>
        <w:jc w:val="both"/>
        <w:rPr>
          <w:sz w:val="28"/>
          <w:szCs w:val="28"/>
        </w:rPr>
      </w:pPr>
      <w:r w:rsidRPr="00972348">
        <w:rPr>
          <w:sz w:val="28"/>
          <w:szCs w:val="28"/>
        </w:rPr>
        <w:t>миграционный отток квалифицированных кадров;</w:t>
      </w:r>
    </w:p>
    <w:p w14:paraId="307F384A" w14:textId="5ED305AC" w:rsidR="005B5FD5" w:rsidRPr="00972348" w:rsidRDefault="005B5FD5" w:rsidP="00284670">
      <w:pPr>
        <w:pStyle w:val="af"/>
        <w:numPr>
          <w:ilvl w:val="0"/>
          <w:numId w:val="23"/>
        </w:numPr>
        <w:tabs>
          <w:tab w:val="left" w:pos="993"/>
        </w:tabs>
        <w:suppressAutoHyphens/>
        <w:spacing w:after="0"/>
        <w:ind w:left="0" w:firstLine="709"/>
        <w:jc w:val="both"/>
        <w:rPr>
          <w:sz w:val="28"/>
          <w:szCs w:val="28"/>
        </w:rPr>
      </w:pPr>
      <w:r w:rsidRPr="00972348">
        <w:rPr>
          <w:sz w:val="28"/>
          <w:szCs w:val="28"/>
        </w:rPr>
        <w:t>слабая взаимоувязанность подгот</w:t>
      </w:r>
      <w:r w:rsidR="00CE1E91" w:rsidRPr="00972348">
        <w:rPr>
          <w:sz w:val="28"/>
          <w:szCs w:val="28"/>
        </w:rPr>
        <w:t>овки кадров с другими отраслями.</w:t>
      </w:r>
    </w:p>
    <w:p w14:paraId="1B9F31F2" w14:textId="77777777" w:rsidR="00CE1E91" w:rsidRPr="00972348" w:rsidRDefault="00CE1E91" w:rsidP="00FA4641">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Современные технологические, социальные и экологические вызовы требуют изменения организационной модели образования в виде цельной экосистемы, состоящей из сети взаимосвязанных субъектов, формирующих </w:t>
      </w:r>
      <w:r w:rsidRPr="00972348">
        <w:rPr>
          <w:rFonts w:ascii="Times New Roman" w:hAnsi="Times New Roman"/>
          <w:sz w:val="28"/>
          <w:szCs w:val="28"/>
        </w:rPr>
        <w:lastRenderedPageBreak/>
        <w:t>единое образовательное пространство для развития человека в течение всей его жизни, и создающих условия для раскрытия индивидуального и коллективного потенциала. Подобный механизм позволит быстро реагировать на изменения в экономике и рынке труда, будет способствовать созданию и внедрению новых методов вовлечения и организации качественного взаимодействия заинтересованных сторон.</w:t>
      </w:r>
    </w:p>
    <w:p w14:paraId="09FE7C5F" w14:textId="618D020F" w:rsidR="00B20169" w:rsidRDefault="00CE1E91" w:rsidP="00D76444">
      <w:pPr>
        <w:suppressAutoHyphens/>
        <w:spacing w:after="0"/>
        <w:ind w:firstLine="709"/>
        <w:jc w:val="both"/>
        <w:rPr>
          <w:rFonts w:ascii="Times New Roman" w:hAnsi="Times New Roman"/>
          <w:sz w:val="28"/>
          <w:szCs w:val="28"/>
        </w:rPr>
      </w:pPr>
      <w:r w:rsidRPr="00972348">
        <w:rPr>
          <w:rFonts w:ascii="Times New Roman" w:hAnsi="Times New Roman"/>
          <w:sz w:val="28"/>
          <w:szCs w:val="28"/>
        </w:rPr>
        <w:t>С</w:t>
      </w:r>
      <w:r w:rsidR="003D7C7E" w:rsidRPr="00972348">
        <w:rPr>
          <w:rFonts w:ascii="Times New Roman" w:hAnsi="Times New Roman"/>
          <w:sz w:val="28"/>
          <w:szCs w:val="28"/>
        </w:rPr>
        <w:t xml:space="preserve"> целью оценки вклада субъектов Российской Федерации в достижение целевых показателей, характеризующих достижение национальных целей развития Российской Федерации на период до 2030 года, определенных Указом Президента Российской Федерации от 21</w:t>
      </w:r>
      <w:r w:rsidR="004774DF">
        <w:rPr>
          <w:rFonts w:ascii="Times New Roman" w:hAnsi="Times New Roman"/>
          <w:sz w:val="28"/>
          <w:szCs w:val="28"/>
        </w:rPr>
        <w:t>.07.</w:t>
      </w:r>
      <w:r w:rsidR="003D7C7E" w:rsidRPr="00972348">
        <w:rPr>
          <w:rFonts w:ascii="Times New Roman" w:hAnsi="Times New Roman"/>
          <w:sz w:val="28"/>
          <w:szCs w:val="28"/>
        </w:rPr>
        <w:t>2020  №  474,  Минпросвещения  России по согласованию с Рособрнадзором утверждены показатели мотивирующего мониторинга деятельности органов исполнительной власти субъектов Российской Федерации, осуществляющих государственное управление в сфере</w:t>
      </w:r>
      <w:r w:rsidR="004774DF">
        <w:rPr>
          <w:rFonts w:ascii="Times New Roman" w:hAnsi="Times New Roman"/>
          <w:sz w:val="28"/>
          <w:szCs w:val="28"/>
        </w:rPr>
        <w:t xml:space="preserve"> образования (р</w:t>
      </w:r>
      <w:r w:rsidR="003D7C7E" w:rsidRPr="00972348">
        <w:rPr>
          <w:rFonts w:ascii="Times New Roman" w:hAnsi="Times New Roman"/>
          <w:sz w:val="28"/>
          <w:szCs w:val="28"/>
        </w:rPr>
        <w:t>аспоряжение Минпросвещения России от 01.09.2021 №</w:t>
      </w:r>
      <w:r w:rsidR="004774DF">
        <w:rPr>
          <w:rFonts w:ascii="Times New Roman" w:hAnsi="Times New Roman"/>
          <w:sz w:val="28"/>
          <w:szCs w:val="28"/>
        </w:rPr>
        <w:t xml:space="preserve"> </w:t>
      </w:r>
      <w:r w:rsidR="003D7C7E" w:rsidRPr="00972348">
        <w:rPr>
          <w:rFonts w:ascii="Times New Roman" w:hAnsi="Times New Roman"/>
          <w:sz w:val="28"/>
          <w:szCs w:val="28"/>
        </w:rPr>
        <w:t>Р-210 «Об утверждении Методологии мотивирующего мониторинга деятельности органов исполнительной власти субъектов Российской Федерации, осуществляющих государственное управление в сфере образования». Также утверждены показатели мотивирующего мониторинга деятельности органов местного самоуправления, осуществляющих управление в сфере образования Распоряжением Министерства просвещения Российской Федерации от 06.12.2022 №</w:t>
      </w:r>
      <w:r w:rsidR="004774DF">
        <w:rPr>
          <w:rFonts w:ascii="Times New Roman" w:hAnsi="Times New Roman"/>
          <w:sz w:val="28"/>
          <w:szCs w:val="28"/>
        </w:rPr>
        <w:t xml:space="preserve"> </w:t>
      </w:r>
      <w:r w:rsidR="003D7C7E" w:rsidRPr="00972348">
        <w:rPr>
          <w:rFonts w:ascii="Times New Roman" w:hAnsi="Times New Roman"/>
          <w:sz w:val="28"/>
          <w:szCs w:val="28"/>
        </w:rPr>
        <w:t>Р-293. Одной из задач мотивирующих мониторингов, направленных на достижение целей, является повышение качества образования.</w:t>
      </w:r>
      <w:r w:rsidR="007A1E2C" w:rsidRPr="00972348">
        <w:rPr>
          <w:rFonts w:ascii="Times New Roman" w:hAnsi="Times New Roman"/>
          <w:sz w:val="28"/>
          <w:szCs w:val="28"/>
        </w:rPr>
        <w:t xml:space="preserve"> Практикоориентрованность школьного образования в показателях мотивирующих мониторингов определяется количеством компьютеров, применяемых при проведении экзаменов по информатике и </w:t>
      </w:r>
      <w:r w:rsidR="004917EB">
        <w:rPr>
          <w:rFonts w:ascii="Times New Roman" w:hAnsi="Times New Roman"/>
          <w:sz w:val="28"/>
          <w:szCs w:val="28"/>
        </w:rPr>
        <w:t>ИКТ в 9-х и 11-х классах, а также использованием лабораторного оборудования на экзаменах в форме основного государственного экзамена по физике и химии.</w:t>
      </w:r>
    </w:p>
    <w:p w14:paraId="5E9267BE" w14:textId="77777777" w:rsidR="006D2C1C" w:rsidRDefault="006D2C1C" w:rsidP="00800A35">
      <w:pPr>
        <w:ind w:firstLine="709"/>
        <w:jc w:val="center"/>
        <w:rPr>
          <w:rFonts w:ascii="Times New Roman" w:hAnsi="Times New Roman"/>
          <w:b/>
          <w:sz w:val="28"/>
          <w:szCs w:val="28"/>
        </w:rPr>
      </w:pPr>
    </w:p>
    <w:p w14:paraId="54D2DE3C" w14:textId="64495768" w:rsidR="00B20169" w:rsidRDefault="00B20169" w:rsidP="00800A35">
      <w:pPr>
        <w:ind w:firstLine="709"/>
        <w:jc w:val="center"/>
        <w:rPr>
          <w:rFonts w:ascii="Times New Roman" w:hAnsi="Times New Roman"/>
          <w:b/>
          <w:sz w:val="28"/>
          <w:szCs w:val="28"/>
        </w:rPr>
      </w:pPr>
      <w:r w:rsidRPr="00B20169">
        <w:rPr>
          <w:rFonts w:ascii="Times New Roman" w:hAnsi="Times New Roman"/>
          <w:b/>
          <w:sz w:val="28"/>
          <w:szCs w:val="28"/>
        </w:rPr>
        <w:t>1.2</w:t>
      </w:r>
      <w:r w:rsidR="008D502C">
        <w:rPr>
          <w:rFonts w:ascii="Times New Roman" w:hAnsi="Times New Roman"/>
          <w:b/>
          <w:sz w:val="28"/>
          <w:szCs w:val="28"/>
        </w:rPr>
        <w:t>.</w:t>
      </w:r>
      <w:r w:rsidRPr="00B20169">
        <w:rPr>
          <w:rFonts w:ascii="Times New Roman" w:hAnsi="Times New Roman"/>
          <w:b/>
          <w:sz w:val="28"/>
          <w:szCs w:val="28"/>
        </w:rPr>
        <w:t xml:space="preserve"> Характеристика имеющейся проблемы</w:t>
      </w:r>
    </w:p>
    <w:p w14:paraId="6CAB19FA" w14:textId="77777777" w:rsidR="008D502C" w:rsidRPr="00800A35" w:rsidRDefault="008D502C" w:rsidP="00800A35">
      <w:pPr>
        <w:ind w:firstLine="709"/>
        <w:jc w:val="center"/>
        <w:rPr>
          <w:rFonts w:ascii="Times New Roman" w:hAnsi="Times New Roman"/>
          <w:b/>
          <w:sz w:val="28"/>
          <w:szCs w:val="28"/>
        </w:rPr>
      </w:pPr>
    </w:p>
    <w:p w14:paraId="38A48787" w14:textId="77777777" w:rsidR="00B914EB" w:rsidRPr="00972348" w:rsidRDefault="00B914EB" w:rsidP="00335F07">
      <w:pPr>
        <w:tabs>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hAnsi="Times New Roman"/>
          <w:sz w:val="28"/>
          <w:szCs w:val="28"/>
        </w:rPr>
        <w:t>Несмотря на повышение эффективности системы образования Мирнинского района, остаются н</w:t>
      </w:r>
      <w:r w:rsidR="000E044E" w:rsidRPr="00972348">
        <w:rPr>
          <w:rFonts w:ascii="Times New Roman" w:hAnsi="Times New Roman"/>
          <w:sz w:val="28"/>
          <w:szCs w:val="28"/>
        </w:rPr>
        <w:t xml:space="preserve">ерешенными проблемы, без </w:t>
      </w:r>
      <w:r w:rsidRPr="00972348">
        <w:rPr>
          <w:rFonts w:ascii="Times New Roman" w:hAnsi="Times New Roman"/>
          <w:sz w:val="28"/>
          <w:szCs w:val="28"/>
        </w:rPr>
        <w:t>которых невозможно дальнейшее динамичное развитие:</w:t>
      </w:r>
    </w:p>
    <w:p w14:paraId="1AF016D1" w14:textId="77777777" w:rsidR="006107D9" w:rsidRPr="005037FA" w:rsidRDefault="006107D9" w:rsidP="00284670">
      <w:pPr>
        <w:pStyle w:val="af"/>
        <w:numPr>
          <w:ilvl w:val="0"/>
          <w:numId w:val="18"/>
        </w:numPr>
        <w:tabs>
          <w:tab w:val="left" w:pos="993"/>
        </w:tabs>
        <w:suppressAutoHyphens/>
        <w:overflowPunct w:val="0"/>
        <w:autoSpaceDE w:val="0"/>
        <w:autoSpaceDN w:val="0"/>
        <w:adjustRightInd w:val="0"/>
        <w:spacing w:after="0"/>
        <w:ind w:left="0" w:firstLine="709"/>
        <w:jc w:val="both"/>
        <w:textAlignment w:val="baseline"/>
        <w:outlineLvl w:val="0"/>
        <w:rPr>
          <w:sz w:val="28"/>
          <w:szCs w:val="28"/>
        </w:rPr>
      </w:pPr>
      <w:r w:rsidRPr="005037FA">
        <w:rPr>
          <w:sz w:val="28"/>
          <w:szCs w:val="28"/>
        </w:rPr>
        <w:t>переход на обновленные федеральные государственные образовательные стан</w:t>
      </w:r>
      <w:r w:rsidR="007A1E2C" w:rsidRPr="005037FA">
        <w:rPr>
          <w:sz w:val="28"/>
          <w:szCs w:val="28"/>
        </w:rPr>
        <w:t>дарты (далее-ФГОС) с 1-7 классов и всех классов с 1-11 классы на</w:t>
      </w:r>
      <w:r w:rsidRPr="005037FA">
        <w:rPr>
          <w:sz w:val="28"/>
          <w:szCs w:val="28"/>
        </w:rPr>
        <w:t xml:space="preserve"> федеральные основные общеобразовательные программы (</w:t>
      </w:r>
      <w:r w:rsidR="007A1E2C" w:rsidRPr="005037FA">
        <w:rPr>
          <w:sz w:val="28"/>
          <w:szCs w:val="28"/>
        </w:rPr>
        <w:t>далее-ФООП)</w:t>
      </w:r>
      <w:r w:rsidRPr="005037FA">
        <w:rPr>
          <w:sz w:val="28"/>
          <w:szCs w:val="28"/>
        </w:rPr>
        <w:t xml:space="preserve"> с 1 сентября 2023 года</w:t>
      </w:r>
      <w:r w:rsidR="007A1E2C" w:rsidRPr="005037FA">
        <w:rPr>
          <w:sz w:val="28"/>
          <w:szCs w:val="28"/>
        </w:rPr>
        <w:t xml:space="preserve"> </w:t>
      </w:r>
      <w:r w:rsidRPr="005037FA">
        <w:rPr>
          <w:sz w:val="28"/>
          <w:szCs w:val="28"/>
        </w:rPr>
        <w:t xml:space="preserve">влечет за собой проблемы </w:t>
      </w:r>
      <w:r w:rsidR="00437B38" w:rsidRPr="005037FA">
        <w:rPr>
          <w:sz w:val="28"/>
          <w:szCs w:val="28"/>
        </w:rPr>
        <w:t xml:space="preserve">нехватки финансовых средств </w:t>
      </w:r>
      <w:r w:rsidR="00717DF2" w:rsidRPr="005037FA">
        <w:rPr>
          <w:sz w:val="28"/>
          <w:szCs w:val="28"/>
        </w:rPr>
        <w:t xml:space="preserve">по закупке учебников, </w:t>
      </w:r>
      <w:r w:rsidRPr="005037FA">
        <w:rPr>
          <w:sz w:val="28"/>
          <w:szCs w:val="28"/>
        </w:rPr>
        <w:t xml:space="preserve">учебных пособий и по повышению квалификации педагогов, реализующих </w:t>
      </w:r>
      <w:r w:rsidR="00437B38" w:rsidRPr="005037FA">
        <w:rPr>
          <w:sz w:val="28"/>
          <w:szCs w:val="28"/>
        </w:rPr>
        <w:t>обновленные ФГОС и ФООП;</w:t>
      </w:r>
    </w:p>
    <w:p w14:paraId="07A8226D" w14:textId="77777777" w:rsidR="00B914EB" w:rsidRPr="005037FA" w:rsidRDefault="00B914EB" w:rsidP="00284670">
      <w:pPr>
        <w:pStyle w:val="af"/>
        <w:numPr>
          <w:ilvl w:val="0"/>
          <w:numId w:val="18"/>
        </w:numPr>
        <w:tabs>
          <w:tab w:val="left" w:pos="993"/>
        </w:tabs>
        <w:suppressAutoHyphens/>
        <w:overflowPunct w:val="0"/>
        <w:autoSpaceDE w:val="0"/>
        <w:autoSpaceDN w:val="0"/>
        <w:adjustRightInd w:val="0"/>
        <w:spacing w:after="0"/>
        <w:ind w:left="0" w:firstLine="709"/>
        <w:jc w:val="both"/>
        <w:textAlignment w:val="baseline"/>
        <w:outlineLvl w:val="0"/>
        <w:rPr>
          <w:sz w:val="28"/>
          <w:szCs w:val="28"/>
        </w:rPr>
      </w:pPr>
      <w:r w:rsidRPr="005037FA">
        <w:rPr>
          <w:sz w:val="28"/>
          <w:szCs w:val="28"/>
        </w:rPr>
        <w:t xml:space="preserve">недостаточно стабильный уровень подготовки учащихся к государственной итоговой аттестации в </w:t>
      </w:r>
      <w:r w:rsidR="00B04E05" w:rsidRPr="005037FA">
        <w:rPr>
          <w:sz w:val="28"/>
          <w:szCs w:val="28"/>
        </w:rPr>
        <w:t>форме ОГЭ</w:t>
      </w:r>
      <w:r w:rsidRPr="005037FA">
        <w:rPr>
          <w:sz w:val="28"/>
          <w:szCs w:val="28"/>
        </w:rPr>
        <w:t>;</w:t>
      </w:r>
    </w:p>
    <w:p w14:paraId="583D628C" w14:textId="77777777" w:rsidR="00437B38" w:rsidRPr="005037FA" w:rsidRDefault="00437B38" w:rsidP="00284670">
      <w:pPr>
        <w:pStyle w:val="af"/>
        <w:numPr>
          <w:ilvl w:val="0"/>
          <w:numId w:val="18"/>
        </w:numPr>
        <w:tabs>
          <w:tab w:val="left" w:pos="993"/>
        </w:tabs>
        <w:suppressAutoHyphens/>
        <w:overflowPunct w:val="0"/>
        <w:autoSpaceDE w:val="0"/>
        <w:autoSpaceDN w:val="0"/>
        <w:adjustRightInd w:val="0"/>
        <w:spacing w:after="0"/>
        <w:ind w:left="0" w:firstLine="709"/>
        <w:jc w:val="both"/>
        <w:textAlignment w:val="baseline"/>
        <w:outlineLvl w:val="0"/>
        <w:rPr>
          <w:sz w:val="28"/>
          <w:szCs w:val="28"/>
        </w:rPr>
      </w:pPr>
      <w:r w:rsidRPr="005037FA">
        <w:rPr>
          <w:sz w:val="28"/>
          <w:szCs w:val="28"/>
        </w:rPr>
        <w:lastRenderedPageBreak/>
        <w:t>в связи с переходом единого государственного экзамена в 11-х классах и основного государственного экзамена в 9-х по информатике и ИКТ в компьютерной форме увеличивается потребность в использ</w:t>
      </w:r>
      <w:r w:rsidR="00792A4E" w:rsidRPr="005037FA">
        <w:rPr>
          <w:sz w:val="28"/>
          <w:szCs w:val="28"/>
        </w:rPr>
        <w:t>овании компьютеров при проведении государственной итоговой аттестации, а также при проведении в компьютерной форме всероссийских проверочных работ;</w:t>
      </w:r>
    </w:p>
    <w:p w14:paraId="45FA827B" w14:textId="77777777" w:rsidR="00B914EB" w:rsidRPr="005037FA" w:rsidRDefault="00B914EB" w:rsidP="00284670">
      <w:pPr>
        <w:pStyle w:val="af"/>
        <w:numPr>
          <w:ilvl w:val="0"/>
          <w:numId w:val="18"/>
        </w:numPr>
        <w:tabs>
          <w:tab w:val="left" w:pos="993"/>
        </w:tabs>
        <w:suppressAutoHyphens/>
        <w:autoSpaceDE w:val="0"/>
        <w:autoSpaceDN w:val="0"/>
        <w:adjustRightInd w:val="0"/>
        <w:spacing w:after="0"/>
        <w:ind w:left="0" w:firstLine="709"/>
        <w:jc w:val="both"/>
        <w:rPr>
          <w:sz w:val="28"/>
          <w:szCs w:val="28"/>
        </w:rPr>
      </w:pPr>
      <w:r w:rsidRPr="005037FA">
        <w:rPr>
          <w:sz w:val="28"/>
          <w:szCs w:val="28"/>
        </w:rPr>
        <w:t xml:space="preserve">недостаточно эффективно организована работа по выявлению и развитию одаренных детей; </w:t>
      </w:r>
    </w:p>
    <w:p w14:paraId="366C788F" w14:textId="459EA028" w:rsidR="00B914EB" w:rsidRPr="005037FA" w:rsidRDefault="00B914EB" w:rsidP="00284670">
      <w:pPr>
        <w:pStyle w:val="af"/>
        <w:numPr>
          <w:ilvl w:val="0"/>
          <w:numId w:val="18"/>
        </w:numPr>
        <w:tabs>
          <w:tab w:val="left" w:pos="993"/>
        </w:tabs>
        <w:suppressAutoHyphens/>
        <w:autoSpaceDE w:val="0"/>
        <w:autoSpaceDN w:val="0"/>
        <w:adjustRightInd w:val="0"/>
        <w:spacing w:after="0"/>
        <w:ind w:left="0" w:firstLine="709"/>
        <w:jc w:val="both"/>
        <w:rPr>
          <w:sz w:val="28"/>
          <w:szCs w:val="28"/>
        </w:rPr>
      </w:pPr>
      <w:r w:rsidRPr="005037FA">
        <w:rPr>
          <w:sz w:val="28"/>
          <w:szCs w:val="28"/>
        </w:rPr>
        <w:t>наблюдается приоритет педагогических кадров со стажем от 40 лет и вы</w:t>
      </w:r>
      <w:r w:rsidR="00717DF2" w:rsidRPr="005037FA">
        <w:rPr>
          <w:sz w:val="28"/>
          <w:szCs w:val="28"/>
        </w:rPr>
        <w:t>ше в об</w:t>
      </w:r>
      <w:r w:rsidR="001B65B4">
        <w:rPr>
          <w:sz w:val="28"/>
          <w:szCs w:val="28"/>
        </w:rPr>
        <w:t>щеоб</w:t>
      </w:r>
      <w:r w:rsidR="00717DF2" w:rsidRPr="005037FA">
        <w:rPr>
          <w:sz w:val="28"/>
          <w:szCs w:val="28"/>
        </w:rPr>
        <w:t>разовательных организациях района (в школах работаю</w:t>
      </w:r>
      <w:r w:rsidRPr="005037FA">
        <w:rPr>
          <w:sz w:val="28"/>
          <w:szCs w:val="28"/>
        </w:rPr>
        <w:t>т 32 % педагога пенсионного возраста);</w:t>
      </w:r>
    </w:p>
    <w:p w14:paraId="7A59D18C" w14:textId="77777777" w:rsidR="00B914EB" w:rsidRPr="005037FA" w:rsidRDefault="00B914EB" w:rsidP="00284670">
      <w:pPr>
        <w:pStyle w:val="af"/>
        <w:numPr>
          <w:ilvl w:val="0"/>
          <w:numId w:val="18"/>
        </w:numPr>
        <w:tabs>
          <w:tab w:val="left" w:pos="993"/>
        </w:tabs>
        <w:suppressAutoHyphens/>
        <w:overflowPunct w:val="0"/>
        <w:autoSpaceDE w:val="0"/>
        <w:autoSpaceDN w:val="0"/>
        <w:adjustRightInd w:val="0"/>
        <w:spacing w:after="0"/>
        <w:ind w:left="0" w:firstLine="709"/>
        <w:jc w:val="both"/>
        <w:textAlignment w:val="baseline"/>
        <w:outlineLvl w:val="0"/>
        <w:rPr>
          <w:b/>
          <w:sz w:val="28"/>
          <w:szCs w:val="28"/>
        </w:rPr>
      </w:pPr>
      <w:r w:rsidRPr="005037FA">
        <w:rPr>
          <w:sz w:val="28"/>
          <w:szCs w:val="28"/>
        </w:rPr>
        <w:t>недостаточная динамика привлечения в сферу образования молодых педагогических кадров (высокая текучесть молодых специалистов из-за низкого уровня заработной пл</w:t>
      </w:r>
      <w:r w:rsidR="00717DF2" w:rsidRPr="005037FA">
        <w:rPr>
          <w:sz w:val="28"/>
          <w:szCs w:val="28"/>
        </w:rPr>
        <w:t>аты</w:t>
      </w:r>
      <w:r w:rsidRPr="005037FA">
        <w:rPr>
          <w:sz w:val="28"/>
          <w:szCs w:val="28"/>
        </w:rPr>
        <w:t>);</w:t>
      </w:r>
    </w:p>
    <w:p w14:paraId="62C8F2A0" w14:textId="77777777" w:rsidR="00335F07" w:rsidRPr="005037FA" w:rsidRDefault="00706EE5" w:rsidP="00284670">
      <w:pPr>
        <w:pStyle w:val="af"/>
        <w:numPr>
          <w:ilvl w:val="0"/>
          <w:numId w:val="18"/>
        </w:numPr>
        <w:tabs>
          <w:tab w:val="left" w:pos="993"/>
        </w:tabs>
        <w:suppressAutoHyphens/>
        <w:overflowPunct w:val="0"/>
        <w:autoSpaceDE w:val="0"/>
        <w:autoSpaceDN w:val="0"/>
        <w:adjustRightInd w:val="0"/>
        <w:spacing w:after="0"/>
        <w:ind w:left="0" w:firstLine="709"/>
        <w:jc w:val="both"/>
        <w:textAlignment w:val="baseline"/>
        <w:outlineLvl w:val="0"/>
        <w:rPr>
          <w:sz w:val="28"/>
          <w:szCs w:val="28"/>
        </w:rPr>
      </w:pPr>
      <w:r w:rsidRPr="005037FA">
        <w:rPr>
          <w:sz w:val="28"/>
          <w:szCs w:val="28"/>
        </w:rPr>
        <w:t>н</w:t>
      </w:r>
      <w:r w:rsidR="00717DF2" w:rsidRPr="005037FA">
        <w:rPr>
          <w:sz w:val="28"/>
          <w:szCs w:val="28"/>
        </w:rPr>
        <w:t>едостаточный уровень использования электронных сервисов для эффективного взаимодействия</w:t>
      </w:r>
      <w:r w:rsidR="00B914EB" w:rsidRPr="005037FA">
        <w:rPr>
          <w:sz w:val="28"/>
          <w:szCs w:val="28"/>
        </w:rPr>
        <w:t xml:space="preserve"> с </w:t>
      </w:r>
      <w:r w:rsidR="00717DF2" w:rsidRPr="005037FA">
        <w:rPr>
          <w:sz w:val="28"/>
          <w:szCs w:val="28"/>
        </w:rPr>
        <w:t>участниками образовательного процесса (обучающиеся, родители).</w:t>
      </w:r>
    </w:p>
    <w:p w14:paraId="5210CD40" w14:textId="77777777" w:rsidR="00335F07" w:rsidRDefault="006610E4" w:rsidP="00335F07">
      <w:pPr>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hAnsi="Times New Roman"/>
          <w:sz w:val="28"/>
          <w:szCs w:val="28"/>
        </w:rPr>
        <w:t>Несмотря на то, что повышению квалификации и аттестации педагогических работников со стороны МКУ «МРУО» уделяется достаточно внимания, этот фактор недостаточно влияет на повышение качества образования выпускников общеобразовательных организаций. Поэтому необходимо повысить требования к внутришкольному контролю по всем аспектам деятельности общеобразовательных организаций, влияющих на повышение качества образования.</w:t>
      </w:r>
    </w:p>
    <w:p w14:paraId="699EE405" w14:textId="77777777" w:rsidR="00335F07" w:rsidRDefault="00252D97" w:rsidP="00335F07">
      <w:pPr>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hAnsi="Times New Roman"/>
          <w:sz w:val="28"/>
          <w:szCs w:val="28"/>
        </w:rPr>
        <w:t>Необходимо отметить ряд особенностей муниципальной системы образования Мирнинского района, которые имеют проблемный характер и требуют системных изменений в ближайшей перспективе.</w:t>
      </w:r>
    </w:p>
    <w:p w14:paraId="0F9E7082" w14:textId="77777777" w:rsidR="00335F07" w:rsidRDefault="00252D97" w:rsidP="00335F07">
      <w:pPr>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hAnsi="Times New Roman"/>
          <w:sz w:val="28"/>
          <w:szCs w:val="28"/>
        </w:rPr>
        <w:t xml:space="preserve">В системе общего образования – перевод обучающихся </w:t>
      </w:r>
      <w:r w:rsidR="009D3339" w:rsidRPr="00972348">
        <w:rPr>
          <w:rFonts w:ascii="Times New Roman" w:hAnsi="Times New Roman"/>
          <w:sz w:val="28"/>
          <w:szCs w:val="28"/>
        </w:rPr>
        <w:t xml:space="preserve">школ </w:t>
      </w:r>
      <w:r w:rsidRPr="00972348">
        <w:rPr>
          <w:rFonts w:ascii="Times New Roman" w:hAnsi="Times New Roman"/>
          <w:sz w:val="28"/>
          <w:szCs w:val="28"/>
        </w:rPr>
        <w:t>г.</w:t>
      </w:r>
      <w:r w:rsidR="00F3719E">
        <w:rPr>
          <w:rFonts w:ascii="Times New Roman" w:hAnsi="Times New Roman"/>
          <w:sz w:val="28"/>
          <w:szCs w:val="28"/>
        </w:rPr>
        <w:t xml:space="preserve"> </w:t>
      </w:r>
      <w:r w:rsidRPr="00972348">
        <w:rPr>
          <w:rFonts w:ascii="Times New Roman" w:hAnsi="Times New Roman"/>
          <w:sz w:val="28"/>
          <w:szCs w:val="28"/>
        </w:rPr>
        <w:t>М</w:t>
      </w:r>
      <w:r w:rsidR="009D3339" w:rsidRPr="00972348">
        <w:rPr>
          <w:rFonts w:ascii="Times New Roman" w:hAnsi="Times New Roman"/>
          <w:sz w:val="28"/>
          <w:szCs w:val="28"/>
        </w:rPr>
        <w:t>ирного, г.</w:t>
      </w:r>
      <w:r w:rsidR="00F3719E">
        <w:rPr>
          <w:rFonts w:ascii="Times New Roman" w:hAnsi="Times New Roman"/>
          <w:sz w:val="28"/>
          <w:szCs w:val="28"/>
        </w:rPr>
        <w:t xml:space="preserve"> </w:t>
      </w:r>
      <w:r w:rsidR="009D3339" w:rsidRPr="00972348">
        <w:rPr>
          <w:rFonts w:ascii="Times New Roman" w:hAnsi="Times New Roman"/>
          <w:sz w:val="28"/>
          <w:szCs w:val="28"/>
        </w:rPr>
        <w:t>Удачный, п.</w:t>
      </w:r>
      <w:r w:rsidR="00F3719E">
        <w:rPr>
          <w:rFonts w:ascii="Times New Roman" w:hAnsi="Times New Roman"/>
          <w:sz w:val="28"/>
          <w:szCs w:val="28"/>
        </w:rPr>
        <w:t xml:space="preserve"> </w:t>
      </w:r>
      <w:r w:rsidR="009D3339" w:rsidRPr="00972348">
        <w:rPr>
          <w:rFonts w:ascii="Times New Roman" w:hAnsi="Times New Roman"/>
          <w:sz w:val="28"/>
          <w:szCs w:val="28"/>
        </w:rPr>
        <w:t>Айхал в одно</w:t>
      </w:r>
      <w:r w:rsidRPr="00972348">
        <w:rPr>
          <w:rFonts w:ascii="Times New Roman" w:hAnsi="Times New Roman"/>
          <w:sz w:val="28"/>
          <w:szCs w:val="28"/>
        </w:rPr>
        <w:t>сменный режим обучения.</w:t>
      </w:r>
      <w:r w:rsidR="00437B38" w:rsidRPr="00972348">
        <w:rPr>
          <w:rFonts w:ascii="Times New Roman" w:hAnsi="Times New Roman"/>
          <w:sz w:val="28"/>
          <w:szCs w:val="28"/>
        </w:rPr>
        <w:t xml:space="preserve"> </w:t>
      </w:r>
    </w:p>
    <w:p w14:paraId="4C4ED2CA" w14:textId="0ACD09D3" w:rsidR="00335F07" w:rsidRDefault="00C074A1" w:rsidP="00335F07">
      <w:pPr>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Pr>
          <w:rFonts w:ascii="Times New Roman" w:eastAsia="Calibri" w:hAnsi="Times New Roman"/>
          <w:sz w:val="28"/>
          <w:szCs w:val="28"/>
          <w:lang w:eastAsia="en-US"/>
        </w:rPr>
        <w:t>Для создания условий при</w:t>
      </w:r>
      <w:r w:rsidR="00252D97" w:rsidRPr="00972348">
        <w:rPr>
          <w:rFonts w:ascii="Times New Roman" w:eastAsia="Calibri" w:hAnsi="Times New Roman"/>
          <w:sz w:val="28"/>
          <w:szCs w:val="28"/>
          <w:lang w:eastAsia="en-US"/>
        </w:rPr>
        <w:t xml:space="preserve"> реализации</w:t>
      </w:r>
      <w:r w:rsidR="00BE7B1E">
        <w:rPr>
          <w:rFonts w:ascii="Times New Roman" w:eastAsia="Calibri" w:hAnsi="Times New Roman"/>
          <w:sz w:val="28"/>
          <w:szCs w:val="28"/>
          <w:lang w:eastAsia="en-US"/>
        </w:rPr>
        <w:t xml:space="preserve"> </w:t>
      </w:r>
      <w:r w:rsidR="006C00A0" w:rsidRPr="00972348">
        <w:rPr>
          <w:rFonts w:ascii="Times New Roman" w:eastAsia="Calibri" w:hAnsi="Times New Roman"/>
          <w:sz w:val="28"/>
          <w:szCs w:val="28"/>
          <w:lang w:eastAsia="en-US"/>
        </w:rPr>
        <w:t>федеральных государстве</w:t>
      </w:r>
      <w:r w:rsidR="006C00A0">
        <w:rPr>
          <w:rFonts w:ascii="Times New Roman" w:eastAsia="Calibri" w:hAnsi="Times New Roman"/>
          <w:sz w:val="28"/>
          <w:szCs w:val="28"/>
          <w:lang w:eastAsia="en-US"/>
        </w:rPr>
        <w:t>нных образовательных</w:t>
      </w:r>
      <w:r w:rsidR="00BE7B1E">
        <w:rPr>
          <w:rFonts w:ascii="Times New Roman" w:eastAsia="Calibri" w:hAnsi="Times New Roman"/>
          <w:sz w:val="28"/>
          <w:szCs w:val="28"/>
          <w:lang w:eastAsia="en-US"/>
        </w:rPr>
        <w:t xml:space="preserve"> </w:t>
      </w:r>
      <w:r w:rsidR="006C00A0">
        <w:rPr>
          <w:rFonts w:ascii="Times New Roman" w:eastAsia="Calibri" w:hAnsi="Times New Roman"/>
          <w:sz w:val="28"/>
          <w:szCs w:val="28"/>
          <w:lang w:eastAsia="en-US"/>
        </w:rPr>
        <w:t>стандартов</w:t>
      </w:r>
      <w:r w:rsidR="00252D97" w:rsidRPr="00972348">
        <w:rPr>
          <w:rFonts w:ascii="Times New Roman" w:eastAsia="Calibri" w:hAnsi="Times New Roman"/>
          <w:sz w:val="28"/>
          <w:szCs w:val="28"/>
          <w:lang w:eastAsia="en-US"/>
        </w:rPr>
        <w:t xml:space="preserve"> обучающихся с умственной отсталостью </w:t>
      </w:r>
      <w:r w:rsidR="00386438" w:rsidRPr="00972348">
        <w:rPr>
          <w:rFonts w:ascii="Times New Roman" w:eastAsia="Calibri" w:hAnsi="Times New Roman"/>
          <w:sz w:val="28"/>
          <w:szCs w:val="28"/>
          <w:lang w:eastAsia="en-US"/>
        </w:rPr>
        <w:t xml:space="preserve">(интеллектуальными нарушениями) необходимо </w:t>
      </w:r>
      <w:r w:rsidR="00252D97" w:rsidRPr="00972348">
        <w:rPr>
          <w:rFonts w:ascii="Times New Roman" w:eastAsia="Calibri" w:hAnsi="Times New Roman"/>
          <w:sz w:val="28"/>
          <w:szCs w:val="28"/>
          <w:lang w:eastAsia="en-US"/>
        </w:rPr>
        <w:t>размещение специальной (коррекционной) школы-интернат обучающихся с ограниченными возможностями здоровья и интеллектуальными нарушениями (далее - школа-интернат)</w:t>
      </w:r>
      <w:r w:rsidR="00386438" w:rsidRPr="00972348">
        <w:rPr>
          <w:rFonts w:ascii="Times New Roman" w:eastAsia="Calibri" w:hAnsi="Times New Roman"/>
          <w:sz w:val="28"/>
          <w:szCs w:val="28"/>
          <w:lang w:eastAsia="en-US"/>
        </w:rPr>
        <w:t xml:space="preserve"> в отдельном здании.</w:t>
      </w:r>
    </w:p>
    <w:p w14:paraId="06F965A1" w14:textId="4FF92628" w:rsidR="00252D97" w:rsidRDefault="00252D97" w:rsidP="00335F07">
      <w:pPr>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eastAsia="Calibri" w:hAnsi="Times New Roman"/>
          <w:sz w:val="28"/>
          <w:szCs w:val="28"/>
          <w:lang w:eastAsia="en-US"/>
        </w:rPr>
        <w:t>Круглосуточно в школе-ин</w:t>
      </w:r>
      <w:r w:rsidR="00386438" w:rsidRPr="00972348">
        <w:rPr>
          <w:rFonts w:ascii="Times New Roman" w:eastAsia="Calibri" w:hAnsi="Times New Roman"/>
          <w:sz w:val="28"/>
          <w:szCs w:val="28"/>
          <w:lang w:eastAsia="en-US"/>
        </w:rPr>
        <w:t xml:space="preserve">тернате проживают </w:t>
      </w:r>
      <w:r w:rsidR="00476B67" w:rsidRPr="00972348">
        <w:rPr>
          <w:rFonts w:ascii="Times New Roman" w:eastAsia="Calibri" w:hAnsi="Times New Roman"/>
          <w:sz w:val="28"/>
          <w:szCs w:val="28"/>
          <w:lang w:eastAsia="en-US"/>
        </w:rPr>
        <w:t>9</w:t>
      </w:r>
      <w:r w:rsidR="00386438" w:rsidRPr="00972348">
        <w:rPr>
          <w:rFonts w:ascii="Times New Roman" w:eastAsia="Calibri" w:hAnsi="Times New Roman"/>
          <w:sz w:val="28"/>
          <w:szCs w:val="28"/>
          <w:lang w:eastAsia="en-US"/>
        </w:rPr>
        <w:t xml:space="preserve"> детей</w:t>
      </w:r>
      <w:r w:rsidRPr="00972348">
        <w:rPr>
          <w:rFonts w:ascii="Times New Roman" w:eastAsia="Calibri" w:hAnsi="Times New Roman"/>
          <w:sz w:val="28"/>
          <w:szCs w:val="28"/>
          <w:lang w:eastAsia="en-US"/>
        </w:rPr>
        <w:t xml:space="preserve">. </w:t>
      </w:r>
      <w:r w:rsidR="007A1E2C" w:rsidRPr="00972348">
        <w:rPr>
          <w:rFonts w:ascii="Times New Roman" w:hAnsi="Times New Roman"/>
          <w:sz w:val="28"/>
          <w:szCs w:val="28"/>
        </w:rPr>
        <w:t>В настоящее время МКОУ «Школа-интернат для обучающихся с ОВЗ и интеллектуальными нарушениями» размещена в здании ДОУ №</w:t>
      </w:r>
      <w:r w:rsidR="00A13830">
        <w:rPr>
          <w:rFonts w:ascii="Times New Roman" w:hAnsi="Times New Roman"/>
          <w:sz w:val="28"/>
          <w:szCs w:val="28"/>
        </w:rPr>
        <w:t xml:space="preserve"> </w:t>
      </w:r>
      <w:r w:rsidR="007A1E2C" w:rsidRPr="00972348">
        <w:rPr>
          <w:rFonts w:ascii="Times New Roman" w:hAnsi="Times New Roman"/>
          <w:sz w:val="28"/>
          <w:szCs w:val="28"/>
        </w:rPr>
        <w:t>5 «Семицветик» в микрорайоне Заречный г.</w:t>
      </w:r>
      <w:r w:rsidR="00F3719E">
        <w:rPr>
          <w:rFonts w:ascii="Times New Roman" w:hAnsi="Times New Roman"/>
          <w:sz w:val="28"/>
          <w:szCs w:val="28"/>
        </w:rPr>
        <w:t xml:space="preserve"> </w:t>
      </w:r>
      <w:r w:rsidR="007A1E2C" w:rsidRPr="00972348">
        <w:rPr>
          <w:rFonts w:ascii="Times New Roman" w:hAnsi="Times New Roman"/>
          <w:sz w:val="28"/>
          <w:szCs w:val="28"/>
        </w:rPr>
        <w:t>Мирного, где недостаточно условий для полноценной реализации ФГОС детей с ОВЗ и интеллектуальными нарушениями.</w:t>
      </w:r>
    </w:p>
    <w:p w14:paraId="28BC8797" w14:textId="70E17BDD" w:rsidR="00252D97" w:rsidRPr="00972348" w:rsidRDefault="00FA4641" w:rsidP="00335F07">
      <w:pPr>
        <w:suppressAutoHyphens/>
        <w:spacing w:after="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целом, </w:t>
      </w:r>
      <w:r w:rsidR="00252D97" w:rsidRPr="00972348">
        <w:rPr>
          <w:rFonts w:ascii="Times New Roman" w:eastAsia="Calibri" w:hAnsi="Times New Roman"/>
          <w:sz w:val="28"/>
          <w:szCs w:val="28"/>
          <w:lang w:eastAsia="en-US"/>
        </w:rPr>
        <w:t xml:space="preserve">создание условий для формирования современной образовательной среды </w:t>
      </w:r>
      <w:r w:rsidR="00B04E05" w:rsidRPr="00972348">
        <w:rPr>
          <w:rFonts w:ascii="Times New Roman" w:eastAsia="Calibri" w:hAnsi="Times New Roman"/>
          <w:sz w:val="28"/>
          <w:szCs w:val="28"/>
          <w:lang w:eastAsia="en-US"/>
        </w:rPr>
        <w:t xml:space="preserve">в рамках федерального проекта «Образование» </w:t>
      </w:r>
      <w:r w:rsidR="00252D97" w:rsidRPr="00972348">
        <w:rPr>
          <w:rFonts w:ascii="Times New Roman" w:eastAsia="Calibri" w:hAnsi="Times New Roman"/>
          <w:sz w:val="28"/>
          <w:szCs w:val="28"/>
          <w:lang w:eastAsia="en-US"/>
        </w:rPr>
        <w:t>требует разработки комплекса мероприятий, направленных по повышению до</w:t>
      </w:r>
      <w:r w:rsidR="0001792B">
        <w:rPr>
          <w:rFonts w:ascii="Times New Roman" w:eastAsia="Calibri" w:hAnsi="Times New Roman"/>
          <w:sz w:val="28"/>
          <w:szCs w:val="28"/>
          <w:lang w:eastAsia="en-US"/>
        </w:rPr>
        <w:t xml:space="preserve">ступности </w:t>
      </w:r>
      <w:r w:rsidR="0001792B">
        <w:rPr>
          <w:rFonts w:ascii="Times New Roman" w:eastAsia="Calibri" w:hAnsi="Times New Roman"/>
          <w:sz w:val="28"/>
          <w:szCs w:val="28"/>
          <w:lang w:eastAsia="en-US"/>
        </w:rPr>
        <w:lastRenderedPageBreak/>
        <w:t>системы образования МР</w:t>
      </w:r>
      <w:r w:rsidR="00252D97" w:rsidRPr="00972348">
        <w:rPr>
          <w:rFonts w:ascii="Times New Roman" w:eastAsia="Calibri" w:hAnsi="Times New Roman"/>
          <w:sz w:val="28"/>
          <w:szCs w:val="28"/>
          <w:lang w:eastAsia="en-US"/>
        </w:rPr>
        <w:t xml:space="preserve"> «Мирнинский район»</w:t>
      </w:r>
      <w:r w:rsidR="00A13830">
        <w:rPr>
          <w:rFonts w:ascii="Times New Roman" w:eastAsia="Calibri" w:hAnsi="Times New Roman"/>
          <w:sz w:val="28"/>
          <w:szCs w:val="28"/>
          <w:lang w:eastAsia="en-US"/>
        </w:rPr>
        <w:t xml:space="preserve"> РС (Я)</w:t>
      </w:r>
      <w:r w:rsidR="00252D97" w:rsidRPr="00972348">
        <w:rPr>
          <w:rFonts w:ascii="Times New Roman" w:eastAsia="Calibri" w:hAnsi="Times New Roman"/>
          <w:sz w:val="28"/>
          <w:szCs w:val="28"/>
          <w:lang w:eastAsia="en-US"/>
        </w:rPr>
        <w:t>, по следующим направлениям:</w:t>
      </w:r>
    </w:p>
    <w:p w14:paraId="63AA64E0" w14:textId="34FCC0CA" w:rsidR="00252D97" w:rsidRPr="00972348" w:rsidRDefault="00FA4641" w:rsidP="00335F07">
      <w:pPr>
        <w:tabs>
          <w:tab w:val="left" w:pos="1134"/>
        </w:tabs>
        <w:suppressAutoHyphens/>
        <w:spacing w:after="0"/>
        <w:ind w:firstLine="709"/>
        <w:jc w:val="both"/>
        <w:rPr>
          <w:rFonts w:ascii="Times New Roman" w:hAnsi="Times New Roman"/>
          <w:sz w:val="28"/>
          <w:szCs w:val="28"/>
        </w:rPr>
      </w:pPr>
      <w:r>
        <w:rPr>
          <w:rFonts w:ascii="Times New Roman" w:hAnsi="Times New Roman"/>
          <w:sz w:val="28"/>
          <w:szCs w:val="28"/>
        </w:rPr>
        <w:t>1. В</w:t>
      </w:r>
      <w:r w:rsidR="00252D97" w:rsidRPr="00972348">
        <w:rPr>
          <w:rFonts w:ascii="Times New Roman" w:hAnsi="Times New Roman"/>
          <w:sz w:val="28"/>
          <w:szCs w:val="28"/>
        </w:rPr>
        <w:t xml:space="preserve">ыполнение отдельных функций и полномочий, переданных органами местного </w:t>
      </w:r>
      <w:r w:rsidR="0001792B">
        <w:rPr>
          <w:rFonts w:ascii="Times New Roman" w:hAnsi="Times New Roman"/>
          <w:sz w:val="28"/>
          <w:szCs w:val="28"/>
        </w:rPr>
        <w:t>самоуправления МР</w:t>
      </w:r>
      <w:r w:rsidR="00252D97" w:rsidRPr="00972348">
        <w:rPr>
          <w:rFonts w:ascii="Times New Roman" w:hAnsi="Times New Roman"/>
          <w:sz w:val="28"/>
          <w:szCs w:val="28"/>
        </w:rPr>
        <w:t xml:space="preserve"> «Мирнинский район»</w:t>
      </w:r>
      <w:r w:rsidR="00A13830">
        <w:rPr>
          <w:rFonts w:ascii="Times New Roman" w:hAnsi="Times New Roman"/>
          <w:sz w:val="28"/>
          <w:szCs w:val="28"/>
        </w:rPr>
        <w:t xml:space="preserve"> РС (Я)</w:t>
      </w:r>
      <w:r w:rsidR="00252D97" w:rsidRPr="00972348">
        <w:rPr>
          <w:rFonts w:ascii="Times New Roman" w:hAnsi="Times New Roman"/>
          <w:sz w:val="28"/>
          <w:szCs w:val="28"/>
        </w:rPr>
        <w:t xml:space="preserve"> в сфере образования в отношении муниципал</w:t>
      </w:r>
      <w:r>
        <w:rPr>
          <w:rFonts w:ascii="Times New Roman" w:hAnsi="Times New Roman"/>
          <w:sz w:val="28"/>
          <w:szCs w:val="28"/>
        </w:rPr>
        <w:t>ьных образовательных учреждений.</w:t>
      </w:r>
    </w:p>
    <w:p w14:paraId="1AECC7FC" w14:textId="5A5F9861" w:rsidR="00252D97" w:rsidRPr="00C81118" w:rsidRDefault="00FA4641" w:rsidP="0051639F">
      <w:pPr>
        <w:pStyle w:val="af"/>
        <w:numPr>
          <w:ilvl w:val="0"/>
          <w:numId w:val="6"/>
        </w:numPr>
        <w:tabs>
          <w:tab w:val="left" w:pos="993"/>
        </w:tabs>
        <w:suppressAutoHyphens/>
        <w:spacing w:after="0"/>
        <w:ind w:left="0" w:firstLine="709"/>
        <w:jc w:val="both"/>
        <w:rPr>
          <w:sz w:val="28"/>
          <w:szCs w:val="28"/>
        </w:rPr>
      </w:pPr>
      <w:r w:rsidRPr="00C81118">
        <w:rPr>
          <w:sz w:val="28"/>
          <w:szCs w:val="28"/>
        </w:rPr>
        <w:t>В</w:t>
      </w:r>
      <w:r w:rsidR="00252D97" w:rsidRPr="00C81118">
        <w:rPr>
          <w:sz w:val="28"/>
          <w:szCs w:val="28"/>
        </w:rPr>
        <w:t>ыполнение переданных государственных полномочий в рамках Государственной программы «</w:t>
      </w:r>
      <w:r w:rsidR="00252D97" w:rsidRPr="00C81118">
        <w:rPr>
          <w:bCs/>
          <w:sz w:val="28"/>
          <w:szCs w:val="28"/>
        </w:rPr>
        <w:t>Развитие образова</w:t>
      </w:r>
      <w:r w:rsidR="008F4226" w:rsidRPr="00C81118">
        <w:rPr>
          <w:bCs/>
          <w:sz w:val="28"/>
          <w:szCs w:val="28"/>
        </w:rPr>
        <w:t>ния Республики Саха (Якутия)».</w:t>
      </w:r>
    </w:p>
    <w:p w14:paraId="08C0C386" w14:textId="77777777" w:rsidR="00252D97" w:rsidRPr="00FA4641" w:rsidRDefault="00FA4641" w:rsidP="0051639F">
      <w:pPr>
        <w:pStyle w:val="af"/>
        <w:numPr>
          <w:ilvl w:val="0"/>
          <w:numId w:val="6"/>
        </w:numPr>
        <w:tabs>
          <w:tab w:val="left" w:pos="993"/>
        </w:tabs>
        <w:suppressAutoHyphens/>
        <w:spacing w:after="0"/>
        <w:ind w:left="0" w:firstLine="709"/>
        <w:jc w:val="both"/>
        <w:rPr>
          <w:rFonts w:eastAsia="Calibri"/>
          <w:sz w:val="28"/>
          <w:szCs w:val="28"/>
          <w:lang w:eastAsia="en-US"/>
        </w:rPr>
      </w:pPr>
      <w:r w:rsidRPr="00FA4641">
        <w:rPr>
          <w:sz w:val="28"/>
          <w:szCs w:val="28"/>
        </w:rPr>
        <w:t>С</w:t>
      </w:r>
      <w:r>
        <w:rPr>
          <w:sz w:val="28"/>
          <w:szCs w:val="28"/>
        </w:rPr>
        <w:t xml:space="preserve">овершенствование </w:t>
      </w:r>
      <w:r w:rsidR="00252D97" w:rsidRPr="00FA4641">
        <w:rPr>
          <w:sz w:val="28"/>
          <w:szCs w:val="28"/>
        </w:rPr>
        <w:t xml:space="preserve">механизмов финансирования системы образования и создание условий для расширения хозяйственной самостоятельности подведомственных учреждений образования через: </w:t>
      </w:r>
    </w:p>
    <w:p w14:paraId="6619AF43" w14:textId="1B21E366" w:rsidR="00252D97" w:rsidRPr="005037FA" w:rsidRDefault="00252D97" w:rsidP="003F2873">
      <w:pPr>
        <w:pStyle w:val="af"/>
        <w:numPr>
          <w:ilvl w:val="0"/>
          <w:numId w:val="19"/>
        </w:numPr>
        <w:tabs>
          <w:tab w:val="left" w:pos="993"/>
        </w:tabs>
        <w:suppressAutoHyphens/>
        <w:spacing w:after="0"/>
        <w:ind w:left="0" w:firstLine="709"/>
        <w:jc w:val="both"/>
        <w:rPr>
          <w:sz w:val="28"/>
          <w:szCs w:val="28"/>
        </w:rPr>
      </w:pPr>
      <w:r w:rsidRPr="005037FA">
        <w:rPr>
          <w:sz w:val="28"/>
          <w:szCs w:val="28"/>
        </w:rPr>
        <w:t>формирование муниципальных заданий муниципальным автономным и бюджетным учрежде</w:t>
      </w:r>
      <w:r w:rsidR="0001792B">
        <w:rPr>
          <w:sz w:val="28"/>
          <w:szCs w:val="28"/>
        </w:rPr>
        <w:t>ниям МР</w:t>
      </w:r>
      <w:r w:rsidRPr="005037FA">
        <w:rPr>
          <w:sz w:val="28"/>
          <w:szCs w:val="28"/>
        </w:rPr>
        <w:t xml:space="preserve"> «Мирнинский район</w:t>
      </w:r>
      <w:r w:rsidR="00A13830">
        <w:rPr>
          <w:sz w:val="28"/>
          <w:szCs w:val="28"/>
        </w:rPr>
        <w:t xml:space="preserve"> РС (Я)</w:t>
      </w:r>
      <w:r w:rsidRPr="005037FA">
        <w:rPr>
          <w:sz w:val="28"/>
          <w:szCs w:val="28"/>
        </w:rPr>
        <w:t xml:space="preserve">; </w:t>
      </w:r>
    </w:p>
    <w:p w14:paraId="02659767" w14:textId="62737558" w:rsidR="00252D97" w:rsidRPr="005037FA" w:rsidRDefault="00252D97" w:rsidP="003F2873">
      <w:pPr>
        <w:pStyle w:val="af"/>
        <w:numPr>
          <w:ilvl w:val="0"/>
          <w:numId w:val="19"/>
        </w:numPr>
        <w:tabs>
          <w:tab w:val="left" w:pos="993"/>
        </w:tabs>
        <w:suppressAutoHyphens/>
        <w:spacing w:after="0"/>
        <w:ind w:left="0" w:firstLine="709"/>
        <w:jc w:val="both"/>
        <w:rPr>
          <w:sz w:val="28"/>
          <w:szCs w:val="28"/>
        </w:rPr>
      </w:pPr>
      <w:r w:rsidRPr="005037FA">
        <w:rPr>
          <w:sz w:val="28"/>
          <w:szCs w:val="28"/>
        </w:rPr>
        <w:t>разработку методики определения</w:t>
      </w:r>
      <w:r w:rsidR="007D5240" w:rsidRPr="005037FA">
        <w:rPr>
          <w:sz w:val="28"/>
          <w:szCs w:val="28"/>
        </w:rPr>
        <w:t xml:space="preserve"> </w:t>
      </w:r>
      <w:r w:rsidRPr="005037FA">
        <w:rPr>
          <w:sz w:val="28"/>
          <w:szCs w:val="28"/>
        </w:rPr>
        <w:t>нормативных затрат при расчете объема финансового обеспечения выполнения муниципального задания муниципальным автон</w:t>
      </w:r>
      <w:r w:rsidR="001C4AB4">
        <w:rPr>
          <w:sz w:val="28"/>
          <w:szCs w:val="28"/>
        </w:rPr>
        <w:t>омным и бюджетным учреждениям МР</w:t>
      </w:r>
      <w:r w:rsidRPr="005037FA">
        <w:rPr>
          <w:sz w:val="28"/>
          <w:szCs w:val="28"/>
        </w:rPr>
        <w:t xml:space="preserve"> «Мирнинский район» </w:t>
      </w:r>
      <w:r w:rsidR="00A13830">
        <w:rPr>
          <w:sz w:val="28"/>
          <w:szCs w:val="28"/>
        </w:rPr>
        <w:t>РС (Я)</w:t>
      </w:r>
      <w:r w:rsidRPr="005037FA">
        <w:rPr>
          <w:sz w:val="28"/>
          <w:szCs w:val="28"/>
        </w:rPr>
        <w:t>;</w:t>
      </w:r>
    </w:p>
    <w:p w14:paraId="0E6DF9C7" w14:textId="72C352AC" w:rsidR="00252D97" w:rsidRPr="005037FA" w:rsidRDefault="00D94352" w:rsidP="003F2873">
      <w:pPr>
        <w:pStyle w:val="af"/>
        <w:numPr>
          <w:ilvl w:val="0"/>
          <w:numId w:val="19"/>
        </w:numPr>
        <w:tabs>
          <w:tab w:val="left" w:pos="993"/>
        </w:tabs>
        <w:suppressAutoHyphens/>
        <w:spacing w:after="0"/>
        <w:ind w:left="0" w:firstLine="709"/>
        <w:jc w:val="both"/>
        <w:rPr>
          <w:rFonts w:eastAsia="Calibri"/>
          <w:sz w:val="28"/>
          <w:szCs w:val="28"/>
          <w:lang w:eastAsia="en-US"/>
        </w:rPr>
      </w:pPr>
      <w:r w:rsidRPr="005037FA">
        <w:rPr>
          <w:sz w:val="28"/>
          <w:szCs w:val="28"/>
        </w:rPr>
        <w:t>о</w:t>
      </w:r>
      <w:r w:rsidR="00252D97" w:rsidRPr="005037FA">
        <w:rPr>
          <w:rFonts w:eastAsia="Calibri"/>
          <w:sz w:val="28"/>
          <w:szCs w:val="28"/>
          <w:lang w:eastAsia="en-US"/>
        </w:rPr>
        <w:t>беспечение контроля соблюдения подведомственными учреждениями бюджетного законодательства, целей, порядка, условий и результативности использования средств федеральн</w:t>
      </w:r>
      <w:r w:rsidR="00386438" w:rsidRPr="005037FA">
        <w:rPr>
          <w:rFonts w:eastAsia="Calibri"/>
          <w:sz w:val="28"/>
          <w:szCs w:val="28"/>
          <w:lang w:eastAsia="en-US"/>
        </w:rPr>
        <w:t xml:space="preserve">ого бюджета </w:t>
      </w:r>
      <w:r w:rsidR="00252D97" w:rsidRPr="005037FA">
        <w:rPr>
          <w:rFonts w:eastAsia="Calibri"/>
          <w:sz w:val="28"/>
          <w:szCs w:val="28"/>
          <w:lang w:eastAsia="en-US"/>
        </w:rPr>
        <w:t xml:space="preserve">и государственного бюджета Республики Саха (Якутия), которые поступают в </w:t>
      </w:r>
      <w:r w:rsidR="001C4AB4">
        <w:rPr>
          <w:rFonts w:eastAsia="Calibri"/>
          <w:sz w:val="28"/>
          <w:szCs w:val="28"/>
          <w:lang w:eastAsia="en-US"/>
        </w:rPr>
        <w:t>муниципальный район</w:t>
      </w:r>
      <w:r w:rsidR="00252D97" w:rsidRPr="005037FA">
        <w:rPr>
          <w:rFonts w:eastAsia="Calibri"/>
          <w:sz w:val="28"/>
          <w:szCs w:val="28"/>
          <w:lang w:eastAsia="en-US"/>
        </w:rPr>
        <w:t xml:space="preserve"> «Мирнинский район»</w:t>
      </w:r>
      <w:r w:rsidR="001C4AB4">
        <w:rPr>
          <w:rFonts w:eastAsia="Calibri"/>
          <w:sz w:val="28"/>
          <w:szCs w:val="28"/>
          <w:lang w:eastAsia="en-US"/>
        </w:rPr>
        <w:t xml:space="preserve"> Республики Саха (Якутия)</w:t>
      </w:r>
      <w:r w:rsidR="00252D97" w:rsidRPr="005037FA">
        <w:rPr>
          <w:rFonts w:eastAsia="Calibri"/>
          <w:sz w:val="28"/>
          <w:szCs w:val="28"/>
          <w:lang w:eastAsia="en-US"/>
        </w:rPr>
        <w:t xml:space="preserve"> в виде субсидий, субвенций и иных межбюджетных трансфе</w:t>
      </w:r>
      <w:r w:rsidR="001C4AB4">
        <w:rPr>
          <w:rFonts w:eastAsia="Calibri"/>
          <w:sz w:val="28"/>
          <w:szCs w:val="28"/>
          <w:lang w:eastAsia="en-US"/>
        </w:rPr>
        <w:t>ртов, а также средств бюджета МР</w:t>
      </w:r>
      <w:r w:rsidR="00252D97" w:rsidRPr="005037FA">
        <w:rPr>
          <w:rFonts w:eastAsia="Calibri"/>
          <w:sz w:val="28"/>
          <w:szCs w:val="28"/>
          <w:lang w:eastAsia="en-US"/>
        </w:rPr>
        <w:t xml:space="preserve"> «Мирнинский район»</w:t>
      </w:r>
      <w:r w:rsidR="001C4AB4">
        <w:rPr>
          <w:rFonts w:eastAsia="Calibri"/>
          <w:sz w:val="28"/>
          <w:szCs w:val="28"/>
          <w:lang w:eastAsia="en-US"/>
        </w:rPr>
        <w:t xml:space="preserve"> РС(Я)</w:t>
      </w:r>
      <w:r w:rsidR="00252D97" w:rsidRPr="005037FA">
        <w:rPr>
          <w:rFonts w:eastAsia="Calibri"/>
          <w:sz w:val="28"/>
          <w:szCs w:val="28"/>
          <w:lang w:eastAsia="en-US"/>
        </w:rPr>
        <w:t>, выделяемых в рамках муниципальных программ по отрасли «Образование»;</w:t>
      </w:r>
    </w:p>
    <w:p w14:paraId="2C13F2FB" w14:textId="77777777" w:rsidR="00252D97" w:rsidRPr="005037FA" w:rsidRDefault="00252D97" w:rsidP="003F2873">
      <w:pPr>
        <w:pStyle w:val="af"/>
        <w:numPr>
          <w:ilvl w:val="0"/>
          <w:numId w:val="19"/>
        </w:numPr>
        <w:tabs>
          <w:tab w:val="left" w:pos="993"/>
        </w:tabs>
        <w:suppressAutoHyphens/>
        <w:spacing w:after="0"/>
        <w:ind w:left="0" w:firstLine="709"/>
        <w:jc w:val="both"/>
        <w:rPr>
          <w:rFonts w:eastAsia="Calibri"/>
          <w:sz w:val="28"/>
          <w:szCs w:val="28"/>
          <w:lang w:eastAsia="en-US"/>
        </w:rPr>
      </w:pPr>
      <w:r w:rsidRPr="005037FA">
        <w:rPr>
          <w:rFonts w:eastAsia="Calibri"/>
          <w:sz w:val="28"/>
          <w:szCs w:val="28"/>
          <w:lang w:eastAsia="en-US"/>
        </w:rPr>
        <w:t>исполнение обязательств по выплате заработной платы работников об</w:t>
      </w:r>
      <w:r w:rsidR="00242FA3" w:rsidRPr="005037FA">
        <w:rPr>
          <w:rFonts w:eastAsia="Calibri"/>
          <w:sz w:val="28"/>
          <w:szCs w:val="28"/>
          <w:lang w:eastAsia="en-US"/>
        </w:rPr>
        <w:t xml:space="preserve">щеобразовательных организаций </w:t>
      </w:r>
      <w:r w:rsidRPr="005037FA">
        <w:rPr>
          <w:rFonts w:eastAsia="Calibri"/>
          <w:sz w:val="28"/>
          <w:szCs w:val="28"/>
          <w:lang w:eastAsia="en-US"/>
        </w:rPr>
        <w:t xml:space="preserve">Мирнинского района; </w:t>
      </w:r>
    </w:p>
    <w:p w14:paraId="145D4DB2" w14:textId="77777777" w:rsidR="00252D97" w:rsidRPr="005037FA" w:rsidRDefault="00252D97" w:rsidP="003F2873">
      <w:pPr>
        <w:pStyle w:val="af"/>
        <w:numPr>
          <w:ilvl w:val="0"/>
          <w:numId w:val="19"/>
        </w:numPr>
        <w:tabs>
          <w:tab w:val="left" w:pos="993"/>
        </w:tabs>
        <w:suppressAutoHyphens/>
        <w:spacing w:after="0"/>
        <w:ind w:left="0" w:firstLine="709"/>
        <w:jc w:val="both"/>
        <w:rPr>
          <w:rFonts w:eastAsia="Calibri"/>
          <w:sz w:val="28"/>
          <w:szCs w:val="28"/>
          <w:lang w:eastAsia="en-US"/>
        </w:rPr>
      </w:pPr>
      <w:r w:rsidRPr="005037FA">
        <w:rPr>
          <w:rFonts w:eastAsia="Calibri"/>
          <w:sz w:val="28"/>
          <w:szCs w:val="28"/>
          <w:lang w:eastAsia="en-US"/>
        </w:rPr>
        <w:t>обеспечение контроля соблюдения требования законодательства Российской Федерации в сфере закупок товаров, ра</w:t>
      </w:r>
      <w:r w:rsidR="00FA4641" w:rsidRPr="005037FA">
        <w:rPr>
          <w:rFonts w:eastAsia="Calibri"/>
          <w:sz w:val="28"/>
          <w:szCs w:val="28"/>
          <w:lang w:eastAsia="en-US"/>
        </w:rPr>
        <w:t>бот, услуг для обеспечения нужд.</w:t>
      </w:r>
    </w:p>
    <w:p w14:paraId="5A7A5637" w14:textId="5F4A6D25" w:rsidR="00252D97" w:rsidRPr="00972348" w:rsidRDefault="00FA4641" w:rsidP="004C53AA">
      <w:pPr>
        <w:numPr>
          <w:ilvl w:val="0"/>
          <w:numId w:val="6"/>
        </w:numPr>
        <w:tabs>
          <w:tab w:val="left" w:pos="1134"/>
        </w:tabs>
        <w:suppressAutoHyphens/>
        <w:spacing w:after="0"/>
        <w:ind w:left="0"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И</w:t>
      </w:r>
      <w:r w:rsidR="00252D97" w:rsidRPr="00972348">
        <w:rPr>
          <w:rFonts w:ascii="Times New Roman" w:eastAsia="Calibri" w:hAnsi="Times New Roman"/>
          <w:sz w:val="28"/>
          <w:szCs w:val="28"/>
          <w:lang w:eastAsia="en-US"/>
        </w:rPr>
        <w:t>нформационно</w:t>
      </w:r>
      <w:r w:rsidR="007C2C08">
        <w:rPr>
          <w:rFonts w:ascii="Times New Roman" w:eastAsia="Calibri" w:hAnsi="Times New Roman"/>
          <w:sz w:val="28"/>
          <w:szCs w:val="28"/>
          <w:lang w:eastAsia="en-US"/>
        </w:rPr>
        <w:t>-</w:t>
      </w:r>
      <w:r w:rsidR="00252D97" w:rsidRPr="00972348">
        <w:rPr>
          <w:rFonts w:ascii="Times New Roman" w:eastAsia="Calibri" w:hAnsi="Times New Roman"/>
          <w:sz w:val="28"/>
          <w:szCs w:val="28"/>
          <w:lang w:eastAsia="en-US"/>
        </w:rPr>
        <w:t>аналитическое обеспечение и мониторинг улучшения материально-технической базы, создание совр</w:t>
      </w:r>
      <w:r w:rsidR="00F3719E">
        <w:rPr>
          <w:rFonts w:ascii="Times New Roman" w:eastAsia="Calibri" w:hAnsi="Times New Roman"/>
          <w:sz w:val="28"/>
          <w:szCs w:val="28"/>
          <w:lang w:eastAsia="en-US"/>
        </w:rPr>
        <w:t xml:space="preserve">еменных комфортных и безопасных </w:t>
      </w:r>
      <w:r w:rsidR="00252D97" w:rsidRPr="00972348">
        <w:rPr>
          <w:rFonts w:ascii="Times New Roman" w:eastAsia="Calibri" w:hAnsi="Times New Roman"/>
          <w:sz w:val="28"/>
          <w:szCs w:val="28"/>
          <w:lang w:eastAsia="en-US"/>
        </w:rPr>
        <w:t>социально-бытовых условий для обучающихся об</w:t>
      </w:r>
      <w:r w:rsidR="00242FA3" w:rsidRPr="00972348">
        <w:rPr>
          <w:rFonts w:ascii="Times New Roman" w:eastAsia="Calibri" w:hAnsi="Times New Roman"/>
          <w:sz w:val="28"/>
          <w:szCs w:val="28"/>
          <w:lang w:eastAsia="en-US"/>
        </w:rPr>
        <w:t>щеоб</w:t>
      </w:r>
      <w:r>
        <w:rPr>
          <w:rFonts w:ascii="Times New Roman" w:eastAsia="Calibri" w:hAnsi="Times New Roman"/>
          <w:sz w:val="28"/>
          <w:szCs w:val="28"/>
          <w:lang w:eastAsia="en-US"/>
        </w:rPr>
        <w:t>разовательных организаций.</w:t>
      </w:r>
    </w:p>
    <w:p w14:paraId="224A70CC" w14:textId="77777777" w:rsidR="00252D97" w:rsidRPr="00972348" w:rsidRDefault="00FA4641" w:rsidP="004C53AA">
      <w:pPr>
        <w:numPr>
          <w:ilvl w:val="0"/>
          <w:numId w:val="6"/>
        </w:numPr>
        <w:tabs>
          <w:tab w:val="left" w:pos="1134"/>
        </w:tabs>
        <w:suppressAutoHyphens/>
        <w:spacing w:after="0"/>
        <w:ind w:left="0"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w:t>
      </w:r>
      <w:r w:rsidR="00252D97" w:rsidRPr="00972348">
        <w:rPr>
          <w:rFonts w:ascii="Times New Roman" w:eastAsia="Calibri" w:hAnsi="Times New Roman"/>
          <w:sz w:val="28"/>
          <w:szCs w:val="28"/>
          <w:lang w:eastAsia="en-US"/>
        </w:rPr>
        <w:t>овышение</w:t>
      </w:r>
      <w:r w:rsidR="0060603D">
        <w:rPr>
          <w:rFonts w:ascii="Times New Roman" w:eastAsia="Calibri" w:hAnsi="Times New Roman"/>
          <w:sz w:val="28"/>
          <w:szCs w:val="28"/>
          <w:lang w:eastAsia="en-US"/>
        </w:rPr>
        <w:t xml:space="preserve"> </w:t>
      </w:r>
      <w:r w:rsidR="00252D97" w:rsidRPr="00972348">
        <w:rPr>
          <w:rFonts w:ascii="Times New Roman" w:eastAsia="Calibri" w:hAnsi="Times New Roman"/>
          <w:sz w:val="28"/>
          <w:szCs w:val="28"/>
          <w:lang w:eastAsia="en-US"/>
        </w:rPr>
        <w:t xml:space="preserve">доступности объектов образования для детей-инвалидов и детей с ОВЗ по следующим показателей доступности объектов для </w:t>
      </w:r>
      <w:r w:rsidR="00386438" w:rsidRPr="00972348">
        <w:rPr>
          <w:rFonts w:ascii="Times New Roman" w:eastAsia="Calibri" w:hAnsi="Times New Roman"/>
          <w:sz w:val="28"/>
          <w:szCs w:val="28"/>
          <w:lang w:eastAsia="en-US"/>
        </w:rPr>
        <w:t>детей – инвалидов и детей с ОВЗ.</w:t>
      </w:r>
    </w:p>
    <w:p w14:paraId="1CD5FC68" w14:textId="77777777" w:rsidR="00252D97" w:rsidRPr="00972348" w:rsidRDefault="00252D97" w:rsidP="00335F07">
      <w:pPr>
        <w:tabs>
          <w:tab w:val="left" w:pos="1134"/>
        </w:tabs>
        <w:suppressAutoHyphens/>
        <w:spacing w:after="0"/>
        <w:ind w:firstLine="709"/>
        <w:jc w:val="both"/>
        <w:rPr>
          <w:rFonts w:ascii="Times New Roman" w:eastAsia="Calibri" w:hAnsi="Times New Roman"/>
          <w:sz w:val="28"/>
          <w:szCs w:val="28"/>
          <w:lang w:eastAsia="en-US"/>
        </w:rPr>
      </w:pPr>
      <w:r w:rsidRPr="00972348">
        <w:rPr>
          <w:rFonts w:ascii="Times New Roman" w:eastAsia="Calibri" w:hAnsi="Times New Roman"/>
          <w:sz w:val="28"/>
          <w:szCs w:val="28"/>
          <w:lang w:eastAsia="en-US"/>
        </w:rPr>
        <w:t xml:space="preserve">Обозначенные проблемы носят комплексный характер, и их решение требует принципиально новых подходов к системе эффективного управления системой образования. </w:t>
      </w:r>
    </w:p>
    <w:p w14:paraId="5840E165" w14:textId="5C675DFA" w:rsidR="00252D97" w:rsidRPr="00972348" w:rsidRDefault="00252D97" w:rsidP="00335F07">
      <w:pPr>
        <w:suppressAutoHyphens/>
        <w:spacing w:after="0"/>
        <w:ind w:firstLine="709"/>
        <w:jc w:val="both"/>
        <w:rPr>
          <w:rFonts w:ascii="Times New Roman" w:eastAsia="Calibri" w:hAnsi="Times New Roman"/>
          <w:sz w:val="28"/>
          <w:szCs w:val="28"/>
          <w:lang w:eastAsia="en-US"/>
        </w:rPr>
      </w:pPr>
      <w:r w:rsidRPr="00972348">
        <w:rPr>
          <w:rFonts w:ascii="Times New Roman" w:eastAsia="Calibri" w:hAnsi="Times New Roman"/>
          <w:sz w:val="28"/>
          <w:szCs w:val="28"/>
          <w:lang w:eastAsia="en-US"/>
        </w:rPr>
        <w:t>В Стратегии социально-экономического ра</w:t>
      </w:r>
      <w:r w:rsidR="001C4AB4">
        <w:rPr>
          <w:rFonts w:ascii="Times New Roman" w:eastAsia="Calibri" w:hAnsi="Times New Roman"/>
          <w:sz w:val="28"/>
          <w:szCs w:val="28"/>
          <w:lang w:eastAsia="en-US"/>
        </w:rPr>
        <w:t>звития муниципального района</w:t>
      </w:r>
      <w:r w:rsidRPr="00972348">
        <w:rPr>
          <w:rFonts w:ascii="Times New Roman" w:eastAsia="Calibri" w:hAnsi="Times New Roman"/>
          <w:sz w:val="28"/>
          <w:szCs w:val="28"/>
          <w:lang w:eastAsia="en-US"/>
        </w:rPr>
        <w:t xml:space="preserve"> «Мирнинский</w:t>
      </w:r>
      <w:r w:rsidR="001C4AB4">
        <w:rPr>
          <w:rFonts w:ascii="Times New Roman" w:eastAsia="Calibri" w:hAnsi="Times New Roman"/>
          <w:sz w:val="28"/>
          <w:szCs w:val="28"/>
          <w:lang w:eastAsia="en-US"/>
        </w:rPr>
        <w:t xml:space="preserve"> район» Республики Саха (Якутия)</w:t>
      </w:r>
      <w:r w:rsidRPr="00972348">
        <w:rPr>
          <w:rFonts w:ascii="Times New Roman" w:eastAsia="Calibri" w:hAnsi="Times New Roman"/>
          <w:sz w:val="28"/>
          <w:szCs w:val="28"/>
          <w:lang w:eastAsia="en-US"/>
        </w:rPr>
        <w:t xml:space="preserve"> на период до 2030 года </w:t>
      </w:r>
      <w:r w:rsidRPr="00972348">
        <w:rPr>
          <w:rFonts w:ascii="Times New Roman" w:eastAsia="Calibri" w:hAnsi="Times New Roman"/>
          <w:sz w:val="28"/>
          <w:szCs w:val="28"/>
          <w:lang w:eastAsia="en-US"/>
        </w:rPr>
        <w:lastRenderedPageBreak/>
        <w:t xml:space="preserve">отражены стратегические ориентиры социально-экономического развития Мирнинского района, в том числе отрасли «Образование», что соответствует поручению Президента Российской Федерации </w:t>
      </w:r>
      <w:r w:rsidR="00794482" w:rsidRPr="00972348">
        <w:rPr>
          <w:rFonts w:ascii="Times New Roman" w:eastAsia="Calibri" w:hAnsi="Times New Roman"/>
          <w:sz w:val="28"/>
          <w:szCs w:val="28"/>
          <w:lang w:eastAsia="en-US"/>
        </w:rPr>
        <w:t>«</w:t>
      </w:r>
      <w:r w:rsidRPr="00972348">
        <w:rPr>
          <w:rFonts w:ascii="Times New Roman" w:eastAsia="Calibri" w:hAnsi="Times New Roman"/>
          <w:sz w:val="28"/>
          <w:szCs w:val="28"/>
          <w:lang w:eastAsia="en-US"/>
        </w:rPr>
        <w:t>...российская школа не имеет права быть ветхой - и в прямом, и в переносном смысле этого слова. Необходимы не только новые образовательные стандарты, но и новые нормы проектирования школьных зданий и кабинетов, оснащения медпунктов, столовых и спортивных залов. Находиться в образовательном учреждении ребёнку должно быть комфортно: и психологически, и физически</w:t>
      </w:r>
      <w:r w:rsidR="00794482" w:rsidRPr="00972348">
        <w:rPr>
          <w:rFonts w:ascii="Times New Roman" w:eastAsia="Calibri" w:hAnsi="Times New Roman"/>
          <w:sz w:val="28"/>
          <w:szCs w:val="28"/>
          <w:lang w:eastAsia="en-US"/>
        </w:rPr>
        <w:t>»</w:t>
      </w:r>
      <w:r w:rsidRPr="00972348">
        <w:rPr>
          <w:rFonts w:ascii="Times New Roman" w:eastAsia="Calibri" w:hAnsi="Times New Roman"/>
          <w:sz w:val="28"/>
          <w:szCs w:val="28"/>
          <w:lang w:eastAsia="en-US"/>
        </w:rPr>
        <w:t>.</w:t>
      </w:r>
    </w:p>
    <w:p w14:paraId="4C13C1B2" w14:textId="77777777" w:rsidR="00F66AF2" w:rsidRPr="00972348" w:rsidRDefault="00252D97" w:rsidP="00335F07">
      <w:pPr>
        <w:suppressAutoHyphens/>
        <w:spacing w:after="0"/>
        <w:ind w:firstLine="709"/>
        <w:jc w:val="both"/>
        <w:rPr>
          <w:rFonts w:ascii="Times New Roman" w:eastAsia="Calibri" w:hAnsi="Times New Roman"/>
          <w:sz w:val="28"/>
          <w:szCs w:val="28"/>
          <w:lang w:eastAsia="en-US"/>
        </w:rPr>
      </w:pPr>
      <w:r w:rsidRPr="00972348">
        <w:rPr>
          <w:rFonts w:ascii="Times New Roman" w:eastAsia="Calibri" w:hAnsi="Times New Roman"/>
          <w:sz w:val="28"/>
          <w:szCs w:val="28"/>
          <w:lang w:eastAsia="en-US"/>
        </w:rPr>
        <w:t xml:space="preserve">Реализация </w:t>
      </w:r>
      <w:r w:rsidR="00386438" w:rsidRPr="00972348">
        <w:rPr>
          <w:rFonts w:ascii="Times New Roman" w:eastAsia="Calibri" w:hAnsi="Times New Roman"/>
          <w:sz w:val="28"/>
          <w:szCs w:val="28"/>
          <w:lang w:eastAsia="en-US"/>
        </w:rPr>
        <w:t>Программы</w:t>
      </w:r>
      <w:r w:rsidRPr="00972348">
        <w:rPr>
          <w:rFonts w:ascii="Times New Roman" w:eastAsia="Calibri" w:hAnsi="Times New Roman"/>
          <w:sz w:val="28"/>
          <w:szCs w:val="28"/>
          <w:lang w:eastAsia="en-US"/>
        </w:rPr>
        <w:t xml:space="preserve"> должна обеспечить</w:t>
      </w:r>
      <w:r w:rsidRPr="00972348">
        <w:rPr>
          <w:rFonts w:ascii="Times New Roman" w:hAnsi="Times New Roman"/>
          <w:sz w:val="28"/>
          <w:szCs w:val="28"/>
        </w:rPr>
        <w:t xml:space="preserve"> согласованность управленческих решений по реализации муниципальных программ </w:t>
      </w:r>
      <w:r w:rsidR="00476B67" w:rsidRPr="00972348">
        <w:rPr>
          <w:rFonts w:ascii="Times New Roman" w:hAnsi="Times New Roman"/>
          <w:sz w:val="28"/>
          <w:szCs w:val="28"/>
        </w:rPr>
        <w:t>по отрасли «Образование»</w:t>
      </w:r>
      <w:r w:rsidRPr="00972348">
        <w:rPr>
          <w:rFonts w:ascii="Times New Roman" w:hAnsi="Times New Roman"/>
          <w:sz w:val="28"/>
          <w:szCs w:val="28"/>
        </w:rPr>
        <w:t xml:space="preserve"> на принципах системного подхода, создать </w:t>
      </w:r>
      <w:r w:rsidRPr="00972348">
        <w:rPr>
          <w:rFonts w:ascii="Times New Roman" w:eastAsia="Calibri" w:hAnsi="Times New Roman"/>
          <w:sz w:val="28"/>
          <w:szCs w:val="28"/>
          <w:lang w:eastAsia="en-US"/>
        </w:rPr>
        <w:t xml:space="preserve">необходимые условия, которые позволят системе образования Мирнинского района занять лидирующие позиции на всероссийском и региональном уровнях. </w:t>
      </w:r>
      <w:r w:rsidR="00577EAF" w:rsidRPr="00972348">
        <w:rPr>
          <w:rFonts w:ascii="Times New Roman" w:hAnsi="Times New Roman"/>
          <w:sz w:val="28"/>
          <w:szCs w:val="28"/>
        </w:rPr>
        <w:tab/>
      </w:r>
    </w:p>
    <w:p w14:paraId="2CFAB9FC" w14:textId="77777777" w:rsidR="00F66AF2" w:rsidRPr="00972348" w:rsidRDefault="00F66AF2" w:rsidP="00335F07">
      <w:pPr>
        <w:tabs>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hAnsi="Times New Roman"/>
          <w:sz w:val="28"/>
          <w:szCs w:val="28"/>
        </w:rPr>
        <w:t>Потенциалом для развития являются:</w:t>
      </w:r>
    </w:p>
    <w:p w14:paraId="29BDB6BD" w14:textId="7B108CEB"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 xml:space="preserve">разработанность концептуальных подходов по развитию сферы образования </w:t>
      </w:r>
      <w:r w:rsidRPr="005C5B2A">
        <w:rPr>
          <w:sz w:val="28"/>
          <w:szCs w:val="28"/>
        </w:rPr>
        <w:t>(</w:t>
      </w:r>
      <w:r w:rsidR="005C5B2A" w:rsidRPr="005C5B2A">
        <w:rPr>
          <w:sz w:val="28"/>
          <w:szCs w:val="28"/>
        </w:rPr>
        <w:t>г</w:t>
      </w:r>
      <w:r w:rsidRPr="005C5B2A">
        <w:rPr>
          <w:sz w:val="28"/>
          <w:szCs w:val="28"/>
        </w:rPr>
        <w:t>осударственная программа Российской Федерации «Развитие образования</w:t>
      </w:r>
      <w:r w:rsidRPr="00AC073D">
        <w:rPr>
          <w:sz w:val="28"/>
          <w:szCs w:val="28"/>
        </w:rPr>
        <w:t xml:space="preserve">», </w:t>
      </w:r>
      <w:r w:rsidR="005C5B2A" w:rsidRPr="00AC073D">
        <w:rPr>
          <w:sz w:val="28"/>
          <w:szCs w:val="28"/>
        </w:rPr>
        <w:t>государственная программа Республики Саха (Якутия) «Развитие образования Республики Саха (Якутия)», утвержденная Постановлением Правительства Республики Саха (Якутия) от 18.07.2022 №</w:t>
      </w:r>
      <w:r w:rsidR="00103A90">
        <w:rPr>
          <w:sz w:val="28"/>
          <w:szCs w:val="28"/>
        </w:rPr>
        <w:t xml:space="preserve"> </w:t>
      </w:r>
      <w:r w:rsidR="005C5B2A" w:rsidRPr="00AC073D">
        <w:rPr>
          <w:sz w:val="28"/>
          <w:szCs w:val="28"/>
        </w:rPr>
        <w:t>474</w:t>
      </w:r>
      <w:r w:rsidRPr="00AC073D">
        <w:rPr>
          <w:sz w:val="28"/>
          <w:szCs w:val="28"/>
        </w:rPr>
        <w:t>, Стратегия</w:t>
      </w:r>
      <w:r w:rsidRPr="005037FA">
        <w:rPr>
          <w:sz w:val="28"/>
          <w:szCs w:val="28"/>
        </w:rPr>
        <w:t xml:space="preserve"> соци</w:t>
      </w:r>
      <w:r w:rsidR="001C4AB4">
        <w:rPr>
          <w:sz w:val="28"/>
          <w:szCs w:val="28"/>
        </w:rPr>
        <w:t>ально-экономического развития МР</w:t>
      </w:r>
      <w:r w:rsidRPr="005037FA">
        <w:rPr>
          <w:sz w:val="28"/>
          <w:szCs w:val="28"/>
        </w:rPr>
        <w:t xml:space="preserve"> «Мирнинский район» РС</w:t>
      </w:r>
      <w:r w:rsidR="008D502C">
        <w:rPr>
          <w:sz w:val="28"/>
          <w:szCs w:val="28"/>
        </w:rPr>
        <w:t xml:space="preserve"> </w:t>
      </w:r>
      <w:r w:rsidRPr="005037FA">
        <w:rPr>
          <w:sz w:val="28"/>
          <w:szCs w:val="28"/>
        </w:rPr>
        <w:t>(Я) на период до 2030 года» и др.);</w:t>
      </w:r>
    </w:p>
    <w:p w14:paraId="6E18415B"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осуществление межведомственного взаимодействия в решении вопросов образования;</w:t>
      </w:r>
    </w:p>
    <w:p w14:paraId="339031F3" w14:textId="77777777" w:rsidR="005D3EAD"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государственно-общественный характер управления на муниципальном уровне и уровне образовательных организаций;</w:t>
      </w:r>
    </w:p>
    <w:p w14:paraId="3DD914B7" w14:textId="77777777" w:rsidR="00F66AF2" w:rsidRPr="005037FA" w:rsidRDefault="005D3EAD"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 xml:space="preserve">разработанность </w:t>
      </w:r>
      <w:r w:rsidR="00F66AF2" w:rsidRPr="005037FA">
        <w:rPr>
          <w:sz w:val="28"/>
          <w:szCs w:val="28"/>
        </w:rPr>
        <w:t>фина</w:t>
      </w:r>
      <w:r w:rsidRPr="005037FA">
        <w:rPr>
          <w:sz w:val="28"/>
          <w:szCs w:val="28"/>
        </w:rPr>
        <w:t xml:space="preserve">нсово-экономических механизмов: </w:t>
      </w:r>
      <w:r w:rsidR="00F66AF2" w:rsidRPr="005037FA">
        <w:rPr>
          <w:sz w:val="28"/>
          <w:szCs w:val="28"/>
        </w:rPr>
        <w:t>нормативное финансирование, система оплаты труда педагогических работников в зависимости от результатов деятельности, механизмы муниципального задания;</w:t>
      </w:r>
    </w:p>
    <w:p w14:paraId="4BFC775D" w14:textId="73FB5B3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pacing w:val="-6"/>
          <w:sz w:val="28"/>
          <w:szCs w:val="28"/>
        </w:rPr>
        <w:t>наличие достаточно полной инфрастру</w:t>
      </w:r>
      <w:r w:rsidR="001B65B4">
        <w:rPr>
          <w:spacing w:val="-6"/>
          <w:sz w:val="28"/>
          <w:szCs w:val="28"/>
        </w:rPr>
        <w:t>ктуры общеобразовательных организаций</w:t>
      </w:r>
      <w:r w:rsidRPr="005037FA">
        <w:rPr>
          <w:spacing w:val="-6"/>
          <w:sz w:val="28"/>
          <w:szCs w:val="28"/>
        </w:rPr>
        <w:t>, способных обеспечить доступность образования, спектр вариативных образовательных услуг, непрерывный характер образования;</w:t>
      </w:r>
    </w:p>
    <w:p w14:paraId="2F7BFE2F"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использование информационно-коммуникационных технологий в сфере образования:</w:t>
      </w:r>
    </w:p>
    <w:p w14:paraId="42D30AEB"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формирование инфраструктуры электронного обучения;</w:t>
      </w:r>
    </w:p>
    <w:p w14:paraId="3556BBE7" w14:textId="0CE744DF"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деятельность инновационных об</w:t>
      </w:r>
      <w:r w:rsidR="001B65B4">
        <w:rPr>
          <w:sz w:val="28"/>
          <w:szCs w:val="28"/>
        </w:rPr>
        <w:t>щеоб</w:t>
      </w:r>
      <w:r w:rsidRPr="005037FA">
        <w:rPr>
          <w:sz w:val="28"/>
          <w:szCs w:val="28"/>
        </w:rPr>
        <w:t>разовательных организаций, (внедрение новых элементов содержания образования,</w:t>
      </w:r>
      <w:r w:rsidR="006C0673" w:rsidRPr="005037FA">
        <w:rPr>
          <w:sz w:val="28"/>
          <w:szCs w:val="28"/>
        </w:rPr>
        <w:t xml:space="preserve"> </w:t>
      </w:r>
      <w:r w:rsidRPr="005037FA">
        <w:rPr>
          <w:sz w:val="28"/>
          <w:szCs w:val="28"/>
        </w:rPr>
        <w:t>педагогических технологий, учебно-методических комплектов, форм,</w:t>
      </w:r>
      <w:r w:rsidR="006C0673" w:rsidRPr="005037FA">
        <w:rPr>
          <w:sz w:val="28"/>
          <w:szCs w:val="28"/>
        </w:rPr>
        <w:t xml:space="preserve"> </w:t>
      </w:r>
      <w:r w:rsidRPr="005037FA">
        <w:rPr>
          <w:sz w:val="28"/>
          <w:szCs w:val="28"/>
        </w:rPr>
        <w:t>методов и средств обучения, моделей образовательных организаций).</w:t>
      </w:r>
    </w:p>
    <w:p w14:paraId="5B736149"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Препятствующими факторами для развития могут стать существующие</w:t>
      </w:r>
      <w:r w:rsidR="006C0673" w:rsidRPr="005037FA">
        <w:rPr>
          <w:sz w:val="28"/>
          <w:szCs w:val="28"/>
        </w:rPr>
        <w:t xml:space="preserve"> </w:t>
      </w:r>
      <w:r w:rsidRPr="005037FA">
        <w:rPr>
          <w:sz w:val="28"/>
          <w:szCs w:val="28"/>
        </w:rPr>
        <w:t>ограничения:</w:t>
      </w:r>
    </w:p>
    <w:p w14:paraId="74681B96"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формальный характер государственно-общественного управления;</w:t>
      </w:r>
    </w:p>
    <w:p w14:paraId="58F7432D" w14:textId="0AB3A54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lastRenderedPageBreak/>
        <w:t>отсутствие</w:t>
      </w:r>
      <w:r w:rsidR="00CE713C">
        <w:rPr>
          <w:sz w:val="28"/>
          <w:szCs w:val="28"/>
        </w:rPr>
        <w:t xml:space="preserve"> </w:t>
      </w:r>
      <w:r w:rsidRPr="005037FA">
        <w:rPr>
          <w:sz w:val="28"/>
          <w:szCs w:val="28"/>
        </w:rPr>
        <w:t>фин</w:t>
      </w:r>
      <w:r w:rsidR="00CE713C">
        <w:rPr>
          <w:sz w:val="28"/>
          <w:szCs w:val="28"/>
        </w:rPr>
        <w:t xml:space="preserve">ансово-экономических механизмов </w:t>
      </w:r>
      <w:r w:rsidRPr="005037FA">
        <w:rPr>
          <w:sz w:val="28"/>
          <w:szCs w:val="28"/>
        </w:rPr>
        <w:t>реализации</w:t>
      </w:r>
      <w:r w:rsidR="00CE713C">
        <w:rPr>
          <w:sz w:val="28"/>
          <w:szCs w:val="28"/>
        </w:rPr>
        <w:t xml:space="preserve"> </w:t>
      </w:r>
      <w:r w:rsidRPr="005037FA">
        <w:rPr>
          <w:sz w:val="28"/>
          <w:szCs w:val="28"/>
        </w:rPr>
        <w:t>индивидуальных образовательных программ обучающихся;</w:t>
      </w:r>
    </w:p>
    <w:p w14:paraId="20D8EE97" w14:textId="77777777" w:rsidR="00F66AF2" w:rsidRPr="005037FA" w:rsidRDefault="00F66AF2" w:rsidP="001C0129">
      <w:pPr>
        <w:pStyle w:val="af"/>
        <w:numPr>
          <w:ilvl w:val="0"/>
          <w:numId w:val="20"/>
        </w:numPr>
        <w:tabs>
          <w:tab w:val="left" w:pos="993"/>
        </w:tabs>
        <w:suppressAutoHyphens/>
        <w:spacing w:after="0"/>
        <w:ind w:left="0" w:firstLine="709"/>
        <w:jc w:val="both"/>
        <w:rPr>
          <w:sz w:val="28"/>
          <w:szCs w:val="28"/>
        </w:rPr>
      </w:pPr>
      <w:r w:rsidRPr="005037FA">
        <w:rPr>
          <w:sz w:val="28"/>
          <w:szCs w:val="28"/>
        </w:rPr>
        <w:t>негибкая система использования кадрового потенциала школы</w:t>
      </w:r>
      <w:r w:rsidR="005D3EAD" w:rsidRPr="005037FA">
        <w:rPr>
          <w:sz w:val="28"/>
          <w:szCs w:val="28"/>
        </w:rPr>
        <w:t xml:space="preserve"> </w:t>
      </w:r>
      <w:r w:rsidRPr="005037FA">
        <w:rPr>
          <w:sz w:val="28"/>
          <w:szCs w:val="28"/>
        </w:rPr>
        <w:t>для п</w:t>
      </w:r>
      <w:r w:rsidR="00476B67" w:rsidRPr="005037FA">
        <w:rPr>
          <w:sz w:val="28"/>
          <w:szCs w:val="28"/>
        </w:rPr>
        <w:t>олучения высоких результатов ГИА</w:t>
      </w:r>
      <w:r w:rsidRPr="005037FA">
        <w:rPr>
          <w:sz w:val="28"/>
          <w:szCs w:val="28"/>
        </w:rPr>
        <w:t>;</w:t>
      </w:r>
    </w:p>
    <w:p w14:paraId="3D45D725" w14:textId="77777777" w:rsidR="00F66AF2" w:rsidRPr="005037FA" w:rsidRDefault="00B04E05" w:rsidP="001C0129">
      <w:pPr>
        <w:pStyle w:val="af"/>
        <w:numPr>
          <w:ilvl w:val="0"/>
          <w:numId w:val="20"/>
        </w:numPr>
        <w:tabs>
          <w:tab w:val="left" w:pos="993"/>
        </w:tabs>
        <w:suppressAutoHyphens/>
        <w:spacing w:after="0"/>
        <w:ind w:left="0" w:firstLine="709"/>
        <w:jc w:val="both"/>
        <w:rPr>
          <w:sz w:val="28"/>
          <w:szCs w:val="28"/>
        </w:rPr>
      </w:pPr>
      <w:r w:rsidRPr="005037FA">
        <w:rPr>
          <w:sz w:val="28"/>
          <w:szCs w:val="28"/>
        </w:rPr>
        <w:t xml:space="preserve">нестабильное Интернет-соединение </w:t>
      </w:r>
      <w:r w:rsidR="00F66AF2" w:rsidRPr="005037FA">
        <w:rPr>
          <w:sz w:val="28"/>
          <w:szCs w:val="28"/>
        </w:rPr>
        <w:t xml:space="preserve">в </w:t>
      </w:r>
      <w:r w:rsidR="00C44E5C" w:rsidRPr="005037FA">
        <w:rPr>
          <w:sz w:val="28"/>
          <w:szCs w:val="28"/>
        </w:rPr>
        <w:t>сельских</w:t>
      </w:r>
      <w:r w:rsidR="00F66AF2" w:rsidRPr="005037FA">
        <w:rPr>
          <w:sz w:val="28"/>
          <w:szCs w:val="28"/>
        </w:rPr>
        <w:t xml:space="preserve"> населенных пунктах района;</w:t>
      </w:r>
    </w:p>
    <w:p w14:paraId="3B5B7A70" w14:textId="77777777" w:rsidR="00F66AF2" w:rsidRPr="005037FA" w:rsidRDefault="00F66AF2" w:rsidP="001C0129">
      <w:pPr>
        <w:pStyle w:val="af"/>
        <w:numPr>
          <w:ilvl w:val="0"/>
          <w:numId w:val="20"/>
        </w:numPr>
        <w:tabs>
          <w:tab w:val="left" w:pos="993"/>
        </w:tabs>
        <w:suppressAutoHyphens/>
        <w:spacing w:after="0"/>
        <w:ind w:left="0" w:firstLine="709"/>
        <w:jc w:val="both"/>
        <w:rPr>
          <w:sz w:val="28"/>
          <w:szCs w:val="28"/>
        </w:rPr>
      </w:pPr>
      <w:r w:rsidRPr="005037FA">
        <w:rPr>
          <w:sz w:val="28"/>
          <w:szCs w:val="28"/>
        </w:rPr>
        <w:t>невысокая эффективность профильного обучения может стать сдерживающим фактором развития взаимодействия школ с учреждениями профессионального образования, перехода к системе непрерывного образования;</w:t>
      </w:r>
    </w:p>
    <w:p w14:paraId="3F74E5EA" w14:textId="77777777" w:rsidR="00F66AF2" w:rsidRPr="005037FA" w:rsidRDefault="00F66AF2" w:rsidP="001C0129">
      <w:pPr>
        <w:pStyle w:val="af"/>
        <w:numPr>
          <w:ilvl w:val="0"/>
          <w:numId w:val="20"/>
        </w:numPr>
        <w:tabs>
          <w:tab w:val="left" w:pos="993"/>
        </w:tabs>
        <w:suppressAutoHyphens/>
        <w:spacing w:after="0"/>
        <w:ind w:left="0" w:firstLine="709"/>
        <w:jc w:val="both"/>
        <w:rPr>
          <w:sz w:val="28"/>
          <w:szCs w:val="28"/>
        </w:rPr>
      </w:pPr>
      <w:r w:rsidRPr="005037FA">
        <w:rPr>
          <w:sz w:val="28"/>
          <w:szCs w:val="28"/>
        </w:rPr>
        <w:t>неразвитость сетевых форм взаимовыгодного, открытого взаимодействия образовательных учреждений района, что сдерживает развитие новой архитектуры муниципальной системы образования;</w:t>
      </w:r>
    </w:p>
    <w:p w14:paraId="02A529F0"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ограниченность финансовых средств на развитие.</w:t>
      </w:r>
    </w:p>
    <w:p w14:paraId="5A3C7129" w14:textId="3A1DC125" w:rsidR="00EB41FE" w:rsidRDefault="00F66AF2" w:rsidP="00D76444">
      <w:pPr>
        <w:tabs>
          <w:tab w:val="left" w:pos="709"/>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hAnsi="Times New Roman"/>
          <w:sz w:val="28"/>
          <w:szCs w:val="28"/>
        </w:rPr>
        <w:t>Настоящая Программа предназначена для дальнейшего управляемого перевода системы образования в новое состояние, обеспечивающее качество образования, адекватное потребностям развивающейся личности, государства и общества. Программа является основным механизмом реализации государственной политики в системе образования и формирования системы образования района как еди</w:t>
      </w:r>
      <w:r w:rsidR="0015089A" w:rsidRPr="00972348">
        <w:rPr>
          <w:rFonts w:ascii="Times New Roman" w:hAnsi="Times New Roman"/>
          <w:sz w:val="28"/>
          <w:szCs w:val="28"/>
        </w:rPr>
        <w:t>ного образовательного комплекса и</w:t>
      </w:r>
      <w:r w:rsidRPr="00972348">
        <w:rPr>
          <w:rFonts w:ascii="Times New Roman" w:hAnsi="Times New Roman"/>
          <w:sz w:val="28"/>
          <w:szCs w:val="28"/>
        </w:rPr>
        <w:t xml:space="preserve"> определяет стратегию и основные направления развития муниципаль</w:t>
      </w:r>
      <w:r w:rsidR="00476B67" w:rsidRPr="00972348">
        <w:rPr>
          <w:rFonts w:ascii="Times New Roman" w:hAnsi="Times New Roman"/>
          <w:sz w:val="28"/>
          <w:szCs w:val="28"/>
        </w:rPr>
        <w:t>ной системы образования на 2024 – 2028</w:t>
      </w:r>
      <w:r w:rsidRPr="00972348">
        <w:rPr>
          <w:rFonts w:ascii="Times New Roman" w:hAnsi="Times New Roman"/>
          <w:sz w:val="28"/>
          <w:szCs w:val="28"/>
        </w:rPr>
        <w:t xml:space="preserve"> годы.</w:t>
      </w:r>
    </w:p>
    <w:p w14:paraId="31A2CC1A" w14:textId="77777777" w:rsidR="006D2C1C" w:rsidRDefault="006D2C1C" w:rsidP="00D76444">
      <w:pPr>
        <w:tabs>
          <w:tab w:val="left" w:pos="709"/>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p>
    <w:p w14:paraId="1A450A0A" w14:textId="471EF6D1" w:rsidR="001243BB" w:rsidRPr="00972348" w:rsidRDefault="001243BB" w:rsidP="00570338">
      <w:pPr>
        <w:pStyle w:val="af"/>
        <w:overflowPunct w:val="0"/>
        <w:autoSpaceDE w:val="0"/>
        <w:autoSpaceDN w:val="0"/>
        <w:adjustRightInd w:val="0"/>
        <w:ind w:left="0"/>
        <w:jc w:val="center"/>
        <w:textAlignment w:val="baseline"/>
        <w:outlineLvl w:val="0"/>
        <w:rPr>
          <w:b/>
          <w:sz w:val="28"/>
          <w:szCs w:val="28"/>
        </w:rPr>
      </w:pPr>
      <w:r w:rsidRPr="00972348">
        <w:rPr>
          <w:b/>
          <w:sz w:val="28"/>
          <w:szCs w:val="28"/>
        </w:rPr>
        <w:t>РАЗДЕЛ 2.</w:t>
      </w:r>
    </w:p>
    <w:p w14:paraId="643594C4" w14:textId="7BF4C9F2" w:rsidR="00103A90" w:rsidRPr="00972348" w:rsidRDefault="001243BB" w:rsidP="009E6AEA">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sidRPr="00972348">
        <w:rPr>
          <w:rFonts w:ascii="Times New Roman" w:hAnsi="Times New Roman"/>
          <w:b/>
          <w:sz w:val="28"/>
          <w:szCs w:val="28"/>
        </w:rPr>
        <w:t>МЕХАНИЗМ РЕАЛИЗАЦИИ ПРОГРАММЫ</w:t>
      </w:r>
    </w:p>
    <w:p w14:paraId="7C711F9F" w14:textId="77777777" w:rsidR="00E2570C" w:rsidRPr="00972348" w:rsidRDefault="001243BB" w:rsidP="00103A90">
      <w:pPr>
        <w:pStyle w:val="af"/>
        <w:numPr>
          <w:ilvl w:val="1"/>
          <w:numId w:val="1"/>
        </w:numPr>
        <w:tabs>
          <w:tab w:val="left" w:pos="1134"/>
        </w:tabs>
        <w:overflowPunct w:val="0"/>
        <w:autoSpaceDE w:val="0"/>
        <w:autoSpaceDN w:val="0"/>
        <w:adjustRightInd w:val="0"/>
        <w:ind w:left="0" w:firstLine="567"/>
        <w:jc w:val="center"/>
        <w:textAlignment w:val="baseline"/>
        <w:outlineLvl w:val="0"/>
        <w:rPr>
          <w:b/>
          <w:sz w:val="28"/>
          <w:szCs w:val="28"/>
        </w:rPr>
      </w:pPr>
      <w:r w:rsidRPr="00972348">
        <w:rPr>
          <w:b/>
          <w:sz w:val="28"/>
          <w:szCs w:val="28"/>
        </w:rPr>
        <w:t>Цели и задачи программы</w:t>
      </w:r>
    </w:p>
    <w:p w14:paraId="1AD720B5" w14:textId="77777777" w:rsidR="00BF6A5B" w:rsidRPr="00972348" w:rsidRDefault="00BF6A5B" w:rsidP="003D422F">
      <w:pPr>
        <w:pStyle w:val="af"/>
        <w:tabs>
          <w:tab w:val="left" w:pos="1134"/>
        </w:tabs>
        <w:overflowPunct w:val="0"/>
        <w:autoSpaceDE w:val="0"/>
        <w:autoSpaceDN w:val="0"/>
        <w:adjustRightInd w:val="0"/>
        <w:spacing w:after="0"/>
        <w:ind w:left="0" w:firstLine="567"/>
        <w:textAlignment w:val="baseline"/>
        <w:outlineLvl w:val="0"/>
        <w:rPr>
          <w:b/>
          <w:sz w:val="28"/>
          <w:szCs w:val="28"/>
        </w:rPr>
      </w:pPr>
    </w:p>
    <w:p w14:paraId="4A0E82AA" w14:textId="77777777" w:rsidR="00E2570C" w:rsidRPr="00972348" w:rsidRDefault="00E2570C" w:rsidP="003D422F">
      <w:pPr>
        <w:suppressAutoHyphens/>
        <w:spacing w:after="0"/>
        <w:ind w:firstLine="709"/>
        <w:contextualSpacing/>
        <w:jc w:val="both"/>
        <w:rPr>
          <w:rFonts w:ascii="Times New Roman" w:hAnsi="Times New Roman"/>
          <w:sz w:val="28"/>
          <w:szCs w:val="28"/>
        </w:rPr>
      </w:pPr>
      <w:r w:rsidRPr="00972348">
        <w:rPr>
          <w:rFonts w:ascii="Times New Roman" w:hAnsi="Times New Roman"/>
          <w:sz w:val="28"/>
          <w:szCs w:val="28"/>
        </w:rPr>
        <w:t>Приоритетные направления реализации государственной политики в сфере общего образования обусловлены реализацией стратегических задач, определенных документами федерального, регионального и муниципального значения:</w:t>
      </w:r>
    </w:p>
    <w:p w14:paraId="29B79577" w14:textId="05A6C13F" w:rsidR="00BF6A5B" w:rsidRPr="00972348" w:rsidRDefault="00BF6A5B" w:rsidP="004C53AA">
      <w:pPr>
        <w:pStyle w:val="22"/>
        <w:numPr>
          <w:ilvl w:val="0"/>
          <w:numId w:val="3"/>
        </w:numPr>
        <w:suppressAutoHyphens/>
        <w:spacing w:after="0"/>
        <w:ind w:left="0" w:firstLine="709"/>
        <w:contextualSpacing/>
        <w:rPr>
          <w:rFonts w:ascii="Times New Roman" w:hAnsi="Times New Roman"/>
          <w:sz w:val="28"/>
          <w:szCs w:val="28"/>
        </w:rPr>
      </w:pPr>
      <w:r w:rsidRPr="00972348">
        <w:rPr>
          <w:rFonts w:ascii="Times New Roman" w:hAnsi="Times New Roman"/>
          <w:sz w:val="28"/>
          <w:szCs w:val="28"/>
        </w:rPr>
        <w:t>Ф</w:t>
      </w:r>
      <w:r w:rsidR="00CE713C">
        <w:rPr>
          <w:rFonts w:ascii="Times New Roman" w:hAnsi="Times New Roman"/>
          <w:sz w:val="28"/>
          <w:szCs w:val="28"/>
        </w:rPr>
        <w:t xml:space="preserve">едеральный закон от 06.10.2003 </w:t>
      </w:r>
      <w:r w:rsidRPr="00972348">
        <w:rPr>
          <w:rFonts w:ascii="Times New Roman" w:hAnsi="Times New Roman"/>
          <w:sz w:val="28"/>
          <w:szCs w:val="28"/>
        </w:rPr>
        <w:t>№</w:t>
      </w:r>
      <w:r w:rsidR="00103A90">
        <w:rPr>
          <w:rFonts w:ascii="Times New Roman" w:hAnsi="Times New Roman"/>
          <w:sz w:val="28"/>
          <w:szCs w:val="28"/>
        </w:rPr>
        <w:t xml:space="preserve"> </w:t>
      </w:r>
      <w:r w:rsidRPr="00972348">
        <w:rPr>
          <w:rFonts w:ascii="Times New Roman" w:hAnsi="Times New Roman"/>
          <w:sz w:val="28"/>
          <w:szCs w:val="28"/>
        </w:rPr>
        <w:t>131-ФЗ «Об общих принципах органов местного самоуправления в Российской Федерации»;</w:t>
      </w:r>
    </w:p>
    <w:p w14:paraId="02EDCAAE" w14:textId="2BCA1F72" w:rsidR="00BF6A5B" w:rsidRPr="00972348" w:rsidRDefault="00BF6A5B" w:rsidP="004C53AA">
      <w:pPr>
        <w:pStyle w:val="22"/>
        <w:numPr>
          <w:ilvl w:val="0"/>
          <w:numId w:val="3"/>
        </w:numPr>
        <w:suppressAutoHyphens/>
        <w:spacing w:after="0"/>
        <w:ind w:left="0" w:firstLine="709"/>
        <w:contextualSpacing/>
        <w:rPr>
          <w:rFonts w:ascii="Times New Roman" w:hAnsi="Times New Roman"/>
          <w:sz w:val="28"/>
          <w:szCs w:val="28"/>
        </w:rPr>
      </w:pPr>
      <w:r w:rsidRPr="00972348">
        <w:rPr>
          <w:rFonts w:ascii="Times New Roman" w:hAnsi="Times New Roman"/>
          <w:sz w:val="28"/>
          <w:szCs w:val="28"/>
        </w:rPr>
        <w:t>Федеральный закон от 29.12.2012 № 273-ФЗ «Об образовании в Российской Федерации»;</w:t>
      </w:r>
    </w:p>
    <w:p w14:paraId="77851D85" w14:textId="6EFC1078" w:rsidR="00BF6A5B" w:rsidRPr="00311CE3" w:rsidRDefault="00BF6A5B" w:rsidP="004C53AA">
      <w:pPr>
        <w:pStyle w:val="af"/>
        <w:numPr>
          <w:ilvl w:val="0"/>
          <w:numId w:val="3"/>
        </w:numPr>
        <w:suppressAutoHyphens/>
        <w:spacing w:after="0"/>
        <w:ind w:left="0" w:firstLine="709"/>
        <w:jc w:val="both"/>
        <w:rPr>
          <w:sz w:val="28"/>
          <w:szCs w:val="28"/>
        </w:rPr>
      </w:pPr>
      <w:r w:rsidRPr="00311CE3">
        <w:rPr>
          <w:sz w:val="28"/>
          <w:szCs w:val="28"/>
        </w:rPr>
        <w:t xml:space="preserve">Государственная программа Российской Федерации «Развитие образования», утвержденная Постановлением Правительства Российской Федерации </w:t>
      </w:r>
      <w:r w:rsidR="00103A90">
        <w:rPr>
          <w:sz w:val="28"/>
          <w:szCs w:val="28"/>
        </w:rPr>
        <w:t>от 26.12.2017 №</w:t>
      </w:r>
      <w:r w:rsidR="00BB0F86" w:rsidRPr="00311CE3">
        <w:rPr>
          <w:sz w:val="28"/>
          <w:szCs w:val="28"/>
        </w:rPr>
        <w:t xml:space="preserve"> 1642</w:t>
      </w:r>
      <w:r w:rsidRPr="00311CE3">
        <w:rPr>
          <w:sz w:val="28"/>
          <w:szCs w:val="28"/>
        </w:rPr>
        <w:t>;</w:t>
      </w:r>
    </w:p>
    <w:p w14:paraId="48CA6CE2" w14:textId="77777777" w:rsidR="00BF6A5B" w:rsidRPr="00972348" w:rsidRDefault="00BF6A5B" w:rsidP="004C53AA">
      <w:pPr>
        <w:pStyle w:val="22"/>
        <w:numPr>
          <w:ilvl w:val="0"/>
          <w:numId w:val="3"/>
        </w:numPr>
        <w:suppressAutoHyphens/>
        <w:spacing w:after="0"/>
        <w:ind w:left="0" w:firstLine="709"/>
        <w:contextualSpacing/>
        <w:rPr>
          <w:rFonts w:ascii="Times New Roman" w:hAnsi="Times New Roman"/>
          <w:sz w:val="28"/>
          <w:szCs w:val="28"/>
        </w:rPr>
      </w:pPr>
      <w:r w:rsidRPr="00972348">
        <w:rPr>
          <w:rFonts w:ascii="Times New Roman" w:hAnsi="Times New Roman"/>
          <w:sz w:val="28"/>
          <w:szCs w:val="28"/>
        </w:rPr>
        <w:t>Национальный проект «Образование»;</w:t>
      </w:r>
    </w:p>
    <w:p w14:paraId="18BFE45C" w14:textId="5710B6AA" w:rsidR="00BF6A5B" w:rsidRPr="00AC073D" w:rsidRDefault="00BF6A5B" w:rsidP="004C53AA">
      <w:pPr>
        <w:pStyle w:val="22"/>
        <w:numPr>
          <w:ilvl w:val="0"/>
          <w:numId w:val="3"/>
        </w:numPr>
        <w:suppressAutoHyphens/>
        <w:spacing w:after="0"/>
        <w:ind w:left="0" w:firstLine="709"/>
        <w:contextualSpacing/>
        <w:rPr>
          <w:rFonts w:ascii="Times New Roman" w:hAnsi="Times New Roman"/>
          <w:sz w:val="28"/>
          <w:szCs w:val="28"/>
        </w:rPr>
      </w:pPr>
      <w:r w:rsidRPr="00AC073D">
        <w:rPr>
          <w:rFonts w:ascii="Times New Roman" w:hAnsi="Times New Roman"/>
          <w:sz w:val="28"/>
          <w:szCs w:val="28"/>
        </w:rPr>
        <w:lastRenderedPageBreak/>
        <w:t>Государственная программа Республики Саха (Якутия) «Развитие образования Республики Саха (Якутия)», утвержденная Постановлением Правительства Республики Саха (Якутия) от 1</w:t>
      </w:r>
      <w:r w:rsidR="00C01190" w:rsidRPr="00AC073D">
        <w:rPr>
          <w:rFonts w:ascii="Times New Roman" w:hAnsi="Times New Roman"/>
          <w:sz w:val="28"/>
          <w:szCs w:val="28"/>
        </w:rPr>
        <w:t>8</w:t>
      </w:r>
      <w:r w:rsidR="00BB0F86" w:rsidRPr="00AC073D">
        <w:rPr>
          <w:rFonts w:ascii="Times New Roman" w:hAnsi="Times New Roman"/>
          <w:sz w:val="28"/>
          <w:szCs w:val="28"/>
        </w:rPr>
        <w:t>.07.</w:t>
      </w:r>
      <w:r w:rsidRPr="00AC073D">
        <w:rPr>
          <w:rFonts w:ascii="Times New Roman" w:hAnsi="Times New Roman"/>
          <w:sz w:val="28"/>
          <w:szCs w:val="28"/>
        </w:rPr>
        <w:t>202</w:t>
      </w:r>
      <w:r w:rsidR="00C01190" w:rsidRPr="00AC073D">
        <w:rPr>
          <w:rFonts w:ascii="Times New Roman" w:hAnsi="Times New Roman"/>
          <w:sz w:val="28"/>
          <w:szCs w:val="28"/>
        </w:rPr>
        <w:t>2</w:t>
      </w:r>
      <w:r w:rsidRPr="00AC073D">
        <w:rPr>
          <w:rFonts w:ascii="Times New Roman" w:hAnsi="Times New Roman"/>
          <w:sz w:val="28"/>
          <w:szCs w:val="28"/>
        </w:rPr>
        <w:t xml:space="preserve"> №</w:t>
      </w:r>
      <w:r w:rsidR="00103A90">
        <w:rPr>
          <w:rFonts w:ascii="Times New Roman" w:hAnsi="Times New Roman"/>
          <w:sz w:val="28"/>
          <w:szCs w:val="28"/>
        </w:rPr>
        <w:t xml:space="preserve"> </w:t>
      </w:r>
      <w:r w:rsidR="00C01190" w:rsidRPr="00AC073D">
        <w:rPr>
          <w:rFonts w:ascii="Times New Roman" w:hAnsi="Times New Roman"/>
          <w:sz w:val="28"/>
          <w:szCs w:val="28"/>
        </w:rPr>
        <w:t>474</w:t>
      </w:r>
      <w:r w:rsidRPr="00AC073D">
        <w:rPr>
          <w:rFonts w:ascii="Times New Roman" w:hAnsi="Times New Roman"/>
          <w:sz w:val="28"/>
          <w:szCs w:val="28"/>
        </w:rPr>
        <w:t>;</w:t>
      </w:r>
    </w:p>
    <w:p w14:paraId="14A85120" w14:textId="77777777" w:rsidR="00BF6A5B" w:rsidRPr="00972348" w:rsidRDefault="00BF6A5B" w:rsidP="004C53AA">
      <w:pPr>
        <w:pStyle w:val="22"/>
        <w:numPr>
          <w:ilvl w:val="0"/>
          <w:numId w:val="3"/>
        </w:numPr>
        <w:suppressAutoHyphens/>
        <w:spacing w:after="0"/>
        <w:ind w:left="0" w:firstLine="709"/>
        <w:contextualSpacing/>
        <w:rPr>
          <w:rFonts w:ascii="Times New Roman" w:hAnsi="Times New Roman"/>
          <w:sz w:val="28"/>
          <w:szCs w:val="28"/>
        </w:rPr>
      </w:pPr>
      <w:r w:rsidRPr="00972348">
        <w:rPr>
          <w:rFonts w:ascii="Times New Roman" w:hAnsi="Times New Roman"/>
          <w:sz w:val="28"/>
          <w:szCs w:val="28"/>
        </w:rPr>
        <w:t xml:space="preserve">Указ Главы Республики Саха (Якутия) от 21.08.2022 № 2573 «О развитии Мирнинского района Республики Саха (Якутия) на период до 2030 года»; </w:t>
      </w:r>
    </w:p>
    <w:p w14:paraId="183CF8D7" w14:textId="1D1E9530" w:rsidR="00BF6A5B" w:rsidRPr="00972348" w:rsidRDefault="00BF6A5B" w:rsidP="004C53AA">
      <w:pPr>
        <w:pStyle w:val="22"/>
        <w:numPr>
          <w:ilvl w:val="0"/>
          <w:numId w:val="3"/>
        </w:numPr>
        <w:suppressAutoHyphens/>
        <w:spacing w:after="0"/>
        <w:ind w:left="0" w:firstLine="709"/>
        <w:contextualSpacing/>
        <w:rPr>
          <w:rFonts w:ascii="Times New Roman" w:hAnsi="Times New Roman"/>
          <w:sz w:val="28"/>
          <w:szCs w:val="28"/>
        </w:rPr>
      </w:pPr>
      <w:r w:rsidRPr="00972348">
        <w:rPr>
          <w:rFonts w:ascii="Times New Roman" w:hAnsi="Times New Roman"/>
          <w:sz w:val="28"/>
          <w:szCs w:val="28"/>
        </w:rPr>
        <w:t>Распоряжение Правительства Республи</w:t>
      </w:r>
      <w:r w:rsidR="00CE713C">
        <w:rPr>
          <w:rFonts w:ascii="Times New Roman" w:hAnsi="Times New Roman"/>
          <w:sz w:val="28"/>
          <w:szCs w:val="28"/>
        </w:rPr>
        <w:t xml:space="preserve">ки Саха (Якутия) от 23.12.2022 </w:t>
      </w:r>
      <w:r w:rsidRPr="00972348">
        <w:rPr>
          <w:rFonts w:ascii="Times New Roman" w:hAnsi="Times New Roman"/>
          <w:sz w:val="28"/>
          <w:szCs w:val="28"/>
        </w:rPr>
        <w:t>№ 1249-р «Об утверждении плана мероприятий по реализации Указа Главы Республики Саха (Якутия) от 21.08.2022 №</w:t>
      </w:r>
      <w:r w:rsidR="00103A90">
        <w:rPr>
          <w:rFonts w:ascii="Times New Roman" w:hAnsi="Times New Roman"/>
          <w:sz w:val="28"/>
          <w:szCs w:val="28"/>
        </w:rPr>
        <w:t xml:space="preserve"> </w:t>
      </w:r>
      <w:r w:rsidRPr="00972348">
        <w:rPr>
          <w:rFonts w:ascii="Times New Roman" w:hAnsi="Times New Roman"/>
          <w:sz w:val="28"/>
          <w:szCs w:val="28"/>
        </w:rPr>
        <w:t>2573 «О развитии Мирнинского района Республики Саха (Якутия) на период до 2030 года»;</w:t>
      </w:r>
    </w:p>
    <w:p w14:paraId="76231D21" w14:textId="2CA8D664" w:rsidR="00BF6A5B" w:rsidRPr="00972348" w:rsidRDefault="00BF6A5B" w:rsidP="004C53AA">
      <w:pPr>
        <w:pStyle w:val="af"/>
        <w:numPr>
          <w:ilvl w:val="0"/>
          <w:numId w:val="3"/>
        </w:numPr>
        <w:suppressAutoHyphens/>
        <w:spacing w:after="0"/>
        <w:ind w:left="0" w:firstLine="709"/>
        <w:jc w:val="both"/>
        <w:rPr>
          <w:bCs/>
          <w:sz w:val="28"/>
          <w:szCs w:val="28"/>
        </w:rPr>
      </w:pPr>
      <w:r w:rsidRPr="00972348">
        <w:rPr>
          <w:bCs/>
          <w:sz w:val="28"/>
          <w:szCs w:val="28"/>
        </w:rPr>
        <w:t>Стратегия социально-экономического развития Мирнинского района Республики Саха (Якутия) на период до 2030 года, утвержденная решением Мирнинского районного Совета депутатов от 25.04.2018 III-№31-16.</w:t>
      </w:r>
    </w:p>
    <w:p w14:paraId="3C2170B4" w14:textId="77777777" w:rsidR="00BF6A5B" w:rsidRPr="00972348" w:rsidRDefault="00BF6A5B" w:rsidP="00335F07">
      <w:pPr>
        <w:suppressAutoHyphens/>
        <w:spacing w:after="0"/>
        <w:ind w:firstLine="709"/>
        <w:contextualSpacing/>
        <w:jc w:val="both"/>
        <w:rPr>
          <w:rFonts w:ascii="Times New Roman" w:hAnsi="Times New Roman"/>
          <w:sz w:val="28"/>
          <w:szCs w:val="28"/>
        </w:rPr>
      </w:pPr>
      <w:r w:rsidRPr="00972348">
        <w:rPr>
          <w:rFonts w:ascii="Times New Roman" w:hAnsi="Times New Roman"/>
          <w:sz w:val="28"/>
          <w:szCs w:val="28"/>
          <w:u w:val="single"/>
        </w:rPr>
        <w:t>Цель</w:t>
      </w:r>
      <w:r w:rsidRPr="00972348">
        <w:rPr>
          <w:rFonts w:ascii="Times New Roman" w:hAnsi="Times New Roman"/>
          <w:sz w:val="28"/>
          <w:szCs w:val="28"/>
        </w:rPr>
        <w:t>:</w:t>
      </w:r>
      <w:r w:rsidRPr="00972348">
        <w:rPr>
          <w:rFonts w:ascii="Times New Roman" w:hAnsi="Times New Roman"/>
        </w:rPr>
        <w:t xml:space="preserve"> </w:t>
      </w:r>
      <w:r w:rsidRPr="00972348">
        <w:rPr>
          <w:rFonts w:ascii="Times New Roman" w:hAnsi="Times New Roman"/>
          <w:sz w:val="28"/>
          <w:szCs w:val="28"/>
        </w:rPr>
        <w:t>обеспечение государственных гарантий реализации прав человека на получение общедоступного и бесплатного общего образования в муниципальных общеобразовательных организац</w:t>
      </w:r>
      <w:r w:rsidR="00F4183E">
        <w:rPr>
          <w:rFonts w:ascii="Times New Roman" w:hAnsi="Times New Roman"/>
          <w:sz w:val="28"/>
          <w:szCs w:val="28"/>
        </w:rPr>
        <w:t>иях.</w:t>
      </w:r>
    </w:p>
    <w:p w14:paraId="69ED6AA7" w14:textId="77777777" w:rsidR="006F4259" w:rsidRPr="00551FCB" w:rsidRDefault="00BF6A5B" w:rsidP="00335F07">
      <w:pPr>
        <w:suppressAutoHyphens/>
        <w:spacing w:after="0"/>
        <w:ind w:firstLine="709"/>
        <w:contextualSpacing/>
        <w:jc w:val="both"/>
        <w:rPr>
          <w:rFonts w:ascii="Times New Roman" w:hAnsi="Times New Roman"/>
          <w:sz w:val="28"/>
          <w:szCs w:val="28"/>
          <w:u w:val="single"/>
        </w:rPr>
      </w:pPr>
      <w:r w:rsidRPr="00972348">
        <w:rPr>
          <w:rFonts w:ascii="Times New Roman" w:hAnsi="Times New Roman"/>
          <w:sz w:val="28"/>
          <w:szCs w:val="28"/>
          <w:u w:val="single"/>
        </w:rPr>
        <w:t>Основные задачи:</w:t>
      </w:r>
    </w:p>
    <w:p w14:paraId="54216A86" w14:textId="77777777" w:rsidR="006F4259" w:rsidRPr="00972348" w:rsidRDefault="00311CE3" w:rsidP="00335F07">
      <w:pPr>
        <w:suppressAutoHyphens/>
        <w:spacing w:after="0"/>
        <w:ind w:firstLine="709"/>
        <w:jc w:val="both"/>
        <w:rPr>
          <w:rFonts w:ascii="Times New Roman" w:hAnsi="Times New Roman"/>
          <w:sz w:val="28"/>
          <w:szCs w:val="28"/>
        </w:rPr>
      </w:pPr>
      <w:r>
        <w:rPr>
          <w:rFonts w:ascii="Times New Roman" w:hAnsi="Times New Roman"/>
          <w:sz w:val="28"/>
          <w:szCs w:val="28"/>
        </w:rPr>
        <w:t>1.</w:t>
      </w:r>
      <w:r w:rsidR="006C00A0">
        <w:rPr>
          <w:rFonts w:ascii="Times New Roman" w:hAnsi="Times New Roman"/>
          <w:sz w:val="28"/>
          <w:szCs w:val="28"/>
        </w:rPr>
        <w:t> </w:t>
      </w:r>
      <w:r>
        <w:rPr>
          <w:rFonts w:ascii="Times New Roman" w:hAnsi="Times New Roman"/>
          <w:sz w:val="28"/>
          <w:szCs w:val="28"/>
        </w:rPr>
        <w:t>О</w:t>
      </w:r>
      <w:r w:rsidR="006F4259">
        <w:rPr>
          <w:rFonts w:ascii="Times New Roman" w:hAnsi="Times New Roman"/>
          <w:sz w:val="28"/>
          <w:szCs w:val="28"/>
        </w:rPr>
        <w:t xml:space="preserve">рганизация предоставления общедоступного и бесплатного начального общего, основного общего, среднего </w:t>
      </w:r>
      <w:r w:rsidR="006F4259" w:rsidRPr="00972348">
        <w:rPr>
          <w:rFonts w:ascii="Times New Roman" w:hAnsi="Times New Roman"/>
          <w:sz w:val="28"/>
          <w:szCs w:val="28"/>
        </w:rPr>
        <w:t xml:space="preserve">общего образования </w:t>
      </w:r>
      <w:r w:rsidR="006F4259">
        <w:rPr>
          <w:rFonts w:ascii="Times New Roman" w:hAnsi="Times New Roman"/>
          <w:sz w:val="28"/>
          <w:szCs w:val="28"/>
        </w:rPr>
        <w:t>по основным образовательным программам в муниципальных об</w:t>
      </w:r>
      <w:r w:rsidR="009D307D">
        <w:rPr>
          <w:rFonts w:ascii="Times New Roman" w:hAnsi="Times New Roman"/>
          <w:sz w:val="28"/>
          <w:szCs w:val="28"/>
        </w:rPr>
        <w:t>щеоб</w:t>
      </w:r>
      <w:r w:rsidR="0060603D">
        <w:rPr>
          <w:rFonts w:ascii="Times New Roman" w:hAnsi="Times New Roman"/>
          <w:sz w:val="28"/>
          <w:szCs w:val="28"/>
        </w:rPr>
        <w:t>разовательных организациях</w:t>
      </w:r>
      <w:r>
        <w:rPr>
          <w:rFonts w:ascii="Times New Roman" w:hAnsi="Times New Roman"/>
          <w:sz w:val="28"/>
          <w:szCs w:val="28"/>
        </w:rPr>
        <w:t>.</w:t>
      </w:r>
    </w:p>
    <w:p w14:paraId="21007910" w14:textId="7AD1DA94" w:rsidR="006F4259" w:rsidRPr="00972348" w:rsidRDefault="006C00A0" w:rsidP="001B65B4">
      <w:pPr>
        <w:tabs>
          <w:tab w:val="left" w:pos="0"/>
          <w:tab w:val="left" w:pos="1134"/>
        </w:tabs>
        <w:suppressAutoHyphens/>
        <w:spacing w:after="0"/>
        <w:ind w:firstLine="709"/>
        <w:jc w:val="both"/>
        <w:rPr>
          <w:rFonts w:ascii="Times New Roman" w:hAnsi="Times New Roman"/>
          <w:sz w:val="28"/>
          <w:szCs w:val="28"/>
        </w:rPr>
      </w:pPr>
      <w:r>
        <w:rPr>
          <w:rFonts w:ascii="Times New Roman" w:hAnsi="Times New Roman"/>
          <w:sz w:val="28"/>
          <w:szCs w:val="28"/>
        </w:rPr>
        <w:t>2</w:t>
      </w:r>
      <w:r w:rsidR="006F4259" w:rsidRPr="00972348">
        <w:rPr>
          <w:rFonts w:ascii="Times New Roman" w:hAnsi="Times New Roman"/>
          <w:sz w:val="28"/>
          <w:szCs w:val="28"/>
        </w:rPr>
        <w:t>.</w:t>
      </w:r>
      <w:r w:rsidR="00311CE3">
        <w:rPr>
          <w:rFonts w:ascii="Times New Roman" w:hAnsi="Times New Roman"/>
          <w:sz w:val="28"/>
          <w:szCs w:val="28"/>
        </w:rPr>
        <w:t>С</w:t>
      </w:r>
      <w:r w:rsidR="0060603D">
        <w:rPr>
          <w:rFonts w:ascii="Times New Roman" w:hAnsi="Times New Roman"/>
          <w:sz w:val="28"/>
          <w:szCs w:val="28"/>
        </w:rPr>
        <w:t xml:space="preserve">овершенствование системы профессионального </w:t>
      </w:r>
      <w:r w:rsidR="006F4259" w:rsidRPr="00972348">
        <w:rPr>
          <w:rFonts w:ascii="Times New Roman" w:hAnsi="Times New Roman"/>
          <w:sz w:val="28"/>
          <w:szCs w:val="28"/>
        </w:rPr>
        <w:t>развития   педагогических работников для</w:t>
      </w:r>
      <w:r w:rsidR="00311CE3">
        <w:rPr>
          <w:rFonts w:ascii="Times New Roman" w:hAnsi="Times New Roman"/>
          <w:sz w:val="28"/>
          <w:szCs w:val="28"/>
        </w:rPr>
        <w:t xml:space="preserve"> повышения качества образования.</w:t>
      </w:r>
    </w:p>
    <w:p w14:paraId="2A31213F" w14:textId="58C5491A" w:rsidR="006F4259" w:rsidRPr="00C81118" w:rsidRDefault="006C00A0" w:rsidP="00335F07">
      <w:pPr>
        <w:suppressAutoHyphens/>
        <w:spacing w:after="0"/>
        <w:ind w:firstLine="709"/>
        <w:jc w:val="both"/>
        <w:rPr>
          <w:rFonts w:ascii="Times New Roman" w:hAnsi="Times New Roman"/>
          <w:sz w:val="28"/>
          <w:szCs w:val="28"/>
        </w:rPr>
      </w:pPr>
      <w:r w:rsidRPr="00C81118">
        <w:rPr>
          <w:rFonts w:ascii="Times New Roman" w:hAnsi="Times New Roman"/>
          <w:sz w:val="28"/>
          <w:szCs w:val="28"/>
        </w:rPr>
        <w:t>3</w:t>
      </w:r>
      <w:r w:rsidR="00311CE3" w:rsidRPr="00C81118">
        <w:rPr>
          <w:rFonts w:ascii="Times New Roman" w:hAnsi="Times New Roman"/>
          <w:sz w:val="28"/>
          <w:szCs w:val="28"/>
        </w:rPr>
        <w:t>.</w:t>
      </w:r>
      <w:r w:rsidRPr="00C81118">
        <w:rPr>
          <w:rFonts w:ascii="Times New Roman" w:hAnsi="Times New Roman"/>
          <w:sz w:val="28"/>
          <w:szCs w:val="28"/>
        </w:rPr>
        <w:t> </w:t>
      </w:r>
      <w:r w:rsidR="00311CE3" w:rsidRPr="00C81118">
        <w:rPr>
          <w:rFonts w:ascii="Times New Roman" w:hAnsi="Times New Roman"/>
          <w:sz w:val="28"/>
          <w:szCs w:val="28"/>
        </w:rPr>
        <w:t>О</w:t>
      </w:r>
      <w:r w:rsidR="006F4259" w:rsidRPr="00C81118">
        <w:rPr>
          <w:rFonts w:ascii="Times New Roman" w:hAnsi="Times New Roman"/>
          <w:sz w:val="28"/>
          <w:szCs w:val="28"/>
        </w:rPr>
        <w:t xml:space="preserve">рганизация горячего питания </w:t>
      </w:r>
      <w:r w:rsidR="008F4226" w:rsidRPr="00C81118">
        <w:rPr>
          <w:rFonts w:ascii="Times New Roman" w:hAnsi="Times New Roman"/>
          <w:sz w:val="28"/>
          <w:szCs w:val="28"/>
        </w:rPr>
        <w:t>обучающихся.</w:t>
      </w:r>
    </w:p>
    <w:p w14:paraId="39D53DD6" w14:textId="31C4DC41" w:rsidR="006F4259" w:rsidRPr="00C81118" w:rsidRDefault="006C00A0" w:rsidP="00335F07">
      <w:pPr>
        <w:suppressAutoHyphens/>
        <w:spacing w:after="0"/>
        <w:ind w:firstLine="709"/>
        <w:jc w:val="both"/>
        <w:rPr>
          <w:rFonts w:ascii="Times New Roman" w:hAnsi="Times New Roman"/>
          <w:sz w:val="28"/>
          <w:szCs w:val="28"/>
        </w:rPr>
      </w:pPr>
      <w:r w:rsidRPr="00C81118">
        <w:rPr>
          <w:rFonts w:ascii="Times New Roman" w:hAnsi="Times New Roman"/>
          <w:sz w:val="28"/>
          <w:szCs w:val="28"/>
        </w:rPr>
        <w:t>4</w:t>
      </w:r>
      <w:r w:rsidR="00311CE3" w:rsidRPr="00C81118">
        <w:rPr>
          <w:rFonts w:ascii="Times New Roman" w:hAnsi="Times New Roman"/>
          <w:sz w:val="28"/>
          <w:szCs w:val="28"/>
        </w:rPr>
        <w:t>.</w:t>
      </w:r>
      <w:r w:rsidRPr="00C81118">
        <w:rPr>
          <w:rFonts w:ascii="Times New Roman" w:hAnsi="Times New Roman"/>
          <w:sz w:val="28"/>
          <w:szCs w:val="28"/>
        </w:rPr>
        <w:t> </w:t>
      </w:r>
      <w:r w:rsidR="00311CE3" w:rsidRPr="00C81118">
        <w:rPr>
          <w:rFonts w:ascii="Times New Roman" w:hAnsi="Times New Roman"/>
          <w:sz w:val="28"/>
          <w:szCs w:val="28"/>
        </w:rPr>
        <w:t>С</w:t>
      </w:r>
      <w:r w:rsidR="0060603D" w:rsidRPr="00C81118">
        <w:rPr>
          <w:rFonts w:ascii="Times New Roman" w:hAnsi="Times New Roman"/>
          <w:sz w:val="28"/>
          <w:szCs w:val="28"/>
        </w:rPr>
        <w:t xml:space="preserve">оздание новых </w:t>
      </w:r>
      <w:r w:rsidR="006F4259" w:rsidRPr="00C81118">
        <w:rPr>
          <w:rFonts w:ascii="Times New Roman" w:hAnsi="Times New Roman"/>
          <w:sz w:val="28"/>
          <w:szCs w:val="28"/>
        </w:rPr>
        <w:t>м</w:t>
      </w:r>
      <w:r w:rsidR="0060603D" w:rsidRPr="00C81118">
        <w:rPr>
          <w:rFonts w:ascii="Times New Roman" w:hAnsi="Times New Roman"/>
          <w:sz w:val="28"/>
          <w:szCs w:val="28"/>
        </w:rPr>
        <w:t xml:space="preserve">ест в общеобразовательных </w:t>
      </w:r>
      <w:r w:rsidR="006F4259" w:rsidRPr="00C81118">
        <w:rPr>
          <w:rFonts w:ascii="Times New Roman" w:hAnsi="Times New Roman"/>
          <w:sz w:val="28"/>
          <w:szCs w:val="28"/>
        </w:rPr>
        <w:t>организаци</w:t>
      </w:r>
      <w:r w:rsidR="008F4226" w:rsidRPr="00C81118">
        <w:rPr>
          <w:rFonts w:ascii="Times New Roman" w:hAnsi="Times New Roman"/>
          <w:sz w:val="28"/>
          <w:szCs w:val="28"/>
        </w:rPr>
        <w:t>ях.</w:t>
      </w:r>
    </w:p>
    <w:p w14:paraId="76990641" w14:textId="78F445BE" w:rsidR="00103A90" w:rsidRDefault="008F4226" w:rsidP="009E6AEA">
      <w:pPr>
        <w:suppressAutoHyphens/>
        <w:spacing w:after="0"/>
        <w:ind w:firstLine="709"/>
        <w:jc w:val="both"/>
        <w:rPr>
          <w:rFonts w:ascii="Times New Roman" w:hAnsi="Times New Roman"/>
          <w:sz w:val="28"/>
          <w:szCs w:val="28"/>
        </w:rPr>
      </w:pPr>
      <w:r w:rsidRPr="00C81118">
        <w:rPr>
          <w:rFonts w:ascii="Times New Roman" w:hAnsi="Times New Roman"/>
          <w:sz w:val="28"/>
          <w:szCs w:val="28"/>
        </w:rPr>
        <w:t>5.Улучшение состояния материально-технической базы учреждений образования.</w:t>
      </w:r>
    </w:p>
    <w:p w14:paraId="6EFCC237" w14:textId="77777777" w:rsidR="008D502C" w:rsidRDefault="008D502C" w:rsidP="009E6AEA">
      <w:pPr>
        <w:suppressAutoHyphens/>
        <w:spacing w:after="0"/>
        <w:ind w:firstLine="709"/>
        <w:jc w:val="both"/>
        <w:rPr>
          <w:rFonts w:ascii="Times New Roman" w:hAnsi="Times New Roman"/>
          <w:sz w:val="28"/>
          <w:szCs w:val="28"/>
        </w:rPr>
      </w:pPr>
    </w:p>
    <w:p w14:paraId="3A559778" w14:textId="44FB1260" w:rsidR="00BB6E7F" w:rsidRPr="00972348" w:rsidRDefault="008D502C" w:rsidP="00103A90">
      <w:pPr>
        <w:pStyle w:val="af"/>
        <w:numPr>
          <w:ilvl w:val="1"/>
          <w:numId w:val="1"/>
        </w:numPr>
        <w:tabs>
          <w:tab w:val="left" w:pos="1134"/>
        </w:tabs>
        <w:overflowPunct w:val="0"/>
        <w:autoSpaceDE w:val="0"/>
        <w:autoSpaceDN w:val="0"/>
        <w:adjustRightInd w:val="0"/>
        <w:ind w:left="0" w:firstLine="709"/>
        <w:jc w:val="center"/>
        <w:textAlignment w:val="baseline"/>
        <w:outlineLvl w:val="0"/>
        <w:rPr>
          <w:b/>
          <w:sz w:val="28"/>
          <w:szCs w:val="28"/>
        </w:rPr>
      </w:pPr>
      <w:r>
        <w:rPr>
          <w:b/>
          <w:sz w:val="28"/>
          <w:szCs w:val="28"/>
        </w:rPr>
        <w:t xml:space="preserve"> </w:t>
      </w:r>
      <w:r w:rsidR="00BB6E7F" w:rsidRPr="00972348">
        <w:rPr>
          <w:b/>
          <w:sz w:val="28"/>
          <w:szCs w:val="28"/>
        </w:rPr>
        <w:t>Общ</w:t>
      </w:r>
      <w:r w:rsidR="00DF0408" w:rsidRPr="00972348">
        <w:rPr>
          <w:b/>
          <w:sz w:val="28"/>
          <w:szCs w:val="28"/>
        </w:rPr>
        <w:t>ий порядок реализации программы</w:t>
      </w:r>
    </w:p>
    <w:p w14:paraId="00A0A6D9" w14:textId="77777777" w:rsidR="00BB6E7F" w:rsidRPr="00972348" w:rsidRDefault="00BB6E7F" w:rsidP="009E6AEA">
      <w:pPr>
        <w:pStyle w:val="af"/>
        <w:tabs>
          <w:tab w:val="left" w:pos="1134"/>
        </w:tabs>
        <w:overflowPunct w:val="0"/>
        <w:autoSpaceDE w:val="0"/>
        <w:autoSpaceDN w:val="0"/>
        <w:adjustRightInd w:val="0"/>
        <w:spacing w:after="0"/>
        <w:ind w:left="0" w:firstLine="709"/>
        <w:jc w:val="both"/>
        <w:textAlignment w:val="baseline"/>
        <w:outlineLvl w:val="0"/>
        <w:rPr>
          <w:b/>
          <w:sz w:val="28"/>
          <w:szCs w:val="28"/>
        </w:rPr>
      </w:pPr>
    </w:p>
    <w:p w14:paraId="2E2D748D" w14:textId="0AF94E0A" w:rsidR="00BB6E7F" w:rsidRPr="00972348" w:rsidRDefault="00BB6E7F" w:rsidP="009E6AEA">
      <w:pPr>
        <w:pStyle w:val="af"/>
        <w:suppressAutoHyphens/>
        <w:spacing w:after="0"/>
        <w:ind w:left="0" w:firstLine="709"/>
        <w:jc w:val="both"/>
        <w:rPr>
          <w:b/>
          <w:sz w:val="28"/>
          <w:szCs w:val="28"/>
        </w:rPr>
      </w:pPr>
      <w:r w:rsidRPr="00C81118">
        <w:rPr>
          <w:b/>
          <w:sz w:val="28"/>
          <w:szCs w:val="28"/>
        </w:rPr>
        <w:t>Задача</w:t>
      </w:r>
      <w:r w:rsidR="00E81144" w:rsidRPr="00C81118">
        <w:rPr>
          <w:b/>
          <w:sz w:val="28"/>
          <w:szCs w:val="28"/>
        </w:rPr>
        <w:t xml:space="preserve"> 1. </w:t>
      </w:r>
      <w:r w:rsidR="00551FCB" w:rsidRPr="00C81118">
        <w:rPr>
          <w:b/>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образовательным программам в муниципальных об</w:t>
      </w:r>
      <w:r w:rsidR="001B65B4">
        <w:rPr>
          <w:b/>
          <w:sz w:val="28"/>
          <w:szCs w:val="28"/>
        </w:rPr>
        <w:t>щеоб</w:t>
      </w:r>
      <w:r w:rsidR="00551FCB" w:rsidRPr="00C81118">
        <w:rPr>
          <w:b/>
          <w:sz w:val="28"/>
          <w:szCs w:val="28"/>
        </w:rPr>
        <w:t>разовательных организациях</w:t>
      </w:r>
      <w:r w:rsidR="008F4226" w:rsidRPr="00C81118">
        <w:rPr>
          <w:b/>
          <w:sz w:val="28"/>
          <w:szCs w:val="28"/>
        </w:rPr>
        <w:t>.</w:t>
      </w:r>
    </w:p>
    <w:p w14:paraId="20DD1506" w14:textId="77777777" w:rsidR="00BB6E7F" w:rsidRPr="00972348" w:rsidRDefault="00BB6E7F" w:rsidP="00335F07">
      <w:pPr>
        <w:pStyle w:val="af"/>
        <w:suppressAutoHyphens/>
        <w:ind w:left="0" w:firstLine="709"/>
        <w:jc w:val="both"/>
        <w:rPr>
          <w:b/>
          <w:sz w:val="28"/>
          <w:szCs w:val="28"/>
        </w:rPr>
      </w:pPr>
    </w:p>
    <w:p w14:paraId="5C7C5750" w14:textId="64CE3A23" w:rsidR="00BB6E7F" w:rsidRPr="00972348" w:rsidRDefault="00BB6E7F" w:rsidP="00335F07">
      <w:pPr>
        <w:pStyle w:val="af"/>
        <w:suppressAutoHyphens/>
        <w:ind w:left="0" w:firstLine="709"/>
        <w:jc w:val="both"/>
        <w:rPr>
          <w:sz w:val="28"/>
          <w:szCs w:val="28"/>
        </w:rPr>
      </w:pPr>
      <w:r w:rsidRPr="00972348">
        <w:rPr>
          <w:sz w:val="28"/>
          <w:szCs w:val="28"/>
          <w:u w:val="single"/>
        </w:rPr>
        <w:t>Мероприятие</w:t>
      </w:r>
      <w:r w:rsidRPr="00972348">
        <w:rPr>
          <w:sz w:val="28"/>
          <w:szCs w:val="28"/>
          <w:u w:val="single"/>
          <w:lang w:val="en-US"/>
        </w:rPr>
        <w:t> </w:t>
      </w:r>
      <w:r w:rsidR="00A51AED">
        <w:rPr>
          <w:sz w:val="28"/>
          <w:szCs w:val="28"/>
          <w:u w:val="single"/>
        </w:rPr>
        <w:t>№1.</w:t>
      </w:r>
      <w:r w:rsidR="00103A90">
        <w:rPr>
          <w:sz w:val="28"/>
          <w:szCs w:val="28"/>
          <w:u w:val="single"/>
        </w:rPr>
        <w:t xml:space="preserve"> </w:t>
      </w:r>
      <w:r w:rsidR="00A51AED" w:rsidRPr="00A51AED">
        <w:rPr>
          <w:sz w:val="28"/>
          <w:szCs w:val="28"/>
          <w:u w:val="single"/>
        </w:rPr>
        <w:t>Обеспечение доступности общего образования</w:t>
      </w:r>
      <w:r w:rsidR="008E597D">
        <w:rPr>
          <w:sz w:val="28"/>
          <w:szCs w:val="28"/>
          <w:u w:val="single"/>
        </w:rPr>
        <w:t>.</w:t>
      </w:r>
    </w:p>
    <w:p w14:paraId="292E8F3D" w14:textId="26438C7A" w:rsidR="00BB6E7F" w:rsidRPr="00972348" w:rsidRDefault="005C2F05" w:rsidP="003D422F">
      <w:pPr>
        <w:pStyle w:val="af"/>
        <w:tabs>
          <w:tab w:val="left" w:pos="0"/>
          <w:tab w:val="left" w:pos="317"/>
        </w:tabs>
        <w:suppressAutoHyphens/>
        <w:overflowPunct w:val="0"/>
        <w:autoSpaceDE w:val="0"/>
        <w:autoSpaceDN w:val="0"/>
        <w:adjustRightInd w:val="0"/>
        <w:spacing w:after="0"/>
        <w:ind w:left="0" w:firstLine="709"/>
        <w:jc w:val="both"/>
        <w:textAlignment w:val="baseline"/>
        <w:rPr>
          <w:sz w:val="28"/>
          <w:szCs w:val="28"/>
        </w:rPr>
      </w:pPr>
      <w:r w:rsidRPr="00972348">
        <w:rPr>
          <w:sz w:val="28"/>
          <w:szCs w:val="28"/>
        </w:rPr>
        <w:t>Реализация данного мероприятия будет осуществляться через р</w:t>
      </w:r>
      <w:r w:rsidR="00BB6E7F" w:rsidRPr="00972348">
        <w:rPr>
          <w:sz w:val="28"/>
          <w:szCs w:val="28"/>
        </w:rPr>
        <w:t>азработк</w:t>
      </w:r>
      <w:r w:rsidRPr="00972348">
        <w:rPr>
          <w:sz w:val="28"/>
          <w:szCs w:val="28"/>
        </w:rPr>
        <w:t>у</w:t>
      </w:r>
      <w:r w:rsidR="00BB6E7F" w:rsidRPr="00972348">
        <w:rPr>
          <w:sz w:val="28"/>
          <w:szCs w:val="28"/>
        </w:rPr>
        <w:t xml:space="preserve"> программ в соответствии с требованиями ФГОС общего образования</w:t>
      </w:r>
      <w:r w:rsidR="00930CB0" w:rsidRPr="00972348">
        <w:rPr>
          <w:sz w:val="28"/>
          <w:szCs w:val="28"/>
          <w:lang w:val="sah-RU"/>
        </w:rPr>
        <w:t xml:space="preserve"> и федеральных основных образовательных программ</w:t>
      </w:r>
      <w:r w:rsidRPr="00972348">
        <w:rPr>
          <w:sz w:val="28"/>
          <w:szCs w:val="28"/>
        </w:rPr>
        <w:t>, о</w:t>
      </w:r>
      <w:r w:rsidR="00BB6E7F" w:rsidRPr="00972348">
        <w:rPr>
          <w:sz w:val="28"/>
          <w:szCs w:val="28"/>
        </w:rPr>
        <w:t>беспечени</w:t>
      </w:r>
      <w:r w:rsidRPr="00972348">
        <w:rPr>
          <w:sz w:val="28"/>
          <w:szCs w:val="28"/>
        </w:rPr>
        <w:t>я</w:t>
      </w:r>
      <w:r w:rsidR="004955F0">
        <w:rPr>
          <w:sz w:val="28"/>
          <w:szCs w:val="28"/>
        </w:rPr>
        <w:t xml:space="preserve"> возможности </w:t>
      </w:r>
      <w:r w:rsidR="00BB6E7F" w:rsidRPr="00972348">
        <w:rPr>
          <w:sz w:val="28"/>
          <w:szCs w:val="28"/>
        </w:rPr>
        <w:t xml:space="preserve"> обучаться по индивидуальным образовательным траекториям, в том числе с использованием дистанционных техно</w:t>
      </w:r>
      <w:r w:rsidRPr="00972348">
        <w:rPr>
          <w:sz w:val="28"/>
          <w:szCs w:val="28"/>
        </w:rPr>
        <w:t>логий, инклюзивного образования, совершенствования</w:t>
      </w:r>
      <w:r w:rsidR="00BB6E7F" w:rsidRPr="00972348">
        <w:rPr>
          <w:sz w:val="28"/>
          <w:szCs w:val="28"/>
        </w:rPr>
        <w:t xml:space="preserve"> механизма реализации образовательных программ, </w:t>
      </w:r>
      <w:r w:rsidR="00BB6E7F" w:rsidRPr="00972348">
        <w:rPr>
          <w:sz w:val="28"/>
          <w:szCs w:val="28"/>
        </w:rPr>
        <w:lastRenderedPageBreak/>
        <w:t>отвечающих требованиям международных стандартов и пра</w:t>
      </w:r>
      <w:r w:rsidRPr="00972348">
        <w:rPr>
          <w:sz w:val="28"/>
          <w:szCs w:val="28"/>
        </w:rPr>
        <w:t>ктико-ориентированных подходов</w:t>
      </w:r>
      <w:r w:rsidR="00350F80" w:rsidRPr="00972348">
        <w:rPr>
          <w:sz w:val="28"/>
          <w:szCs w:val="28"/>
        </w:rPr>
        <w:t>, развитие электронной среды образовательных учреждений  и создание единого информационно-образовательного пространства и многоуровневой системы оценки качества системы образовани</w:t>
      </w:r>
      <w:r w:rsidR="001C4AB4">
        <w:rPr>
          <w:sz w:val="28"/>
          <w:szCs w:val="28"/>
        </w:rPr>
        <w:t>я МР</w:t>
      </w:r>
      <w:r w:rsidR="00930CB0" w:rsidRPr="00972348">
        <w:rPr>
          <w:sz w:val="28"/>
          <w:szCs w:val="28"/>
        </w:rPr>
        <w:t xml:space="preserve"> «Мирнинский район»</w:t>
      </w:r>
      <w:r w:rsidR="00103A90">
        <w:rPr>
          <w:sz w:val="28"/>
          <w:szCs w:val="28"/>
        </w:rPr>
        <w:t xml:space="preserve"> РС (Я)</w:t>
      </w:r>
      <w:r w:rsidR="00350F80" w:rsidRPr="00972348">
        <w:rPr>
          <w:sz w:val="28"/>
          <w:szCs w:val="28"/>
        </w:rPr>
        <w:t>,</w:t>
      </w:r>
      <w:r w:rsidR="00510A88" w:rsidRPr="00972348">
        <w:rPr>
          <w:sz w:val="28"/>
          <w:szCs w:val="28"/>
        </w:rPr>
        <w:t xml:space="preserve"> </w:t>
      </w:r>
      <w:r w:rsidR="00311CE3">
        <w:rPr>
          <w:sz w:val="28"/>
          <w:szCs w:val="28"/>
        </w:rPr>
        <w:t>совершенствование механизма образовательной деятельности</w:t>
      </w:r>
      <w:r w:rsidR="00350F80" w:rsidRPr="00972348">
        <w:rPr>
          <w:sz w:val="28"/>
          <w:szCs w:val="28"/>
        </w:rPr>
        <w:t xml:space="preserve"> в электронном виде, использование ресурсов интерактивной обра</w:t>
      </w:r>
      <w:r w:rsidR="0029570C">
        <w:rPr>
          <w:sz w:val="28"/>
          <w:szCs w:val="28"/>
        </w:rPr>
        <w:t>зовательной онлайн-платформ</w:t>
      </w:r>
      <w:r w:rsidR="00350F80" w:rsidRPr="00972348">
        <w:rPr>
          <w:sz w:val="28"/>
          <w:szCs w:val="28"/>
        </w:rPr>
        <w:t xml:space="preserve"> по дистанционному обучению учащих</w:t>
      </w:r>
      <w:r w:rsidR="00DF0408" w:rsidRPr="00972348">
        <w:rPr>
          <w:sz w:val="28"/>
          <w:szCs w:val="28"/>
        </w:rPr>
        <w:t>ся, в том числе детей-инвалидов, детей с ОВЗ.</w:t>
      </w:r>
    </w:p>
    <w:p w14:paraId="7A39D9FE" w14:textId="225941F9" w:rsidR="00BB6E7F" w:rsidRPr="00C60ED3" w:rsidRDefault="00BB6E7F" w:rsidP="003D422F">
      <w:pPr>
        <w:suppressAutoHyphens/>
        <w:spacing w:after="0"/>
        <w:ind w:firstLine="709"/>
        <w:jc w:val="both"/>
        <w:rPr>
          <w:rFonts w:ascii="Times New Roman" w:hAnsi="Times New Roman"/>
          <w:sz w:val="28"/>
          <w:szCs w:val="28"/>
        </w:rPr>
      </w:pPr>
      <w:r w:rsidRPr="00C60ED3">
        <w:rPr>
          <w:rFonts w:ascii="Times New Roman" w:hAnsi="Times New Roman"/>
          <w:sz w:val="28"/>
          <w:szCs w:val="28"/>
        </w:rPr>
        <w:t>Расходы по данному мероприятию</w:t>
      </w:r>
      <w:r w:rsidR="009C3BB1" w:rsidRPr="00C60ED3">
        <w:rPr>
          <w:rFonts w:ascii="Times New Roman" w:hAnsi="Times New Roman"/>
          <w:sz w:val="28"/>
          <w:szCs w:val="28"/>
        </w:rPr>
        <w:t xml:space="preserve"> </w:t>
      </w:r>
      <w:r w:rsidR="005C2F05" w:rsidRPr="00C60ED3">
        <w:rPr>
          <w:rFonts w:ascii="Times New Roman" w:hAnsi="Times New Roman"/>
          <w:sz w:val="28"/>
          <w:szCs w:val="28"/>
        </w:rPr>
        <w:t xml:space="preserve">будут производиться </w:t>
      </w:r>
      <w:r w:rsidR="0037481C" w:rsidRPr="00C60ED3">
        <w:rPr>
          <w:rFonts w:ascii="Times New Roman" w:hAnsi="Times New Roman"/>
          <w:sz w:val="28"/>
          <w:szCs w:val="28"/>
        </w:rPr>
        <w:t xml:space="preserve">на реализацию </w:t>
      </w:r>
      <w:r w:rsidR="00C60ED3" w:rsidRPr="00C60ED3">
        <w:rPr>
          <w:rFonts w:ascii="Times New Roman" w:hAnsi="Times New Roman"/>
          <w:sz w:val="28"/>
          <w:szCs w:val="28"/>
        </w:rPr>
        <w:t xml:space="preserve">государственного </w:t>
      </w:r>
      <w:r w:rsidR="00534461" w:rsidRPr="00C60ED3">
        <w:rPr>
          <w:rFonts w:ascii="Times New Roman" w:hAnsi="Times New Roman"/>
          <w:sz w:val="28"/>
          <w:szCs w:val="28"/>
        </w:rPr>
        <w:t>стандарта общего обр</w:t>
      </w:r>
      <w:r w:rsidR="001C4AB4">
        <w:rPr>
          <w:rFonts w:ascii="Times New Roman" w:hAnsi="Times New Roman"/>
          <w:sz w:val="28"/>
          <w:szCs w:val="28"/>
        </w:rPr>
        <w:t>азования МР</w:t>
      </w:r>
      <w:r w:rsidR="00534461" w:rsidRPr="00C60ED3">
        <w:rPr>
          <w:rFonts w:ascii="Times New Roman" w:hAnsi="Times New Roman"/>
          <w:sz w:val="28"/>
          <w:szCs w:val="28"/>
        </w:rPr>
        <w:t xml:space="preserve"> «Мирнинский район»</w:t>
      </w:r>
      <w:r w:rsidR="00103A90">
        <w:rPr>
          <w:rFonts w:ascii="Times New Roman" w:hAnsi="Times New Roman"/>
          <w:sz w:val="28"/>
          <w:szCs w:val="28"/>
        </w:rPr>
        <w:t xml:space="preserve"> РС (Я)</w:t>
      </w:r>
      <w:r w:rsidR="005C2F05" w:rsidRPr="00C60ED3">
        <w:rPr>
          <w:rFonts w:ascii="Times New Roman" w:hAnsi="Times New Roman"/>
          <w:sz w:val="28"/>
          <w:szCs w:val="28"/>
        </w:rPr>
        <w:t xml:space="preserve">, </w:t>
      </w:r>
      <w:r w:rsidR="00EB2DB5" w:rsidRPr="00972348">
        <w:rPr>
          <w:rFonts w:ascii="Times New Roman" w:hAnsi="Times New Roman"/>
          <w:sz w:val="28"/>
          <w:szCs w:val="28"/>
        </w:rPr>
        <w:t>за счёт средств государственного бюджета Респ</w:t>
      </w:r>
      <w:r w:rsidR="001C4AB4">
        <w:rPr>
          <w:rFonts w:ascii="Times New Roman" w:hAnsi="Times New Roman"/>
          <w:sz w:val="28"/>
          <w:szCs w:val="28"/>
        </w:rPr>
        <w:t>ублики Саха (Якутия), бюджета МР</w:t>
      </w:r>
      <w:r w:rsidR="00EB2DB5" w:rsidRPr="00972348">
        <w:rPr>
          <w:rFonts w:ascii="Times New Roman" w:hAnsi="Times New Roman"/>
          <w:sz w:val="28"/>
          <w:szCs w:val="28"/>
        </w:rPr>
        <w:t xml:space="preserve"> «Мирнинский район»</w:t>
      </w:r>
      <w:r w:rsidR="00103A90">
        <w:rPr>
          <w:rFonts w:ascii="Times New Roman" w:hAnsi="Times New Roman"/>
          <w:sz w:val="28"/>
          <w:szCs w:val="28"/>
        </w:rPr>
        <w:t xml:space="preserve"> РС (Я)</w:t>
      </w:r>
      <w:r w:rsidR="00EB2DB5" w:rsidRPr="00972348">
        <w:rPr>
          <w:rFonts w:ascii="Times New Roman" w:hAnsi="Times New Roman"/>
          <w:sz w:val="28"/>
          <w:szCs w:val="28"/>
        </w:rPr>
        <w:t>, АК «АЛРОСА» (ПАО), иных источников</w:t>
      </w:r>
      <w:r w:rsidR="002B7578" w:rsidRPr="002B7578">
        <w:rPr>
          <w:rFonts w:ascii="Times New Roman" w:hAnsi="Times New Roman"/>
          <w:sz w:val="28"/>
          <w:szCs w:val="28"/>
        </w:rPr>
        <w:t xml:space="preserve"> </w:t>
      </w:r>
      <w:r w:rsidR="00350DA1" w:rsidRPr="00C60ED3">
        <w:rPr>
          <w:rFonts w:ascii="Times New Roman" w:hAnsi="Times New Roman"/>
          <w:sz w:val="28"/>
          <w:szCs w:val="28"/>
        </w:rPr>
        <w:t>путе</w:t>
      </w:r>
      <w:r w:rsidRPr="00C60ED3">
        <w:rPr>
          <w:rFonts w:ascii="Times New Roman" w:hAnsi="Times New Roman"/>
          <w:sz w:val="28"/>
          <w:szCs w:val="28"/>
        </w:rPr>
        <w:t>м:</w:t>
      </w:r>
    </w:p>
    <w:p w14:paraId="186CE661" w14:textId="71B3B3E9" w:rsidR="00BB6E7F" w:rsidRPr="00972348" w:rsidRDefault="00C13F6E" w:rsidP="004C53AA">
      <w:pPr>
        <w:pStyle w:val="af"/>
        <w:numPr>
          <w:ilvl w:val="0"/>
          <w:numId w:val="2"/>
        </w:numPr>
        <w:suppressAutoHyphens/>
        <w:spacing w:after="0"/>
        <w:ind w:left="0" w:firstLine="709"/>
        <w:jc w:val="both"/>
        <w:rPr>
          <w:sz w:val="28"/>
          <w:szCs w:val="28"/>
        </w:rPr>
      </w:pPr>
      <w:r>
        <w:rPr>
          <w:sz w:val="28"/>
          <w:szCs w:val="28"/>
        </w:rPr>
        <w:t>П</w:t>
      </w:r>
      <w:r w:rsidR="002B7578" w:rsidRPr="00975168">
        <w:rPr>
          <w:sz w:val="28"/>
          <w:szCs w:val="28"/>
        </w:rPr>
        <w:t>еречисления субсидии муниципальн</w:t>
      </w:r>
      <w:r w:rsidR="001B65B4">
        <w:rPr>
          <w:sz w:val="28"/>
          <w:szCs w:val="28"/>
        </w:rPr>
        <w:t>ым автономным и бюджетным общеобразовательным</w:t>
      </w:r>
      <w:r w:rsidR="002B7578" w:rsidRPr="00975168">
        <w:rPr>
          <w:sz w:val="28"/>
          <w:szCs w:val="28"/>
        </w:rPr>
        <w:t xml:space="preserve"> на финансовое обеспечение муниципального задания на оказание муниципальных услуг (</w:t>
      </w:r>
      <w:r w:rsidR="002B7578">
        <w:rPr>
          <w:sz w:val="28"/>
          <w:szCs w:val="28"/>
        </w:rPr>
        <w:t xml:space="preserve">выполнение </w:t>
      </w:r>
      <w:r w:rsidR="002B7578" w:rsidRPr="00975168">
        <w:rPr>
          <w:sz w:val="28"/>
          <w:szCs w:val="28"/>
        </w:rPr>
        <w:t>работ)</w:t>
      </w:r>
      <w:r w:rsidR="002B7578">
        <w:rPr>
          <w:sz w:val="28"/>
          <w:szCs w:val="28"/>
        </w:rPr>
        <w:t xml:space="preserve"> в соответствии с Порядком формирования муниципального задания на оказание муниципальных услуг (выполнение работ) в отношении муниципальных автономных </w:t>
      </w:r>
      <w:r w:rsidR="001B65B4">
        <w:rPr>
          <w:sz w:val="28"/>
          <w:szCs w:val="28"/>
        </w:rPr>
        <w:t>и бюджетных общеобразовательных организаций</w:t>
      </w:r>
      <w:r w:rsidR="001C4AB4">
        <w:rPr>
          <w:sz w:val="28"/>
          <w:szCs w:val="28"/>
        </w:rPr>
        <w:t xml:space="preserve"> МР</w:t>
      </w:r>
      <w:r w:rsidR="002B7578">
        <w:rPr>
          <w:sz w:val="28"/>
          <w:szCs w:val="28"/>
        </w:rPr>
        <w:t xml:space="preserve"> «Мирнинский район» </w:t>
      </w:r>
      <w:r w:rsidR="00103A90">
        <w:rPr>
          <w:sz w:val="28"/>
          <w:szCs w:val="28"/>
        </w:rPr>
        <w:t>РС (Я)</w:t>
      </w:r>
      <w:r w:rsidR="002B7578">
        <w:rPr>
          <w:sz w:val="28"/>
          <w:szCs w:val="28"/>
        </w:rPr>
        <w:t xml:space="preserve"> и финансового обеспечения выполнения муниципального задания, утвержденного постановлением районной Администрации от 24.09.2018 №</w:t>
      </w:r>
      <w:r w:rsidR="00103A90">
        <w:rPr>
          <w:sz w:val="28"/>
          <w:szCs w:val="28"/>
        </w:rPr>
        <w:t xml:space="preserve"> </w:t>
      </w:r>
      <w:r w:rsidR="002B7578">
        <w:rPr>
          <w:sz w:val="28"/>
          <w:szCs w:val="28"/>
        </w:rPr>
        <w:t xml:space="preserve">1311 (с изменениями и дополнениями) на </w:t>
      </w:r>
      <w:r w:rsidR="00426D49">
        <w:rPr>
          <w:sz w:val="28"/>
          <w:szCs w:val="28"/>
        </w:rPr>
        <w:t>фонд оплаты труда работников об</w:t>
      </w:r>
      <w:r w:rsidR="001B65B4">
        <w:rPr>
          <w:sz w:val="28"/>
          <w:szCs w:val="28"/>
        </w:rPr>
        <w:t>щеоб</w:t>
      </w:r>
      <w:r w:rsidR="00426D49">
        <w:rPr>
          <w:sz w:val="28"/>
          <w:szCs w:val="28"/>
        </w:rPr>
        <w:t>разовательных учреждений</w:t>
      </w:r>
      <w:r w:rsidR="004A49A0">
        <w:rPr>
          <w:sz w:val="28"/>
          <w:szCs w:val="28"/>
        </w:rPr>
        <w:t xml:space="preserve">, на </w:t>
      </w:r>
      <w:r w:rsidR="00426D49">
        <w:rPr>
          <w:sz w:val="28"/>
          <w:szCs w:val="28"/>
        </w:rPr>
        <w:t xml:space="preserve">выплаты </w:t>
      </w:r>
      <w:r w:rsidR="004A49A0">
        <w:rPr>
          <w:sz w:val="28"/>
          <w:szCs w:val="28"/>
        </w:rPr>
        <w:t>командировочных расходов</w:t>
      </w:r>
      <w:r w:rsidR="00426D49">
        <w:rPr>
          <w:sz w:val="28"/>
          <w:szCs w:val="28"/>
        </w:rPr>
        <w:t xml:space="preserve">, </w:t>
      </w:r>
      <w:r w:rsidR="00A36015">
        <w:rPr>
          <w:sz w:val="28"/>
          <w:szCs w:val="28"/>
        </w:rPr>
        <w:t>ученических</w:t>
      </w:r>
      <w:r w:rsidR="00426D49">
        <w:rPr>
          <w:sz w:val="28"/>
          <w:szCs w:val="28"/>
        </w:rPr>
        <w:t xml:space="preserve"> отпуск</w:t>
      </w:r>
      <w:r w:rsidR="00A36015">
        <w:rPr>
          <w:sz w:val="28"/>
          <w:szCs w:val="28"/>
        </w:rPr>
        <w:t>ов</w:t>
      </w:r>
      <w:r w:rsidR="00426D49">
        <w:rPr>
          <w:sz w:val="28"/>
          <w:szCs w:val="28"/>
        </w:rPr>
        <w:t xml:space="preserve">, </w:t>
      </w:r>
      <w:r w:rsidR="00A36015">
        <w:rPr>
          <w:sz w:val="28"/>
          <w:szCs w:val="28"/>
        </w:rPr>
        <w:t>услуг</w:t>
      </w:r>
      <w:r w:rsidR="00426D49" w:rsidRPr="0012202B">
        <w:rPr>
          <w:sz w:val="28"/>
          <w:szCs w:val="28"/>
        </w:rPr>
        <w:t xml:space="preserve"> связи</w:t>
      </w:r>
      <w:r w:rsidR="00426D49">
        <w:rPr>
          <w:sz w:val="28"/>
          <w:szCs w:val="28"/>
        </w:rPr>
        <w:t xml:space="preserve">, </w:t>
      </w:r>
      <w:r w:rsidR="00426D49" w:rsidRPr="0012202B">
        <w:rPr>
          <w:sz w:val="28"/>
          <w:szCs w:val="28"/>
        </w:rPr>
        <w:t>транспортн</w:t>
      </w:r>
      <w:r w:rsidR="00A36015">
        <w:rPr>
          <w:sz w:val="28"/>
          <w:szCs w:val="28"/>
        </w:rPr>
        <w:t>ых</w:t>
      </w:r>
      <w:r w:rsidR="00426D49" w:rsidRPr="0012202B">
        <w:rPr>
          <w:sz w:val="28"/>
          <w:szCs w:val="28"/>
        </w:rPr>
        <w:t xml:space="preserve"> услуг</w:t>
      </w:r>
      <w:r w:rsidR="00426D49">
        <w:rPr>
          <w:sz w:val="28"/>
          <w:szCs w:val="28"/>
        </w:rPr>
        <w:t>, коммунальны</w:t>
      </w:r>
      <w:r w:rsidR="00A36015">
        <w:rPr>
          <w:sz w:val="28"/>
          <w:szCs w:val="28"/>
        </w:rPr>
        <w:t>х</w:t>
      </w:r>
      <w:r w:rsidR="00426D49">
        <w:rPr>
          <w:sz w:val="28"/>
          <w:szCs w:val="28"/>
        </w:rPr>
        <w:t xml:space="preserve"> услуг, услуг по </w:t>
      </w:r>
      <w:r w:rsidR="00426D49" w:rsidRPr="0012202B">
        <w:rPr>
          <w:sz w:val="28"/>
          <w:szCs w:val="28"/>
        </w:rPr>
        <w:t>содержани</w:t>
      </w:r>
      <w:r w:rsidR="00426D49">
        <w:rPr>
          <w:sz w:val="28"/>
          <w:szCs w:val="28"/>
        </w:rPr>
        <w:t>ю</w:t>
      </w:r>
      <w:r w:rsidR="00426D49" w:rsidRPr="0012202B">
        <w:rPr>
          <w:sz w:val="28"/>
          <w:szCs w:val="28"/>
        </w:rPr>
        <w:t xml:space="preserve"> имущества</w:t>
      </w:r>
      <w:r w:rsidR="00426D49">
        <w:rPr>
          <w:sz w:val="28"/>
          <w:szCs w:val="28"/>
        </w:rPr>
        <w:t>,</w:t>
      </w:r>
      <w:r w:rsidR="00426D49" w:rsidRPr="0012202B">
        <w:rPr>
          <w:sz w:val="28"/>
          <w:szCs w:val="28"/>
        </w:rPr>
        <w:t xml:space="preserve"> услуг в области информационных технологий</w:t>
      </w:r>
      <w:r w:rsidR="00426D49">
        <w:rPr>
          <w:sz w:val="28"/>
          <w:szCs w:val="28"/>
        </w:rPr>
        <w:t>, за обучение курсов повышения квалификации</w:t>
      </w:r>
      <w:r w:rsidR="00426D49" w:rsidRPr="0012202B">
        <w:rPr>
          <w:sz w:val="28"/>
          <w:szCs w:val="28"/>
        </w:rPr>
        <w:t>;</w:t>
      </w:r>
      <w:r w:rsidR="00426D49">
        <w:rPr>
          <w:sz w:val="28"/>
          <w:szCs w:val="28"/>
        </w:rPr>
        <w:t xml:space="preserve"> иных услуг</w:t>
      </w:r>
      <w:r w:rsidR="00426D49" w:rsidRPr="0012202B">
        <w:rPr>
          <w:sz w:val="28"/>
          <w:szCs w:val="28"/>
        </w:rPr>
        <w:t xml:space="preserve">; приобретение </w:t>
      </w:r>
      <w:r w:rsidR="00426D49">
        <w:rPr>
          <w:sz w:val="28"/>
          <w:szCs w:val="28"/>
        </w:rPr>
        <w:t>основных средств, приобретение материальных запасов однократного применения, а также прочих материальных запасов, уплату</w:t>
      </w:r>
      <w:r w:rsidR="00426D49" w:rsidRPr="0012202B">
        <w:rPr>
          <w:sz w:val="28"/>
          <w:szCs w:val="28"/>
        </w:rPr>
        <w:t xml:space="preserve"> налогов на имущество, гос</w:t>
      </w:r>
      <w:r w:rsidR="00103A90">
        <w:rPr>
          <w:sz w:val="28"/>
          <w:szCs w:val="28"/>
        </w:rPr>
        <w:t>ударственных</w:t>
      </w:r>
      <w:r w:rsidR="00426D49">
        <w:rPr>
          <w:sz w:val="28"/>
          <w:szCs w:val="28"/>
        </w:rPr>
        <w:t xml:space="preserve"> </w:t>
      </w:r>
      <w:r w:rsidR="00426D49" w:rsidRPr="0012202B">
        <w:rPr>
          <w:sz w:val="28"/>
          <w:szCs w:val="28"/>
        </w:rPr>
        <w:t>пошлин</w:t>
      </w:r>
      <w:r w:rsidR="00426D49">
        <w:rPr>
          <w:sz w:val="28"/>
          <w:szCs w:val="28"/>
        </w:rPr>
        <w:t xml:space="preserve">, пеней и штрафов. </w:t>
      </w:r>
      <w:r w:rsidR="00310D40">
        <w:rPr>
          <w:sz w:val="28"/>
          <w:szCs w:val="28"/>
        </w:rPr>
        <w:t>Расходование выделенных средств автономными</w:t>
      </w:r>
      <w:r w:rsidR="00426D49">
        <w:rPr>
          <w:sz w:val="28"/>
          <w:szCs w:val="28"/>
        </w:rPr>
        <w:t xml:space="preserve"> и бюджетны</w:t>
      </w:r>
      <w:r w:rsidR="00310D40">
        <w:rPr>
          <w:sz w:val="28"/>
          <w:szCs w:val="28"/>
        </w:rPr>
        <w:t>ми</w:t>
      </w:r>
      <w:r w:rsidR="00426D49">
        <w:rPr>
          <w:sz w:val="28"/>
          <w:szCs w:val="28"/>
        </w:rPr>
        <w:t xml:space="preserve"> общеобразовательн</w:t>
      </w:r>
      <w:r w:rsidR="00A36015">
        <w:rPr>
          <w:sz w:val="28"/>
          <w:szCs w:val="28"/>
        </w:rPr>
        <w:t>ыми</w:t>
      </w:r>
      <w:r w:rsidR="00426D49">
        <w:rPr>
          <w:sz w:val="28"/>
          <w:szCs w:val="28"/>
        </w:rPr>
        <w:t xml:space="preserve"> учреждения</w:t>
      </w:r>
      <w:r w:rsidR="00A36015">
        <w:rPr>
          <w:sz w:val="28"/>
          <w:szCs w:val="28"/>
        </w:rPr>
        <w:t>ми</w:t>
      </w:r>
      <w:r w:rsidR="00426D49">
        <w:rPr>
          <w:sz w:val="28"/>
          <w:szCs w:val="28"/>
        </w:rPr>
        <w:t xml:space="preserve"> </w:t>
      </w:r>
      <w:r w:rsidR="00310D40">
        <w:rPr>
          <w:sz w:val="28"/>
          <w:szCs w:val="28"/>
        </w:rPr>
        <w:t>осуществляется на основании</w:t>
      </w:r>
      <w:r w:rsidR="00426D49">
        <w:rPr>
          <w:sz w:val="28"/>
          <w:szCs w:val="28"/>
        </w:rPr>
        <w:t xml:space="preserve"> </w:t>
      </w:r>
      <w:r w:rsidR="00310D40">
        <w:rPr>
          <w:sz w:val="28"/>
          <w:szCs w:val="28"/>
        </w:rPr>
        <w:t>Федеральных</w:t>
      </w:r>
      <w:r w:rsidR="002B7578" w:rsidRPr="00C60ED3">
        <w:rPr>
          <w:sz w:val="28"/>
          <w:szCs w:val="28"/>
        </w:rPr>
        <w:t xml:space="preserve"> закон</w:t>
      </w:r>
      <w:r w:rsidR="00310D40">
        <w:rPr>
          <w:sz w:val="28"/>
          <w:szCs w:val="28"/>
        </w:rPr>
        <w:t>ов</w:t>
      </w:r>
      <w:r w:rsidR="00426D49">
        <w:rPr>
          <w:sz w:val="28"/>
          <w:szCs w:val="28"/>
        </w:rPr>
        <w:t xml:space="preserve"> </w:t>
      </w:r>
      <w:r w:rsidR="002B7578" w:rsidRPr="00C60ED3">
        <w:rPr>
          <w:sz w:val="28"/>
          <w:szCs w:val="28"/>
        </w:rPr>
        <w:t>от 05.04.2013 №</w:t>
      </w:r>
      <w:r w:rsidR="00103A90">
        <w:rPr>
          <w:sz w:val="28"/>
          <w:szCs w:val="28"/>
        </w:rPr>
        <w:t xml:space="preserve"> </w:t>
      </w:r>
      <w:r w:rsidR="002B7578" w:rsidRPr="00C60ED3">
        <w:rPr>
          <w:sz w:val="28"/>
          <w:szCs w:val="28"/>
        </w:rPr>
        <w:t xml:space="preserve">44-ФЗ «О контрактной системе в сфере закупок товаров, работ, услуг для обеспечения государственных и муниципальных нужд», </w:t>
      </w:r>
      <w:r w:rsidR="002B7578">
        <w:rPr>
          <w:sz w:val="28"/>
          <w:szCs w:val="28"/>
        </w:rPr>
        <w:t>18.07.2011 № 223-ФЗ</w:t>
      </w:r>
      <w:r w:rsidR="002B7578" w:rsidRPr="00C60ED3">
        <w:rPr>
          <w:sz w:val="28"/>
          <w:szCs w:val="28"/>
        </w:rPr>
        <w:t xml:space="preserve"> «О закупках товаров, </w:t>
      </w:r>
      <w:r w:rsidR="002B7578">
        <w:rPr>
          <w:sz w:val="28"/>
          <w:szCs w:val="28"/>
        </w:rPr>
        <w:t xml:space="preserve">работ, услуг отдельными видами </w:t>
      </w:r>
      <w:r w:rsidR="002B7578" w:rsidRPr="00C60ED3">
        <w:rPr>
          <w:sz w:val="28"/>
          <w:szCs w:val="28"/>
        </w:rPr>
        <w:t>юридически</w:t>
      </w:r>
      <w:r w:rsidR="002B7578">
        <w:rPr>
          <w:sz w:val="28"/>
          <w:szCs w:val="28"/>
        </w:rPr>
        <w:t>х</w:t>
      </w:r>
      <w:r w:rsidR="002B7578" w:rsidRPr="00C60ED3">
        <w:rPr>
          <w:sz w:val="28"/>
          <w:szCs w:val="28"/>
        </w:rPr>
        <w:t xml:space="preserve"> лиц»</w:t>
      </w:r>
      <w:r>
        <w:rPr>
          <w:sz w:val="28"/>
          <w:szCs w:val="28"/>
        </w:rPr>
        <w:t>.</w:t>
      </w:r>
    </w:p>
    <w:p w14:paraId="24CEC984" w14:textId="457D6A8E" w:rsidR="001E12B7" w:rsidRPr="001E12B7" w:rsidRDefault="00C13F6E" w:rsidP="004C53AA">
      <w:pPr>
        <w:pStyle w:val="af"/>
        <w:numPr>
          <w:ilvl w:val="0"/>
          <w:numId w:val="2"/>
        </w:numPr>
        <w:ind w:left="0" w:firstLine="709"/>
        <w:jc w:val="both"/>
        <w:rPr>
          <w:sz w:val="28"/>
          <w:szCs w:val="28"/>
        </w:rPr>
      </w:pPr>
      <w:r>
        <w:rPr>
          <w:sz w:val="28"/>
          <w:szCs w:val="28"/>
        </w:rPr>
        <w:t>П</w:t>
      </w:r>
      <w:r w:rsidR="001E12B7" w:rsidRPr="001E12B7">
        <w:rPr>
          <w:sz w:val="28"/>
          <w:szCs w:val="28"/>
        </w:rPr>
        <w:t>еречисления субсидии муниципальным ав</w:t>
      </w:r>
      <w:r w:rsidR="001B65B4">
        <w:rPr>
          <w:sz w:val="28"/>
          <w:szCs w:val="28"/>
        </w:rPr>
        <w:t>тономным и бюджетным общеобразовательным организациям</w:t>
      </w:r>
      <w:r w:rsidR="001E12B7" w:rsidRPr="001E12B7">
        <w:rPr>
          <w:sz w:val="28"/>
          <w:szCs w:val="28"/>
        </w:rPr>
        <w:t xml:space="preserve">  на иные цели </w:t>
      </w:r>
      <w:r w:rsidR="00A36015" w:rsidRPr="001E12B7">
        <w:rPr>
          <w:sz w:val="28"/>
          <w:szCs w:val="28"/>
        </w:rPr>
        <w:t>в соответствии с Порядком определения объёма и условий предоставления суб</w:t>
      </w:r>
      <w:r w:rsidR="001C4AB4">
        <w:rPr>
          <w:sz w:val="28"/>
          <w:szCs w:val="28"/>
        </w:rPr>
        <w:t>сидий на иные цели из бюджета МР</w:t>
      </w:r>
      <w:r w:rsidR="00A36015" w:rsidRPr="001E12B7">
        <w:rPr>
          <w:sz w:val="28"/>
          <w:szCs w:val="28"/>
        </w:rPr>
        <w:t xml:space="preserve"> «Мирнинский район» </w:t>
      </w:r>
      <w:r w:rsidR="001C4AB4">
        <w:rPr>
          <w:sz w:val="28"/>
          <w:szCs w:val="28"/>
        </w:rPr>
        <w:t>РС (Я)</w:t>
      </w:r>
      <w:r w:rsidR="00A36015" w:rsidRPr="001E12B7">
        <w:rPr>
          <w:sz w:val="28"/>
          <w:szCs w:val="28"/>
        </w:rPr>
        <w:t xml:space="preserve"> муниципальным бюджетным и автономным учреждениям», утвержденным постановлением районной Администрации от 24.11.2020 №</w:t>
      </w:r>
      <w:r w:rsidR="00103A90">
        <w:rPr>
          <w:sz w:val="28"/>
          <w:szCs w:val="28"/>
        </w:rPr>
        <w:t xml:space="preserve"> </w:t>
      </w:r>
      <w:r w:rsidR="00A36015" w:rsidRPr="001E12B7">
        <w:rPr>
          <w:sz w:val="28"/>
          <w:szCs w:val="28"/>
        </w:rPr>
        <w:t>1679 (с изменениями и дополнениями)</w:t>
      </w:r>
      <w:r w:rsidR="00A36015">
        <w:rPr>
          <w:sz w:val="28"/>
          <w:szCs w:val="28"/>
        </w:rPr>
        <w:t xml:space="preserve">, </w:t>
      </w:r>
      <w:r w:rsidR="001E12B7" w:rsidRPr="001E12B7">
        <w:rPr>
          <w:sz w:val="28"/>
          <w:szCs w:val="28"/>
        </w:rPr>
        <w:t xml:space="preserve">в том числе проезд в отпуск, </w:t>
      </w:r>
      <w:r w:rsidR="001E12B7" w:rsidRPr="001E12B7">
        <w:rPr>
          <w:color w:val="000000"/>
          <w:sz w:val="28"/>
          <w:szCs w:val="28"/>
          <w:lang w:eastAsia="x-none"/>
        </w:rPr>
        <w:t xml:space="preserve">компенсация расходов на оплату жилых помещений, отопления и освещения педагогическим работникам муниципальных </w:t>
      </w:r>
      <w:r w:rsidR="001E12B7" w:rsidRPr="001E12B7">
        <w:rPr>
          <w:color w:val="000000"/>
          <w:sz w:val="28"/>
          <w:szCs w:val="28"/>
          <w:lang w:eastAsia="x-none"/>
        </w:rPr>
        <w:lastRenderedPageBreak/>
        <w:t>образовательных организаций, руководителям муниципальных об</w:t>
      </w:r>
      <w:r w:rsidR="001B65B4">
        <w:rPr>
          <w:color w:val="000000"/>
          <w:sz w:val="28"/>
          <w:szCs w:val="28"/>
          <w:lang w:eastAsia="x-none"/>
        </w:rPr>
        <w:t>щеоб</w:t>
      </w:r>
      <w:r w:rsidR="001E12B7" w:rsidRPr="001E12B7">
        <w:rPr>
          <w:color w:val="000000"/>
          <w:sz w:val="28"/>
          <w:szCs w:val="28"/>
          <w:lang w:eastAsia="x-none"/>
        </w:rPr>
        <w:t>разовательных организаций</w:t>
      </w:r>
      <w:r w:rsidR="001E12B7" w:rsidRPr="001E12B7">
        <w:rPr>
          <w:color w:val="000000"/>
          <w:sz w:val="28"/>
          <w:szCs w:val="28"/>
        </w:rPr>
        <w:t>, их заместителям, руководителям структурных подразделений муниципальных об</w:t>
      </w:r>
      <w:r w:rsidR="001B65B4">
        <w:rPr>
          <w:color w:val="000000"/>
          <w:sz w:val="28"/>
          <w:szCs w:val="28"/>
        </w:rPr>
        <w:t>щеоб</w:t>
      </w:r>
      <w:r w:rsidR="001E12B7" w:rsidRPr="001E12B7">
        <w:rPr>
          <w:color w:val="000000"/>
          <w:sz w:val="28"/>
          <w:szCs w:val="28"/>
        </w:rPr>
        <w:t>разовательных организаций, их заместителям, проживающим и работающим в сельских населенных пунктах, рабочих поселках (поселках городского типа)</w:t>
      </w:r>
      <w:r w:rsidR="001E12B7" w:rsidRPr="001E12B7">
        <w:rPr>
          <w:sz w:val="28"/>
          <w:szCs w:val="28"/>
        </w:rPr>
        <w:t>,</w:t>
      </w:r>
      <w:r w:rsidR="001E12B7" w:rsidRPr="001E12B7">
        <w:rPr>
          <w:color w:val="FF0000"/>
          <w:sz w:val="28"/>
          <w:szCs w:val="28"/>
        </w:rPr>
        <w:t xml:space="preserve"> </w:t>
      </w:r>
      <w:r w:rsidR="001E12B7" w:rsidRPr="001E12B7">
        <w:rPr>
          <w:sz w:val="28"/>
          <w:szCs w:val="28"/>
        </w:rPr>
        <w:t>персональную доплату за счет средств АК «АЛРОСА</w:t>
      </w:r>
      <w:r w:rsidR="001C4AB4">
        <w:rPr>
          <w:sz w:val="28"/>
          <w:szCs w:val="28"/>
        </w:rPr>
        <w:t>» (ПАО), поступающих в бюджет МР</w:t>
      </w:r>
      <w:r w:rsidR="001E12B7" w:rsidRPr="001E12B7">
        <w:rPr>
          <w:sz w:val="28"/>
          <w:szCs w:val="28"/>
        </w:rPr>
        <w:t xml:space="preserve"> «Мирнинский район»</w:t>
      </w:r>
      <w:r w:rsidR="00103A90">
        <w:rPr>
          <w:sz w:val="28"/>
          <w:szCs w:val="28"/>
        </w:rPr>
        <w:t xml:space="preserve"> РС (Я)</w:t>
      </w:r>
      <w:r w:rsidR="001E12B7" w:rsidRPr="001E12B7">
        <w:rPr>
          <w:sz w:val="28"/>
          <w:szCs w:val="28"/>
        </w:rPr>
        <w:t xml:space="preserve">, а также иных расходов. </w:t>
      </w:r>
      <w:r w:rsidR="00310D40">
        <w:rPr>
          <w:sz w:val="28"/>
          <w:szCs w:val="28"/>
        </w:rPr>
        <w:t>Расходование выделенных средств автономными и бюджетными общеобразовательн</w:t>
      </w:r>
      <w:r w:rsidR="00A36015">
        <w:rPr>
          <w:sz w:val="28"/>
          <w:szCs w:val="28"/>
        </w:rPr>
        <w:t>ыми</w:t>
      </w:r>
      <w:r w:rsidR="00310D40">
        <w:rPr>
          <w:sz w:val="28"/>
          <w:szCs w:val="28"/>
        </w:rPr>
        <w:t xml:space="preserve"> учреждения</w:t>
      </w:r>
      <w:r w:rsidR="00A36015">
        <w:rPr>
          <w:sz w:val="28"/>
          <w:szCs w:val="28"/>
        </w:rPr>
        <w:t>ми</w:t>
      </w:r>
      <w:r w:rsidR="00310D40">
        <w:rPr>
          <w:sz w:val="28"/>
          <w:szCs w:val="28"/>
        </w:rPr>
        <w:t xml:space="preserve"> осуществляется на основании Федеральных</w:t>
      </w:r>
      <w:r w:rsidR="00310D40" w:rsidRPr="00C60ED3">
        <w:rPr>
          <w:sz w:val="28"/>
          <w:szCs w:val="28"/>
        </w:rPr>
        <w:t xml:space="preserve"> закон</w:t>
      </w:r>
      <w:r w:rsidR="00310D40">
        <w:rPr>
          <w:sz w:val="28"/>
          <w:szCs w:val="28"/>
        </w:rPr>
        <w:t xml:space="preserve">ов </w:t>
      </w:r>
      <w:r w:rsidR="00310D40" w:rsidRPr="00C60ED3">
        <w:rPr>
          <w:sz w:val="28"/>
          <w:szCs w:val="28"/>
        </w:rPr>
        <w:t>от 05.04.2013 №</w:t>
      </w:r>
      <w:r w:rsidR="00103A90">
        <w:rPr>
          <w:sz w:val="28"/>
          <w:szCs w:val="28"/>
        </w:rPr>
        <w:t xml:space="preserve"> </w:t>
      </w:r>
      <w:r w:rsidR="00310D40" w:rsidRPr="00C60ED3">
        <w:rPr>
          <w:sz w:val="28"/>
          <w:szCs w:val="28"/>
        </w:rPr>
        <w:t xml:space="preserve">44-ФЗ «О контрактной системе в сфере закупок товаров, работ, услуг для обеспечения государственных и муниципальных нужд», </w:t>
      </w:r>
      <w:r w:rsidR="00CE713C">
        <w:rPr>
          <w:sz w:val="28"/>
          <w:szCs w:val="28"/>
        </w:rPr>
        <w:t xml:space="preserve">от 18.07.2011 </w:t>
      </w:r>
      <w:r w:rsidR="00310D40">
        <w:rPr>
          <w:sz w:val="28"/>
          <w:szCs w:val="28"/>
        </w:rPr>
        <w:t>№ 223-ФЗ</w:t>
      </w:r>
      <w:r w:rsidR="00310D40" w:rsidRPr="00C60ED3">
        <w:rPr>
          <w:sz w:val="28"/>
          <w:szCs w:val="28"/>
        </w:rPr>
        <w:t xml:space="preserve"> «О закупках товаров, </w:t>
      </w:r>
      <w:r w:rsidR="00310D40">
        <w:rPr>
          <w:sz w:val="28"/>
          <w:szCs w:val="28"/>
        </w:rPr>
        <w:t xml:space="preserve">работ, услуг отдельными видами </w:t>
      </w:r>
      <w:r w:rsidR="00310D40" w:rsidRPr="00C60ED3">
        <w:rPr>
          <w:sz w:val="28"/>
          <w:szCs w:val="28"/>
        </w:rPr>
        <w:t>юридически</w:t>
      </w:r>
      <w:r w:rsidR="00310D40">
        <w:rPr>
          <w:sz w:val="28"/>
          <w:szCs w:val="28"/>
        </w:rPr>
        <w:t>х</w:t>
      </w:r>
      <w:r w:rsidR="00310D40" w:rsidRPr="00C60ED3">
        <w:rPr>
          <w:sz w:val="28"/>
          <w:szCs w:val="28"/>
        </w:rPr>
        <w:t xml:space="preserve"> лиц»</w:t>
      </w:r>
      <w:r w:rsidR="001E0B06">
        <w:rPr>
          <w:sz w:val="28"/>
          <w:szCs w:val="28"/>
        </w:rPr>
        <w:t>.</w:t>
      </w:r>
    </w:p>
    <w:p w14:paraId="2C15A239" w14:textId="5FBA7AFC" w:rsidR="001E12B7" w:rsidRPr="001E12B7" w:rsidRDefault="001E12B7" w:rsidP="00335F07">
      <w:pPr>
        <w:pStyle w:val="af"/>
        <w:ind w:left="0" w:firstLine="709"/>
        <w:jc w:val="both"/>
        <w:rPr>
          <w:sz w:val="28"/>
          <w:szCs w:val="28"/>
        </w:rPr>
      </w:pPr>
      <w:r w:rsidRPr="001E12B7">
        <w:rPr>
          <w:sz w:val="28"/>
          <w:szCs w:val="28"/>
        </w:rPr>
        <w:t>К</w:t>
      </w:r>
      <w:r w:rsidRPr="001E12B7">
        <w:rPr>
          <w:color w:val="000000"/>
          <w:sz w:val="28"/>
          <w:szCs w:val="28"/>
          <w:lang w:eastAsia="x-none"/>
        </w:rPr>
        <w:t xml:space="preserve">омпенсация расходов на оплату жилых помещений, отопления и освещения </w:t>
      </w:r>
      <w:r w:rsidRPr="001E12B7">
        <w:rPr>
          <w:sz w:val="28"/>
          <w:szCs w:val="28"/>
        </w:rPr>
        <w:t>осуществляется на основании Постановления Правительства Р</w:t>
      </w:r>
      <w:r w:rsidR="00103A90">
        <w:rPr>
          <w:sz w:val="28"/>
          <w:szCs w:val="28"/>
        </w:rPr>
        <w:t xml:space="preserve">еспублики </w:t>
      </w:r>
      <w:r w:rsidRPr="001E12B7">
        <w:rPr>
          <w:sz w:val="28"/>
          <w:szCs w:val="28"/>
        </w:rPr>
        <w:t>С</w:t>
      </w:r>
      <w:r w:rsidR="00103A90">
        <w:rPr>
          <w:sz w:val="28"/>
          <w:szCs w:val="28"/>
        </w:rPr>
        <w:t>аха</w:t>
      </w:r>
      <w:r w:rsidRPr="001E12B7">
        <w:rPr>
          <w:sz w:val="28"/>
          <w:szCs w:val="28"/>
        </w:rPr>
        <w:t xml:space="preserve"> (Я</w:t>
      </w:r>
      <w:r w:rsidR="00103A90">
        <w:rPr>
          <w:sz w:val="28"/>
          <w:szCs w:val="28"/>
        </w:rPr>
        <w:t>кутия</w:t>
      </w:r>
      <w:r w:rsidRPr="001E12B7">
        <w:rPr>
          <w:sz w:val="28"/>
          <w:szCs w:val="28"/>
        </w:rPr>
        <w:t>) от 29.12.2020. № 435 «О мерах социальной поддержки педагогическим работникам об</w:t>
      </w:r>
      <w:r w:rsidR="001B65B4">
        <w:rPr>
          <w:sz w:val="28"/>
          <w:szCs w:val="28"/>
        </w:rPr>
        <w:t>щеоб</w:t>
      </w:r>
      <w:r w:rsidRPr="001E12B7">
        <w:rPr>
          <w:sz w:val="28"/>
          <w:szCs w:val="28"/>
        </w:rPr>
        <w:t>разовательных организаций Республики Саха (Якутия), муниципальных об</w:t>
      </w:r>
      <w:r w:rsidR="001B65B4">
        <w:rPr>
          <w:sz w:val="28"/>
          <w:szCs w:val="28"/>
        </w:rPr>
        <w:t>щеоб</w:t>
      </w:r>
      <w:r w:rsidRPr="001E12B7">
        <w:rPr>
          <w:sz w:val="28"/>
          <w:szCs w:val="28"/>
        </w:rPr>
        <w:t>разовательных организаций, руководителям об</w:t>
      </w:r>
      <w:r w:rsidR="001B65B4">
        <w:rPr>
          <w:sz w:val="28"/>
          <w:szCs w:val="28"/>
        </w:rPr>
        <w:t>щеоб</w:t>
      </w:r>
      <w:r w:rsidRPr="001E12B7">
        <w:rPr>
          <w:sz w:val="28"/>
          <w:szCs w:val="28"/>
        </w:rPr>
        <w:t>разовательных организаций Республики Саха (Якутия), муниципальных об</w:t>
      </w:r>
      <w:r w:rsidR="001B65B4">
        <w:rPr>
          <w:sz w:val="28"/>
          <w:szCs w:val="28"/>
        </w:rPr>
        <w:t>щеоб</w:t>
      </w:r>
      <w:r w:rsidRPr="001E12B7">
        <w:rPr>
          <w:sz w:val="28"/>
          <w:szCs w:val="28"/>
        </w:rPr>
        <w:t>разовательных организаций, их заместителям, руководителям структурных подразделений об</w:t>
      </w:r>
      <w:r w:rsidR="001B65B4">
        <w:rPr>
          <w:sz w:val="28"/>
          <w:szCs w:val="28"/>
        </w:rPr>
        <w:t>щеоб</w:t>
      </w:r>
      <w:r w:rsidRPr="001E12B7">
        <w:rPr>
          <w:sz w:val="28"/>
          <w:szCs w:val="28"/>
        </w:rPr>
        <w:t>разовательных организаций Республики Саха (Якутия),</w:t>
      </w:r>
      <w:r w:rsidRPr="001E12B7">
        <w:rPr>
          <w:i/>
          <w:sz w:val="28"/>
          <w:szCs w:val="28"/>
        </w:rPr>
        <w:t xml:space="preserve"> </w:t>
      </w:r>
      <w:r w:rsidRPr="001E12B7">
        <w:rPr>
          <w:sz w:val="28"/>
          <w:szCs w:val="28"/>
        </w:rPr>
        <w:t>муниципальных об</w:t>
      </w:r>
      <w:r w:rsidR="001B65B4">
        <w:rPr>
          <w:sz w:val="28"/>
          <w:szCs w:val="28"/>
        </w:rPr>
        <w:t>щеоб</w:t>
      </w:r>
      <w:r w:rsidRPr="001E12B7">
        <w:rPr>
          <w:sz w:val="28"/>
          <w:szCs w:val="28"/>
        </w:rPr>
        <w:t>разовательных организаций, их заместителям, проживающим и работающим в сельских населенных пунктах, рабочих поселках (поселках городского типа)».</w:t>
      </w:r>
    </w:p>
    <w:p w14:paraId="54FD334E" w14:textId="241DDE2E" w:rsidR="001E12B7" w:rsidRPr="001E12B7" w:rsidRDefault="001E12B7" w:rsidP="00335F07">
      <w:pPr>
        <w:pStyle w:val="af"/>
        <w:ind w:left="0" w:firstLine="709"/>
        <w:jc w:val="both"/>
        <w:rPr>
          <w:sz w:val="28"/>
          <w:szCs w:val="28"/>
        </w:rPr>
      </w:pPr>
      <w:r w:rsidRPr="001E12B7">
        <w:rPr>
          <w:sz w:val="28"/>
          <w:szCs w:val="28"/>
        </w:rPr>
        <w:t>Компенсация расходов на оплату стоимости проезда и провоза багажа к месту использования отпуска и обратно работникам образовательных учреждений, а также неработающим членам их семей осуществляется на основании Положение о гарантиях и компенсациях для лиц, работающих в органах местного самоуправления (муниципальных органах) и муниципальных казённых, бюдж</w:t>
      </w:r>
      <w:r w:rsidR="001C4AB4">
        <w:rPr>
          <w:sz w:val="28"/>
          <w:szCs w:val="28"/>
        </w:rPr>
        <w:t>етных, автономных учреждениях МР</w:t>
      </w:r>
      <w:r w:rsidRPr="001E12B7">
        <w:rPr>
          <w:sz w:val="28"/>
          <w:szCs w:val="28"/>
        </w:rPr>
        <w:t xml:space="preserve"> «Мирнинский район» РС (Я), расположенных в районах Крайнего Севера и приравненных к ним местностях, и членов их семей в редакции решения Мирнинского </w:t>
      </w:r>
      <w:r w:rsidR="00103A90">
        <w:rPr>
          <w:sz w:val="28"/>
          <w:szCs w:val="28"/>
        </w:rPr>
        <w:t>районного С</w:t>
      </w:r>
      <w:r w:rsidRPr="001E12B7">
        <w:rPr>
          <w:sz w:val="28"/>
          <w:szCs w:val="28"/>
        </w:rPr>
        <w:t>обрания от 03.03.2005 №14-9.</w:t>
      </w:r>
    </w:p>
    <w:p w14:paraId="10A625EF" w14:textId="1609DC45" w:rsidR="00BC5C5A" w:rsidRPr="001E12B7" w:rsidRDefault="001E12B7" w:rsidP="00335F07">
      <w:pPr>
        <w:pStyle w:val="af"/>
        <w:ind w:left="0" w:firstLine="709"/>
        <w:jc w:val="both"/>
        <w:rPr>
          <w:sz w:val="28"/>
          <w:szCs w:val="28"/>
        </w:rPr>
      </w:pPr>
      <w:r w:rsidRPr="001E12B7">
        <w:rPr>
          <w:sz w:val="28"/>
          <w:szCs w:val="28"/>
        </w:rPr>
        <w:t xml:space="preserve">Персональная доплата за счет средств АК «АЛРОСА» (ПАО) выплачивается на основании постановления районной Администрации от </w:t>
      </w:r>
      <w:r w:rsidR="00DF3E03" w:rsidRPr="001E12B7">
        <w:rPr>
          <w:sz w:val="28"/>
          <w:szCs w:val="28"/>
        </w:rPr>
        <w:t xml:space="preserve">27.01.2022 </w:t>
      </w:r>
      <w:r w:rsidRPr="001E12B7">
        <w:rPr>
          <w:sz w:val="28"/>
          <w:szCs w:val="28"/>
        </w:rPr>
        <w:t>№96 «Об утверждении Положения о расходовании средств целевого финансирования, поступающих от АК «АЛРОСА» (ПАО) на выплату персональной доплаты к заработной плате работников муниципальных учреждени</w:t>
      </w:r>
      <w:r w:rsidR="001C4AB4">
        <w:rPr>
          <w:sz w:val="28"/>
          <w:szCs w:val="28"/>
        </w:rPr>
        <w:t>й МР</w:t>
      </w:r>
      <w:r w:rsidRPr="001E12B7">
        <w:rPr>
          <w:sz w:val="28"/>
          <w:szCs w:val="28"/>
        </w:rPr>
        <w:t xml:space="preserve"> «Мирнинский р</w:t>
      </w:r>
      <w:r w:rsidR="00A36015">
        <w:rPr>
          <w:sz w:val="28"/>
          <w:szCs w:val="28"/>
        </w:rPr>
        <w:t xml:space="preserve">айон» </w:t>
      </w:r>
      <w:r w:rsidR="00103A90">
        <w:rPr>
          <w:sz w:val="28"/>
          <w:szCs w:val="28"/>
        </w:rPr>
        <w:t>РС (Я</w:t>
      </w:r>
      <w:r w:rsidR="00C13F6E">
        <w:rPr>
          <w:sz w:val="28"/>
          <w:szCs w:val="28"/>
        </w:rPr>
        <w:t>)».</w:t>
      </w:r>
    </w:p>
    <w:p w14:paraId="5109F932" w14:textId="56AAFC03" w:rsidR="00BB6E7F" w:rsidRPr="001E0B06" w:rsidRDefault="00345BA4" w:rsidP="00335F07">
      <w:pPr>
        <w:pStyle w:val="af"/>
        <w:ind w:left="0" w:firstLine="709"/>
        <w:jc w:val="both"/>
        <w:rPr>
          <w:sz w:val="28"/>
          <w:szCs w:val="28"/>
        </w:rPr>
      </w:pPr>
      <w:r w:rsidRPr="005F6BD6">
        <w:rPr>
          <w:color w:val="000000"/>
          <w:sz w:val="28"/>
          <w:szCs w:val="28"/>
        </w:rPr>
        <w:t xml:space="preserve">3. </w:t>
      </w:r>
      <w:r w:rsidR="00C13F6E">
        <w:rPr>
          <w:color w:val="000000"/>
          <w:sz w:val="28"/>
          <w:szCs w:val="28"/>
        </w:rPr>
        <w:t>Д</w:t>
      </w:r>
      <w:r w:rsidR="00BC5C5A" w:rsidRPr="005F6BD6">
        <w:rPr>
          <w:sz w:val="28"/>
          <w:szCs w:val="28"/>
        </w:rPr>
        <w:t>оведения бюджетных а</w:t>
      </w:r>
      <w:r w:rsidR="001B65B4">
        <w:rPr>
          <w:sz w:val="28"/>
          <w:szCs w:val="28"/>
        </w:rPr>
        <w:t>ссигнований казенным общеобразовательным организациям</w:t>
      </w:r>
      <w:r w:rsidR="00BC5C5A" w:rsidRPr="005F6BD6">
        <w:rPr>
          <w:sz w:val="28"/>
          <w:szCs w:val="28"/>
        </w:rPr>
        <w:t xml:space="preserve"> согласно бюджетной сметы в пределах доведенных лимитов бюджетных обязательств, в том числе </w:t>
      </w:r>
      <w:r w:rsidR="004A49A0">
        <w:rPr>
          <w:sz w:val="28"/>
          <w:szCs w:val="28"/>
        </w:rPr>
        <w:t>на фонд оплаты труда работнико</w:t>
      </w:r>
      <w:r w:rsidR="00A36015">
        <w:rPr>
          <w:sz w:val="28"/>
          <w:szCs w:val="28"/>
        </w:rPr>
        <w:t>в</w:t>
      </w:r>
      <w:r w:rsidR="001B65B4">
        <w:rPr>
          <w:sz w:val="28"/>
          <w:szCs w:val="28"/>
        </w:rPr>
        <w:t xml:space="preserve"> общеобразовательных организациях</w:t>
      </w:r>
      <w:r w:rsidR="00BC5C5A" w:rsidRPr="005F6BD6">
        <w:rPr>
          <w:sz w:val="28"/>
          <w:szCs w:val="28"/>
        </w:rPr>
        <w:t xml:space="preserve">, на персональную доплату за счет средств </w:t>
      </w:r>
      <w:r w:rsidR="00BC5C5A" w:rsidRPr="005F6BD6">
        <w:rPr>
          <w:sz w:val="28"/>
          <w:szCs w:val="28"/>
        </w:rPr>
        <w:lastRenderedPageBreak/>
        <w:t xml:space="preserve">АК «АЛРОСА» (ПАО); прочие выплаты (проезд к месту проведения отпуска, </w:t>
      </w:r>
      <w:r w:rsidR="00BC5C5A" w:rsidRPr="005F6BD6">
        <w:rPr>
          <w:color w:val="000000"/>
          <w:sz w:val="28"/>
          <w:szCs w:val="28"/>
          <w:lang w:eastAsia="x-none"/>
        </w:rPr>
        <w:t>компенсацию расходов на оплату жилых помещений, отопления и освещения педагогическим работникам муниципальных об</w:t>
      </w:r>
      <w:r w:rsidR="001B65B4">
        <w:rPr>
          <w:color w:val="000000"/>
          <w:sz w:val="28"/>
          <w:szCs w:val="28"/>
          <w:lang w:eastAsia="x-none"/>
        </w:rPr>
        <w:t>щеоб</w:t>
      </w:r>
      <w:r w:rsidR="00BC5C5A" w:rsidRPr="005F6BD6">
        <w:rPr>
          <w:color w:val="000000"/>
          <w:sz w:val="28"/>
          <w:szCs w:val="28"/>
          <w:lang w:eastAsia="x-none"/>
        </w:rPr>
        <w:t>разовательных организаций, руководителям муниципальных об</w:t>
      </w:r>
      <w:r w:rsidR="001B65B4">
        <w:rPr>
          <w:color w:val="000000"/>
          <w:sz w:val="28"/>
          <w:szCs w:val="28"/>
          <w:lang w:eastAsia="x-none"/>
        </w:rPr>
        <w:t>щеоб</w:t>
      </w:r>
      <w:r w:rsidR="00BC5C5A" w:rsidRPr="005F6BD6">
        <w:rPr>
          <w:color w:val="000000"/>
          <w:sz w:val="28"/>
          <w:szCs w:val="28"/>
          <w:lang w:eastAsia="x-none"/>
        </w:rPr>
        <w:t>разовательных организаций</w:t>
      </w:r>
      <w:r w:rsidR="00BC5C5A" w:rsidRPr="005F6BD6">
        <w:rPr>
          <w:color w:val="000000"/>
          <w:sz w:val="28"/>
          <w:szCs w:val="28"/>
        </w:rPr>
        <w:t>, их заместителям, руководителям структурных подразделений муниципальных об</w:t>
      </w:r>
      <w:r w:rsidR="001B65B4">
        <w:rPr>
          <w:color w:val="000000"/>
          <w:sz w:val="28"/>
          <w:szCs w:val="28"/>
        </w:rPr>
        <w:t>щеоб</w:t>
      </w:r>
      <w:r w:rsidR="00BC5C5A" w:rsidRPr="005F6BD6">
        <w:rPr>
          <w:color w:val="000000"/>
          <w:sz w:val="28"/>
          <w:szCs w:val="28"/>
        </w:rPr>
        <w:t>разовательных организаций, их заместителям, проживающим и работающим в сельских населенных пунктах, рабочих поселках (поселках городского типа)</w:t>
      </w:r>
      <w:r w:rsidR="00BC5C5A" w:rsidRPr="005F6BD6">
        <w:rPr>
          <w:sz w:val="28"/>
          <w:szCs w:val="28"/>
        </w:rPr>
        <w:t xml:space="preserve">, </w:t>
      </w:r>
      <w:r w:rsidR="00CD33AA">
        <w:rPr>
          <w:sz w:val="28"/>
          <w:szCs w:val="28"/>
        </w:rPr>
        <w:t>командировочные расходы, услуги</w:t>
      </w:r>
      <w:r w:rsidR="00CD33AA" w:rsidRPr="0012202B">
        <w:rPr>
          <w:sz w:val="28"/>
          <w:szCs w:val="28"/>
        </w:rPr>
        <w:t xml:space="preserve"> связи</w:t>
      </w:r>
      <w:r w:rsidR="00CD33AA">
        <w:rPr>
          <w:sz w:val="28"/>
          <w:szCs w:val="28"/>
        </w:rPr>
        <w:t xml:space="preserve">, </w:t>
      </w:r>
      <w:r w:rsidR="00CD33AA" w:rsidRPr="0012202B">
        <w:rPr>
          <w:sz w:val="28"/>
          <w:szCs w:val="28"/>
        </w:rPr>
        <w:t>транспортн</w:t>
      </w:r>
      <w:r w:rsidR="00CD33AA">
        <w:rPr>
          <w:sz w:val="28"/>
          <w:szCs w:val="28"/>
        </w:rPr>
        <w:t>ые</w:t>
      </w:r>
      <w:r w:rsidR="00CD33AA" w:rsidRPr="0012202B">
        <w:rPr>
          <w:sz w:val="28"/>
          <w:szCs w:val="28"/>
        </w:rPr>
        <w:t xml:space="preserve"> услуг</w:t>
      </w:r>
      <w:r w:rsidR="00CD33AA">
        <w:rPr>
          <w:sz w:val="28"/>
          <w:szCs w:val="28"/>
        </w:rPr>
        <w:t>и, коммунальные услуги, услуг</w:t>
      </w:r>
      <w:r w:rsidR="00A36015">
        <w:rPr>
          <w:sz w:val="28"/>
          <w:szCs w:val="28"/>
        </w:rPr>
        <w:t>и</w:t>
      </w:r>
      <w:r w:rsidR="00CD33AA">
        <w:rPr>
          <w:sz w:val="28"/>
          <w:szCs w:val="28"/>
        </w:rPr>
        <w:t xml:space="preserve"> по </w:t>
      </w:r>
      <w:r w:rsidR="00CD33AA" w:rsidRPr="0012202B">
        <w:rPr>
          <w:sz w:val="28"/>
          <w:szCs w:val="28"/>
        </w:rPr>
        <w:t>содержани</w:t>
      </w:r>
      <w:r w:rsidR="00CD33AA">
        <w:rPr>
          <w:sz w:val="28"/>
          <w:szCs w:val="28"/>
        </w:rPr>
        <w:t>ю</w:t>
      </w:r>
      <w:r w:rsidR="00CD33AA" w:rsidRPr="0012202B">
        <w:rPr>
          <w:sz w:val="28"/>
          <w:szCs w:val="28"/>
        </w:rPr>
        <w:t xml:space="preserve"> имущества</w:t>
      </w:r>
      <w:r w:rsidR="00CD33AA">
        <w:rPr>
          <w:sz w:val="28"/>
          <w:szCs w:val="28"/>
        </w:rPr>
        <w:t>,</w:t>
      </w:r>
      <w:r w:rsidR="00CD33AA" w:rsidRPr="0012202B">
        <w:rPr>
          <w:sz w:val="28"/>
          <w:szCs w:val="28"/>
        </w:rPr>
        <w:t xml:space="preserve"> услуг</w:t>
      </w:r>
      <w:r w:rsidR="00A36015">
        <w:rPr>
          <w:sz w:val="28"/>
          <w:szCs w:val="28"/>
        </w:rPr>
        <w:t>и</w:t>
      </w:r>
      <w:r w:rsidR="00CD33AA" w:rsidRPr="0012202B">
        <w:rPr>
          <w:sz w:val="28"/>
          <w:szCs w:val="28"/>
        </w:rPr>
        <w:t xml:space="preserve"> в области информационных технологий</w:t>
      </w:r>
      <w:r w:rsidR="00CD33AA">
        <w:rPr>
          <w:sz w:val="28"/>
          <w:szCs w:val="28"/>
        </w:rPr>
        <w:t>, за обучение курсов повышения квалификации</w:t>
      </w:r>
      <w:r w:rsidR="00CD33AA" w:rsidRPr="0012202B">
        <w:rPr>
          <w:sz w:val="28"/>
          <w:szCs w:val="28"/>
        </w:rPr>
        <w:t>;</w:t>
      </w:r>
      <w:r w:rsidR="00CD33AA">
        <w:rPr>
          <w:sz w:val="28"/>
          <w:szCs w:val="28"/>
        </w:rPr>
        <w:t xml:space="preserve"> иных услуг</w:t>
      </w:r>
      <w:r w:rsidR="00CD33AA" w:rsidRPr="0012202B">
        <w:rPr>
          <w:sz w:val="28"/>
          <w:szCs w:val="28"/>
        </w:rPr>
        <w:t xml:space="preserve">; приобретение </w:t>
      </w:r>
      <w:r w:rsidR="00CD33AA">
        <w:rPr>
          <w:sz w:val="28"/>
          <w:szCs w:val="28"/>
        </w:rPr>
        <w:t>основных средств, приобретение материальных запасов однократного применения, а также прочих материальных запасов, уплату</w:t>
      </w:r>
      <w:r w:rsidR="00CD33AA" w:rsidRPr="0012202B">
        <w:rPr>
          <w:sz w:val="28"/>
          <w:szCs w:val="28"/>
        </w:rPr>
        <w:t xml:space="preserve"> налогов на имущество, гос.</w:t>
      </w:r>
      <w:r w:rsidR="00CD33AA">
        <w:rPr>
          <w:sz w:val="28"/>
          <w:szCs w:val="28"/>
        </w:rPr>
        <w:t xml:space="preserve"> </w:t>
      </w:r>
      <w:r w:rsidR="00CD33AA" w:rsidRPr="0012202B">
        <w:rPr>
          <w:sz w:val="28"/>
          <w:szCs w:val="28"/>
        </w:rPr>
        <w:t>пошлин</w:t>
      </w:r>
      <w:r w:rsidR="00CD33AA">
        <w:rPr>
          <w:sz w:val="28"/>
          <w:szCs w:val="28"/>
        </w:rPr>
        <w:t>, пеней и штрафов</w:t>
      </w:r>
      <w:r w:rsidR="001E0B06">
        <w:rPr>
          <w:sz w:val="28"/>
          <w:szCs w:val="28"/>
        </w:rPr>
        <w:t>. Расходование выделенных средств казенными общеобразовательны</w:t>
      </w:r>
      <w:r w:rsidR="00A36015">
        <w:rPr>
          <w:sz w:val="28"/>
          <w:szCs w:val="28"/>
        </w:rPr>
        <w:t>ми</w:t>
      </w:r>
      <w:r w:rsidR="001E0B06">
        <w:rPr>
          <w:sz w:val="28"/>
          <w:szCs w:val="28"/>
        </w:rPr>
        <w:t xml:space="preserve"> учреждения</w:t>
      </w:r>
      <w:r w:rsidR="00A36015">
        <w:rPr>
          <w:sz w:val="28"/>
          <w:szCs w:val="28"/>
        </w:rPr>
        <w:t>ми</w:t>
      </w:r>
      <w:r w:rsidR="001E0B06">
        <w:rPr>
          <w:sz w:val="28"/>
          <w:szCs w:val="28"/>
        </w:rPr>
        <w:t xml:space="preserve"> осуществляется на основании Федерального</w:t>
      </w:r>
      <w:r w:rsidR="001E0B06" w:rsidRPr="00C60ED3">
        <w:rPr>
          <w:sz w:val="28"/>
          <w:szCs w:val="28"/>
        </w:rPr>
        <w:t xml:space="preserve"> закон</w:t>
      </w:r>
      <w:r w:rsidR="001E0B06">
        <w:rPr>
          <w:sz w:val="28"/>
          <w:szCs w:val="28"/>
        </w:rPr>
        <w:t xml:space="preserve">а </w:t>
      </w:r>
      <w:r w:rsidR="001E0B06" w:rsidRPr="00C60ED3">
        <w:rPr>
          <w:sz w:val="28"/>
          <w:szCs w:val="28"/>
        </w:rPr>
        <w:t>от 05.04.2013 №</w:t>
      </w:r>
      <w:r w:rsidR="00103A90">
        <w:rPr>
          <w:sz w:val="28"/>
          <w:szCs w:val="28"/>
        </w:rPr>
        <w:t xml:space="preserve"> </w:t>
      </w:r>
      <w:r w:rsidR="001E0B06" w:rsidRPr="00C60ED3">
        <w:rPr>
          <w:sz w:val="28"/>
          <w:szCs w:val="28"/>
        </w:rPr>
        <w:t>44-ФЗ «О контрактной системе в сфере закупок товаров, работ, услуг для обеспечения государственных и муниципальных нужд»</w:t>
      </w:r>
      <w:r w:rsidR="00C13F6E">
        <w:rPr>
          <w:sz w:val="28"/>
          <w:szCs w:val="28"/>
        </w:rPr>
        <w:t>.</w:t>
      </w:r>
    </w:p>
    <w:p w14:paraId="06A9D5EC" w14:textId="19E3649D" w:rsidR="00BE1F70" w:rsidRDefault="00036815" w:rsidP="00335F07">
      <w:pPr>
        <w:pStyle w:val="af"/>
        <w:suppressAutoHyphens/>
        <w:ind w:left="0" w:firstLine="709"/>
        <w:jc w:val="both"/>
        <w:rPr>
          <w:sz w:val="28"/>
          <w:szCs w:val="28"/>
        </w:rPr>
      </w:pPr>
      <w:r w:rsidRPr="005F6BD6">
        <w:rPr>
          <w:sz w:val="28"/>
          <w:szCs w:val="28"/>
        </w:rPr>
        <w:t xml:space="preserve">4. </w:t>
      </w:r>
      <w:r w:rsidR="00C13F6E">
        <w:rPr>
          <w:sz w:val="28"/>
          <w:szCs w:val="28"/>
        </w:rPr>
        <w:t>Д</w:t>
      </w:r>
      <w:r w:rsidR="002C0767" w:rsidRPr="005F6BD6">
        <w:rPr>
          <w:sz w:val="28"/>
          <w:szCs w:val="28"/>
        </w:rPr>
        <w:t>оведения бюджетных ассигнований</w:t>
      </w:r>
      <w:r w:rsidR="006C0673" w:rsidRPr="005F6BD6">
        <w:rPr>
          <w:sz w:val="28"/>
          <w:szCs w:val="28"/>
        </w:rPr>
        <w:t xml:space="preserve"> </w:t>
      </w:r>
      <w:r w:rsidR="00BB6E7F" w:rsidRPr="005F6BD6">
        <w:rPr>
          <w:sz w:val="28"/>
          <w:szCs w:val="28"/>
        </w:rPr>
        <w:t xml:space="preserve">казённым </w:t>
      </w:r>
      <w:r w:rsidR="00B6240E" w:rsidRPr="005F6BD6">
        <w:rPr>
          <w:sz w:val="28"/>
          <w:szCs w:val="28"/>
        </w:rPr>
        <w:t>учреждениям</w:t>
      </w:r>
      <w:r w:rsidR="002C0767" w:rsidRPr="005F6BD6">
        <w:rPr>
          <w:sz w:val="28"/>
          <w:szCs w:val="28"/>
        </w:rPr>
        <w:t>, полученным</w:t>
      </w:r>
      <w:r w:rsidR="00BB6E7F" w:rsidRPr="005F6BD6">
        <w:rPr>
          <w:sz w:val="28"/>
          <w:szCs w:val="28"/>
        </w:rPr>
        <w:t xml:space="preserve"> от оказания платных образовательных услуг и иной, приносящей доход деятельности</w:t>
      </w:r>
      <w:r w:rsidR="00BE1F70" w:rsidRPr="005F6BD6">
        <w:rPr>
          <w:sz w:val="28"/>
          <w:szCs w:val="28"/>
        </w:rPr>
        <w:t>. Р</w:t>
      </w:r>
      <w:r w:rsidR="00BB6E7F" w:rsidRPr="005F6BD6">
        <w:rPr>
          <w:sz w:val="28"/>
          <w:szCs w:val="28"/>
        </w:rPr>
        <w:t>асходы по данному мероприятию осуществляются в соответствии</w:t>
      </w:r>
      <w:r w:rsidR="00BE1F70" w:rsidRPr="005F6BD6">
        <w:rPr>
          <w:sz w:val="28"/>
          <w:szCs w:val="28"/>
        </w:rPr>
        <w:t xml:space="preserve"> с</w:t>
      </w:r>
      <w:r w:rsidR="00BB6E7F" w:rsidRPr="005F6BD6">
        <w:rPr>
          <w:sz w:val="28"/>
          <w:szCs w:val="28"/>
        </w:rPr>
        <w:t xml:space="preserve"> Положением об установлении порядка оказания платных услуг и направлений использования муниципальн</w:t>
      </w:r>
      <w:r w:rsidR="001C4AB4">
        <w:rPr>
          <w:sz w:val="28"/>
          <w:szCs w:val="28"/>
        </w:rPr>
        <w:t>ыми казёнными учреждениями МР</w:t>
      </w:r>
      <w:r w:rsidR="00BB6E7F" w:rsidRPr="005F6BD6">
        <w:rPr>
          <w:sz w:val="28"/>
          <w:szCs w:val="28"/>
        </w:rPr>
        <w:t xml:space="preserve"> «Мирнинский район»</w:t>
      </w:r>
      <w:r w:rsidR="00C31028">
        <w:rPr>
          <w:sz w:val="28"/>
          <w:szCs w:val="28"/>
        </w:rPr>
        <w:t xml:space="preserve"> РС (Я)</w:t>
      </w:r>
      <w:r w:rsidR="00BB6E7F" w:rsidRPr="005F6BD6">
        <w:rPr>
          <w:sz w:val="28"/>
          <w:szCs w:val="28"/>
        </w:rPr>
        <w:t xml:space="preserve"> средств от оказания платных услуг, безвозмездных поступлений от физических и юридических лиц, в том числе добровольных пожертвований, утверждённ</w:t>
      </w:r>
      <w:r w:rsidR="00BE1F70" w:rsidRPr="005F6BD6">
        <w:rPr>
          <w:sz w:val="28"/>
          <w:szCs w:val="28"/>
        </w:rPr>
        <w:t>ым</w:t>
      </w:r>
      <w:r w:rsidR="00BB6E7F" w:rsidRPr="005F6BD6">
        <w:rPr>
          <w:sz w:val="28"/>
          <w:szCs w:val="28"/>
        </w:rPr>
        <w:t xml:space="preserve"> Постановлением </w:t>
      </w:r>
      <w:r w:rsidR="00DF3E03">
        <w:rPr>
          <w:sz w:val="28"/>
          <w:szCs w:val="28"/>
        </w:rPr>
        <w:t>районной Администрации от</w:t>
      </w:r>
      <w:r w:rsidR="00BB6E7F" w:rsidRPr="005F6BD6">
        <w:rPr>
          <w:sz w:val="28"/>
          <w:szCs w:val="28"/>
        </w:rPr>
        <w:t xml:space="preserve"> </w:t>
      </w:r>
      <w:r w:rsidR="00345BA4" w:rsidRPr="005F6BD6">
        <w:rPr>
          <w:sz w:val="28"/>
          <w:szCs w:val="28"/>
        </w:rPr>
        <w:t>17</w:t>
      </w:r>
      <w:r w:rsidR="00BB6E7F" w:rsidRPr="005F6BD6">
        <w:rPr>
          <w:sz w:val="28"/>
          <w:szCs w:val="28"/>
        </w:rPr>
        <w:t>.0</w:t>
      </w:r>
      <w:r w:rsidR="00345BA4" w:rsidRPr="005F6BD6">
        <w:rPr>
          <w:sz w:val="28"/>
          <w:szCs w:val="28"/>
        </w:rPr>
        <w:t>4</w:t>
      </w:r>
      <w:r w:rsidR="00BB6E7F" w:rsidRPr="005F6BD6">
        <w:rPr>
          <w:sz w:val="28"/>
          <w:szCs w:val="28"/>
        </w:rPr>
        <w:t>.201</w:t>
      </w:r>
      <w:r w:rsidR="00345BA4" w:rsidRPr="005F6BD6">
        <w:rPr>
          <w:sz w:val="28"/>
          <w:szCs w:val="28"/>
        </w:rPr>
        <w:t>7 № 0533</w:t>
      </w:r>
      <w:r w:rsidR="00BE1F70" w:rsidRPr="005F6BD6">
        <w:rPr>
          <w:sz w:val="28"/>
          <w:szCs w:val="28"/>
        </w:rPr>
        <w:t>.</w:t>
      </w:r>
      <w:r w:rsidR="00345BA4" w:rsidRPr="005F6BD6">
        <w:rPr>
          <w:sz w:val="28"/>
          <w:szCs w:val="28"/>
        </w:rPr>
        <w:t xml:space="preserve"> </w:t>
      </w:r>
      <w:r w:rsidR="00BE1F70" w:rsidRPr="005F6BD6">
        <w:rPr>
          <w:sz w:val="28"/>
          <w:szCs w:val="28"/>
        </w:rPr>
        <w:t xml:space="preserve">Расходование средств производится </w:t>
      </w:r>
      <w:r w:rsidR="00BB6E7F" w:rsidRPr="005F6BD6">
        <w:rPr>
          <w:sz w:val="28"/>
          <w:szCs w:val="28"/>
        </w:rPr>
        <w:t>в пределах</w:t>
      </w:r>
      <w:r w:rsidR="00BE1F70" w:rsidRPr="005F6BD6">
        <w:rPr>
          <w:sz w:val="28"/>
          <w:szCs w:val="28"/>
        </w:rPr>
        <w:t xml:space="preserve"> сумм</w:t>
      </w:r>
      <w:r w:rsidR="00794482" w:rsidRPr="005F6BD6">
        <w:rPr>
          <w:sz w:val="28"/>
          <w:szCs w:val="28"/>
        </w:rPr>
        <w:t xml:space="preserve"> </w:t>
      </w:r>
      <w:r w:rsidR="00BB6E7F" w:rsidRPr="005F6BD6">
        <w:rPr>
          <w:sz w:val="28"/>
          <w:szCs w:val="28"/>
        </w:rPr>
        <w:t>поступлений</w:t>
      </w:r>
      <w:r w:rsidR="00794482" w:rsidRPr="005F6BD6">
        <w:rPr>
          <w:sz w:val="28"/>
          <w:szCs w:val="28"/>
        </w:rPr>
        <w:t xml:space="preserve"> </w:t>
      </w:r>
      <w:r w:rsidR="001C4AB4">
        <w:rPr>
          <w:sz w:val="28"/>
          <w:szCs w:val="28"/>
        </w:rPr>
        <w:t>в бюджет МР</w:t>
      </w:r>
      <w:r w:rsidR="00BB6E7F" w:rsidRPr="005F6BD6">
        <w:rPr>
          <w:sz w:val="28"/>
          <w:szCs w:val="28"/>
        </w:rPr>
        <w:t xml:space="preserve"> «Мирнинский район»</w:t>
      </w:r>
      <w:r w:rsidR="00C31028">
        <w:rPr>
          <w:sz w:val="28"/>
          <w:szCs w:val="28"/>
        </w:rPr>
        <w:t xml:space="preserve"> РС</w:t>
      </w:r>
      <w:r w:rsidR="008D502C">
        <w:rPr>
          <w:sz w:val="28"/>
          <w:szCs w:val="28"/>
        </w:rPr>
        <w:t xml:space="preserve"> </w:t>
      </w:r>
      <w:r w:rsidR="00C31028">
        <w:rPr>
          <w:sz w:val="28"/>
          <w:szCs w:val="28"/>
        </w:rPr>
        <w:t>(Я)</w:t>
      </w:r>
      <w:r w:rsidR="00BE1F70" w:rsidRPr="005F6BD6">
        <w:rPr>
          <w:sz w:val="28"/>
          <w:szCs w:val="28"/>
        </w:rPr>
        <w:t xml:space="preserve"> от оказания казенными учреждениями платных образовательных услуг и иной, приносящей доход деятельности</w:t>
      </w:r>
      <w:r w:rsidR="00BB6E7F" w:rsidRPr="005F6BD6">
        <w:rPr>
          <w:sz w:val="28"/>
          <w:szCs w:val="28"/>
        </w:rPr>
        <w:t>, в т.</w:t>
      </w:r>
      <w:r w:rsidR="00F3719E">
        <w:rPr>
          <w:sz w:val="28"/>
          <w:szCs w:val="28"/>
        </w:rPr>
        <w:t xml:space="preserve"> </w:t>
      </w:r>
      <w:r w:rsidR="00BB6E7F" w:rsidRPr="005F6BD6">
        <w:rPr>
          <w:sz w:val="28"/>
          <w:szCs w:val="28"/>
        </w:rPr>
        <w:t>ч. на оплату труда, развитие материально-технической базы</w:t>
      </w:r>
      <w:r w:rsidRPr="005F6BD6">
        <w:rPr>
          <w:sz w:val="28"/>
          <w:szCs w:val="28"/>
        </w:rPr>
        <w:t>,</w:t>
      </w:r>
      <w:r w:rsidR="00BB6E7F" w:rsidRPr="005F6BD6">
        <w:rPr>
          <w:sz w:val="28"/>
          <w:szCs w:val="28"/>
        </w:rPr>
        <w:t xml:space="preserve"> выплаты стимул</w:t>
      </w:r>
      <w:r w:rsidR="00BE1F70" w:rsidRPr="005F6BD6">
        <w:rPr>
          <w:sz w:val="28"/>
          <w:szCs w:val="28"/>
        </w:rPr>
        <w:t>ирующего характера</w:t>
      </w:r>
      <w:r w:rsidRPr="005F6BD6">
        <w:rPr>
          <w:sz w:val="28"/>
          <w:szCs w:val="28"/>
        </w:rPr>
        <w:t>, а также на иные цели, связанные с осуществлением деятельности учреждений</w:t>
      </w:r>
      <w:r w:rsidR="00BE1F70" w:rsidRPr="005F6BD6">
        <w:rPr>
          <w:sz w:val="28"/>
          <w:szCs w:val="28"/>
        </w:rPr>
        <w:t>.</w:t>
      </w:r>
    </w:p>
    <w:p w14:paraId="11CE116B" w14:textId="29FBC837" w:rsidR="004D77E3" w:rsidRDefault="004D77E3" w:rsidP="003D422F">
      <w:pPr>
        <w:pStyle w:val="af"/>
        <w:suppressAutoHyphens/>
        <w:ind w:left="0" w:firstLine="709"/>
        <w:jc w:val="both"/>
        <w:rPr>
          <w:sz w:val="28"/>
          <w:szCs w:val="28"/>
        </w:rPr>
      </w:pPr>
      <w:r w:rsidRPr="004967E5">
        <w:rPr>
          <w:sz w:val="28"/>
          <w:szCs w:val="28"/>
        </w:rPr>
        <w:t xml:space="preserve">5. </w:t>
      </w:r>
      <w:r w:rsidR="004967E5" w:rsidRPr="00C81118">
        <w:rPr>
          <w:sz w:val="28"/>
          <w:szCs w:val="28"/>
        </w:rPr>
        <w:t xml:space="preserve">Осуществления платной деятельности </w:t>
      </w:r>
      <w:r w:rsidR="00B43263" w:rsidRPr="00C81118">
        <w:rPr>
          <w:sz w:val="28"/>
          <w:szCs w:val="28"/>
        </w:rPr>
        <w:t>а</w:t>
      </w:r>
      <w:r w:rsidR="001B65B4">
        <w:rPr>
          <w:sz w:val="28"/>
          <w:szCs w:val="28"/>
        </w:rPr>
        <w:t>втономных и бюджетных общеобразовательных организаций</w:t>
      </w:r>
      <w:r w:rsidR="00B43263" w:rsidRPr="00C81118">
        <w:rPr>
          <w:sz w:val="28"/>
          <w:szCs w:val="28"/>
        </w:rPr>
        <w:t xml:space="preserve"> </w:t>
      </w:r>
      <w:r w:rsidR="004967E5" w:rsidRPr="00C81118">
        <w:rPr>
          <w:sz w:val="28"/>
          <w:szCs w:val="28"/>
        </w:rPr>
        <w:t>согласно постановлени</w:t>
      </w:r>
      <w:r w:rsidR="008D502C">
        <w:rPr>
          <w:sz w:val="28"/>
          <w:szCs w:val="28"/>
        </w:rPr>
        <w:t>ю</w:t>
      </w:r>
      <w:r w:rsidR="004967E5" w:rsidRPr="00C81118">
        <w:rPr>
          <w:sz w:val="28"/>
          <w:szCs w:val="28"/>
        </w:rPr>
        <w:t xml:space="preserve"> Администрации района от 05.07.2022</w:t>
      </w:r>
      <w:r w:rsidR="00C31028">
        <w:rPr>
          <w:sz w:val="28"/>
          <w:szCs w:val="28"/>
        </w:rPr>
        <w:t xml:space="preserve"> № </w:t>
      </w:r>
      <w:r w:rsidR="004967E5" w:rsidRPr="00C81118">
        <w:rPr>
          <w:sz w:val="28"/>
          <w:szCs w:val="28"/>
        </w:rPr>
        <w:t>953 «Об установлении предельной стоимости услуг, оказываемых муниципаль</w:t>
      </w:r>
      <w:r w:rsidR="001C4AB4">
        <w:rPr>
          <w:sz w:val="28"/>
          <w:szCs w:val="28"/>
        </w:rPr>
        <w:t>ными учреждениями образования МР</w:t>
      </w:r>
      <w:r w:rsidR="004967E5" w:rsidRPr="00C81118">
        <w:rPr>
          <w:sz w:val="28"/>
          <w:szCs w:val="28"/>
        </w:rPr>
        <w:t xml:space="preserve"> «Мирн</w:t>
      </w:r>
      <w:r w:rsidR="008D502C">
        <w:rPr>
          <w:sz w:val="28"/>
          <w:szCs w:val="28"/>
        </w:rPr>
        <w:t xml:space="preserve">инский» </w:t>
      </w:r>
      <w:r w:rsidR="001C4AB4">
        <w:rPr>
          <w:sz w:val="28"/>
          <w:szCs w:val="28"/>
        </w:rPr>
        <w:t>РС</w:t>
      </w:r>
      <w:r w:rsidR="008D502C">
        <w:rPr>
          <w:sz w:val="28"/>
          <w:szCs w:val="28"/>
        </w:rPr>
        <w:t xml:space="preserve"> </w:t>
      </w:r>
      <w:r w:rsidR="001C4AB4">
        <w:rPr>
          <w:sz w:val="28"/>
          <w:szCs w:val="28"/>
        </w:rPr>
        <w:t>(Я)</w:t>
      </w:r>
      <w:r w:rsidR="00C31028">
        <w:rPr>
          <w:sz w:val="28"/>
          <w:szCs w:val="28"/>
        </w:rPr>
        <w:t>»</w:t>
      </w:r>
      <w:r w:rsidR="008D502C">
        <w:rPr>
          <w:sz w:val="28"/>
          <w:szCs w:val="28"/>
        </w:rPr>
        <w:t>.</w:t>
      </w:r>
    </w:p>
    <w:p w14:paraId="0D8EFCD2" w14:textId="5B214248" w:rsidR="00DA2725" w:rsidRPr="008D502C" w:rsidRDefault="008D502C" w:rsidP="008D502C">
      <w:pPr>
        <w:tabs>
          <w:tab w:val="left" w:pos="0"/>
        </w:tabs>
        <w:autoSpaceDE w:val="0"/>
        <w:autoSpaceDN w:val="0"/>
        <w:adjustRightInd w:val="0"/>
        <w:ind w:firstLine="709"/>
        <w:contextualSpacing/>
        <w:jc w:val="both"/>
        <w:rPr>
          <w:rFonts w:ascii="Times New Roman" w:hAnsi="Times New Roman"/>
          <w:color w:val="000000"/>
          <w:sz w:val="28"/>
          <w:szCs w:val="28"/>
          <w:lang w:eastAsia="x-none"/>
        </w:rPr>
      </w:pPr>
      <w:r>
        <w:rPr>
          <w:rFonts w:ascii="Times New Roman" w:hAnsi="Times New Roman"/>
          <w:bCs/>
          <w:sz w:val="28"/>
          <w:szCs w:val="28"/>
        </w:rPr>
        <w:t xml:space="preserve">6. </w:t>
      </w:r>
      <w:r w:rsidRPr="008D502C">
        <w:rPr>
          <w:rFonts w:ascii="Times New Roman" w:hAnsi="Times New Roman"/>
          <w:color w:val="000000"/>
          <w:sz w:val="28"/>
          <w:szCs w:val="28"/>
        </w:rPr>
        <w:t xml:space="preserve">Компенсация расходов по оплате стоимости проезда работников в частных общеобразовательных </w:t>
      </w:r>
      <w:r w:rsidRPr="008D502C">
        <w:rPr>
          <w:rFonts w:ascii="Times New Roman" w:hAnsi="Times New Roman"/>
          <w:color w:val="000000"/>
          <w:sz w:val="28"/>
          <w:szCs w:val="28"/>
          <w:lang w:eastAsia="x-none"/>
        </w:rPr>
        <w:t>организациях</w:t>
      </w:r>
      <w:r w:rsidRPr="008D502C">
        <w:rPr>
          <w:rFonts w:ascii="Times New Roman" w:hAnsi="Times New Roman"/>
          <w:color w:val="000000"/>
          <w:sz w:val="28"/>
          <w:szCs w:val="28"/>
        </w:rPr>
        <w:t xml:space="preserve"> к месту использования отпуска и обратно</w:t>
      </w:r>
      <w:r w:rsidRPr="008D502C">
        <w:rPr>
          <w:rFonts w:ascii="Times New Roman" w:hAnsi="Times New Roman"/>
          <w:color w:val="000000"/>
          <w:sz w:val="28"/>
          <w:szCs w:val="28"/>
          <w:lang w:eastAsia="x-none"/>
        </w:rPr>
        <w:t>.</w:t>
      </w:r>
    </w:p>
    <w:p w14:paraId="4185CDCB" w14:textId="3FC9FDEE" w:rsidR="00DA2725" w:rsidRPr="007910E7" w:rsidRDefault="00DA2725" w:rsidP="008D502C">
      <w:pPr>
        <w:tabs>
          <w:tab w:val="left" w:pos="567"/>
        </w:tabs>
        <w:suppressAutoHyphens/>
        <w:autoSpaceDE w:val="0"/>
        <w:autoSpaceDN w:val="0"/>
        <w:adjustRightInd w:val="0"/>
        <w:spacing w:after="0"/>
        <w:ind w:firstLine="709"/>
        <w:contextualSpacing/>
        <w:jc w:val="both"/>
        <w:rPr>
          <w:rFonts w:ascii="Times New Roman" w:hAnsi="Times New Roman"/>
          <w:sz w:val="28"/>
          <w:szCs w:val="28"/>
        </w:rPr>
      </w:pPr>
      <w:r w:rsidRPr="007910E7">
        <w:rPr>
          <w:rFonts w:ascii="Times New Roman" w:hAnsi="Times New Roman"/>
          <w:sz w:val="28"/>
          <w:szCs w:val="28"/>
        </w:rPr>
        <w:t xml:space="preserve">Реализация мероприятия </w:t>
      </w:r>
      <w:r>
        <w:rPr>
          <w:rFonts w:ascii="Times New Roman" w:hAnsi="Times New Roman"/>
          <w:sz w:val="28"/>
          <w:szCs w:val="28"/>
        </w:rPr>
        <w:t>осуществляется</w:t>
      </w:r>
      <w:r w:rsidRPr="007910E7">
        <w:rPr>
          <w:rFonts w:ascii="Times New Roman" w:hAnsi="Times New Roman"/>
          <w:sz w:val="28"/>
          <w:szCs w:val="28"/>
        </w:rPr>
        <w:t xml:space="preserve"> через предоставление субсидии </w:t>
      </w:r>
      <w:r w:rsidR="00BD6D5C">
        <w:rPr>
          <w:rFonts w:ascii="Times New Roman" w:hAnsi="Times New Roman"/>
          <w:sz w:val="28"/>
          <w:szCs w:val="28"/>
        </w:rPr>
        <w:t xml:space="preserve">социально ориентированным некоммерческим организациям </w:t>
      </w:r>
      <w:r w:rsidRPr="007910E7">
        <w:rPr>
          <w:rFonts w:ascii="Times New Roman" w:hAnsi="Times New Roman"/>
          <w:sz w:val="28"/>
          <w:szCs w:val="28"/>
        </w:rPr>
        <w:t xml:space="preserve">на финансовое обеспечение затрат </w:t>
      </w:r>
      <w:r>
        <w:rPr>
          <w:rFonts w:ascii="Times New Roman" w:hAnsi="Times New Roman"/>
          <w:sz w:val="28"/>
          <w:szCs w:val="28"/>
        </w:rPr>
        <w:t>для</w:t>
      </w:r>
      <w:r w:rsidRPr="007910E7">
        <w:rPr>
          <w:rFonts w:ascii="Times New Roman" w:hAnsi="Times New Roman"/>
          <w:sz w:val="28"/>
          <w:szCs w:val="28"/>
        </w:rPr>
        <w:t xml:space="preserve"> компенсаци</w:t>
      </w:r>
      <w:r>
        <w:rPr>
          <w:rFonts w:ascii="Times New Roman" w:hAnsi="Times New Roman"/>
          <w:sz w:val="28"/>
          <w:szCs w:val="28"/>
        </w:rPr>
        <w:t>и</w:t>
      </w:r>
      <w:r w:rsidRPr="007910E7">
        <w:rPr>
          <w:rFonts w:ascii="Times New Roman" w:hAnsi="Times New Roman"/>
          <w:sz w:val="28"/>
          <w:szCs w:val="28"/>
        </w:rPr>
        <w:t xml:space="preserve"> расходов по оплате стоимости проезда </w:t>
      </w:r>
      <w:r w:rsidRPr="007910E7">
        <w:rPr>
          <w:rFonts w:ascii="Times New Roman" w:hAnsi="Times New Roman"/>
          <w:sz w:val="28"/>
          <w:szCs w:val="28"/>
        </w:rPr>
        <w:lastRenderedPageBreak/>
        <w:t xml:space="preserve">работников к месту использования отпуска и обратно на основании </w:t>
      </w:r>
      <w:r w:rsidRPr="00FE735B">
        <w:rPr>
          <w:rFonts w:ascii="Times New Roman" w:hAnsi="Times New Roman"/>
          <w:sz w:val="28"/>
          <w:szCs w:val="28"/>
        </w:rPr>
        <w:t xml:space="preserve">Порядка предоставления субсидии </w:t>
      </w:r>
      <w:r w:rsidR="00BD6D5C" w:rsidRPr="00BD6D5C">
        <w:rPr>
          <w:rFonts w:ascii="Times New Roman" w:hAnsi="Times New Roman"/>
          <w:sz w:val="28"/>
          <w:szCs w:val="28"/>
        </w:rPr>
        <w:t>социально ориентированным</w:t>
      </w:r>
      <w:r w:rsidR="00BD6D5C">
        <w:rPr>
          <w:rFonts w:ascii="Times New Roman" w:hAnsi="Times New Roman"/>
          <w:sz w:val="28"/>
          <w:szCs w:val="28"/>
        </w:rPr>
        <w:t xml:space="preserve"> </w:t>
      </w:r>
      <w:r w:rsidR="00BD6D5C" w:rsidRPr="00BD6D5C">
        <w:rPr>
          <w:rFonts w:ascii="Times New Roman" w:hAnsi="Times New Roman"/>
          <w:sz w:val="28"/>
          <w:szCs w:val="28"/>
        </w:rPr>
        <w:t>некоммерческим организациям, не являющимся государственными (муниципальными) учреждениями, находящимся на территории Мирнинского района Республики Саха (Якутия), на финансовое обеспечение затрат в связи с дополнительной компенсацией расходов по оплате стоимости проезда работников к месту использования отпуска и обратно за счет средств целевого финансирования АК «АЛРОСА» (ПАО)</w:t>
      </w:r>
      <w:r w:rsidRPr="00BD6D5C">
        <w:rPr>
          <w:rFonts w:ascii="Times New Roman" w:hAnsi="Times New Roman"/>
          <w:sz w:val="28"/>
          <w:szCs w:val="28"/>
        </w:rPr>
        <w:t>,</w:t>
      </w:r>
      <w:r w:rsidRPr="007910E7">
        <w:rPr>
          <w:rFonts w:ascii="Times New Roman" w:hAnsi="Times New Roman"/>
          <w:sz w:val="28"/>
          <w:szCs w:val="28"/>
        </w:rPr>
        <w:t xml:space="preserve"> утвержденного постановлением районной Администрации от </w:t>
      </w:r>
      <w:r w:rsidR="00BD6D5C">
        <w:rPr>
          <w:rFonts w:ascii="Times New Roman" w:hAnsi="Times New Roman"/>
          <w:sz w:val="28"/>
          <w:szCs w:val="28"/>
        </w:rPr>
        <w:t>10</w:t>
      </w:r>
      <w:r w:rsidRPr="007910E7">
        <w:rPr>
          <w:rFonts w:ascii="Times New Roman" w:hAnsi="Times New Roman"/>
          <w:sz w:val="28"/>
          <w:szCs w:val="28"/>
        </w:rPr>
        <w:t>.</w:t>
      </w:r>
      <w:r w:rsidR="00BD6D5C">
        <w:rPr>
          <w:rFonts w:ascii="Times New Roman" w:hAnsi="Times New Roman"/>
          <w:sz w:val="28"/>
          <w:szCs w:val="28"/>
        </w:rPr>
        <w:t>12</w:t>
      </w:r>
      <w:r w:rsidRPr="007910E7">
        <w:rPr>
          <w:rFonts w:ascii="Times New Roman" w:hAnsi="Times New Roman"/>
          <w:sz w:val="28"/>
          <w:szCs w:val="28"/>
        </w:rPr>
        <w:t>.202</w:t>
      </w:r>
      <w:r w:rsidR="00BD6D5C">
        <w:rPr>
          <w:rFonts w:ascii="Times New Roman" w:hAnsi="Times New Roman"/>
          <w:sz w:val="28"/>
          <w:szCs w:val="28"/>
        </w:rPr>
        <w:t>4</w:t>
      </w:r>
      <w:r w:rsidRPr="007910E7">
        <w:rPr>
          <w:rFonts w:ascii="Times New Roman" w:hAnsi="Times New Roman"/>
          <w:sz w:val="28"/>
          <w:szCs w:val="28"/>
        </w:rPr>
        <w:t xml:space="preserve"> №</w:t>
      </w:r>
      <w:r>
        <w:rPr>
          <w:rFonts w:ascii="Times New Roman" w:hAnsi="Times New Roman"/>
          <w:sz w:val="28"/>
          <w:szCs w:val="28"/>
        </w:rPr>
        <w:t xml:space="preserve"> </w:t>
      </w:r>
      <w:r w:rsidR="00BD6D5C">
        <w:rPr>
          <w:rFonts w:ascii="Times New Roman" w:hAnsi="Times New Roman"/>
          <w:sz w:val="28"/>
          <w:szCs w:val="28"/>
        </w:rPr>
        <w:t>2023</w:t>
      </w:r>
      <w:r w:rsidRPr="007910E7">
        <w:rPr>
          <w:rFonts w:ascii="Times New Roman" w:hAnsi="Times New Roman"/>
          <w:sz w:val="28"/>
          <w:szCs w:val="28"/>
        </w:rPr>
        <w:t xml:space="preserve"> (с изменениями и дополнениями).</w:t>
      </w:r>
    </w:p>
    <w:p w14:paraId="4534C5DA" w14:textId="77777777" w:rsidR="00DA2725" w:rsidRPr="007910E7" w:rsidRDefault="00DA2725" w:rsidP="00DA2725">
      <w:pPr>
        <w:tabs>
          <w:tab w:val="left" w:pos="0"/>
          <w:tab w:val="left" w:pos="1276"/>
        </w:tabs>
        <w:spacing w:after="0"/>
        <w:ind w:firstLine="709"/>
        <w:contextualSpacing/>
        <w:jc w:val="both"/>
        <w:rPr>
          <w:rFonts w:ascii="Times New Roman" w:hAnsi="Times New Roman"/>
          <w:bCs/>
          <w:sz w:val="28"/>
          <w:szCs w:val="28"/>
        </w:rPr>
      </w:pPr>
      <w:r w:rsidRPr="007910E7">
        <w:rPr>
          <w:rFonts w:ascii="Times New Roman" w:hAnsi="Times New Roman"/>
          <w:sz w:val="28"/>
          <w:szCs w:val="28"/>
        </w:rPr>
        <w:t>Перечисление субсидии осуществляется на расчетный счет получателя субсидии в сроки,</w:t>
      </w:r>
      <w:r w:rsidRPr="007910E7">
        <w:rPr>
          <w:sz w:val="28"/>
          <w:szCs w:val="28"/>
        </w:rPr>
        <w:t xml:space="preserve"> </w:t>
      </w:r>
      <w:r w:rsidRPr="007910E7">
        <w:rPr>
          <w:rFonts w:ascii="Times New Roman" w:hAnsi="Times New Roman"/>
          <w:sz w:val="28"/>
          <w:szCs w:val="28"/>
        </w:rPr>
        <w:t>определенные Соглашением о предоставлении субсидии</w:t>
      </w:r>
      <w:r w:rsidRPr="007910E7">
        <w:rPr>
          <w:rFonts w:ascii="Times New Roman" w:hAnsi="Times New Roman"/>
          <w:bCs/>
          <w:sz w:val="28"/>
          <w:szCs w:val="28"/>
        </w:rPr>
        <w:t>.</w:t>
      </w:r>
    </w:p>
    <w:p w14:paraId="43B90A91" w14:textId="5249B595" w:rsidR="00DA2725" w:rsidRDefault="00DA2725" w:rsidP="00DA2725">
      <w:pPr>
        <w:pStyle w:val="af"/>
        <w:suppressAutoHyphens/>
        <w:spacing w:after="0"/>
        <w:ind w:left="0" w:firstLine="709"/>
        <w:jc w:val="both"/>
        <w:rPr>
          <w:sz w:val="28"/>
          <w:szCs w:val="28"/>
        </w:rPr>
      </w:pPr>
      <w:r w:rsidRPr="00FE735B">
        <w:rPr>
          <w:sz w:val="28"/>
          <w:szCs w:val="28"/>
        </w:rPr>
        <w:t>Исполнитель мероприятия: м</w:t>
      </w:r>
      <w:r w:rsidRPr="00FE735B">
        <w:rPr>
          <w:bCs/>
          <w:sz w:val="28"/>
          <w:szCs w:val="28"/>
          <w:lang w:eastAsia="x-none"/>
        </w:rPr>
        <w:t xml:space="preserve">униципальное казенное учреждение «Мирнинское районное управление образования» </w:t>
      </w:r>
      <w:r w:rsidR="001C4AB4">
        <w:rPr>
          <w:bCs/>
          <w:sz w:val="28"/>
          <w:szCs w:val="28"/>
          <w:lang w:eastAsia="x-none"/>
        </w:rPr>
        <w:t>муниципального района</w:t>
      </w:r>
      <w:r w:rsidRPr="00FE735B">
        <w:rPr>
          <w:bCs/>
          <w:sz w:val="28"/>
          <w:szCs w:val="28"/>
          <w:lang w:eastAsia="x-none"/>
        </w:rPr>
        <w:t xml:space="preserve"> «Мирнинский район»</w:t>
      </w:r>
      <w:r>
        <w:rPr>
          <w:bCs/>
          <w:sz w:val="28"/>
          <w:szCs w:val="28"/>
          <w:lang w:eastAsia="x-none"/>
        </w:rPr>
        <w:t xml:space="preserve"> Республики Саха (Якутия)</w:t>
      </w:r>
      <w:r w:rsidRPr="00FE735B">
        <w:rPr>
          <w:bCs/>
          <w:sz w:val="28"/>
          <w:szCs w:val="28"/>
          <w:lang w:eastAsia="x-none"/>
        </w:rPr>
        <w:t>, социально ориентированная некоммерческая организация в сфере образования, не являющаяся муниципальным учреждением, находящаяся на территории Мирнинского района Республики Саха (Якутия), прошедшая по решению Комиссии отбор и признанная победителем, включенная в рейтинг, сформированный Уполномоченным органом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w:t>
      </w:r>
      <w:r>
        <w:rPr>
          <w:bCs/>
          <w:sz w:val="28"/>
          <w:szCs w:val="28"/>
          <w:lang w:eastAsia="x-none"/>
        </w:rPr>
        <w:t>;</w:t>
      </w:r>
    </w:p>
    <w:p w14:paraId="2409E4DD" w14:textId="210329C2" w:rsidR="00877A46" w:rsidRDefault="00877A46" w:rsidP="003D422F">
      <w:pPr>
        <w:spacing w:after="0"/>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 xml:space="preserve">МКУ «МРУО», </w:t>
      </w:r>
      <w:r w:rsidR="00E40B99">
        <w:rPr>
          <w:rFonts w:ascii="Times New Roman" w:hAnsi="Times New Roman"/>
          <w:sz w:val="28"/>
          <w:szCs w:val="28"/>
        </w:rPr>
        <w:t xml:space="preserve">частные </w:t>
      </w:r>
      <w:r>
        <w:rPr>
          <w:rFonts w:ascii="Times New Roman" w:hAnsi="Times New Roman"/>
          <w:sz w:val="28"/>
          <w:szCs w:val="28"/>
        </w:rPr>
        <w:t>общеобразовательные организации</w:t>
      </w:r>
      <w:r w:rsidRPr="002E70F4">
        <w:rPr>
          <w:rFonts w:ascii="Times New Roman" w:hAnsi="Times New Roman"/>
          <w:sz w:val="28"/>
          <w:szCs w:val="28"/>
        </w:rPr>
        <w:t>.</w:t>
      </w:r>
    </w:p>
    <w:p w14:paraId="5E5F5793" w14:textId="77777777" w:rsidR="00AD5418" w:rsidRDefault="00AD5418" w:rsidP="003D422F">
      <w:pPr>
        <w:spacing w:after="0"/>
        <w:ind w:firstLine="708"/>
        <w:jc w:val="both"/>
        <w:rPr>
          <w:rFonts w:ascii="Times New Roman" w:hAnsi="Times New Roman"/>
          <w:sz w:val="28"/>
          <w:szCs w:val="28"/>
        </w:rPr>
      </w:pPr>
    </w:p>
    <w:p w14:paraId="28FA78A6" w14:textId="59FFCB5C" w:rsidR="00EB4965" w:rsidRPr="004955F0" w:rsidRDefault="00F3719E" w:rsidP="003D422F">
      <w:pPr>
        <w:pStyle w:val="af"/>
        <w:suppressAutoHyphens/>
        <w:spacing w:before="120" w:after="0"/>
        <w:ind w:left="0" w:firstLine="709"/>
        <w:contextualSpacing w:val="0"/>
        <w:jc w:val="both"/>
        <w:rPr>
          <w:sz w:val="28"/>
          <w:szCs w:val="28"/>
          <w:u w:val="single"/>
        </w:rPr>
      </w:pPr>
      <w:r w:rsidRPr="004955F0">
        <w:rPr>
          <w:sz w:val="28"/>
          <w:szCs w:val="28"/>
          <w:u w:val="single"/>
        </w:rPr>
        <w:t>Мероприятие №</w:t>
      </w:r>
      <w:r w:rsidR="00C31028">
        <w:rPr>
          <w:sz w:val="28"/>
          <w:szCs w:val="28"/>
          <w:u w:val="single"/>
        </w:rPr>
        <w:t xml:space="preserve"> </w:t>
      </w:r>
      <w:r w:rsidRPr="004955F0">
        <w:rPr>
          <w:sz w:val="28"/>
          <w:szCs w:val="28"/>
          <w:u w:val="single"/>
        </w:rPr>
        <w:t xml:space="preserve">2 Проведение </w:t>
      </w:r>
      <w:r w:rsidR="00BB6E7F" w:rsidRPr="004955F0">
        <w:rPr>
          <w:sz w:val="28"/>
          <w:szCs w:val="28"/>
          <w:u w:val="single"/>
        </w:rPr>
        <w:t>проф</w:t>
      </w:r>
      <w:r w:rsidR="00572793" w:rsidRPr="004955F0">
        <w:rPr>
          <w:sz w:val="28"/>
          <w:szCs w:val="28"/>
          <w:u w:val="single"/>
        </w:rPr>
        <w:t>ориентационной работы в об</w:t>
      </w:r>
      <w:r w:rsidR="001B65B4">
        <w:rPr>
          <w:sz w:val="28"/>
          <w:szCs w:val="28"/>
          <w:u w:val="single"/>
        </w:rPr>
        <w:t>щеоб</w:t>
      </w:r>
      <w:r w:rsidR="00572793" w:rsidRPr="004955F0">
        <w:rPr>
          <w:sz w:val="28"/>
          <w:szCs w:val="28"/>
          <w:u w:val="single"/>
        </w:rPr>
        <w:t>разовательных организациях</w:t>
      </w:r>
      <w:r w:rsidR="00A51A74" w:rsidRPr="004955F0">
        <w:rPr>
          <w:sz w:val="28"/>
          <w:szCs w:val="28"/>
          <w:u w:val="single"/>
        </w:rPr>
        <w:t>.</w:t>
      </w:r>
    </w:p>
    <w:p w14:paraId="761F2D0F" w14:textId="0385C592" w:rsidR="004955F0" w:rsidRPr="00AC073D" w:rsidRDefault="00EB4965" w:rsidP="004955F0">
      <w:pPr>
        <w:pStyle w:val="af"/>
        <w:suppressAutoHyphens/>
        <w:ind w:left="0" w:firstLine="709"/>
        <w:jc w:val="both"/>
        <w:rPr>
          <w:sz w:val="28"/>
          <w:szCs w:val="28"/>
        </w:rPr>
      </w:pPr>
      <w:r w:rsidRPr="004955F0">
        <w:rPr>
          <w:sz w:val="28"/>
          <w:szCs w:val="28"/>
        </w:rPr>
        <w:t>Реализация данного мероприятия будет осуществлять</w:t>
      </w:r>
      <w:r w:rsidR="000B4038">
        <w:rPr>
          <w:sz w:val="28"/>
          <w:szCs w:val="28"/>
        </w:rPr>
        <w:t>ся</w:t>
      </w:r>
      <w:r w:rsidRPr="004955F0">
        <w:rPr>
          <w:sz w:val="28"/>
          <w:szCs w:val="28"/>
        </w:rPr>
        <w:t xml:space="preserve"> через</w:t>
      </w:r>
      <w:r w:rsidR="00BB6E7F" w:rsidRPr="004955F0">
        <w:rPr>
          <w:sz w:val="28"/>
          <w:szCs w:val="28"/>
        </w:rPr>
        <w:t xml:space="preserve"> организаци</w:t>
      </w:r>
      <w:r w:rsidRPr="004955F0">
        <w:rPr>
          <w:sz w:val="28"/>
          <w:szCs w:val="28"/>
        </w:rPr>
        <w:t xml:space="preserve">ю и проведение </w:t>
      </w:r>
      <w:r w:rsidR="00BB6E7F" w:rsidRPr="004955F0">
        <w:rPr>
          <w:sz w:val="28"/>
          <w:szCs w:val="28"/>
        </w:rPr>
        <w:t xml:space="preserve">профориентационных мероприятий в целях привлечения </w:t>
      </w:r>
      <w:r w:rsidR="00A51A74" w:rsidRPr="004955F0">
        <w:rPr>
          <w:sz w:val="28"/>
          <w:szCs w:val="28"/>
        </w:rPr>
        <w:t>обучающихся</w:t>
      </w:r>
      <w:r w:rsidR="00BB6E7F" w:rsidRPr="004955F0">
        <w:rPr>
          <w:sz w:val="28"/>
          <w:szCs w:val="28"/>
        </w:rPr>
        <w:t xml:space="preserve"> на работу в предприят</w:t>
      </w:r>
      <w:r w:rsidR="001C4AB4">
        <w:rPr>
          <w:sz w:val="28"/>
          <w:szCs w:val="28"/>
        </w:rPr>
        <w:t>ия, находящиеся на территории МР</w:t>
      </w:r>
      <w:r w:rsidR="00BB6E7F" w:rsidRPr="004955F0">
        <w:rPr>
          <w:sz w:val="28"/>
          <w:szCs w:val="28"/>
        </w:rPr>
        <w:t xml:space="preserve"> «Мирнинский район»</w:t>
      </w:r>
      <w:r w:rsidR="00C31028">
        <w:rPr>
          <w:sz w:val="28"/>
          <w:szCs w:val="28"/>
        </w:rPr>
        <w:t xml:space="preserve"> РС (Я)</w:t>
      </w:r>
      <w:r w:rsidR="00BB6E7F" w:rsidRPr="004955F0">
        <w:rPr>
          <w:sz w:val="28"/>
          <w:szCs w:val="28"/>
        </w:rPr>
        <w:t xml:space="preserve">, участие </w:t>
      </w:r>
      <w:r w:rsidR="00A51A74" w:rsidRPr="004955F0">
        <w:rPr>
          <w:sz w:val="28"/>
          <w:szCs w:val="28"/>
        </w:rPr>
        <w:t xml:space="preserve">школьников </w:t>
      </w:r>
      <w:r w:rsidR="00BB6E7F" w:rsidRPr="004955F0">
        <w:rPr>
          <w:sz w:val="28"/>
          <w:szCs w:val="28"/>
        </w:rPr>
        <w:t>в Я</w:t>
      </w:r>
      <w:r w:rsidR="004955F0" w:rsidRPr="004955F0">
        <w:rPr>
          <w:sz w:val="28"/>
          <w:szCs w:val="28"/>
        </w:rPr>
        <w:t>рмарках вакансий и Дней карьеры</w:t>
      </w:r>
      <w:r w:rsidR="004955F0" w:rsidRPr="00AC073D">
        <w:rPr>
          <w:sz w:val="28"/>
          <w:szCs w:val="28"/>
        </w:rPr>
        <w:t>,</w:t>
      </w:r>
      <w:r w:rsidR="00357C67" w:rsidRPr="00AC073D">
        <w:rPr>
          <w:sz w:val="28"/>
          <w:szCs w:val="28"/>
        </w:rPr>
        <w:t xml:space="preserve"> учебные программы в корпоративных классах «АЛРОСА-класс», «АЛРОСА-класс online» на базе Политехнического лицея, «Роснефть-класс» на базе СОШ № 26,</w:t>
      </w:r>
      <w:r w:rsidR="004955F0" w:rsidRPr="00AC073D">
        <w:rPr>
          <w:sz w:val="28"/>
          <w:szCs w:val="28"/>
        </w:rPr>
        <w:t xml:space="preserve"> а также:</w:t>
      </w:r>
    </w:p>
    <w:p w14:paraId="3E808BBD" w14:textId="6BBDCD74" w:rsidR="004955F0" w:rsidRPr="00AC073D" w:rsidRDefault="004955F0" w:rsidP="00DA50AF">
      <w:pPr>
        <w:pStyle w:val="af"/>
        <w:numPr>
          <w:ilvl w:val="0"/>
          <w:numId w:val="37"/>
        </w:numPr>
        <w:tabs>
          <w:tab w:val="left" w:pos="993"/>
        </w:tabs>
        <w:suppressAutoHyphens/>
        <w:ind w:left="0" w:firstLine="709"/>
        <w:jc w:val="both"/>
        <w:rPr>
          <w:sz w:val="28"/>
          <w:szCs w:val="28"/>
        </w:rPr>
      </w:pPr>
      <w:r w:rsidRPr="00AC073D">
        <w:rPr>
          <w:sz w:val="28"/>
          <w:szCs w:val="28"/>
        </w:rPr>
        <w:t>оплату и техническое обслуживание интернета;</w:t>
      </w:r>
    </w:p>
    <w:p w14:paraId="647DAC52" w14:textId="6B7FDDF7" w:rsidR="004955F0" w:rsidRPr="00AC073D" w:rsidRDefault="004955F0" w:rsidP="00DA50AF">
      <w:pPr>
        <w:pStyle w:val="af"/>
        <w:numPr>
          <w:ilvl w:val="0"/>
          <w:numId w:val="37"/>
        </w:numPr>
        <w:tabs>
          <w:tab w:val="left" w:pos="993"/>
        </w:tabs>
        <w:suppressAutoHyphens/>
        <w:ind w:left="0" w:firstLine="709"/>
        <w:jc w:val="both"/>
        <w:rPr>
          <w:sz w:val="28"/>
          <w:szCs w:val="28"/>
        </w:rPr>
      </w:pPr>
      <w:r w:rsidRPr="00AC073D">
        <w:rPr>
          <w:sz w:val="28"/>
          <w:szCs w:val="28"/>
        </w:rPr>
        <w:t>доплату педагогам работающим с учащимися;</w:t>
      </w:r>
    </w:p>
    <w:p w14:paraId="4448BDC0" w14:textId="23732C44" w:rsidR="004955F0" w:rsidRPr="00AC073D" w:rsidRDefault="004955F0" w:rsidP="00DA50AF">
      <w:pPr>
        <w:pStyle w:val="af"/>
        <w:numPr>
          <w:ilvl w:val="0"/>
          <w:numId w:val="37"/>
        </w:numPr>
        <w:tabs>
          <w:tab w:val="left" w:pos="993"/>
        </w:tabs>
        <w:suppressAutoHyphens/>
        <w:ind w:left="0" w:firstLine="709"/>
        <w:jc w:val="both"/>
        <w:rPr>
          <w:sz w:val="28"/>
          <w:szCs w:val="28"/>
        </w:rPr>
      </w:pPr>
      <w:r w:rsidRPr="00AC073D">
        <w:rPr>
          <w:sz w:val="28"/>
          <w:szCs w:val="28"/>
        </w:rPr>
        <w:t>премирование обучающихся корпоративных классов;</w:t>
      </w:r>
    </w:p>
    <w:p w14:paraId="35A4412C" w14:textId="1475F6F6" w:rsidR="004955F0" w:rsidRPr="00AC073D" w:rsidRDefault="004955F0" w:rsidP="00DA50AF">
      <w:pPr>
        <w:pStyle w:val="af"/>
        <w:numPr>
          <w:ilvl w:val="0"/>
          <w:numId w:val="37"/>
        </w:numPr>
        <w:tabs>
          <w:tab w:val="left" w:pos="993"/>
        </w:tabs>
        <w:suppressAutoHyphens/>
        <w:ind w:left="0" w:firstLine="709"/>
        <w:jc w:val="both"/>
        <w:rPr>
          <w:sz w:val="28"/>
          <w:szCs w:val="28"/>
        </w:rPr>
      </w:pPr>
      <w:r w:rsidRPr="00AC073D">
        <w:rPr>
          <w:sz w:val="28"/>
          <w:szCs w:val="28"/>
        </w:rPr>
        <w:t>расходы для направления преподавателей на обучение и в рабочие командировки;</w:t>
      </w:r>
    </w:p>
    <w:p w14:paraId="79650754" w14:textId="65D1BB26" w:rsidR="004955F0" w:rsidRPr="00AC073D" w:rsidRDefault="004955F0" w:rsidP="00DA50AF">
      <w:pPr>
        <w:pStyle w:val="af"/>
        <w:numPr>
          <w:ilvl w:val="0"/>
          <w:numId w:val="37"/>
        </w:numPr>
        <w:tabs>
          <w:tab w:val="left" w:pos="993"/>
        </w:tabs>
        <w:suppressAutoHyphens/>
        <w:ind w:left="0" w:firstLine="709"/>
        <w:jc w:val="both"/>
        <w:rPr>
          <w:sz w:val="28"/>
          <w:szCs w:val="28"/>
        </w:rPr>
      </w:pPr>
      <w:r w:rsidRPr="00AC073D">
        <w:rPr>
          <w:sz w:val="28"/>
          <w:szCs w:val="28"/>
        </w:rPr>
        <w:t>участие учащихся в профориентационных мероприятиях;</w:t>
      </w:r>
    </w:p>
    <w:p w14:paraId="33D71342" w14:textId="3A057BB2" w:rsidR="004955F0" w:rsidRPr="00AC073D" w:rsidRDefault="004955F0" w:rsidP="00DA50AF">
      <w:pPr>
        <w:pStyle w:val="af"/>
        <w:numPr>
          <w:ilvl w:val="0"/>
          <w:numId w:val="37"/>
        </w:numPr>
        <w:tabs>
          <w:tab w:val="left" w:pos="993"/>
        </w:tabs>
        <w:suppressAutoHyphens/>
        <w:ind w:left="0" w:firstLine="709"/>
        <w:jc w:val="both"/>
        <w:rPr>
          <w:sz w:val="28"/>
          <w:szCs w:val="28"/>
        </w:rPr>
      </w:pPr>
      <w:r w:rsidRPr="00AC073D">
        <w:rPr>
          <w:sz w:val="28"/>
          <w:szCs w:val="28"/>
        </w:rPr>
        <w:lastRenderedPageBreak/>
        <w:t>услуги по организации и проведению семинаров, тренингов, мероприятий, научно-практической конференции</w:t>
      </w:r>
      <w:r w:rsidR="00AC073D">
        <w:rPr>
          <w:sz w:val="28"/>
          <w:szCs w:val="28"/>
        </w:rPr>
        <w:t>;</w:t>
      </w:r>
    </w:p>
    <w:p w14:paraId="11BD5637" w14:textId="7F671BCD" w:rsidR="00AC073D" w:rsidRDefault="004955F0" w:rsidP="00DA50AF">
      <w:pPr>
        <w:pStyle w:val="af"/>
        <w:numPr>
          <w:ilvl w:val="0"/>
          <w:numId w:val="37"/>
        </w:numPr>
        <w:tabs>
          <w:tab w:val="left" w:pos="993"/>
        </w:tabs>
        <w:suppressAutoHyphens/>
        <w:ind w:left="0" w:firstLine="709"/>
        <w:jc w:val="both"/>
        <w:rPr>
          <w:sz w:val="28"/>
          <w:szCs w:val="28"/>
        </w:rPr>
      </w:pPr>
      <w:r w:rsidRPr="00AC073D">
        <w:rPr>
          <w:sz w:val="28"/>
          <w:szCs w:val="28"/>
        </w:rPr>
        <w:t>изготовление сувенирной</w:t>
      </w:r>
      <w:r w:rsidR="00357C67" w:rsidRPr="00AC073D">
        <w:rPr>
          <w:sz w:val="28"/>
          <w:szCs w:val="28"/>
        </w:rPr>
        <w:t>,</w:t>
      </w:r>
      <w:r w:rsidRPr="00AC073D">
        <w:rPr>
          <w:sz w:val="28"/>
          <w:szCs w:val="28"/>
        </w:rPr>
        <w:t xml:space="preserve"> полиграфической </w:t>
      </w:r>
      <w:r w:rsidR="00357C67" w:rsidRPr="00AC073D">
        <w:rPr>
          <w:sz w:val="28"/>
          <w:szCs w:val="28"/>
        </w:rPr>
        <w:t>и наградной продукции</w:t>
      </w:r>
      <w:r w:rsidR="00AC073D">
        <w:rPr>
          <w:sz w:val="28"/>
          <w:szCs w:val="28"/>
        </w:rPr>
        <w:t>;</w:t>
      </w:r>
    </w:p>
    <w:p w14:paraId="455764A2" w14:textId="4044EBBD" w:rsidR="004955F0" w:rsidRPr="00AC073D" w:rsidRDefault="00AC073D" w:rsidP="00DA50AF">
      <w:pPr>
        <w:pStyle w:val="af"/>
        <w:numPr>
          <w:ilvl w:val="0"/>
          <w:numId w:val="37"/>
        </w:numPr>
        <w:tabs>
          <w:tab w:val="left" w:pos="993"/>
        </w:tabs>
        <w:suppressAutoHyphens/>
        <w:ind w:left="0" w:firstLine="709"/>
        <w:jc w:val="both"/>
        <w:rPr>
          <w:sz w:val="28"/>
          <w:szCs w:val="28"/>
        </w:rPr>
      </w:pPr>
      <w:r>
        <w:rPr>
          <w:sz w:val="28"/>
          <w:szCs w:val="28"/>
        </w:rPr>
        <w:t>прочее</w:t>
      </w:r>
      <w:r w:rsidR="00357C67" w:rsidRPr="00AC073D">
        <w:rPr>
          <w:sz w:val="28"/>
          <w:szCs w:val="28"/>
        </w:rPr>
        <w:t>.</w:t>
      </w:r>
    </w:p>
    <w:p w14:paraId="2FD4306D" w14:textId="77777777" w:rsidR="00A51A74" w:rsidRPr="004955F0" w:rsidRDefault="00BB6E7F" w:rsidP="00DA50AF">
      <w:pPr>
        <w:pStyle w:val="af"/>
        <w:suppressAutoHyphens/>
        <w:spacing w:after="0"/>
        <w:ind w:left="0" w:firstLine="709"/>
        <w:jc w:val="both"/>
        <w:rPr>
          <w:sz w:val="28"/>
          <w:szCs w:val="28"/>
        </w:rPr>
      </w:pPr>
      <w:r w:rsidRPr="004955F0">
        <w:rPr>
          <w:sz w:val="28"/>
          <w:szCs w:val="28"/>
        </w:rPr>
        <w:t xml:space="preserve">Расходы по данному мероприятию осуществляются </w:t>
      </w:r>
      <w:r w:rsidR="00430782" w:rsidRPr="004955F0">
        <w:rPr>
          <w:sz w:val="28"/>
          <w:szCs w:val="28"/>
        </w:rPr>
        <w:t>путе</w:t>
      </w:r>
      <w:r w:rsidRPr="004955F0">
        <w:rPr>
          <w:sz w:val="28"/>
          <w:szCs w:val="28"/>
        </w:rPr>
        <w:t>м</w:t>
      </w:r>
      <w:r w:rsidR="00A51A74" w:rsidRPr="004955F0">
        <w:rPr>
          <w:sz w:val="28"/>
          <w:szCs w:val="28"/>
        </w:rPr>
        <w:t>:</w:t>
      </w:r>
    </w:p>
    <w:p w14:paraId="34BBBF5E" w14:textId="218C0C28" w:rsidR="000A1298" w:rsidRPr="000A1298" w:rsidRDefault="000A1298" w:rsidP="00DA50AF">
      <w:pPr>
        <w:pStyle w:val="a3"/>
        <w:numPr>
          <w:ilvl w:val="0"/>
          <w:numId w:val="38"/>
        </w:numPr>
        <w:tabs>
          <w:tab w:val="left" w:pos="993"/>
        </w:tabs>
        <w:spacing w:after="0" w:line="240" w:lineRule="auto"/>
        <w:ind w:left="0" w:right="191" w:firstLine="709"/>
        <w:rPr>
          <w:rFonts w:ascii="Times New Roman" w:hAnsi="Times New Roman"/>
          <w:sz w:val="28"/>
          <w:szCs w:val="28"/>
        </w:rPr>
      </w:pPr>
      <w:r w:rsidRPr="00AC073D">
        <w:rPr>
          <w:rFonts w:ascii="Times New Roman" w:hAnsi="Times New Roman"/>
          <w:sz w:val="28"/>
          <w:szCs w:val="28"/>
        </w:rPr>
        <w:t>перечисления субсидий на выполнение муниципальных заданий и иные цели муниципальным ав</w:t>
      </w:r>
      <w:r w:rsidR="003B1A2F">
        <w:rPr>
          <w:rFonts w:ascii="Times New Roman" w:hAnsi="Times New Roman"/>
          <w:sz w:val="28"/>
          <w:szCs w:val="28"/>
        </w:rPr>
        <w:t>тономным и бюджетным общеобразовательным организациям</w:t>
      </w:r>
      <w:r w:rsidRPr="00AC073D">
        <w:rPr>
          <w:rFonts w:ascii="Times New Roman" w:hAnsi="Times New Roman"/>
          <w:sz w:val="28"/>
          <w:szCs w:val="28"/>
        </w:rPr>
        <w:t xml:space="preserve"> в  соответствии с Порядком формирования муниципального задания на оказание муниципальных услуг (выполнение работ) в отношении муниципальных авто</w:t>
      </w:r>
      <w:r w:rsidR="001C4AB4">
        <w:rPr>
          <w:rFonts w:ascii="Times New Roman" w:hAnsi="Times New Roman"/>
          <w:sz w:val="28"/>
          <w:szCs w:val="28"/>
        </w:rPr>
        <w:t>номных и бюджетных учреждений МР</w:t>
      </w:r>
      <w:r w:rsidRPr="00AC073D">
        <w:rPr>
          <w:rFonts w:ascii="Times New Roman" w:hAnsi="Times New Roman"/>
          <w:sz w:val="28"/>
          <w:szCs w:val="28"/>
        </w:rPr>
        <w:t xml:space="preserve"> «Мирнинский район» </w:t>
      </w:r>
      <w:r w:rsidR="00C31028">
        <w:rPr>
          <w:rFonts w:ascii="Times New Roman" w:hAnsi="Times New Roman"/>
          <w:sz w:val="28"/>
          <w:szCs w:val="28"/>
        </w:rPr>
        <w:t>РС (Я)</w:t>
      </w:r>
      <w:r w:rsidRPr="00AC073D">
        <w:rPr>
          <w:rFonts w:ascii="Times New Roman" w:hAnsi="Times New Roman"/>
          <w:sz w:val="28"/>
          <w:szCs w:val="28"/>
        </w:rPr>
        <w:t xml:space="preserve"> и финансового обеспечения выполнения муниципального задания и Порядком</w:t>
      </w:r>
      <w:r w:rsidRPr="000A1298">
        <w:rPr>
          <w:rFonts w:ascii="Times New Roman" w:hAnsi="Times New Roman"/>
          <w:sz w:val="28"/>
          <w:szCs w:val="28"/>
        </w:rPr>
        <w:t xml:space="preserve"> определения объёма и условий предоставления субсидий на иные цели </w:t>
      </w:r>
      <w:r w:rsidR="001C4AB4">
        <w:rPr>
          <w:rFonts w:ascii="Times New Roman" w:hAnsi="Times New Roman"/>
          <w:sz w:val="28"/>
          <w:szCs w:val="28"/>
        </w:rPr>
        <w:t>из бюджета МР</w:t>
      </w:r>
      <w:r w:rsidRPr="000A1298">
        <w:rPr>
          <w:rFonts w:ascii="Times New Roman" w:hAnsi="Times New Roman"/>
          <w:sz w:val="28"/>
          <w:szCs w:val="28"/>
        </w:rPr>
        <w:t xml:space="preserve"> «Мирнинский район» </w:t>
      </w:r>
      <w:r w:rsidR="00C31028">
        <w:rPr>
          <w:rFonts w:ascii="Times New Roman" w:hAnsi="Times New Roman"/>
          <w:sz w:val="28"/>
          <w:szCs w:val="28"/>
        </w:rPr>
        <w:t>РС (Я</w:t>
      </w:r>
      <w:r w:rsidRPr="000A1298">
        <w:rPr>
          <w:rFonts w:ascii="Times New Roman" w:hAnsi="Times New Roman"/>
          <w:sz w:val="28"/>
          <w:szCs w:val="28"/>
        </w:rPr>
        <w:t>) муниципальным бюджетным и автономным учреждениям</w:t>
      </w:r>
      <w:r>
        <w:rPr>
          <w:rFonts w:ascii="Times New Roman" w:hAnsi="Times New Roman"/>
          <w:sz w:val="28"/>
          <w:szCs w:val="28"/>
        </w:rPr>
        <w:t xml:space="preserve">, </w:t>
      </w:r>
      <w:r w:rsidRPr="000A1298">
        <w:rPr>
          <w:rFonts w:ascii="Times New Roman" w:hAnsi="Times New Roman"/>
          <w:sz w:val="28"/>
          <w:szCs w:val="28"/>
        </w:rPr>
        <w:t>на заработную плату учителей профильных дисциплин и иных работников, занятых в организации профориентационной работы, оплату курсов повышения квалификации, на оснащение материально-технической базы образовательных учреждений и иные мероприятия. Расходование выделенных средств автономными и бюджетными общеобразовательными учреждениями осуществляется на основании Федеральных законов от 05.04.2013 №</w:t>
      </w:r>
      <w:r w:rsidR="00C31028">
        <w:rPr>
          <w:rFonts w:ascii="Times New Roman" w:hAnsi="Times New Roman"/>
          <w:sz w:val="28"/>
          <w:szCs w:val="28"/>
        </w:rPr>
        <w:t xml:space="preserve"> </w:t>
      </w:r>
      <w:r w:rsidRPr="000A1298">
        <w:rPr>
          <w:rFonts w:ascii="Times New Roman" w:hAnsi="Times New Roman"/>
          <w:sz w:val="28"/>
          <w:szCs w:val="28"/>
        </w:rPr>
        <w:t>44-ФЗ «О контрактной системе в сфере закупок товаров, работ, услуг для обеспечения государственных и муниципальных нужд», 18.07.2011 № 223-ФЗ «О закупках товаров, работ, услуг отдельными видами юридических лиц»;</w:t>
      </w:r>
    </w:p>
    <w:p w14:paraId="4D232FB9" w14:textId="1A4A7E6B" w:rsidR="006C5FE0" w:rsidRDefault="00A51A74" w:rsidP="00DA50AF">
      <w:pPr>
        <w:pStyle w:val="af"/>
        <w:numPr>
          <w:ilvl w:val="0"/>
          <w:numId w:val="38"/>
        </w:numPr>
        <w:tabs>
          <w:tab w:val="left" w:pos="993"/>
        </w:tabs>
        <w:suppressAutoHyphens/>
        <w:spacing w:after="0"/>
        <w:ind w:left="0" w:firstLine="709"/>
        <w:jc w:val="both"/>
        <w:rPr>
          <w:sz w:val="28"/>
          <w:szCs w:val="28"/>
        </w:rPr>
      </w:pPr>
      <w:r w:rsidRPr="004955F0">
        <w:rPr>
          <w:sz w:val="28"/>
          <w:szCs w:val="28"/>
        </w:rPr>
        <w:t>доведения бюджетных а</w:t>
      </w:r>
      <w:r w:rsidR="003B1A2F">
        <w:rPr>
          <w:sz w:val="28"/>
          <w:szCs w:val="28"/>
        </w:rPr>
        <w:t>ссигнований казенным общеобразовательным организациям</w:t>
      </w:r>
      <w:r w:rsidRPr="004955F0">
        <w:rPr>
          <w:sz w:val="28"/>
          <w:szCs w:val="28"/>
        </w:rPr>
        <w:t xml:space="preserve"> согласно бюджетной сметы в пределах доведенных лимитов бюджетных обязательств</w:t>
      </w:r>
      <w:r w:rsidR="00567B36" w:rsidRPr="004955F0">
        <w:rPr>
          <w:sz w:val="28"/>
          <w:szCs w:val="28"/>
        </w:rPr>
        <w:t xml:space="preserve"> </w:t>
      </w:r>
      <w:r w:rsidR="00076413" w:rsidRPr="004955F0">
        <w:rPr>
          <w:sz w:val="28"/>
          <w:szCs w:val="28"/>
        </w:rPr>
        <w:t>на заработную плату учителей профильных дисциплин и иных работников, занятых в организации профориентационной работы, оплату курсов повышения квалификации, на оснащение материально-технической базы образовательных учреждений и иные мероприятия</w:t>
      </w:r>
      <w:r w:rsidRPr="004955F0">
        <w:rPr>
          <w:sz w:val="28"/>
          <w:szCs w:val="28"/>
        </w:rPr>
        <w:t>.</w:t>
      </w:r>
      <w:r w:rsidR="00E62612" w:rsidRPr="004955F0">
        <w:rPr>
          <w:sz w:val="28"/>
          <w:szCs w:val="28"/>
        </w:rPr>
        <w:t xml:space="preserve"> Расходование выделенных средств </w:t>
      </w:r>
      <w:r w:rsidR="00F27917" w:rsidRPr="004955F0">
        <w:rPr>
          <w:sz w:val="28"/>
          <w:szCs w:val="28"/>
        </w:rPr>
        <w:t>казенными</w:t>
      </w:r>
      <w:r w:rsidR="00E62612" w:rsidRPr="004955F0">
        <w:rPr>
          <w:sz w:val="28"/>
          <w:szCs w:val="28"/>
        </w:rPr>
        <w:t xml:space="preserve"> общеобразовательн</w:t>
      </w:r>
      <w:r w:rsidR="00F27917" w:rsidRPr="004955F0">
        <w:rPr>
          <w:sz w:val="28"/>
          <w:szCs w:val="28"/>
        </w:rPr>
        <w:t>ыми</w:t>
      </w:r>
      <w:r w:rsidR="00E62612" w:rsidRPr="004955F0">
        <w:rPr>
          <w:sz w:val="28"/>
          <w:szCs w:val="28"/>
        </w:rPr>
        <w:t xml:space="preserve"> учреждения</w:t>
      </w:r>
      <w:r w:rsidR="00F27917" w:rsidRPr="004955F0">
        <w:rPr>
          <w:sz w:val="28"/>
          <w:szCs w:val="28"/>
        </w:rPr>
        <w:t>ми</w:t>
      </w:r>
      <w:r w:rsidR="00E62612" w:rsidRPr="004955F0">
        <w:rPr>
          <w:sz w:val="28"/>
          <w:szCs w:val="28"/>
        </w:rPr>
        <w:t xml:space="preserve"> осуществляется на основании Федерального закона от 05.04.2013 №</w:t>
      </w:r>
      <w:r w:rsidR="00C31028">
        <w:rPr>
          <w:sz w:val="28"/>
          <w:szCs w:val="28"/>
        </w:rPr>
        <w:t xml:space="preserve"> </w:t>
      </w:r>
      <w:r w:rsidR="00E62612" w:rsidRPr="004955F0">
        <w:rPr>
          <w:sz w:val="28"/>
          <w:szCs w:val="28"/>
        </w:rPr>
        <w:t>44-ФЗ «О контрактной системе в сфере закупок товаров, работ, услуг для обеспечения государственных и муниципальных нужд»</w:t>
      </w:r>
      <w:r w:rsidR="000A1298">
        <w:rPr>
          <w:sz w:val="28"/>
          <w:szCs w:val="28"/>
        </w:rPr>
        <w:t>;</w:t>
      </w:r>
    </w:p>
    <w:p w14:paraId="3E577335" w14:textId="45A1AD12" w:rsidR="000A1298" w:rsidRPr="00AC073D" w:rsidRDefault="000A1298" w:rsidP="00DA50AF">
      <w:pPr>
        <w:pStyle w:val="a3"/>
        <w:numPr>
          <w:ilvl w:val="0"/>
          <w:numId w:val="38"/>
        </w:numPr>
        <w:tabs>
          <w:tab w:val="left" w:pos="993"/>
        </w:tabs>
        <w:spacing w:after="0" w:line="240" w:lineRule="auto"/>
        <w:ind w:left="0" w:right="193" w:firstLine="709"/>
        <w:rPr>
          <w:rFonts w:ascii="Times New Roman" w:hAnsi="Times New Roman"/>
          <w:sz w:val="28"/>
          <w:szCs w:val="28"/>
        </w:rPr>
      </w:pPr>
      <w:r w:rsidRPr="00AC073D">
        <w:rPr>
          <w:rFonts w:ascii="Times New Roman" w:hAnsi="Times New Roman"/>
          <w:sz w:val="28"/>
          <w:szCs w:val="28"/>
        </w:rPr>
        <w:t>заключения соглашений (</w:t>
      </w:r>
      <w:r w:rsidR="000029C0" w:rsidRPr="00AC073D">
        <w:rPr>
          <w:rFonts w:ascii="Times New Roman" w:hAnsi="Times New Roman"/>
          <w:sz w:val="28"/>
          <w:szCs w:val="28"/>
        </w:rPr>
        <w:t xml:space="preserve">спонсорских </w:t>
      </w:r>
      <w:r w:rsidRPr="00AC073D">
        <w:rPr>
          <w:rFonts w:ascii="Times New Roman" w:hAnsi="Times New Roman"/>
          <w:sz w:val="28"/>
          <w:szCs w:val="28"/>
        </w:rPr>
        <w:t xml:space="preserve">договоров) между общеобразовательными учреждениями </w:t>
      </w:r>
      <w:r w:rsidR="000029C0" w:rsidRPr="00AC073D">
        <w:rPr>
          <w:rFonts w:ascii="Times New Roman" w:hAnsi="Times New Roman"/>
          <w:sz w:val="28"/>
          <w:szCs w:val="28"/>
        </w:rPr>
        <w:t xml:space="preserve">и спонсорами с </w:t>
      </w:r>
      <w:r w:rsidRPr="00AC073D">
        <w:rPr>
          <w:rFonts w:ascii="Times New Roman" w:hAnsi="Times New Roman"/>
          <w:sz w:val="28"/>
          <w:szCs w:val="28"/>
        </w:rPr>
        <w:t>направ</w:t>
      </w:r>
      <w:r w:rsidR="000029C0" w:rsidRPr="00AC073D">
        <w:rPr>
          <w:rFonts w:ascii="Times New Roman" w:hAnsi="Times New Roman"/>
          <w:sz w:val="28"/>
          <w:szCs w:val="28"/>
        </w:rPr>
        <w:t>л</w:t>
      </w:r>
      <w:r w:rsidRPr="00AC073D">
        <w:rPr>
          <w:rFonts w:ascii="Times New Roman" w:hAnsi="Times New Roman"/>
          <w:sz w:val="28"/>
          <w:szCs w:val="28"/>
        </w:rPr>
        <w:t>ени</w:t>
      </w:r>
      <w:r w:rsidR="000029C0" w:rsidRPr="00AC073D">
        <w:rPr>
          <w:rFonts w:ascii="Times New Roman" w:hAnsi="Times New Roman"/>
          <w:sz w:val="28"/>
          <w:szCs w:val="28"/>
        </w:rPr>
        <w:t>ем</w:t>
      </w:r>
      <w:r w:rsidRPr="00AC073D">
        <w:rPr>
          <w:rFonts w:ascii="Times New Roman" w:hAnsi="Times New Roman"/>
          <w:sz w:val="28"/>
          <w:szCs w:val="28"/>
        </w:rPr>
        <w:t xml:space="preserve"> выделенного финансирования на заработную плату учителей профильных дисциплин и иных работников, занятых в организации профориентационной работы, оплату курсов повышения квалификации, на оснащение материально-технической базы об</w:t>
      </w:r>
      <w:r w:rsidR="003B1A2F">
        <w:rPr>
          <w:rFonts w:ascii="Times New Roman" w:hAnsi="Times New Roman"/>
          <w:sz w:val="28"/>
          <w:szCs w:val="28"/>
        </w:rPr>
        <w:t>щеоб</w:t>
      </w:r>
      <w:r w:rsidRPr="00AC073D">
        <w:rPr>
          <w:rFonts w:ascii="Times New Roman" w:hAnsi="Times New Roman"/>
          <w:sz w:val="28"/>
          <w:szCs w:val="28"/>
        </w:rPr>
        <w:t>разовательных учреждений и иные мероприятия. Расходование выделенных средств автономными и бюджетными о</w:t>
      </w:r>
      <w:r w:rsidR="003B1A2F">
        <w:rPr>
          <w:rFonts w:ascii="Times New Roman" w:hAnsi="Times New Roman"/>
          <w:sz w:val="28"/>
          <w:szCs w:val="28"/>
        </w:rPr>
        <w:t>бщеобразовательными организациями</w:t>
      </w:r>
      <w:r w:rsidRPr="00AC073D">
        <w:rPr>
          <w:rFonts w:ascii="Times New Roman" w:hAnsi="Times New Roman"/>
          <w:sz w:val="28"/>
          <w:szCs w:val="28"/>
        </w:rPr>
        <w:t xml:space="preserve"> осуществляется на основании Фед</w:t>
      </w:r>
      <w:r w:rsidR="00CE713C">
        <w:rPr>
          <w:rFonts w:ascii="Times New Roman" w:hAnsi="Times New Roman"/>
          <w:sz w:val="28"/>
          <w:szCs w:val="28"/>
        </w:rPr>
        <w:t xml:space="preserve">еральных законов от 05.04.2013 </w:t>
      </w:r>
      <w:r w:rsidRPr="00AC073D">
        <w:rPr>
          <w:rFonts w:ascii="Times New Roman" w:hAnsi="Times New Roman"/>
          <w:sz w:val="28"/>
          <w:szCs w:val="28"/>
        </w:rPr>
        <w:t>№</w:t>
      </w:r>
      <w:r w:rsidR="00C31028">
        <w:rPr>
          <w:rFonts w:ascii="Times New Roman" w:hAnsi="Times New Roman"/>
          <w:sz w:val="28"/>
          <w:szCs w:val="28"/>
        </w:rPr>
        <w:t xml:space="preserve"> </w:t>
      </w:r>
      <w:r w:rsidRPr="00AC073D">
        <w:rPr>
          <w:rFonts w:ascii="Times New Roman" w:hAnsi="Times New Roman"/>
          <w:sz w:val="28"/>
          <w:szCs w:val="28"/>
        </w:rPr>
        <w:t xml:space="preserve">44-ФЗ «О контрактной системе в сфере </w:t>
      </w:r>
      <w:r w:rsidRPr="00AC073D">
        <w:rPr>
          <w:rFonts w:ascii="Times New Roman" w:hAnsi="Times New Roman"/>
          <w:sz w:val="28"/>
          <w:szCs w:val="28"/>
        </w:rPr>
        <w:lastRenderedPageBreak/>
        <w:t>закупок товаров, работ, услуг для обеспечения государственных и муниципальных нужд», 18.07.2011 № 223-ФЗ «О закупках товаров, работ, услуг отдельными видами юридических лиц».</w:t>
      </w:r>
    </w:p>
    <w:p w14:paraId="7830E04C" w14:textId="0619BA3A" w:rsidR="00877A46" w:rsidRPr="002E70F4" w:rsidRDefault="00877A46" w:rsidP="00DA50AF">
      <w:pPr>
        <w:spacing w:after="0"/>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59EAAF56" w14:textId="77777777" w:rsidR="005D3EAD" w:rsidRPr="00877A46" w:rsidRDefault="005D3EAD" w:rsidP="00335F07">
      <w:pPr>
        <w:pStyle w:val="af"/>
        <w:suppressAutoHyphens/>
        <w:ind w:left="0" w:firstLine="709"/>
        <w:jc w:val="both"/>
        <w:rPr>
          <w:color w:val="FF0000"/>
          <w:sz w:val="28"/>
          <w:szCs w:val="28"/>
        </w:rPr>
      </w:pPr>
    </w:p>
    <w:p w14:paraId="1B555BFF" w14:textId="4346B372" w:rsidR="00DD1F33" w:rsidRPr="004955F0" w:rsidRDefault="00BB6E7F" w:rsidP="00335F07">
      <w:pPr>
        <w:pStyle w:val="af"/>
        <w:suppressAutoHyphens/>
        <w:ind w:left="0" w:firstLine="709"/>
        <w:jc w:val="both"/>
        <w:rPr>
          <w:sz w:val="28"/>
          <w:szCs w:val="28"/>
          <w:u w:val="single"/>
        </w:rPr>
      </w:pPr>
      <w:r w:rsidRPr="004955F0">
        <w:rPr>
          <w:sz w:val="28"/>
          <w:szCs w:val="28"/>
          <w:u w:val="single"/>
        </w:rPr>
        <w:t>Мероприятие №</w:t>
      </w:r>
      <w:r w:rsidR="00C31028">
        <w:rPr>
          <w:sz w:val="28"/>
          <w:szCs w:val="28"/>
          <w:u w:val="single"/>
        </w:rPr>
        <w:t xml:space="preserve"> </w:t>
      </w:r>
      <w:r w:rsidR="00DD1F33" w:rsidRPr="004955F0">
        <w:rPr>
          <w:sz w:val="28"/>
          <w:szCs w:val="28"/>
          <w:u w:val="single"/>
        </w:rPr>
        <w:t>3</w:t>
      </w:r>
      <w:r w:rsidRPr="004955F0">
        <w:rPr>
          <w:sz w:val="28"/>
          <w:szCs w:val="28"/>
          <w:u w:val="single"/>
        </w:rPr>
        <w:t xml:space="preserve">. </w:t>
      </w:r>
      <w:r w:rsidR="00DD1F33" w:rsidRPr="004955F0">
        <w:rPr>
          <w:sz w:val="28"/>
          <w:szCs w:val="28"/>
          <w:u w:val="single"/>
        </w:rPr>
        <w:t>Реализации Концепции общенациональной системы выявления и развития молодых талантов Республики Саха (Якутия).</w:t>
      </w:r>
    </w:p>
    <w:p w14:paraId="34B712BD" w14:textId="746F3082" w:rsidR="00BB6E7F" w:rsidRPr="004955F0" w:rsidRDefault="00DD1F33" w:rsidP="00335F07">
      <w:pPr>
        <w:pStyle w:val="af"/>
        <w:suppressAutoHyphens/>
        <w:ind w:left="0" w:firstLine="709"/>
        <w:jc w:val="both"/>
        <w:rPr>
          <w:sz w:val="28"/>
          <w:szCs w:val="28"/>
        </w:rPr>
      </w:pPr>
      <w:r w:rsidRPr="004955F0">
        <w:rPr>
          <w:sz w:val="28"/>
          <w:szCs w:val="28"/>
        </w:rPr>
        <w:t>Данное мероприятие будет осуществляться через о</w:t>
      </w:r>
      <w:r w:rsidR="00BB6E7F" w:rsidRPr="004955F0">
        <w:rPr>
          <w:sz w:val="28"/>
          <w:szCs w:val="28"/>
        </w:rPr>
        <w:t>рганизаци</w:t>
      </w:r>
      <w:r w:rsidRPr="004955F0">
        <w:rPr>
          <w:sz w:val="28"/>
          <w:szCs w:val="28"/>
        </w:rPr>
        <w:t>ю</w:t>
      </w:r>
      <w:r w:rsidR="00BB6E7F" w:rsidRPr="004955F0">
        <w:rPr>
          <w:sz w:val="28"/>
          <w:szCs w:val="28"/>
        </w:rPr>
        <w:t xml:space="preserve"> и проведение  муниципального</w:t>
      </w:r>
      <w:r w:rsidR="00C14A65" w:rsidRPr="004955F0">
        <w:rPr>
          <w:sz w:val="28"/>
          <w:szCs w:val="28"/>
        </w:rPr>
        <w:t xml:space="preserve">, республиканского, всероссийского этапов </w:t>
      </w:r>
      <w:r w:rsidR="00BB6E7F" w:rsidRPr="004955F0">
        <w:rPr>
          <w:sz w:val="28"/>
          <w:szCs w:val="28"/>
        </w:rPr>
        <w:t>Всероссийской</w:t>
      </w:r>
      <w:r w:rsidR="0060603D" w:rsidRPr="004955F0">
        <w:rPr>
          <w:sz w:val="28"/>
          <w:szCs w:val="28"/>
        </w:rPr>
        <w:t xml:space="preserve"> олимпиады школьников (далее ВСО</w:t>
      </w:r>
      <w:r w:rsidR="00BB6E7F" w:rsidRPr="004955F0">
        <w:rPr>
          <w:sz w:val="28"/>
          <w:szCs w:val="28"/>
        </w:rPr>
        <w:t>Ш), сопровождение регионального этапа ВсОШ</w:t>
      </w:r>
      <w:r w:rsidR="00DB4D71">
        <w:rPr>
          <w:sz w:val="28"/>
          <w:szCs w:val="28"/>
        </w:rPr>
        <w:t xml:space="preserve"> </w:t>
      </w:r>
      <w:r w:rsidR="00DB4D71" w:rsidRPr="00AC073D">
        <w:rPr>
          <w:sz w:val="28"/>
          <w:szCs w:val="28"/>
        </w:rPr>
        <w:t>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w:t>
      </w:r>
      <w:r w:rsidR="00C31028">
        <w:rPr>
          <w:sz w:val="28"/>
          <w:szCs w:val="28"/>
        </w:rPr>
        <w:t xml:space="preserve"> </w:t>
      </w:r>
      <w:r w:rsidR="00DB4D71" w:rsidRPr="00AC073D">
        <w:rPr>
          <w:sz w:val="28"/>
          <w:szCs w:val="28"/>
        </w:rPr>
        <w:t>678 (с изменениями),</w:t>
      </w:r>
      <w:r w:rsidR="003C5A8B" w:rsidRPr="00AC073D">
        <w:rPr>
          <w:sz w:val="28"/>
          <w:szCs w:val="28"/>
        </w:rPr>
        <w:t xml:space="preserve"> организацию и проведение муниципального этапа научно-практической</w:t>
      </w:r>
      <w:r w:rsidR="003C5A8B" w:rsidRPr="004955F0">
        <w:rPr>
          <w:sz w:val="28"/>
          <w:szCs w:val="28"/>
        </w:rPr>
        <w:t xml:space="preserve"> конференции «Шаг в будущее», организацию и сопровождение республиканской научной конференции – конкурса молодых исследователей им. Академика В.П. Ларионова «Шаг в будущее – Инникигэ хардыы – Professor V.P. Larionov «A Step into the Future» Science Fair, сопровождение на международный форум научной молодежи «Шаг в будущее», </w:t>
      </w:r>
      <w:r w:rsidRPr="004955F0">
        <w:rPr>
          <w:sz w:val="28"/>
          <w:szCs w:val="28"/>
        </w:rPr>
        <w:t>п</w:t>
      </w:r>
      <w:r w:rsidR="00BB6E7F" w:rsidRPr="004955F0">
        <w:rPr>
          <w:sz w:val="28"/>
          <w:szCs w:val="28"/>
        </w:rPr>
        <w:t>роведение иных конкурсов, олимпиад, входящих в Перечень олимпиад, утвержденных Министерством просвещения Российской Федерации.</w:t>
      </w:r>
    </w:p>
    <w:p w14:paraId="6E56B2FA" w14:textId="77777777" w:rsidR="0008261C" w:rsidRPr="004955F0" w:rsidRDefault="00BB6E7F" w:rsidP="00335F07">
      <w:pPr>
        <w:pStyle w:val="af"/>
        <w:suppressAutoHyphens/>
        <w:ind w:left="0" w:firstLine="709"/>
        <w:jc w:val="both"/>
        <w:rPr>
          <w:sz w:val="28"/>
          <w:szCs w:val="28"/>
        </w:rPr>
      </w:pPr>
      <w:r w:rsidRPr="004955F0">
        <w:rPr>
          <w:sz w:val="28"/>
          <w:szCs w:val="28"/>
        </w:rPr>
        <w:t xml:space="preserve">Расходы по данному мероприятию осуществляются </w:t>
      </w:r>
      <w:r w:rsidR="00DD1F33" w:rsidRPr="004955F0">
        <w:rPr>
          <w:sz w:val="28"/>
          <w:szCs w:val="28"/>
        </w:rPr>
        <w:t>п</w:t>
      </w:r>
      <w:r w:rsidR="00430782" w:rsidRPr="004955F0">
        <w:rPr>
          <w:sz w:val="28"/>
          <w:szCs w:val="28"/>
        </w:rPr>
        <w:t>уте</w:t>
      </w:r>
      <w:r w:rsidR="00FE06D7" w:rsidRPr="004955F0">
        <w:rPr>
          <w:sz w:val="28"/>
          <w:szCs w:val="28"/>
        </w:rPr>
        <w:t>м:</w:t>
      </w:r>
    </w:p>
    <w:p w14:paraId="0F1D0441" w14:textId="03D1B619" w:rsidR="008757B1" w:rsidRPr="004955F0" w:rsidRDefault="0008261C" w:rsidP="00335F07">
      <w:pPr>
        <w:pStyle w:val="af"/>
        <w:suppressAutoHyphens/>
        <w:ind w:left="0" w:firstLine="709"/>
        <w:jc w:val="both"/>
        <w:rPr>
          <w:sz w:val="28"/>
          <w:szCs w:val="28"/>
        </w:rPr>
      </w:pPr>
      <w:r w:rsidRPr="004955F0">
        <w:rPr>
          <w:sz w:val="28"/>
          <w:szCs w:val="28"/>
        </w:rPr>
        <w:t>1.</w:t>
      </w:r>
      <w:r w:rsidR="00510A88" w:rsidRPr="004955F0">
        <w:rPr>
          <w:sz w:val="28"/>
          <w:szCs w:val="28"/>
        </w:rPr>
        <w:tab/>
      </w:r>
      <w:r w:rsidR="00311CE3" w:rsidRPr="004955F0">
        <w:rPr>
          <w:sz w:val="28"/>
          <w:szCs w:val="28"/>
        </w:rPr>
        <w:t>П</w:t>
      </w:r>
      <w:r w:rsidR="008757B1" w:rsidRPr="004955F0">
        <w:rPr>
          <w:sz w:val="28"/>
          <w:szCs w:val="28"/>
        </w:rPr>
        <w:t>еречисления субсидии муниципальным автономным и бюджетным учреждениям на иные цели в соответствии с Порядком определения объёма и условий предоставления суб</w:t>
      </w:r>
      <w:r w:rsidR="001C4AB4">
        <w:rPr>
          <w:sz w:val="28"/>
          <w:szCs w:val="28"/>
        </w:rPr>
        <w:t>сидий на иные цели из бюджета МР</w:t>
      </w:r>
      <w:r w:rsidR="008757B1" w:rsidRPr="004955F0">
        <w:rPr>
          <w:sz w:val="28"/>
          <w:szCs w:val="28"/>
        </w:rPr>
        <w:t xml:space="preserve"> «Мирнинский район» </w:t>
      </w:r>
      <w:r w:rsidR="00C31028">
        <w:rPr>
          <w:sz w:val="28"/>
          <w:szCs w:val="28"/>
        </w:rPr>
        <w:t>РС (Я)</w:t>
      </w:r>
      <w:r w:rsidR="008757B1" w:rsidRPr="004955F0">
        <w:rPr>
          <w:sz w:val="28"/>
          <w:szCs w:val="28"/>
        </w:rPr>
        <w:t xml:space="preserve"> муниципальным бюджетным и автономным учреждениям», утвержденным постановлением районной Администрации от 24.11.2020 №</w:t>
      </w:r>
      <w:r w:rsidR="00C31028">
        <w:rPr>
          <w:sz w:val="28"/>
          <w:szCs w:val="28"/>
        </w:rPr>
        <w:t xml:space="preserve"> </w:t>
      </w:r>
      <w:r w:rsidR="008757B1" w:rsidRPr="004955F0">
        <w:rPr>
          <w:sz w:val="28"/>
          <w:szCs w:val="28"/>
        </w:rPr>
        <w:t>1679 (с изменениями и дополнениями) на проезд учащихся и педагогов, организационные взносы, проживание, питание, оплату трансфера, приобретение наградной продукции, а также иные расходы в соответствии с локальным нормативно-правовым актом МКУ  «МРУО». Расходование выделенных средств автономными и бюджетными о</w:t>
      </w:r>
      <w:r w:rsidR="003B1A2F">
        <w:rPr>
          <w:sz w:val="28"/>
          <w:szCs w:val="28"/>
        </w:rPr>
        <w:t>бщеобразовательными организациями</w:t>
      </w:r>
      <w:r w:rsidR="008757B1" w:rsidRPr="004955F0">
        <w:rPr>
          <w:sz w:val="28"/>
          <w:szCs w:val="28"/>
        </w:rPr>
        <w:t xml:space="preserve"> осуществляется на основании Федеральных законов от 05.04.2013 №</w:t>
      </w:r>
      <w:r w:rsidR="00C31028">
        <w:rPr>
          <w:sz w:val="28"/>
          <w:szCs w:val="28"/>
        </w:rPr>
        <w:t xml:space="preserve"> </w:t>
      </w:r>
      <w:r w:rsidR="008757B1" w:rsidRPr="004955F0">
        <w:rPr>
          <w:sz w:val="28"/>
          <w:szCs w:val="28"/>
        </w:rPr>
        <w:t>44-ФЗ «О контрактной системе в сфере закупок товаров, работ, услуг для обеспечения государственных и муниципальных нужд», 18.07.2011</w:t>
      </w:r>
      <w:r w:rsidR="00C31028">
        <w:rPr>
          <w:sz w:val="28"/>
          <w:szCs w:val="28"/>
        </w:rPr>
        <w:t xml:space="preserve"> № </w:t>
      </w:r>
      <w:r w:rsidR="008757B1" w:rsidRPr="004955F0">
        <w:rPr>
          <w:sz w:val="28"/>
          <w:szCs w:val="28"/>
        </w:rPr>
        <w:t>223-ФЗ «О закупках товаров, работ, услуг отдельными видами юридических лиц»</w:t>
      </w:r>
      <w:r w:rsidR="00311CE3" w:rsidRPr="004955F0">
        <w:rPr>
          <w:sz w:val="28"/>
          <w:szCs w:val="28"/>
        </w:rPr>
        <w:t>.</w:t>
      </w:r>
    </w:p>
    <w:p w14:paraId="6738E696" w14:textId="2EE27EA9" w:rsidR="008757B1" w:rsidRDefault="0008261C" w:rsidP="00335F07">
      <w:pPr>
        <w:pStyle w:val="af"/>
        <w:suppressAutoHyphens/>
        <w:ind w:left="0" w:firstLine="709"/>
        <w:jc w:val="both"/>
        <w:rPr>
          <w:sz w:val="28"/>
          <w:szCs w:val="28"/>
        </w:rPr>
      </w:pPr>
      <w:r w:rsidRPr="004955F0">
        <w:rPr>
          <w:sz w:val="28"/>
          <w:szCs w:val="28"/>
        </w:rPr>
        <w:t>2.</w:t>
      </w:r>
      <w:r w:rsidR="008757B1" w:rsidRPr="004955F0">
        <w:rPr>
          <w:sz w:val="28"/>
          <w:szCs w:val="28"/>
        </w:rPr>
        <w:t xml:space="preserve"> </w:t>
      </w:r>
      <w:r w:rsidR="00311CE3" w:rsidRPr="004955F0">
        <w:rPr>
          <w:sz w:val="28"/>
          <w:szCs w:val="28"/>
        </w:rPr>
        <w:t>Д</w:t>
      </w:r>
      <w:r w:rsidR="008757B1" w:rsidRPr="004955F0">
        <w:rPr>
          <w:sz w:val="28"/>
          <w:szCs w:val="28"/>
        </w:rPr>
        <w:t>оведения бюджетных а</w:t>
      </w:r>
      <w:r w:rsidR="003B1A2F">
        <w:rPr>
          <w:sz w:val="28"/>
          <w:szCs w:val="28"/>
        </w:rPr>
        <w:t>ссигнований казенным общеобразовательным организациям</w:t>
      </w:r>
      <w:r w:rsidR="008757B1" w:rsidRPr="004955F0">
        <w:rPr>
          <w:sz w:val="28"/>
          <w:szCs w:val="28"/>
        </w:rPr>
        <w:t xml:space="preserve"> согласно бюджетной смете в пределах доведенных лимитов бюджетных обязательств на проезд учащихся и педагогов, организационные взносы, на проживание, питание, оплату трансфера, приобретение наградной </w:t>
      </w:r>
      <w:r w:rsidR="008757B1" w:rsidRPr="004955F0">
        <w:rPr>
          <w:sz w:val="28"/>
          <w:szCs w:val="28"/>
        </w:rPr>
        <w:lastRenderedPageBreak/>
        <w:t xml:space="preserve">продукции, а также иные расходы в соответствии с локальным нормативно-правовым актом МКУ «МРУО». Расходование выделенных средств </w:t>
      </w:r>
      <w:r w:rsidR="007F19E6" w:rsidRPr="004955F0">
        <w:rPr>
          <w:sz w:val="28"/>
          <w:szCs w:val="28"/>
        </w:rPr>
        <w:t>казенными</w:t>
      </w:r>
      <w:r w:rsidR="008757B1" w:rsidRPr="004955F0">
        <w:rPr>
          <w:sz w:val="28"/>
          <w:szCs w:val="28"/>
        </w:rPr>
        <w:t xml:space="preserve"> общеобразовательными учреждениями осуществляется на основании Федерального закона от 05.04.2013 №</w:t>
      </w:r>
      <w:r w:rsidR="00C31028">
        <w:rPr>
          <w:sz w:val="28"/>
          <w:szCs w:val="28"/>
        </w:rPr>
        <w:t xml:space="preserve"> </w:t>
      </w:r>
      <w:r w:rsidR="008757B1" w:rsidRPr="004955F0">
        <w:rPr>
          <w:sz w:val="28"/>
          <w:szCs w:val="28"/>
        </w:rPr>
        <w:t>44-ФЗ «О контрактной системе в сфере закупок товаров, работ, услуг для обеспечения государственных и муниципальных нужд».</w:t>
      </w:r>
    </w:p>
    <w:p w14:paraId="0CF2F272" w14:textId="331FA73E" w:rsidR="00293F83" w:rsidRDefault="00877A46" w:rsidP="00CE713C">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605FC120" w14:textId="77777777" w:rsidR="00CE713C" w:rsidRPr="00CE713C" w:rsidRDefault="00CE713C" w:rsidP="00CE713C">
      <w:pPr>
        <w:ind w:firstLine="708"/>
        <w:jc w:val="both"/>
        <w:rPr>
          <w:rFonts w:ascii="Times New Roman" w:hAnsi="Times New Roman"/>
          <w:sz w:val="28"/>
          <w:szCs w:val="28"/>
        </w:rPr>
      </w:pPr>
    </w:p>
    <w:p w14:paraId="5F4BACBE" w14:textId="1EF1ABC6" w:rsidR="00BB6E7F" w:rsidRPr="006C00A0" w:rsidRDefault="006C00A0" w:rsidP="00335F07">
      <w:pPr>
        <w:pStyle w:val="af"/>
        <w:tabs>
          <w:tab w:val="left" w:pos="1134"/>
        </w:tabs>
        <w:suppressAutoHyphens/>
        <w:overflowPunct w:val="0"/>
        <w:autoSpaceDE w:val="0"/>
        <w:autoSpaceDN w:val="0"/>
        <w:adjustRightInd w:val="0"/>
        <w:ind w:left="0" w:firstLine="709"/>
        <w:jc w:val="both"/>
        <w:textAlignment w:val="baseline"/>
        <w:rPr>
          <w:sz w:val="28"/>
          <w:szCs w:val="28"/>
          <w:u w:val="single"/>
        </w:rPr>
      </w:pPr>
      <w:r w:rsidRPr="00AC073D">
        <w:rPr>
          <w:sz w:val="28"/>
          <w:szCs w:val="28"/>
          <w:u w:val="single"/>
        </w:rPr>
        <w:t xml:space="preserve">Мероприятие </w:t>
      </w:r>
      <w:r w:rsidR="00944EAA" w:rsidRPr="00AC073D">
        <w:rPr>
          <w:sz w:val="28"/>
          <w:szCs w:val="28"/>
          <w:u w:val="single"/>
        </w:rPr>
        <w:t>4</w:t>
      </w:r>
      <w:r w:rsidR="00BB6E7F" w:rsidRPr="00AC073D">
        <w:rPr>
          <w:sz w:val="28"/>
          <w:szCs w:val="28"/>
          <w:u w:val="single"/>
        </w:rPr>
        <w:t>.</w:t>
      </w:r>
      <w:r w:rsidR="00551FCB" w:rsidRPr="00AC073D">
        <w:rPr>
          <w:sz w:val="28"/>
          <w:szCs w:val="28"/>
          <w:u w:val="single"/>
        </w:rPr>
        <w:t xml:space="preserve"> Создание </w:t>
      </w:r>
      <w:r w:rsidR="003C618F" w:rsidRPr="00AC073D">
        <w:rPr>
          <w:sz w:val="28"/>
          <w:szCs w:val="28"/>
          <w:u w:val="single"/>
        </w:rPr>
        <w:t>условий для</w:t>
      </w:r>
      <w:r w:rsidR="00551FCB" w:rsidRPr="00AC073D">
        <w:rPr>
          <w:sz w:val="28"/>
          <w:szCs w:val="28"/>
          <w:u w:val="single"/>
        </w:rPr>
        <w:t xml:space="preserve"> реализации бесплатного общего образования для обучающихся с ограниченными возможностями здоровья и обучающихся с интеллектуальными нарушениями.</w:t>
      </w:r>
      <w:r w:rsidRPr="00AC073D">
        <w:rPr>
          <w:sz w:val="28"/>
          <w:szCs w:val="28"/>
          <w:u w:val="single"/>
        </w:rPr>
        <w:t xml:space="preserve"> </w:t>
      </w:r>
      <w:r w:rsidR="00BB6E7F" w:rsidRPr="00AC073D">
        <w:rPr>
          <w:sz w:val="28"/>
          <w:szCs w:val="28"/>
          <w:u w:val="single"/>
        </w:rPr>
        <w:t>Исполнение государственных полномочий по организации деятельности специальной (коррекционной) школы-интерната обучающихся с ОВЗ и интеллектуальными нарушениями</w:t>
      </w:r>
      <w:r w:rsidR="00BB6E7F" w:rsidRPr="00AC073D">
        <w:rPr>
          <w:sz w:val="28"/>
          <w:szCs w:val="28"/>
        </w:rPr>
        <w:t>.</w:t>
      </w:r>
    </w:p>
    <w:p w14:paraId="752EF11A" w14:textId="2D193967" w:rsidR="00BB6E7F" w:rsidRDefault="00BB6E7F"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r w:rsidRPr="00972348">
        <w:rPr>
          <w:sz w:val="28"/>
          <w:szCs w:val="28"/>
        </w:rPr>
        <w:t xml:space="preserve">Расходы по данному мероприятию осуществляются </w:t>
      </w:r>
      <w:r w:rsidR="00487F7F" w:rsidRPr="00972348">
        <w:rPr>
          <w:sz w:val="28"/>
          <w:szCs w:val="28"/>
        </w:rPr>
        <w:t>на основании Закона Республики Саха (Якутия) от  15</w:t>
      </w:r>
      <w:r w:rsidR="00C31028">
        <w:rPr>
          <w:sz w:val="28"/>
          <w:szCs w:val="28"/>
        </w:rPr>
        <w:t>.12.</w:t>
      </w:r>
      <w:r w:rsidR="00487F7F" w:rsidRPr="00972348">
        <w:rPr>
          <w:sz w:val="28"/>
          <w:szCs w:val="28"/>
        </w:rPr>
        <w:t>2009</w:t>
      </w:r>
      <w:r w:rsidR="00C31028">
        <w:rPr>
          <w:sz w:val="28"/>
          <w:szCs w:val="28"/>
        </w:rPr>
        <w:t xml:space="preserve"> </w:t>
      </w:r>
      <w:r w:rsidR="00B80C01">
        <w:rPr>
          <w:sz w:val="28"/>
          <w:szCs w:val="28"/>
        </w:rPr>
        <w:t>774-З N 427-IV «</w:t>
      </w:r>
      <w:r w:rsidR="00487F7F" w:rsidRPr="00972348">
        <w:rPr>
          <w:sz w:val="28"/>
          <w:szCs w:val="28"/>
        </w:rPr>
        <w:t xml:space="preserve">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в сфере обеспечения деятельности </w:t>
      </w:r>
      <w:r w:rsidR="003C618F">
        <w:rPr>
          <w:sz w:val="28"/>
          <w:szCs w:val="28"/>
        </w:rPr>
        <w:t xml:space="preserve">отдельных организаций, осуществляющих образовательную деятельность по адаптированным основным общеобразовательным программам, для обучающихся, воспитанников с ограниченными возможностями здоровья, оздоровительных образовательных организаций </w:t>
      </w:r>
      <w:r w:rsidR="00965B47">
        <w:rPr>
          <w:sz w:val="28"/>
          <w:szCs w:val="28"/>
        </w:rPr>
        <w:t xml:space="preserve">санаторного типа для детей, нуждающихся в длительном лечении» </w:t>
      </w:r>
      <w:r w:rsidR="00430782">
        <w:rPr>
          <w:sz w:val="28"/>
          <w:szCs w:val="28"/>
        </w:rPr>
        <w:t>путе</w:t>
      </w:r>
      <w:r w:rsidRPr="00972348">
        <w:rPr>
          <w:sz w:val="28"/>
          <w:szCs w:val="28"/>
        </w:rPr>
        <w:t>м</w:t>
      </w:r>
      <w:r w:rsidR="00311CE3">
        <w:rPr>
          <w:b/>
          <w:sz w:val="28"/>
          <w:szCs w:val="28"/>
        </w:rPr>
        <w:t xml:space="preserve"> </w:t>
      </w:r>
      <w:r w:rsidR="00311CE3" w:rsidRPr="006C00A0">
        <w:rPr>
          <w:sz w:val="28"/>
          <w:szCs w:val="28"/>
        </w:rPr>
        <w:t>д</w:t>
      </w:r>
      <w:r w:rsidRPr="00972348">
        <w:rPr>
          <w:sz w:val="28"/>
          <w:szCs w:val="28"/>
        </w:rPr>
        <w:t xml:space="preserve">оведения бюджетных ассигнований </w:t>
      </w:r>
      <w:r w:rsidR="00487F7F" w:rsidRPr="00972348">
        <w:rPr>
          <w:sz w:val="28"/>
          <w:szCs w:val="28"/>
        </w:rPr>
        <w:t>МКУ «Специальная (коррекционная) школа-интернат обучающихся с ограниченными возможностями здоровья и интеллектуальными нарушениями»</w:t>
      </w:r>
      <w:r w:rsidR="00567B36" w:rsidRPr="00972348">
        <w:rPr>
          <w:sz w:val="28"/>
          <w:szCs w:val="28"/>
        </w:rPr>
        <w:t xml:space="preserve"> </w:t>
      </w:r>
      <w:r w:rsidRPr="00972348">
        <w:rPr>
          <w:sz w:val="28"/>
          <w:szCs w:val="28"/>
        </w:rPr>
        <w:t>согласно бюджетной сметы в пределах доведенных лимитов бюджетных обязательств</w:t>
      </w:r>
      <w:r w:rsidR="00063CCA" w:rsidRPr="00972348">
        <w:rPr>
          <w:sz w:val="28"/>
          <w:szCs w:val="28"/>
        </w:rPr>
        <w:t xml:space="preserve">, которые расходуются </w:t>
      </w:r>
      <w:r w:rsidR="00786FBD" w:rsidRPr="00972348">
        <w:rPr>
          <w:sz w:val="28"/>
          <w:szCs w:val="28"/>
        </w:rPr>
        <w:t xml:space="preserve">на </w:t>
      </w:r>
      <w:r w:rsidR="00583F17">
        <w:rPr>
          <w:sz w:val="28"/>
          <w:szCs w:val="28"/>
        </w:rPr>
        <w:t>фонд оплаты труда</w:t>
      </w:r>
      <w:r w:rsidR="00786FBD" w:rsidRPr="00972348">
        <w:rPr>
          <w:sz w:val="28"/>
          <w:szCs w:val="28"/>
        </w:rPr>
        <w:t>,</w:t>
      </w:r>
      <w:r w:rsidR="00794482" w:rsidRPr="00972348">
        <w:rPr>
          <w:sz w:val="28"/>
          <w:szCs w:val="28"/>
        </w:rPr>
        <w:t xml:space="preserve"> </w:t>
      </w:r>
      <w:r w:rsidR="00EF0142" w:rsidRPr="005F6BD6">
        <w:rPr>
          <w:sz w:val="28"/>
          <w:szCs w:val="28"/>
        </w:rPr>
        <w:t xml:space="preserve">на персональную доплату за счет средств АК </w:t>
      </w:r>
      <w:r w:rsidR="00EF0142">
        <w:rPr>
          <w:sz w:val="28"/>
          <w:szCs w:val="28"/>
        </w:rPr>
        <w:t xml:space="preserve">«АЛРОСА» (ПАО); прочие выплаты, </w:t>
      </w:r>
      <w:r w:rsidR="00EF0142" w:rsidRPr="005F6BD6">
        <w:rPr>
          <w:sz w:val="28"/>
          <w:szCs w:val="28"/>
        </w:rPr>
        <w:t xml:space="preserve">проезд к месту проведения отпуска, </w:t>
      </w:r>
      <w:r w:rsidR="00EF0142">
        <w:rPr>
          <w:sz w:val="28"/>
          <w:szCs w:val="28"/>
        </w:rPr>
        <w:t>командировочные расходы, услуги</w:t>
      </w:r>
      <w:r w:rsidR="00EF0142" w:rsidRPr="0012202B">
        <w:rPr>
          <w:sz w:val="28"/>
          <w:szCs w:val="28"/>
        </w:rPr>
        <w:t xml:space="preserve"> связи</w:t>
      </w:r>
      <w:r w:rsidR="00EF0142">
        <w:rPr>
          <w:sz w:val="28"/>
          <w:szCs w:val="28"/>
        </w:rPr>
        <w:t xml:space="preserve">, </w:t>
      </w:r>
      <w:r w:rsidR="00EF0142" w:rsidRPr="0012202B">
        <w:rPr>
          <w:sz w:val="28"/>
          <w:szCs w:val="28"/>
        </w:rPr>
        <w:t>транспортн</w:t>
      </w:r>
      <w:r w:rsidR="00EF0142">
        <w:rPr>
          <w:sz w:val="28"/>
          <w:szCs w:val="28"/>
        </w:rPr>
        <w:t>ые</w:t>
      </w:r>
      <w:r w:rsidR="00EF0142" w:rsidRPr="0012202B">
        <w:rPr>
          <w:sz w:val="28"/>
          <w:szCs w:val="28"/>
        </w:rPr>
        <w:t xml:space="preserve"> услуг</w:t>
      </w:r>
      <w:r w:rsidR="00EF0142">
        <w:rPr>
          <w:sz w:val="28"/>
          <w:szCs w:val="28"/>
        </w:rPr>
        <w:t xml:space="preserve">и, коммунальные услуги, услуг по </w:t>
      </w:r>
      <w:r w:rsidR="00EF0142" w:rsidRPr="0012202B">
        <w:rPr>
          <w:sz w:val="28"/>
          <w:szCs w:val="28"/>
        </w:rPr>
        <w:t>содержани</w:t>
      </w:r>
      <w:r w:rsidR="00EF0142">
        <w:rPr>
          <w:sz w:val="28"/>
          <w:szCs w:val="28"/>
        </w:rPr>
        <w:t>ю</w:t>
      </w:r>
      <w:r w:rsidR="00EF0142" w:rsidRPr="0012202B">
        <w:rPr>
          <w:sz w:val="28"/>
          <w:szCs w:val="28"/>
        </w:rPr>
        <w:t xml:space="preserve"> имущества</w:t>
      </w:r>
      <w:r w:rsidR="00EF0142">
        <w:rPr>
          <w:sz w:val="28"/>
          <w:szCs w:val="28"/>
        </w:rPr>
        <w:t>,</w:t>
      </w:r>
      <w:r w:rsidR="00EF0142" w:rsidRPr="0012202B">
        <w:rPr>
          <w:sz w:val="28"/>
          <w:szCs w:val="28"/>
        </w:rPr>
        <w:t xml:space="preserve"> услуг в области информационных технологий</w:t>
      </w:r>
      <w:r w:rsidR="00EF0142">
        <w:rPr>
          <w:sz w:val="28"/>
          <w:szCs w:val="28"/>
        </w:rPr>
        <w:t>, за обучение курсов повышения квалификации</w:t>
      </w:r>
      <w:r w:rsidR="00EF0142" w:rsidRPr="0012202B">
        <w:rPr>
          <w:sz w:val="28"/>
          <w:szCs w:val="28"/>
        </w:rPr>
        <w:t>;</w:t>
      </w:r>
      <w:r w:rsidR="00EF0142">
        <w:rPr>
          <w:sz w:val="28"/>
          <w:szCs w:val="28"/>
        </w:rPr>
        <w:t xml:space="preserve"> иных услуг</w:t>
      </w:r>
      <w:r w:rsidR="00EF0142" w:rsidRPr="0012202B">
        <w:rPr>
          <w:sz w:val="28"/>
          <w:szCs w:val="28"/>
        </w:rPr>
        <w:t xml:space="preserve"> по ст.226; приобретение </w:t>
      </w:r>
      <w:r w:rsidR="00EF0142">
        <w:rPr>
          <w:sz w:val="28"/>
          <w:szCs w:val="28"/>
        </w:rPr>
        <w:t>основных средств, приобретение материальных запасов однократного применения, а также прочих материальных запасов, уплату</w:t>
      </w:r>
      <w:r w:rsidR="00EF0142" w:rsidRPr="0012202B">
        <w:rPr>
          <w:sz w:val="28"/>
          <w:szCs w:val="28"/>
        </w:rPr>
        <w:t xml:space="preserve"> налогов на имущество, гос.</w:t>
      </w:r>
      <w:r w:rsidR="00EF0142">
        <w:rPr>
          <w:sz w:val="28"/>
          <w:szCs w:val="28"/>
        </w:rPr>
        <w:t xml:space="preserve"> </w:t>
      </w:r>
      <w:r w:rsidR="00EF0142" w:rsidRPr="0012202B">
        <w:rPr>
          <w:sz w:val="28"/>
          <w:szCs w:val="28"/>
        </w:rPr>
        <w:t>пошлин</w:t>
      </w:r>
      <w:r w:rsidR="00EF0142">
        <w:rPr>
          <w:sz w:val="28"/>
          <w:szCs w:val="28"/>
        </w:rPr>
        <w:t>, пеней и штрафов. Расходование выделенных средств казенными общеобразовательн</w:t>
      </w:r>
      <w:r w:rsidR="00FB34FA">
        <w:rPr>
          <w:sz w:val="28"/>
          <w:szCs w:val="28"/>
        </w:rPr>
        <w:t>ыми</w:t>
      </w:r>
      <w:r w:rsidR="003B1A2F">
        <w:rPr>
          <w:sz w:val="28"/>
          <w:szCs w:val="28"/>
        </w:rPr>
        <w:t xml:space="preserve"> </w:t>
      </w:r>
      <w:r w:rsidR="00B80C01">
        <w:rPr>
          <w:sz w:val="28"/>
          <w:szCs w:val="28"/>
        </w:rPr>
        <w:t>организациями</w:t>
      </w:r>
      <w:r w:rsidR="00EF0142">
        <w:rPr>
          <w:sz w:val="28"/>
          <w:szCs w:val="28"/>
        </w:rPr>
        <w:t xml:space="preserve"> осуществляется на основании Федерального</w:t>
      </w:r>
      <w:r w:rsidR="00EF0142" w:rsidRPr="00C60ED3">
        <w:rPr>
          <w:sz w:val="28"/>
          <w:szCs w:val="28"/>
        </w:rPr>
        <w:t xml:space="preserve"> закон</w:t>
      </w:r>
      <w:r w:rsidR="00EF0142">
        <w:rPr>
          <w:sz w:val="28"/>
          <w:szCs w:val="28"/>
        </w:rPr>
        <w:t xml:space="preserve">а </w:t>
      </w:r>
      <w:r w:rsidR="00EF0142" w:rsidRPr="00C60ED3">
        <w:rPr>
          <w:sz w:val="28"/>
          <w:szCs w:val="28"/>
        </w:rPr>
        <w:t>от 05.04.2013 №</w:t>
      </w:r>
      <w:r w:rsidR="00B80C01">
        <w:rPr>
          <w:sz w:val="28"/>
          <w:szCs w:val="28"/>
        </w:rPr>
        <w:t xml:space="preserve"> </w:t>
      </w:r>
      <w:r w:rsidR="00EF0142" w:rsidRPr="00C60ED3">
        <w:rPr>
          <w:sz w:val="28"/>
          <w:szCs w:val="28"/>
        </w:rPr>
        <w:t>44-ФЗ «О контрактной системе в сфере закупок товаров, работ, услуг для обеспечения государственных и муниципальных нужд»</w:t>
      </w:r>
      <w:r w:rsidR="00487F7F" w:rsidRPr="00965B47">
        <w:rPr>
          <w:sz w:val="28"/>
          <w:szCs w:val="28"/>
        </w:rPr>
        <w:t>.</w:t>
      </w:r>
    </w:p>
    <w:p w14:paraId="2B4EA4D3" w14:textId="2A78A79F" w:rsidR="00D20F19" w:rsidRPr="002E70F4" w:rsidRDefault="00D20F19" w:rsidP="00D20F19">
      <w:pPr>
        <w:ind w:firstLine="708"/>
        <w:jc w:val="both"/>
        <w:rPr>
          <w:rFonts w:ascii="Times New Roman" w:hAnsi="Times New Roman"/>
          <w:sz w:val="28"/>
          <w:szCs w:val="28"/>
        </w:rPr>
      </w:pPr>
      <w:r w:rsidRPr="002E70F4">
        <w:rPr>
          <w:rFonts w:ascii="Times New Roman" w:hAnsi="Times New Roman"/>
          <w:sz w:val="28"/>
          <w:szCs w:val="28"/>
        </w:rPr>
        <w:lastRenderedPageBreak/>
        <w:t xml:space="preserve">Исполнители мероприятия: </w:t>
      </w:r>
      <w:r>
        <w:rPr>
          <w:rFonts w:ascii="Times New Roman" w:hAnsi="Times New Roman"/>
          <w:sz w:val="28"/>
          <w:szCs w:val="28"/>
        </w:rPr>
        <w:t>МКУ «МРУО</w:t>
      </w:r>
      <w:r w:rsidR="00B80C01">
        <w:rPr>
          <w:rFonts w:ascii="Times New Roman" w:hAnsi="Times New Roman"/>
          <w:sz w:val="28"/>
          <w:szCs w:val="28"/>
        </w:rPr>
        <w:t>», МКОУ</w:t>
      </w:r>
      <w:r w:rsidRPr="00C81118">
        <w:rPr>
          <w:rFonts w:ascii="Times New Roman" w:hAnsi="Times New Roman"/>
          <w:sz w:val="28"/>
          <w:szCs w:val="28"/>
        </w:rPr>
        <w:t xml:space="preserve"> «Школа-интернат для обучающихся с ограниченными возможностями здоровья и интеллектуальными нарушениями»</w:t>
      </w:r>
      <w:r>
        <w:rPr>
          <w:rFonts w:ascii="Times New Roman" w:hAnsi="Times New Roman"/>
          <w:sz w:val="28"/>
          <w:szCs w:val="28"/>
        </w:rPr>
        <w:t>.</w:t>
      </w:r>
    </w:p>
    <w:p w14:paraId="0DBB18B0" w14:textId="77777777" w:rsidR="005403E5" w:rsidRPr="00B80C01" w:rsidRDefault="005403E5" w:rsidP="00B80C01">
      <w:pPr>
        <w:tabs>
          <w:tab w:val="left" w:pos="1134"/>
        </w:tabs>
        <w:suppressAutoHyphens/>
        <w:overflowPunct w:val="0"/>
        <w:autoSpaceDE w:val="0"/>
        <w:autoSpaceDN w:val="0"/>
        <w:adjustRightInd w:val="0"/>
        <w:jc w:val="both"/>
        <w:textAlignment w:val="baseline"/>
        <w:rPr>
          <w:sz w:val="28"/>
          <w:szCs w:val="28"/>
        </w:rPr>
      </w:pPr>
    </w:p>
    <w:p w14:paraId="25BA4C75" w14:textId="435F9BE9" w:rsidR="00987183" w:rsidRPr="005403E5" w:rsidRDefault="00987183" w:rsidP="00987183">
      <w:pPr>
        <w:suppressAutoHyphens/>
        <w:spacing w:after="0"/>
        <w:ind w:firstLine="709"/>
        <w:jc w:val="both"/>
        <w:rPr>
          <w:rFonts w:ascii="Times New Roman" w:hAnsi="Times New Roman"/>
          <w:sz w:val="28"/>
          <w:szCs w:val="28"/>
          <w:u w:val="single"/>
        </w:rPr>
      </w:pPr>
      <w:r w:rsidRPr="005403E5">
        <w:rPr>
          <w:rFonts w:ascii="Times New Roman" w:hAnsi="Times New Roman"/>
          <w:sz w:val="28"/>
          <w:szCs w:val="28"/>
          <w:u w:val="single"/>
        </w:rPr>
        <w:t>Мероприятие 5. Содержание МКУ «Мирнинское район</w:t>
      </w:r>
      <w:r w:rsidR="001C4AB4">
        <w:rPr>
          <w:rFonts w:ascii="Times New Roman" w:hAnsi="Times New Roman"/>
          <w:sz w:val="28"/>
          <w:szCs w:val="28"/>
          <w:u w:val="single"/>
        </w:rPr>
        <w:t>ное управление образования» МР «Мирнинский район» РС (Я</w:t>
      </w:r>
      <w:r w:rsidRPr="005403E5">
        <w:rPr>
          <w:rFonts w:ascii="Times New Roman" w:hAnsi="Times New Roman"/>
          <w:sz w:val="28"/>
          <w:szCs w:val="28"/>
          <w:u w:val="single"/>
        </w:rPr>
        <w:t>).</w:t>
      </w:r>
    </w:p>
    <w:p w14:paraId="7713D98D" w14:textId="45EE7C78" w:rsidR="00987183" w:rsidRPr="00B56812" w:rsidRDefault="00987183" w:rsidP="00987183">
      <w:pPr>
        <w:suppressAutoHyphens/>
        <w:overflowPunct w:val="0"/>
        <w:autoSpaceDE w:val="0"/>
        <w:autoSpaceDN w:val="0"/>
        <w:adjustRightInd w:val="0"/>
        <w:spacing w:after="0"/>
        <w:ind w:firstLine="709"/>
        <w:jc w:val="both"/>
        <w:textAlignment w:val="baseline"/>
        <w:rPr>
          <w:rFonts w:ascii="Times New Roman" w:hAnsi="Times New Roman"/>
          <w:sz w:val="28"/>
          <w:szCs w:val="28"/>
        </w:rPr>
      </w:pPr>
      <w:bookmarkStart w:id="4" w:name="_Hlk133584392"/>
      <w:r w:rsidRPr="00B56812">
        <w:rPr>
          <w:rFonts w:ascii="Times New Roman" w:hAnsi="Times New Roman"/>
          <w:sz w:val="28"/>
          <w:szCs w:val="28"/>
        </w:rPr>
        <w:t>Реализация данного мероприятия направлена на обеспечение деятельности МКУ «МРУО» и отделов учета и отч</w:t>
      </w:r>
      <w:r w:rsidR="00B80C01">
        <w:rPr>
          <w:rFonts w:ascii="Times New Roman" w:hAnsi="Times New Roman"/>
          <w:sz w:val="28"/>
          <w:szCs w:val="28"/>
        </w:rPr>
        <w:t>етности п. Айхал, г. Удачный, п. </w:t>
      </w:r>
      <w:r w:rsidRPr="00B56812">
        <w:rPr>
          <w:rFonts w:ascii="Times New Roman" w:hAnsi="Times New Roman"/>
          <w:sz w:val="28"/>
          <w:szCs w:val="28"/>
        </w:rPr>
        <w:t>Чернышевский, п. Светлый.</w:t>
      </w:r>
    </w:p>
    <w:p w14:paraId="4F8DE724" w14:textId="6C466EAA" w:rsidR="00987183" w:rsidRPr="00B56812" w:rsidRDefault="00987183" w:rsidP="00987183">
      <w:pPr>
        <w:suppressAutoHyphens/>
        <w:overflowPunct w:val="0"/>
        <w:autoSpaceDE w:val="0"/>
        <w:autoSpaceDN w:val="0"/>
        <w:adjustRightInd w:val="0"/>
        <w:spacing w:after="0"/>
        <w:ind w:firstLine="709"/>
        <w:jc w:val="both"/>
        <w:textAlignment w:val="baseline"/>
        <w:rPr>
          <w:rFonts w:ascii="Times New Roman" w:hAnsi="Times New Roman"/>
          <w:sz w:val="28"/>
          <w:szCs w:val="28"/>
        </w:rPr>
      </w:pPr>
      <w:r w:rsidRPr="00B56812">
        <w:rPr>
          <w:rFonts w:ascii="Times New Roman" w:hAnsi="Times New Roman"/>
          <w:sz w:val="28"/>
          <w:szCs w:val="28"/>
        </w:rPr>
        <w:t xml:space="preserve"> </w:t>
      </w:r>
      <w:bookmarkEnd w:id="4"/>
      <w:r w:rsidRPr="00B56812">
        <w:rPr>
          <w:rFonts w:ascii="Times New Roman" w:hAnsi="Times New Roman"/>
          <w:sz w:val="28"/>
          <w:szCs w:val="28"/>
        </w:rPr>
        <w:t>Расходы по данному мероприятию осуществляются путём доведения бюджетных а</w:t>
      </w:r>
      <w:r w:rsidR="003B1A2F">
        <w:rPr>
          <w:rFonts w:ascii="Times New Roman" w:hAnsi="Times New Roman"/>
          <w:sz w:val="28"/>
          <w:szCs w:val="28"/>
        </w:rPr>
        <w:t>ссигнований казенным учреждениям</w:t>
      </w:r>
      <w:r w:rsidRPr="00B56812">
        <w:rPr>
          <w:rFonts w:ascii="Times New Roman" w:hAnsi="Times New Roman"/>
          <w:sz w:val="28"/>
          <w:szCs w:val="28"/>
        </w:rPr>
        <w:t xml:space="preserve"> согласно бюджетной сметы в пределах доведенных лимитов бюджетных обязательств на фонд оплаты труда, персональная доплата за счет средств АК «АЛРОСА» (ПАО), проезд к месту проведения отпуска, командировки, командировочные расходы, услуги связи, транспортные услуги, коммунальные услуги, услуги по содержанию имущества, услуги в области информационных технологий, обучение курсов повышения квалификации; иные услуги; приобретение основных средств, приобретение материальных запасов однократного применения, а также прочих материальных запасов, уплату налогов на имущество, гос. пошлин, пеней и штрафов. Расходование выделенных средств казенными общеобразовательными организациями осуществляется на основании Фед</w:t>
      </w:r>
      <w:r w:rsidR="00CE713C">
        <w:rPr>
          <w:rFonts w:ascii="Times New Roman" w:hAnsi="Times New Roman"/>
          <w:sz w:val="28"/>
          <w:szCs w:val="28"/>
        </w:rPr>
        <w:t xml:space="preserve">ерального закона от 05.04.2013 </w:t>
      </w:r>
      <w:r w:rsidRPr="00B56812">
        <w:rPr>
          <w:rFonts w:ascii="Times New Roman" w:hAnsi="Times New Roman"/>
          <w:sz w:val="28"/>
          <w:szCs w:val="28"/>
        </w:rPr>
        <w:t>№</w:t>
      </w:r>
      <w:r w:rsidR="00B80C01">
        <w:rPr>
          <w:rFonts w:ascii="Times New Roman" w:hAnsi="Times New Roman"/>
          <w:sz w:val="28"/>
          <w:szCs w:val="28"/>
        </w:rPr>
        <w:t xml:space="preserve"> </w:t>
      </w:r>
      <w:r w:rsidRPr="00B56812">
        <w:rPr>
          <w:rFonts w:ascii="Times New Roman" w:hAnsi="Times New Roman"/>
          <w:sz w:val="28"/>
          <w:szCs w:val="28"/>
        </w:rPr>
        <w:t>44-ФЗ «О контрактной системе в сфере закупок товаров, работ, услуг для обеспечения государственных и муниципальных нужд».</w:t>
      </w:r>
    </w:p>
    <w:p w14:paraId="08DBBEAF" w14:textId="1BE39FC5" w:rsidR="00877A46" w:rsidRDefault="00877A46" w:rsidP="00877A46">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w:t>
      </w:r>
      <w:r w:rsidR="00EB41FE">
        <w:rPr>
          <w:rFonts w:ascii="Times New Roman" w:hAnsi="Times New Roman"/>
          <w:sz w:val="28"/>
          <w:szCs w:val="28"/>
        </w:rPr>
        <w:t>»</w:t>
      </w:r>
      <w:r w:rsidR="00D20F19">
        <w:rPr>
          <w:rFonts w:ascii="Times New Roman" w:hAnsi="Times New Roman"/>
          <w:sz w:val="28"/>
          <w:szCs w:val="28"/>
        </w:rPr>
        <w:t>.</w:t>
      </w:r>
    </w:p>
    <w:p w14:paraId="4D7CC062" w14:textId="77777777" w:rsidR="006D2C1C" w:rsidRDefault="006D2C1C" w:rsidP="00877A46">
      <w:pPr>
        <w:ind w:firstLine="708"/>
        <w:jc w:val="both"/>
        <w:rPr>
          <w:rFonts w:ascii="Times New Roman" w:hAnsi="Times New Roman"/>
          <w:sz w:val="28"/>
          <w:szCs w:val="28"/>
        </w:rPr>
      </w:pPr>
    </w:p>
    <w:p w14:paraId="46FF4874" w14:textId="77777777" w:rsidR="00DA2725" w:rsidRPr="00DA2725" w:rsidRDefault="00DA2725" w:rsidP="00DA2725">
      <w:pPr>
        <w:pStyle w:val="af"/>
        <w:tabs>
          <w:tab w:val="left" w:pos="317"/>
          <w:tab w:val="left" w:pos="993"/>
        </w:tabs>
        <w:overflowPunct w:val="0"/>
        <w:autoSpaceDE w:val="0"/>
        <w:autoSpaceDN w:val="0"/>
        <w:adjustRightInd w:val="0"/>
        <w:ind w:left="0" w:firstLine="709"/>
        <w:jc w:val="both"/>
        <w:textAlignment w:val="baseline"/>
        <w:outlineLvl w:val="2"/>
        <w:rPr>
          <w:bCs/>
          <w:sz w:val="28"/>
          <w:szCs w:val="28"/>
          <w:u w:val="single"/>
        </w:rPr>
      </w:pPr>
      <w:r w:rsidRPr="00DA2725">
        <w:rPr>
          <w:bCs/>
          <w:sz w:val="28"/>
          <w:szCs w:val="28"/>
          <w:u w:val="single"/>
        </w:rPr>
        <w:t>Мероприятие №6 Предоставление субсидии на поддержку развития школьного и молодежного инициативного бюджетирования в сфере образования.</w:t>
      </w:r>
    </w:p>
    <w:p w14:paraId="4A8B6122" w14:textId="77777777" w:rsidR="00DA2725" w:rsidRPr="006C7EE2" w:rsidRDefault="00DA2725" w:rsidP="00DA2725">
      <w:pPr>
        <w:pStyle w:val="af"/>
        <w:tabs>
          <w:tab w:val="left" w:pos="317"/>
          <w:tab w:val="left" w:pos="993"/>
        </w:tabs>
        <w:overflowPunct w:val="0"/>
        <w:autoSpaceDE w:val="0"/>
        <w:autoSpaceDN w:val="0"/>
        <w:adjustRightInd w:val="0"/>
        <w:ind w:left="0" w:firstLine="709"/>
        <w:jc w:val="both"/>
        <w:textAlignment w:val="baseline"/>
        <w:outlineLvl w:val="2"/>
        <w:rPr>
          <w:bCs/>
          <w:sz w:val="28"/>
          <w:szCs w:val="28"/>
        </w:rPr>
      </w:pPr>
      <w:r w:rsidRPr="006C7EE2">
        <w:rPr>
          <w:bCs/>
          <w:sz w:val="28"/>
          <w:szCs w:val="28"/>
        </w:rPr>
        <w:t>Реализация данного мероприятия направлена на обеспечение деятельности образовательных организаций для реализации проектов с целью вовлечения обучающихся в решение вопросов расходования школьного бюджета для улучшения окружающей их предметной среды, а также повышения финансовой грамотности и гражданской активности обучающихся.</w:t>
      </w:r>
    </w:p>
    <w:p w14:paraId="601A2AC5" w14:textId="77777777" w:rsidR="00DA2725" w:rsidRPr="006C7EE2" w:rsidRDefault="00DA2725" w:rsidP="00DA2725">
      <w:pPr>
        <w:pStyle w:val="af"/>
        <w:tabs>
          <w:tab w:val="left" w:pos="317"/>
          <w:tab w:val="left" w:pos="993"/>
        </w:tabs>
        <w:overflowPunct w:val="0"/>
        <w:autoSpaceDE w:val="0"/>
        <w:autoSpaceDN w:val="0"/>
        <w:adjustRightInd w:val="0"/>
        <w:ind w:left="0" w:firstLine="709"/>
        <w:jc w:val="both"/>
        <w:textAlignment w:val="baseline"/>
        <w:outlineLvl w:val="2"/>
        <w:rPr>
          <w:sz w:val="28"/>
          <w:szCs w:val="28"/>
        </w:rPr>
      </w:pPr>
      <w:r w:rsidRPr="006C7EE2">
        <w:rPr>
          <w:sz w:val="28"/>
          <w:szCs w:val="28"/>
        </w:rPr>
        <w:t>Расходы по данному мероприятию будут производиться за счёт средств государственного бюджета Республики Саха (Якутия) путем:</w:t>
      </w:r>
    </w:p>
    <w:p w14:paraId="66E7A41A" w14:textId="755C6549" w:rsidR="00DA2725" w:rsidRPr="006C7EE2" w:rsidRDefault="00DA2725" w:rsidP="00DA2725">
      <w:pPr>
        <w:pStyle w:val="af"/>
        <w:tabs>
          <w:tab w:val="left" w:pos="317"/>
        </w:tabs>
        <w:overflowPunct w:val="0"/>
        <w:autoSpaceDE w:val="0"/>
        <w:autoSpaceDN w:val="0"/>
        <w:adjustRightInd w:val="0"/>
        <w:ind w:left="0"/>
        <w:jc w:val="both"/>
        <w:textAlignment w:val="baseline"/>
        <w:outlineLvl w:val="2"/>
        <w:rPr>
          <w:bCs/>
          <w:sz w:val="28"/>
          <w:szCs w:val="28"/>
        </w:rPr>
      </w:pPr>
      <w:r w:rsidRPr="006C7EE2">
        <w:rPr>
          <w:bCs/>
          <w:sz w:val="28"/>
          <w:szCs w:val="28"/>
        </w:rPr>
        <w:t xml:space="preserve">          </w:t>
      </w:r>
      <w:r>
        <w:rPr>
          <w:bCs/>
          <w:sz w:val="28"/>
          <w:szCs w:val="28"/>
        </w:rPr>
        <w:t>- п</w:t>
      </w:r>
      <w:r w:rsidRPr="006C7EE2">
        <w:rPr>
          <w:bCs/>
          <w:sz w:val="28"/>
          <w:szCs w:val="28"/>
        </w:rPr>
        <w:t>еречисления субсидии муниципальным автономным и бюджетным общеобразовательным организациям на иные цели в соответствии с Порядком определения объёма и условий предоставления суб</w:t>
      </w:r>
      <w:r w:rsidR="001C4AB4">
        <w:rPr>
          <w:bCs/>
          <w:sz w:val="28"/>
          <w:szCs w:val="28"/>
        </w:rPr>
        <w:t>сидий на иные цели из бюджета МР</w:t>
      </w:r>
      <w:r w:rsidRPr="006C7EE2">
        <w:rPr>
          <w:bCs/>
          <w:sz w:val="28"/>
          <w:szCs w:val="28"/>
        </w:rPr>
        <w:t xml:space="preserve"> «Мирнинский район» РС (Я) муниципальным бюджетным и автономным учреждениям», утвержденным постановлением районной Администрации от 24.11.2020 № 1679 (с изменениями и дополнениями). </w:t>
      </w:r>
      <w:r w:rsidRPr="006C7EE2">
        <w:rPr>
          <w:bCs/>
          <w:sz w:val="28"/>
          <w:szCs w:val="28"/>
        </w:rPr>
        <w:lastRenderedPageBreak/>
        <w:t>Расходование выделенных средств автономными и бюджетными общеобразовательными организациями осуществляется на основании Федеральных законов от 05.04.2013 № 44-ФЗ «О контрактной системе в сфере закупок товаров, работ, услуг для обеспечения государственных и муниципальных нужд», 18.07.2011 № 223-ФЗ «О закупках товаров, работ, услуг отд</w:t>
      </w:r>
      <w:r>
        <w:rPr>
          <w:bCs/>
          <w:sz w:val="28"/>
          <w:szCs w:val="28"/>
        </w:rPr>
        <w:t>ельными видами юридических лиц»;</w:t>
      </w:r>
    </w:p>
    <w:p w14:paraId="5F8F5FCC" w14:textId="77777777" w:rsidR="00DA2725" w:rsidRPr="006C7EE2" w:rsidRDefault="00DA2725" w:rsidP="006D2C1C">
      <w:pPr>
        <w:pStyle w:val="af"/>
        <w:tabs>
          <w:tab w:val="left" w:pos="317"/>
        </w:tabs>
        <w:overflowPunct w:val="0"/>
        <w:autoSpaceDE w:val="0"/>
        <w:autoSpaceDN w:val="0"/>
        <w:adjustRightInd w:val="0"/>
        <w:ind w:left="0"/>
        <w:jc w:val="both"/>
        <w:textAlignment w:val="baseline"/>
        <w:outlineLvl w:val="2"/>
        <w:rPr>
          <w:bCs/>
          <w:sz w:val="28"/>
          <w:szCs w:val="28"/>
        </w:rPr>
      </w:pPr>
      <w:r w:rsidRPr="006C7EE2">
        <w:rPr>
          <w:bCs/>
          <w:sz w:val="28"/>
          <w:szCs w:val="28"/>
        </w:rPr>
        <w:t xml:space="preserve">        </w:t>
      </w:r>
      <w:r>
        <w:rPr>
          <w:bCs/>
          <w:sz w:val="28"/>
          <w:szCs w:val="28"/>
        </w:rPr>
        <w:t>- д</w:t>
      </w:r>
      <w:r w:rsidRPr="006C7EE2">
        <w:rPr>
          <w:bCs/>
          <w:sz w:val="28"/>
          <w:szCs w:val="28"/>
        </w:rPr>
        <w:t>оведения бюджетных ассигнований казенным общеобразовательным организациям согласно бюджетной сметы в пределах доведенных лимитов бюджетных обязательств. Расходование выделенных средств казенными общеобразовательными учреждениями осуществляется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6A36E6" w14:textId="2E3FE9EF" w:rsidR="00DA2725" w:rsidRPr="002E70F4" w:rsidRDefault="00DA2725" w:rsidP="006D2C1C">
      <w:pPr>
        <w:ind w:firstLine="708"/>
        <w:contextualSpacing/>
        <w:jc w:val="both"/>
        <w:rPr>
          <w:rFonts w:ascii="Times New Roman" w:hAnsi="Times New Roman"/>
          <w:sz w:val="28"/>
          <w:szCs w:val="28"/>
        </w:rPr>
      </w:pPr>
      <w:r w:rsidRPr="006C7EE2">
        <w:rPr>
          <w:rFonts w:ascii="Times New Roman" w:hAnsi="Times New Roman"/>
          <w:bCs/>
          <w:sz w:val="28"/>
          <w:szCs w:val="28"/>
        </w:rPr>
        <w:t>Исполнители мероприятия: МКУ «МРУО», общеобразовательные организации</w:t>
      </w:r>
      <w:r>
        <w:rPr>
          <w:rFonts w:ascii="Times New Roman" w:hAnsi="Times New Roman"/>
          <w:bCs/>
          <w:sz w:val="28"/>
          <w:szCs w:val="28"/>
        </w:rPr>
        <w:t>.</w:t>
      </w:r>
    </w:p>
    <w:p w14:paraId="34179C81" w14:textId="77777777" w:rsidR="00877A46" w:rsidRPr="00972348" w:rsidRDefault="00877A46" w:rsidP="00881A17">
      <w:pPr>
        <w:pStyle w:val="af"/>
        <w:tabs>
          <w:tab w:val="left" w:pos="1134"/>
        </w:tabs>
        <w:suppressAutoHyphens/>
        <w:overflowPunct w:val="0"/>
        <w:autoSpaceDE w:val="0"/>
        <w:autoSpaceDN w:val="0"/>
        <w:adjustRightInd w:val="0"/>
        <w:spacing w:after="0"/>
        <w:ind w:left="0" w:firstLine="709"/>
        <w:jc w:val="both"/>
        <w:textAlignment w:val="baseline"/>
        <w:rPr>
          <w:b/>
          <w:sz w:val="28"/>
          <w:szCs w:val="28"/>
        </w:rPr>
      </w:pPr>
    </w:p>
    <w:p w14:paraId="69E42980" w14:textId="6D09B8E5" w:rsidR="00BB6E7F" w:rsidRPr="00972348" w:rsidRDefault="0049765D" w:rsidP="00881A17">
      <w:pPr>
        <w:pStyle w:val="af"/>
        <w:tabs>
          <w:tab w:val="left" w:pos="1134"/>
        </w:tabs>
        <w:suppressAutoHyphens/>
        <w:overflowPunct w:val="0"/>
        <w:autoSpaceDE w:val="0"/>
        <w:autoSpaceDN w:val="0"/>
        <w:adjustRightInd w:val="0"/>
        <w:spacing w:after="0"/>
        <w:ind w:left="0" w:firstLine="709"/>
        <w:jc w:val="both"/>
        <w:textAlignment w:val="baseline"/>
        <w:rPr>
          <w:b/>
          <w:sz w:val="28"/>
          <w:szCs w:val="28"/>
        </w:rPr>
      </w:pPr>
      <w:r>
        <w:rPr>
          <w:b/>
          <w:sz w:val="28"/>
          <w:szCs w:val="28"/>
        </w:rPr>
        <w:t>Задача 2</w:t>
      </w:r>
      <w:r w:rsidR="00E77C5D" w:rsidRPr="00972348">
        <w:rPr>
          <w:b/>
          <w:sz w:val="28"/>
          <w:szCs w:val="28"/>
        </w:rPr>
        <w:t>.</w:t>
      </w:r>
      <w:r w:rsidR="00E81144" w:rsidRPr="00972348">
        <w:rPr>
          <w:b/>
          <w:sz w:val="28"/>
          <w:szCs w:val="28"/>
        </w:rPr>
        <w:t xml:space="preserve"> Совершенствование системы</w:t>
      </w:r>
      <w:r w:rsidR="00BB6E7F" w:rsidRPr="00972348">
        <w:rPr>
          <w:b/>
          <w:sz w:val="28"/>
          <w:szCs w:val="28"/>
        </w:rPr>
        <w:t xml:space="preserve"> </w:t>
      </w:r>
      <w:r w:rsidR="00E81144" w:rsidRPr="00972348">
        <w:rPr>
          <w:b/>
          <w:sz w:val="28"/>
          <w:szCs w:val="28"/>
        </w:rPr>
        <w:t>профессионального развития</w:t>
      </w:r>
      <w:r w:rsidR="00096F80">
        <w:rPr>
          <w:b/>
          <w:sz w:val="28"/>
          <w:szCs w:val="28"/>
        </w:rPr>
        <w:t xml:space="preserve">, </w:t>
      </w:r>
      <w:r w:rsidR="00096F80" w:rsidRPr="00AC073D">
        <w:rPr>
          <w:b/>
          <w:sz w:val="28"/>
          <w:szCs w:val="28"/>
        </w:rPr>
        <w:t>привлечение и стимулирование</w:t>
      </w:r>
      <w:r w:rsidR="00096F80" w:rsidRPr="00096F80">
        <w:rPr>
          <w:b/>
          <w:sz w:val="28"/>
          <w:szCs w:val="28"/>
        </w:rPr>
        <w:t xml:space="preserve"> </w:t>
      </w:r>
      <w:r w:rsidR="00096F80" w:rsidRPr="00972348">
        <w:rPr>
          <w:b/>
          <w:sz w:val="28"/>
          <w:szCs w:val="28"/>
        </w:rPr>
        <w:t xml:space="preserve">педагогических работников </w:t>
      </w:r>
      <w:r w:rsidR="00096F80">
        <w:rPr>
          <w:b/>
          <w:sz w:val="28"/>
          <w:szCs w:val="28"/>
        </w:rPr>
        <w:t>д</w:t>
      </w:r>
      <w:r w:rsidR="00BB6E7F" w:rsidRPr="00972348">
        <w:rPr>
          <w:b/>
          <w:sz w:val="28"/>
          <w:szCs w:val="28"/>
        </w:rPr>
        <w:t>ля повышения качества образования.</w:t>
      </w:r>
      <w:r w:rsidR="00551FCB" w:rsidRPr="00551FCB">
        <w:t xml:space="preserve"> </w:t>
      </w:r>
    </w:p>
    <w:p w14:paraId="7118FA73" w14:textId="77777777" w:rsidR="005C713D" w:rsidRPr="00972348" w:rsidRDefault="005C713D" w:rsidP="00335F07">
      <w:pPr>
        <w:pStyle w:val="af"/>
        <w:tabs>
          <w:tab w:val="left" w:pos="1134"/>
        </w:tabs>
        <w:suppressAutoHyphens/>
        <w:overflowPunct w:val="0"/>
        <w:autoSpaceDE w:val="0"/>
        <w:autoSpaceDN w:val="0"/>
        <w:adjustRightInd w:val="0"/>
        <w:ind w:left="0" w:firstLine="709"/>
        <w:jc w:val="both"/>
        <w:textAlignment w:val="baseline"/>
        <w:rPr>
          <w:b/>
          <w:sz w:val="28"/>
          <w:szCs w:val="28"/>
        </w:rPr>
      </w:pPr>
    </w:p>
    <w:p w14:paraId="664CFDA5" w14:textId="6FA24C5A" w:rsidR="00BB6E7F" w:rsidRPr="00972348" w:rsidRDefault="0060603D" w:rsidP="00335F07">
      <w:pPr>
        <w:pStyle w:val="af"/>
        <w:tabs>
          <w:tab w:val="left" w:pos="1134"/>
        </w:tabs>
        <w:suppressAutoHyphens/>
        <w:overflowPunct w:val="0"/>
        <w:autoSpaceDE w:val="0"/>
        <w:autoSpaceDN w:val="0"/>
        <w:adjustRightInd w:val="0"/>
        <w:ind w:left="0" w:firstLine="709"/>
        <w:jc w:val="both"/>
        <w:textAlignment w:val="baseline"/>
        <w:rPr>
          <w:sz w:val="28"/>
          <w:szCs w:val="28"/>
          <w:u w:val="single"/>
        </w:rPr>
      </w:pPr>
      <w:r>
        <w:rPr>
          <w:sz w:val="28"/>
          <w:szCs w:val="28"/>
          <w:u w:val="single"/>
        </w:rPr>
        <w:t>Мероприятие №</w:t>
      </w:r>
      <w:r w:rsidR="00B80C01">
        <w:rPr>
          <w:sz w:val="28"/>
          <w:szCs w:val="28"/>
          <w:u w:val="single"/>
        </w:rPr>
        <w:t xml:space="preserve"> </w:t>
      </w:r>
      <w:r>
        <w:rPr>
          <w:sz w:val="28"/>
          <w:szCs w:val="28"/>
          <w:u w:val="single"/>
        </w:rPr>
        <w:t>1.</w:t>
      </w:r>
      <w:r w:rsidR="000B7C9F">
        <w:rPr>
          <w:sz w:val="28"/>
          <w:szCs w:val="28"/>
          <w:u w:val="single"/>
        </w:rPr>
        <w:t xml:space="preserve"> </w:t>
      </w:r>
      <w:r w:rsidR="00BB6E7F" w:rsidRPr="00972348">
        <w:rPr>
          <w:sz w:val="28"/>
          <w:szCs w:val="28"/>
          <w:u w:val="single"/>
        </w:rPr>
        <w:t>Совершенствование</w:t>
      </w:r>
      <w:r>
        <w:rPr>
          <w:sz w:val="28"/>
          <w:szCs w:val="28"/>
          <w:u w:val="single"/>
        </w:rPr>
        <w:t xml:space="preserve"> </w:t>
      </w:r>
      <w:r w:rsidR="00BB6E7F" w:rsidRPr="00972348">
        <w:rPr>
          <w:sz w:val="28"/>
          <w:szCs w:val="28"/>
          <w:u w:val="single"/>
        </w:rPr>
        <w:t>системы подготовки и переподготовки руководящих и педагогических кадров для достижения нового качества образования</w:t>
      </w:r>
      <w:r w:rsidR="00B80C01">
        <w:rPr>
          <w:sz w:val="28"/>
          <w:szCs w:val="28"/>
          <w:u w:val="single"/>
        </w:rPr>
        <w:t>.</w:t>
      </w:r>
    </w:p>
    <w:p w14:paraId="32AB8420" w14:textId="11576CA9" w:rsidR="005C713D" w:rsidRPr="00972348" w:rsidRDefault="005C713D"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r w:rsidRPr="00972348">
        <w:rPr>
          <w:sz w:val="28"/>
          <w:szCs w:val="28"/>
        </w:rPr>
        <w:t xml:space="preserve">Реализация данного мероприятия будет осуществляться через проведение курсовой подготовки и переподготовки работников </w:t>
      </w:r>
      <w:r w:rsidR="009700A6" w:rsidRPr="00972348">
        <w:rPr>
          <w:sz w:val="28"/>
          <w:szCs w:val="28"/>
        </w:rPr>
        <w:t xml:space="preserve">МКУ «МРУО» и </w:t>
      </w:r>
      <w:r w:rsidR="003B1A2F">
        <w:rPr>
          <w:sz w:val="28"/>
          <w:szCs w:val="28"/>
        </w:rPr>
        <w:t>общеобразовательных организаций</w:t>
      </w:r>
      <w:r w:rsidRPr="00972348">
        <w:rPr>
          <w:sz w:val="28"/>
          <w:szCs w:val="28"/>
        </w:rPr>
        <w:t xml:space="preserve"> Мирнинского района (за исключением полномочий органов государственной власти субъектов Российской Федерации в сфере образования по финансовому обеспечению реализации основных общеобразовательных программ в соответствии с федеральными государственным</w:t>
      </w:r>
      <w:r w:rsidR="001C5CB8" w:rsidRPr="00972348">
        <w:rPr>
          <w:sz w:val="28"/>
          <w:szCs w:val="28"/>
        </w:rPr>
        <w:t>и образовательными стандартами),</w:t>
      </w:r>
      <w:r w:rsidR="00794482" w:rsidRPr="00972348">
        <w:rPr>
          <w:sz w:val="28"/>
          <w:szCs w:val="28"/>
        </w:rPr>
        <w:t xml:space="preserve"> </w:t>
      </w:r>
      <w:r w:rsidR="001C5CB8" w:rsidRPr="00972348">
        <w:rPr>
          <w:sz w:val="28"/>
          <w:szCs w:val="28"/>
        </w:rPr>
        <w:t>в том числе с применением дистанционных технологий.</w:t>
      </w:r>
    </w:p>
    <w:p w14:paraId="78F889A7" w14:textId="77777777" w:rsidR="00BB6E7F" w:rsidRPr="00972348" w:rsidRDefault="00BB6E7F" w:rsidP="00335F07">
      <w:pPr>
        <w:pStyle w:val="af"/>
        <w:tabs>
          <w:tab w:val="left" w:pos="1134"/>
        </w:tabs>
        <w:suppressAutoHyphens/>
        <w:overflowPunct w:val="0"/>
        <w:autoSpaceDE w:val="0"/>
        <w:autoSpaceDN w:val="0"/>
        <w:adjustRightInd w:val="0"/>
        <w:ind w:left="0" w:firstLine="709"/>
        <w:jc w:val="both"/>
        <w:textAlignment w:val="baseline"/>
        <w:rPr>
          <w:b/>
          <w:sz w:val="28"/>
          <w:szCs w:val="28"/>
        </w:rPr>
      </w:pPr>
      <w:r w:rsidRPr="00972348">
        <w:rPr>
          <w:sz w:val="28"/>
          <w:szCs w:val="28"/>
        </w:rPr>
        <w:t xml:space="preserve">Расходы по данному мероприятию осуществляются </w:t>
      </w:r>
      <w:r w:rsidR="00430782">
        <w:rPr>
          <w:sz w:val="28"/>
          <w:szCs w:val="28"/>
        </w:rPr>
        <w:t>путе</w:t>
      </w:r>
      <w:r w:rsidRPr="00972348">
        <w:rPr>
          <w:sz w:val="28"/>
          <w:szCs w:val="28"/>
        </w:rPr>
        <w:t>м</w:t>
      </w:r>
      <w:r w:rsidRPr="00972348">
        <w:rPr>
          <w:i/>
          <w:sz w:val="28"/>
          <w:szCs w:val="28"/>
        </w:rPr>
        <w:t>:</w:t>
      </w:r>
    </w:p>
    <w:p w14:paraId="71C5B730" w14:textId="50052147" w:rsidR="00CE0FA8" w:rsidRPr="00192FE5" w:rsidRDefault="00283DAB" w:rsidP="00335F07">
      <w:pPr>
        <w:pStyle w:val="af"/>
        <w:suppressAutoHyphens/>
        <w:ind w:left="0" w:firstLine="709"/>
        <w:jc w:val="both"/>
        <w:rPr>
          <w:sz w:val="28"/>
          <w:szCs w:val="28"/>
        </w:rPr>
      </w:pPr>
      <w:r w:rsidRPr="00972348">
        <w:rPr>
          <w:sz w:val="28"/>
          <w:szCs w:val="28"/>
        </w:rPr>
        <w:t>1.</w:t>
      </w:r>
      <w:r w:rsidR="00570338" w:rsidRPr="00972348">
        <w:rPr>
          <w:sz w:val="28"/>
          <w:szCs w:val="28"/>
        </w:rPr>
        <w:tab/>
      </w:r>
      <w:r w:rsidR="00A01CFC" w:rsidRPr="00AC073D">
        <w:rPr>
          <w:sz w:val="28"/>
          <w:szCs w:val="28"/>
        </w:rPr>
        <w:t>перечисления субсидий на выполнение муниципальных заданий и иные цели муниципальным ав</w:t>
      </w:r>
      <w:r w:rsidR="003B1A2F">
        <w:rPr>
          <w:sz w:val="28"/>
          <w:szCs w:val="28"/>
        </w:rPr>
        <w:t>тономным и бюджетным общеобразовательным организациям</w:t>
      </w:r>
      <w:r w:rsidR="00A01CFC" w:rsidRPr="00AC073D">
        <w:rPr>
          <w:sz w:val="28"/>
          <w:szCs w:val="28"/>
        </w:rPr>
        <w:t xml:space="preserve"> в  соответствии с Порядком формирования муниципального задания на оказание муниципальных услуг (выполнение работ) в отношении муниципальных авто</w:t>
      </w:r>
      <w:r w:rsidR="001C4AB4">
        <w:rPr>
          <w:sz w:val="28"/>
          <w:szCs w:val="28"/>
        </w:rPr>
        <w:t>номных и бюджетных учреждений МР</w:t>
      </w:r>
      <w:r w:rsidR="00A01CFC" w:rsidRPr="00AC073D">
        <w:rPr>
          <w:sz w:val="28"/>
          <w:szCs w:val="28"/>
        </w:rPr>
        <w:t xml:space="preserve"> «Мирнинский район» </w:t>
      </w:r>
      <w:r w:rsidR="00B80C01">
        <w:rPr>
          <w:sz w:val="28"/>
          <w:szCs w:val="28"/>
        </w:rPr>
        <w:t>РС (Я)</w:t>
      </w:r>
      <w:r w:rsidR="00A01CFC" w:rsidRPr="00AC073D">
        <w:rPr>
          <w:sz w:val="28"/>
          <w:szCs w:val="28"/>
        </w:rPr>
        <w:t xml:space="preserve"> и финансового обеспечения выполнения муниципального задания и </w:t>
      </w:r>
      <w:r w:rsidR="00EA3E98" w:rsidRPr="00AC073D">
        <w:rPr>
          <w:sz w:val="28"/>
          <w:szCs w:val="28"/>
        </w:rPr>
        <w:t>Порядком</w:t>
      </w:r>
      <w:r w:rsidR="00EA3E98" w:rsidRPr="001E12B7">
        <w:rPr>
          <w:sz w:val="28"/>
          <w:szCs w:val="28"/>
        </w:rPr>
        <w:t xml:space="preserve"> определения объёма и условий предоставления суб</w:t>
      </w:r>
      <w:r w:rsidR="001C4AB4">
        <w:rPr>
          <w:sz w:val="28"/>
          <w:szCs w:val="28"/>
        </w:rPr>
        <w:t>сидий на иные цели из бюджета МР</w:t>
      </w:r>
      <w:r w:rsidR="00EA3E98" w:rsidRPr="001E12B7">
        <w:rPr>
          <w:sz w:val="28"/>
          <w:szCs w:val="28"/>
        </w:rPr>
        <w:t xml:space="preserve"> «Мирнински</w:t>
      </w:r>
      <w:r w:rsidR="001C4AB4">
        <w:rPr>
          <w:sz w:val="28"/>
          <w:szCs w:val="28"/>
        </w:rPr>
        <w:t>й район» РС (Я</w:t>
      </w:r>
      <w:r w:rsidR="00EA3E98" w:rsidRPr="001E12B7">
        <w:rPr>
          <w:sz w:val="28"/>
          <w:szCs w:val="28"/>
        </w:rPr>
        <w:t>) муниципальным бюджетным и автономным учреждениям», утвержденным постановлением районной Администрации от 24.11.2020 №</w:t>
      </w:r>
      <w:r w:rsidR="003007A3">
        <w:rPr>
          <w:sz w:val="28"/>
          <w:szCs w:val="28"/>
        </w:rPr>
        <w:t xml:space="preserve"> </w:t>
      </w:r>
      <w:r w:rsidR="00EA3E98" w:rsidRPr="001E12B7">
        <w:rPr>
          <w:sz w:val="28"/>
          <w:szCs w:val="28"/>
        </w:rPr>
        <w:t>1679 (с изменениями и дополнениями)</w:t>
      </w:r>
      <w:r w:rsidR="00073843">
        <w:rPr>
          <w:sz w:val="28"/>
          <w:szCs w:val="28"/>
        </w:rPr>
        <w:t xml:space="preserve"> </w:t>
      </w:r>
      <w:r w:rsidR="00DE23C4" w:rsidRPr="00972348">
        <w:rPr>
          <w:sz w:val="28"/>
          <w:szCs w:val="28"/>
        </w:rPr>
        <w:t>на</w:t>
      </w:r>
      <w:r w:rsidR="00BB6E7F" w:rsidRPr="00972348">
        <w:rPr>
          <w:sz w:val="28"/>
          <w:szCs w:val="28"/>
        </w:rPr>
        <w:t xml:space="preserve"> курс</w:t>
      </w:r>
      <w:r w:rsidR="007D172B" w:rsidRPr="00972348">
        <w:rPr>
          <w:sz w:val="28"/>
          <w:szCs w:val="28"/>
        </w:rPr>
        <w:t>ы</w:t>
      </w:r>
      <w:r w:rsidR="00BB6E7F" w:rsidRPr="00972348">
        <w:rPr>
          <w:sz w:val="28"/>
          <w:szCs w:val="28"/>
        </w:rPr>
        <w:t xml:space="preserve"> </w:t>
      </w:r>
      <w:r w:rsidR="00BB6E7F" w:rsidRPr="00972348">
        <w:rPr>
          <w:sz w:val="28"/>
          <w:szCs w:val="28"/>
        </w:rPr>
        <w:lastRenderedPageBreak/>
        <w:t xml:space="preserve">повышения квалификации и переподготовки </w:t>
      </w:r>
      <w:r w:rsidR="00CE0FA8" w:rsidRPr="00972348">
        <w:rPr>
          <w:sz w:val="28"/>
          <w:szCs w:val="28"/>
        </w:rPr>
        <w:t>работнико</w:t>
      </w:r>
      <w:r w:rsidR="003B1A2F">
        <w:rPr>
          <w:sz w:val="28"/>
          <w:szCs w:val="28"/>
        </w:rPr>
        <w:t>в общеобразовательных организаций</w:t>
      </w:r>
      <w:r w:rsidR="00192FE5">
        <w:rPr>
          <w:sz w:val="28"/>
          <w:szCs w:val="28"/>
        </w:rPr>
        <w:t xml:space="preserve">. </w:t>
      </w:r>
      <w:r w:rsidR="0008069E">
        <w:rPr>
          <w:sz w:val="28"/>
          <w:szCs w:val="28"/>
        </w:rPr>
        <w:t xml:space="preserve"> </w:t>
      </w:r>
      <w:r w:rsidR="008E6ADA">
        <w:rPr>
          <w:sz w:val="28"/>
          <w:szCs w:val="28"/>
        </w:rPr>
        <w:t>Расходование выделенных средств автономными и бюджетными общеобразовательн</w:t>
      </w:r>
      <w:r w:rsidR="00073843">
        <w:rPr>
          <w:sz w:val="28"/>
          <w:szCs w:val="28"/>
        </w:rPr>
        <w:t>ыми</w:t>
      </w:r>
      <w:r w:rsidR="003B1A2F">
        <w:rPr>
          <w:sz w:val="28"/>
          <w:szCs w:val="28"/>
        </w:rPr>
        <w:t xml:space="preserve"> организациями</w:t>
      </w:r>
      <w:r w:rsidR="008E6ADA">
        <w:rPr>
          <w:sz w:val="28"/>
          <w:szCs w:val="28"/>
        </w:rPr>
        <w:t xml:space="preserve"> осуществляется на основании Федеральных</w:t>
      </w:r>
      <w:r w:rsidR="008E6ADA" w:rsidRPr="00C60ED3">
        <w:rPr>
          <w:sz w:val="28"/>
          <w:szCs w:val="28"/>
        </w:rPr>
        <w:t xml:space="preserve"> закон</w:t>
      </w:r>
      <w:r w:rsidR="008E6ADA">
        <w:rPr>
          <w:sz w:val="28"/>
          <w:szCs w:val="28"/>
        </w:rPr>
        <w:t xml:space="preserve">ов </w:t>
      </w:r>
      <w:r w:rsidR="008E6ADA" w:rsidRPr="00C60ED3">
        <w:rPr>
          <w:sz w:val="28"/>
          <w:szCs w:val="28"/>
        </w:rPr>
        <w:t>от 05.04.2013 №</w:t>
      </w:r>
      <w:r w:rsidR="003007A3">
        <w:rPr>
          <w:sz w:val="28"/>
          <w:szCs w:val="28"/>
        </w:rPr>
        <w:t xml:space="preserve"> </w:t>
      </w:r>
      <w:r w:rsidR="008E6ADA" w:rsidRPr="00C60ED3">
        <w:rPr>
          <w:sz w:val="28"/>
          <w:szCs w:val="28"/>
        </w:rPr>
        <w:t xml:space="preserve">44-ФЗ «О контрактной системе в сфере закупок товаров, работ, услуг для обеспечения государственных и муниципальных нужд», </w:t>
      </w:r>
      <w:r w:rsidR="008E6ADA">
        <w:rPr>
          <w:sz w:val="28"/>
          <w:szCs w:val="28"/>
        </w:rPr>
        <w:t>от 18.07.2011 № 223-ФЗ</w:t>
      </w:r>
      <w:r w:rsidR="008E6ADA" w:rsidRPr="00C60ED3">
        <w:rPr>
          <w:sz w:val="28"/>
          <w:szCs w:val="28"/>
        </w:rPr>
        <w:t xml:space="preserve"> «О закупках товаров, </w:t>
      </w:r>
      <w:r w:rsidR="008E6ADA">
        <w:rPr>
          <w:sz w:val="28"/>
          <w:szCs w:val="28"/>
        </w:rPr>
        <w:t xml:space="preserve">работ, услуг отдельными видами </w:t>
      </w:r>
      <w:r w:rsidR="008E6ADA" w:rsidRPr="00C60ED3">
        <w:rPr>
          <w:sz w:val="28"/>
          <w:szCs w:val="28"/>
        </w:rPr>
        <w:t>юридически</w:t>
      </w:r>
      <w:r w:rsidR="008E6ADA">
        <w:rPr>
          <w:sz w:val="28"/>
          <w:szCs w:val="28"/>
        </w:rPr>
        <w:t>х</w:t>
      </w:r>
      <w:r w:rsidR="008E6ADA" w:rsidRPr="00C60ED3">
        <w:rPr>
          <w:sz w:val="28"/>
          <w:szCs w:val="28"/>
        </w:rPr>
        <w:t xml:space="preserve"> лиц»</w:t>
      </w:r>
      <w:r w:rsidR="00311CE3">
        <w:rPr>
          <w:sz w:val="28"/>
          <w:szCs w:val="28"/>
        </w:rPr>
        <w:t>.</w:t>
      </w:r>
    </w:p>
    <w:p w14:paraId="49119F74" w14:textId="61BFFA79" w:rsidR="005C713D" w:rsidRDefault="00283DAB"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r w:rsidRPr="00972348">
        <w:rPr>
          <w:sz w:val="28"/>
          <w:szCs w:val="28"/>
        </w:rPr>
        <w:t>2.</w:t>
      </w:r>
      <w:r w:rsidR="00570338" w:rsidRPr="00972348">
        <w:rPr>
          <w:sz w:val="28"/>
          <w:szCs w:val="28"/>
        </w:rPr>
        <w:tab/>
      </w:r>
      <w:r w:rsidR="00311CE3">
        <w:rPr>
          <w:sz w:val="28"/>
          <w:szCs w:val="28"/>
        </w:rPr>
        <w:t>Д</w:t>
      </w:r>
      <w:r w:rsidR="00BB6E7F" w:rsidRPr="00972348">
        <w:rPr>
          <w:sz w:val="28"/>
          <w:szCs w:val="28"/>
        </w:rPr>
        <w:t>оведения бюджетных а</w:t>
      </w:r>
      <w:r w:rsidR="003B1A2F">
        <w:rPr>
          <w:sz w:val="28"/>
          <w:szCs w:val="28"/>
        </w:rPr>
        <w:t>ссигнований казенным общеобразовательным организациям</w:t>
      </w:r>
      <w:r w:rsidR="00BB6E7F" w:rsidRPr="00972348">
        <w:rPr>
          <w:sz w:val="28"/>
          <w:szCs w:val="28"/>
        </w:rPr>
        <w:t xml:space="preserve"> согласно бюджетной сметы в пределах доведенных лимитов бюджетных обязательств</w:t>
      </w:r>
      <w:r w:rsidR="00DE23C4" w:rsidRPr="00972348">
        <w:rPr>
          <w:sz w:val="28"/>
          <w:szCs w:val="28"/>
        </w:rPr>
        <w:t xml:space="preserve"> на</w:t>
      </w:r>
      <w:r w:rsidR="00E81144" w:rsidRPr="00972348">
        <w:rPr>
          <w:sz w:val="28"/>
          <w:szCs w:val="28"/>
        </w:rPr>
        <w:t xml:space="preserve"> </w:t>
      </w:r>
      <w:r w:rsidR="007D172B" w:rsidRPr="00972348">
        <w:rPr>
          <w:sz w:val="28"/>
          <w:szCs w:val="28"/>
        </w:rPr>
        <w:t>курсы повышения квалификации и переподготовки работников общеобразовательных учреждений</w:t>
      </w:r>
      <w:r w:rsidR="00405502">
        <w:rPr>
          <w:sz w:val="28"/>
          <w:szCs w:val="28"/>
        </w:rPr>
        <w:t xml:space="preserve">. </w:t>
      </w:r>
      <w:r w:rsidR="0008069E">
        <w:rPr>
          <w:sz w:val="28"/>
          <w:szCs w:val="28"/>
        </w:rPr>
        <w:t xml:space="preserve"> </w:t>
      </w:r>
      <w:r w:rsidR="00405502">
        <w:rPr>
          <w:sz w:val="28"/>
          <w:szCs w:val="28"/>
        </w:rPr>
        <w:t>Расходование выделенных средств казенными общеобразовательными учреждениями осуществляется на основании Федерального</w:t>
      </w:r>
      <w:r w:rsidR="00405502" w:rsidRPr="00C60ED3">
        <w:rPr>
          <w:sz w:val="28"/>
          <w:szCs w:val="28"/>
        </w:rPr>
        <w:t xml:space="preserve"> закон</w:t>
      </w:r>
      <w:r w:rsidR="00405502">
        <w:rPr>
          <w:sz w:val="28"/>
          <w:szCs w:val="28"/>
        </w:rPr>
        <w:t xml:space="preserve">а </w:t>
      </w:r>
      <w:r w:rsidR="00405502" w:rsidRPr="00C60ED3">
        <w:rPr>
          <w:sz w:val="28"/>
          <w:szCs w:val="28"/>
        </w:rPr>
        <w:t>от 05.04.2013 №</w:t>
      </w:r>
      <w:r w:rsidR="003007A3">
        <w:rPr>
          <w:sz w:val="28"/>
          <w:szCs w:val="28"/>
        </w:rPr>
        <w:t xml:space="preserve"> </w:t>
      </w:r>
      <w:r w:rsidR="00405502" w:rsidRPr="00C60ED3">
        <w:rPr>
          <w:sz w:val="28"/>
          <w:szCs w:val="28"/>
        </w:rPr>
        <w:t>44-ФЗ «О контрактной системе в сфере закупок товаров, работ, услуг для обеспечения государственных и муниципальных нужд»</w:t>
      </w:r>
      <w:r w:rsidR="00DE23C4" w:rsidRPr="00972348">
        <w:rPr>
          <w:sz w:val="28"/>
          <w:szCs w:val="28"/>
        </w:rPr>
        <w:t>.</w:t>
      </w:r>
    </w:p>
    <w:p w14:paraId="441EF816" w14:textId="77777777" w:rsidR="005D3EAD" w:rsidRPr="00405502" w:rsidRDefault="005D3EAD"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p>
    <w:p w14:paraId="732040C0" w14:textId="77777777" w:rsidR="00BB6E7F" w:rsidRPr="008C01FC" w:rsidRDefault="00BB6E7F" w:rsidP="00335F07">
      <w:pPr>
        <w:suppressAutoHyphens/>
        <w:ind w:firstLine="709"/>
        <w:jc w:val="both"/>
        <w:rPr>
          <w:rFonts w:ascii="Times New Roman" w:hAnsi="Times New Roman"/>
          <w:sz w:val="28"/>
          <w:szCs w:val="28"/>
        </w:rPr>
      </w:pPr>
      <w:r w:rsidRPr="00972348">
        <w:rPr>
          <w:rFonts w:ascii="Times New Roman" w:hAnsi="Times New Roman"/>
          <w:sz w:val="28"/>
          <w:szCs w:val="28"/>
          <w:u w:val="single"/>
        </w:rPr>
        <w:t xml:space="preserve">Мероприятие №2. Стимулирование профессиональной деятельности </w:t>
      </w:r>
      <w:r w:rsidRPr="00742F92">
        <w:rPr>
          <w:rFonts w:ascii="Times New Roman" w:hAnsi="Times New Roman"/>
          <w:sz w:val="28"/>
          <w:szCs w:val="28"/>
          <w:u w:val="single"/>
        </w:rPr>
        <w:t xml:space="preserve">педагогических и управленческих кадров системы образования, поддержка молодых </w:t>
      </w:r>
      <w:r w:rsidRPr="008C01FC">
        <w:rPr>
          <w:rFonts w:ascii="Times New Roman" w:hAnsi="Times New Roman"/>
          <w:sz w:val="28"/>
          <w:szCs w:val="28"/>
          <w:u w:val="single"/>
        </w:rPr>
        <w:t>учителей и ветеранов педагогического труда</w:t>
      </w:r>
      <w:r w:rsidRPr="008C01FC">
        <w:rPr>
          <w:rFonts w:ascii="Times New Roman" w:hAnsi="Times New Roman"/>
          <w:sz w:val="28"/>
          <w:szCs w:val="28"/>
        </w:rPr>
        <w:t>.</w:t>
      </w:r>
    </w:p>
    <w:p w14:paraId="4DC609D8" w14:textId="685B739A" w:rsidR="00FD0586" w:rsidRPr="008C01FC" w:rsidRDefault="00742F92" w:rsidP="00742F92">
      <w:pPr>
        <w:suppressAutoHyphens/>
        <w:spacing w:after="0"/>
        <w:ind w:firstLine="709"/>
        <w:jc w:val="both"/>
        <w:rPr>
          <w:rFonts w:ascii="Times New Roman" w:hAnsi="Times New Roman"/>
          <w:bCs/>
          <w:sz w:val="28"/>
          <w:szCs w:val="28"/>
        </w:rPr>
      </w:pPr>
      <w:r w:rsidRPr="008C01FC">
        <w:rPr>
          <w:rFonts w:ascii="Times New Roman" w:hAnsi="Times New Roman"/>
          <w:bCs/>
          <w:sz w:val="28"/>
          <w:szCs w:val="28"/>
        </w:rPr>
        <w:t xml:space="preserve">Мероприятие направлено на стимулирование педагогических работников подготовивших </w:t>
      </w:r>
      <w:r w:rsidRPr="008C01FC">
        <w:rPr>
          <w:rFonts w:ascii="Times New Roman" w:hAnsi="Times New Roman"/>
          <w:color w:val="000000"/>
          <w:sz w:val="28"/>
          <w:szCs w:val="28"/>
        </w:rPr>
        <w:t>выпускников, набравших 100 баллов по результатам единого государственного экзамена</w:t>
      </w:r>
      <w:r w:rsidRPr="008C01FC">
        <w:rPr>
          <w:rFonts w:ascii="Times New Roman" w:hAnsi="Times New Roman"/>
          <w:bCs/>
          <w:sz w:val="28"/>
          <w:szCs w:val="28"/>
        </w:rPr>
        <w:t xml:space="preserve"> в соответствии с Порядком, утвержденным постановлением районной Администрации от 22.1</w:t>
      </w:r>
      <w:r w:rsidR="001C4AB4">
        <w:rPr>
          <w:rFonts w:ascii="Times New Roman" w:hAnsi="Times New Roman"/>
          <w:bCs/>
          <w:sz w:val="28"/>
          <w:szCs w:val="28"/>
        </w:rPr>
        <w:t>2.2023 № 1928 «О премии Главы МР</w:t>
      </w:r>
      <w:r w:rsidRPr="008C01FC">
        <w:rPr>
          <w:rFonts w:ascii="Times New Roman" w:hAnsi="Times New Roman"/>
          <w:bCs/>
          <w:sz w:val="28"/>
          <w:szCs w:val="28"/>
        </w:rPr>
        <w:t xml:space="preserve"> «Мирнинский район» РС(Я) учителям муниципальных общеобразовательных организаций, расположенных на территории Мирнинского района, подготовившим выпускников, набравших 100 баллов по результатам единого государственного экзамена.</w:t>
      </w:r>
    </w:p>
    <w:p w14:paraId="534E16BD" w14:textId="77777777" w:rsidR="00742F92" w:rsidRPr="008C01FC" w:rsidRDefault="00742F92" w:rsidP="00742F92">
      <w:pPr>
        <w:tabs>
          <w:tab w:val="left" w:pos="567"/>
          <w:tab w:val="left" w:pos="1276"/>
        </w:tabs>
        <w:spacing w:after="0"/>
        <w:ind w:firstLine="567"/>
        <w:jc w:val="both"/>
        <w:rPr>
          <w:rFonts w:ascii="Times New Roman" w:hAnsi="Times New Roman"/>
          <w:color w:val="000000"/>
          <w:sz w:val="28"/>
          <w:szCs w:val="28"/>
        </w:rPr>
      </w:pPr>
      <w:r w:rsidRPr="008C01FC">
        <w:rPr>
          <w:rFonts w:ascii="Times New Roman" w:hAnsi="Times New Roman"/>
          <w:bCs/>
          <w:sz w:val="28"/>
          <w:szCs w:val="28"/>
        </w:rPr>
        <w:t xml:space="preserve">Премия </w:t>
      </w:r>
      <w:r w:rsidRPr="008C01FC">
        <w:rPr>
          <w:rFonts w:ascii="Times New Roman" w:hAnsi="Times New Roman"/>
          <w:color w:val="000000"/>
          <w:sz w:val="28"/>
          <w:szCs w:val="28"/>
        </w:rPr>
        <w:t>выплачивается один раз в год по итогам государственной итоговой аттестации по программам среднего общего образования в форме ЕГЭ на основании протоколов Государственной экзаменационной комиссии Республики Саха (Якутия).</w:t>
      </w:r>
    </w:p>
    <w:p w14:paraId="75CB2D7E" w14:textId="77777777" w:rsidR="00742F92" w:rsidRPr="008C01FC" w:rsidRDefault="00742F92" w:rsidP="00742F92">
      <w:pPr>
        <w:pStyle w:val="25"/>
        <w:shd w:val="clear" w:color="auto" w:fill="auto"/>
        <w:tabs>
          <w:tab w:val="left" w:pos="1134"/>
        </w:tabs>
        <w:spacing w:before="0" w:after="0" w:line="240" w:lineRule="auto"/>
        <w:ind w:firstLine="709"/>
        <w:jc w:val="both"/>
        <w:rPr>
          <w:color w:val="000000"/>
          <w:sz w:val="28"/>
          <w:szCs w:val="28"/>
        </w:rPr>
      </w:pPr>
      <w:r w:rsidRPr="008C01FC">
        <w:rPr>
          <w:color w:val="000000"/>
          <w:sz w:val="28"/>
          <w:szCs w:val="28"/>
        </w:rPr>
        <w:t xml:space="preserve">Получателями премии являются учителя </w:t>
      </w:r>
      <w:r w:rsidRPr="008C01FC">
        <w:rPr>
          <w:sz w:val="28"/>
          <w:szCs w:val="28"/>
        </w:rPr>
        <w:t xml:space="preserve">муниципальных </w:t>
      </w:r>
      <w:r w:rsidRPr="008C01FC">
        <w:rPr>
          <w:color w:val="000000"/>
          <w:sz w:val="28"/>
          <w:szCs w:val="28"/>
        </w:rPr>
        <w:t xml:space="preserve">общеобразовательных организаций, </w:t>
      </w:r>
      <w:r w:rsidRPr="008C01FC">
        <w:rPr>
          <w:bCs/>
          <w:color w:val="000000"/>
          <w:sz w:val="28"/>
          <w:szCs w:val="28"/>
        </w:rPr>
        <w:t>расположенных на территории Мирнинского района</w:t>
      </w:r>
      <w:r w:rsidRPr="008C01FC">
        <w:rPr>
          <w:color w:val="000000"/>
          <w:sz w:val="28"/>
          <w:szCs w:val="28"/>
        </w:rPr>
        <w:t xml:space="preserve">, </w:t>
      </w:r>
      <w:r w:rsidRPr="008C01FC">
        <w:rPr>
          <w:sz w:val="28"/>
          <w:szCs w:val="28"/>
        </w:rPr>
        <w:t>обучавшие выпускников по образовательным программам среднего общего образования в течение всего периода обучения по указанным программам и</w:t>
      </w:r>
      <w:r w:rsidRPr="008C01FC">
        <w:rPr>
          <w:color w:val="000000"/>
          <w:sz w:val="28"/>
          <w:szCs w:val="28"/>
        </w:rPr>
        <w:t xml:space="preserve"> подготовившие выпускников, набравших 100 баллов по результатам ЕГЭ. Также получателями премии могут являться учителя, которые внесли наибольший вклад в подготовку выпускника, набравшего 100 баллов </w:t>
      </w:r>
      <w:r w:rsidRPr="008C01FC">
        <w:rPr>
          <w:bCs/>
          <w:color w:val="000000"/>
          <w:sz w:val="28"/>
          <w:szCs w:val="28"/>
        </w:rPr>
        <w:t xml:space="preserve">по результатам </w:t>
      </w:r>
      <w:r w:rsidRPr="008C01FC">
        <w:rPr>
          <w:color w:val="000000"/>
          <w:sz w:val="28"/>
          <w:szCs w:val="28"/>
        </w:rPr>
        <w:t xml:space="preserve">ЕГЭ, но по уважительным причинам прекратившие в текущем учебном году образовательную деятельность (выход на пенсию, декретный отпуск, больничный лист), по решению педагогических советов общеобразовательных организаций. </w:t>
      </w:r>
    </w:p>
    <w:p w14:paraId="423CBA9F" w14:textId="0E9D3D01" w:rsidR="00742F92" w:rsidRPr="008C01FC" w:rsidRDefault="00742F92" w:rsidP="00742F92">
      <w:pPr>
        <w:suppressAutoHyphens/>
        <w:spacing w:after="0"/>
        <w:ind w:firstLine="709"/>
        <w:jc w:val="both"/>
        <w:rPr>
          <w:rFonts w:ascii="Times New Roman" w:hAnsi="Times New Roman"/>
          <w:sz w:val="28"/>
          <w:szCs w:val="28"/>
        </w:rPr>
      </w:pPr>
      <w:r w:rsidRPr="008C01FC">
        <w:rPr>
          <w:rFonts w:ascii="Times New Roman" w:hAnsi="Times New Roman"/>
          <w:color w:val="000000"/>
          <w:sz w:val="28"/>
          <w:szCs w:val="28"/>
        </w:rPr>
        <w:lastRenderedPageBreak/>
        <w:t xml:space="preserve">Перечисление денежных средств учителям, </w:t>
      </w:r>
      <w:r w:rsidRPr="008C01FC">
        <w:rPr>
          <w:rFonts w:ascii="Times New Roman" w:hAnsi="Times New Roman"/>
          <w:sz w:val="28"/>
          <w:szCs w:val="28"/>
        </w:rPr>
        <w:t xml:space="preserve">выпускников, </w:t>
      </w:r>
      <w:r w:rsidRPr="008C01FC">
        <w:rPr>
          <w:rFonts w:ascii="Times New Roman" w:hAnsi="Times New Roman"/>
          <w:color w:val="000000"/>
          <w:sz w:val="28"/>
          <w:szCs w:val="28"/>
        </w:rPr>
        <w:t>набравших 100 баллов по результатам ЕГЭ, осуществляется путем перечисления на лицевые счета физических лиц, открытых в кредитных организациях.</w:t>
      </w:r>
    </w:p>
    <w:p w14:paraId="651ECD2D" w14:textId="2BCF3CE2" w:rsidR="0040206A" w:rsidRPr="00DD3955" w:rsidRDefault="0040206A" w:rsidP="00742F92">
      <w:pPr>
        <w:pStyle w:val="af"/>
        <w:tabs>
          <w:tab w:val="left" w:pos="1134"/>
        </w:tabs>
        <w:suppressAutoHyphens/>
        <w:overflowPunct w:val="0"/>
        <w:autoSpaceDE w:val="0"/>
        <w:autoSpaceDN w:val="0"/>
        <w:adjustRightInd w:val="0"/>
        <w:spacing w:after="0"/>
        <w:ind w:left="0" w:firstLine="709"/>
        <w:jc w:val="both"/>
        <w:textAlignment w:val="baseline"/>
        <w:rPr>
          <w:color w:val="000000" w:themeColor="text1"/>
          <w:sz w:val="28"/>
          <w:szCs w:val="28"/>
        </w:rPr>
      </w:pPr>
      <w:r w:rsidRPr="008C01FC">
        <w:rPr>
          <w:sz w:val="28"/>
          <w:szCs w:val="28"/>
        </w:rPr>
        <w:t>Мероприятие направлено на поддержку об</w:t>
      </w:r>
      <w:r w:rsidR="003B1A2F" w:rsidRPr="008C01FC">
        <w:rPr>
          <w:sz w:val="28"/>
          <w:szCs w:val="28"/>
        </w:rPr>
        <w:t>щеоб</w:t>
      </w:r>
      <w:r w:rsidRPr="008C01FC">
        <w:rPr>
          <w:sz w:val="28"/>
          <w:szCs w:val="28"/>
        </w:rPr>
        <w:t>разовательных</w:t>
      </w:r>
      <w:r w:rsidRPr="00742F92">
        <w:rPr>
          <w:sz w:val="28"/>
          <w:szCs w:val="28"/>
        </w:rPr>
        <w:t xml:space="preserve"> организаций, внедряющих</w:t>
      </w:r>
      <w:r w:rsidRPr="00AC073D">
        <w:rPr>
          <w:sz w:val="28"/>
          <w:szCs w:val="28"/>
        </w:rPr>
        <w:t xml:space="preserve"> инновационные технологии, распространения и внедрения инициатив, направленных на создание новой образовательной практики, стимулирования профессионального роста  педагогических работников и управленческих кадров системы образования путем проведения конкурсного отбора среди общеобразовательных организаций, работников сферы образования за достижение высоких результатов профессиональной деятельности и внедряющих инновационные образовательные технологии в </w:t>
      </w:r>
      <w:r w:rsidRPr="00DD3955">
        <w:rPr>
          <w:color w:val="000000" w:themeColor="text1"/>
          <w:sz w:val="28"/>
          <w:szCs w:val="28"/>
        </w:rPr>
        <w:t xml:space="preserve">соответствии </w:t>
      </w:r>
      <w:r w:rsidR="002B387C" w:rsidRPr="00DD3955">
        <w:rPr>
          <w:color w:val="000000" w:themeColor="text1"/>
          <w:sz w:val="28"/>
          <w:szCs w:val="28"/>
        </w:rPr>
        <w:t>с Положением, утвержденным постановлением районной Администрации от 23.08.2024 № 1282 «Об утверждении порядка проведения конкурс</w:t>
      </w:r>
      <w:r w:rsidR="001C4AB4">
        <w:rPr>
          <w:color w:val="000000" w:themeColor="text1"/>
          <w:sz w:val="28"/>
          <w:szCs w:val="28"/>
        </w:rPr>
        <w:t>а на присуждение премии Главы МР</w:t>
      </w:r>
      <w:r w:rsidR="002B387C" w:rsidRPr="00DD3955">
        <w:rPr>
          <w:color w:val="000000" w:themeColor="text1"/>
          <w:sz w:val="28"/>
          <w:szCs w:val="28"/>
        </w:rPr>
        <w:t xml:space="preserve"> «Мирнински</w:t>
      </w:r>
      <w:r w:rsidR="001C4AB4">
        <w:rPr>
          <w:color w:val="000000" w:themeColor="text1"/>
          <w:sz w:val="28"/>
          <w:szCs w:val="28"/>
        </w:rPr>
        <w:t>й район» РС(Я</w:t>
      </w:r>
      <w:r w:rsidR="002B387C" w:rsidRPr="00DD3955">
        <w:rPr>
          <w:color w:val="000000" w:themeColor="text1"/>
          <w:sz w:val="28"/>
          <w:szCs w:val="28"/>
        </w:rPr>
        <w:t>) в области образования».</w:t>
      </w:r>
    </w:p>
    <w:p w14:paraId="1F707BED" w14:textId="582828AE" w:rsidR="00215817" w:rsidRPr="0094425C" w:rsidRDefault="00215817" w:rsidP="00335F07">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DD3955">
        <w:rPr>
          <w:color w:val="000000" w:themeColor="text1"/>
          <w:sz w:val="28"/>
          <w:szCs w:val="28"/>
        </w:rPr>
        <w:t xml:space="preserve">Расходы по данному мероприятию </w:t>
      </w:r>
      <w:r w:rsidRPr="00FD0586">
        <w:rPr>
          <w:sz w:val="28"/>
          <w:szCs w:val="28"/>
        </w:rPr>
        <w:t xml:space="preserve">осуществляются путём предоставления </w:t>
      </w:r>
      <w:r w:rsidR="0040206A" w:rsidRPr="00FD0586">
        <w:rPr>
          <w:sz w:val="28"/>
          <w:szCs w:val="28"/>
        </w:rPr>
        <w:t>Премии</w:t>
      </w:r>
      <w:r w:rsidRPr="00FD0586">
        <w:rPr>
          <w:sz w:val="28"/>
          <w:szCs w:val="28"/>
        </w:rPr>
        <w:t xml:space="preserve"> Главы</w:t>
      </w:r>
      <w:r w:rsidRPr="0094425C">
        <w:rPr>
          <w:sz w:val="28"/>
          <w:szCs w:val="28"/>
        </w:rPr>
        <w:t xml:space="preserve"> </w:t>
      </w:r>
      <w:r w:rsidR="003007A3">
        <w:rPr>
          <w:sz w:val="28"/>
          <w:szCs w:val="28"/>
        </w:rPr>
        <w:t xml:space="preserve">муниципального </w:t>
      </w:r>
      <w:r w:rsidR="00686F5B">
        <w:rPr>
          <w:sz w:val="28"/>
          <w:szCs w:val="28"/>
        </w:rPr>
        <w:t>района</w:t>
      </w:r>
      <w:r w:rsidRPr="0094425C">
        <w:rPr>
          <w:sz w:val="28"/>
          <w:szCs w:val="28"/>
        </w:rPr>
        <w:t xml:space="preserve"> «Мирнинский район»</w:t>
      </w:r>
      <w:r w:rsidR="003007A3">
        <w:rPr>
          <w:sz w:val="28"/>
          <w:szCs w:val="28"/>
        </w:rPr>
        <w:t xml:space="preserve"> Республики Саха (Якутия)</w:t>
      </w:r>
      <w:r w:rsidRPr="0094425C">
        <w:rPr>
          <w:sz w:val="28"/>
          <w:szCs w:val="28"/>
        </w:rPr>
        <w:t xml:space="preserve"> лучшим педагогическим работникам и лучшему общеобразовательному </w:t>
      </w:r>
      <w:r w:rsidRPr="00AC073D">
        <w:rPr>
          <w:sz w:val="28"/>
          <w:szCs w:val="28"/>
        </w:rPr>
        <w:t>учреждению в соответствии с Положением</w:t>
      </w:r>
      <w:r w:rsidR="00A3342B" w:rsidRPr="0094425C">
        <w:rPr>
          <w:sz w:val="28"/>
          <w:szCs w:val="28"/>
        </w:rPr>
        <w:t>.</w:t>
      </w:r>
    </w:p>
    <w:p w14:paraId="394EF08A" w14:textId="77777777" w:rsidR="00215817" w:rsidRPr="0094425C" w:rsidRDefault="00215817" w:rsidP="00335F07">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94425C">
        <w:rPr>
          <w:sz w:val="28"/>
          <w:szCs w:val="28"/>
        </w:rPr>
        <w:t>Перечисление денежных средств победителям профессиональных конкурсов осуществляется:</w:t>
      </w:r>
    </w:p>
    <w:p w14:paraId="246EB5E0" w14:textId="334A0876" w:rsidR="00215817" w:rsidRPr="0094425C" w:rsidRDefault="00E81144" w:rsidP="00335F07">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94425C">
        <w:rPr>
          <w:sz w:val="28"/>
          <w:szCs w:val="28"/>
        </w:rPr>
        <w:t>1.</w:t>
      </w:r>
      <w:r w:rsidR="0060689B" w:rsidRPr="0094425C">
        <w:rPr>
          <w:sz w:val="28"/>
          <w:szCs w:val="28"/>
        </w:rPr>
        <w:t xml:space="preserve"> </w:t>
      </w:r>
      <w:r w:rsidR="00C13F6E" w:rsidRPr="0094425C">
        <w:rPr>
          <w:sz w:val="28"/>
          <w:szCs w:val="28"/>
        </w:rPr>
        <w:t>Д</w:t>
      </w:r>
      <w:r w:rsidR="00215817" w:rsidRPr="0094425C">
        <w:rPr>
          <w:sz w:val="28"/>
          <w:szCs w:val="28"/>
        </w:rPr>
        <w:t>л</w:t>
      </w:r>
      <w:r w:rsidR="003B1A2F">
        <w:rPr>
          <w:sz w:val="28"/>
          <w:szCs w:val="28"/>
        </w:rPr>
        <w:t>я общеобразовательных организаций</w:t>
      </w:r>
      <w:r w:rsidR="00215817" w:rsidRPr="0094425C">
        <w:rPr>
          <w:sz w:val="28"/>
          <w:szCs w:val="28"/>
        </w:rPr>
        <w:t xml:space="preserve"> путем:</w:t>
      </w:r>
    </w:p>
    <w:p w14:paraId="464420C0" w14:textId="6E514396" w:rsidR="00215817" w:rsidRPr="0094425C" w:rsidRDefault="00215817" w:rsidP="001C0129">
      <w:pPr>
        <w:pStyle w:val="af"/>
        <w:numPr>
          <w:ilvl w:val="0"/>
          <w:numId w:val="21"/>
        </w:numPr>
        <w:tabs>
          <w:tab w:val="left" w:pos="709"/>
          <w:tab w:val="left" w:pos="993"/>
        </w:tabs>
        <w:suppressAutoHyphens/>
        <w:overflowPunct w:val="0"/>
        <w:autoSpaceDE w:val="0"/>
        <w:autoSpaceDN w:val="0"/>
        <w:adjustRightInd w:val="0"/>
        <w:spacing w:after="0"/>
        <w:ind w:left="0" w:firstLine="709"/>
        <w:jc w:val="both"/>
        <w:textAlignment w:val="baseline"/>
        <w:rPr>
          <w:sz w:val="28"/>
          <w:szCs w:val="28"/>
        </w:rPr>
      </w:pPr>
      <w:r w:rsidRPr="0094425C">
        <w:rPr>
          <w:sz w:val="28"/>
          <w:szCs w:val="28"/>
        </w:rPr>
        <w:t>перечисления субсидии муниципальным ав</w:t>
      </w:r>
      <w:r w:rsidR="003B1A2F">
        <w:rPr>
          <w:sz w:val="28"/>
          <w:szCs w:val="28"/>
        </w:rPr>
        <w:t>тономным и бюджетным общеобразовательным организациям</w:t>
      </w:r>
      <w:r w:rsidRPr="0094425C">
        <w:rPr>
          <w:sz w:val="28"/>
          <w:szCs w:val="28"/>
        </w:rPr>
        <w:t xml:space="preserve"> на иные цели </w:t>
      </w:r>
      <w:r w:rsidR="005F1351" w:rsidRPr="0094425C">
        <w:rPr>
          <w:sz w:val="28"/>
          <w:szCs w:val="28"/>
        </w:rPr>
        <w:t>в соответствии с Порядком определения объёма и условий предоставления суб</w:t>
      </w:r>
      <w:r w:rsidR="001C4AB4">
        <w:rPr>
          <w:sz w:val="28"/>
          <w:szCs w:val="28"/>
        </w:rPr>
        <w:t>сидий на иные цели из бюджета МР</w:t>
      </w:r>
      <w:r w:rsidR="005F1351" w:rsidRPr="0094425C">
        <w:rPr>
          <w:sz w:val="28"/>
          <w:szCs w:val="28"/>
        </w:rPr>
        <w:t xml:space="preserve"> «Мирнински</w:t>
      </w:r>
      <w:r w:rsidR="001C4AB4">
        <w:rPr>
          <w:sz w:val="28"/>
          <w:szCs w:val="28"/>
        </w:rPr>
        <w:t>й район» РС(Я</w:t>
      </w:r>
      <w:r w:rsidR="005F1351" w:rsidRPr="0094425C">
        <w:rPr>
          <w:sz w:val="28"/>
          <w:szCs w:val="28"/>
        </w:rPr>
        <w:t>) муниципальным бюджетным и автономным учреждениям», утвержденным постановлением районной Администрации от 24.11.2020 №</w:t>
      </w:r>
      <w:r w:rsidR="003007A3">
        <w:rPr>
          <w:sz w:val="28"/>
          <w:szCs w:val="28"/>
        </w:rPr>
        <w:t xml:space="preserve"> </w:t>
      </w:r>
      <w:r w:rsidR="005F1351" w:rsidRPr="0094425C">
        <w:rPr>
          <w:sz w:val="28"/>
          <w:szCs w:val="28"/>
        </w:rPr>
        <w:t xml:space="preserve">1679 (с изменениями и дополнениями) </w:t>
      </w:r>
      <w:r w:rsidRPr="0094425C">
        <w:rPr>
          <w:sz w:val="28"/>
          <w:szCs w:val="28"/>
        </w:rPr>
        <w:t>на ос</w:t>
      </w:r>
      <w:r w:rsidR="00C13F6E" w:rsidRPr="0094425C">
        <w:rPr>
          <w:sz w:val="28"/>
          <w:szCs w:val="28"/>
        </w:rPr>
        <w:t xml:space="preserve">нащение материально-технической </w:t>
      </w:r>
      <w:r w:rsidRPr="0094425C">
        <w:rPr>
          <w:sz w:val="28"/>
          <w:szCs w:val="28"/>
        </w:rPr>
        <w:t>базы общеобразовательного учреждения в соответствии с утвержденным Порядком расходования средств</w:t>
      </w:r>
      <w:r w:rsidR="005F1351" w:rsidRPr="0094425C">
        <w:rPr>
          <w:sz w:val="28"/>
          <w:szCs w:val="28"/>
        </w:rPr>
        <w:t xml:space="preserve">. </w:t>
      </w:r>
      <w:r w:rsidR="008E6ADA" w:rsidRPr="0094425C">
        <w:rPr>
          <w:sz w:val="28"/>
          <w:szCs w:val="28"/>
        </w:rPr>
        <w:t>Расходование выделенных средств автономными и бюджетными общеобразовательн</w:t>
      </w:r>
      <w:r w:rsidR="00073843" w:rsidRPr="0094425C">
        <w:rPr>
          <w:sz w:val="28"/>
          <w:szCs w:val="28"/>
        </w:rPr>
        <w:t>ыми</w:t>
      </w:r>
      <w:r w:rsidR="008E6ADA" w:rsidRPr="0094425C">
        <w:rPr>
          <w:sz w:val="28"/>
          <w:szCs w:val="28"/>
        </w:rPr>
        <w:t xml:space="preserve"> учреждения</w:t>
      </w:r>
      <w:r w:rsidR="00073843" w:rsidRPr="0094425C">
        <w:rPr>
          <w:sz w:val="28"/>
          <w:szCs w:val="28"/>
        </w:rPr>
        <w:t>ми</w:t>
      </w:r>
      <w:r w:rsidR="008E6ADA" w:rsidRPr="0094425C">
        <w:rPr>
          <w:sz w:val="28"/>
          <w:szCs w:val="28"/>
        </w:rPr>
        <w:t xml:space="preserve"> осуществляется на основании Федеральных законов от 05.04.2013 №</w:t>
      </w:r>
      <w:r w:rsidR="003007A3">
        <w:rPr>
          <w:sz w:val="28"/>
          <w:szCs w:val="28"/>
        </w:rPr>
        <w:t xml:space="preserve"> </w:t>
      </w:r>
      <w:r w:rsidR="008E6ADA" w:rsidRPr="0094425C">
        <w:rPr>
          <w:sz w:val="28"/>
          <w:szCs w:val="28"/>
        </w:rPr>
        <w:t>44-ФЗ «О контрактной системе в сфере закупок товаров, работ, услуг для обеспечения государственных и муниципальных нужд», 18.07.2011 № 223-ФЗ «О закупках товаров, работ, услуг отдельными видами юридических лиц»</w:t>
      </w:r>
      <w:r w:rsidRPr="0094425C">
        <w:rPr>
          <w:sz w:val="28"/>
          <w:szCs w:val="28"/>
        </w:rPr>
        <w:t>;</w:t>
      </w:r>
    </w:p>
    <w:p w14:paraId="3EA93F71" w14:textId="270017B9" w:rsidR="00215817" w:rsidRPr="0094425C" w:rsidRDefault="00215817" w:rsidP="001C0129">
      <w:pPr>
        <w:pStyle w:val="af"/>
        <w:numPr>
          <w:ilvl w:val="0"/>
          <w:numId w:val="21"/>
        </w:numPr>
        <w:tabs>
          <w:tab w:val="left" w:pos="709"/>
          <w:tab w:val="left" w:pos="993"/>
        </w:tabs>
        <w:suppressAutoHyphens/>
        <w:overflowPunct w:val="0"/>
        <w:autoSpaceDE w:val="0"/>
        <w:autoSpaceDN w:val="0"/>
        <w:adjustRightInd w:val="0"/>
        <w:spacing w:after="0"/>
        <w:ind w:left="0" w:firstLine="709"/>
        <w:jc w:val="both"/>
        <w:textAlignment w:val="baseline"/>
        <w:rPr>
          <w:sz w:val="28"/>
          <w:szCs w:val="28"/>
        </w:rPr>
      </w:pPr>
      <w:r w:rsidRPr="0094425C">
        <w:rPr>
          <w:sz w:val="28"/>
          <w:szCs w:val="28"/>
        </w:rPr>
        <w:t>доведения бюджетных а</w:t>
      </w:r>
      <w:r w:rsidR="003B1A2F">
        <w:rPr>
          <w:sz w:val="28"/>
          <w:szCs w:val="28"/>
        </w:rPr>
        <w:t>ссигнований казенным общеобразовательным организациям</w:t>
      </w:r>
      <w:r w:rsidRPr="0094425C">
        <w:rPr>
          <w:sz w:val="28"/>
          <w:szCs w:val="28"/>
        </w:rPr>
        <w:t xml:space="preserve"> согласно бюджетной сметы в пределах доведенных лимитов бюджетных обязательств на оснащение материально-технической базы</w:t>
      </w:r>
      <w:r w:rsidR="003B1A2F">
        <w:rPr>
          <w:sz w:val="28"/>
          <w:szCs w:val="28"/>
        </w:rPr>
        <w:t xml:space="preserve"> общеобразовательной организации</w:t>
      </w:r>
      <w:r w:rsidRPr="0094425C">
        <w:rPr>
          <w:sz w:val="28"/>
          <w:szCs w:val="28"/>
        </w:rPr>
        <w:t xml:space="preserve"> в соответствии с утвержденным Порядком расходования средств</w:t>
      </w:r>
      <w:r w:rsidR="005F1351" w:rsidRPr="0094425C">
        <w:rPr>
          <w:sz w:val="28"/>
          <w:szCs w:val="28"/>
        </w:rPr>
        <w:t>. Расходование выделенных средств казенными общеобразовательными учреждениями осуществляется на основании Федерального закона от 05.04.2013 №</w:t>
      </w:r>
      <w:r w:rsidR="003007A3">
        <w:rPr>
          <w:sz w:val="28"/>
          <w:szCs w:val="28"/>
        </w:rPr>
        <w:t xml:space="preserve"> </w:t>
      </w:r>
      <w:r w:rsidR="005F1351" w:rsidRPr="0094425C">
        <w:rPr>
          <w:sz w:val="28"/>
          <w:szCs w:val="28"/>
        </w:rPr>
        <w:t xml:space="preserve">44-ФЗ «О контрактной системе в сфере </w:t>
      </w:r>
      <w:r w:rsidR="005F1351" w:rsidRPr="0094425C">
        <w:rPr>
          <w:sz w:val="28"/>
          <w:szCs w:val="28"/>
        </w:rPr>
        <w:lastRenderedPageBreak/>
        <w:t>закупок товаров, работ, услуг для обеспечения государственных и муниципальных нужд»</w:t>
      </w:r>
      <w:r w:rsidR="00792F91">
        <w:rPr>
          <w:sz w:val="28"/>
          <w:szCs w:val="28"/>
        </w:rPr>
        <w:t>.</w:t>
      </w:r>
    </w:p>
    <w:p w14:paraId="7DF395C8" w14:textId="78CFA292" w:rsidR="00215817" w:rsidRDefault="00E81144" w:rsidP="00335F07">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94425C">
        <w:rPr>
          <w:sz w:val="28"/>
          <w:szCs w:val="28"/>
        </w:rPr>
        <w:t xml:space="preserve">2. </w:t>
      </w:r>
      <w:r w:rsidR="00C13F6E" w:rsidRPr="0094425C">
        <w:rPr>
          <w:sz w:val="28"/>
          <w:szCs w:val="28"/>
        </w:rPr>
        <w:t xml:space="preserve">Для педагогов </w:t>
      </w:r>
      <w:r w:rsidR="00215817" w:rsidRPr="0094425C">
        <w:rPr>
          <w:sz w:val="28"/>
          <w:szCs w:val="28"/>
        </w:rPr>
        <w:t>– победите</w:t>
      </w:r>
      <w:r w:rsidRPr="0094425C">
        <w:rPr>
          <w:sz w:val="28"/>
          <w:szCs w:val="28"/>
        </w:rPr>
        <w:t xml:space="preserve">лей профессиональных </w:t>
      </w:r>
      <w:r w:rsidRPr="00AC073D">
        <w:rPr>
          <w:sz w:val="28"/>
          <w:szCs w:val="28"/>
        </w:rPr>
        <w:t>конкурсов</w:t>
      </w:r>
      <w:r w:rsidR="001B6C0B" w:rsidRPr="00AC073D">
        <w:rPr>
          <w:sz w:val="28"/>
          <w:szCs w:val="28"/>
        </w:rPr>
        <w:t>, путем</w:t>
      </w:r>
      <w:r w:rsidRPr="00AC073D">
        <w:rPr>
          <w:sz w:val="28"/>
          <w:szCs w:val="28"/>
        </w:rPr>
        <w:t xml:space="preserve"> </w:t>
      </w:r>
      <w:r w:rsidR="0060689B" w:rsidRPr="00AC073D">
        <w:rPr>
          <w:sz w:val="28"/>
          <w:szCs w:val="28"/>
        </w:rPr>
        <w:t>перечисления на</w:t>
      </w:r>
      <w:r w:rsidR="00215817" w:rsidRPr="00AC073D">
        <w:rPr>
          <w:sz w:val="28"/>
          <w:szCs w:val="28"/>
        </w:rPr>
        <w:t xml:space="preserve"> лицевые счета физических лиц, открытых в кредитных</w:t>
      </w:r>
      <w:r w:rsidR="00215817" w:rsidRPr="0094425C">
        <w:rPr>
          <w:sz w:val="28"/>
          <w:szCs w:val="28"/>
        </w:rPr>
        <w:t xml:space="preserve"> организациях.</w:t>
      </w:r>
    </w:p>
    <w:p w14:paraId="39FEA368" w14:textId="3C3B1AF7" w:rsidR="00877A46" w:rsidRDefault="00877A46" w:rsidP="001C4AB4">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5832C02C" w14:textId="77777777" w:rsidR="006D2C1C" w:rsidRPr="001C4AB4" w:rsidRDefault="006D2C1C" w:rsidP="001C4AB4">
      <w:pPr>
        <w:ind w:firstLine="708"/>
        <w:jc w:val="both"/>
        <w:rPr>
          <w:rFonts w:ascii="Times New Roman" w:hAnsi="Times New Roman"/>
          <w:sz w:val="28"/>
          <w:szCs w:val="28"/>
        </w:rPr>
      </w:pPr>
    </w:p>
    <w:p w14:paraId="4005D138" w14:textId="1DE7155A" w:rsidR="00A61D6A" w:rsidRPr="00AC073D" w:rsidRDefault="00A61D6A" w:rsidP="00335F07">
      <w:pPr>
        <w:pStyle w:val="af"/>
        <w:tabs>
          <w:tab w:val="left" w:pos="1134"/>
        </w:tabs>
        <w:suppressAutoHyphens/>
        <w:overflowPunct w:val="0"/>
        <w:autoSpaceDE w:val="0"/>
        <w:autoSpaceDN w:val="0"/>
        <w:adjustRightInd w:val="0"/>
        <w:ind w:left="0" w:firstLine="709"/>
        <w:jc w:val="both"/>
        <w:textAlignment w:val="baseline"/>
        <w:rPr>
          <w:sz w:val="28"/>
          <w:szCs w:val="28"/>
          <w:u w:val="single"/>
        </w:rPr>
      </w:pPr>
      <w:r w:rsidRPr="00AC073D">
        <w:rPr>
          <w:sz w:val="28"/>
          <w:szCs w:val="28"/>
          <w:u w:val="single"/>
        </w:rPr>
        <w:t>Мероприятие №</w:t>
      </w:r>
      <w:r w:rsidR="00881A17">
        <w:rPr>
          <w:sz w:val="28"/>
          <w:szCs w:val="28"/>
          <w:u w:val="single"/>
        </w:rPr>
        <w:t xml:space="preserve"> </w:t>
      </w:r>
      <w:r w:rsidRPr="00AC073D">
        <w:rPr>
          <w:sz w:val="28"/>
          <w:szCs w:val="28"/>
          <w:u w:val="single"/>
        </w:rPr>
        <w:t>3.</w:t>
      </w:r>
      <w:r w:rsidR="000B7C9F">
        <w:rPr>
          <w:sz w:val="28"/>
          <w:szCs w:val="28"/>
          <w:u w:val="single"/>
        </w:rPr>
        <w:t xml:space="preserve"> </w:t>
      </w:r>
      <w:r w:rsidRPr="00AC073D">
        <w:rPr>
          <w:sz w:val="28"/>
          <w:szCs w:val="28"/>
          <w:u w:val="single"/>
        </w:rPr>
        <w:t>Организация и проведение аттестации педагогических и управленческих работников общеобразовательных организаций района</w:t>
      </w:r>
      <w:r w:rsidR="00881A17">
        <w:rPr>
          <w:sz w:val="28"/>
          <w:szCs w:val="28"/>
          <w:u w:val="single"/>
        </w:rPr>
        <w:t>.</w:t>
      </w:r>
    </w:p>
    <w:p w14:paraId="2B045900" w14:textId="7055FC4B" w:rsidR="00784B2B" w:rsidRPr="0094425C" w:rsidRDefault="00A61D6A"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r w:rsidRPr="00AC073D">
        <w:rPr>
          <w:sz w:val="28"/>
          <w:szCs w:val="28"/>
        </w:rPr>
        <w:t>Реализация данного мероприятия осуществляется на основании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Республики Саха (Якутия) от 07.04.2014</w:t>
      </w:r>
      <w:r w:rsidR="00881A17">
        <w:rPr>
          <w:sz w:val="28"/>
          <w:szCs w:val="28"/>
        </w:rPr>
        <w:t xml:space="preserve"> № </w:t>
      </w:r>
      <w:r w:rsidRPr="00AC073D">
        <w:rPr>
          <w:sz w:val="28"/>
          <w:szCs w:val="28"/>
        </w:rPr>
        <w:t>276 без привлечения финансовых средств.</w:t>
      </w:r>
      <w:r w:rsidR="00784B2B" w:rsidRPr="0094425C">
        <w:rPr>
          <w:sz w:val="28"/>
          <w:szCs w:val="28"/>
        </w:rPr>
        <w:t xml:space="preserve"> </w:t>
      </w:r>
    </w:p>
    <w:p w14:paraId="29E536DB" w14:textId="33215A59" w:rsidR="00784B2B" w:rsidRPr="0094425C" w:rsidRDefault="00784B2B"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r w:rsidRPr="0094425C">
        <w:rPr>
          <w:sz w:val="28"/>
          <w:szCs w:val="28"/>
        </w:rPr>
        <w:t>Аттестация педагогических работников проводится</w:t>
      </w:r>
      <w:r w:rsidR="00895D5F" w:rsidRPr="0094425C">
        <w:rPr>
          <w:sz w:val="28"/>
          <w:szCs w:val="28"/>
        </w:rPr>
        <w:t xml:space="preserve"> один раз в пять лет</w:t>
      </w:r>
      <w:r w:rsidRPr="0094425C">
        <w:rPr>
          <w:sz w:val="28"/>
          <w:szCs w:val="28"/>
        </w:rPr>
        <w:t xml:space="preserve"> в целях подтверждения соответствия педагогических работников занимаемой ими должности на основе оценки их профессиональной деятельности и по желанию педагогических работников в целях установления квалификационной категории.</w:t>
      </w:r>
    </w:p>
    <w:p w14:paraId="685051B1" w14:textId="77777777" w:rsidR="00895D5F" w:rsidRPr="0094425C" w:rsidRDefault="00895D5F" w:rsidP="00895D5F">
      <w:pPr>
        <w:pStyle w:val="af"/>
        <w:tabs>
          <w:tab w:val="left" w:pos="1134"/>
        </w:tabs>
        <w:suppressAutoHyphens/>
        <w:overflowPunct w:val="0"/>
        <w:autoSpaceDE w:val="0"/>
        <w:autoSpaceDN w:val="0"/>
        <w:adjustRightInd w:val="0"/>
        <w:ind w:left="0" w:firstLine="709"/>
        <w:jc w:val="both"/>
        <w:textAlignment w:val="baseline"/>
        <w:rPr>
          <w:sz w:val="28"/>
          <w:szCs w:val="28"/>
        </w:rPr>
      </w:pPr>
      <w:r w:rsidRPr="0094425C">
        <w:rPr>
          <w:sz w:val="28"/>
          <w:szCs w:val="28"/>
        </w:rPr>
        <w:t>По данному порядку осуществляется присвоение таких категорий как:</w:t>
      </w:r>
    </w:p>
    <w:p w14:paraId="13BF0DE2" w14:textId="76FDD218" w:rsidR="00895D5F" w:rsidRPr="0094425C" w:rsidRDefault="00895D5F" w:rsidP="00895D5F">
      <w:pPr>
        <w:pStyle w:val="af"/>
        <w:numPr>
          <w:ilvl w:val="0"/>
          <w:numId w:val="32"/>
        </w:numPr>
        <w:tabs>
          <w:tab w:val="left" w:pos="1134"/>
        </w:tabs>
        <w:suppressAutoHyphens/>
        <w:overflowPunct w:val="0"/>
        <w:autoSpaceDE w:val="0"/>
        <w:autoSpaceDN w:val="0"/>
        <w:adjustRightInd w:val="0"/>
        <w:jc w:val="both"/>
        <w:textAlignment w:val="baseline"/>
        <w:rPr>
          <w:sz w:val="28"/>
          <w:szCs w:val="28"/>
        </w:rPr>
      </w:pPr>
      <w:r w:rsidRPr="0094425C">
        <w:rPr>
          <w:sz w:val="28"/>
          <w:szCs w:val="28"/>
        </w:rPr>
        <w:t>Соответствие занимаемой должности</w:t>
      </w:r>
    </w:p>
    <w:p w14:paraId="0271DE5B" w14:textId="11350684" w:rsidR="00E77FD9" w:rsidRPr="0094425C" w:rsidRDefault="00B049A8" w:rsidP="00B049A8">
      <w:pPr>
        <w:pStyle w:val="af"/>
        <w:numPr>
          <w:ilvl w:val="1"/>
          <w:numId w:val="32"/>
        </w:numPr>
        <w:tabs>
          <w:tab w:val="left" w:pos="1134"/>
        </w:tabs>
        <w:suppressAutoHyphens/>
        <w:overflowPunct w:val="0"/>
        <w:autoSpaceDE w:val="0"/>
        <w:autoSpaceDN w:val="0"/>
        <w:adjustRightInd w:val="0"/>
        <w:ind w:left="0" w:firstLine="709"/>
        <w:jc w:val="both"/>
        <w:textAlignment w:val="baseline"/>
        <w:rPr>
          <w:sz w:val="28"/>
          <w:szCs w:val="28"/>
        </w:rPr>
      </w:pPr>
      <w:r w:rsidRPr="0094425C">
        <w:rPr>
          <w:sz w:val="28"/>
          <w:szCs w:val="28"/>
        </w:rPr>
        <w:t>Аттестационная комиссия организации, созданная распорядительным актом работодателя, рассматривает представление, дополнительные сведения, представленные педагогическим работником, характеризующие его профессиональную деятельность, и принимает одно из следующих решений:</w:t>
      </w:r>
    </w:p>
    <w:p w14:paraId="3A47B126" w14:textId="7EDE1454" w:rsidR="00B049A8" w:rsidRPr="0094425C" w:rsidRDefault="00B049A8" w:rsidP="00B049A8">
      <w:pPr>
        <w:pStyle w:val="af"/>
        <w:tabs>
          <w:tab w:val="left" w:pos="1134"/>
        </w:tabs>
        <w:suppressAutoHyphens/>
        <w:overflowPunct w:val="0"/>
        <w:autoSpaceDE w:val="0"/>
        <w:autoSpaceDN w:val="0"/>
        <w:adjustRightInd w:val="0"/>
        <w:ind w:left="709"/>
        <w:jc w:val="both"/>
        <w:textAlignment w:val="baseline"/>
        <w:rPr>
          <w:sz w:val="28"/>
          <w:szCs w:val="28"/>
        </w:rPr>
      </w:pPr>
      <w:r w:rsidRPr="0094425C">
        <w:rPr>
          <w:sz w:val="28"/>
          <w:szCs w:val="28"/>
        </w:rPr>
        <w:t>соответствует занимаемой должности;</w:t>
      </w:r>
    </w:p>
    <w:p w14:paraId="0D83BEDB" w14:textId="0294601F" w:rsidR="00B049A8" w:rsidRPr="0094425C" w:rsidRDefault="00B049A8" w:rsidP="00B049A8">
      <w:pPr>
        <w:pStyle w:val="af"/>
        <w:tabs>
          <w:tab w:val="left" w:pos="1134"/>
        </w:tabs>
        <w:suppressAutoHyphens/>
        <w:overflowPunct w:val="0"/>
        <w:autoSpaceDE w:val="0"/>
        <w:autoSpaceDN w:val="0"/>
        <w:adjustRightInd w:val="0"/>
        <w:ind w:left="709"/>
        <w:jc w:val="both"/>
        <w:textAlignment w:val="baseline"/>
        <w:rPr>
          <w:sz w:val="28"/>
          <w:szCs w:val="28"/>
        </w:rPr>
      </w:pPr>
      <w:r w:rsidRPr="0094425C">
        <w:rPr>
          <w:sz w:val="28"/>
          <w:szCs w:val="28"/>
        </w:rPr>
        <w:t>не соответствует занимаемой должности.</w:t>
      </w:r>
    </w:p>
    <w:p w14:paraId="1CC7E13C" w14:textId="7CFA34A5" w:rsidR="00B049A8" w:rsidRPr="00C00211" w:rsidRDefault="00895D5F" w:rsidP="00895D5F">
      <w:pPr>
        <w:pStyle w:val="af"/>
        <w:numPr>
          <w:ilvl w:val="0"/>
          <w:numId w:val="32"/>
        </w:numPr>
        <w:tabs>
          <w:tab w:val="left" w:pos="1134"/>
        </w:tabs>
        <w:suppressAutoHyphens/>
        <w:overflowPunct w:val="0"/>
        <w:autoSpaceDE w:val="0"/>
        <w:autoSpaceDN w:val="0"/>
        <w:adjustRightInd w:val="0"/>
        <w:jc w:val="both"/>
        <w:textAlignment w:val="baseline"/>
        <w:rPr>
          <w:sz w:val="28"/>
          <w:szCs w:val="28"/>
        </w:rPr>
      </w:pPr>
      <w:r w:rsidRPr="00C00211">
        <w:rPr>
          <w:sz w:val="28"/>
          <w:szCs w:val="28"/>
        </w:rPr>
        <w:t>Присвоение первой квалификационной категории и высшей</w:t>
      </w:r>
      <w:r w:rsidR="00881A17">
        <w:rPr>
          <w:sz w:val="28"/>
          <w:szCs w:val="28"/>
        </w:rPr>
        <w:t>:</w:t>
      </w:r>
    </w:p>
    <w:p w14:paraId="7FBC9E6A" w14:textId="77777777" w:rsidR="00A535B2" w:rsidRPr="00C00211" w:rsidRDefault="00A535B2" w:rsidP="00A535B2">
      <w:pPr>
        <w:pStyle w:val="af"/>
        <w:numPr>
          <w:ilvl w:val="1"/>
          <w:numId w:val="32"/>
        </w:numPr>
        <w:suppressAutoHyphens/>
        <w:overflowPunct w:val="0"/>
        <w:autoSpaceDE w:val="0"/>
        <w:autoSpaceDN w:val="0"/>
        <w:adjustRightInd w:val="0"/>
        <w:ind w:left="0" w:firstLine="698"/>
        <w:jc w:val="both"/>
        <w:textAlignment w:val="baseline"/>
        <w:rPr>
          <w:sz w:val="28"/>
          <w:szCs w:val="28"/>
        </w:rPr>
      </w:pPr>
      <w:r w:rsidRPr="00C00211">
        <w:rPr>
          <w:sz w:val="28"/>
          <w:szCs w:val="28"/>
        </w:rPr>
        <w:t xml:space="preserve">Аттестация педагогических работников в целях установления квалификационной категории проводится по их желанию. Квалификационная категория устанавливается сроком на 5 лет. Срок действия квалификационной категории продлению не подлежит. </w:t>
      </w:r>
    </w:p>
    <w:p w14:paraId="6A3E183F" w14:textId="77777777" w:rsidR="00A535B2" w:rsidRPr="00C00211" w:rsidRDefault="00A535B2"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357F1DBF" w14:textId="77777777" w:rsidR="00845F65" w:rsidRPr="00C00211" w:rsidRDefault="00A535B2"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lastRenderedPageBreak/>
        <w:t xml:space="preserve">Аттестация </w:t>
      </w:r>
      <w:r w:rsidR="00845F65" w:rsidRPr="00C00211">
        <w:rPr>
          <w:sz w:val="28"/>
          <w:szCs w:val="28"/>
        </w:rPr>
        <w:t>педагогических</w:t>
      </w:r>
      <w:r w:rsidRPr="00C00211">
        <w:rPr>
          <w:sz w:val="28"/>
          <w:szCs w:val="28"/>
        </w:rPr>
        <w:t xml:space="preserve"> работников проводится на основании их заявлений. В з</w:t>
      </w:r>
      <w:r w:rsidR="00845F65" w:rsidRPr="00C00211">
        <w:rPr>
          <w:sz w:val="28"/>
          <w:szCs w:val="28"/>
        </w:rPr>
        <w:t>аявлении о проведении аттестации</w:t>
      </w:r>
      <w:r w:rsidRPr="00C00211">
        <w:rPr>
          <w:sz w:val="28"/>
          <w:szCs w:val="28"/>
        </w:rPr>
        <w:t xml:space="preserve"> педагогические работники указывают квалификационные </w:t>
      </w:r>
      <w:r w:rsidR="00845F65" w:rsidRPr="00C00211">
        <w:rPr>
          <w:sz w:val="28"/>
          <w:szCs w:val="28"/>
        </w:rPr>
        <w:t>категории</w:t>
      </w:r>
      <w:r w:rsidRPr="00C00211">
        <w:rPr>
          <w:sz w:val="28"/>
          <w:szCs w:val="28"/>
        </w:rPr>
        <w:t xml:space="preserve"> и должности, по которым они желают пройти аттестацию.</w:t>
      </w:r>
      <w:r w:rsidR="00845F65" w:rsidRPr="00C00211">
        <w:rPr>
          <w:sz w:val="28"/>
          <w:szCs w:val="28"/>
        </w:rPr>
        <w:t xml:space="preserve"> На установление высшей квалификационной категории по должности, по которой аттестация будет проводиться впервые, заявление подаются не ранее чем через два года после установления по этой должности первой квалификационной категории.</w:t>
      </w:r>
    </w:p>
    <w:p w14:paraId="587745DB" w14:textId="77777777" w:rsidR="00845F65" w:rsidRPr="00C00211" w:rsidRDefault="00845F65"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Первая квалификационная категория педагогическим работникам устанавливается на основе: </w:t>
      </w:r>
    </w:p>
    <w:p w14:paraId="14E90DB4" w14:textId="1B719CBE" w:rsidR="00845F65" w:rsidRPr="00C00211" w:rsidRDefault="00845F65"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14:paraId="073D429E" w14:textId="4EC72DFC" w:rsidR="00845F65" w:rsidRPr="00C00211" w:rsidRDefault="00845F65"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стабильных положительных результатов освоения обучающимися образовательных программ по итогам мониторинга сис</w:t>
      </w:r>
      <w:r w:rsidR="00DF1BC7">
        <w:rPr>
          <w:sz w:val="28"/>
          <w:szCs w:val="28"/>
        </w:rPr>
        <w:t xml:space="preserve">темы образования, проводимого в </w:t>
      </w:r>
      <w:r w:rsidRPr="00C00211">
        <w:rPr>
          <w:sz w:val="28"/>
          <w:szCs w:val="28"/>
        </w:rPr>
        <w:t>порядке</w:t>
      </w:r>
      <w:r w:rsidR="00DF1BC7">
        <w:rPr>
          <w:sz w:val="28"/>
          <w:szCs w:val="28"/>
        </w:rPr>
        <w:t>,</w:t>
      </w:r>
      <w:r w:rsidRPr="00C00211">
        <w:rPr>
          <w:sz w:val="28"/>
          <w:szCs w:val="28"/>
        </w:rPr>
        <w:t xml:space="preserve"> установленном постановлением Правительства Российской Федерации от </w:t>
      </w:r>
      <w:r w:rsidR="00881A17">
        <w:rPr>
          <w:sz w:val="28"/>
          <w:szCs w:val="28"/>
        </w:rPr>
        <w:t>0</w:t>
      </w:r>
      <w:r w:rsidRPr="00C00211">
        <w:rPr>
          <w:sz w:val="28"/>
          <w:szCs w:val="28"/>
        </w:rPr>
        <w:t>5</w:t>
      </w:r>
      <w:r w:rsidR="00881A17">
        <w:rPr>
          <w:sz w:val="28"/>
          <w:szCs w:val="28"/>
        </w:rPr>
        <w:t>.08.</w:t>
      </w:r>
      <w:r w:rsidRPr="00C00211">
        <w:rPr>
          <w:sz w:val="28"/>
          <w:szCs w:val="28"/>
        </w:rPr>
        <w:t>2013</w:t>
      </w:r>
      <w:r w:rsidR="00881A17">
        <w:rPr>
          <w:sz w:val="28"/>
          <w:szCs w:val="28"/>
        </w:rPr>
        <w:t xml:space="preserve"> </w:t>
      </w:r>
      <w:r w:rsidRPr="00C00211">
        <w:rPr>
          <w:sz w:val="28"/>
          <w:szCs w:val="28"/>
        </w:rPr>
        <w:t>№ 662;</w:t>
      </w:r>
    </w:p>
    <w:p w14:paraId="53833656" w14:textId="77777777" w:rsidR="00845F65" w:rsidRPr="00C00211" w:rsidRDefault="00845F65"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выявления развития обучающихся способностей к научной, творческой, физкультурно-спортивной деятельности;</w:t>
      </w:r>
    </w:p>
    <w:p w14:paraId="2F58E8F6" w14:textId="7A671D2C" w:rsidR="002E0B31" w:rsidRPr="00C00211" w:rsidRDefault="002E0B3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личного вклада в повышение качества образования, совершенствования методов обучения и воспитания, транслирование в педагогических коллективах опыта практических результатов своей профессиональной деятельности.</w:t>
      </w:r>
    </w:p>
    <w:p w14:paraId="7FA2CBEB" w14:textId="476C5EF4" w:rsidR="002E0B31" w:rsidRPr="00C00211" w:rsidRDefault="002E0B3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Вы</w:t>
      </w:r>
      <w:r w:rsidR="00C00211" w:rsidRPr="00C00211">
        <w:rPr>
          <w:sz w:val="28"/>
          <w:szCs w:val="28"/>
        </w:rPr>
        <w:t>сшая квалификационная категория</w:t>
      </w:r>
      <w:r w:rsidRPr="00C00211">
        <w:rPr>
          <w:sz w:val="28"/>
          <w:szCs w:val="28"/>
        </w:rPr>
        <w:t xml:space="preserve"> педагогическим работникам устанавливается на основе:</w:t>
      </w:r>
    </w:p>
    <w:p w14:paraId="04D68BF9" w14:textId="77777777" w:rsidR="002E0B31" w:rsidRPr="00C00211" w:rsidRDefault="002E0B3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достижения обучающимися положительных результатов освоения образовательных программ по итогам мониторингов, проводимых организацией;</w:t>
      </w:r>
    </w:p>
    <w:p w14:paraId="1A590521" w14:textId="77777777" w:rsidR="002E0B31" w:rsidRPr="00C00211" w:rsidRDefault="002E0B3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выявления развития обучающихся способностей к научной, творческой, физкультурно-спортивной деятельности. А также их участия в олимпиадах, конкурсах, фестивалях, соревнованиях;</w:t>
      </w:r>
    </w:p>
    <w:p w14:paraId="0356071F" w14:textId="28947D86" w:rsidR="002E0B31" w:rsidRPr="00C00211" w:rsidRDefault="002E0B31" w:rsidP="00C00211">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личного вклада в повышение качества образования, совершенствования методов обучения и воспитания, и продуктивног</w:t>
      </w:r>
      <w:r w:rsidR="00C00211" w:rsidRPr="00C00211">
        <w:rPr>
          <w:sz w:val="28"/>
          <w:szCs w:val="28"/>
        </w:rPr>
        <w:t xml:space="preserve">о </w:t>
      </w:r>
      <w:r w:rsidRPr="00C00211">
        <w:rPr>
          <w:sz w:val="28"/>
          <w:szCs w:val="28"/>
        </w:rPr>
        <w:t>использования новых 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14:paraId="23003829" w14:textId="77777777" w:rsidR="00623361" w:rsidRPr="00C00211" w:rsidRDefault="002E0B3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14:paraId="17ECCE1A" w14:textId="3B408832" w:rsidR="00623361" w:rsidRPr="00C00211" w:rsidRDefault="0062336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w:t>
      </w:r>
      <w:r w:rsidR="00B97529" w:rsidRPr="00C00211">
        <w:rPr>
          <w:sz w:val="28"/>
          <w:szCs w:val="28"/>
        </w:rPr>
        <w:t xml:space="preserve"> предусмотренных пунктами 36 и</w:t>
      </w:r>
      <w:r w:rsidRPr="00C00211">
        <w:rPr>
          <w:sz w:val="28"/>
          <w:szCs w:val="28"/>
        </w:rPr>
        <w:t xml:space="preserve"> 37 настоящего Порядка, при условии, что их деятельность связана с соответствующими направлениями работы.</w:t>
      </w:r>
    </w:p>
    <w:p w14:paraId="16BFA078" w14:textId="5DD734E3" w:rsidR="00623361" w:rsidRPr="00C00211" w:rsidRDefault="0062336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По результатам аттестации аттестационная комиссия принимает одно из следующих решений:</w:t>
      </w:r>
    </w:p>
    <w:p w14:paraId="63F71073" w14:textId="659AB0E3" w:rsidR="00B97529"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lastRenderedPageBreak/>
        <w:t>установить первую (высшую) квалификационную категорию;</w:t>
      </w:r>
    </w:p>
    <w:p w14:paraId="7A80DF89" w14:textId="710057B2" w:rsidR="00B97529"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отказать в установлении первой (высшей) квалификационной категории.</w:t>
      </w:r>
    </w:p>
    <w:p w14:paraId="2BF25ECE" w14:textId="6076BFC3" w:rsidR="00CB2867"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С 1 сентября 2023 года вступает в силу и действует до 31 августа 2029 года новый порядок Аттестации педагогических работников. В новом Порядке аттестация на первую и высшую квалификационную категорию, устанавливаемую с 1 сентября</w:t>
      </w:r>
      <w:r w:rsidR="00DF1BC7">
        <w:rPr>
          <w:sz w:val="28"/>
          <w:szCs w:val="28"/>
        </w:rPr>
        <w:t>,</w:t>
      </w:r>
      <w:r w:rsidRPr="00C00211">
        <w:rPr>
          <w:sz w:val="28"/>
          <w:szCs w:val="28"/>
        </w:rPr>
        <w:t xml:space="preserve"> будут действовать бессрочно, а аттестация на соответствие занимаемой должности будет проводиться раз в 5 лет. </w:t>
      </w:r>
    </w:p>
    <w:p w14:paraId="040F0035" w14:textId="46BE2CCB" w:rsidR="00B97529"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Заявления могут быть поданы непосредственно в аттестационную комиссию, либо направлено по почте письмом с уведомлением о вручении или через интернет, в том числе посредством Единого портала государственных и муниципальных услуг («Госуслуги»).</w:t>
      </w:r>
    </w:p>
    <w:p w14:paraId="4365DB83" w14:textId="5874BE49" w:rsidR="00B97529"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 При отказе в установлении высшей квалификационной категории за работником сохраняется первая квалификационная категория. При этом в следующий раз обратиться с заявлением на высшую категорию можно будет не ранее чем через год. Основания для установления первой и высшей квалификационных категорий не изменились. </w:t>
      </w:r>
    </w:p>
    <w:p w14:paraId="1DF18DFB" w14:textId="7A546F39" w:rsidR="00B97529" w:rsidRPr="00C00211" w:rsidRDefault="00C0021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В Порядок введены н</w:t>
      </w:r>
      <w:r w:rsidR="00B97529" w:rsidRPr="00C00211">
        <w:rPr>
          <w:sz w:val="28"/>
          <w:szCs w:val="28"/>
        </w:rPr>
        <w:t>овые квалификационные категории: "педагог-методист" и "педагог-наставник"</w:t>
      </w:r>
      <w:r w:rsidRPr="00C00211">
        <w:rPr>
          <w:sz w:val="28"/>
          <w:szCs w:val="28"/>
        </w:rPr>
        <w:t>.</w:t>
      </w:r>
    </w:p>
    <w:p w14:paraId="66DE5034" w14:textId="0E88EEBE" w:rsidR="00B97529" w:rsidRPr="00C00211" w:rsidRDefault="00B97529" w:rsidP="00C00211">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 Аттестация в целях установления таких категорий проводится по желанию педагогических работников федеральными и региональными аттестационными комиссиями. К заявлению на такую аттестацию прилагается ходатайство работодателя. На нее могут претендовать только те, кто имеет высшую квалификационную категорию. </w:t>
      </w:r>
    </w:p>
    <w:p w14:paraId="144CBD5C" w14:textId="363B9E4E" w:rsidR="00B97529"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Педагоги, которые претендуют на категорию </w:t>
      </w:r>
      <w:r w:rsidR="00CB2867" w:rsidRPr="00C00211">
        <w:rPr>
          <w:sz w:val="28"/>
          <w:szCs w:val="28"/>
        </w:rPr>
        <w:t>наставника</w:t>
      </w:r>
      <w:r w:rsidRPr="00C00211">
        <w:rPr>
          <w:sz w:val="28"/>
          <w:szCs w:val="28"/>
        </w:rPr>
        <w:t>, должны:</w:t>
      </w:r>
    </w:p>
    <w:p w14:paraId="5F092E23" w14:textId="529E2CF6" w:rsidR="00B97529" w:rsidRPr="00C00211" w:rsidRDefault="00B97529" w:rsidP="00A959CD">
      <w:pPr>
        <w:pStyle w:val="af"/>
        <w:numPr>
          <w:ilvl w:val="0"/>
          <w:numId w:val="39"/>
        </w:numPr>
        <w:tabs>
          <w:tab w:val="left" w:pos="993"/>
        </w:tabs>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руководить практической подготовкой студентов колледжей и вузов; </w:t>
      </w:r>
    </w:p>
    <w:p w14:paraId="7E3BEBFF" w14:textId="192FAAF7" w:rsidR="00B97529" w:rsidRPr="00C00211" w:rsidRDefault="00B97529" w:rsidP="00A959CD">
      <w:pPr>
        <w:pStyle w:val="af"/>
        <w:numPr>
          <w:ilvl w:val="0"/>
          <w:numId w:val="39"/>
        </w:numPr>
        <w:tabs>
          <w:tab w:val="left" w:pos="993"/>
        </w:tabs>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быть наставниками для учителей и активно сопровождать их профессиональное развитие; </w:t>
      </w:r>
    </w:p>
    <w:p w14:paraId="5BD99C6E" w14:textId="54BE9827" w:rsidR="00B97529" w:rsidRPr="00C00211" w:rsidRDefault="00B97529" w:rsidP="00A959CD">
      <w:pPr>
        <w:pStyle w:val="af"/>
        <w:numPr>
          <w:ilvl w:val="0"/>
          <w:numId w:val="39"/>
        </w:numPr>
        <w:tabs>
          <w:tab w:val="left" w:pos="993"/>
        </w:tabs>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содействовать подготовке учителей, в том числе из числа молодых специалистов, к участию в конкурсах педагогического мастерства; </w:t>
      </w:r>
    </w:p>
    <w:p w14:paraId="573312D4" w14:textId="2EDFE284" w:rsidR="00CB2867" w:rsidRPr="00C00211" w:rsidRDefault="00B97529" w:rsidP="00A959CD">
      <w:pPr>
        <w:pStyle w:val="af"/>
        <w:numPr>
          <w:ilvl w:val="0"/>
          <w:numId w:val="39"/>
        </w:numPr>
        <w:tabs>
          <w:tab w:val="left" w:pos="993"/>
        </w:tabs>
        <w:suppressAutoHyphens/>
        <w:overflowPunct w:val="0"/>
        <w:autoSpaceDE w:val="0"/>
        <w:autoSpaceDN w:val="0"/>
        <w:adjustRightInd w:val="0"/>
        <w:ind w:left="0" w:firstLine="709"/>
        <w:jc w:val="both"/>
        <w:textAlignment w:val="baseline"/>
        <w:rPr>
          <w:sz w:val="28"/>
          <w:szCs w:val="28"/>
        </w:rPr>
      </w:pPr>
      <w:r w:rsidRPr="00C00211">
        <w:rPr>
          <w:sz w:val="28"/>
          <w:szCs w:val="28"/>
        </w:rPr>
        <w:t>распространять авторские подходы и методические разработки в области наставничества в школе.</w:t>
      </w:r>
    </w:p>
    <w:p w14:paraId="43341C89" w14:textId="65EFD731" w:rsidR="00B97529"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Педагоги, которые претендуют на категорию</w:t>
      </w:r>
      <w:r w:rsidR="00CB2867" w:rsidRPr="00C00211">
        <w:rPr>
          <w:sz w:val="28"/>
          <w:szCs w:val="28"/>
        </w:rPr>
        <w:t xml:space="preserve"> методиста</w:t>
      </w:r>
      <w:r w:rsidRPr="00C00211">
        <w:rPr>
          <w:sz w:val="28"/>
          <w:szCs w:val="28"/>
        </w:rPr>
        <w:t>, должны:</w:t>
      </w:r>
    </w:p>
    <w:p w14:paraId="41377CFA" w14:textId="72E92F58" w:rsidR="00B97529" w:rsidRPr="00C00211" w:rsidRDefault="00B97529" w:rsidP="00A959CD">
      <w:pPr>
        <w:pStyle w:val="af"/>
        <w:numPr>
          <w:ilvl w:val="0"/>
          <w:numId w:val="40"/>
        </w:numPr>
        <w:tabs>
          <w:tab w:val="left" w:pos="993"/>
        </w:tabs>
        <w:suppressAutoHyphens/>
        <w:overflowPunct w:val="0"/>
        <w:autoSpaceDE w:val="0"/>
        <w:autoSpaceDN w:val="0"/>
        <w:adjustRightInd w:val="0"/>
        <w:spacing w:after="0"/>
        <w:ind w:left="0" w:firstLine="709"/>
        <w:jc w:val="both"/>
        <w:textAlignment w:val="baseline"/>
        <w:rPr>
          <w:sz w:val="28"/>
          <w:szCs w:val="28"/>
        </w:rPr>
      </w:pPr>
      <w:r w:rsidRPr="00C00211">
        <w:rPr>
          <w:sz w:val="28"/>
          <w:szCs w:val="28"/>
        </w:rPr>
        <w:t xml:space="preserve">руководить методическим объединением педагогов образовательной организации и активно участвовать в её методической работе; </w:t>
      </w:r>
    </w:p>
    <w:p w14:paraId="08C2480F" w14:textId="76CA45F1" w:rsidR="00B97529" w:rsidRPr="00C00211" w:rsidRDefault="00B97529" w:rsidP="00A959CD">
      <w:pPr>
        <w:pStyle w:val="af"/>
        <w:numPr>
          <w:ilvl w:val="0"/>
          <w:numId w:val="40"/>
        </w:numPr>
        <w:tabs>
          <w:tab w:val="left" w:pos="993"/>
        </w:tabs>
        <w:suppressAutoHyphens/>
        <w:overflowPunct w:val="0"/>
        <w:autoSpaceDE w:val="0"/>
        <w:autoSpaceDN w:val="0"/>
        <w:adjustRightInd w:val="0"/>
        <w:spacing w:after="0"/>
        <w:ind w:left="0" w:firstLine="709"/>
        <w:jc w:val="both"/>
        <w:textAlignment w:val="baseline"/>
        <w:rPr>
          <w:sz w:val="28"/>
          <w:szCs w:val="28"/>
        </w:rPr>
      </w:pPr>
      <w:r w:rsidRPr="00C00211">
        <w:rPr>
          <w:sz w:val="28"/>
          <w:szCs w:val="28"/>
        </w:rPr>
        <w:t xml:space="preserve">руководить разработкой программно-методического сопровождения образовательного процесса, в том числе инновационных программ и проектов в образовательной организации; </w:t>
      </w:r>
    </w:p>
    <w:p w14:paraId="205314A2" w14:textId="48EA1BDF" w:rsidR="00B97529" w:rsidRPr="00C00211" w:rsidRDefault="00B97529" w:rsidP="00A959CD">
      <w:pPr>
        <w:pStyle w:val="af"/>
        <w:numPr>
          <w:ilvl w:val="0"/>
          <w:numId w:val="40"/>
        </w:numPr>
        <w:tabs>
          <w:tab w:val="left" w:pos="993"/>
        </w:tabs>
        <w:suppressAutoHyphens/>
        <w:overflowPunct w:val="0"/>
        <w:autoSpaceDE w:val="0"/>
        <w:autoSpaceDN w:val="0"/>
        <w:adjustRightInd w:val="0"/>
        <w:spacing w:after="0"/>
        <w:ind w:left="0" w:firstLine="709"/>
        <w:jc w:val="both"/>
        <w:textAlignment w:val="baseline"/>
        <w:rPr>
          <w:sz w:val="28"/>
          <w:szCs w:val="28"/>
        </w:rPr>
      </w:pPr>
      <w:r w:rsidRPr="00C00211">
        <w:rPr>
          <w:sz w:val="28"/>
          <w:szCs w:val="28"/>
        </w:rPr>
        <w:t xml:space="preserve">вести методическую поддержку учителей при их подготовке к участию в профессиональных конкурсах; </w:t>
      </w:r>
    </w:p>
    <w:p w14:paraId="2E4B52A2" w14:textId="583C1473" w:rsidR="00B97529" w:rsidRPr="00C00211" w:rsidRDefault="00B97529" w:rsidP="00A959CD">
      <w:pPr>
        <w:pStyle w:val="af"/>
        <w:numPr>
          <w:ilvl w:val="0"/>
          <w:numId w:val="40"/>
        </w:numPr>
        <w:tabs>
          <w:tab w:val="left" w:pos="993"/>
        </w:tabs>
        <w:suppressAutoHyphens/>
        <w:overflowPunct w:val="0"/>
        <w:autoSpaceDE w:val="0"/>
        <w:autoSpaceDN w:val="0"/>
        <w:adjustRightInd w:val="0"/>
        <w:spacing w:after="0"/>
        <w:ind w:left="0" w:firstLine="709"/>
        <w:jc w:val="both"/>
        <w:textAlignment w:val="baseline"/>
        <w:rPr>
          <w:sz w:val="28"/>
          <w:szCs w:val="28"/>
        </w:rPr>
      </w:pPr>
      <w:r w:rsidRPr="00C00211">
        <w:rPr>
          <w:sz w:val="28"/>
          <w:szCs w:val="28"/>
        </w:rPr>
        <w:t xml:space="preserve">участвовать в методической поддержке педагогов, направленной на их профессиональное развитие и преодоление профессиональных дефицитов; </w:t>
      </w:r>
    </w:p>
    <w:p w14:paraId="35B5A8DA" w14:textId="13E962D6" w:rsidR="00B97529" w:rsidRDefault="00B97529" w:rsidP="00A959CD">
      <w:pPr>
        <w:pStyle w:val="af"/>
        <w:numPr>
          <w:ilvl w:val="0"/>
          <w:numId w:val="40"/>
        </w:numPr>
        <w:tabs>
          <w:tab w:val="left" w:pos="993"/>
        </w:tabs>
        <w:suppressAutoHyphens/>
        <w:overflowPunct w:val="0"/>
        <w:autoSpaceDE w:val="0"/>
        <w:autoSpaceDN w:val="0"/>
        <w:adjustRightInd w:val="0"/>
        <w:spacing w:after="0"/>
        <w:ind w:left="0" w:firstLine="709"/>
        <w:jc w:val="both"/>
        <w:textAlignment w:val="baseline"/>
        <w:rPr>
          <w:sz w:val="28"/>
          <w:szCs w:val="28"/>
        </w:rPr>
      </w:pPr>
      <w:r w:rsidRPr="00C00211">
        <w:rPr>
          <w:sz w:val="28"/>
          <w:szCs w:val="28"/>
        </w:rPr>
        <w:lastRenderedPageBreak/>
        <w:t>передавать опыт по применению авторских учебных и/или учебно-методических разработок.</w:t>
      </w:r>
    </w:p>
    <w:p w14:paraId="7E06E1C2" w14:textId="0C69C6AF" w:rsidR="00877A46" w:rsidRPr="00DF1BC7" w:rsidRDefault="00877A46" w:rsidP="00A959CD">
      <w:pPr>
        <w:spacing w:after="0"/>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w:t>
      </w:r>
      <w:r w:rsidR="000657D2">
        <w:rPr>
          <w:rFonts w:ascii="Times New Roman" w:hAnsi="Times New Roman"/>
          <w:sz w:val="28"/>
          <w:szCs w:val="28"/>
        </w:rPr>
        <w:t xml:space="preserve">, </w:t>
      </w:r>
      <w:r w:rsidR="000657D2" w:rsidRPr="00DF1BC7">
        <w:rPr>
          <w:rFonts w:ascii="Times New Roman" w:hAnsi="Times New Roman"/>
          <w:sz w:val="28"/>
          <w:szCs w:val="28"/>
        </w:rPr>
        <w:t>общеобразовательные организации.</w:t>
      </w:r>
    </w:p>
    <w:p w14:paraId="31170A59" w14:textId="77777777" w:rsidR="00164AA2" w:rsidRPr="00DF1BC7" w:rsidRDefault="00164AA2" w:rsidP="0094425C">
      <w:pPr>
        <w:pStyle w:val="af"/>
        <w:suppressAutoHyphens/>
        <w:overflowPunct w:val="0"/>
        <w:autoSpaceDE w:val="0"/>
        <w:autoSpaceDN w:val="0"/>
        <w:adjustRightInd w:val="0"/>
        <w:ind w:left="0" w:firstLine="709"/>
        <w:jc w:val="both"/>
        <w:textAlignment w:val="baseline"/>
        <w:rPr>
          <w:sz w:val="28"/>
          <w:szCs w:val="28"/>
          <w:u w:val="single"/>
        </w:rPr>
      </w:pPr>
    </w:p>
    <w:p w14:paraId="28CE0C66" w14:textId="6AAC84F0" w:rsidR="00096F80" w:rsidRPr="00AC073D" w:rsidRDefault="00164AA2" w:rsidP="0094425C">
      <w:pPr>
        <w:pStyle w:val="af"/>
        <w:suppressAutoHyphens/>
        <w:overflowPunct w:val="0"/>
        <w:autoSpaceDE w:val="0"/>
        <w:autoSpaceDN w:val="0"/>
        <w:adjustRightInd w:val="0"/>
        <w:ind w:left="0" w:firstLine="709"/>
        <w:jc w:val="both"/>
        <w:textAlignment w:val="baseline"/>
        <w:rPr>
          <w:sz w:val="28"/>
          <w:szCs w:val="28"/>
        </w:rPr>
      </w:pPr>
      <w:r w:rsidRPr="00AC073D">
        <w:rPr>
          <w:sz w:val="28"/>
          <w:szCs w:val="28"/>
          <w:u w:val="single"/>
        </w:rPr>
        <w:t>Мероприятие № 4 Привлечение квалифицированных кадров, стимулирование и закреплени</w:t>
      </w:r>
      <w:r w:rsidR="00CE1BA3">
        <w:rPr>
          <w:sz w:val="28"/>
          <w:szCs w:val="28"/>
          <w:u w:val="single"/>
        </w:rPr>
        <w:t>е</w:t>
      </w:r>
      <w:r w:rsidRPr="00AC073D">
        <w:rPr>
          <w:sz w:val="28"/>
          <w:szCs w:val="28"/>
          <w:u w:val="single"/>
        </w:rPr>
        <w:t xml:space="preserve"> </w:t>
      </w:r>
      <w:r w:rsidR="00CE1BA3">
        <w:rPr>
          <w:sz w:val="28"/>
          <w:szCs w:val="28"/>
          <w:u w:val="single"/>
        </w:rPr>
        <w:t>кадров</w:t>
      </w:r>
      <w:r w:rsidRPr="00AC073D">
        <w:rPr>
          <w:sz w:val="28"/>
          <w:szCs w:val="28"/>
          <w:u w:val="single"/>
        </w:rPr>
        <w:t xml:space="preserve"> на рабочих местах.</w:t>
      </w:r>
    </w:p>
    <w:p w14:paraId="2AF35857" w14:textId="77777777" w:rsidR="00141E8B" w:rsidRPr="00AC073D" w:rsidRDefault="00141E8B" w:rsidP="00A959CD">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Данное мероприятие проводится для решения кадровых вопросов в образовательных организациях муниципального образования «Мирнинский район», реализующих программы начального общего, основного общего, среднего общего образования, расположенных в сельской местности и малых городах республики Саха (Якутия), испытывающих проблемы кадрового обеспечения.</w:t>
      </w:r>
    </w:p>
    <w:p w14:paraId="5490DB12" w14:textId="31F89022" w:rsidR="00141E8B" w:rsidRDefault="00141E8B" w:rsidP="00A959CD">
      <w:pPr>
        <w:spacing w:after="0"/>
        <w:ind w:firstLine="709"/>
        <w:jc w:val="both"/>
        <w:rPr>
          <w:rFonts w:ascii="Times New Roman" w:hAnsi="Times New Roman"/>
          <w:sz w:val="28"/>
          <w:szCs w:val="28"/>
        </w:rPr>
      </w:pPr>
      <w:r w:rsidRPr="00AC073D">
        <w:rPr>
          <w:rFonts w:ascii="Times New Roman" w:hAnsi="Times New Roman"/>
          <w:sz w:val="28"/>
          <w:szCs w:val="28"/>
        </w:rPr>
        <w:t>С целью привлечения квалифицированных работников и закрепления их на рабочих местах на основании Указ Главы Республики Саха (Якутия) от 27.01.2020 №</w:t>
      </w:r>
      <w:r w:rsidR="005421E9">
        <w:rPr>
          <w:rFonts w:ascii="Times New Roman" w:hAnsi="Times New Roman"/>
          <w:sz w:val="28"/>
          <w:szCs w:val="28"/>
        </w:rPr>
        <w:t xml:space="preserve"> </w:t>
      </w:r>
      <w:r w:rsidRPr="00AC073D">
        <w:rPr>
          <w:rFonts w:ascii="Times New Roman" w:hAnsi="Times New Roman"/>
          <w:sz w:val="28"/>
          <w:szCs w:val="28"/>
        </w:rPr>
        <w:t xml:space="preserve">986 «О порядке предоставления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r>
        <w:rPr>
          <w:rFonts w:ascii="Times New Roman" w:hAnsi="Times New Roman"/>
          <w:sz w:val="28"/>
          <w:szCs w:val="28"/>
        </w:rPr>
        <w:t xml:space="preserve">постановление Правительства Республики Саха (Якутия) от 27.07.2023 № 373 «Об утверждении порядка предоставления адресной помощи молодым специалистам государственных и муниципальных образовательных организаций Республики Саха (Якутия)», </w:t>
      </w:r>
      <w:r w:rsidRPr="00AC073D">
        <w:rPr>
          <w:rFonts w:ascii="Times New Roman" w:hAnsi="Times New Roman"/>
          <w:sz w:val="28"/>
          <w:szCs w:val="28"/>
        </w:rPr>
        <w:t>постановлений районной Администрации от 29.09.2022 № 1337 «Об утверждении Порядка предоставления адресной материальной помощи муниципальных организаций образования, культуры, спорта, муниципальных аптечных организаций, детских садов – филиалов автономной некоммерческой дошкольной образовательной организации «Алмазик»»</w:t>
      </w:r>
      <w:r>
        <w:rPr>
          <w:rFonts w:ascii="Times New Roman" w:hAnsi="Times New Roman"/>
          <w:sz w:val="28"/>
          <w:szCs w:val="28"/>
        </w:rPr>
        <w:t xml:space="preserve"> </w:t>
      </w:r>
      <w:r w:rsidRPr="00CF41FF">
        <w:rPr>
          <w:rFonts w:ascii="Times New Roman" w:hAnsi="Times New Roman"/>
          <w:sz w:val="28"/>
          <w:szCs w:val="28"/>
        </w:rPr>
        <w:t xml:space="preserve">и  от </w:t>
      </w:r>
      <w:r>
        <w:rPr>
          <w:rFonts w:ascii="Times New Roman" w:hAnsi="Times New Roman"/>
          <w:sz w:val="28"/>
          <w:szCs w:val="28"/>
        </w:rPr>
        <w:t>15.05.2023 № 637 «</w:t>
      </w:r>
      <w:r w:rsidRPr="00CF41FF">
        <w:rPr>
          <w:rFonts w:ascii="Times New Roman" w:hAnsi="Times New Roman"/>
          <w:sz w:val="28"/>
          <w:szCs w:val="28"/>
        </w:rPr>
        <w:t>Об утверждении Порядка предоставления единовременной денежной выплаты учителям, прибывшим на работу в муниципальные общеобразовательные организации, и преподавателям, прибывшим на работу в учреждения дополнительного образования в сфере иску</w:t>
      </w:r>
      <w:r w:rsidR="001C4AB4">
        <w:rPr>
          <w:rFonts w:ascii="Times New Roman" w:hAnsi="Times New Roman"/>
          <w:sz w:val="28"/>
          <w:szCs w:val="28"/>
        </w:rPr>
        <w:t>сств, муниципального района</w:t>
      </w:r>
      <w:r w:rsidRPr="00CF41FF">
        <w:rPr>
          <w:rFonts w:ascii="Times New Roman" w:hAnsi="Times New Roman"/>
          <w:sz w:val="28"/>
          <w:szCs w:val="28"/>
        </w:rPr>
        <w:t xml:space="preserve"> «Мирнинский район» Республики Саха (Якутия)</w:t>
      </w:r>
      <w:r>
        <w:rPr>
          <w:rFonts w:ascii="Times New Roman" w:hAnsi="Times New Roman"/>
          <w:sz w:val="28"/>
          <w:szCs w:val="28"/>
        </w:rPr>
        <w:t xml:space="preserve">» </w:t>
      </w:r>
      <w:r w:rsidRPr="00AC073D">
        <w:rPr>
          <w:rFonts w:ascii="Times New Roman" w:hAnsi="Times New Roman"/>
          <w:sz w:val="28"/>
          <w:szCs w:val="28"/>
        </w:rPr>
        <w:t>предоставляются следующие материальные стимулирования:</w:t>
      </w:r>
    </w:p>
    <w:p w14:paraId="543116BB" w14:textId="6DA919EB" w:rsidR="00141E8B" w:rsidRPr="00A959CD" w:rsidRDefault="00141E8B" w:rsidP="00A959CD">
      <w:pPr>
        <w:pStyle w:val="af"/>
        <w:numPr>
          <w:ilvl w:val="0"/>
          <w:numId w:val="41"/>
        </w:numPr>
        <w:tabs>
          <w:tab w:val="left" w:pos="993"/>
        </w:tabs>
        <w:spacing w:after="0"/>
        <w:ind w:left="0" w:firstLine="709"/>
        <w:jc w:val="both"/>
        <w:rPr>
          <w:sz w:val="28"/>
          <w:szCs w:val="28"/>
        </w:rPr>
      </w:pPr>
      <w:r w:rsidRPr="00A959CD">
        <w:rPr>
          <w:sz w:val="28"/>
          <w:szCs w:val="28"/>
        </w:rPr>
        <w:t xml:space="preserve">единовременная компенсационная выплата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размере 2 000 000 (два миллиона). </w:t>
      </w:r>
    </w:p>
    <w:p w14:paraId="7A41F1ED" w14:textId="77777777" w:rsidR="00141E8B" w:rsidRPr="00AC073D" w:rsidRDefault="00141E8B" w:rsidP="00A959CD">
      <w:pPr>
        <w:pStyle w:val="af"/>
        <w:tabs>
          <w:tab w:val="left" w:pos="1276"/>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 xml:space="preserve">Осуществление единовременной </w:t>
      </w:r>
      <w:r>
        <w:rPr>
          <w:sz w:val="28"/>
          <w:szCs w:val="28"/>
        </w:rPr>
        <w:t>компенсационной</w:t>
      </w:r>
      <w:r w:rsidRPr="00AC073D">
        <w:rPr>
          <w:sz w:val="28"/>
          <w:szCs w:val="28"/>
        </w:rPr>
        <w:t xml:space="preserve"> выплаты учителям предполагает проведение конкурсного отбора претендентов на право получения единовременной </w:t>
      </w:r>
      <w:r>
        <w:rPr>
          <w:sz w:val="28"/>
          <w:szCs w:val="28"/>
        </w:rPr>
        <w:t>компенсационной</w:t>
      </w:r>
      <w:r w:rsidRPr="00AC073D">
        <w:rPr>
          <w:sz w:val="28"/>
          <w:szCs w:val="28"/>
        </w:rPr>
        <w:t xml:space="preserve"> выплаты.</w:t>
      </w:r>
    </w:p>
    <w:p w14:paraId="4EEB03D0" w14:textId="5C93F261" w:rsidR="00141E8B" w:rsidRPr="00AC073D" w:rsidRDefault="00141E8B" w:rsidP="00A959CD">
      <w:pPr>
        <w:pStyle w:val="af"/>
        <w:tabs>
          <w:tab w:val="left" w:pos="0"/>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 xml:space="preserve">Условиями предоставления единовременной </w:t>
      </w:r>
      <w:r>
        <w:rPr>
          <w:sz w:val="28"/>
          <w:szCs w:val="28"/>
        </w:rPr>
        <w:t>компенсационной</w:t>
      </w:r>
      <w:r w:rsidRPr="00AC073D">
        <w:rPr>
          <w:sz w:val="28"/>
          <w:szCs w:val="28"/>
        </w:rPr>
        <w:t xml:space="preserve"> выплаты учителю государственной или муниципальной об</w:t>
      </w:r>
      <w:r w:rsidR="003B1A2F">
        <w:rPr>
          <w:sz w:val="28"/>
          <w:szCs w:val="28"/>
        </w:rPr>
        <w:t>щеоб</w:t>
      </w:r>
      <w:r w:rsidRPr="00AC073D">
        <w:rPr>
          <w:sz w:val="28"/>
          <w:szCs w:val="28"/>
        </w:rPr>
        <w:t xml:space="preserve">разовательной </w:t>
      </w:r>
      <w:r w:rsidRPr="00AC073D">
        <w:rPr>
          <w:sz w:val="28"/>
          <w:szCs w:val="28"/>
        </w:rPr>
        <w:lastRenderedPageBreak/>
        <w:t>организации, реализующей образовательные программы начального общего, основного общего, среднего общего образования, являются:</w:t>
      </w:r>
    </w:p>
    <w:p w14:paraId="28FE2000" w14:textId="77777777" w:rsidR="00141E8B" w:rsidRPr="00AC073D" w:rsidRDefault="00141E8B" w:rsidP="00A959CD">
      <w:pPr>
        <w:pStyle w:val="af"/>
        <w:tabs>
          <w:tab w:val="left" w:pos="0"/>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возраст до 55 лет включительно на дату подачи документов;</w:t>
      </w:r>
    </w:p>
    <w:p w14:paraId="381E66E2" w14:textId="77777777" w:rsidR="00141E8B" w:rsidRPr="00AC073D" w:rsidRDefault="00141E8B" w:rsidP="00A959CD">
      <w:pPr>
        <w:pStyle w:val="af"/>
        <w:tabs>
          <w:tab w:val="left" w:pos="0"/>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наличие среднего профессионального образования или высшего образования, отвечающего квалификационным требованиям, указанным в квалификационных справочниках, и (или) профессиональным стандартам;</w:t>
      </w:r>
    </w:p>
    <w:p w14:paraId="015DBF80" w14:textId="77777777" w:rsidR="00141E8B" w:rsidRPr="00AC073D" w:rsidRDefault="00141E8B" w:rsidP="00A959CD">
      <w:pPr>
        <w:pStyle w:val="af"/>
        <w:tabs>
          <w:tab w:val="left" w:pos="0"/>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трудоустройство в общеобразовательную организацию на вакантную должность учителя, включенную в перечень вакантных должностей, с объемом учебной нагрузки не менее 18 часов в неделю за ставку заработной платы;</w:t>
      </w:r>
    </w:p>
    <w:p w14:paraId="04884B59" w14:textId="77777777" w:rsidR="00141E8B" w:rsidRPr="00AC073D" w:rsidRDefault="00141E8B" w:rsidP="00A959CD">
      <w:pPr>
        <w:pStyle w:val="af"/>
        <w:tabs>
          <w:tab w:val="left" w:pos="0"/>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обязательство исполнять трудовые обязанности в течение 5 лет со дня заключения трудового договора по должности в соответствии с трудовым договором при условии его продления на период неисполнения трудовой функции в полном объеме (кроме времени отдыха, предусмотренного статьями 106 и 107 Трудового кодекса Российской Федерации, за исключением случаев, предусмотренных статьями 255, 256 и 257 Трудового кодекса Российской Федерации);</w:t>
      </w:r>
    </w:p>
    <w:p w14:paraId="7BBF517F" w14:textId="77777777" w:rsidR="00141E8B" w:rsidRPr="00AC073D" w:rsidRDefault="00141E8B" w:rsidP="00A959CD">
      <w:pPr>
        <w:pStyle w:val="af"/>
        <w:tabs>
          <w:tab w:val="left" w:pos="0"/>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отсутствие факта получения мер государственной и (или) муниципальной поддержки за счет средств федерального бюджета, государственного бюджета Республики Саха (Якутия) или местного бюджета на обеспечение жильем, за исключением средств материнского (семейного) капитала.</w:t>
      </w:r>
    </w:p>
    <w:p w14:paraId="75A67B5D" w14:textId="77777777" w:rsidR="00141E8B" w:rsidRDefault="00141E8B" w:rsidP="00A959CD">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Расходы по данному мероприятию осуществляются (совместно с Министерством образования и науки Республики Саха (Якутия)) путём перечисления денежных средств в виде материальной помощи на лицевые счета победителям конкурсного отбора, утвержденных на основании ежегодного Приказа Министра образования и науки Республики Саха (Якутия);</w:t>
      </w:r>
    </w:p>
    <w:p w14:paraId="73DF335D" w14:textId="39E0CB76" w:rsidR="009503BA" w:rsidRDefault="00141E8B" w:rsidP="00A959CD">
      <w:pPr>
        <w:pStyle w:val="af"/>
        <w:numPr>
          <w:ilvl w:val="0"/>
          <w:numId w:val="41"/>
        </w:numPr>
        <w:tabs>
          <w:tab w:val="left" w:pos="993"/>
        </w:tabs>
        <w:suppressAutoHyphens/>
        <w:overflowPunct w:val="0"/>
        <w:autoSpaceDE w:val="0"/>
        <w:autoSpaceDN w:val="0"/>
        <w:adjustRightInd w:val="0"/>
        <w:spacing w:after="0"/>
        <w:ind w:left="0" w:firstLine="709"/>
        <w:jc w:val="both"/>
        <w:textAlignment w:val="baseline"/>
        <w:rPr>
          <w:sz w:val="28"/>
          <w:szCs w:val="28"/>
        </w:rPr>
      </w:pPr>
      <w:r>
        <w:rPr>
          <w:sz w:val="28"/>
          <w:szCs w:val="28"/>
        </w:rPr>
        <w:t>адресная материальная помощь молодым специалистам</w:t>
      </w:r>
      <w:r w:rsidR="00DF1BC7">
        <w:rPr>
          <w:sz w:val="28"/>
          <w:szCs w:val="28"/>
        </w:rPr>
        <w:t>,</w:t>
      </w:r>
      <w:r>
        <w:rPr>
          <w:sz w:val="28"/>
          <w:szCs w:val="28"/>
        </w:rPr>
        <w:t xml:space="preserve"> впервые приступившим к педагогической деятельности в муниципальных об</w:t>
      </w:r>
      <w:r w:rsidR="003B1A2F">
        <w:rPr>
          <w:sz w:val="28"/>
          <w:szCs w:val="28"/>
        </w:rPr>
        <w:t>щеобразовательных организациях</w:t>
      </w:r>
      <w:r>
        <w:rPr>
          <w:sz w:val="28"/>
          <w:szCs w:val="28"/>
        </w:rPr>
        <w:t xml:space="preserve">. </w:t>
      </w:r>
    </w:p>
    <w:p w14:paraId="2DB8159E" w14:textId="7FEA3652" w:rsidR="009503BA" w:rsidRDefault="00141E8B" w:rsidP="00A959CD">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412CD7">
        <w:rPr>
          <w:sz w:val="28"/>
          <w:szCs w:val="28"/>
        </w:rPr>
        <w:t>Условием предоставления адресной помощи молодому специалисту является трудоустройство на постоянной основе на должность педагогического работника в муниципальных об</w:t>
      </w:r>
      <w:r w:rsidR="003B1A2F">
        <w:rPr>
          <w:sz w:val="28"/>
          <w:szCs w:val="28"/>
        </w:rPr>
        <w:t>щеоб</w:t>
      </w:r>
      <w:r w:rsidRPr="00412CD7">
        <w:rPr>
          <w:sz w:val="28"/>
          <w:szCs w:val="28"/>
        </w:rPr>
        <w:t xml:space="preserve">разовательных организациях Республики Саха (Якутия) с обязательством отработать в течение трех лет с момента подписания трудового договора с образовательной организацией. </w:t>
      </w:r>
    </w:p>
    <w:p w14:paraId="7C91D291" w14:textId="0A222C23" w:rsidR="00141E8B" w:rsidRPr="00412CD7" w:rsidRDefault="00141E8B" w:rsidP="00A959CD">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412CD7">
        <w:rPr>
          <w:sz w:val="28"/>
          <w:szCs w:val="28"/>
        </w:rPr>
        <w:t>Адресная помощь в виде единовременного подъемного пособия и компенсации проездных расходов и багажа до 30 кг выплачивается молодым специалистам, где единовременное подъемное пособие устанавливается в размере трех ежемесячных должностных окладов по профессиональной квалификационной группе, соответствующей занимаемой должности молодого специалиста.</w:t>
      </w:r>
    </w:p>
    <w:p w14:paraId="01480A94" w14:textId="77777777" w:rsidR="00141E8B" w:rsidRPr="00412CD7" w:rsidRDefault="00141E8B" w:rsidP="00A959CD">
      <w:pPr>
        <w:tabs>
          <w:tab w:val="left" w:pos="1134"/>
        </w:tabs>
        <w:suppressAutoHyphen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r w:rsidRPr="00412CD7">
        <w:rPr>
          <w:rFonts w:ascii="Times New Roman" w:hAnsi="Times New Roman"/>
          <w:sz w:val="28"/>
          <w:szCs w:val="28"/>
        </w:rPr>
        <w:t xml:space="preserve">С молодым специалистом, в отношении которого принято решение о предоставлении адресной помощи, заключается трехсторонний договор, регулирующий взаимоотношения сторон (далее - договор). Договор заключается </w:t>
      </w:r>
      <w:r w:rsidRPr="00412CD7">
        <w:rPr>
          <w:rFonts w:ascii="Times New Roman" w:hAnsi="Times New Roman"/>
          <w:sz w:val="28"/>
          <w:szCs w:val="28"/>
        </w:rPr>
        <w:lastRenderedPageBreak/>
        <w:t>между Министерством</w:t>
      </w:r>
      <w:r w:rsidRPr="00CC6F73">
        <w:rPr>
          <w:rFonts w:ascii="Times New Roman" w:hAnsi="Times New Roman"/>
          <w:sz w:val="28"/>
          <w:szCs w:val="28"/>
        </w:rPr>
        <w:t xml:space="preserve"> </w:t>
      </w:r>
      <w:r w:rsidRPr="00412CD7">
        <w:rPr>
          <w:rFonts w:ascii="Times New Roman" w:hAnsi="Times New Roman"/>
          <w:sz w:val="28"/>
          <w:szCs w:val="28"/>
        </w:rPr>
        <w:t xml:space="preserve">образования и науки Республики Саха (Якутия), образовательной организацией и молодым специалистом в трех экземплярах. </w:t>
      </w:r>
    </w:p>
    <w:p w14:paraId="43CA73A8" w14:textId="77777777" w:rsidR="00141E8B" w:rsidRPr="00412CD7" w:rsidRDefault="00141E8B" w:rsidP="00A959CD">
      <w:pPr>
        <w:tabs>
          <w:tab w:val="left" w:pos="1134"/>
        </w:tabs>
        <w:suppressAutoHyphen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r w:rsidRPr="00412CD7">
        <w:rPr>
          <w:rFonts w:ascii="Times New Roman" w:hAnsi="Times New Roman"/>
          <w:sz w:val="28"/>
          <w:szCs w:val="28"/>
        </w:rPr>
        <w:t xml:space="preserve">Адресная помощь предоставляется молодому специалисту в соответствии со сводной бюджетной росписью государственного бюджета Республики Саха (Якутия) на соответствующий финансовый год в пределах лимитов бюджетных обязательств, предусмотренных Министерству образования и науки Республики Саха (Якутия) в установленном порядке, в рамках государственной программы Республики Саха (Якутия) «Развитие образования Республики Саха (Якутия)». </w:t>
      </w:r>
    </w:p>
    <w:p w14:paraId="48C3CE19" w14:textId="77777777" w:rsidR="00141E8B" w:rsidRPr="00412CD7" w:rsidRDefault="00141E8B" w:rsidP="00A959CD">
      <w:pPr>
        <w:tabs>
          <w:tab w:val="left" w:pos="1134"/>
        </w:tabs>
        <w:suppressAutoHyphen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r w:rsidRPr="00412CD7">
        <w:rPr>
          <w:rFonts w:ascii="Times New Roman" w:hAnsi="Times New Roman"/>
          <w:sz w:val="28"/>
          <w:szCs w:val="28"/>
        </w:rPr>
        <w:t>В случае прекращения трудового договора с муниципальной образовательной организацией до истечения трехлетнего срока действия договора по основаниям, предусмотренным пунктом 8 части первой статьи 77, пунктами 1, 2 части первой статьи 81, пунктами 1, 2, 5-7 части первой статьи 83 Трудового кодекса Российской Федерации, возврат молодым специалистам полученной адресной помощи не производится.</w:t>
      </w:r>
    </w:p>
    <w:p w14:paraId="1AC660C3" w14:textId="4FE3F38D" w:rsidR="00141E8B" w:rsidRPr="00AC073D" w:rsidRDefault="00141E8B" w:rsidP="00A959CD">
      <w:pPr>
        <w:pStyle w:val="af"/>
        <w:numPr>
          <w:ilvl w:val="0"/>
          <w:numId w:val="42"/>
        </w:numPr>
        <w:tabs>
          <w:tab w:val="left" w:pos="993"/>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адресная материальная помощь работникам муниципальных общеобразовательных организаций- не более 150 тысяч рублей.</w:t>
      </w:r>
    </w:p>
    <w:p w14:paraId="477ADDD9" w14:textId="77777777" w:rsidR="00141E8B" w:rsidRPr="00AC073D" w:rsidRDefault="00141E8B" w:rsidP="00A959CD">
      <w:pPr>
        <w:pStyle w:val="af"/>
        <w:spacing w:after="0"/>
        <w:ind w:left="0" w:firstLine="709"/>
        <w:jc w:val="both"/>
        <w:rPr>
          <w:sz w:val="28"/>
          <w:szCs w:val="28"/>
        </w:rPr>
      </w:pPr>
      <w:r w:rsidRPr="00AC073D">
        <w:rPr>
          <w:sz w:val="28"/>
          <w:szCs w:val="28"/>
        </w:rPr>
        <w:t xml:space="preserve">Основанием для рассмотрения вопроса о предоставлении адресной материальной помощи является письменное заявление работника, поданное в адрес работодателя, в течение одного года с даты заключения с ним трудового договора, о предоставлении адресной материальной помощи. </w:t>
      </w:r>
    </w:p>
    <w:p w14:paraId="4F9DB2D6" w14:textId="4FD44CAA" w:rsidR="00141E8B" w:rsidRPr="00AC073D" w:rsidRDefault="00141E8B" w:rsidP="00A959CD">
      <w:pPr>
        <w:pStyle w:val="af"/>
        <w:spacing w:after="0"/>
        <w:ind w:left="0" w:firstLine="709"/>
        <w:jc w:val="both"/>
        <w:rPr>
          <w:sz w:val="28"/>
          <w:szCs w:val="28"/>
        </w:rPr>
      </w:pPr>
      <w:r w:rsidRPr="00AC073D">
        <w:rPr>
          <w:sz w:val="28"/>
          <w:szCs w:val="28"/>
        </w:rPr>
        <w:t xml:space="preserve">Расходы по данному мероприятию осуществляются путём перечисления денежных средств в виде материальной помощи на лицевые счета работников на основании решения Комиссии по предоставлению адресной материальной помощи, </w:t>
      </w:r>
      <w:r w:rsidR="005421E9">
        <w:rPr>
          <w:sz w:val="28"/>
        </w:rPr>
        <w:t>р</w:t>
      </w:r>
      <w:r w:rsidRPr="00AC073D">
        <w:rPr>
          <w:sz w:val="28"/>
        </w:rPr>
        <w:t xml:space="preserve">аспоряжения Администрации </w:t>
      </w:r>
      <w:r w:rsidR="005421E9">
        <w:rPr>
          <w:sz w:val="28"/>
          <w:szCs w:val="28"/>
        </w:rPr>
        <w:t>муниципального образования</w:t>
      </w:r>
      <w:r w:rsidRPr="00AC073D">
        <w:rPr>
          <w:sz w:val="28"/>
          <w:szCs w:val="28"/>
        </w:rPr>
        <w:t xml:space="preserve"> «Мирнинский район» Республики Саха (Якутия) (далее – Администрация) и заключенного между работником и Администрацией договора о взаимных обязательствах по предоставлению адресной материальной помощи. </w:t>
      </w:r>
    </w:p>
    <w:p w14:paraId="6FE28FE2" w14:textId="77777777" w:rsidR="00141E8B" w:rsidRPr="00AC073D" w:rsidRDefault="00141E8B" w:rsidP="00A959CD">
      <w:pPr>
        <w:pStyle w:val="af"/>
        <w:spacing w:after="0"/>
        <w:ind w:left="0" w:firstLine="709"/>
        <w:jc w:val="both"/>
        <w:rPr>
          <w:sz w:val="28"/>
          <w:szCs w:val="28"/>
        </w:rPr>
      </w:pPr>
      <w:r w:rsidRPr="00AC073D">
        <w:rPr>
          <w:sz w:val="28"/>
          <w:szCs w:val="28"/>
        </w:rPr>
        <w:t>Условием предоставления адресной материальной помощи является согласие работника отработать у работодателя не менее 3-х календарных лет с момента заключения договора с Администрацией.</w:t>
      </w:r>
    </w:p>
    <w:p w14:paraId="61B6D0A1" w14:textId="77777777" w:rsidR="00141E8B" w:rsidRPr="00AC073D" w:rsidRDefault="00141E8B" w:rsidP="00A959CD">
      <w:pPr>
        <w:pStyle w:val="af"/>
        <w:spacing w:after="0"/>
        <w:ind w:left="0" w:firstLine="709"/>
        <w:jc w:val="both"/>
        <w:rPr>
          <w:sz w:val="28"/>
          <w:szCs w:val="28"/>
        </w:rPr>
      </w:pPr>
      <w:r w:rsidRPr="00AC073D">
        <w:rPr>
          <w:sz w:val="28"/>
          <w:szCs w:val="28"/>
        </w:rPr>
        <w:t>В случае увольнения работника до истечения трехлетнего срока средства предоставленной материальной помощи подлежат возврату в полном объёме. Данное условие подлежит включению в договор о взаимных обязательствах по предоставлению адресной материальной помощи, заключаемый между работником и Администрацией;</w:t>
      </w:r>
    </w:p>
    <w:p w14:paraId="3D6E9052" w14:textId="68DE56D7" w:rsidR="00141E8B" w:rsidRPr="00AC073D" w:rsidRDefault="00141E8B" w:rsidP="00A959CD">
      <w:pPr>
        <w:pStyle w:val="af"/>
        <w:numPr>
          <w:ilvl w:val="0"/>
          <w:numId w:val="43"/>
        </w:numPr>
        <w:tabs>
          <w:tab w:val="left" w:pos="993"/>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единовременная денежная выплата учителям, прибывшим в муниципальны</w:t>
      </w:r>
      <w:r w:rsidR="006974D7">
        <w:rPr>
          <w:sz w:val="28"/>
          <w:szCs w:val="28"/>
        </w:rPr>
        <w:t>е общеобразовательные организации</w:t>
      </w:r>
      <w:r w:rsidRPr="00AC073D">
        <w:rPr>
          <w:sz w:val="28"/>
          <w:szCs w:val="28"/>
        </w:rPr>
        <w:t xml:space="preserve"> в размере 1 130 000 (один миллион сто тридцать) тысяч рублей с учетом налога на доходы физических лиц.</w:t>
      </w:r>
    </w:p>
    <w:p w14:paraId="55A37FD7" w14:textId="77777777" w:rsidR="00141E8B" w:rsidRPr="00AC073D" w:rsidRDefault="00141E8B" w:rsidP="00A959CD">
      <w:pPr>
        <w:tabs>
          <w:tab w:val="left" w:pos="567"/>
          <w:tab w:val="left" w:pos="1418"/>
        </w:tabs>
        <w:autoSpaceDE w:val="0"/>
        <w:autoSpaceDN w:val="0"/>
        <w:adjustRightInd w:val="0"/>
        <w:spacing w:after="0"/>
        <w:ind w:firstLine="709"/>
        <w:jc w:val="both"/>
        <w:rPr>
          <w:rFonts w:ascii="Times New Roman" w:hAnsi="Times New Roman"/>
          <w:sz w:val="28"/>
          <w:szCs w:val="28"/>
        </w:rPr>
      </w:pPr>
      <w:r w:rsidRPr="00AC073D">
        <w:rPr>
          <w:rFonts w:ascii="Times New Roman" w:hAnsi="Times New Roman"/>
          <w:sz w:val="28"/>
          <w:szCs w:val="28"/>
        </w:rPr>
        <w:t xml:space="preserve">Условиями предоставления единовременной денежной выплаты учителю муниципальной общеобразовательной организации, реализующей общеобразовательные программы начального общего, основного общего, </w:t>
      </w:r>
      <w:r w:rsidRPr="00AC073D">
        <w:rPr>
          <w:rFonts w:ascii="Times New Roman" w:hAnsi="Times New Roman"/>
          <w:sz w:val="28"/>
          <w:szCs w:val="28"/>
        </w:rPr>
        <w:lastRenderedPageBreak/>
        <w:t>среднего общего образования реализующего программы общеразвивающего и предпрофессионального дополнительного образования, являются:</w:t>
      </w:r>
    </w:p>
    <w:p w14:paraId="7C6C4414" w14:textId="77777777" w:rsidR="00141E8B" w:rsidRPr="00AC073D" w:rsidRDefault="00141E8B" w:rsidP="00A959CD">
      <w:pPr>
        <w:numPr>
          <w:ilvl w:val="0"/>
          <w:numId w:val="44"/>
        </w:numPr>
        <w:tabs>
          <w:tab w:val="left" w:pos="567"/>
          <w:tab w:val="left" w:pos="993"/>
        </w:tabs>
        <w:autoSpaceDE w:val="0"/>
        <w:autoSpaceDN w:val="0"/>
        <w:adjustRightInd w:val="0"/>
        <w:spacing w:after="0"/>
        <w:ind w:left="0" w:firstLine="709"/>
        <w:jc w:val="both"/>
        <w:rPr>
          <w:rFonts w:ascii="Times New Roman" w:hAnsi="Times New Roman"/>
          <w:sz w:val="28"/>
          <w:szCs w:val="28"/>
        </w:rPr>
      </w:pPr>
      <w:r w:rsidRPr="00AC073D">
        <w:rPr>
          <w:rFonts w:ascii="Times New Roman" w:hAnsi="Times New Roman"/>
          <w:sz w:val="28"/>
          <w:szCs w:val="28"/>
        </w:rPr>
        <w:t>возраст до 50 лет включительно на дату подачи документов;</w:t>
      </w:r>
    </w:p>
    <w:p w14:paraId="607C9F76" w14:textId="77777777" w:rsidR="00141E8B" w:rsidRPr="00AC073D" w:rsidRDefault="00141E8B" w:rsidP="00A959CD">
      <w:pPr>
        <w:numPr>
          <w:ilvl w:val="0"/>
          <w:numId w:val="44"/>
        </w:numPr>
        <w:tabs>
          <w:tab w:val="left" w:pos="567"/>
          <w:tab w:val="left" w:pos="993"/>
        </w:tabs>
        <w:autoSpaceDE w:val="0"/>
        <w:autoSpaceDN w:val="0"/>
        <w:adjustRightInd w:val="0"/>
        <w:spacing w:after="0"/>
        <w:ind w:left="0" w:firstLine="709"/>
        <w:jc w:val="both"/>
        <w:rPr>
          <w:rFonts w:ascii="Times New Roman" w:hAnsi="Times New Roman"/>
          <w:sz w:val="28"/>
          <w:szCs w:val="28"/>
        </w:rPr>
      </w:pPr>
      <w:r w:rsidRPr="00AC073D">
        <w:rPr>
          <w:rFonts w:ascii="Times New Roman" w:hAnsi="Times New Roman"/>
          <w:sz w:val="28"/>
          <w:szCs w:val="28"/>
        </w:rPr>
        <w:t xml:space="preserve">наличие высшего образования, отвечающего квалификационным требованиям, указанным в квалификационных справочниках, и (или) профессиональным стандартам (для общеобразовательных организаций); </w:t>
      </w:r>
    </w:p>
    <w:p w14:paraId="27FE56CC" w14:textId="77777777" w:rsidR="00141E8B" w:rsidRPr="00AC073D" w:rsidRDefault="00141E8B" w:rsidP="00A959CD">
      <w:pPr>
        <w:numPr>
          <w:ilvl w:val="0"/>
          <w:numId w:val="44"/>
        </w:numPr>
        <w:tabs>
          <w:tab w:val="left" w:pos="567"/>
          <w:tab w:val="left" w:pos="993"/>
        </w:tabs>
        <w:autoSpaceDE w:val="0"/>
        <w:autoSpaceDN w:val="0"/>
        <w:adjustRightInd w:val="0"/>
        <w:spacing w:after="0"/>
        <w:ind w:left="0" w:firstLine="709"/>
        <w:jc w:val="both"/>
        <w:rPr>
          <w:rFonts w:ascii="Times New Roman" w:hAnsi="Times New Roman"/>
          <w:sz w:val="28"/>
          <w:szCs w:val="28"/>
        </w:rPr>
      </w:pPr>
      <w:r w:rsidRPr="00AC073D">
        <w:rPr>
          <w:rFonts w:ascii="Times New Roman" w:hAnsi="Times New Roman"/>
          <w:sz w:val="28"/>
          <w:szCs w:val="28"/>
        </w:rPr>
        <w:t>наличие первой или высшей квалификационной категории;</w:t>
      </w:r>
    </w:p>
    <w:p w14:paraId="63549D49" w14:textId="77777777" w:rsidR="00141E8B" w:rsidRPr="00AC073D" w:rsidRDefault="00141E8B" w:rsidP="00A959CD">
      <w:pPr>
        <w:numPr>
          <w:ilvl w:val="0"/>
          <w:numId w:val="44"/>
        </w:numPr>
        <w:tabs>
          <w:tab w:val="left" w:pos="567"/>
          <w:tab w:val="left" w:pos="993"/>
        </w:tabs>
        <w:autoSpaceDE w:val="0"/>
        <w:autoSpaceDN w:val="0"/>
        <w:adjustRightInd w:val="0"/>
        <w:spacing w:after="0"/>
        <w:ind w:left="0" w:firstLine="709"/>
        <w:jc w:val="both"/>
        <w:rPr>
          <w:rFonts w:ascii="Times New Roman" w:hAnsi="Times New Roman"/>
          <w:sz w:val="28"/>
          <w:szCs w:val="28"/>
        </w:rPr>
      </w:pPr>
      <w:r w:rsidRPr="00AC073D">
        <w:rPr>
          <w:rFonts w:ascii="Times New Roman" w:hAnsi="Times New Roman"/>
          <w:sz w:val="28"/>
          <w:szCs w:val="28"/>
        </w:rPr>
        <w:t>трудоустройство на должность учителя в общеобразовательную организацию, включенные в перечень вакантных должностей, с объемом учебной нагрузки не менее чем 18 часов в неделю за ставку заработной платы;</w:t>
      </w:r>
    </w:p>
    <w:p w14:paraId="4022D6CE" w14:textId="77777777" w:rsidR="00141E8B" w:rsidRPr="00AC073D" w:rsidRDefault="00141E8B" w:rsidP="00A959CD">
      <w:pPr>
        <w:pStyle w:val="af"/>
        <w:tabs>
          <w:tab w:val="left" w:pos="1134"/>
        </w:tabs>
        <w:suppressAutoHyphens/>
        <w:overflowPunct w:val="0"/>
        <w:autoSpaceDE w:val="0"/>
        <w:autoSpaceDN w:val="0"/>
        <w:adjustRightInd w:val="0"/>
        <w:spacing w:after="0"/>
        <w:ind w:left="0" w:firstLine="709"/>
        <w:jc w:val="both"/>
        <w:textAlignment w:val="baseline"/>
        <w:rPr>
          <w:sz w:val="28"/>
          <w:szCs w:val="28"/>
          <w:u w:val="single"/>
        </w:rPr>
      </w:pPr>
      <w:r w:rsidRPr="00AC073D">
        <w:rPr>
          <w:sz w:val="28"/>
          <w:szCs w:val="28"/>
        </w:rPr>
        <w:t>принятие учителем/преподавателем</w:t>
      </w:r>
      <w:r w:rsidRPr="00AC073D">
        <w:rPr>
          <w:b/>
          <w:sz w:val="28"/>
          <w:szCs w:val="28"/>
        </w:rPr>
        <w:t xml:space="preserve"> </w:t>
      </w:r>
      <w:r w:rsidRPr="00AC073D">
        <w:rPr>
          <w:sz w:val="28"/>
          <w:szCs w:val="28"/>
        </w:rPr>
        <w:t>обязательства отработать в течение пяти лет по основному месту работы при условии учебной нагрузки не менее 18 часов в неделю за ставку заработной платы в соответствии с трудовым договором (при условии его продления на период неисполнения трудовой функции (отпусков), предусмотренных статьями 255, 256 и 257 Трудового кодекса Российской Федерации.</w:t>
      </w:r>
    </w:p>
    <w:p w14:paraId="13977C26" w14:textId="04F3BE0F" w:rsidR="00141E8B" w:rsidRDefault="00141E8B" w:rsidP="00A959CD">
      <w:pPr>
        <w:pStyle w:val="af"/>
        <w:spacing w:after="0"/>
        <w:ind w:left="0" w:firstLine="709"/>
        <w:jc w:val="both"/>
        <w:rPr>
          <w:sz w:val="28"/>
          <w:szCs w:val="28"/>
        </w:rPr>
      </w:pPr>
      <w:r w:rsidRPr="00AC073D">
        <w:rPr>
          <w:sz w:val="28"/>
          <w:szCs w:val="28"/>
        </w:rPr>
        <w:t>Расходы по данному мероприятию осуществляются путём перечисления денежных средств в виде единовременной денежной выплаты за вычетом налога на доходы физических лиц на лицевые счета работников. Победители конкурсного отбора утверждаются ежегодно на основании заседания Комиссии и постановления Админист</w:t>
      </w:r>
      <w:r w:rsidR="00D352CA">
        <w:rPr>
          <w:sz w:val="28"/>
          <w:szCs w:val="28"/>
        </w:rPr>
        <w:t>рации муниципального района</w:t>
      </w:r>
      <w:r w:rsidRPr="00AC073D">
        <w:rPr>
          <w:sz w:val="28"/>
          <w:szCs w:val="28"/>
        </w:rPr>
        <w:t xml:space="preserve"> «Мирнинский район»</w:t>
      </w:r>
      <w:r w:rsidR="00D352CA">
        <w:rPr>
          <w:sz w:val="28"/>
          <w:szCs w:val="28"/>
        </w:rPr>
        <w:t xml:space="preserve"> Республики Саха (Якутия)</w:t>
      </w:r>
      <w:r w:rsidRPr="00AC073D">
        <w:rPr>
          <w:sz w:val="28"/>
          <w:szCs w:val="28"/>
        </w:rPr>
        <w:t>.</w:t>
      </w:r>
    </w:p>
    <w:p w14:paraId="35827314" w14:textId="3F706486" w:rsidR="00141E8B" w:rsidRDefault="00141E8B" w:rsidP="00A959CD">
      <w:pPr>
        <w:pStyle w:val="af"/>
        <w:spacing w:after="0"/>
        <w:ind w:left="0" w:firstLine="709"/>
        <w:jc w:val="both"/>
        <w:rPr>
          <w:sz w:val="28"/>
          <w:szCs w:val="28"/>
        </w:rPr>
      </w:pPr>
      <w:r w:rsidRPr="002E70F4">
        <w:rPr>
          <w:sz w:val="28"/>
          <w:szCs w:val="28"/>
        </w:rPr>
        <w:t xml:space="preserve">Исполнители мероприятия: </w:t>
      </w:r>
      <w:r w:rsidR="008F4226">
        <w:rPr>
          <w:sz w:val="28"/>
          <w:szCs w:val="28"/>
        </w:rPr>
        <w:t xml:space="preserve">МКУ «МРУО», </w:t>
      </w:r>
      <w:r w:rsidR="008F4226" w:rsidRPr="00DF1BC7">
        <w:rPr>
          <w:sz w:val="28"/>
          <w:szCs w:val="28"/>
        </w:rPr>
        <w:t>общеобразовательные организации.</w:t>
      </w:r>
    </w:p>
    <w:p w14:paraId="0FFD3372" w14:textId="77777777" w:rsidR="00877A46" w:rsidRDefault="00877A46" w:rsidP="001745D9">
      <w:pPr>
        <w:pStyle w:val="af"/>
        <w:ind w:left="0" w:firstLine="567"/>
        <w:jc w:val="both"/>
        <w:rPr>
          <w:sz w:val="28"/>
          <w:szCs w:val="28"/>
        </w:rPr>
      </w:pPr>
    </w:p>
    <w:p w14:paraId="75EB0CD3" w14:textId="277B2DD2" w:rsidR="000D0BC2" w:rsidRDefault="00BB6E7F" w:rsidP="0040605F">
      <w:pPr>
        <w:pStyle w:val="af"/>
        <w:tabs>
          <w:tab w:val="left" w:pos="1134"/>
        </w:tabs>
        <w:suppressAutoHyphens/>
        <w:overflowPunct w:val="0"/>
        <w:autoSpaceDE w:val="0"/>
        <w:autoSpaceDN w:val="0"/>
        <w:adjustRightInd w:val="0"/>
        <w:spacing w:after="0"/>
        <w:ind w:left="0" w:firstLine="709"/>
        <w:jc w:val="center"/>
        <w:textAlignment w:val="baseline"/>
        <w:rPr>
          <w:b/>
          <w:color w:val="000000"/>
          <w:sz w:val="28"/>
          <w:szCs w:val="28"/>
        </w:rPr>
      </w:pPr>
      <w:r w:rsidRPr="00972348">
        <w:rPr>
          <w:b/>
          <w:sz w:val="28"/>
          <w:szCs w:val="28"/>
        </w:rPr>
        <w:t xml:space="preserve">Задача </w:t>
      </w:r>
      <w:r w:rsidR="0049765D">
        <w:rPr>
          <w:b/>
          <w:sz w:val="28"/>
          <w:szCs w:val="28"/>
        </w:rPr>
        <w:t>3</w:t>
      </w:r>
      <w:r w:rsidR="000D0BC2" w:rsidRPr="00972348">
        <w:rPr>
          <w:b/>
          <w:sz w:val="28"/>
          <w:szCs w:val="28"/>
        </w:rPr>
        <w:t xml:space="preserve">. </w:t>
      </w:r>
      <w:r w:rsidR="002725E2" w:rsidRPr="00972348">
        <w:rPr>
          <w:b/>
          <w:color w:val="000000"/>
          <w:sz w:val="28"/>
          <w:szCs w:val="28"/>
        </w:rPr>
        <w:t>Организация горячего питания</w:t>
      </w:r>
      <w:r w:rsidR="0040605F">
        <w:rPr>
          <w:b/>
          <w:color w:val="000000"/>
          <w:sz w:val="28"/>
          <w:szCs w:val="28"/>
        </w:rPr>
        <w:t xml:space="preserve"> обучающихся</w:t>
      </w:r>
    </w:p>
    <w:p w14:paraId="347D1C35" w14:textId="77777777" w:rsidR="00396DFF" w:rsidRPr="00972348" w:rsidRDefault="00396DFF" w:rsidP="00335F07">
      <w:pPr>
        <w:pStyle w:val="af"/>
        <w:tabs>
          <w:tab w:val="left" w:pos="1134"/>
        </w:tabs>
        <w:suppressAutoHyphens/>
        <w:overflowPunct w:val="0"/>
        <w:autoSpaceDE w:val="0"/>
        <w:autoSpaceDN w:val="0"/>
        <w:adjustRightInd w:val="0"/>
        <w:spacing w:after="0"/>
        <w:ind w:left="0" w:firstLine="709"/>
        <w:jc w:val="both"/>
        <w:textAlignment w:val="baseline"/>
        <w:rPr>
          <w:b/>
          <w:sz w:val="28"/>
          <w:szCs w:val="28"/>
        </w:rPr>
      </w:pPr>
    </w:p>
    <w:p w14:paraId="3542F167" w14:textId="77777777" w:rsidR="00FB1756" w:rsidRPr="00FB1756" w:rsidRDefault="00FB1756" w:rsidP="00335F07">
      <w:pPr>
        <w:tabs>
          <w:tab w:val="left" w:pos="993"/>
        </w:tabs>
        <w:suppressAutoHyphens/>
        <w:spacing w:after="0"/>
        <w:ind w:firstLine="709"/>
        <w:jc w:val="both"/>
        <w:rPr>
          <w:rFonts w:ascii="Times New Roman" w:hAnsi="Times New Roman"/>
          <w:bCs/>
          <w:sz w:val="28"/>
          <w:szCs w:val="28"/>
          <w:u w:val="single"/>
        </w:rPr>
      </w:pPr>
      <w:r w:rsidRPr="00FB1756">
        <w:rPr>
          <w:rFonts w:ascii="Times New Roman" w:hAnsi="Times New Roman"/>
          <w:sz w:val="28"/>
          <w:szCs w:val="28"/>
        </w:rPr>
        <w:t>«</w:t>
      </w:r>
      <w:r w:rsidRPr="00FB1756">
        <w:rPr>
          <w:rFonts w:ascii="Times New Roman" w:hAnsi="Times New Roman"/>
          <w:bCs/>
          <w:sz w:val="28"/>
          <w:szCs w:val="28"/>
          <w:u w:val="single"/>
        </w:rPr>
        <w:t>Мероприятие № 1. Организация питания обучающихся муниципальных общеобразовательных организаций МР «Мирнинский район» РС (Я), в том числе отдельных категорий обучающихся, имеющих право на двухразовое бесплатное горячее питание за счет средств бюджета МР «Мирнинский район» РС (Я).</w:t>
      </w:r>
    </w:p>
    <w:p w14:paraId="28AD32FF" w14:textId="145C6B5C" w:rsidR="00BC5C5A" w:rsidRDefault="00BC5C5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Расходы по данному мероприятию осуществляются в соответствии со ст.37 Федерального закона № 273-ФЗ «Об образовании в Российской Федерации», приказом Министерства образования и науки Российской Федерации и Министерства здравоохранения и социального развития Российс</w:t>
      </w:r>
      <w:r w:rsidR="002725E2" w:rsidRPr="00972348">
        <w:rPr>
          <w:rFonts w:ascii="Times New Roman" w:hAnsi="Times New Roman"/>
          <w:bCs/>
          <w:sz w:val="28"/>
          <w:szCs w:val="28"/>
        </w:rPr>
        <w:t xml:space="preserve">кой Федерации от 11.03.2012 </w:t>
      </w:r>
      <w:r w:rsidRPr="00972348">
        <w:rPr>
          <w:rFonts w:ascii="Times New Roman" w:hAnsi="Times New Roman"/>
          <w:bCs/>
          <w:sz w:val="28"/>
          <w:szCs w:val="28"/>
        </w:rPr>
        <w:t>№213н/178 «Об утверждении  методических рекомендаций по организации  питания обучающихся и воспитанников образовательных учреждений», Порядком  обеспечения питанием отдельных категорий обучающихся в муниципальных общ</w:t>
      </w:r>
      <w:r w:rsidR="00D352CA">
        <w:rPr>
          <w:rFonts w:ascii="Times New Roman" w:hAnsi="Times New Roman"/>
          <w:bCs/>
          <w:sz w:val="28"/>
          <w:szCs w:val="28"/>
        </w:rPr>
        <w:t xml:space="preserve">еобразовательных организациях </w:t>
      </w:r>
      <w:r w:rsidRPr="00972348">
        <w:rPr>
          <w:rFonts w:ascii="Times New Roman" w:hAnsi="Times New Roman"/>
          <w:bCs/>
          <w:sz w:val="28"/>
          <w:szCs w:val="28"/>
        </w:rPr>
        <w:t>Мирнинск</w:t>
      </w:r>
      <w:r w:rsidR="00FB1756">
        <w:rPr>
          <w:rFonts w:ascii="Times New Roman" w:hAnsi="Times New Roman"/>
          <w:bCs/>
          <w:sz w:val="28"/>
          <w:szCs w:val="28"/>
        </w:rPr>
        <w:t>ого</w:t>
      </w:r>
      <w:r w:rsidRPr="00972348">
        <w:rPr>
          <w:rFonts w:ascii="Times New Roman" w:hAnsi="Times New Roman"/>
          <w:bCs/>
          <w:sz w:val="28"/>
          <w:szCs w:val="28"/>
        </w:rPr>
        <w:t xml:space="preserve"> район</w:t>
      </w:r>
      <w:r w:rsidR="00FB1756">
        <w:rPr>
          <w:rFonts w:ascii="Times New Roman" w:hAnsi="Times New Roman"/>
          <w:bCs/>
          <w:sz w:val="28"/>
          <w:szCs w:val="28"/>
        </w:rPr>
        <w:t>а Республики Саха (Якутия), имеющих право на двухразовое бесплатное горячее питание,</w:t>
      </w:r>
      <w:r w:rsidR="00D352CA">
        <w:rPr>
          <w:rFonts w:ascii="Times New Roman" w:hAnsi="Times New Roman"/>
          <w:bCs/>
          <w:sz w:val="28"/>
          <w:szCs w:val="28"/>
        </w:rPr>
        <w:t xml:space="preserve"> за счет средств бюджета МР</w:t>
      </w:r>
      <w:r w:rsidRPr="00972348">
        <w:rPr>
          <w:rFonts w:ascii="Times New Roman" w:hAnsi="Times New Roman"/>
          <w:bCs/>
          <w:sz w:val="28"/>
          <w:szCs w:val="28"/>
        </w:rPr>
        <w:t xml:space="preserve"> «Мирнинский район» </w:t>
      </w:r>
      <w:r w:rsidR="00DD5211">
        <w:rPr>
          <w:rFonts w:ascii="Times New Roman" w:hAnsi="Times New Roman"/>
          <w:bCs/>
          <w:sz w:val="28"/>
          <w:szCs w:val="28"/>
        </w:rPr>
        <w:t>РС (Я</w:t>
      </w:r>
      <w:r w:rsidRPr="00972348">
        <w:rPr>
          <w:rFonts w:ascii="Times New Roman" w:hAnsi="Times New Roman"/>
          <w:bCs/>
          <w:sz w:val="28"/>
          <w:szCs w:val="28"/>
        </w:rPr>
        <w:t xml:space="preserve">), утвержденным </w:t>
      </w:r>
      <w:r w:rsidRPr="00972348">
        <w:rPr>
          <w:rFonts w:ascii="Times New Roman" w:hAnsi="Times New Roman"/>
          <w:bCs/>
          <w:sz w:val="28"/>
          <w:szCs w:val="28"/>
        </w:rPr>
        <w:lastRenderedPageBreak/>
        <w:t>постановлением районной Администрации от 23.12.2019</w:t>
      </w:r>
      <w:r w:rsidR="002725E2" w:rsidRPr="00972348">
        <w:rPr>
          <w:rFonts w:ascii="Times New Roman" w:hAnsi="Times New Roman"/>
          <w:bCs/>
          <w:sz w:val="28"/>
          <w:szCs w:val="28"/>
        </w:rPr>
        <w:t xml:space="preserve"> </w:t>
      </w:r>
      <w:r w:rsidRPr="00972348">
        <w:rPr>
          <w:rFonts w:ascii="Times New Roman" w:hAnsi="Times New Roman"/>
          <w:bCs/>
          <w:sz w:val="28"/>
          <w:szCs w:val="28"/>
        </w:rPr>
        <w:t>№ 1960</w:t>
      </w:r>
      <w:r w:rsidR="00524331">
        <w:rPr>
          <w:rFonts w:ascii="Times New Roman" w:hAnsi="Times New Roman"/>
          <w:bCs/>
          <w:sz w:val="28"/>
          <w:szCs w:val="28"/>
        </w:rPr>
        <w:t xml:space="preserve"> (с изменениями и дополнениями),</w:t>
      </w:r>
      <w:r w:rsidR="007A4A63">
        <w:rPr>
          <w:rFonts w:ascii="Times New Roman" w:hAnsi="Times New Roman"/>
          <w:bCs/>
          <w:sz w:val="28"/>
          <w:szCs w:val="28"/>
        </w:rPr>
        <w:t xml:space="preserve"> </w:t>
      </w:r>
      <w:r w:rsidRPr="00972348">
        <w:rPr>
          <w:rFonts w:ascii="Times New Roman" w:hAnsi="Times New Roman"/>
          <w:bCs/>
          <w:sz w:val="28"/>
          <w:szCs w:val="28"/>
        </w:rPr>
        <w:t xml:space="preserve"> (далее – Порядок</w:t>
      </w:r>
      <w:r w:rsidR="007A37C4">
        <w:rPr>
          <w:rFonts w:ascii="Times New Roman" w:hAnsi="Times New Roman"/>
          <w:bCs/>
          <w:sz w:val="28"/>
          <w:szCs w:val="28"/>
        </w:rPr>
        <w:t xml:space="preserve"> питания отдельных категорий), О</w:t>
      </w:r>
      <w:r w:rsidRPr="00972348">
        <w:rPr>
          <w:rFonts w:ascii="Times New Roman" w:hAnsi="Times New Roman"/>
          <w:bCs/>
          <w:sz w:val="28"/>
          <w:szCs w:val="28"/>
        </w:rPr>
        <w:t>бщими требованиями по организации питания обучающихся в муниципальных общ</w:t>
      </w:r>
      <w:r w:rsidR="00D352CA">
        <w:rPr>
          <w:rFonts w:ascii="Times New Roman" w:hAnsi="Times New Roman"/>
          <w:bCs/>
          <w:sz w:val="28"/>
          <w:szCs w:val="28"/>
        </w:rPr>
        <w:t>еобразовательных организациях МР</w:t>
      </w:r>
      <w:r w:rsidRPr="00972348">
        <w:rPr>
          <w:rFonts w:ascii="Times New Roman" w:hAnsi="Times New Roman"/>
          <w:bCs/>
          <w:sz w:val="28"/>
          <w:szCs w:val="28"/>
        </w:rPr>
        <w:t xml:space="preserve"> «Мирнинский район» </w:t>
      </w:r>
      <w:r w:rsidR="00DD5211">
        <w:rPr>
          <w:rFonts w:ascii="Times New Roman" w:hAnsi="Times New Roman"/>
          <w:bCs/>
          <w:sz w:val="28"/>
          <w:szCs w:val="28"/>
        </w:rPr>
        <w:t>РС (Я</w:t>
      </w:r>
      <w:r w:rsidRPr="00972348">
        <w:rPr>
          <w:rFonts w:ascii="Times New Roman" w:hAnsi="Times New Roman"/>
          <w:bCs/>
          <w:sz w:val="28"/>
          <w:szCs w:val="28"/>
        </w:rPr>
        <w:t>), утвержденным постановлением районной Администрации от 23.12.2019</w:t>
      </w:r>
      <w:r w:rsidR="002725E2" w:rsidRPr="00972348">
        <w:rPr>
          <w:rFonts w:ascii="Times New Roman" w:hAnsi="Times New Roman"/>
          <w:bCs/>
          <w:sz w:val="28"/>
          <w:szCs w:val="28"/>
        </w:rPr>
        <w:t xml:space="preserve"> </w:t>
      </w:r>
      <w:r w:rsidRPr="00972348">
        <w:rPr>
          <w:rFonts w:ascii="Times New Roman" w:hAnsi="Times New Roman"/>
          <w:bCs/>
          <w:sz w:val="28"/>
          <w:szCs w:val="28"/>
        </w:rPr>
        <w:t xml:space="preserve"> № 1959</w:t>
      </w:r>
      <w:r w:rsidR="00FB1756">
        <w:rPr>
          <w:rFonts w:ascii="Times New Roman" w:hAnsi="Times New Roman"/>
          <w:bCs/>
          <w:sz w:val="28"/>
          <w:szCs w:val="28"/>
        </w:rPr>
        <w:t xml:space="preserve">  (с изменениями и дополнениями)</w:t>
      </w:r>
      <w:r w:rsidRPr="00972348">
        <w:rPr>
          <w:rFonts w:ascii="Times New Roman" w:hAnsi="Times New Roman"/>
          <w:bCs/>
          <w:sz w:val="28"/>
          <w:szCs w:val="28"/>
        </w:rPr>
        <w:t xml:space="preserve"> (далее – Общие требования по организации питания), решением сессии Мирнинского районного Совета депутатов от 18.12.2019</w:t>
      </w:r>
      <w:r w:rsidR="002725E2" w:rsidRPr="00972348">
        <w:rPr>
          <w:rFonts w:ascii="Times New Roman" w:hAnsi="Times New Roman"/>
          <w:bCs/>
          <w:sz w:val="28"/>
          <w:szCs w:val="28"/>
        </w:rPr>
        <w:t xml:space="preserve"> </w:t>
      </w:r>
      <w:r w:rsidRPr="00972348">
        <w:rPr>
          <w:rFonts w:ascii="Times New Roman" w:hAnsi="Times New Roman"/>
          <w:bCs/>
          <w:sz w:val="28"/>
          <w:szCs w:val="28"/>
        </w:rPr>
        <w:t>IV-№ 12-4 «Об утверждении отдельных категорий обучающихся муниципальных об</w:t>
      </w:r>
      <w:r w:rsidR="00D352CA">
        <w:rPr>
          <w:rFonts w:ascii="Times New Roman" w:hAnsi="Times New Roman"/>
          <w:bCs/>
          <w:sz w:val="28"/>
          <w:szCs w:val="28"/>
        </w:rPr>
        <w:t xml:space="preserve">щеобразовательных организаций </w:t>
      </w:r>
      <w:r w:rsidR="00FB1756">
        <w:rPr>
          <w:rFonts w:ascii="Times New Roman" w:hAnsi="Times New Roman"/>
          <w:bCs/>
          <w:sz w:val="28"/>
          <w:szCs w:val="28"/>
        </w:rPr>
        <w:t>муниципального района</w:t>
      </w:r>
      <w:r w:rsidRPr="00972348">
        <w:rPr>
          <w:rFonts w:ascii="Times New Roman" w:hAnsi="Times New Roman"/>
          <w:bCs/>
          <w:sz w:val="28"/>
          <w:szCs w:val="28"/>
        </w:rPr>
        <w:t xml:space="preserve"> «Мирнинский район</w:t>
      </w:r>
      <w:r w:rsidR="00FB1756">
        <w:rPr>
          <w:rFonts w:ascii="Times New Roman" w:hAnsi="Times New Roman"/>
          <w:bCs/>
          <w:sz w:val="28"/>
          <w:szCs w:val="28"/>
        </w:rPr>
        <w:t xml:space="preserve">» </w:t>
      </w:r>
      <w:r w:rsidR="00DD5211">
        <w:rPr>
          <w:rFonts w:ascii="Times New Roman" w:hAnsi="Times New Roman"/>
          <w:bCs/>
          <w:sz w:val="28"/>
          <w:szCs w:val="28"/>
        </w:rPr>
        <w:t>Р</w:t>
      </w:r>
      <w:r w:rsidR="00FB1756">
        <w:rPr>
          <w:rFonts w:ascii="Times New Roman" w:hAnsi="Times New Roman"/>
          <w:bCs/>
          <w:sz w:val="28"/>
          <w:szCs w:val="28"/>
        </w:rPr>
        <w:t xml:space="preserve">еспублики </w:t>
      </w:r>
      <w:r w:rsidR="00DD5211">
        <w:rPr>
          <w:rFonts w:ascii="Times New Roman" w:hAnsi="Times New Roman"/>
          <w:bCs/>
          <w:sz w:val="28"/>
          <w:szCs w:val="28"/>
        </w:rPr>
        <w:t>С</w:t>
      </w:r>
      <w:r w:rsidR="00FB1756">
        <w:rPr>
          <w:rFonts w:ascii="Times New Roman" w:hAnsi="Times New Roman"/>
          <w:bCs/>
          <w:sz w:val="28"/>
          <w:szCs w:val="28"/>
        </w:rPr>
        <w:t>аха</w:t>
      </w:r>
      <w:r w:rsidR="00DD5211">
        <w:rPr>
          <w:rFonts w:ascii="Times New Roman" w:hAnsi="Times New Roman"/>
          <w:bCs/>
          <w:sz w:val="28"/>
          <w:szCs w:val="28"/>
        </w:rPr>
        <w:t xml:space="preserve"> (Я</w:t>
      </w:r>
      <w:r w:rsidR="00FB1756">
        <w:rPr>
          <w:rFonts w:ascii="Times New Roman" w:hAnsi="Times New Roman"/>
          <w:bCs/>
          <w:sz w:val="28"/>
          <w:szCs w:val="28"/>
        </w:rPr>
        <w:t>кутия</w:t>
      </w:r>
      <w:r w:rsidRPr="00972348">
        <w:rPr>
          <w:rFonts w:ascii="Times New Roman" w:hAnsi="Times New Roman"/>
          <w:bCs/>
          <w:sz w:val="28"/>
          <w:szCs w:val="28"/>
        </w:rPr>
        <w:t xml:space="preserve">), имеющих право на </w:t>
      </w:r>
      <w:r w:rsidR="00FB1756">
        <w:rPr>
          <w:rFonts w:ascii="Times New Roman" w:hAnsi="Times New Roman"/>
          <w:bCs/>
          <w:sz w:val="28"/>
          <w:szCs w:val="28"/>
        </w:rPr>
        <w:t xml:space="preserve">двухразовое бесплатное горячее </w:t>
      </w:r>
      <w:r w:rsidRPr="00972348">
        <w:rPr>
          <w:rFonts w:ascii="Times New Roman" w:hAnsi="Times New Roman"/>
          <w:bCs/>
          <w:sz w:val="28"/>
          <w:szCs w:val="28"/>
        </w:rPr>
        <w:t>пит</w:t>
      </w:r>
      <w:r w:rsidR="00D352CA">
        <w:rPr>
          <w:rFonts w:ascii="Times New Roman" w:hAnsi="Times New Roman"/>
          <w:bCs/>
          <w:sz w:val="28"/>
          <w:szCs w:val="28"/>
        </w:rPr>
        <w:t>ание, за счет средств бюджета МР</w:t>
      </w:r>
      <w:r w:rsidRPr="00972348">
        <w:rPr>
          <w:rFonts w:ascii="Times New Roman" w:hAnsi="Times New Roman"/>
          <w:bCs/>
          <w:sz w:val="28"/>
          <w:szCs w:val="28"/>
        </w:rPr>
        <w:t xml:space="preserve"> «Мирнинский район» </w:t>
      </w:r>
      <w:r w:rsidR="00DD5211">
        <w:rPr>
          <w:rFonts w:ascii="Times New Roman" w:hAnsi="Times New Roman"/>
          <w:bCs/>
          <w:sz w:val="28"/>
          <w:szCs w:val="28"/>
        </w:rPr>
        <w:t>РС (Я)</w:t>
      </w:r>
      <w:r w:rsidRPr="00972348">
        <w:rPr>
          <w:rFonts w:ascii="Times New Roman" w:hAnsi="Times New Roman"/>
          <w:bCs/>
          <w:sz w:val="28"/>
          <w:szCs w:val="28"/>
        </w:rPr>
        <w:t>».</w:t>
      </w:r>
    </w:p>
    <w:p w14:paraId="682A1C92" w14:textId="77777777" w:rsidR="00FB1756" w:rsidRPr="00FB1756" w:rsidRDefault="00FB1756" w:rsidP="00FB1756">
      <w:pPr>
        <w:suppressAutoHyphens/>
        <w:ind w:firstLine="709"/>
        <w:contextualSpacing/>
        <w:jc w:val="both"/>
        <w:rPr>
          <w:rFonts w:ascii="Times New Roman" w:hAnsi="Times New Roman"/>
          <w:sz w:val="28"/>
          <w:szCs w:val="28"/>
        </w:rPr>
      </w:pPr>
      <w:r w:rsidRPr="00FB1756">
        <w:rPr>
          <w:rFonts w:ascii="Times New Roman" w:hAnsi="Times New Roman"/>
          <w:sz w:val="28"/>
          <w:szCs w:val="28"/>
        </w:rPr>
        <w:t xml:space="preserve">Однократное бесплатное питание организуется для: </w:t>
      </w:r>
    </w:p>
    <w:p w14:paraId="3296F378" w14:textId="77777777" w:rsidR="00FB1756" w:rsidRPr="00FB1756" w:rsidRDefault="00FB1756" w:rsidP="00FB1756">
      <w:pPr>
        <w:suppressAutoHyphens/>
        <w:ind w:firstLine="709"/>
        <w:contextualSpacing/>
        <w:jc w:val="both"/>
        <w:rPr>
          <w:rFonts w:ascii="Times New Roman" w:hAnsi="Times New Roman"/>
          <w:sz w:val="28"/>
          <w:szCs w:val="28"/>
        </w:rPr>
      </w:pPr>
      <w:r w:rsidRPr="00FB1756">
        <w:rPr>
          <w:rFonts w:ascii="Times New Roman" w:hAnsi="Times New Roman"/>
          <w:sz w:val="28"/>
          <w:szCs w:val="28"/>
        </w:rPr>
        <w:t xml:space="preserve">- обучающихся 1-4 классов, в том числе обучающиеся из многодетных семей, получающих начальное общее образование в дни фактического посещения занятий в школе; </w:t>
      </w:r>
    </w:p>
    <w:p w14:paraId="640701AE" w14:textId="77777777" w:rsidR="00FB1756" w:rsidRPr="00FB1756" w:rsidRDefault="00FB1756" w:rsidP="00FB1756">
      <w:pPr>
        <w:suppressAutoHyphens/>
        <w:ind w:firstLine="709"/>
        <w:contextualSpacing/>
        <w:jc w:val="both"/>
        <w:rPr>
          <w:rFonts w:ascii="Times New Roman" w:hAnsi="Times New Roman"/>
          <w:sz w:val="28"/>
          <w:szCs w:val="28"/>
        </w:rPr>
      </w:pPr>
      <w:r w:rsidRPr="00FB1756">
        <w:rPr>
          <w:rFonts w:ascii="Times New Roman" w:hAnsi="Times New Roman"/>
          <w:sz w:val="28"/>
          <w:szCs w:val="28"/>
        </w:rPr>
        <w:t xml:space="preserve">- обучающихся 5-11 классов, в том числе обучающиеся из многодетных семей, получающих основное общее и среднее общее образование, в дни фактического посещения занятий в школе. </w:t>
      </w:r>
    </w:p>
    <w:p w14:paraId="7BD86E29" w14:textId="77777777" w:rsidR="00FB1756" w:rsidRPr="00FB1756" w:rsidRDefault="00FB1756" w:rsidP="00FB1756">
      <w:pPr>
        <w:suppressAutoHyphens/>
        <w:ind w:firstLine="709"/>
        <w:contextualSpacing/>
        <w:jc w:val="both"/>
        <w:rPr>
          <w:rFonts w:ascii="Times New Roman" w:hAnsi="Times New Roman"/>
          <w:sz w:val="28"/>
          <w:szCs w:val="28"/>
        </w:rPr>
      </w:pPr>
      <w:r w:rsidRPr="00FB1756">
        <w:rPr>
          <w:rFonts w:ascii="Times New Roman" w:hAnsi="Times New Roman"/>
          <w:sz w:val="28"/>
          <w:szCs w:val="28"/>
        </w:rPr>
        <w:t>Питание обучающихся осуществляется за счет средств бюджета и внебюджетных источников в случаях, когда это предусмотрено нормативными правовыми актами Российской Федерации, Республики Саха (Якутия), муниципального района «Мирнинский район» Республики Саха (Якутия).</w:t>
      </w:r>
    </w:p>
    <w:p w14:paraId="3C4B79AD" w14:textId="3F614FBC" w:rsidR="00610188" w:rsidRDefault="00FB1756" w:rsidP="00335F07">
      <w:pPr>
        <w:tabs>
          <w:tab w:val="left" w:pos="993"/>
        </w:tabs>
        <w:suppressAutoHyphens/>
        <w:spacing w:after="0"/>
        <w:ind w:firstLine="709"/>
        <w:jc w:val="both"/>
        <w:rPr>
          <w:rFonts w:ascii="Times New Roman" w:hAnsi="Times New Roman"/>
          <w:bCs/>
          <w:sz w:val="28"/>
          <w:szCs w:val="28"/>
        </w:rPr>
      </w:pPr>
      <w:r>
        <w:rPr>
          <w:rFonts w:ascii="Times New Roman" w:hAnsi="Times New Roman"/>
          <w:bCs/>
          <w:sz w:val="28"/>
          <w:szCs w:val="28"/>
        </w:rPr>
        <w:t xml:space="preserve">На основании Порядка </w:t>
      </w:r>
      <w:r w:rsidR="00014191" w:rsidRPr="00014191">
        <w:rPr>
          <w:rFonts w:ascii="Times New Roman" w:hAnsi="Times New Roman"/>
          <w:bCs/>
          <w:sz w:val="28"/>
          <w:szCs w:val="28"/>
        </w:rPr>
        <w:t xml:space="preserve">питания отдельных категорий определены категории обучающихся, имеющих право на </w:t>
      </w:r>
      <w:r w:rsidRPr="00FB1756">
        <w:rPr>
          <w:rFonts w:ascii="Times New Roman" w:hAnsi="Times New Roman"/>
          <w:bCs/>
          <w:sz w:val="28"/>
          <w:szCs w:val="28"/>
        </w:rPr>
        <w:t>двухразовое бесплатное горячее питание</w:t>
      </w:r>
      <w:r w:rsidR="00014191" w:rsidRPr="00014191">
        <w:rPr>
          <w:rFonts w:ascii="Times New Roman" w:hAnsi="Times New Roman"/>
          <w:bCs/>
          <w:sz w:val="28"/>
          <w:szCs w:val="28"/>
        </w:rPr>
        <w:t>: дети из малоимущих семей, дети-инвалиды, дети с ограниченными возможностями здоровья, дети, проживающие в семьях, находящихся в социально опасном положении, дети участников специальной военной операции, проживающие на территории Республики Саха (Якутия), дети, являющиеся полнородными и неполнородными братьями и сестрами участников специальной военной операции, являющихся: детьми-сиротами,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r>
        <w:rPr>
          <w:rFonts w:ascii="Times New Roman" w:hAnsi="Times New Roman"/>
          <w:bCs/>
          <w:sz w:val="28"/>
          <w:szCs w:val="28"/>
        </w:rPr>
        <w:t xml:space="preserve">, </w:t>
      </w:r>
      <w:r w:rsidR="00014191" w:rsidRPr="00014191">
        <w:rPr>
          <w:rFonts w:ascii="Times New Roman" w:hAnsi="Times New Roman"/>
          <w:bCs/>
          <w:sz w:val="28"/>
          <w:szCs w:val="28"/>
        </w:rPr>
        <w:t xml:space="preserve"> </w:t>
      </w:r>
      <w:r w:rsidR="009636FD" w:rsidRPr="009636FD">
        <w:rPr>
          <w:rFonts w:ascii="Times New Roman" w:hAnsi="Times New Roman"/>
          <w:bCs/>
          <w:sz w:val="28"/>
          <w:szCs w:val="28"/>
        </w:rPr>
        <w:t>дети граждан,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 проживающих на территории Республики Саха (Якутия)</w:t>
      </w:r>
      <w:r w:rsidR="00014191" w:rsidRPr="00014191">
        <w:rPr>
          <w:rFonts w:ascii="Times New Roman" w:hAnsi="Times New Roman"/>
          <w:bCs/>
          <w:sz w:val="28"/>
          <w:szCs w:val="28"/>
        </w:rPr>
        <w:t xml:space="preserve">. В случае индивидуального обучения на дому детей с </w:t>
      </w:r>
      <w:r w:rsidR="009636FD">
        <w:rPr>
          <w:rFonts w:ascii="Times New Roman" w:hAnsi="Times New Roman"/>
          <w:bCs/>
          <w:sz w:val="28"/>
          <w:szCs w:val="28"/>
        </w:rPr>
        <w:t>ограниченными возможностями здоровья</w:t>
      </w:r>
      <w:r w:rsidR="008235DC">
        <w:rPr>
          <w:rFonts w:ascii="Times New Roman" w:hAnsi="Times New Roman"/>
          <w:bCs/>
          <w:sz w:val="28"/>
          <w:szCs w:val="28"/>
        </w:rPr>
        <w:t xml:space="preserve"> и детей-</w:t>
      </w:r>
      <w:r w:rsidR="00014191" w:rsidRPr="00014191">
        <w:rPr>
          <w:rFonts w:ascii="Times New Roman" w:hAnsi="Times New Roman"/>
          <w:bCs/>
          <w:sz w:val="28"/>
          <w:szCs w:val="28"/>
        </w:rPr>
        <w:t xml:space="preserve">инвалидов </w:t>
      </w:r>
      <w:r w:rsidR="00785DB0">
        <w:rPr>
          <w:rFonts w:ascii="Times New Roman" w:hAnsi="Times New Roman"/>
          <w:bCs/>
          <w:sz w:val="28"/>
          <w:szCs w:val="28"/>
        </w:rPr>
        <w:t xml:space="preserve">бесплатное двухразовое питание заменяется денежной </w:t>
      </w:r>
      <w:r w:rsidR="00014191" w:rsidRPr="00014191">
        <w:rPr>
          <w:rFonts w:ascii="Times New Roman" w:hAnsi="Times New Roman"/>
          <w:bCs/>
          <w:sz w:val="28"/>
          <w:szCs w:val="28"/>
        </w:rPr>
        <w:t>компенсаци</w:t>
      </w:r>
      <w:r w:rsidR="00785DB0">
        <w:rPr>
          <w:rFonts w:ascii="Times New Roman" w:hAnsi="Times New Roman"/>
          <w:bCs/>
          <w:sz w:val="28"/>
          <w:szCs w:val="28"/>
        </w:rPr>
        <w:t>ей по</w:t>
      </w:r>
      <w:r w:rsidR="00014191" w:rsidRPr="00014191">
        <w:rPr>
          <w:rFonts w:ascii="Times New Roman" w:hAnsi="Times New Roman"/>
          <w:bCs/>
          <w:sz w:val="28"/>
          <w:szCs w:val="28"/>
        </w:rPr>
        <w:t xml:space="preserve"> стоимости питания</w:t>
      </w:r>
      <w:r w:rsidR="00785DB0">
        <w:rPr>
          <w:rFonts w:ascii="Times New Roman" w:hAnsi="Times New Roman"/>
          <w:bCs/>
          <w:sz w:val="28"/>
          <w:szCs w:val="28"/>
        </w:rPr>
        <w:t xml:space="preserve"> одного учебного</w:t>
      </w:r>
      <w:r w:rsidR="00C502CE">
        <w:rPr>
          <w:rFonts w:ascii="Times New Roman" w:hAnsi="Times New Roman"/>
          <w:bCs/>
          <w:sz w:val="28"/>
          <w:szCs w:val="28"/>
        </w:rPr>
        <w:t xml:space="preserve"> </w:t>
      </w:r>
      <w:r w:rsidR="00785DB0">
        <w:rPr>
          <w:rFonts w:ascii="Times New Roman" w:hAnsi="Times New Roman"/>
          <w:bCs/>
          <w:sz w:val="28"/>
          <w:szCs w:val="28"/>
        </w:rPr>
        <w:t>дня</w:t>
      </w:r>
      <w:r w:rsidR="00C502CE">
        <w:rPr>
          <w:rFonts w:ascii="Times New Roman" w:hAnsi="Times New Roman"/>
          <w:bCs/>
          <w:sz w:val="28"/>
          <w:szCs w:val="28"/>
        </w:rPr>
        <w:t>,</w:t>
      </w:r>
      <w:r w:rsidR="00785DB0">
        <w:rPr>
          <w:rFonts w:ascii="Times New Roman" w:hAnsi="Times New Roman"/>
          <w:bCs/>
          <w:sz w:val="28"/>
          <w:szCs w:val="28"/>
        </w:rPr>
        <w:t xml:space="preserve"> утвержденного постановлением районной администрации </w:t>
      </w:r>
      <w:r w:rsidR="00785DB0">
        <w:rPr>
          <w:rFonts w:ascii="Times New Roman" w:hAnsi="Times New Roman"/>
          <w:bCs/>
          <w:sz w:val="28"/>
          <w:szCs w:val="28"/>
        </w:rPr>
        <w:lastRenderedPageBreak/>
        <w:t>МР «Мирнинский район» РС (Я) для отдельных категорий обучающихся. Денежная компенсация</w:t>
      </w:r>
      <w:r w:rsidR="00014191" w:rsidRPr="00014191">
        <w:rPr>
          <w:rFonts w:ascii="Times New Roman" w:hAnsi="Times New Roman"/>
          <w:bCs/>
          <w:sz w:val="28"/>
          <w:szCs w:val="28"/>
        </w:rPr>
        <w:t xml:space="preserve"> перечисляется на расчетные счета</w:t>
      </w:r>
      <w:r w:rsidR="008235DC">
        <w:rPr>
          <w:rFonts w:ascii="Times New Roman" w:hAnsi="Times New Roman"/>
          <w:bCs/>
          <w:sz w:val="28"/>
          <w:szCs w:val="28"/>
        </w:rPr>
        <w:t>,</w:t>
      </w:r>
      <w:r w:rsidR="00014191" w:rsidRPr="00014191">
        <w:rPr>
          <w:rFonts w:ascii="Times New Roman" w:hAnsi="Times New Roman"/>
          <w:bCs/>
          <w:sz w:val="28"/>
          <w:szCs w:val="28"/>
        </w:rPr>
        <w:t xml:space="preserve"> </w:t>
      </w:r>
      <w:r w:rsidR="00785DB0" w:rsidRPr="00014191">
        <w:rPr>
          <w:rFonts w:ascii="Times New Roman" w:hAnsi="Times New Roman"/>
          <w:bCs/>
          <w:sz w:val="28"/>
          <w:szCs w:val="28"/>
        </w:rPr>
        <w:t>открытые в кредитных организациях</w:t>
      </w:r>
      <w:r w:rsidR="00785DB0">
        <w:rPr>
          <w:rFonts w:ascii="Times New Roman" w:hAnsi="Times New Roman"/>
          <w:bCs/>
          <w:sz w:val="28"/>
          <w:szCs w:val="28"/>
        </w:rPr>
        <w:t xml:space="preserve"> одному из </w:t>
      </w:r>
      <w:r w:rsidR="00014191" w:rsidRPr="00014191">
        <w:rPr>
          <w:rFonts w:ascii="Times New Roman" w:hAnsi="Times New Roman"/>
          <w:bCs/>
          <w:sz w:val="28"/>
          <w:szCs w:val="28"/>
        </w:rPr>
        <w:t>родителей (законных представителей)</w:t>
      </w:r>
      <w:r w:rsidR="00785DB0">
        <w:rPr>
          <w:rFonts w:ascii="Times New Roman" w:hAnsi="Times New Roman"/>
          <w:bCs/>
          <w:sz w:val="28"/>
          <w:szCs w:val="28"/>
        </w:rPr>
        <w:t xml:space="preserve"> обучающегося на основании заявления</w:t>
      </w:r>
      <w:r w:rsidR="00014191" w:rsidRPr="00014191">
        <w:rPr>
          <w:rFonts w:ascii="Times New Roman" w:hAnsi="Times New Roman"/>
          <w:bCs/>
          <w:sz w:val="28"/>
          <w:szCs w:val="28"/>
        </w:rPr>
        <w:t xml:space="preserve">. </w:t>
      </w:r>
    </w:p>
    <w:p w14:paraId="2CAA4F3A" w14:textId="1C749B6E" w:rsidR="00F56E67" w:rsidRPr="00972348" w:rsidRDefault="00F56E67"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Размер финансирования определяется исход</w:t>
      </w:r>
      <w:r w:rsidR="008235DC">
        <w:rPr>
          <w:rFonts w:ascii="Times New Roman" w:hAnsi="Times New Roman"/>
          <w:bCs/>
          <w:sz w:val="28"/>
          <w:szCs w:val="28"/>
        </w:rPr>
        <w:t>я из размера за питание, который</w:t>
      </w:r>
      <w:r w:rsidRPr="00972348">
        <w:rPr>
          <w:rFonts w:ascii="Times New Roman" w:hAnsi="Times New Roman"/>
          <w:bCs/>
          <w:sz w:val="28"/>
          <w:szCs w:val="28"/>
        </w:rPr>
        <w:t xml:space="preserve"> устанавливает</w:t>
      </w:r>
      <w:r>
        <w:rPr>
          <w:rFonts w:ascii="Times New Roman" w:hAnsi="Times New Roman"/>
          <w:bCs/>
          <w:sz w:val="28"/>
          <w:szCs w:val="28"/>
        </w:rPr>
        <w:t>ся постановлениями</w:t>
      </w:r>
      <w:r w:rsidRPr="00972348">
        <w:rPr>
          <w:rFonts w:ascii="Times New Roman" w:hAnsi="Times New Roman"/>
          <w:bCs/>
          <w:sz w:val="28"/>
          <w:szCs w:val="28"/>
        </w:rPr>
        <w:t xml:space="preserve"> районной Администрации об установлении стоимости школьного </w:t>
      </w:r>
      <w:r w:rsidRPr="008E6ADA">
        <w:rPr>
          <w:rFonts w:ascii="Times New Roman" w:hAnsi="Times New Roman"/>
          <w:bCs/>
          <w:sz w:val="28"/>
          <w:szCs w:val="28"/>
        </w:rPr>
        <w:t>питания.</w:t>
      </w:r>
    </w:p>
    <w:p w14:paraId="1CAE3166" w14:textId="399A418E" w:rsidR="00BC5C5A" w:rsidRPr="00972348" w:rsidRDefault="00BC5C5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Расходы по данному мероприятию осуществляются за счет средств бю</w:t>
      </w:r>
      <w:r w:rsidR="00D352CA">
        <w:rPr>
          <w:rFonts w:ascii="Times New Roman" w:hAnsi="Times New Roman"/>
          <w:bCs/>
          <w:sz w:val="28"/>
          <w:szCs w:val="28"/>
        </w:rPr>
        <w:t>джета МР</w:t>
      </w:r>
      <w:r w:rsidR="00430782">
        <w:rPr>
          <w:rFonts w:ascii="Times New Roman" w:hAnsi="Times New Roman"/>
          <w:bCs/>
          <w:sz w:val="28"/>
          <w:szCs w:val="28"/>
        </w:rPr>
        <w:t xml:space="preserve"> «Мирнинский район» </w:t>
      </w:r>
      <w:r w:rsidR="00DD5211">
        <w:rPr>
          <w:rFonts w:ascii="Times New Roman" w:hAnsi="Times New Roman"/>
          <w:bCs/>
          <w:sz w:val="28"/>
          <w:szCs w:val="28"/>
        </w:rPr>
        <w:t xml:space="preserve">РС (Я) </w:t>
      </w:r>
      <w:r w:rsidR="00430782">
        <w:rPr>
          <w:rFonts w:ascii="Times New Roman" w:hAnsi="Times New Roman"/>
          <w:bCs/>
          <w:sz w:val="28"/>
          <w:szCs w:val="28"/>
        </w:rPr>
        <w:t>путе</w:t>
      </w:r>
      <w:r w:rsidRPr="00972348">
        <w:rPr>
          <w:rFonts w:ascii="Times New Roman" w:hAnsi="Times New Roman"/>
          <w:bCs/>
          <w:sz w:val="28"/>
          <w:szCs w:val="28"/>
        </w:rPr>
        <w:t>м:</w:t>
      </w:r>
    </w:p>
    <w:p w14:paraId="61A9DAE9" w14:textId="17F6177B" w:rsidR="00BC5C5A" w:rsidRPr="008E6ADA" w:rsidRDefault="00F14373" w:rsidP="00335F07">
      <w:pPr>
        <w:tabs>
          <w:tab w:val="left" w:pos="993"/>
        </w:tabs>
        <w:suppressAutoHyphens/>
        <w:spacing w:after="0"/>
        <w:ind w:firstLine="709"/>
        <w:jc w:val="both"/>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rPr>
        <w:tab/>
        <w:t>П</w:t>
      </w:r>
      <w:r w:rsidR="00BC5C5A" w:rsidRPr="00972348">
        <w:rPr>
          <w:rFonts w:ascii="Times New Roman" w:hAnsi="Times New Roman"/>
          <w:bCs/>
          <w:sz w:val="28"/>
          <w:szCs w:val="28"/>
        </w:rPr>
        <w:t>еречисления субсидии муниципальным ав</w:t>
      </w:r>
      <w:r w:rsidR="006974D7">
        <w:rPr>
          <w:rFonts w:ascii="Times New Roman" w:hAnsi="Times New Roman"/>
          <w:bCs/>
          <w:sz w:val="28"/>
          <w:szCs w:val="28"/>
        </w:rPr>
        <w:t>тономным и бюджетным общеобразовательным организациям</w:t>
      </w:r>
      <w:r w:rsidR="00BC5C5A" w:rsidRPr="00972348">
        <w:rPr>
          <w:rFonts w:ascii="Times New Roman" w:hAnsi="Times New Roman"/>
          <w:bCs/>
          <w:sz w:val="28"/>
          <w:szCs w:val="28"/>
        </w:rPr>
        <w:t xml:space="preserve"> на иные цели</w:t>
      </w:r>
      <w:r w:rsidR="005850C0">
        <w:rPr>
          <w:rFonts w:ascii="Times New Roman" w:hAnsi="Times New Roman"/>
          <w:bCs/>
          <w:sz w:val="28"/>
          <w:szCs w:val="28"/>
        </w:rPr>
        <w:t xml:space="preserve"> в соответствии с </w:t>
      </w:r>
      <w:r w:rsidR="005850C0">
        <w:rPr>
          <w:rFonts w:ascii="Times New Roman" w:hAnsi="Times New Roman"/>
          <w:sz w:val="28"/>
          <w:szCs w:val="28"/>
        </w:rPr>
        <w:t>Порядком</w:t>
      </w:r>
      <w:r w:rsidR="005850C0" w:rsidRPr="00A75143">
        <w:rPr>
          <w:rFonts w:ascii="Times New Roman" w:hAnsi="Times New Roman"/>
          <w:sz w:val="28"/>
          <w:szCs w:val="28"/>
        </w:rPr>
        <w:t xml:space="preserve"> определения объёма </w:t>
      </w:r>
      <w:r w:rsidR="005850C0">
        <w:rPr>
          <w:rFonts w:ascii="Times New Roman" w:hAnsi="Times New Roman"/>
          <w:sz w:val="28"/>
          <w:szCs w:val="28"/>
        </w:rPr>
        <w:t xml:space="preserve">и условий предоставления субсидий на </w:t>
      </w:r>
      <w:r w:rsidR="00D352CA">
        <w:rPr>
          <w:rFonts w:ascii="Times New Roman" w:hAnsi="Times New Roman"/>
          <w:sz w:val="28"/>
          <w:szCs w:val="28"/>
        </w:rPr>
        <w:t>иные цели из бюджета МР</w:t>
      </w:r>
      <w:r w:rsidR="005850C0">
        <w:rPr>
          <w:rFonts w:ascii="Times New Roman" w:hAnsi="Times New Roman"/>
          <w:sz w:val="28"/>
          <w:szCs w:val="28"/>
        </w:rPr>
        <w:t xml:space="preserve"> «Мирнинский район» </w:t>
      </w:r>
      <w:r w:rsidR="00DD5211">
        <w:rPr>
          <w:rFonts w:ascii="Times New Roman" w:hAnsi="Times New Roman"/>
          <w:sz w:val="28"/>
          <w:szCs w:val="28"/>
        </w:rPr>
        <w:t>РС (Я</w:t>
      </w:r>
      <w:r w:rsidR="005850C0">
        <w:rPr>
          <w:rFonts w:ascii="Times New Roman" w:hAnsi="Times New Roman"/>
          <w:sz w:val="28"/>
          <w:szCs w:val="28"/>
        </w:rPr>
        <w:t>) муниципальным бюджетным и автономным учреждениям», утвержденным постановлением районной Администрации от 24.11.2020г. №1679 (с изменениями и дополнениями)</w:t>
      </w:r>
      <w:r w:rsidR="00BC5C5A" w:rsidRPr="00972348">
        <w:rPr>
          <w:rFonts w:ascii="Times New Roman" w:hAnsi="Times New Roman"/>
          <w:bCs/>
          <w:sz w:val="28"/>
          <w:szCs w:val="28"/>
        </w:rPr>
        <w:t xml:space="preserve">. </w:t>
      </w:r>
      <w:r w:rsidR="008E6ADA" w:rsidRPr="008E6ADA">
        <w:rPr>
          <w:rFonts w:ascii="Times New Roman" w:hAnsi="Times New Roman"/>
          <w:sz w:val="28"/>
          <w:szCs w:val="28"/>
        </w:rPr>
        <w:t>Расходование выделенных средств автономными и бюджетными общеобразовательн</w:t>
      </w:r>
      <w:r w:rsidR="003E1863">
        <w:rPr>
          <w:rFonts w:ascii="Times New Roman" w:hAnsi="Times New Roman"/>
          <w:sz w:val="28"/>
          <w:szCs w:val="28"/>
        </w:rPr>
        <w:t>ыми</w:t>
      </w:r>
      <w:r w:rsidR="008E6ADA" w:rsidRPr="008E6ADA">
        <w:rPr>
          <w:rFonts w:ascii="Times New Roman" w:hAnsi="Times New Roman"/>
          <w:sz w:val="28"/>
          <w:szCs w:val="28"/>
        </w:rPr>
        <w:t xml:space="preserve"> учреждения</w:t>
      </w:r>
      <w:r w:rsidR="003E1863">
        <w:rPr>
          <w:rFonts w:ascii="Times New Roman" w:hAnsi="Times New Roman"/>
          <w:sz w:val="28"/>
          <w:szCs w:val="28"/>
        </w:rPr>
        <w:t>ми</w:t>
      </w:r>
      <w:r w:rsidR="008E6ADA" w:rsidRPr="008E6ADA">
        <w:rPr>
          <w:rFonts w:ascii="Times New Roman" w:hAnsi="Times New Roman"/>
          <w:sz w:val="28"/>
          <w:szCs w:val="28"/>
        </w:rPr>
        <w:t xml:space="preserve"> осуществляется на основании Федеральных законов от 05.04.2013 №</w:t>
      </w:r>
      <w:r w:rsidR="00AC4BED">
        <w:rPr>
          <w:rFonts w:ascii="Times New Roman" w:hAnsi="Times New Roman"/>
          <w:sz w:val="28"/>
          <w:szCs w:val="28"/>
        </w:rPr>
        <w:t xml:space="preserve"> </w:t>
      </w:r>
      <w:r w:rsidR="008E6ADA" w:rsidRPr="008E6ADA">
        <w:rPr>
          <w:rFonts w:ascii="Times New Roman" w:hAnsi="Times New Roman"/>
          <w:sz w:val="28"/>
          <w:szCs w:val="28"/>
        </w:rPr>
        <w:t>44-ФЗ «О контрактной системе в сфере закупок товаров, работ, услуг для обеспечения государственных и муниципальных нужд», 18.07.2011 № 223-ФЗ «О закупках товаров, работ, услуг отдельными видами юридических лиц»</w:t>
      </w:r>
      <w:r w:rsidR="00AC4BED">
        <w:rPr>
          <w:rFonts w:ascii="Times New Roman" w:hAnsi="Times New Roman"/>
          <w:sz w:val="28"/>
          <w:szCs w:val="28"/>
        </w:rPr>
        <w:t>.</w:t>
      </w:r>
      <w:r w:rsidR="00BC5C5A" w:rsidRPr="008E6ADA">
        <w:rPr>
          <w:rFonts w:ascii="Times New Roman" w:hAnsi="Times New Roman"/>
          <w:bCs/>
          <w:sz w:val="28"/>
          <w:szCs w:val="28"/>
        </w:rPr>
        <w:t xml:space="preserve"> </w:t>
      </w:r>
    </w:p>
    <w:p w14:paraId="4C401A13" w14:textId="17A396F5" w:rsidR="009C3BB1" w:rsidRDefault="00F14373" w:rsidP="00335F07">
      <w:pPr>
        <w:tabs>
          <w:tab w:val="left" w:pos="993"/>
        </w:tabs>
        <w:suppressAutoHyphens/>
        <w:spacing w:after="0"/>
        <w:ind w:firstLine="709"/>
        <w:jc w:val="both"/>
        <w:rPr>
          <w:rFonts w:ascii="Times New Roman" w:hAnsi="Times New Roman"/>
          <w:sz w:val="28"/>
          <w:szCs w:val="28"/>
        </w:rPr>
      </w:pPr>
      <w:r>
        <w:rPr>
          <w:rFonts w:ascii="Times New Roman" w:hAnsi="Times New Roman"/>
          <w:bCs/>
          <w:sz w:val="28"/>
          <w:szCs w:val="28"/>
        </w:rPr>
        <w:t>2.</w:t>
      </w:r>
      <w:r>
        <w:rPr>
          <w:rFonts w:ascii="Times New Roman" w:hAnsi="Times New Roman"/>
          <w:bCs/>
          <w:sz w:val="28"/>
          <w:szCs w:val="28"/>
        </w:rPr>
        <w:tab/>
        <w:t>Д</w:t>
      </w:r>
      <w:r w:rsidR="00BC5C5A" w:rsidRPr="00972348">
        <w:rPr>
          <w:rFonts w:ascii="Times New Roman" w:hAnsi="Times New Roman"/>
          <w:bCs/>
          <w:sz w:val="28"/>
          <w:szCs w:val="28"/>
        </w:rPr>
        <w:t>оведения бюджетных а</w:t>
      </w:r>
      <w:r w:rsidR="006974D7">
        <w:rPr>
          <w:rFonts w:ascii="Times New Roman" w:hAnsi="Times New Roman"/>
          <w:bCs/>
          <w:sz w:val="28"/>
          <w:szCs w:val="28"/>
        </w:rPr>
        <w:t>ссигнований казенным общеобразовательным организациям</w:t>
      </w:r>
      <w:r w:rsidR="00BC5C5A" w:rsidRPr="00972348">
        <w:rPr>
          <w:rFonts w:ascii="Times New Roman" w:hAnsi="Times New Roman"/>
          <w:bCs/>
          <w:sz w:val="28"/>
          <w:szCs w:val="28"/>
        </w:rPr>
        <w:t xml:space="preserve"> согласно бюджетной сметы в пределах доведенных л</w:t>
      </w:r>
      <w:r w:rsidR="004F72FC">
        <w:rPr>
          <w:rFonts w:ascii="Times New Roman" w:hAnsi="Times New Roman"/>
          <w:bCs/>
          <w:sz w:val="28"/>
          <w:szCs w:val="28"/>
        </w:rPr>
        <w:t xml:space="preserve">имитов бюджетных обязательств, выделенных на </w:t>
      </w:r>
      <w:r w:rsidR="00BC5C5A" w:rsidRPr="00972348">
        <w:rPr>
          <w:rFonts w:ascii="Times New Roman" w:hAnsi="Times New Roman"/>
          <w:bCs/>
          <w:sz w:val="28"/>
          <w:szCs w:val="28"/>
        </w:rPr>
        <w:t xml:space="preserve">предоставление </w:t>
      </w:r>
      <w:r w:rsidR="008235DC" w:rsidRPr="003568FF">
        <w:rPr>
          <w:rFonts w:ascii="Times New Roman" w:hAnsi="Times New Roman"/>
          <w:bCs/>
          <w:sz w:val="28"/>
          <w:szCs w:val="28"/>
        </w:rPr>
        <w:t xml:space="preserve">двухразового </w:t>
      </w:r>
      <w:r w:rsidR="003568FF" w:rsidRPr="003568FF">
        <w:rPr>
          <w:rFonts w:ascii="Times New Roman" w:hAnsi="Times New Roman"/>
          <w:bCs/>
          <w:sz w:val="28"/>
          <w:szCs w:val="28"/>
        </w:rPr>
        <w:t xml:space="preserve">бесплатного </w:t>
      </w:r>
      <w:r w:rsidR="008235DC">
        <w:rPr>
          <w:rFonts w:ascii="Times New Roman" w:hAnsi="Times New Roman"/>
          <w:bCs/>
          <w:sz w:val="28"/>
          <w:szCs w:val="28"/>
        </w:rPr>
        <w:t xml:space="preserve">горячего </w:t>
      </w:r>
      <w:r w:rsidR="003568FF" w:rsidRPr="003568FF">
        <w:rPr>
          <w:rFonts w:ascii="Times New Roman" w:hAnsi="Times New Roman"/>
          <w:bCs/>
          <w:sz w:val="28"/>
          <w:szCs w:val="28"/>
        </w:rPr>
        <w:t>питания</w:t>
      </w:r>
      <w:r w:rsidR="00BC5C5A" w:rsidRPr="00972348">
        <w:rPr>
          <w:rFonts w:ascii="Times New Roman" w:hAnsi="Times New Roman"/>
          <w:bCs/>
          <w:sz w:val="28"/>
          <w:szCs w:val="28"/>
        </w:rPr>
        <w:t xml:space="preserve"> обучающимся муниципальных об</w:t>
      </w:r>
      <w:r w:rsidR="00D352CA">
        <w:rPr>
          <w:rFonts w:ascii="Times New Roman" w:hAnsi="Times New Roman"/>
          <w:bCs/>
          <w:sz w:val="28"/>
          <w:szCs w:val="28"/>
        </w:rPr>
        <w:t>щеобразовательных организаций МР</w:t>
      </w:r>
      <w:r w:rsidR="00BC5C5A" w:rsidRPr="00972348">
        <w:rPr>
          <w:rFonts w:ascii="Times New Roman" w:hAnsi="Times New Roman"/>
          <w:bCs/>
          <w:sz w:val="28"/>
          <w:szCs w:val="28"/>
        </w:rPr>
        <w:t xml:space="preserve"> «Мирнинский район»</w:t>
      </w:r>
      <w:r w:rsidR="00AC4BED">
        <w:rPr>
          <w:rFonts w:ascii="Times New Roman" w:hAnsi="Times New Roman"/>
          <w:bCs/>
          <w:sz w:val="28"/>
          <w:szCs w:val="28"/>
        </w:rPr>
        <w:t xml:space="preserve"> РС (Я)</w:t>
      </w:r>
      <w:r w:rsidR="00BC5C5A" w:rsidRPr="00972348">
        <w:rPr>
          <w:rFonts w:ascii="Times New Roman" w:hAnsi="Times New Roman"/>
          <w:bCs/>
          <w:sz w:val="28"/>
          <w:szCs w:val="28"/>
        </w:rPr>
        <w:t xml:space="preserve">. </w:t>
      </w:r>
      <w:r w:rsidR="008E6ADA" w:rsidRPr="008E6ADA">
        <w:rPr>
          <w:rFonts w:ascii="Times New Roman" w:hAnsi="Times New Roman"/>
          <w:sz w:val="28"/>
          <w:szCs w:val="28"/>
        </w:rPr>
        <w:t xml:space="preserve">Расходование выделенных средств </w:t>
      </w:r>
      <w:r w:rsidR="008E6ADA">
        <w:rPr>
          <w:rFonts w:ascii="Times New Roman" w:hAnsi="Times New Roman"/>
          <w:sz w:val="28"/>
          <w:szCs w:val="28"/>
        </w:rPr>
        <w:t>казенными</w:t>
      </w:r>
      <w:r w:rsidR="008E6ADA" w:rsidRPr="008E6ADA">
        <w:rPr>
          <w:rFonts w:ascii="Times New Roman" w:hAnsi="Times New Roman"/>
          <w:sz w:val="28"/>
          <w:szCs w:val="28"/>
        </w:rPr>
        <w:t xml:space="preserve"> общеобразовательн</w:t>
      </w:r>
      <w:r w:rsidR="008E6ADA">
        <w:rPr>
          <w:rFonts w:ascii="Times New Roman" w:hAnsi="Times New Roman"/>
          <w:sz w:val="28"/>
          <w:szCs w:val="28"/>
        </w:rPr>
        <w:t>ыми</w:t>
      </w:r>
      <w:r w:rsidR="008E6ADA" w:rsidRPr="008E6ADA">
        <w:rPr>
          <w:rFonts w:ascii="Times New Roman" w:hAnsi="Times New Roman"/>
          <w:sz w:val="28"/>
          <w:szCs w:val="28"/>
        </w:rPr>
        <w:t xml:space="preserve"> </w:t>
      </w:r>
      <w:r w:rsidR="008E6ADA">
        <w:rPr>
          <w:rFonts w:ascii="Times New Roman" w:hAnsi="Times New Roman"/>
          <w:sz w:val="28"/>
          <w:szCs w:val="28"/>
        </w:rPr>
        <w:t>организациями</w:t>
      </w:r>
      <w:r w:rsidR="008E6ADA" w:rsidRPr="008E6ADA">
        <w:rPr>
          <w:rFonts w:ascii="Times New Roman" w:hAnsi="Times New Roman"/>
          <w:sz w:val="28"/>
          <w:szCs w:val="28"/>
        </w:rPr>
        <w:t xml:space="preserve"> осуществляется на основании Федерального закона от 05.04.2013 г. №</w:t>
      </w:r>
      <w:r w:rsidR="00AC4BED">
        <w:rPr>
          <w:rFonts w:ascii="Times New Roman" w:hAnsi="Times New Roman"/>
          <w:sz w:val="28"/>
          <w:szCs w:val="28"/>
        </w:rPr>
        <w:t xml:space="preserve"> </w:t>
      </w:r>
      <w:r w:rsidR="008E6ADA" w:rsidRPr="008E6ADA">
        <w:rPr>
          <w:rFonts w:ascii="Times New Roman" w:hAnsi="Times New Roman"/>
          <w:sz w:val="28"/>
          <w:szCs w:val="28"/>
        </w:rPr>
        <w:t>44-ФЗ «О контрактной системе в сфере закупок товаров, работ, услуг для обеспечения государственных и муниципальных нужд»</w:t>
      </w:r>
      <w:r w:rsidR="008E6ADA">
        <w:rPr>
          <w:rFonts w:ascii="Times New Roman" w:hAnsi="Times New Roman"/>
          <w:sz w:val="28"/>
          <w:szCs w:val="28"/>
        </w:rPr>
        <w:t>.</w:t>
      </w:r>
    </w:p>
    <w:p w14:paraId="7470AE6E" w14:textId="452DFAD9" w:rsidR="00877A46" w:rsidRPr="002E70F4" w:rsidRDefault="00877A46" w:rsidP="00877A46">
      <w:pPr>
        <w:ind w:firstLine="708"/>
        <w:jc w:val="both"/>
        <w:rPr>
          <w:rFonts w:ascii="Times New Roman" w:hAnsi="Times New Roman"/>
          <w:sz w:val="28"/>
          <w:szCs w:val="28"/>
        </w:rPr>
      </w:pPr>
      <w:r w:rsidRPr="00877A46">
        <w:rPr>
          <w:rFonts w:ascii="Times New Roman" w:hAnsi="Times New Roman"/>
          <w:sz w:val="28"/>
          <w:szCs w:val="28"/>
        </w:rPr>
        <w:t xml:space="preserve"> </w:t>
      </w: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5235274A" w14:textId="77777777" w:rsidR="005D3EAD" w:rsidRPr="00972348" w:rsidRDefault="005D3EAD" w:rsidP="00335F07">
      <w:pPr>
        <w:tabs>
          <w:tab w:val="left" w:pos="993"/>
        </w:tabs>
        <w:suppressAutoHyphens/>
        <w:spacing w:after="0"/>
        <w:ind w:firstLine="709"/>
        <w:jc w:val="both"/>
        <w:rPr>
          <w:rFonts w:ascii="Times New Roman" w:hAnsi="Times New Roman"/>
          <w:bCs/>
          <w:sz w:val="28"/>
          <w:szCs w:val="28"/>
        </w:rPr>
      </w:pPr>
    </w:p>
    <w:p w14:paraId="5C311A4C" w14:textId="3826DB18" w:rsidR="009C3BB1" w:rsidRPr="00972348" w:rsidRDefault="009C3BB1" w:rsidP="00335F07">
      <w:pPr>
        <w:tabs>
          <w:tab w:val="left" w:pos="709"/>
          <w:tab w:val="left" w:pos="993"/>
        </w:tabs>
        <w:suppressAutoHyphens/>
        <w:spacing w:after="0"/>
        <w:ind w:firstLine="709"/>
        <w:jc w:val="both"/>
        <w:rPr>
          <w:rFonts w:ascii="Times New Roman" w:hAnsi="Times New Roman"/>
          <w:bCs/>
          <w:sz w:val="28"/>
          <w:szCs w:val="28"/>
          <w:u w:val="single"/>
        </w:rPr>
      </w:pPr>
      <w:r w:rsidRPr="00972348">
        <w:rPr>
          <w:rFonts w:ascii="Times New Roman" w:hAnsi="Times New Roman"/>
          <w:bCs/>
          <w:sz w:val="28"/>
          <w:szCs w:val="28"/>
          <w:u w:val="single"/>
        </w:rPr>
        <w:t xml:space="preserve">Мероприятие № 2. </w:t>
      </w:r>
      <w:r w:rsidR="00BC5C5A" w:rsidRPr="00972348">
        <w:rPr>
          <w:rFonts w:ascii="Times New Roman" w:hAnsi="Times New Roman"/>
          <w:bCs/>
          <w:sz w:val="28"/>
          <w:szCs w:val="28"/>
          <w:u w:val="single"/>
        </w:rPr>
        <w:t>Организация бесплатного горячего питания обучающихся, получающих начальное общее образование в муниципальных общ</w:t>
      </w:r>
      <w:r w:rsidR="00D352CA">
        <w:rPr>
          <w:rFonts w:ascii="Times New Roman" w:hAnsi="Times New Roman"/>
          <w:bCs/>
          <w:sz w:val="28"/>
          <w:szCs w:val="28"/>
          <w:u w:val="single"/>
        </w:rPr>
        <w:t>еобразовательных организациях МР</w:t>
      </w:r>
      <w:r w:rsidR="00BC5C5A" w:rsidRPr="00972348">
        <w:rPr>
          <w:rFonts w:ascii="Times New Roman" w:hAnsi="Times New Roman"/>
          <w:bCs/>
          <w:sz w:val="28"/>
          <w:szCs w:val="28"/>
          <w:u w:val="single"/>
        </w:rPr>
        <w:t xml:space="preserve"> «Мирнинский район»</w:t>
      </w:r>
      <w:r w:rsidR="00AC4BED">
        <w:rPr>
          <w:rFonts w:ascii="Times New Roman" w:hAnsi="Times New Roman"/>
          <w:bCs/>
          <w:sz w:val="28"/>
          <w:szCs w:val="28"/>
          <w:u w:val="single"/>
        </w:rPr>
        <w:t xml:space="preserve"> РС (Я)</w:t>
      </w:r>
      <w:r w:rsidRPr="00972348">
        <w:rPr>
          <w:rFonts w:ascii="Times New Roman" w:hAnsi="Times New Roman"/>
          <w:bCs/>
          <w:sz w:val="28"/>
          <w:szCs w:val="28"/>
          <w:u w:val="single"/>
        </w:rPr>
        <w:t>.</w:t>
      </w:r>
    </w:p>
    <w:p w14:paraId="62CABC56" w14:textId="4219F07C" w:rsidR="00BC5C5A" w:rsidRDefault="00BC5C5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 xml:space="preserve">Расходы по данному мероприятию осуществляются в соответствии с соглашением о предоставлении субсидии из государственного бюджета Республики Саха (Якутия) местному бюджету на мероприятия по организации бесплатного горячего питания обучающихся, получающих начальное общее образование, между Министерством образования и науки Республики Саха </w:t>
      </w:r>
      <w:r w:rsidRPr="00972348">
        <w:rPr>
          <w:rFonts w:ascii="Times New Roman" w:hAnsi="Times New Roman"/>
          <w:bCs/>
          <w:sz w:val="28"/>
          <w:szCs w:val="28"/>
        </w:rPr>
        <w:lastRenderedPageBreak/>
        <w:t xml:space="preserve">(Якутия) и Администрацией </w:t>
      </w:r>
      <w:r w:rsidR="00D352CA">
        <w:rPr>
          <w:rFonts w:ascii="Times New Roman" w:hAnsi="Times New Roman"/>
          <w:bCs/>
          <w:sz w:val="28"/>
          <w:szCs w:val="28"/>
        </w:rPr>
        <w:t>муниципального района</w:t>
      </w:r>
      <w:r w:rsidRPr="00972348">
        <w:rPr>
          <w:rFonts w:ascii="Times New Roman" w:hAnsi="Times New Roman"/>
          <w:bCs/>
          <w:sz w:val="28"/>
          <w:szCs w:val="28"/>
        </w:rPr>
        <w:t xml:space="preserve"> «Мирнинский район» Республики Саха (Якути</w:t>
      </w:r>
      <w:r w:rsidRPr="00497134">
        <w:rPr>
          <w:rFonts w:ascii="Times New Roman" w:hAnsi="Times New Roman"/>
          <w:bCs/>
          <w:color w:val="000000" w:themeColor="text1"/>
          <w:sz w:val="28"/>
          <w:szCs w:val="28"/>
        </w:rPr>
        <w:t>и).</w:t>
      </w:r>
    </w:p>
    <w:p w14:paraId="16A80A35" w14:textId="306C6A9E" w:rsidR="00D7215A" w:rsidRPr="009A3A93" w:rsidRDefault="00D7215A" w:rsidP="00335F07">
      <w:pPr>
        <w:tabs>
          <w:tab w:val="left" w:pos="993"/>
        </w:tabs>
        <w:suppressAutoHyphens/>
        <w:spacing w:after="0"/>
        <w:ind w:firstLine="709"/>
        <w:jc w:val="both"/>
        <w:rPr>
          <w:rFonts w:ascii="Times New Roman" w:hAnsi="Times New Roman"/>
          <w:bCs/>
          <w:strike/>
          <w:color w:val="FF0000"/>
          <w:sz w:val="28"/>
          <w:szCs w:val="28"/>
        </w:rPr>
      </w:pPr>
      <w:r w:rsidRPr="000B7C9F">
        <w:rPr>
          <w:rFonts w:ascii="Times New Roman" w:hAnsi="Times New Roman"/>
          <w:bCs/>
          <w:color w:val="000000" w:themeColor="text1"/>
          <w:sz w:val="28"/>
          <w:szCs w:val="28"/>
        </w:rPr>
        <w:t xml:space="preserve">Размер субсидии определяется </w:t>
      </w:r>
      <w:r w:rsidR="00497134" w:rsidRPr="000B7C9F">
        <w:rPr>
          <w:rFonts w:ascii="Times New Roman" w:hAnsi="Times New Roman"/>
          <w:bCs/>
          <w:color w:val="000000" w:themeColor="text1"/>
          <w:sz w:val="28"/>
          <w:szCs w:val="28"/>
        </w:rPr>
        <w:t xml:space="preserve">в соответствии с </w:t>
      </w:r>
      <w:r w:rsidR="00497134" w:rsidRPr="000B7C9F">
        <w:rPr>
          <w:rFonts w:ascii="Times New Roman" w:hAnsi="Times New Roman"/>
          <w:sz w:val="28"/>
          <w:szCs w:val="28"/>
        </w:rPr>
        <w:t>Постановлением Правительства Республики Саха (Якутия) от 18.07.2022 №</w:t>
      </w:r>
      <w:r w:rsidR="00AC4BED">
        <w:rPr>
          <w:rFonts w:ascii="Times New Roman" w:hAnsi="Times New Roman"/>
          <w:sz w:val="28"/>
          <w:szCs w:val="28"/>
        </w:rPr>
        <w:t xml:space="preserve"> </w:t>
      </w:r>
      <w:r w:rsidR="00497134" w:rsidRPr="000B7C9F">
        <w:rPr>
          <w:rFonts w:ascii="Times New Roman" w:hAnsi="Times New Roman"/>
          <w:sz w:val="28"/>
          <w:szCs w:val="28"/>
        </w:rPr>
        <w:t>474 «Развитие образования Республики Саха (Якутия)»</w:t>
      </w:r>
      <w:r w:rsidR="000B7C9F">
        <w:rPr>
          <w:rFonts w:ascii="Times New Roman" w:hAnsi="Times New Roman"/>
          <w:sz w:val="28"/>
          <w:szCs w:val="28"/>
        </w:rPr>
        <w:t>.</w:t>
      </w:r>
    </w:p>
    <w:p w14:paraId="479C5A5C" w14:textId="4CC713DB" w:rsidR="00BC5C5A" w:rsidRPr="00972348" w:rsidRDefault="00BC5C5A" w:rsidP="00335F07">
      <w:pPr>
        <w:tabs>
          <w:tab w:val="left" w:pos="993"/>
        </w:tabs>
        <w:suppressAutoHyphens/>
        <w:spacing w:after="0"/>
        <w:ind w:firstLine="709"/>
        <w:jc w:val="both"/>
        <w:rPr>
          <w:rFonts w:ascii="Times New Roman" w:hAnsi="Times New Roman"/>
          <w:bCs/>
          <w:sz w:val="28"/>
          <w:szCs w:val="28"/>
        </w:rPr>
      </w:pPr>
      <w:r w:rsidRPr="00497134">
        <w:rPr>
          <w:rFonts w:ascii="Times New Roman" w:hAnsi="Times New Roman"/>
          <w:bCs/>
          <w:color w:val="000000" w:themeColor="text1"/>
          <w:sz w:val="28"/>
          <w:szCs w:val="28"/>
        </w:rPr>
        <w:t>Расходы по данному мероприятию осуществляются за</w:t>
      </w:r>
      <w:r w:rsidRPr="00972348">
        <w:rPr>
          <w:rFonts w:ascii="Times New Roman" w:hAnsi="Times New Roman"/>
          <w:bCs/>
          <w:sz w:val="28"/>
          <w:szCs w:val="28"/>
        </w:rPr>
        <w:t xml:space="preserve"> счет средств Федерального бюджета, бю</w:t>
      </w:r>
      <w:r w:rsidR="00D352CA">
        <w:rPr>
          <w:rFonts w:ascii="Times New Roman" w:hAnsi="Times New Roman"/>
          <w:bCs/>
          <w:sz w:val="28"/>
          <w:szCs w:val="28"/>
        </w:rPr>
        <w:t>джета МР</w:t>
      </w:r>
      <w:r w:rsidR="00430782">
        <w:rPr>
          <w:rFonts w:ascii="Times New Roman" w:hAnsi="Times New Roman"/>
          <w:bCs/>
          <w:sz w:val="28"/>
          <w:szCs w:val="28"/>
        </w:rPr>
        <w:t xml:space="preserve"> «Мирнинский район»</w:t>
      </w:r>
      <w:r w:rsidR="00AC4BED">
        <w:rPr>
          <w:rFonts w:ascii="Times New Roman" w:hAnsi="Times New Roman"/>
          <w:bCs/>
          <w:sz w:val="28"/>
          <w:szCs w:val="28"/>
        </w:rPr>
        <w:t xml:space="preserve"> РС (Я)</w:t>
      </w:r>
      <w:r w:rsidR="00430782">
        <w:rPr>
          <w:rFonts w:ascii="Times New Roman" w:hAnsi="Times New Roman"/>
          <w:bCs/>
          <w:sz w:val="28"/>
          <w:szCs w:val="28"/>
        </w:rPr>
        <w:t xml:space="preserve"> путе</w:t>
      </w:r>
      <w:r w:rsidRPr="00972348">
        <w:rPr>
          <w:rFonts w:ascii="Times New Roman" w:hAnsi="Times New Roman"/>
          <w:bCs/>
          <w:sz w:val="28"/>
          <w:szCs w:val="28"/>
        </w:rPr>
        <w:t>м:</w:t>
      </w:r>
    </w:p>
    <w:p w14:paraId="544363B9" w14:textId="57574E1A" w:rsidR="00BC5C5A" w:rsidRPr="00972348" w:rsidRDefault="00F14373" w:rsidP="00335F07">
      <w:pPr>
        <w:tabs>
          <w:tab w:val="left" w:pos="993"/>
        </w:tabs>
        <w:suppressAutoHyphens/>
        <w:spacing w:after="0"/>
        <w:ind w:firstLine="709"/>
        <w:jc w:val="both"/>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rPr>
        <w:tab/>
        <w:t>П</w:t>
      </w:r>
      <w:r w:rsidR="00BC5C5A" w:rsidRPr="00972348">
        <w:rPr>
          <w:rFonts w:ascii="Times New Roman" w:hAnsi="Times New Roman"/>
          <w:bCs/>
          <w:sz w:val="28"/>
          <w:szCs w:val="28"/>
        </w:rPr>
        <w:t>еречисления субсидии муниципальным ав</w:t>
      </w:r>
      <w:r w:rsidR="006974D7">
        <w:rPr>
          <w:rFonts w:ascii="Times New Roman" w:hAnsi="Times New Roman"/>
          <w:bCs/>
          <w:sz w:val="28"/>
          <w:szCs w:val="28"/>
        </w:rPr>
        <w:t>тономным и бюджетным общеобразовательным организациям</w:t>
      </w:r>
      <w:r w:rsidR="00BC5C5A" w:rsidRPr="00972348">
        <w:rPr>
          <w:rFonts w:ascii="Times New Roman" w:hAnsi="Times New Roman"/>
          <w:bCs/>
          <w:sz w:val="28"/>
          <w:szCs w:val="28"/>
        </w:rPr>
        <w:t xml:space="preserve"> на иные цели</w:t>
      </w:r>
      <w:r w:rsidR="00481677">
        <w:rPr>
          <w:rFonts w:ascii="Times New Roman" w:hAnsi="Times New Roman"/>
          <w:bCs/>
          <w:sz w:val="28"/>
          <w:szCs w:val="28"/>
        </w:rPr>
        <w:t xml:space="preserve"> в соответствии с </w:t>
      </w:r>
      <w:r w:rsidR="00481677">
        <w:rPr>
          <w:rFonts w:ascii="Times New Roman" w:hAnsi="Times New Roman"/>
          <w:sz w:val="28"/>
          <w:szCs w:val="28"/>
        </w:rPr>
        <w:t>Порядком</w:t>
      </w:r>
      <w:r w:rsidR="00481677" w:rsidRPr="00A75143">
        <w:rPr>
          <w:rFonts w:ascii="Times New Roman" w:hAnsi="Times New Roman"/>
          <w:sz w:val="28"/>
          <w:szCs w:val="28"/>
        </w:rPr>
        <w:t xml:space="preserve"> определения объёма </w:t>
      </w:r>
      <w:r w:rsidR="00481677">
        <w:rPr>
          <w:rFonts w:ascii="Times New Roman" w:hAnsi="Times New Roman"/>
          <w:sz w:val="28"/>
          <w:szCs w:val="28"/>
        </w:rPr>
        <w:t>и условий предоставления суб</w:t>
      </w:r>
      <w:r w:rsidR="00D352CA">
        <w:rPr>
          <w:rFonts w:ascii="Times New Roman" w:hAnsi="Times New Roman"/>
          <w:sz w:val="28"/>
          <w:szCs w:val="28"/>
        </w:rPr>
        <w:t>сидий на иные цели из бюджета МР</w:t>
      </w:r>
      <w:r w:rsidR="00481677">
        <w:rPr>
          <w:rFonts w:ascii="Times New Roman" w:hAnsi="Times New Roman"/>
          <w:sz w:val="28"/>
          <w:szCs w:val="28"/>
        </w:rPr>
        <w:t xml:space="preserve"> «Мирнинский район» </w:t>
      </w:r>
      <w:r w:rsidR="00AC4BED">
        <w:rPr>
          <w:rFonts w:ascii="Times New Roman" w:hAnsi="Times New Roman"/>
          <w:sz w:val="28"/>
          <w:szCs w:val="28"/>
        </w:rPr>
        <w:t>РС (Я</w:t>
      </w:r>
      <w:r w:rsidR="00481677">
        <w:rPr>
          <w:rFonts w:ascii="Times New Roman" w:hAnsi="Times New Roman"/>
          <w:sz w:val="28"/>
          <w:szCs w:val="28"/>
        </w:rPr>
        <w:t>) муниципальным бюджетным и автономным учреждениям», утвержденным постановлением районной Администрации от 24.11.2020 №</w:t>
      </w:r>
      <w:r w:rsidR="00AC4BED">
        <w:rPr>
          <w:rFonts w:ascii="Times New Roman" w:hAnsi="Times New Roman"/>
          <w:sz w:val="28"/>
          <w:szCs w:val="28"/>
        </w:rPr>
        <w:t xml:space="preserve"> </w:t>
      </w:r>
      <w:r w:rsidR="00481677">
        <w:rPr>
          <w:rFonts w:ascii="Times New Roman" w:hAnsi="Times New Roman"/>
          <w:sz w:val="28"/>
          <w:szCs w:val="28"/>
        </w:rPr>
        <w:t>1679 (с изменениями и дополнениями)</w:t>
      </w:r>
      <w:r w:rsidR="00BC5C5A" w:rsidRPr="00972348">
        <w:rPr>
          <w:rFonts w:ascii="Times New Roman" w:hAnsi="Times New Roman"/>
          <w:bCs/>
          <w:sz w:val="28"/>
          <w:szCs w:val="28"/>
        </w:rPr>
        <w:t xml:space="preserve">. </w:t>
      </w:r>
      <w:r w:rsidR="008E6ADA" w:rsidRPr="008E6ADA">
        <w:rPr>
          <w:rFonts w:ascii="Times New Roman" w:hAnsi="Times New Roman"/>
          <w:sz w:val="28"/>
          <w:szCs w:val="28"/>
        </w:rPr>
        <w:t>Расходование выделенных средств автономными и бюджетными общеобразовательн</w:t>
      </w:r>
      <w:r w:rsidR="003E1863">
        <w:rPr>
          <w:rFonts w:ascii="Times New Roman" w:hAnsi="Times New Roman"/>
          <w:sz w:val="28"/>
          <w:szCs w:val="28"/>
        </w:rPr>
        <w:t>ыми</w:t>
      </w:r>
      <w:r w:rsidR="008E6ADA" w:rsidRPr="008E6ADA">
        <w:rPr>
          <w:rFonts w:ascii="Times New Roman" w:hAnsi="Times New Roman"/>
          <w:sz w:val="28"/>
          <w:szCs w:val="28"/>
        </w:rPr>
        <w:t xml:space="preserve"> учреждения</w:t>
      </w:r>
      <w:r w:rsidR="003E1863">
        <w:rPr>
          <w:rFonts w:ascii="Times New Roman" w:hAnsi="Times New Roman"/>
          <w:sz w:val="28"/>
          <w:szCs w:val="28"/>
        </w:rPr>
        <w:t>ми</w:t>
      </w:r>
      <w:r w:rsidR="008E6ADA" w:rsidRPr="008E6ADA">
        <w:rPr>
          <w:rFonts w:ascii="Times New Roman" w:hAnsi="Times New Roman"/>
          <w:sz w:val="28"/>
          <w:szCs w:val="28"/>
        </w:rPr>
        <w:t xml:space="preserve"> осуществляется на основании Федеральных законов от 05.04.2013 г. №</w:t>
      </w:r>
      <w:r w:rsidR="00AC4BED">
        <w:rPr>
          <w:rFonts w:ascii="Times New Roman" w:hAnsi="Times New Roman"/>
          <w:sz w:val="28"/>
          <w:szCs w:val="28"/>
        </w:rPr>
        <w:t xml:space="preserve"> </w:t>
      </w:r>
      <w:r w:rsidR="008E6ADA" w:rsidRPr="008E6ADA">
        <w:rPr>
          <w:rFonts w:ascii="Times New Roman" w:hAnsi="Times New Roman"/>
          <w:sz w:val="28"/>
          <w:szCs w:val="28"/>
        </w:rPr>
        <w:t>44-ФЗ «О контрактной системе в сфере закупок товаров, работ, услуг для обеспечения государственных и муниципальных нужд», 18.07.2011 № 223-ФЗ «О закупках товаров, работ, услуг отдельными видами юридических лиц»</w:t>
      </w:r>
      <w:r w:rsidR="003E1863">
        <w:rPr>
          <w:rFonts w:ascii="Times New Roman" w:hAnsi="Times New Roman"/>
          <w:sz w:val="28"/>
          <w:szCs w:val="28"/>
        </w:rPr>
        <w:t>;</w:t>
      </w:r>
    </w:p>
    <w:p w14:paraId="3855840D" w14:textId="33E6C710" w:rsidR="00BC5C5A" w:rsidRDefault="00F14373" w:rsidP="00335F07">
      <w:pPr>
        <w:tabs>
          <w:tab w:val="left" w:pos="993"/>
        </w:tabs>
        <w:suppressAutoHyphens/>
        <w:spacing w:after="0"/>
        <w:ind w:firstLine="709"/>
        <w:jc w:val="both"/>
        <w:rPr>
          <w:rFonts w:ascii="Times New Roman" w:hAnsi="Times New Roman"/>
          <w:sz w:val="28"/>
          <w:szCs w:val="28"/>
        </w:rPr>
      </w:pPr>
      <w:r>
        <w:rPr>
          <w:rFonts w:ascii="Times New Roman" w:hAnsi="Times New Roman"/>
          <w:bCs/>
          <w:sz w:val="28"/>
          <w:szCs w:val="28"/>
        </w:rPr>
        <w:t>2.</w:t>
      </w:r>
      <w:r>
        <w:rPr>
          <w:rFonts w:ascii="Times New Roman" w:hAnsi="Times New Roman"/>
          <w:bCs/>
          <w:sz w:val="28"/>
          <w:szCs w:val="28"/>
        </w:rPr>
        <w:tab/>
        <w:t>Д</w:t>
      </w:r>
      <w:r w:rsidR="00BC5C5A" w:rsidRPr="00972348">
        <w:rPr>
          <w:rFonts w:ascii="Times New Roman" w:hAnsi="Times New Roman"/>
          <w:bCs/>
          <w:sz w:val="28"/>
          <w:szCs w:val="28"/>
        </w:rPr>
        <w:t>оведения бюджетных ассигнова</w:t>
      </w:r>
      <w:r w:rsidR="006974D7">
        <w:rPr>
          <w:rFonts w:ascii="Times New Roman" w:hAnsi="Times New Roman"/>
          <w:bCs/>
          <w:sz w:val="28"/>
          <w:szCs w:val="28"/>
        </w:rPr>
        <w:t>ний казенным общеобразовательным организациям</w:t>
      </w:r>
      <w:r w:rsidR="00BC5C5A" w:rsidRPr="00972348">
        <w:rPr>
          <w:rFonts w:ascii="Times New Roman" w:hAnsi="Times New Roman"/>
          <w:bCs/>
          <w:sz w:val="28"/>
          <w:szCs w:val="28"/>
        </w:rPr>
        <w:t xml:space="preserve"> согласно бюджетной смете в пределах доведенных лимитов бюджетных обязательств</w:t>
      </w:r>
      <w:r w:rsidR="00641213">
        <w:rPr>
          <w:rFonts w:ascii="Times New Roman" w:hAnsi="Times New Roman"/>
          <w:bCs/>
          <w:sz w:val="28"/>
          <w:szCs w:val="28"/>
        </w:rPr>
        <w:t xml:space="preserve">, выделенных на </w:t>
      </w:r>
      <w:r w:rsidR="006974D7">
        <w:rPr>
          <w:rFonts w:ascii="Times New Roman" w:hAnsi="Times New Roman"/>
          <w:bCs/>
          <w:sz w:val="28"/>
          <w:szCs w:val="28"/>
        </w:rPr>
        <w:t>организацию</w:t>
      </w:r>
      <w:r w:rsidR="003E1863" w:rsidRPr="003E1863">
        <w:rPr>
          <w:rFonts w:ascii="Times New Roman" w:hAnsi="Times New Roman"/>
          <w:bCs/>
          <w:sz w:val="28"/>
          <w:szCs w:val="28"/>
        </w:rPr>
        <w:t xml:space="preserve"> бесплатного горячего питания обучающихся, получающих начальное общее образование в муниципальных общ</w:t>
      </w:r>
      <w:r w:rsidR="00D352CA">
        <w:rPr>
          <w:rFonts w:ascii="Times New Roman" w:hAnsi="Times New Roman"/>
          <w:bCs/>
          <w:sz w:val="28"/>
          <w:szCs w:val="28"/>
        </w:rPr>
        <w:t>еобразовательных организациях МР</w:t>
      </w:r>
      <w:r w:rsidR="003E1863" w:rsidRPr="003E1863">
        <w:rPr>
          <w:rFonts w:ascii="Times New Roman" w:hAnsi="Times New Roman"/>
          <w:bCs/>
          <w:sz w:val="28"/>
          <w:szCs w:val="28"/>
        </w:rPr>
        <w:t xml:space="preserve"> «Мирнинский район»</w:t>
      </w:r>
      <w:r w:rsidR="00AC4BED">
        <w:rPr>
          <w:rFonts w:ascii="Times New Roman" w:hAnsi="Times New Roman"/>
          <w:bCs/>
          <w:sz w:val="28"/>
          <w:szCs w:val="28"/>
        </w:rPr>
        <w:t xml:space="preserve"> РС (Я)</w:t>
      </w:r>
      <w:r w:rsidR="00BC5C5A" w:rsidRPr="003E1863">
        <w:rPr>
          <w:rFonts w:ascii="Times New Roman" w:hAnsi="Times New Roman"/>
          <w:bCs/>
          <w:sz w:val="28"/>
          <w:szCs w:val="28"/>
        </w:rPr>
        <w:t>.</w:t>
      </w:r>
      <w:r w:rsidR="00BC5C5A" w:rsidRPr="00972348">
        <w:rPr>
          <w:rFonts w:ascii="Times New Roman" w:hAnsi="Times New Roman"/>
          <w:bCs/>
          <w:sz w:val="28"/>
          <w:szCs w:val="28"/>
        </w:rPr>
        <w:t xml:space="preserve">  </w:t>
      </w:r>
      <w:r w:rsidR="008E6ADA" w:rsidRPr="008E6ADA">
        <w:rPr>
          <w:rFonts w:ascii="Times New Roman" w:hAnsi="Times New Roman"/>
          <w:sz w:val="28"/>
          <w:szCs w:val="28"/>
        </w:rPr>
        <w:t xml:space="preserve">Расходование выделенных средств </w:t>
      </w:r>
      <w:r w:rsidR="008E6ADA">
        <w:rPr>
          <w:rFonts w:ascii="Times New Roman" w:hAnsi="Times New Roman"/>
          <w:sz w:val="28"/>
          <w:szCs w:val="28"/>
        </w:rPr>
        <w:t>казенными</w:t>
      </w:r>
      <w:r w:rsidR="008E6ADA" w:rsidRPr="008E6ADA">
        <w:rPr>
          <w:rFonts w:ascii="Times New Roman" w:hAnsi="Times New Roman"/>
          <w:sz w:val="28"/>
          <w:szCs w:val="28"/>
        </w:rPr>
        <w:t xml:space="preserve"> общеобразовательн</w:t>
      </w:r>
      <w:r w:rsidR="008E6ADA">
        <w:rPr>
          <w:rFonts w:ascii="Times New Roman" w:hAnsi="Times New Roman"/>
          <w:sz w:val="28"/>
          <w:szCs w:val="28"/>
        </w:rPr>
        <w:t>ыми</w:t>
      </w:r>
      <w:r w:rsidR="008E6ADA" w:rsidRPr="008E6ADA">
        <w:rPr>
          <w:rFonts w:ascii="Times New Roman" w:hAnsi="Times New Roman"/>
          <w:sz w:val="28"/>
          <w:szCs w:val="28"/>
        </w:rPr>
        <w:t xml:space="preserve"> </w:t>
      </w:r>
      <w:r w:rsidR="008E6ADA">
        <w:rPr>
          <w:rFonts w:ascii="Times New Roman" w:hAnsi="Times New Roman"/>
          <w:sz w:val="28"/>
          <w:szCs w:val="28"/>
        </w:rPr>
        <w:t>организациями</w:t>
      </w:r>
      <w:r w:rsidR="008E6ADA" w:rsidRPr="008E6ADA">
        <w:rPr>
          <w:rFonts w:ascii="Times New Roman" w:hAnsi="Times New Roman"/>
          <w:sz w:val="28"/>
          <w:szCs w:val="28"/>
        </w:rPr>
        <w:t xml:space="preserve"> осуществляется на основании Федерального закона от </w:t>
      </w:r>
      <w:r w:rsidR="00CE713C">
        <w:rPr>
          <w:rFonts w:ascii="Times New Roman" w:hAnsi="Times New Roman"/>
          <w:sz w:val="28"/>
          <w:szCs w:val="28"/>
        </w:rPr>
        <w:t xml:space="preserve">05.04.2013 </w:t>
      </w:r>
      <w:r w:rsidR="008E6ADA" w:rsidRPr="008E6ADA">
        <w:rPr>
          <w:rFonts w:ascii="Times New Roman" w:hAnsi="Times New Roman"/>
          <w:sz w:val="28"/>
          <w:szCs w:val="28"/>
        </w:rPr>
        <w:t>№</w:t>
      </w:r>
      <w:r w:rsidR="00AC4BED">
        <w:rPr>
          <w:rFonts w:ascii="Times New Roman" w:hAnsi="Times New Roman"/>
          <w:sz w:val="28"/>
          <w:szCs w:val="28"/>
        </w:rPr>
        <w:t xml:space="preserve"> </w:t>
      </w:r>
      <w:r w:rsidR="008E6ADA" w:rsidRPr="008E6ADA">
        <w:rPr>
          <w:rFonts w:ascii="Times New Roman" w:hAnsi="Times New Roman"/>
          <w:sz w:val="28"/>
          <w:szCs w:val="28"/>
        </w:rPr>
        <w:t>44-ФЗ «О контрактной системе в сфере закупок товаров, работ, услуг для обеспечения государственных и муниципальных нужд»</w:t>
      </w:r>
      <w:r w:rsidR="008E6ADA">
        <w:rPr>
          <w:rFonts w:ascii="Times New Roman" w:hAnsi="Times New Roman"/>
          <w:sz w:val="28"/>
          <w:szCs w:val="28"/>
        </w:rPr>
        <w:t>.</w:t>
      </w:r>
    </w:p>
    <w:p w14:paraId="5FD8EDDB" w14:textId="2029DDBA" w:rsidR="00877A46" w:rsidRPr="002E70F4" w:rsidRDefault="00877A46" w:rsidP="00877A46">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6D96224C" w14:textId="77777777" w:rsidR="00877A46" w:rsidRDefault="00877A46" w:rsidP="00335F07">
      <w:pPr>
        <w:tabs>
          <w:tab w:val="left" w:pos="993"/>
        </w:tabs>
        <w:suppressAutoHyphens/>
        <w:spacing w:after="0"/>
        <w:ind w:firstLine="709"/>
        <w:jc w:val="both"/>
        <w:rPr>
          <w:rFonts w:ascii="Times New Roman" w:hAnsi="Times New Roman"/>
          <w:sz w:val="28"/>
          <w:szCs w:val="28"/>
        </w:rPr>
      </w:pPr>
    </w:p>
    <w:p w14:paraId="7CDBB50A" w14:textId="512121BA" w:rsidR="00E819FA" w:rsidRPr="00972348" w:rsidRDefault="00E819FA" w:rsidP="00335F07">
      <w:pPr>
        <w:tabs>
          <w:tab w:val="left" w:pos="993"/>
        </w:tabs>
        <w:suppressAutoHyphens/>
        <w:spacing w:after="0"/>
        <w:ind w:firstLine="709"/>
        <w:jc w:val="both"/>
        <w:rPr>
          <w:rFonts w:ascii="Times New Roman" w:hAnsi="Times New Roman"/>
          <w:bCs/>
          <w:sz w:val="28"/>
          <w:szCs w:val="28"/>
          <w:u w:val="single"/>
        </w:rPr>
      </w:pPr>
      <w:r w:rsidRPr="00972348">
        <w:rPr>
          <w:rFonts w:ascii="Times New Roman" w:hAnsi="Times New Roman"/>
          <w:bCs/>
          <w:sz w:val="28"/>
          <w:szCs w:val="28"/>
          <w:u w:val="single"/>
        </w:rPr>
        <w:t>Мероприятие № 3. Организация однократного питания обучающихся 5-11 классов муниципальных об</w:t>
      </w:r>
      <w:r w:rsidR="00D352CA">
        <w:rPr>
          <w:rFonts w:ascii="Times New Roman" w:hAnsi="Times New Roman"/>
          <w:bCs/>
          <w:sz w:val="28"/>
          <w:szCs w:val="28"/>
          <w:u w:val="single"/>
        </w:rPr>
        <w:t>щеобразовательных организаций МР</w:t>
      </w:r>
      <w:r w:rsidRPr="00972348">
        <w:rPr>
          <w:rFonts w:ascii="Times New Roman" w:hAnsi="Times New Roman"/>
          <w:bCs/>
          <w:sz w:val="28"/>
          <w:szCs w:val="28"/>
          <w:u w:val="single"/>
        </w:rPr>
        <w:t xml:space="preserve"> «Мирнинский район»</w:t>
      </w:r>
      <w:r w:rsidR="00EB41FE">
        <w:rPr>
          <w:rFonts w:ascii="Times New Roman" w:hAnsi="Times New Roman"/>
          <w:bCs/>
          <w:sz w:val="28"/>
          <w:szCs w:val="28"/>
          <w:u w:val="single"/>
        </w:rPr>
        <w:t xml:space="preserve"> РС (Я)</w:t>
      </w:r>
      <w:r w:rsidRPr="00972348">
        <w:rPr>
          <w:rFonts w:ascii="Times New Roman" w:hAnsi="Times New Roman"/>
          <w:bCs/>
          <w:sz w:val="28"/>
          <w:szCs w:val="28"/>
          <w:u w:val="single"/>
        </w:rPr>
        <w:t>, за счет средств АК «АЛРОСА» (ПАО).</w:t>
      </w:r>
    </w:p>
    <w:p w14:paraId="13BD3D9E" w14:textId="70022D9E" w:rsidR="00E00276" w:rsidRDefault="00E819F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Расходы по данному мероприятию осуществляются в соответствии с Положением по расходованию средств целевого финансирования АК «АЛРОСА» (ПАО) на организацию однократного пита</w:t>
      </w:r>
      <w:r w:rsidR="00AE12D4">
        <w:rPr>
          <w:rFonts w:ascii="Times New Roman" w:hAnsi="Times New Roman"/>
          <w:bCs/>
          <w:sz w:val="28"/>
          <w:szCs w:val="28"/>
        </w:rPr>
        <w:t xml:space="preserve">ния обучающихся в муниципальных </w:t>
      </w:r>
      <w:r w:rsidRPr="00972348">
        <w:rPr>
          <w:rFonts w:ascii="Times New Roman" w:hAnsi="Times New Roman"/>
          <w:bCs/>
          <w:sz w:val="28"/>
          <w:szCs w:val="28"/>
        </w:rPr>
        <w:t>общеобразовательных</w:t>
      </w:r>
      <w:r w:rsidR="00AE12D4">
        <w:rPr>
          <w:rFonts w:ascii="Times New Roman" w:hAnsi="Times New Roman"/>
          <w:bCs/>
          <w:sz w:val="28"/>
          <w:szCs w:val="28"/>
        </w:rPr>
        <w:t xml:space="preserve"> </w:t>
      </w:r>
      <w:r w:rsidRPr="00972348">
        <w:rPr>
          <w:rFonts w:ascii="Times New Roman" w:hAnsi="Times New Roman"/>
          <w:bCs/>
          <w:sz w:val="28"/>
          <w:szCs w:val="28"/>
        </w:rPr>
        <w:t>организациях</w:t>
      </w:r>
      <w:r w:rsidR="00AE12D4">
        <w:rPr>
          <w:rFonts w:ascii="Times New Roman" w:hAnsi="Times New Roman"/>
          <w:bCs/>
          <w:sz w:val="28"/>
          <w:szCs w:val="28"/>
        </w:rPr>
        <w:t>,</w:t>
      </w:r>
      <w:r w:rsidRPr="00972348">
        <w:rPr>
          <w:rFonts w:ascii="Times New Roman" w:hAnsi="Times New Roman"/>
          <w:bCs/>
          <w:sz w:val="28"/>
          <w:szCs w:val="28"/>
        </w:rPr>
        <w:t xml:space="preserve"> расп</w:t>
      </w:r>
      <w:r w:rsidR="00AE12D4">
        <w:rPr>
          <w:rFonts w:ascii="Times New Roman" w:hAnsi="Times New Roman"/>
          <w:bCs/>
          <w:sz w:val="28"/>
          <w:szCs w:val="28"/>
        </w:rPr>
        <w:t>о</w:t>
      </w:r>
      <w:r w:rsidRPr="00972348">
        <w:rPr>
          <w:rFonts w:ascii="Times New Roman" w:hAnsi="Times New Roman"/>
          <w:bCs/>
          <w:sz w:val="28"/>
          <w:szCs w:val="28"/>
        </w:rPr>
        <w:t xml:space="preserve">ложенных на территории Мирнинского района, утвержденному постановлением районной Администрации </w:t>
      </w:r>
      <w:r w:rsidR="00CE713C">
        <w:rPr>
          <w:rFonts w:ascii="Times New Roman" w:hAnsi="Times New Roman"/>
          <w:bCs/>
          <w:sz w:val="28"/>
          <w:szCs w:val="28"/>
        </w:rPr>
        <w:t>МР</w:t>
      </w:r>
      <w:r w:rsidRPr="00972348">
        <w:rPr>
          <w:rFonts w:ascii="Times New Roman" w:hAnsi="Times New Roman"/>
          <w:bCs/>
          <w:sz w:val="28"/>
          <w:szCs w:val="28"/>
        </w:rPr>
        <w:t xml:space="preserve"> «Мирнинский район» </w:t>
      </w:r>
      <w:r w:rsidR="00AC4BED">
        <w:rPr>
          <w:rFonts w:ascii="Times New Roman" w:hAnsi="Times New Roman"/>
          <w:bCs/>
          <w:sz w:val="28"/>
          <w:szCs w:val="28"/>
        </w:rPr>
        <w:t>РС (Я</w:t>
      </w:r>
      <w:r w:rsidRPr="00972348">
        <w:rPr>
          <w:rFonts w:ascii="Times New Roman" w:hAnsi="Times New Roman"/>
          <w:bCs/>
          <w:sz w:val="28"/>
          <w:szCs w:val="28"/>
        </w:rPr>
        <w:t>).</w:t>
      </w:r>
      <w:r w:rsidR="00E00276">
        <w:rPr>
          <w:rFonts w:ascii="Times New Roman" w:hAnsi="Times New Roman"/>
          <w:bCs/>
          <w:sz w:val="28"/>
          <w:szCs w:val="28"/>
        </w:rPr>
        <w:t xml:space="preserve">    </w:t>
      </w:r>
    </w:p>
    <w:p w14:paraId="5DF188F9" w14:textId="3F109274" w:rsidR="008E6ADA" w:rsidRDefault="00E00276"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lastRenderedPageBreak/>
        <w:t xml:space="preserve">Размер субсидии определяется из расчета размера стоимости питания в день на одного обучающегося с учетом территориальных особенностей и </w:t>
      </w:r>
      <w:r w:rsidR="00497134" w:rsidRPr="000B7C9F">
        <w:rPr>
          <w:rFonts w:ascii="Times New Roman" w:hAnsi="Times New Roman"/>
          <w:bCs/>
          <w:sz w:val="28"/>
          <w:szCs w:val="28"/>
        </w:rPr>
        <w:t>количества дето-дней.</w:t>
      </w:r>
      <w:r w:rsidR="00497134">
        <w:rPr>
          <w:rFonts w:ascii="Times New Roman" w:hAnsi="Times New Roman"/>
          <w:bCs/>
          <w:sz w:val="28"/>
          <w:szCs w:val="28"/>
        </w:rPr>
        <w:t xml:space="preserve"> </w:t>
      </w:r>
    </w:p>
    <w:p w14:paraId="1620A99A" w14:textId="29A173F5" w:rsidR="00E00276" w:rsidRPr="00972348" w:rsidRDefault="00E00276"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Размер финансирования определяется на основании совместного постано</w:t>
      </w:r>
      <w:r w:rsidR="00D352CA">
        <w:rPr>
          <w:rFonts w:ascii="Times New Roman" w:hAnsi="Times New Roman"/>
          <w:bCs/>
          <w:sz w:val="28"/>
          <w:szCs w:val="28"/>
        </w:rPr>
        <w:t>вления районной Администрации МР</w:t>
      </w:r>
      <w:r w:rsidRPr="00972348">
        <w:rPr>
          <w:rFonts w:ascii="Times New Roman" w:hAnsi="Times New Roman"/>
          <w:bCs/>
          <w:sz w:val="28"/>
          <w:szCs w:val="28"/>
        </w:rPr>
        <w:t xml:space="preserve"> «Мирнинский</w:t>
      </w:r>
      <w:r w:rsidR="00D352CA">
        <w:rPr>
          <w:rFonts w:ascii="Times New Roman" w:hAnsi="Times New Roman"/>
          <w:bCs/>
          <w:sz w:val="28"/>
          <w:szCs w:val="28"/>
        </w:rPr>
        <w:t xml:space="preserve"> район» РС(Я)</w:t>
      </w:r>
      <w:r w:rsidRPr="00972348">
        <w:rPr>
          <w:rFonts w:ascii="Times New Roman" w:hAnsi="Times New Roman"/>
          <w:bCs/>
          <w:sz w:val="28"/>
          <w:szCs w:val="28"/>
        </w:rPr>
        <w:t xml:space="preserve"> и АК «АЛРОСА» (ПАО).</w:t>
      </w:r>
    </w:p>
    <w:p w14:paraId="7E17370F" w14:textId="77777777" w:rsidR="00E819FA" w:rsidRPr="00972348" w:rsidRDefault="00E819F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 xml:space="preserve">Расходы по данному мероприятию осуществляются </w:t>
      </w:r>
      <w:r w:rsidR="00471BBB">
        <w:rPr>
          <w:rFonts w:ascii="Times New Roman" w:hAnsi="Times New Roman"/>
          <w:sz w:val="28"/>
          <w:szCs w:val="28"/>
        </w:rPr>
        <w:t>п</w:t>
      </w:r>
      <w:r w:rsidR="00430782">
        <w:rPr>
          <w:rFonts w:ascii="Times New Roman" w:hAnsi="Times New Roman"/>
          <w:bCs/>
          <w:sz w:val="28"/>
          <w:szCs w:val="28"/>
        </w:rPr>
        <w:t>уте</w:t>
      </w:r>
      <w:r w:rsidRPr="00972348">
        <w:rPr>
          <w:rFonts w:ascii="Times New Roman" w:hAnsi="Times New Roman"/>
          <w:bCs/>
          <w:sz w:val="28"/>
          <w:szCs w:val="28"/>
        </w:rPr>
        <w:t>м:</w:t>
      </w:r>
    </w:p>
    <w:p w14:paraId="5BA82A8A" w14:textId="41BB2CAA" w:rsidR="00E819FA" w:rsidRPr="00972348" w:rsidRDefault="00F14373" w:rsidP="00335F07">
      <w:pPr>
        <w:tabs>
          <w:tab w:val="left" w:pos="993"/>
        </w:tabs>
        <w:suppressAutoHyphens/>
        <w:spacing w:after="0"/>
        <w:ind w:firstLine="709"/>
        <w:jc w:val="both"/>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rPr>
        <w:tab/>
        <w:t>П</w:t>
      </w:r>
      <w:r w:rsidR="00E819FA" w:rsidRPr="00972348">
        <w:rPr>
          <w:rFonts w:ascii="Times New Roman" w:hAnsi="Times New Roman"/>
          <w:bCs/>
          <w:sz w:val="28"/>
          <w:szCs w:val="28"/>
        </w:rPr>
        <w:t>еречисления субсидии муниципальным ав</w:t>
      </w:r>
      <w:r w:rsidR="006974D7">
        <w:rPr>
          <w:rFonts w:ascii="Times New Roman" w:hAnsi="Times New Roman"/>
          <w:bCs/>
          <w:sz w:val="28"/>
          <w:szCs w:val="28"/>
        </w:rPr>
        <w:t>тономным и бюджетным общеобразовательным организациям</w:t>
      </w:r>
      <w:r w:rsidR="00E819FA" w:rsidRPr="00972348">
        <w:rPr>
          <w:rFonts w:ascii="Times New Roman" w:hAnsi="Times New Roman"/>
          <w:bCs/>
          <w:sz w:val="28"/>
          <w:szCs w:val="28"/>
        </w:rPr>
        <w:t xml:space="preserve"> на иные цели</w:t>
      </w:r>
      <w:r w:rsidR="0043071C">
        <w:rPr>
          <w:rFonts w:ascii="Times New Roman" w:hAnsi="Times New Roman"/>
          <w:bCs/>
          <w:sz w:val="28"/>
          <w:szCs w:val="28"/>
        </w:rPr>
        <w:t xml:space="preserve"> </w:t>
      </w:r>
      <w:r w:rsidR="0043071C" w:rsidRPr="00972348">
        <w:rPr>
          <w:rFonts w:ascii="Times New Roman" w:hAnsi="Times New Roman"/>
          <w:bCs/>
          <w:sz w:val="28"/>
          <w:szCs w:val="28"/>
        </w:rPr>
        <w:t xml:space="preserve">в соответствии с </w:t>
      </w:r>
      <w:r w:rsidR="006974D7">
        <w:rPr>
          <w:rFonts w:ascii="Times New Roman" w:hAnsi="Times New Roman"/>
          <w:bCs/>
          <w:sz w:val="28"/>
          <w:szCs w:val="28"/>
        </w:rPr>
        <w:t>«</w:t>
      </w:r>
      <w:r w:rsidR="0043071C">
        <w:rPr>
          <w:rFonts w:ascii="Times New Roman" w:hAnsi="Times New Roman"/>
          <w:sz w:val="28"/>
          <w:szCs w:val="28"/>
        </w:rPr>
        <w:t>Порядком</w:t>
      </w:r>
      <w:r w:rsidR="0043071C" w:rsidRPr="00A75143">
        <w:rPr>
          <w:rFonts w:ascii="Times New Roman" w:hAnsi="Times New Roman"/>
          <w:sz w:val="28"/>
          <w:szCs w:val="28"/>
        </w:rPr>
        <w:t xml:space="preserve"> определения объёма </w:t>
      </w:r>
      <w:r w:rsidR="0043071C">
        <w:rPr>
          <w:rFonts w:ascii="Times New Roman" w:hAnsi="Times New Roman"/>
          <w:sz w:val="28"/>
          <w:szCs w:val="28"/>
        </w:rPr>
        <w:t>и условий предоставления суб</w:t>
      </w:r>
      <w:r w:rsidR="00D352CA">
        <w:rPr>
          <w:rFonts w:ascii="Times New Roman" w:hAnsi="Times New Roman"/>
          <w:sz w:val="28"/>
          <w:szCs w:val="28"/>
        </w:rPr>
        <w:t>сидий на иные цели из бюджета МР</w:t>
      </w:r>
      <w:r w:rsidR="0043071C">
        <w:rPr>
          <w:rFonts w:ascii="Times New Roman" w:hAnsi="Times New Roman"/>
          <w:sz w:val="28"/>
          <w:szCs w:val="28"/>
        </w:rPr>
        <w:t xml:space="preserve"> «Мирнинский</w:t>
      </w:r>
      <w:r w:rsidR="00D352CA">
        <w:rPr>
          <w:rFonts w:ascii="Times New Roman" w:hAnsi="Times New Roman"/>
          <w:sz w:val="28"/>
          <w:szCs w:val="28"/>
        </w:rPr>
        <w:t xml:space="preserve"> район» РС(Я)</w:t>
      </w:r>
      <w:r w:rsidR="0043071C">
        <w:rPr>
          <w:rFonts w:ascii="Times New Roman" w:hAnsi="Times New Roman"/>
          <w:sz w:val="28"/>
          <w:szCs w:val="28"/>
        </w:rPr>
        <w:t xml:space="preserve"> муниципальным бюджетным и автономным учреждениям», утвержденным постановлением районной Администрации от 24.11.2020 №</w:t>
      </w:r>
      <w:r w:rsidR="00AC4BED">
        <w:rPr>
          <w:rFonts w:ascii="Times New Roman" w:hAnsi="Times New Roman"/>
          <w:sz w:val="28"/>
          <w:szCs w:val="28"/>
        </w:rPr>
        <w:t xml:space="preserve"> </w:t>
      </w:r>
      <w:r w:rsidR="0043071C">
        <w:rPr>
          <w:rFonts w:ascii="Times New Roman" w:hAnsi="Times New Roman"/>
          <w:sz w:val="28"/>
          <w:szCs w:val="28"/>
        </w:rPr>
        <w:t>1679 (с изменениями и дополнениями)</w:t>
      </w:r>
      <w:r w:rsidR="008E6ADA">
        <w:rPr>
          <w:rFonts w:ascii="Times New Roman" w:hAnsi="Times New Roman"/>
          <w:sz w:val="28"/>
          <w:szCs w:val="28"/>
        </w:rPr>
        <w:t xml:space="preserve">. </w:t>
      </w:r>
      <w:r w:rsidR="008E6ADA" w:rsidRPr="008E6ADA">
        <w:rPr>
          <w:rFonts w:ascii="Times New Roman" w:hAnsi="Times New Roman"/>
          <w:sz w:val="28"/>
          <w:szCs w:val="28"/>
        </w:rPr>
        <w:t>Расходование выделенных средств автономными и бюджетными общеобразовательн</w:t>
      </w:r>
      <w:r w:rsidR="00D33A5F">
        <w:rPr>
          <w:rFonts w:ascii="Times New Roman" w:hAnsi="Times New Roman"/>
          <w:sz w:val="28"/>
          <w:szCs w:val="28"/>
        </w:rPr>
        <w:t>ыми</w:t>
      </w:r>
      <w:r w:rsidR="008E6ADA" w:rsidRPr="008E6ADA">
        <w:rPr>
          <w:rFonts w:ascii="Times New Roman" w:hAnsi="Times New Roman"/>
          <w:sz w:val="28"/>
          <w:szCs w:val="28"/>
        </w:rPr>
        <w:t xml:space="preserve"> учреждения</w:t>
      </w:r>
      <w:r w:rsidR="00D33A5F">
        <w:rPr>
          <w:rFonts w:ascii="Times New Roman" w:hAnsi="Times New Roman"/>
          <w:sz w:val="28"/>
          <w:szCs w:val="28"/>
        </w:rPr>
        <w:t>ми</w:t>
      </w:r>
      <w:r w:rsidR="008E6ADA" w:rsidRPr="008E6ADA">
        <w:rPr>
          <w:rFonts w:ascii="Times New Roman" w:hAnsi="Times New Roman"/>
          <w:sz w:val="28"/>
          <w:szCs w:val="28"/>
        </w:rPr>
        <w:t xml:space="preserve"> осуществляется на основании Фед</w:t>
      </w:r>
      <w:r w:rsidR="00CE713C">
        <w:rPr>
          <w:rFonts w:ascii="Times New Roman" w:hAnsi="Times New Roman"/>
          <w:sz w:val="28"/>
          <w:szCs w:val="28"/>
        </w:rPr>
        <w:t xml:space="preserve">еральных законов от 05.04.2013 </w:t>
      </w:r>
      <w:r w:rsidR="008E6ADA" w:rsidRPr="008E6ADA">
        <w:rPr>
          <w:rFonts w:ascii="Times New Roman" w:hAnsi="Times New Roman"/>
          <w:sz w:val="28"/>
          <w:szCs w:val="28"/>
        </w:rPr>
        <w:t>№</w:t>
      </w:r>
      <w:r w:rsidR="00AC4BED">
        <w:rPr>
          <w:rFonts w:ascii="Times New Roman" w:hAnsi="Times New Roman"/>
          <w:sz w:val="28"/>
          <w:szCs w:val="28"/>
        </w:rPr>
        <w:t xml:space="preserve"> </w:t>
      </w:r>
      <w:r w:rsidR="008E6ADA" w:rsidRPr="008E6ADA">
        <w:rPr>
          <w:rFonts w:ascii="Times New Roman" w:hAnsi="Times New Roman"/>
          <w:sz w:val="28"/>
          <w:szCs w:val="28"/>
        </w:rPr>
        <w:t>44-ФЗ «О контрактной системе в сфере закупок товаров, работ, услуг для обеспечения государственных и муниципальных нужд», 18.07.2011 № 223-ФЗ «О закупках товаров, работ, услуг отдельными видами юридических лиц»</w:t>
      </w:r>
      <w:r w:rsidR="00A566E7">
        <w:rPr>
          <w:rFonts w:ascii="Times New Roman" w:hAnsi="Times New Roman"/>
          <w:sz w:val="28"/>
          <w:szCs w:val="28"/>
        </w:rPr>
        <w:t>.</w:t>
      </w:r>
    </w:p>
    <w:p w14:paraId="5D74E625" w14:textId="48210EC3" w:rsidR="008E6ADA" w:rsidRDefault="00F14373" w:rsidP="00335F07">
      <w:pPr>
        <w:tabs>
          <w:tab w:val="left" w:pos="993"/>
        </w:tabs>
        <w:suppressAutoHyphens/>
        <w:spacing w:after="0"/>
        <w:ind w:firstLine="709"/>
        <w:jc w:val="both"/>
        <w:rPr>
          <w:rFonts w:ascii="Times New Roman" w:hAnsi="Times New Roman"/>
          <w:bCs/>
          <w:sz w:val="28"/>
          <w:szCs w:val="28"/>
        </w:rPr>
      </w:pPr>
      <w:r>
        <w:rPr>
          <w:rFonts w:ascii="Times New Roman" w:hAnsi="Times New Roman"/>
          <w:bCs/>
          <w:sz w:val="28"/>
          <w:szCs w:val="28"/>
        </w:rPr>
        <w:t>2.</w:t>
      </w:r>
      <w:r>
        <w:rPr>
          <w:rFonts w:ascii="Times New Roman" w:hAnsi="Times New Roman"/>
          <w:bCs/>
          <w:sz w:val="28"/>
          <w:szCs w:val="28"/>
        </w:rPr>
        <w:tab/>
        <w:t>Д</w:t>
      </w:r>
      <w:r w:rsidR="00E819FA" w:rsidRPr="00972348">
        <w:rPr>
          <w:rFonts w:ascii="Times New Roman" w:hAnsi="Times New Roman"/>
          <w:bCs/>
          <w:sz w:val="28"/>
          <w:szCs w:val="28"/>
        </w:rPr>
        <w:t xml:space="preserve">оведения бюджетных ассигнований казенным учреждениям согласно бюджетной смете в пределах доведенных лимитов </w:t>
      </w:r>
      <w:r w:rsidR="00CD39A3" w:rsidRPr="00972348">
        <w:rPr>
          <w:rFonts w:ascii="Times New Roman" w:hAnsi="Times New Roman"/>
          <w:bCs/>
          <w:sz w:val="28"/>
          <w:szCs w:val="28"/>
        </w:rPr>
        <w:t>бюдже</w:t>
      </w:r>
      <w:r w:rsidR="00A566E7">
        <w:rPr>
          <w:rFonts w:ascii="Times New Roman" w:hAnsi="Times New Roman"/>
          <w:bCs/>
          <w:sz w:val="28"/>
          <w:szCs w:val="28"/>
        </w:rPr>
        <w:t xml:space="preserve">тных обязательств </w:t>
      </w:r>
      <w:r w:rsidR="0029158E">
        <w:rPr>
          <w:rFonts w:ascii="Times New Roman" w:hAnsi="Times New Roman"/>
          <w:bCs/>
          <w:sz w:val="28"/>
          <w:szCs w:val="28"/>
        </w:rPr>
        <w:t xml:space="preserve">на </w:t>
      </w:r>
      <w:r w:rsidR="00E819FA" w:rsidRPr="00972348">
        <w:rPr>
          <w:rFonts w:ascii="Times New Roman" w:hAnsi="Times New Roman"/>
          <w:bCs/>
          <w:sz w:val="28"/>
          <w:szCs w:val="28"/>
        </w:rPr>
        <w:t>организация однократного питания обучающихся 5-11 классов муниципальных общеобразовательных ор</w:t>
      </w:r>
      <w:r w:rsidR="00D352CA">
        <w:rPr>
          <w:rFonts w:ascii="Times New Roman" w:hAnsi="Times New Roman"/>
          <w:bCs/>
          <w:sz w:val="28"/>
          <w:szCs w:val="28"/>
        </w:rPr>
        <w:t>ганизаций МР</w:t>
      </w:r>
      <w:r w:rsidR="0029158E">
        <w:rPr>
          <w:rFonts w:ascii="Times New Roman" w:hAnsi="Times New Roman"/>
          <w:bCs/>
          <w:sz w:val="28"/>
          <w:szCs w:val="28"/>
        </w:rPr>
        <w:t xml:space="preserve"> «Мирнинский район»</w:t>
      </w:r>
      <w:r w:rsidR="006D60F6">
        <w:rPr>
          <w:rFonts w:ascii="Times New Roman" w:hAnsi="Times New Roman"/>
          <w:bCs/>
          <w:sz w:val="28"/>
          <w:szCs w:val="28"/>
        </w:rPr>
        <w:t xml:space="preserve"> РС (Я)</w:t>
      </w:r>
      <w:r w:rsidR="00E819FA" w:rsidRPr="00972348">
        <w:rPr>
          <w:rFonts w:ascii="Times New Roman" w:hAnsi="Times New Roman"/>
          <w:bCs/>
          <w:sz w:val="28"/>
          <w:szCs w:val="28"/>
        </w:rPr>
        <w:t xml:space="preserve"> за счет средств АК «АЛРОСА» (ПАО)</w:t>
      </w:r>
      <w:r w:rsidR="008E6ADA">
        <w:rPr>
          <w:rFonts w:ascii="Times New Roman" w:hAnsi="Times New Roman"/>
          <w:bCs/>
          <w:sz w:val="28"/>
          <w:szCs w:val="28"/>
        </w:rPr>
        <w:t xml:space="preserve">. </w:t>
      </w:r>
      <w:r w:rsidR="0029158E">
        <w:rPr>
          <w:rFonts w:ascii="Times New Roman" w:hAnsi="Times New Roman"/>
          <w:bCs/>
          <w:sz w:val="28"/>
          <w:szCs w:val="28"/>
        </w:rPr>
        <w:t xml:space="preserve"> </w:t>
      </w:r>
      <w:r w:rsidR="00A566E7" w:rsidRPr="008E6ADA">
        <w:rPr>
          <w:rFonts w:ascii="Times New Roman" w:hAnsi="Times New Roman"/>
          <w:sz w:val="28"/>
          <w:szCs w:val="28"/>
        </w:rPr>
        <w:t xml:space="preserve">Расходование выделенных средств </w:t>
      </w:r>
      <w:r w:rsidR="00A566E7">
        <w:rPr>
          <w:rFonts w:ascii="Times New Roman" w:hAnsi="Times New Roman"/>
          <w:sz w:val="28"/>
          <w:szCs w:val="28"/>
        </w:rPr>
        <w:t>казенными</w:t>
      </w:r>
      <w:r w:rsidR="00A566E7" w:rsidRPr="008E6ADA">
        <w:rPr>
          <w:rFonts w:ascii="Times New Roman" w:hAnsi="Times New Roman"/>
          <w:sz w:val="28"/>
          <w:szCs w:val="28"/>
        </w:rPr>
        <w:t xml:space="preserve"> общеобразовательн</w:t>
      </w:r>
      <w:r w:rsidR="00A566E7">
        <w:rPr>
          <w:rFonts w:ascii="Times New Roman" w:hAnsi="Times New Roman"/>
          <w:sz w:val="28"/>
          <w:szCs w:val="28"/>
        </w:rPr>
        <w:t>ыми</w:t>
      </w:r>
      <w:r w:rsidR="00A566E7" w:rsidRPr="008E6ADA">
        <w:rPr>
          <w:rFonts w:ascii="Times New Roman" w:hAnsi="Times New Roman"/>
          <w:sz w:val="28"/>
          <w:szCs w:val="28"/>
        </w:rPr>
        <w:t xml:space="preserve"> </w:t>
      </w:r>
      <w:r w:rsidR="00A566E7">
        <w:rPr>
          <w:rFonts w:ascii="Times New Roman" w:hAnsi="Times New Roman"/>
          <w:sz w:val="28"/>
          <w:szCs w:val="28"/>
        </w:rPr>
        <w:t>организациями</w:t>
      </w:r>
      <w:r w:rsidR="00A566E7" w:rsidRPr="008E6ADA">
        <w:rPr>
          <w:rFonts w:ascii="Times New Roman" w:hAnsi="Times New Roman"/>
          <w:sz w:val="28"/>
          <w:szCs w:val="28"/>
        </w:rPr>
        <w:t xml:space="preserve"> осуществляется на основании Федерально</w:t>
      </w:r>
      <w:r w:rsidR="00CE713C">
        <w:rPr>
          <w:rFonts w:ascii="Times New Roman" w:hAnsi="Times New Roman"/>
          <w:sz w:val="28"/>
          <w:szCs w:val="28"/>
        </w:rPr>
        <w:t xml:space="preserve">го закона от 05.04.2013 </w:t>
      </w:r>
      <w:r w:rsidR="00A566E7" w:rsidRPr="008E6ADA">
        <w:rPr>
          <w:rFonts w:ascii="Times New Roman" w:hAnsi="Times New Roman"/>
          <w:sz w:val="28"/>
          <w:szCs w:val="28"/>
        </w:rPr>
        <w:t>№</w:t>
      </w:r>
      <w:r w:rsidR="006D60F6">
        <w:rPr>
          <w:rFonts w:ascii="Times New Roman" w:hAnsi="Times New Roman"/>
          <w:sz w:val="28"/>
          <w:szCs w:val="28"/>
        </w:rPr>
        <w:t xml:space="preserve"> </w:t>
      </w:r>
      <w:r w:rsidR="00A566E7" w:rsidRPr="008E6ADA">
        <w:rPr>
          <w:rFonts w:ascii="Times New Roman" w:hAnsi="Times New Roman"/>
          <w:sz w:val="28"/>
          <w:szCs w:val="28"/>
        </w:rPr>
        <w:t>44-ФЗ «О контрактной системе в сфере закупок товаров, работ, услуг для обеспечения государственных и муниципальных нужд»</w:t>
      </w:r>
      <w:r w:rsidR="00E819FA" w:rsidRPr="00972348">
        <w:rPr>
          <w:rFonts w:ascii="Times New Roman" w:hAnsi="Times New Roman"/>
          <w:bCs/>
          <w:sz w:val="28"/>
          <w:szCs w:val="28"/>
        </w:rPr>
        <w:t>.</w:t>
      </w:r>
    </w:p>
    <w:p w14:paraId="1727E1A1" w14:textId="700792C2" w:rsidR="00877A46" w:rsidRPr="002E70F4" w:rsidRDefault="00877A46" w:rsidP="00877A46">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630A2485" w14:textId="77777777" w:rsidR="00877A46" w:rsidRDefault="00877A46" w:rsidP="00335F07">
      <w:pPr>
        <w:tabs>
          <w:tab w:val="left" w:pos="993"/>
        </w:tabs>
        <w:suppressAutoHyphens/>
        <w:spacing w:after="0"/>
        <w:ind w:firstLine="709"/>
        <w:jc w:val="both"/>
        <w:rPr>
          <w:rFonts w:ascii="Times New Roman" w:hAnsi="Times New Roman"/>
          <w:bCs/>
          <w:sz w:val="28"/>
          <w:szCs w:val="28"/>
        </w:rPr>
      </w:pPr>
    </w:p>
    <w:p w14:paraId="74D67D44" w14:textId="7AFF5D99" w:rsidR="00E819FA" w:rsidRPr="00972348" w:rsidRDefault="00E819FA" w:rsidP="00335F07">
      <w:pPr>
        <w:tabs>
          <w:tab w:val="left" w:pos="993"/>
        </w:tabs>
        <w:suppressAutoHyphens/>
        <w:spacing w:after="0"/>
        <w:ind w:firstLine="709"/>
        <w:jc w:val="both"/>
        <w:rPr>
          <w:rFonts w:ascii="Times New Roman" w:hAnsi="Times New Roman"/>
          <w:bCs/>
          <w:sz w:val="28"/>
          <w:szCs w:val="28"/>
          <w:u w:val="single"/>
          <w:lang w:val="x-none"/>
        </w:rPr>
      </w:pPr>
      <w:r w:rsidRPr="00972348">
        <w:rPr>
          <w:rFonts w:ascii="Times New Roman" w:hAnsi="Times New Roman"/>
          <w:bCs/>
          <w:sz w:val="28"/>
          <w:szCs w:val="28"/>
          <w:u w:val="single"/>
          <w:lang w:val="x-none"/>
        </w:rPr>
        <w:t xml:space="preserve">Мероприятие № 4. Предоставление субсидий некоммерческим организациям в сфере образования, не являющимся </w:t>
      </w:r>
      <w:r w:rsidR="00EA0954">
        <w:rPr>
          <w:rFonts w:ascii="Times New Roman" w:hAnsi="Times New Roman"/>
          <w:bCs/>
          <w:sz w:val="28"/>
          <w:szCs w:val="28"/>
          <w:u w:val="single"/>
        </w:rPr>
        <w:t xml:space="preserve">государственными и </w:t>
      </w:r>
      <w:r w:rsidRPr="00972348">
        <w:rPr>
          <w:rFonts w:ascii="Times New Roman" w:hAnsi="Times New Roman"/>
          <w:bCs/>
          <w:sz w:val="28"/>
          <w:szCs w:val="28"/>
          <w:u w:val="single"/>
          <w:lang w:val="x-none"/>
        </w:rPr>
        <w:t xml:space="preserve">муниципальными учреждениями, находящимся на территории Мирнинского района Республики Саха (Якутия), на финансовое обеспечение затрат по организации однократного питания обучающихся в общеобразовательных организациях за счет средств целевого финансирования </w:t>
      </w:r>
      <w:r w:rsidR="008235DC">
        <w:rPr>
          <w:rFonts w:ascii="Times New Roman" w:hAnsi="Times New Roman"/>
          <w:bCs/>
          <w:sz w:val="28"/>
          <w:szCs w:val="28"/>
          <w:u w:val="single"/>
        </w:rPr>
        <w:t>АК</w:t>
      </w:r>
      <w:r w:rsidRPr="00972348">
        <w:rPr>
          <w:rFonts w:ascii="Times New Roman" w:hAnsi="Times New Roman"/>
          <w:bCs/>
          <w:sz w:val="28"/>
          <w:szCs w:val="28"/>
          <w:u w:val="single"/>
          <w:lang w:val="x-none"/>
        </w:rPr>
        <w:t xml:space="preserve"> «АЛРОСА» (ПАО).</w:t>
      </w:r>
    </w:p>
    <w:p w14:paraId="639081B4" w14:textId="6AC538A9" w:rsidR="00E819FA" w:rsidRDefault="00E819F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lang w:val="x-none"/>
        </w:rPr>
        <w:t xml:space="preserve">Расходы по данному мероприятию осуществляются в соответствии с Порядком </w:t>
      </w:r>
      <w:r w:rsidR="00845507">
        <w:rPr>
          <w:rFonts w:ascii="Times New Roman" w:hAnsi="Times New Roman"/>
          <w:bCs/>
          <w:sz w:val="28"/>
          <w:szCs w:val="28"/>
        </w:rPr>
        <w:t xml:space="preserve">предоставления субсидии некоммерческим организациям в сфере образования, не являющимся </w:t>
      </w:r>
      <w:r w:rsidR="00EA0954">
        <w:rPr>
          <w:rFonts w:ascii="Times New Roman" w:hAnsi="Times New Roman"/>
          <w:bCs/>
          <w:sz w:val="28"/>
          <w:szCs w:val="28"/>
        </w:rPr>
        <w:t xml:space="preserve">государственными и </w:t>
      </w:r>
      <w:r w:rsidR="00845507">
        <w:rPr>
          <w:rFonts w:ascii="Times New Roman" w:hAnsi="Times New Roman"/>
          <w:bCs/>
          <w:sz w:val="28"/>
          <w:szCs w:val="28"/>
        </w:rPr>
        <w:t xml:space="preserve">муниципальными учреждениями, находящимся на территории Мирнинского района Республики Саха (Якутия), на финансовое обеспечение затрат по организации однократного </w:t>
      </w:r>
      <w:r w:rsidR="00845507">
        <w:rPr>
          <w:rFonts w:ascii="Times New Roman" w:hAnsi="Times New Roman"/>
          <w:bCs/>
          <w:sz w:val="28"/>
          <w:szCs w:val="28"/>
        </w:rPr>
        <w:lastRenderedPageBreak/>
        <w:t>питания обучающихся в общеобразовательных организациях за счет средств целевого финансирования АК «АЛРОСА»</w:t>
      </w:r>
      <w:r w:rsidR="008235DC">
        <w:rPr>
          <w:rFonts w:ascii="Times New Roman" w:hAnsi="Times New Roman"/>
          <w:bCs/>
          <w:sz w:val="28"/>
          <w:szCs w:val="28"/>
        </w:rPr>
        <w:t xml:space="preserve"> (ПАО)</w:t>
      </w:r>
      <w:r w:rsidR="00845507">
        <w:rPr>
          <w:rFonts w:ascii="Times New Roman" w:hAnsi="Times New Roman"/>
          <w:bCs/>
          <w:sz w:val="28"/>
          <w:szCs w:val="28"/>
        </w:rPr>
        <w:t>, утвержденным постановление</w:t>
      </w:r>
      <w:r w:rsidR="008235DC">
        <w:rPr>
          <w:rFonts w:ascii="Times New Roman" w:hAnsi="Times New Roman"/>
          <w:bCs/>
          <w:sz w:val="28"/>
          <w:szCs w:val="28"/>
        </w:rPr>
        <w:t>м</w:t>
      </w:r>
      <w:r w:rsidR="00845507">
        <w:rPr>
          <w:rFonts w:ascii="Times New Roman" w:hAnsi="Times New Roman"/>
          <w:bCs/>
          <w:sz w:val="28"/>
          <w:szCs w:val="28"/>
        </w:rPr>
        <w:t xml:space="preserve"> районной Администрации от </w:t>
      </w:r>
      <w:r w:rsidR="00EA0954">
        <w:rPr>
          <w:rFonts w:ascii="Times New Roman" w:hAnsi="Times New Roman"/>
          <w:bCs/>
          <w:sz w:val="28"/>
          <w:szCs w:val="28"/>
        </w:rPr>
        <w:t>11</w:t>
      </w:r>
      <w:r w:rsidR="00845507">
        <w:rPr>
          <w:rFonts w:ascii="Times New Roman" w:hAnsi="Times New Roman"/>
          <w:bCs/>
          <w:sz w:val="28"/>
          <w:szCs w:val="28"/>
        </w:rPr>
        <w:t>.</w:t>
      </w:r>
      <w:r w:rsidR="00EA0954">
        <w:rPr>
          <w:rFonts w:ascii="Times New Roman" w:hAnsi="Times New Roman"/>
          <w:bCs/>
          <w:sz w:val="28"/>
          <w:szCs w:val="28"/>
        </w:rPr>
        <w:t>12</w:t>
      </w:r>
      <w:r w:rsidR="00845507">
        <w:rPr>
          <w:rFonts w:ascii="Times New Roman" w:hAnsi="Times New Roman"/>
          <w:bCs/>
          <w:sz w:val="28"/>
          <w:szCs w:val="28"/>
        </w:rPr>
        <w:t>.202</w:t>
      </w:r>
      <w:r w:rsidR="00EA0954">
        <w:rPr>
          <w:rFonts w:ascii="Times New Roman" w:hAnsi="Times New Roman"/>
          <w:bCs/>
          <w:sz w:val="28"/>
          <w:szCs w:val="28"/>
        </w:rPr>
        <w:t>4</w:t>
      </w:r>
      <w:r w:rsidR="00845507">
        <w:rPr>
          <w:rFonts w:ascii="Times New Roman" w:hAnsi="Times New Roman"/>
          <w:bCs/>
          <w:sz w:val="28"/>
          <w:szCs w:val="28"/>
        </w:rPr>
        <w:t xml:space="preserve"> №</w:t>
      </w:r>
      <w:r w:rsidR="006D60F6">
        <w:rPr>
          <w:rFonts w:ascii="Times New Roman" w:hAnsi="Times New Roman"/>
          <w:bCs/>
          <w:sz w:val="28"/>
          <w:szCs w:val="28"/>
        </w:rPr>
        <w:t xml:space="preserve"> </w:t>
      </w:r>
      <w:r w:rsidR="00EA0954">
        <w:rPr>
          <w:rFonts w:ascii="Times New Roman" w:hAnsi="Times New Roman"/>
          <w:bCs/>
          <w:sz w:val="28"/>
          <w:szCs w:val="28"/>
        </w:rPr>
        <w:t>2025 (с изменениями и дополнениями)</w:t>
      </w:r>
      <w:r w:rsidR="00845507">
        <w:rPr>
          <w:rFonts w:ascii="Times New Roman" w:hAnsi="Times New Roman"/>
          <w:bCs/>
          <w:sz w:val="28"/>
          <w:szCs w:val="28"/>
        </w:rPr>
        <w:t>.</w:t>
      </w:r>
    </w:p>
    <w:p w14:paraId="42B57664" w14:textId="2A063BE7" w:rsidR="00FA10FB" w:rsidRPr="00972348" w:rsidRDefault="00FA10FB" w:rsidP="00335F07">
      <w:pPr>
        <w:tabs>
          <w:tab w:val="left" w:pos="993"/>
        </w:tabs>
        <w:suppressAutoHyphens/>
        <w:spacing w:after="0"/>
        <w:ind w:firstLine="709"/>
        <w:jc w:val="both"/>
        <w:rPr>
          <w:rFonts w:ascii="Times New Roman" w:hAnsi="Times New Roman"/>
          <w:bCs/>
          <w:sz w:val="28"/>
          <w:szCs w:val="28"/>
          <w:lang w:val="x-none"/>
        </w:rPr>
      </w:pPr>
      <w:r w:rsidRPr="000B7C9F">
        <w:rPr>
          <w:rFonts w:ascii="Times New Roman" w:hAnsi="Times New Roman"/>
          <w:bCs/>
          <w:sz w:val="28"/>
          <w:szCs w:val="28"/>
          <w:lang w:val="x-none"/>
        </w:rPr>
        <w:t xml:space="preserve">Данный порядок определяет цели, критерии и условия предоставления субсидии на указанные цели. Получателем субсидии является некоммерческая организация в сфере образования, не являющаяся </w:t>
      </w:r>
      <w:r w:rsidR="00EA0954">
        <w:rPr>
          <w:rFonts w:ascii="Times New Roman" w:hAnsi="Times New Roman"/>
          <w:bCs/>
          <w:sz w:val="28"/>
          <w:szCs w:val="28"/>
        </w:rPr>
        <w:t xml:space="preserve">государственным и </w:t>
      </w:r>
      <w:r w:rsidRPr="000B7C9F">
        <w:rPr>
          <w:rFonts w:ascii="Times New Roman" w:hAnsi="Times New Roman"/>
          <w:bCs/>
          <w:sz w:val="28"/>
          <w:szCs w:val="28"/>
          <w:lang w:val="x-none"/>
        </w:rPr>
        <w:t>муниципальным учреждением, находящаяся на территории Мирнинского района Республики Саха (Якутия), прошедшая отбор. Способом проведения отбора получателей субсидии является запрос предложений. Размер финансирования определяется на основании решения Мирнинского районного Совета депутатов на соответствующий финансовый год в соответствии со сводн</w:t>
      </w:r>
      <w:r w:rsidR="00D352CA">
        <w:rPr>
          <w:rFonts w:ascii="Times New Roman" w:hAnsi="Times New Roman"/>
          <w:bCs/>
          <w:sz w:val="28"/>
          <w:szCs w:val="28"/>
          <w:lang w:val="x-none"/>
        </w:rPr>
        <w:t>ой бюджетной росписью бюджета М</w:t>
      </w:r>
      <w:r w:rsidR="00D352CA">
        <w:rPr>
          <w:rFonts w:ascii="Times New Roman" w:hAnsi="Times New Roman"/>
          <w:bCs/>
          <w:sz w:val="28"/>
          <w:szCs w:val="28"/>
        </w:rPr>
        <w:t>Р</w:t>
      </w:r>
      <w:r w:rsidRPr="000B7C9F">
        <w:rPr>
          <w:rFonts w:ascii="Times New Roman" w:hAnsi="Times New Roman"/>
          <w:bCs/>
          <w:sz w:val="28"/>
          <w:szCs w:val="28"/>
          <w:lang w:val="x-none"/>
        </w:rPr>
        <w:t xml:space="preserve"> «Мирнинский район» РС(Я). </w:t>
      </w:r>
    </w:p>
    <w:p w14:paraId="39CCB4BA" w14:textId="77777777" w:rsidR="00BC5C5A" w:rsidRDefault="00E819FA" w:rsidP="00335F07">
      <w:pPr>
        <w:tabs>
          <w:tab w:val="left" w:pos="993"/>
        </w:tabs>
        <w:spacing w:after="0"/>
        <w:ind w:firstLine="709"/>
        <w:jc w:val="both"/>
        <w:rPr>
          <w:rFonts w:ascii="Times New Roman" w:hAnsi="Times New Roman"/>
          <w:bCs/>
          <w:sz w:val="28"/>
          <w:szCs w:val="28"/>
        </w:rPr>
      </w:pPr>
      <w:r w:rsidRPr="00972348">
        <w:rPr>
          <w:rFonts w:ascii="Times New Roman" w:hAnsi="Times New Roman"/>
          <w:bCs/>
          <w:sz w:val="28"/>
          <w:szCs w:val="28"/>
        </w:rPr>
        <w:t>Перечисление субсидии осуществляется в безналичной форме путем перечисления денежных средств на расчетный счет получателя субсидии в сроки, определенные Соглашением о предоставлении субсидии</w:t>
      </w:r>
      <w:r w:rsidR="002725E2" w:rsidRPr="00972348">
        <w:rPr>
          <w:rFonts w:ascii="Times New Roman" w:hAnsi="Times New Roman"/>
          <w:bCs/>
          <w:sz w:val="28"/>
          <w:szCs w:val="28"/>
        </w:rPr>
        <w:t>.</w:t>
      </w:r>
    </w:p>
    <w:p w14:paraId="284F048B" w14:textId="05141B84" w:rsidR="00877A46" w:rsidRDefault="00877A46" w:rsidP="00877A46">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получател</w:t>
      </w:r>
      <w:r w:rsidR="00EA0954">
        <w:rPr>
          <w:rFonts w:ascii="Times New Roman" w:hAnsi="Times New Roman"/>
          <w:sz w:val="28"/>
          <w:szCs w:val="28"/>
        </w:rPr>
        <w:t>и</w:t>
      </w:r>
      <w:r>
        <w:rPr>
          <w:rFonts w:ascii="Times New Roman" w:hAnsi="Times New Roman"/>
          <w:sz w:val="28"/>
          <w:szCs w:val="28"/>
        </w:rPr>
        <w:t xml:space="preserve"> субсидии</w:t>
      </w:r>
      <w:r w:rsidRPr="002E70F4">
        <w:rPr>
          <w:rFonts w:ascii="Times New Roman" w:hAnsi="Times New Roman"/>
          <w:sz w:val="28"/>
          <w:szCs w:val="28"/>
        </w:rPr>
        <w:t>.</w:t>
      </w:r>
    </w:p>
    <w:p w14:paraId="02C1253C" w14:textId="77777777" w:rsidR="008235DC" w:rsidRDefault="008235DC" w:rsidP="00877A46">
      <w:pPr>
        <w:ind w:firstLine="708"/>
        <w:jc w:val="both"/>
        <w:rPr>
          <w:rFonts w:ascii="Times New Roman" w:hAnsi="Times New Roman"/>
          <w:sz w:val="28"/>
          <w:szCs w:val="28"/>
        </w:rPr>
      </w:pPr>
    </w:p>
    <w:p w14:paraId="512C4BA3" w14:textId="3C80AE90" w:rsidR="00BB6E7F" w:rsidRPr="00972348" w:rsidRDefault="00E77C5D" w:rsidP="00335F07">
      <w:pPr>
        <w:pStyle w:val="af"/>
        <w:tabs>
          <w:tab w:val="left" w:pos="1134"/>
        </w:tabs>
        <w:suppressAutoHyphens/>
        <w:overflowPunct w:val="0"/>
        <w:autoSpaceDE w:val="0"/>
        <w:autoSpaceDN w:val="0"/>
        <w:adjustRightInd w:val="0"/>
        <w:spacing w:after="0"/>
        <w:ind w:left="0" w:firstLine="709"/>
        <w:jc w:val="both"/>
        <w:textAlignment w:val="baseline"/>
        <w:rPr>
          <w:b/>
          <w:sz w:val="28"/>
          <w:szCs w:val="28"/>
        </w:rPr>
      </w:pPr>
      <w:r w:rsidRPr="00972348">
        <w:rPr>
          <w:b/>
          <w:sz w:val="28"/>
          <w:szCs w:val="28"/>
        </w:rPr>
        <w:t xml:space="preserve">Задача </w:t>
      </w:r>
      <w:r w:rsidR="0049765D">
        <w:rPr>
          <w:b/>
          <w:sz w:val="28"/>
          <w:szCs w:val="28"/>
        </w:rPr>
        <w:t>4</w:t>
      </w:r>
      <w:r w:rsidRPr="00DF1BC7">
        <w:rPr>
          <w:b/>
          <w:sz w:val="28"/>
          <w:szCs w:val="28"/>
        </w:rPr>
        <w:t>.</w:t>
      </w:r>
      <w:r w:rsidR="002725E2" w:rsidRPr="00DF1BC7">
        <w:rPr>
          <w:b/>
          <w:sz w:val="28"/>
          <w:szCs w:val="28"/>
        </w:rPr>
        <w:t xml:space="preserve">  Создание</w:t>
      </w:r>
      <w:r w:rsidR="00BB6E7F" w:rsidRPr="00DF1BC7">
        <w:rPr>
          <w:b/>
          <w:sz w:val="28"/>
          <w:szCs w:val="28"/>
        </w:rPr>
        <w:t xml:space="preserve"> новых мест в общеобразовательных</w:t>
      </w:r>
      <w:r w:rsidR="00123753" w:rsidRPr="00DF1BC7">
        <w:rPr>
          <w:b/>
          <w:sz w:val="28"/>
          <w:szCs w:val="28"/>
        </w:rPr>
        <w:t xml:space="preserve"> </w:t>
      </w:r>
      <w:r w:rsidR="00BB6E7F" w:rsidRPr="00DF1BC7">
        <w:rPr>
          <w:b/>
          <w:sz w:val="28"/>
          <w:szCs w:val="28"/>
        </w:rPr>
        <w:t>организация</w:t>
      </w:r>
      <w:r w:rsidR="008F4226" w:rsidRPr="00DF1BC7">
        <w:rPr>
          <w:b/>
          <w:sz w:val="28"/>
          <w:szCs w:val="28"/>
        </w:rPr>
        <w:t>х.</w:t>
      </w:r>
    </w:p>
    <w:p w14:paraId="2B5E90FF" w14:textId="77777777" w:rsidR="00BB6E7F" w:rsidRPr="00972348" w:rsidRDefault="00BB6E7F" w:rsidP="00335F07">
      <w:pPr>
        <w:pStyle w:val="af"/>
        <w:tabs>
          <w:tab w:val="left" w:pos="1134"/>
        </w:tabs>
        <w:suppressAutoHyphens/>
        <w:overflowPunct w:val="0"/>
        <w:autoSpaceDE w:val="0"/>
        <w:autoSpaceDN w:val="0"/>
        <w:adjustRightInd w:val="0"/>
        <w:spacing w:after="0"/>
        <w:ind w:left="0" w:firstLine="709"/>
        <w:jc w:val="both"/>
        <w:textAlignment w:val="baseline"/>
        <w:rPr>
          <w:b/>
          <w:sz w:val="28"/>
          <w:szCs w:val="28"/>
        </w:rPr>
      </w:pPr>
    </w:p>
    <w:p w14:paraId="65ED45E0" w14:textId="0939CD6C" w:rsidR="00BB6E7F" w:rsidRPr="00972348" w:rsidRDefault="00BB6E7F" w:rsidP="00335F07">
      <w:pPr>
        <w:suppressAutoHyphens/>
        <w:spacing w:after="0"/>
        <w:ind w:firstLine="709"/>
        <w:jc w:val="both"/>
        <w:rPr>
          <w:rFonts w:ascii="Times New Roman" w:hAnsi="Times New Roman"/>
          <w:sz w:val="28"/>
          <w:szCs w:val="28"/>
          <w:u w:val="single"/>
        </w:rPr>
      </w:pPr>
      <w:r w:rsidRPr="00972348">
        <w:rPr>
          <w:rFonts w:ascii="Times New Roman" w:hAnsi="Times New Roman"/>
          <w:sz w:val="28"/>
          <w:szCs w:val="28"/>
          <w:u w:val="single"/>
        </w:rPr>
        <w:t>Мероприятие №</w:t>
      </w:r>
      <w:r w:rsidR="006D60F6">
        <w:rPr>
          <w:rFonts w:ascii="Times New Roman" w:hAnsi="Times New Roman"/>
          <w:sz w:val="28"/>
          <w:szCs w:val="28"/>
          <w:u w:val="single"/>
        </w:rPr>
        <w:t xml:space="preserve"> </w:t>
      </w:r>
      <w:r w:rsidRPr="00972348">
        <w:rPr>
          <w:rFonts w:ascii="Times New Roman" w:hAnsi="Times New Roman"/>
          <w:sz w:val="28"/>
          <w:szCs w:val="28"/>
          <w:u w:val="single"/>
        </w:rPr>
        <w:t>1. Строительство и реко</w:t>
      </w:r>
      <w:r w:rsidR="002725E2" w:rsidRPr="00972348">
        <w:rPr>
          <w:rFonts w:ascii="Times New Roman" w:hAnsi="Times New Roman"/>
          <w:sz w:val="28"/>
          <w:szCs w:val="28"/>
          <w:u w:val="single"/>
        </w:rPr>
        <w:t>нструкция объектов образования</w:t>
      </w:r>
    </w:p>
    <w:p w14:paraId="5A9E87E7" w14:textId="7F17C4DE" w:rsidR="00BB6E7F" w:rsidRPr="00972348" w:rsidRDefault="00DD048C" w:rsidP="00335F07">
      <w:pPr>
        <w:suppressAutoHyphens/>
        <w:spacing w:after="0"/>
        <w:ind w:firstLine="709"/>
        <w:jc w:val="both"/>
        <w:rPr>
          <w:rFonts w:ascii="Times New Roman" w:hAnsi="Times New Roman"/>
          <w:sz w:val="28"/>
          <w:szCs w:val="28"/>
        </w:rPr>
      </w:pPr>
      <w:r w:rsidRPr="00972348">
        <w:rPr>
          <w:rFonts w:ascii="Times New Roman" w:hAnsi="Times New Roman"/>
          <w:sz w:val="28"/>
          <w:szCs w:val="28"/>
        </w:rPr>
        <w:t>Реализация данного мероприятия будет осуществляться путем с</w:t>
      </w:r>
      <w:r w:rsidR="00946285" w:rsidRPr="00972348">
        <w:rPr>
          <w:rFonts w:ascii="Times New Roman" w:hAnsi="Times New Roman"/>
          <w:sz w:val="28"/>
          <w:szCs w:val="28"/>
        </w:rPr>
        <w:t>троительств</w:t>
      </w:r>
      <w:r w:rsidRPr="00972348">
        <w:rPr>
          <w:rFonts w:ascii="Times New Roman" w:hAnsi="Times New Roman"/>
          <w:sz w:val="28"/>
          <w:szCs w:val="28"/>
        </w:rPr>
        <w:t>а (реконструкции</w:t>
      </w:r>
      <w:r w:rsidR="00946285" w:rsidRPr="00972348">
        <w:rPr>
          <w:rFonts w:ascii="Times New Roman" w:hAnsi="Times New Roman"/>
          <w:sz w:val="28"/>
          <w:szCs w:val="28"/>
        </w:rPr>
        <w:t>) объектов общего образования в ра</w:t>
      </w:r>
      <w:r w:rsidR="00D352CA">
        <w:rPr>
          <w:rFonts w:ascii="Times New Roman" w:hAnsi="Times New Roman"/>
          <w:sz w:val="28"/>
          <w:szCs w:val="28"/>
        </w:rPr>
        <w:t>мках Инвестиционной программы МР</w:t>
      </w:r>
      <w:r w:rsidR="00946285" w:rsidRPr="00972348">
        <w:rPr>
          <w:rFonts w:ascii="Times New Roman" w:hAnsi="Times New Roman"/>
          <w:sz w:val="28"/>
          <w:szCs w:val="28"/>
        </w:rPr>
        <w:t xml:space="preserve"> «Мирнинский район»</w:t>
      </w:r>
      <w:r w:rsidR="00EB41FE">
        <w:rPr>
          <w:rFonts w:ascii="Times New Roman" w:hAnsi="Times New Roman"/>
          <w:sz w:val="28"/>
          <w:szCs w:val="28"/>
        </w:rPr>
        <w:t xml:space="preserve"> РС (Я)</w:t>
      </w:r>
      <w:r w:rsidRPr="00972348">
        <w:rPr>
          <w:rFonts w:ascii="Times New Roman" w:hAnsi="Times New Roman"/>
          <w:sz w:val="28"/>
          <w:szCs w:val="28"/>
        </w:rPr>
        <w:t>, запланированных</w:t>
      </w:r>
      <w:r w:rsidR="00946285" w:rsidRPr="00972348">
        <w:rPr>
          <w:rFonts w:ascii="Times New Roman" w:hAnsi="Times New Roman"/>
          <w:sz w:val="28"/>
          <w:szCs w:val="28"/>
        </w:rPr>
        <w:t xml:space="preserve"> в П</w:t>
      </w:r>
      <w:r w:rsidR="00794482" w:rsidRPr="00972348">
        <w:rPr>
          <w:rFonts w:ascii="Times New Roman" w:hAnsi="Times New Roman"/>
          <w:sz w:val="28"/>
          <w:szCs w:val="28"/>
        </w:rPr>
        <w:t xml:space="preserve">лане мероприятий по реализации </w:t>
      </w:r>
      <w:r w:rsidR="00946285" w:rsidRPr="00972348">
        <w:rPr>
          <w:rFonts w:ascii="Times New Roman" w:hAnsi="Times New Roman"/>
          <w:sz w:val="28"/>
          <w:szCs w:val="28"/>
        </w:rPr>
        <w:t>Стратегии социально-экономич</w:t>
      </w:r>
      <w:r w:rsidR="00794482" w:rsidRPr="00972348">
        <w:rPr>
          <w:rFonts w:ascii="Times New Roman" w:hAnsi="Times New Roman"/>
          <w:sz w:val="28"/>
          <w:szCs w:val="28"/>
        </w:rPr>
        <w:t xml:space="preserve">еского развития </w:t>
      </w:r>
      <w:r w:rsidR="00946285" w:rsidRPr="00972348">
        <w:rPr>
          <w:rFonts w:ascii="Times New Roman" w:hAnsi="Times New Roman"/>
          <w:sz w:val="28"/>
          <w:szCs w:val="28"/>
        </w:rPr>
        <w:t xml:space="preserve">Мирнинского района Республики Саха </w:t>
      </w:r>
      <w:r w:rsidR="002725E2" w:rsidRPr="00972348">
        <w:rPr>
          <w:rFonts w:ascii="Times New Roman" w:hAnsi="Times New Roman"/>
          <w:sz w:val="28"/>
          <w:szCs w:val="28"/>
        </w:rPr>
        <w:t>(Якутия) на период до 2030 года,</w:t>
      </w:r>
      <w:r w:rsidR="00D47755" w:rsidRPr="00972348">
        <w:rPr>
          <w:rFonts w:ascii="Times New Roman" w:hAnsi="Times New Roman"/>
          <w:sz w:val="28"/>
          <w:szCs w:val="28"/>
        </w:rPr>
        <w:t xml:space="preserve"> </w:t>
      </w:r>
      <w:r w:rsidR="002725E2" w:rsidRPr="00972348">
        <w:rPr>
          <w:rFonts w:ascii="Times New Roman" w:hAnsi="Times New Roman"/>
          <w:sz w:val="28"/>
          <w:szCs w:val="28"/>
        </w:rPr>
        <w:t xml:space="preserve"> во исполнение Распоряжения Правительства Республики Саха (Якутия) от 23.12.2022  № 1249-р «Об утверждении плана мероприятий по реализации Указа Главы Республики Саха (Якутия) от 21.08.2022 №2573 «О развитии Мирнинского района Республики Саха (Якутия) на период до 203</w:t>
      </w:r>
      <w:r w:rsidR="00D47755" w:rsidRPr="00972348">
        <w:rPr>
          <w:rFonts w:ascii="Times New Roman" w:hAnsi="Times New Roman"/>
          <w:sz w:val="28"/>
          <w:szCs w:val="28"/>
        </w:rPr>
        <w:t>0 года</w:t>
      </w:r>
      <w:r w:rsidR="008E659C">
        <w:rPr>
          <w:rFonts w:ascii="Times New Roman" w:hAnsi="Times New Roman"/>
          <w:sz w:val="28"/>
          <w:szCs w:val="28"/>
        </w:rPr>
        <w:t>».</w:t>
      </w:r>
      <w:r w:rsidR="00D47755" w:rsidRPr="00972348">
        <w:rPr>
          <w:rFonts w:ascii="Times New Roman" w:hAnsi="Times New Roman"/>
          <w:sz w:val="28"/>
          <w:szCs w:val="28"/>
        </w:rPr>
        <w:t xml:space="preserve"> </w:t>
      </w:r>
    </w:p>
    <w:p w14:paraId="0ED0877B" w14:textId="44A6D601" w:rsidR="00BB6E7F" w:rsidRDefault="0078247B" w:rsidP="00335F07">
      <w:pPr>
        <w:suppressAutoHyphens/>
        <w:overflowPunct w:val="0"/>
        <w:autoSpaceDE w:val="0"/>
        <w:autoSpaceDN w:val="0"/>
        <w:adjustRightInd w:val="0"/>
        <w:spacing w:after="0"/>
        <w:ind w:firstLine="709"/>
        <w:jc w:val="both"/>
        <w:textAlignment w:val="baseline"/>
        <w:rPr>
          <w:rFonts w:ascii="Times New Roman" w:hAnsi="Times New Roman"/>
          <w:sz w:val="28"/>
          <w:szCs w:val="28"/>
        </w:rPr>
      </w:pPr>
      <w:r w:rsidRPr="0078247B">
        <w:rPr>
          <w:rFonts w:ascii="Times New Roman" w:hAnsi="Times New Roman"/>
          <w:sz w:val="28"/>
          <w:szCs w:val="28"/>
        </w:rPr>
        <w:t xml:space="preserve">Расходы по данному мероприятию осуществляются </w:t>
      </w:r>
      <w:r w:rsidR="00BB6E7F" w:rsidRPr="00972348">
        <w:rPr>
          <w:rFonts w:ascii="Times New Roman" w:hAnsi="Times New Roman"/>
          <w:sz w:val="28"/>
          <w:szCs w:val="28"/>
        </w:rPr>
        <w:t xml:space="preserve">осуществляться в соответствии с </w:t>
      </w:r>
      <w:r w:rsidR="00385AA3" w:rsidRPr="00972348">
        <w:rPr>
          <w:rFonts w:ascii="Times New Roman" w:hAnsi="Times New Roman"/>
          <w:sz w:val="28"/>
          <w:szCs w:val="28"/>
        </w:rPr>
        <w:t xml:space="preserve">Федеральным законом </w:t>
      </w:r>
      <w:r w:rsidR="00B17A9D" w:rsidRPr="00C60ED3">
        <w:rPr>
          <w:rFonts w:ascii="Times New Roman" w:hAnsi="Times New Roman"/>
          <w:sz w:val="28"/>
          <w:szCs w:val="28"/>
        </w:rPr>
        <w:t>от 05.04.2013 №</w:t>
      </w:r>
      <w:r w:rsidR="006D60F6">
        <w:rPr>
          <w:rFonts w:ascii="Times New Roman" w:hAnsi="Times New Roman"/>
          <w:sz w:val="28"/>
          <w:szCs w:val="28"/>
        </w:rPr>
        <w:t xml:space="preserve"> </w:t>
      </w:r>
      <w:r w:rsidR="00B17A9D" w:rsidRPr="00C60ED3">
        <w:rPr>
          <w:rFonts w:ascii="Times New Roman" w:hAnsi="Times New Roman"/>
          <w:sz w:val="28"/>
          <w:szCs w:val="28"/>
        </w:rPr>
        <w:t>44-ФЗ</w:t>
      </w:r>
      <w:r w:rsidR="00B17A9D" w:rsidRPr="00972348">
        <w:rPr>
          <w:rFonts w:ascii="Times New Roman" w:hAnsi="Times New Roman"/>
          <w:sz w:val="28"/>
          <w:szCs w:val="28"/>
        </w:rPr>
        <w:t xml:space="preserve"> </w:t>
      </w:r>
      <w:r w:rsidR="00471BBB" w:rsidRPr="00C60ED3">
        <w:rPr>
          <w:rFonts w:ascii="Times New Roman" w:hAnsi="Times New Roman"/>
          <w:sz w:val="28"/>
          <w:szCs w:val="28"/>
        </w:rPr>
        <w:t xml:space="preserve">«О контрактной системе в сфере закупок товаров, работ, услуг для обеспечения государственных и муниципальных нужд» </w:t>
      </w:r>
      <w:r w:rsidR="00BB6E7F" w:rsidRPr="00972348">
        <w:rPr>
          <w:rFonts w:ascii="Times New Roman" w:hAnsi="Times New Roman"/>
          <w:sz w:val="28"/>
          <w:szCs w:val="28"/>
        </w:rPr>
        <w:t xml:space="preserve">за счёт средств </w:t>
      </w:r>
      <w:r w:rsidR="00385AA3" w:rsidRPr="00972348">
        <w:rPr>
          <w:rFonts w:ascii="Times New Roman" w:hAnsi="Times New Roman"/>
          <w:sz w:val="28"/>
          <w:szCs w:val="28"/>
        </w:rPr>
        <w:t xml:space="preserve">государственного бюджета Республики Саха (Якутия), </w:t>
      </w:r>
      <w:r w:rsidR="00BB6E7F" w:rsidRPr="00972348">
        <w:rPr>
          <w:rFonts w:ascii="Times New Roman" w:hAnsi="Times New Roman"/>
          <w:sz w:val="28"/>
          <w:szCs w:val="28"/>
        </w:rPr>
        <w:t>бюджета</w:t>
      </w:r>
      <w:r w:rsidR="00D352CA">
        <w:rPr>
          <w:rFonts w:ascii="Times New Roman" w:hAnsi="Times New Roman"/>
          <w:sz w:val="28"/>
          <w:szCs w:val="28"/>
        </w:rPr>
        <w:t xml:space="preserve"> МР</w:t>
      </w:r>
      <w:r w:rsidR="00385AA3" w:rsidRPr="00972348">
        <w:rPr>
          <w:rFonts w:ascii="Times New Roman" w:hAnsi="Times New Roman"/>
          <w:sz w:val="28"/>
          <w:szCs w:val="28"/>
        </w:rPr>
        <w:t xml:space="preserve"> «Мирнинский район»</w:t>
      </w:r>
      <w:r w:rsidR="006D60F6">
        <w:rPr>
          <w:rFonts w:ascii="Times New Roman" w:hAnsi="Times New Roman"/>
          <w:sz w:val="28"/>
          <w:szCs w:val="28"/>
        </w:rPr>
        <w:t xml:space="preserve"> РС (Я)</w:t>
      </w:r>
      <w:r w:rsidR="00385AA3" w:rsidRPr="00972348">
        <w:rPr>
          <w:rFonts w:ascii="Times New Roman" w:hAnsi="Times New Roman"/>
          <w:sz w:val="28"/>
          <w:szCs w:val="28"/>
        </w:rPr>
        <w:t xml:space="preserve">, </w:t>
      </w:r>
      <w:r w:rsidR="00BB6E7F" w:rsidRPr="00972348">
        <w:rPr>
          <w:rFonts w:ascii="Times New Roman" w:hAnsi="Times New Roman"/>
          <w:sz w:val="28"/>
          <w:szCs w:val="28"/>
        </w:rPr>
        <w:t>АК «АЛРОСА» (ПАО)</w:t>
      </w:r>
      <w:r w:rsidR="00385AA3" w:rsidRPr="00972348">
        <w:rPr>
          <w:rFonts w:ascii="Times New Roman" w:hAnsi="Times New Roman"/>
          <w:sz w:val="28"/>
          <w:szCs w:val="28"/>
        </w:rPr>
        <w:t>, иных источников</w:t>
      </w:r>
      <w:r w:rsidR="00BB6E7F" w:rsidRPr="00972348">
        <w:rPr>
          <w:rFonts w:ascii="Times New Roman" w:hAnsi="Times New Roman"/>
          <w:sz w:val="28"/>
          <w:szCs w:val="28"/>
        </w:rPr>
        <w:t>.</w:t>
      </w:r>
    </w:p>
    <w:p w14:paraId="1033A730" w14:textId="2F9660B1" w:rsidR="002E70F4" w:rsidRPr="002E70F4" w:rsidRDefault="002E70F4" w:rsidP="002E70F4">
      <w:pPr>
        <w:ind w:firstLine="708"/>
        <w:jc w:val="both"/>
        <w:rPr>
          <w:rFonts w:ascii="Times New Roman" w:hAnsi="Times New Roman"/>
          <w:sz w:val="28"/>
          <w:szCs w:val="28"/>
        </w:rPr>
      </w:pPr>
      <w:r w:rsidRPr="002E70F4">
        <w:rPr>
          <w:rFonts w:ascii="Times New Roman" w:hAnsi="Times New Roman"/>
          <w:sz w:val="28"/>
          <w:szCs w:val="28"/>
        </w:rPr>
        <w:t>Исполнители мероприятия: МКУ «</w:t>
      </w:r>
      <w:r w:rsidR="005D1939">
        <w:rPr>
          <w:rFonts w:ascii="Times New Roman" w:hAnsi="Times New Roman"/>
          <w:sz w:val="28"/>
          <w:szCs w:val="28"/>
        </w:rPr>
        <w:t>КСУ</w:t>
      </w:r>
      <w:r w:rsidRPr="002E70F4">
        <w:rPr>
          <w:rFonts w:ascii="Times New Roman" w:hAnsi="Times New Roman"/>
          <w:sz w:val="28"/>
          <w:szCs w:val="28"/>
        </w:rPr>
        <w:t xml:space="preserve">», </w:t>
      </w:r>
      <w:r w:rsidR="005D1939">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462A55C5" w14:textId="77777777" w:rsidR="004F7F14" w:rsidRDefault="004F7F14" w:rsidP="00335F07">
      <w:pPr>
        <w:suppressAutoHyphens/>
        <w:overflowPunct w:val="0"/>
        <w:autoSpaceDE w:val="0"/>
        <w:autoSpaceDN w:val="0"/>
        <w:adjustRightInd w:val="0"/>
        <w:spacing w:after="0"/>
        <w:ind w:firstLine="709"/>
        <w:jc w:val="both"/>
        <w:textAlignment w:val="baseline"/>
        <w:rPr>
          <w:rFonts w:ascii="Times New Roman" w:hAnsi="Times New Roman"/>
          <w:sz w:val="28"/>
          <w:szCs w:val="28"/>
        </w:rPr>
      </w:pPr>
    </w:p>
    <w:p w14:paraId="04DDFB60" w14:textId="38879693" w:rsidR="004F7F14" w:rsidRDefault="004F7F14" w:rsidP="004F7F14">
      <w:pPr>
        <w:suppressAutoHyphens/>
        <w:spacing w:after="0"/>
        <w:ind w:firstLine="709"/>
        <w:jc w:val="both"/>
        <w:rPr>
          <w:rFonts w:ascii="Times New Roman" w:hAnsi="Times New Roman"/>
          <w:b/>
          <w:sz w:val="28"/>
          <w:szCs w:val="28"/>
        </w:rPr>
      </w:pPr>
      <w:r w:rsidRPr="004F7F14">
        <w:rPr>
          <w:rFonts w:ascii="Times New Roman" w:hAnsi="Times New Roman"/>
          <w:b/>
          <w:sz w:val="28"/>
          <w:szCs w:val="28"/>
        </w:rPr>
        <w:t>Задача 5. Улучшение состояния материально-техниче</w:t>
      </w:r>
      <w:r w:rsidR="00B56812">
        <w:rPr>
          <w:rFonts w:ascii="Times New Roman" w:hAnsi="Times New Roman"/>
          <w:b/>
          <w:sz w:val="28"/>
          <w:szCs w:val="28"/>
        </w:rPr>
        <w:t xml:space="preserve">ской базы учреждений </w:t>
      </w:r>
      <w:r w:rsidR="00B56812" w:rsidRPr="00DF1BC7">
        <w:rPr>
          <w:rFonts w:ascii="Times New Roman" w:hAnsi="Times New Roman"/>
          <w:b/>
          <w:sz w:val="28"/>
          <w:szCs w:val="28"/>
        </w:rPr>
        <w:t>образования</w:t>
      </w:r>
      <w:r w:rsidRPr="00DF1BC7">
        <w:rPr>
          <w:rFonts w:ascii="Times New Roman" w:hAnsi="Times New Roman"/>
          <w:b/>
          <w:sz w:val="28"/>
          <w:szCs w:val="28"/>
        </w:rPr>
        <w:t>.</w:t>
      </w:r>
    </w:p>
    <w:p w14:paraId="17A90CA4" w14:textId="77777777" w:rsidR="00396DFF" w:rsidRDefault="00396DFF" w:rsidP="004F7F14">
      <w:pPr>
        <w:suppressAutoHyphens/>
        <w:spacing w:after="0"/>
        <w:ind w:firstLine="709"/>
        <w:jc w:val="both"/>
        <w:rPr>
          <w:rFonts w:ascii="Times New Roman" w:hAnsi="Times New Roman"/>
          <w:b/>
          <w:sz w:val="28"/>
          <w:szCs w:val="28"/>
        </w:rPr>
      </w:pPr>
    </w:p>
    <w:p w14:paraId="0EF6C37B" w14:textId="5BD0AF90" w:rsidR="004F7F14" w:rsidRPr="00972348" w:rsidRDefault="004F7F14" w:rsidP="004F7F14">
      <w:pPr>
        <w:pStyle w:val="af"/>
        <w:suppressAutoHyphens/>
        <w:spacing w:after="0"/>
        <w:ind w:left="0" w:firstLine="709"/>
        <w:jc w:val="both"/>
        <w:rPr>
          <w:sz w:val="28"/>
          <w:szCs w:val="28"/>
          <w:u w:val="single"/>
        </w:rPr>
      </w:pPr>
      <w:r w:rsidRPr="00972348">
        <w:rPr>
          <w:sz w:val="28"/>
          <w:szCs w:val="28"/>
          <w:u w:val="single"/>
        </w:rPr>
        <w:t xml:space="preserve">Мероприятие № </w:t>
      </w:r>
      <w:r>
        <w:rPr>
          <w:sz w:val="28"/>
          <w:szCs w:val="28"/>
          <w:u w:val="single"/>
        </w:rPr>
        <w:t>1</w:t>
      </w:r>
      <w:r w:rsidRPr="00972348">
        <w:rPr>
          <w:sz w:val="28"/>
          <w:szCs w:val="28"/>
          <w:u w:val="single"/>
        </w:rPr>
        <w:t>. Поддержание в надлежащем техн</w:t>
      </w:r>
      <w:r w:rsidR="00B858AD">
        <w:rPr>
          <w:sz w:val="28"/>
          <w:szCs w:val="28"/>
          <w:u w:val="single"/>
        </w:rPr>
        <w:t>ическом состоянии имущества общеобразовательных организаций</w:t>
      </w:r>
      <w:r w:rsidRPr="00972348">
        <w:rPr>
          <w:sz w:val="28"/>
          <w:szCs w:val="28"/>
          <w:u w:val="single"/>
        </w:rPr>
        <w:t xml:space="preserve">. </w:t>
      </w:r>
    </w:p>
    <w:p w14:paraId="720B6477" w14:textId="02C96F3E" w:rsidR="005D1939" w:rsidRDefault="004F7F14" w:rsidP="005D1939">
      <w:pPr>
        <w:ind w:firstLine="708"/>
        <w:jc w:val="both"/>
        <w:rPr>
          <w:rFonts w:ascii="Times New Roman" w:hAnsi="Times New Roman"/>
          <w:sz w:val="28"/>
          <w:szCs w:val="28"/>
        </w:rPr>
      </w:pPr>
      <w:r w:rsidRPr="00972348">
        <w:rPr>
          <w:rFonts w:ascii="Times New Roman" w:hAnsi="Times New Roman"/>
          <w:bCs/>
          <w:sz w:val="28"/>
          <w:szCs w:val="28"/>
        </w:rPr>
        <w:t>Реализация данного мероприятия будет осуществляться через организацию централизованных закупок либо передачу финансовых средств общеобразовательным учреждениям на проведение текущих и капитальных ремонтов в пределах средств, выделенных в Плане капитальных и текущих ремонтов объекто</w:t>
      </w:r>
      <w:r w:rsidR="00D352CA">
        <w:rPr>
          <w:rFonts w:ascii="Times New Roman" w:hAnsi="Times New Roman"/>
          <w:bCs/>
          <w:sz w:val="28"/>
          <w:szCs w:val="28"/>
        </w:rPr>
        <w:t>в муниципальной собственности МР</w:t>
      </w:r>
      <w:r w:rsidRPr="00972348">
        <w:rPr>
          <w:rFonts w:ascii="Times New Roman" w:hAnsi="Times New Roman"/>
          <w:bCs/>
          <w:sz w:val="28"/>
          <w:szCs w:val="28"/>
        </w:rPr>
        <w:t xml:space="preserve"> «Мирнинский район»</w:t>
      </w:r>
      <w:r w:rsidR="006D60F6">
        <w:rPr>
          <w:rFonts w:ascii="Times New Roman" w:hAnsi="Times New Roman"/>
          <w:bCs/>
          <w:sz w:val="28"/>
          <w:szCs w:val="28"/>
        </w:rPr>
        <w:t xml:space="preserve"> РС (Я)</w:t>
      </w:r>
      <w:r w:rsidRPr="00972348">
        <w:rPr>
          <w:rFonts w:ascii="Times New Roman" w:hAnsi="Times New Roman"/>
          <w:bCs/>
          <w:sz w:val="28"/>
          <w:szCs w:val="28"/>
        </w:rPr>
        <w:t xml:space="preserve">, </w:t>
      </w:r>
      <w:r w:rsidR="005D1939">
        <w:rPr>
          <w:rFonts w:ascii="Times New Roman" w:hAnsi="Times New Roman"/>
          <w:bCs/>
          <w:sz w:val="28"/>
          <w:szCs w:val="28"/>
        </w:rPr>
        <w:t xml:space="preserve">а также в рамках модернизации школьных систем образования. </w:t>
      </w:r>
      <w:r w:rsidR="005D1939">
        <w:rPr>
          <w:rFonts w:ascii="Times New Roman" w:hAnsi="Times New Roman"/>
          <w:sz w:val="28"/>
          <w:szCs w:val="28"/>
        </w:rPr>
        <w:t>М</w:t>
      </w:r>
      <w:r w:rsidR="005D1939" w:rsidRPr="00972348">
        <w:rPr>
          <w:rFonts w:ascii="Times New Roman" w:hAnsi="Times New Roman"/>
          <w:sz w:val="28"/>
          <w:szCs w:val="28"/>
        </w:rPr>
        <w:t>одернизаци</w:t>
      </w:r>
      <w:r w:rsidR="005D1939">
        <w:rPr>
          <w:rFonts w:ascii="Times New Roman" w:hAnsi="Times New Roman"/>
          <w:sz w:val="28"/>
          <w:szCs w:val="28"/>
        </w:rPr>
        <w:t>я</w:t>
      </w:r>
      <w:r w:rsidR="005D1939" w:rsidRPr="00972348">
        <w:rPr>
          <w:rFonts w:ascii="Times New Roman" w:hAnsi="Times New Roman"/>
          <w:sz w:val="28"/>
          <w:szCs w:val="28"/>
        </w:rPr>
        <w:t xml:space="preserve"> школьной системы </w:t>
      </w:r>
      <w:r w:rsidR="005D1939">
        <w:rPr>
          <w:rFonts w:ascii="Times New Roman" w:hAnsi="Times New Roman"/>
          <w:sz w:val="28"/>
          <w:szCs w:val="28"/>
        </w:rPr>
        <w:t>образования реализуется путем проведения капитального ремонта и оснащения зданий общеобразовательных организаций в соответствии государственной программы Российской Федерации и Республики Саха (Якутия) «Развитие образования».</w:t>
      </w:r>
    </w:p>
    <w:p w14:paraId="010755D8" w14:textId="77777777" w:rsidR="004F7F14" w:rsidRPr="00972348" w:rsidRDefault="004F7F14" w:rsidP="004F7F14">
      <w:pPr>
        <w:pStyle w:val="af"/>
        <w:suppressAutoHyphens/>
        <w:spacing w:after="0"/>
        <w:ind w:left="0" w:firstLine="709"/>
        <w:jc w:val="both"/>
        <w:rPr>
          <w:sz w:val="28"/>
          <w:szCs w:val="28"/>
        </w:rPr>
      </w:pPr>
      <w:r w:rsidRPr="00972348">
        <w:rPr>
          <w:sz w:val="28"/>
          <w:szCs w:val="28"/>
        </w:rPr>
        <w:t>Расходы по данному мероприятию осуществляются путем:</w:t>
      </w:r>
    </w:p>
    <w:p w14:paraId="0E3EAF3B" w14:textId="50661E5B" w:rsidR="005D1939" w:rsidRPr="00972348" w:rsidRDefault="005D1939" w:rsidP="005D1939">
      <w:pPr>
        <w:pStyle w:val="af"/>
        <w:suppressAutoHyphens/>
        <w:spacing w:after="0"/>
        <w:ind w:left="0" w:firstLine="709"/>
        <w:jc w:val="both"/>
        <w:rPr>
          <w:sz w:val="28"/>
          <w:szCs w:val="28"/>
        </w:rPr>
      </w:pPr>
      <w:r>
        <w:rPr>
          <w:sz w:val="28"/>
          <w:szCs w:val="28"/>
        </w:rPr>
        <w:t>1. П</w:t>
      </w:r>
      <w:r w:rsidRPr="00972348">
        <w:rPr>
          <w:sz w:val="28"/>
          <w:szCs w:val="28"/>
        </w:rPr>
        <w:t>еречисления субсидии муниципальным ав</w:t>
      </w:r>
      <w:r w:rsidR="00B60B32">
        <w:rPr>
          <w:sz w:val="28"/>
          <w:szCs w:val="28"/>
        </w:rPr>
        <w:t>тономным и бюджетным общеобразовательным организациям</w:t>
      </w:r>
      <w:r w:rsidRPr="00972348">
        <w:rPr>
          <w:sz w:val="28"/>
          <w:szCs w:val="28"/>
        </w:rPr>
        <w:t xml:space="preserve"> на иные цели в соответствии с </w:t>
      </w:r>
      <w:r w:rsidR="00B60B32">
        <w:rPr>
          <w:sz w:val="28"/>
          <w:szCs w:val="28"/>
        </w:rPr>
        <w:t>«</w:t>
      </w:r>
      <w:r w:rsidRPr="001E12B7">
        <w:rPr>
          <w:sz w:val="28"/>
          <w:szCs w:val="28"/>
        </w:rPr>
        <w:t>Порядком определения объёма и условий предоставления суб</w:t>
      </w:r>
      <w:r w:rsidR="00D352CA">
        <w:rPr>
          <w:sz w:val="28"/>
          <w:szCs w:val="28"/>
        </w:rPr>
        <w:t>сидий на иные цели из бюджета МР</w:t>
      </w:r>
      <w:r w:rsidRPr="001E12B7">
        <w:rPr>
          <w:sz w:val="28"/>
          <w:szCs w:val="28"/>
        </w:rPr>
        <w:t xml:space="preserve"> «Мирнинский</w:t>
      </w:r>
      <w:r w:rsidR="00D352CA">
        <w:rPr>
          <w:sz w:val="28"/>
          <w:szCs w:val="28"/>
        </w:rPr>
        <w:t xml:space="preserve"> район» РС(Я)</w:t>
      </w:r>
      <w:r w:rsidRPr="001E12B7">
        <w:rPr>
          <w:sz w:val="28"/>
          <w:szCs w:val="28"/>
        </w:rPr>
        <w:t xml:space="preserve"> муниципальным бюджетным и автономным учреждениям», утвержденным постановлением районной Администрации от 24.11.2020 №</w:t>
      </w:r>
      <w:r w:rsidR="006D60F6">
        <w:rPr>
          <w:sz w:val="28"/>
          <w:szCs w:val="28"/>
        </w:rPr>
        <w:t xml:space="preserve"> </w:t>
      </w:r>
      <w:r w:rsidRPr="001E12B7">
        <w:rPr>
          <w:sz w:val="28"/>
          <w:szCs w:val="28"/>
        </w:rPr>
        <w:t>1679 (с изменениями и дополнениями)</w:t>
      </w:r>
      <w:r>
        <w:rPr>
          <w:sz w:val="28"/>
          <w:szCs w:val="28"/>
        </w:rPr>
        <w:t xml:space="preserve">. </w:t>
      </w:r>
      <w:r w:rsidRPr="008E6ADA">
        <w:rPr>
          <w:sz w:val="28"/>
          <w:szCs w:val="28"/>
        </w:rPr>
        <w:t>Расходование выделенных средств автономными и бюджетными общеобразовательн</w:t>
      </w:r>
      <w:r>
        <w:rPr>
          <w:sz w:val="28"/>
          <w:szCs w:val="28"/>
        </w:rPr>
        <w:t>ыми</w:t>
      </w:r>
      <w:r w:rsidR="00B60B32">
        <w:rPr>
          <w:sz w:val="28"/>
          <w:szCs w:val="28"/>
        </w:rPr>
        <w:t xml:space="preserve"> организациями</w:t>
      </w:r>
      <w:r w:rsidRPr="008E6ADA">
        <w:rPr>
          <w:sz w:val="28"/>
          <w:szCs w:val="28"/>
        </w:rPr>
        <w:t xml:space="preserve"> осуществляется на основании Федеральных законов от 05.04.2013 №</w:t>
      </w:r>
      <w:r w:rsidR="006D60F6">
        <w:rPr>
          <w:sz w:val="28"/>
          <w:szCs w:val="28"/>
        </w:rPr>
        <w:t xml:space="preserve"> </w:t>
      </w:r>
      <w:r w:rsidRPr="008E6ADA">
        <w:rPr>
          <w:sz w:val="28"/>
          <w:szCs w:val="28"/>
        </w:rPr>
        <w:t>44-ФЗ «О контрактной системе в сфере закупок товаров, работ, услуг для обеспечения государст</w:t>
      </w:r>
      <w:r w:rsidR="006D60F6">
        <w:rPr>
          <w:sz w:val="28"/>
          <w:szCs w:val="28"/>
        </w:rPr>
        <w:t>венных и муниципальных нужд»,</w:t>
      </w:r>
      <w:r w:rsidRPr="008E6ADA">
        <w:rPr>
          <w:sz w:val="28"/>
          <w:szCs w:val="28"/>
        </w:rPr>
        <w:t xml:space="preserve"> 18.07.2011 № 223-ФЗ «О закупках товаров, работ, услуг отдельными видами юридических лиц»</w:t>
      </w:r>
      <w:r>
        <w:rPr>
          <w:sz w:val="28"/>
          <w:szCs w:val="28"/>
        </w:rPr>
        <w:t>.</w:t>
      </w:r>
    </w:p>
    <w:p w14:paraId="15D52F4C" w14:textId="29152D70" w:rsidR="005D1939" w:rsidRDefault="005D1939" w:rsidP="005D1939">
      <w:pPr>
        <w:pStyle w:val="af"/>
        <w:suppressAutoHyphens/>
        <w:spacing w:after="0"/>
        <w:ind w:left="0" w:firstLine="709"/>
        <w:jc w:val="both"/>
        <w:rPr>
          <w:sz w:val="28"/>
          <w:szCs w:val="28"/>
        </w:rPr>
      </w:pPr>
      <w:r w:rsidRPr="00972348">
        <w:rPr>
          <w:sz w:val="28"/>
          <w:szCs w:val="28"/>
        </w:rPr>
        <w:t>2.</w:t>
      </w:r>
      <w:r w:rsidRPr="00972348">
        <w:rPr>
          <w:sz w:val="28"/>
          <w:szCs w:val="28"/>
        </w:rPr>
        <w:tab/>
      </w:r>
      <w:r>
        <w:rPr>
          <w:sz w:val="28"/>
          <w:szCs w:val="28"/>
        </w:rPr>
        <w:t xml:space="preserve">Доведение </w:t>
      </w:r>
      <w:r w:rsidRPr="00972348">
        <w:rPr>
          <w:sz w:val="28"/>
          <w:szCs w:val="28"/>
        </w:rPr>
        <w:t>бюджетных ассигнований казенным учреждениям согласно бюджетной смете в пределах доведенных лимитов бюджетных обязательств</w:t>
      </w:r>
      <w:r w:rsidRPr="00972348">
        <w:rPr>
          <w:bCs/>
          <w:sz w:val="28"/>
          <w:szCs w:val="28"/>
        </w:rPr>
        <w:t xml:space="preserve"> на поддержание в надлежащем техническом состоянии имущества учреждения».</w:t>
      </w:r>
      <w:r>
        <w:rPr>
          <w:bCs/>
          <w:sz w:val="28"/>
          <w:szCs w:val="28"/>
        </w:rPr>
        <w:t xml:space="preserve"> </w:t>
      </w:r>
      <w:r w:rsidRPr="00AB71A5">
        <w:rPr>
          <w:sz w:val="28"/>
          <w:szCs w:val="28"/>
        </w:rPr>
        <w:t xml:space="preserve">Расходование выделенных средств казенными общеобразовательными организациями осуществляется на основании Федерального закона от 05.04.2013  </w:t>
      </w:r>
      <w:r w:rsidR="006D60F6">
        <w:rPr>
          <w:sz w:val="28"/>
          <w:szCs w:val="28"/>
        </w:rPr>
        <w:t xml:space="preserve"> </w:t>
      </w:r>
      <w:r w:rsidRPr="00AB71A5">
        <w:rPr>
          <w:sz w:val="28"/>
          <w:szCs w:val="28"/>
        </w:rPr>
        <w:t>№</w:t>
      </w:r>
      <w:r w:rsidR="006D60F6">
        <w:rPr>
          <w:sz w:val="28"/>
          <w:szCs w:val="28"/>
        </w:rPr>
        <w:t xml:space="preserve"> </w:t>
      </w:r>
      <w:r w:rsidRPr="00AB71A5">
        <w:rPr>
          <w:sz w:val="28"/>
          <w:szCs w:val="28"/>
        </w:rPr>
        <w:t>44-ФЗ «О контрактной системе в сфере закупок товаров, работ, услуг для обеспечения государственных и муниципальных нужд».</w:t>
      </w:r>
    </w:p>
    <w:p w14:paraId="557E6E56" w14:textId="77777777" w:rsidR="0078247B" w:rsidRDefault="0078247B" w:rsidP="0078247B">
      <w:pPr>
        <w:ind w:firstLine="708"/>
        <w:jc w:val="both"/>
        <w:rPr>
          <w:rFonts w:ascii="Times New Roman" w:hAnsi="Times New Roman"/>
          <w:sz w:val="28"/>
          <w:szCs w:val="28"/>
        </w:rPr>
      </w:pPr>
      <w:r w:rsidRPr="002E70F4">
        <w:rPr>
          <w:rFonts w:ascii="Times New Roman" w:hAnsi="Times New Roman"/>
          <w:sz w:val="28"/>
          <w:szCs w:val="28"/>
        </w:rPr>
        <w:t>Исполнители мероприятия: МКУ «</w:t>
      </w:r>
      <w:r>
        <w:rPr>
          <w:rFonts w:ascii="Times New Roman" w:hAnsi="Times New Roman"/>
          <w:sz w:val="28"/>
          <w:szCs w:val="28"/>
        </w:rPr>
        <w:t>КСУ</w:t>
      </w:r>
      <w:r w:rsidRPr="002E70F4">
        <w:rPr>
          <w:rFonts w:ascii="Times New Roman" w:hAnsi="Times New Roman"/>
          <w:sz w:val="28"/>
          <w:szCs w:val="28"/>
        </w:rPr>
        <w:t xml:space="preserve">»,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67364466" w14:textId="77777777" w:rsidR="00560B33" w:rsidRDefault="00560B33" w:rsidP="0078247B">
      <w:pPr>
        <w:ind w:firstLine="708"/>
        <w:jc w:val="both"/>
        <w:rPr>
          <w:rFonts w:ascii="Times New Roman" w:hAnsi="Times New Roman"/>
          <w:sz w:val="28"/>
          <w:szCs w:val="28"/>
        </w:rPr>
      </w:pPr>
    </w:p>
    <w:p w14:paraId="12E2284C" w14:textId="77777777" w:rsidR="00560B33" w:rsidRPr="00560B33" w:rsidRDefault="00560B33" w:rsidP="00560B33">
      <w:pPr>
        <w:tabs>
          <w:tab w:val="left" w:pos="0"/>
        </w:tabs>
        <w:spacing w:after="0"/>
        <w:ind w:firstLine="709"/>
        <w:jc w:val="both"/>
        <w:rPr>
          <w:rFonts w:ascii="Times New Roman" w:hAnsi="Times New Roman"/>
          <w:bCs/>
          <w:sz w:val="28"/>
          <w:szCs w:val="28"/>
        </w:rPr>
      </w:pPr>
      <w:r w:rsidRPr="00560B33">
        <w:rPr>
          <w:rFonts w:ascii="Times New Roman" w:hAnsi="Times New Roman"/>
          <w:bCs/>
          <w:sz w:val="28"/>
          <w:szCs w:val="28"/>
          <w:u w:val="single"/>
        </w:rPr>
        <w:t xml:space="preserve">Мероприятие №2. Предоставление субсидии социально ориентированным некоммерческим организациям в сфере образования, не являющимся государственными (муниципальными) учреждениями, находящимся на территории Мирнинского района Республики Саха (Якутия), на финансовое </w:t>
      </w:r>
      <w:r w:rsidRPr="00560B33">
        <w:rPr>
          <w:rFonts w:ascii="Times New Roman" w:hAnsi="Times New Roman"/>
          <w:bCs/>
          <w:sz w:val="28"/>
          <w:szCs w:val="28"/>
          <w:u w:val="single"/>
        </w:rPr>
        <w:lastRenderedPageBreak/>
        <w:t>обеспечение затрат по текущему и (или) капитальному ремонту объектов, предназначенных для общеобразовательных организаций</w:t>
      </w:r>
      <w:r w:rsidRPr="00560B33">
        <w:rPr>
          <w:rFonts w:ascii="Times New Roman" w:hAnsi="Times New Roman"/>
          <w:bCs/>
          <w:sz w:val="28"/>
          <w:szCs w:val="28"/>
        </w:rPr>
        <w:t>.</w:t>
      </w:r>
    </w:p>
    <w:p w14:paraId="09309533" w14:textId="77777777" w:rsidR="00560B33" w:rsidRPr="00560B33" w:rsidRDefault="00560B33" w:rsidP="00560B33">
      <w:pPr>
        <w:tabs>
          <w:tab w:val="left" w:pos="0"/>
        </w:tabs>
        <w:spacing w:after="0"/>
        <w:ind w:firstLine="709"/>
        <w:jc w:val="both"/>
        <w:rPr>
          <w:rFonts w:ascii="Times New Roman" w:hAnsi="Times New Roman"/>
          <w:bCs/>
          <w:sz w:val="28"/>
          <w:szCs w:val="28"/>
        </w:rPr>
      </w:pPr>
      <w:r w:rsidRPr="00560B33">
        <w:rPr>
          <w:rFonts w:ascii="Times New Roman" w:hAnsi="Times New Roman"/>
          <w:bCs/>
          <w:sz w:val="28"/>
          <w:szCs w:val="28"/>
        </w:rPr>
        <w:t>Расходы по данному мероприятию осуществляются в соответствии с Порядком предоставления субсидии социально ориентированным некоммерческим организациям в сфере образования, не являющимся государственными (муниципальными) учреждениями, находящимся на территории Мирнинского района Республики Саха (Якутия), на финансовое обеспечение затрат по текущему и (или) капитальному ремонту объектов, предназначенных для общеобразовательных организаций, утвержденным постановление  районной Администрации от 02.04.2024 № 477.</w:t>
      </w:r>
    </w:p>
    <w:p w14:paraId="27D871BD" w14:textId="0E2D0F8E" w:rsidR="00560B33" w:rsidRPr="00560B33" w:rsidRDefault="00560B33" w:rsidP="00560B33">
      <w:pPr>
        <w:tabs>
          <w:tab w:val="left" w:pos="0"/>
        </w:tabs>
        <w:spacing w:after="0"/>
        <w:ind w:firstLine="709"/>
        <w:jc w:val="both"/>
        <w:rPr>
          <w:rFonts w:ascii="Times New Roman" w:hAnsi="Times New Roman"/>
          <w:bCs/>
          <w:sz w:val="28"/>
          <w:szCs w:val="28"/>
        </w:rPr>
      </w:pPr>
      <w:r w:rsidRPr="00560B33">
        <w:rPr>
          <w:rFonts w:ascii="Times New Roman" w:hAnsi="Times New Roman"/>
          <w:bCs/>
          <w:sz w:val="28"/>
          <w:szCs w:val="28"/>
        </w:rPr>
        <w:t>Данный порядок определяет цели, критерии, способы и условия предоставления субсидии на указанные цели. Получателем субсидии является социально ориентированная некоммерческая организация в сфере образования, не являющаяся государственным (муниципальным) учреждением, находящаяся на территории Мирнинского района Республики Саха (Якутия), прошедшая отбор. Способом проведения отбора получателей субсидии является запрос предложений. Способом предоставления субсидии является финансовое обеспечение затрат по текущему и (или) капитальному ремонту объектов, предназначенных для размещения некоммерческих общеобразовательных организаций. Размер финансирования определяется на основании решения Мирнинского районного Совета депутатов на соответствующий финансовый год в соответствии со сводн</w:t>
      </w:r>
      <w:r w:rsidR="00D352CA">
        <w:rPr>
          <w:rFonts w:ascii="Times New Roman" w:hAnsi="Times New Roman"/>
          <w:bCs/>
          <w:sz w:val="28"/>
          <w:szCs w:val="28"/>
        </w:rPr>
        <w:t>ой бюджетной росписью бюджета МР</w:t>
      </w:r>
      <w:r w:rsidRPr="00560B33">
        <w:rPr>
          <w:rFonts w:ascii="Times New Roman" w:hAnsi="Times New Roman"/>
          <w:bCs/>
          <w:sz w:val="28"/>
          <w:szCs w:val="28"/>
        </w:rPr>
        <w:t xml:space="preserve"> «Мирнинский район» РС(Я). </w:t>
      </w:r>
    </w:p>
    <w:p w14:paraId="35901995" w14:textId="77777777" w:rsidR="00560B33" w:rsidRPr="00560B33" w:rsidRDefault="00560B33" w:rsidP="00560B33">
      <w:pPr>
        <w:tabs>
          <w:tab w:val="left" w:pos="0"/>
        </w:tabs>
        <w:spacing w:after="0"/>
        <w:ind w:firstLine="709"/>
        <w:jc w:val="both"/>
        <w:rPr>
          <w:rFonts w:ascii="Times New Roman" w:hAnsi="Times New Roman"/>
          <w:bCs/>
          <w:sz w:val="28"/>
          <w:szCs w:val="28"/>
        </w:rPr>
      </w:pPr>
      <w:r w:rsidRPr="00560B33">
        <w:rPr>
          <w:rFonts w:ascii="Times New Roman" w:hAnsi="Times New Roman"/>
          <w:bCs/>
          <w:sz w:val="28"/>
          <w:szCs w:val="28"/>
        </w:rPr>
        <w:t>Перечисление субсидии осуществляется в безналичной форме путем перечисления денежных средств на расчетный счет получателя субсидии в сроки, определенные Соглашением о предоставлении субсидии.</w:t>
      </w:r>
    </w:p>
    <w:p w14:paraId="4259B308" w14:textId="74322C43" w:rsidR="00560B33" w:rsidRDefault="00560B33" w:rsidP="00560B33">
      <w:pPr>
        <w:ind w:firstLine="709"/>
        <w:jc w:val="both"/>
        <w:rPr>
          <w:rFonts w:ascii="Times New Roman" w:hAnsi="Times New Roman"/>
          <w:bCs/>
          <w:sz w:val="28"/>
          <w:szCs w:val="28"/>
        </w:rPr>
      </w:pPr>
      <w:r w:rsidRPr="00560B33">
        <w:rPr>
          <w:rFonts w:ascii="Times New Roman" w:hAnsi="Times New Roman"/>
          <w:bCs/>
          <w:sz w:val="28"/>
          <w:szCs w:val="28"/>
        </w:rPr>
        <w:t>Исполнители мероприятия: МКУ «МРУО», получатель субсидии.</w:t>
      </w:r>
    </w:p>
    <w:p w14:paraId="3612D063" w14:textId="5D5788C9" w:rsidR="00CB0287" w:rsidRPr="00CB0287" w:rsidRDefault="00CB0287" w:rsidP="00CB0287">
      <w:pPr>
        <w:suppressAutoHyphens/>
        <w:spacing w:after="0"/>
        <w:ind w:firstLine="709"/>
        <w:jc w:val="both"/>
        <w:rPr>
          <w:rFonts w:ascii="Times New Roman" w:hAnsi="Times New Roman"/>
          <w:b/>
          <w:sz w:val="28"/>
          <w:szCs w:val="28"/>
          <w:highlight w:val="yellow"/>
        </w:rPr>
      </w:pPr>
      <w:r w:rsidRPr="00CB0287">
        <w:rPr>
          <w:rFonts w:ascii="Times New Roman" w:hAnsi="Times New Roman"/>
          <w:b/>
          <w:sz w:val="28"/>
          <w:szCs w:val="28"/>
          <w:highlight w:val="yellow"/>
        </w:rPr>
        <w:t xml:space="preserve">Задача 6. </w:t>
      </w:r>
      <w:r w:rsidRPr="00CB0287">
        <w:rPr>
          <w:rFonts w:ascii="Times New Roman" w:hAnsi="Times New Roman"/>
          <w:b/>
          <w:bCs/>
          <w:sz w:val="28"/>
          <w:szCs w:val="28"/>
          <w:highlight w:val="yellow"/>
        </w:rPr>
        <w:t>Поощрение выпускников 11 классов общеобразовательных организаций, расположенных на территории Мирнинского района, за высокие достижения в учебе</w:t>
      </w:r>
      <w:r w:rsidRPr="00CB0287">
        <w:rPr>
          <w:rFonts w:ascii="Times New Roman" w:hAnsi="Times New Roman"/>
          <w:b/>
          <w:sz w:val="28"/>
          <w:szCs w:val="28"/>
          <w:highlight w:val="yellow"/>
        </w:rPr>
        <w:t>.</w:t>
      </w:r>
    </w:p>
    <w:p w14:paraId="0AD14221" w14:textId="32B0ACD2" w:rsidR="00CB0287" w:rsidRPr="00CB0287" w:rsidRDefault="00CB0287" w:rsidP="00CB0287">
      <w:pPr>
        <w:pStyle w:val="af"/>
        <w:suppressAutoHyphens/>
        <w:spacing w:after="0"/>
        <w:ind w:left="0" w:firstLine="709"/>
        <w:jc w:val="both"/>
        <w:rPr>
          <w:sz w:val="28"/>
          <w:szCs w:val="28"/>
          <w:highlight w:val="yellow"/>
          <w:u w:val="single"/>
        </w:rPr>
      </w:pPr>
      <w:r w:rsidRPr="00CB0287">
        <w:rPr>
          <w:sz w:val="28"/>
          <w:szCs w:val="28"/>
          <w:highlight w:val="yellow"/>
          <w:u w:val="single"/>
        </w:rPr>
        <w:t xml:space="preserve">Мероприятие № 1. </w:t>
      </w:r>
      <w:r w:rsidRPr="00CB0287">
        <w:rPr>
          <w:bCs/>
          <w:sz w:val="28"/>
          <w:szCs w:val="28"/>
          <w:highlight w:val="yellow"/>
          <w:u w:val="single"/>
        </w:rPr>
        <w:t>Выплата премии Главы МР «Мирнинский район» Республики Саха (Якутия) выпускникам 11 классов общеобразовательных организаций, расположенных на территории Мирнинского района, за высокие достижения в учебе</w:t>
      </w:r>
      <w:r w:rsidRPr="00CB0287">
        <w:rPr>
          <w:sz w:val="28"/>
          <w:szCs w:val="28"/>
          <w:highlight w:val="yellow"/>
          <w:u w:val="single"/>
        </w:rPr>
        <w:t xml:space="preserve">. </w:t>
      </w:r>
    </w:p>
    <w:p w14:paraId="53872169" w14:textId="77777777" w:rsidR="00CB0287" w:rsidRPr="00CB0287" w:rsidRDefault="00CB0287" w:rsidP="00CB0287">
      <w:pPr>
        <w:ind w:firstLine="567"/>
        <w:jc w:val="both"/>
        <w:rPr>
          <w:rFonts w:ascii="Times New Roman" w:hAnsi="Times New Roman"/>
          <w:bCs/>
          <w:sz w:val="28"/>
          <w:szCs w:val="28"/>
          <w:highlight w:val="yellow"/>
        </w:rPr>
      </w:pPr>
      <w:r w:rsidRPr="00CB0287">
        <w:rPr>
          <w:rFonts w:ascii="Times New Roman" w:hAnsi="Times New Roman"/>
          <w:bCs/>
          <w:sz w:val="28"/>
          <w:szCs w:val="28"/>
          <w:highlight w:val="yellow"/>
        </w:rPr>
        <w:t xml:space="preserve">Мероприятие направлено на стимулирование выпускников 11 классов, получивших аттестат о среднем общем образовании с отличием и медали «За особые успехи в учении» I и II степеней, а также набравшим 100 баллов по итогам государственной итоговой аттестации по программам среднего общего образования в форме ЕГЭ в соответствии с порядком, утвержденным районной Администрацией от № </w:t>
      </w:r>
      <w:r w:rsidRPr="00CB0287">
        <w:rPr>
          <w:rFonts w:ascii="Times New Roman" w:hAnsi="Times New Roman"/>
          <w:sz w:val="28"/>
          <w:szCs w:val="28"/>
          <w:highlight w:val="yellow"/>
          <w:lang w:eastAsia="x-none"/>
        </w:rPr>
        <w:t>«О премии Главы МР «Мирнинский район» РС (Я) выпускникам 11 классов общеобразовательных организаций, расположенных на территории Мирнинского района, за высокие достижения в учебе»</w:t>
      </w:r>
      <w:r w:rsidRPr="00CB0287">
        <w:rPr>
          <w:rFonts w:ascii="Times New Roman" w:hAnsi="Times New Roman"/>
          <w:bCs/>
          <w:sz w:val="28"/>
          <w:szCs w:val="28"/>
          <w:highlight w:val="yellow"/>
        </w:rPr>
        <w:t>.</w:t>
      </w:r>
    </w:p>
    <w:p w14:paraId="021992D6" w14:textId="77777777" w:rsidR="00CB0287" w:rsidRPr="00CB0287" w:rsidRDefault="00CB0287" w:rsidP="00CB0287">
      <w:pPr>
        <w:spacing w:after="0"/>
        <w:ind w:firstLine="567"/>
        <w:jc w:val="both"/>
        <w:rPr>
          <w:rFonts w:ascii="Times New Roman" w:hAnsi="Times New Roman"/>
          <w:bCs/>
          <w:sz w:val="28"/>
          <w:szCs w:val="28"/>
          <w:highlight w:val="yellow"/>
        </w:rPr>
      </w:pPr>
      <w:r w:rsidRPr="00CB0287">
        <w:rPr>
          <w:rFonts w:ascii="Times New Roman" w:hAnsi="Times New Roman"/>
          <w:bCs/>
          <w:sz w:val="28"/>
          <w:szCs w:val="28"/>
          <w:highlight w:val="yellow"/>
        </w:rPr>
        <w:lastRenderedPageBreak/>
        <w:t>Премия выплачивается один раз в год выпускникам, получившим медали «За особые успехи в учении» I и II степеней, а также набравшим 100 баллов по итогам государственной итоговой аттестации по программам среднего общего образования в форме ЕГЭ на основании протокола Государственной экзаменационной комиссии Министерства образования и науки Республики Саха (Якутия).</w:t>
      </w:r>
    </w:p>
    <w:p w14:paraId="2A22DF7B" w14:textId="6D6A08FE" w:rsidR="00CB0287" w:rsidRPr="00983F9D" w:rsidRDefault="00983F9D" w:rsidP="00CB0287">
      <w:pPr>
        <w:spacing w:after="0"/>
        <w:ind w:firstLine="567"/>
        <w:jc w:val="both"/>
        <w:rPr>
          <w:rFonts w:ascii="Times New Roman" w:hAnsi="Times New Roman"/>
          <w:bCs/>
          <w:sz w:val="28"/>
          <w:szCs w:val="28"/>
          <w:highlight w:val="yellow"/>
        </w:rPr>
      </w:pPr>
      <w:r w:rsidRPr="00983F9D">
        <w:rPr>
          <w:rFonts w:ascii="Times New Roman" w:hAnsi="Times New Roman"/>
          <w:bCs/>
          <w:sz w:val="28"/>
          <w:szCs w:val="28"/>
          <w:highlight w:val="yellow"/>
        </w:rPr>
        <w:t>Получателями премии являются выпускники 11 классов общеобразовательных организаций, расположенных на территории Мирнинского района, независимо от их организационно-правовых форм и ведомственной принадлежности</w:t>
      </w:r>
      <w:r w:rsidR="00CB0287" w:rsidRPr="00983F9D">
        <w:rPr>
          <w:rFonts w:ascii="Times New Roman" w:hAnsi="Times New Roman"/>
          <w:bCs/>
          <w:sz w:val="28"/>
          <w:szCs w:val="28"/>
          <w:highlight w:val="yellow"/>
        </w:rPr>
        <w:t>.</w:t>
      </w:r>
    </w:p>
    <w:p w14:paraId="16E42CF5" w14:textId="77777777" w:rsidR="00CB0287" w:rsidRPr="00CB0287" w:rsidRDefault="00CB0287" w:rsidP="00CB0287">
      <w:pPr>
        <w:spacing w:after="0"/>
        <w:ind w:firstLine="567"/>
        <w:jc w:val="both"/>
        <w:rPr>
          <w:rFonts w:ascii="Times New Roman" w:hAnsi="Times New Roman"/>
          <w:bCs/>
          <w:sz w:val="28"/>
          <w:szCs w:val="28"/>
          <w:highlight w:val="yellow"/>
        </w:rPr>
      </w:pPr>
      <w:r w:rsidRPr="00CB0287">
        <w:rPr>
          <w:rFonts w:ascii="Times New Roman" w:hAnsi="Times New Roman"/>
          <w:bCs/>
          <w:sz w:val="28"/>
          <w:szCs w:val="28"/>
          <w:highlight w:val="yellow"/>
        </w:rPr>
        <w:t>Перечисление денежных средств выпускникам 11 классов, получивших аттестат о среднем общем образовании с отличием и медали «За особые успехи в учении» I и II степеней, а также набравшим 100 баллов по итогам государственной итоговой аттестации по программам среднего общего образования в форме ЕГЭ, осуществляется путем перечисления денежных средств на лицевой счет выпускника.</w:t>
      </w:r>
    </w:p>
    <w:p w14:paraId="4A9D711F" w14:textId="77777777" w:rsidR="00CB0287" w:rsidRPr="00CB0287" w:rsidRDefault="00CB0287" w:rsidP="00CB0287">
      <w:pPr>
        <w:spacing w:after="0"/>
        <w:ind w:firstLine="567"/>
        <w:jc w:val="both"/>
        <w:rPr>
          <w:rFonts w:ascii="Times New Roman" w:hAnsi="Times New Roman"/>
          <w:bCs/>
          <w:sz w:val="28"/>
          <w:szCs w:val="28"/>
        </w:rPr>
      </w:pPr>
      <w:r w:rsidRPr="00CB0287">
        <w:rPr>
          <w:rFonts w:ascii="Times New Roman" w:hAnsi="Times New Roman"/>
          <w:bCs/>
          <w:sz w:val="28"/>
          <w:szCs w:val="28"/>
          <w:highlight w:val="yellow"/>
        </w:rPr>
        <w:t>Исполнитель мероприятия: МКУ «МРУО».</w:t>
      </w:r>
    </w:p>
    <w:p w14:paraId="3EE2B09B" w14:textId="77777777" w:rsidR="00CB0287" w:rsidRPr="00CB0287" w:rsidRDefault="00CB0287" w:rsidP="00CB0287">
      <w:pPr>
        <w:pStyle w:val="af"/>
        <w:suppressAutoHyphens/>
        <w:spacing w:after="0"/>
        <w:ind w:left="0" w:firstLine="709"/>
        <w:jc w:val="both"/>
        <w:rPr>
          <w:sz w:val="28"/>
          <w:szCs w:val="28"/>
          <w:u w:val="single"/>
        </w:rPr>
      </w:pPr>
    </w:p>
    <w:p w14:paraId="6EE7E3D1" w14:textId="77777777" w:rsidR="00CB0287" w:rsidRPr="002E70F4" w:rsidRDefault="00CB0287" w:rsidP="00560B33">
      <w:pPr>
        <w:ind w:firstLine="709"/>
        <w:jc w:val="both"/>
        <w:rPr>
          <w:rFonts w:ascii="Times New Roman" w:hAnsi="Times New Roman"/>
          <w:sz w:val="28"/>
          <w:szCs w:val="28"/>
        </w:rPr>
      </w:pPr>
    </w:p>
    <w:p w14:paraId="610DD0DD" w14:textId="3FC89D13" w:rsidR="004F7F14" w:rsidRDefault="004F7F14" w:rsidP="005D1939">
      <w:pPr>
        <w:pStyle w:val="af"/>
        <w:suppressAutoHyphens/>
        <w:spacing w:after="0"/>
        <w:ind w:left="0" w:firstLine="709"/>
        <w:jc w:val="both"/>
        <w:rPr>
          <w:b/>
          <w:sz w:val="28"/>
          <w:szCs w:val="28"/>
        </w:rPr>
      </w:pPr>
    </w:p>
    <w:p w14:paraId="4B56A022" w14:textId="77777777" w:rsidR="00396DFF" w:rsidRPr="00B56812" w:rsidRDefault="00396DFF" w:rsidP="004F7F14">
      <w:pPr>
        <w:suppressAutoHyphens/>
        <w:spacing w:after="0"/>
        <w:ind w:firstLine="709"/>
        <w:jc w:val="both"/>
        <w:rPr>
          <w:rFonts w:ascii="Times New Roman" w:hAnsi="Times New Roman"/>
          <w:b/>
          <w:sz w:val="28"/>
          <w:szCs w:val="28"/>
        </w:rPr>
      </w:pPr>
    </w:p>
    <w:p w14:paraId="581770F7" w14:textId="77777777" w:rsidR="004F7F14" w:rsidRDefault="004F7F14" w:rsidP="004F7F14">
      <w:pPr>
        <w:ind w:firstLine="708"/>
        <w:jc w:val="both"/>
        <w:rPr>
          <w:iCs/>
          <w:sz w:val="28"/>
          <w:szCs w:val="28"/>
        </w:rPr>
      </w:pPr>
      <w:bookmarkStart w:id="5" w:name="_Hlk133584705"/>
    </w:p>
    <w:bookmarkEnd w:id="5"/>
    <w:p w14:paraId="59A72624" w14:textId="77777777" w:rsidR="004F7F14" w:rsidRDefault="004F7F14" w:rsidP="00335F07">
      <w:pPr>
        <w:suppressAutoHyphens/>
        <w:spacing w:after="0"/>
        <w:ind w:firstLine="709"/>
        <w:jc w:val="both"/>
        <w:rPr>
          <w:rFonts w:ascii="Times New Roman" w:hAnsi="Times New Roman"/>
          <w:b/>
          <w:sz w:val="28"/>
          <w:szCs w:val="28"/>
        </w:rPr>
      </w:pPr>
    </w:p>
    <w:p w14:paraId="6D2AFFEA" w14:textId="07D49920" w:rsidR="002F131E" w:rsidRPr="002F131E" w:rsidRDefault="002F131E" w:rsidP="00335F07">
      <w:pPr>
        <w:pStyle w:val="af"/>
        <w:suppressAutoHyphens/>
        <w:spacing w:after="0"/>
        <w:ind w:left="0" w:firstLine="709"/>
        <w:jc w:val="both"/>
        <w:rPr>
          <w:bCs/>
          <w:sz w:val="28"/>
          <w:szCs w:val="28"/>
        </w:rPr>
      </w:pPr>
    </w:p>
    <w:p w14:paraId="25A8AA2C" w14:textId="77777777" w:rsidR="00327B37" w:rsidRPr="00972348" w:rsidRDefault="00327B37" w:rsidP="00335F07">
      <w:pPr>
        <w:tabs>
          <w:tab w:val="left" w:pos="851"/>
        </w:tabs>
        <w:suppressAutoHyphens/>
        <w:autoSpaceDE w:val="0"/>
        <w:autoSpaceDN w:val="0"/>
        <w:adjustRightInd w:val="0"/>
        <w:spacing w:after="0"/>
        <w:ind w:firstLine="709"/>
        <w:jc w:val="both"/>
        <w:rPr>
          <w:rFonts w:ascii="Times New Roman" w:hAnsi="Times New Roman"/>
          <w:sz w:val="28"/>
          <w:szCs w:val="28"/>
          <w:lang w:eastAsia="ar-SA"/>
        </w:rPr>
        <w:sectPr w:rsidR="00327B37" w:rsidRPr="00972348" w:rsidSect="002B3F75">
          <w:type w:val="continuous"/>
          <w:pgSz w:w="11906" w:h="16838"/>
          <w:pgMar w:top="851" w:right="566" w:bottom="1701" w:left="1701" w:header="720" w:footer="720" w:gutter="0"/>
          <w:cols w:space="708"/>
          <w:titlePg/>
          <w:docGrid w:linePitch="360"/>
        </w:sectPr>
      </w:pPr>
    </w:p>
    <w:p w14:paraId="721F205C" w14:textId="77777777" w:rsidR="008A5A64" w:rsidRDefault="008A5A64" w:rsidP="00872A64">
      <w:pPr>
        <w:spacing w:after="0"/>
        <w:jc w:val="right"/>
        <w:rPr>
          <w:rFonts w:ascii="Times New Roman" w:hAnsi="Times New Roman"/>
          <w:sz w:val="28"/>
          <w:szCs w:val="28"/>
        </w:rPr>
        <w:sectPr w:rsidR="008A5A64" w:rsidSect="00327B37">
          <w:type w:val="continuous"/>
          <w:pgSz w:w="16838" w:h="11906" w:orient="landscape"/>
          <w:pgMar w:top="851" w:right="851" w:bottom="284" w:left="567" w:header="720" w:footer="720" w:gutter="0"/>
          <w:cols w:space="708"/>
          <w:titlePg/>
          <w:docGrid w:linePitch="360"/>
        </w:sectPr>
      </w:pPr>
    </w:p>
    <w:p w14:paraId="63BDD09F" w14:textId="6784F104" w:rsidR="00872A64" w:rsidRPr="008A5A64" w:rsidRDefault="00872A64" w:rsidP="00872A64">
      <w:pPr>
        <w:spacing w:after="0"/>
        <w:jc w:val="right"/>
        <w:rPr>
          <w:rFonts w:ascii="Times New Roman" w:hAnsi="Times New Roman"/>
          <w:sz w:val="28"/>
          <w:szCs w:val="28"/>
        </w:rPr>
      </w:pPr>
      <w:r w:rsidRPr="008A5A64">
        <w:rPr>
          <w:rFonts w:ascii="Times New Roman" w:hAnsi="Times New Roman"/>
          <w:sz w:val="28"/>
          <w:szCs w:val="28"/>
        </w:rPr>
        <w:t>Приложение к постановлению районной Администрации</w:t>
      </w:r>
    </w:p>
    <w:p w14:paraId="5DA9DAAA" w14:textId="77777777" w:rsidR="00872A64" w:rsidRPr="008A5A64" w:rsidRDefault="00872A64" w:rsidP="00872A64">
      <w:pPr>
        <w:spacing w:after="0"/>
        <w:jc w:val="right"/>
        <w:rPr>
          <w:rFonts w:ascii="Times New Roman" w:hAnsi="Times New Roman"/>
          <w:sz w:val="28"/>
          <w:szCs w:val="28"/>
        </w:rPr>
      </w:pPr>
      <w:r w:rsidRPr="008A5A64">
        <w:rPr>
          <w:rFonts w:ascii="Times New Roman" w:hAnsi="Times New Roman"/>
          <w:sz w:val="28"/>
          <w:szCs w:val="28"/>
        </w:rPr>
        <w:t>от "________"______________2024 г. №_________</w:t>
      </w:r>
    </w:p>
    <w:p w14:paraId="734AD83F" w14:textId="77777777" w:rsidR="008A0EE7" w:rsidRPr="008A5A64" w:rsidRDefault="008A0EE7" w:rsidP="000347ED">
      <w:pPr>
        <w:overflowPunct w:val="0"/>
        <w:autoSpaceDE w:val="0"/>
        <w:autoSpaceDN w:val="0"/>
        <w:adjustRightInd w:val="0"/>
        <w:textAlignment w:val="baseline"/>
        <w:rPr>
          <w:rFonts w:ascii="Times New Roman" w:hAnsi="Times New Roman"/>
          <w:b/>
          <w:i/>
          <w:sz w:val="28"/>
          <w:szCs w:val="24"/>
        </w:rPr>
      </w:pPr>
    </w:p>
    <w:p w14:paraId="1956D22A" w14:textId="5B2F1B85" w:rsidR="008A0EE7" w:rsidRPr="008A5A64" w:rsidRDefault="008A0EE7" w:rsidP="008A0EE7">
      <w:pPr>
        <w:overflowPunct w:val="0"/>
        <w:autoSpaceDE w:val="0"/>
        <w:autoSpaceDN w:val="0"/>
        <w:adjustRightInd w:val="0"/>
        <w:jc w:val="center"/>
        <w:textAlignment w:val="baseline"/>
        <w:rPr>
          <w:rFonts w:ascii="Times New Roman" w:hAnsi="Times New Roman"/>
          <w:b/>
          <w:sz w:val="28"/>
          <w:szCs w:val="28"/>
        </w:rPr>
      </w:pPr>
      <w:r w:rsidRPr="008A5A64">
        <w:rPr>
          <w:rFonts w:ascii="Times New Roman" w:hAnsi="Times New Roman"/>
          <w:b/>
          <w:sz w:val="28"/>
          <w:szCs w:val="28"/>
        </w:rPr>
        <w:t>Раздел 3</w:t>
      </w:r>
    </w:p>
    <w:p w14:paraId="3AF80DCC" w14:textId="77777777" w:rsidR="008A0EE7" w:rsidRPr="008A5A64" w:rsidRDefault="008A0EE7" w:rsidP="008A0EE7">
      <w:pPr>
        <w:spacing w:after="0"/>
        <w:jc w:val="center"/>
        <w:rPr>
          <w:rFonts w:ascii="Times New Roman" w:hAnsi="Times New Roman"/>
          <w:b/>
          <w:bCs/>
          <w:sz w:val="28"/>
          <w:szCs w:val="28"/>
        </w:rPr>
      </w:pPr>
      <w:r w:rsidRPr="008A5A64">
        <w:rPr>
          <w:rFonts w:ascii="Times New Roman" w:hAnsi="Times New Roman"/>
          <w:b/>
          <w:bCs/>
          <w:sz w:val="28"/>
          <w:szCs w:val="28"/>
        </w:rPr>
        <w:t>ПЕРЕЧЕНЬ МЕРОПРИЯТИЙ И РЕСУРСНОЕ ОБЕСПЕЧЕНИЕ</w:t>
      </w:r>
    </w:p>
    <w:p w14:paraId="75D24706" w14:textId="77777777" w:rsidR="008A0EE7" w:rsidRPr="008A5A64" w:rsidRDefault="008A0EE7" w:rsidP="008A0EE7">
      <w:pPr>
        <w:spacing w:after="0"/>
        <w:jc w:val="center"/>
        <w:rPr>
          <w:rFonts w:ascii="Times New Roman" w:hAnsi="Times New Roman"/>
          <w:b/>
          <w:bCs/>
          <w:sz w:val="28"/>
          <w:szCs w:val="28"/>
        </w:rPr>
      </w:pPr>
      <w:r w:rsidRPr="008A5A64">
        <w:rPr>
          <w:rFonts w:ascii="Times New Roman" w:hAnsi="Times New Roman"/>
          <w:b/>
          <w:bCs/>
          <w:sz w:val="28"/>
          <w:szCs w:val="28"/>
        </w:rPr>
        <w:t>муниципальной программы "Развитие системы общего образования"</w:t>
      </w:r>
    </w:p>
    <w:p w14:paraId="22A4FBBA" w14:textId="77777777" w:rsidR="008A0EE7" w:rsidRPr="008A5A64" w:rsidRDefault="008A0EE7" w:rsidP="008A0EE7">
      <w:pPr>
        <w:spacing w:after="0"/>
        <w:jc w:val="center"/>
        <w:rPr>
          <w:rFonts w:ascii="Times New Roman" w:hAnsi="Times New Roman"/>
          <w:b/>
          <w:bCs/>
          <w:sz w:val="28"/>
          <w:szCs w:val="28"/>
        </w:rPr>
      </w:pPr>
      <w:r w:rsidRPr="008A5A64">
        <w:rPr>
          <w:rFonts w:ascii="Times New Roman" w:hAnsi="Times New Roman"/>
          <w:b/>
          <w:bCs/>
          <w:sz w:val="28"/>
          <w:szCs w:val="28"/>
        </w:rPr>
        <w:t>на 2024-2028 годы</w:t>
      </w:r>
    </w:p>
    <w:p w14:paraId="6011301D" w14:textId="1C760079" w:rsidR="008A5A64" w:rsidRDefault="009D45C9" w:rsidP="00395190">
      <w:pPr>
        <w:spacing w:after="0"/>
        <w:jc w:val="right"/>
        <w:rPr>
          <w:rFonts w:ascii="Times New Roman" w:hAnsi="Times New Roman"/>
          <w:bCs/>
          <w:i/>
          <w:sz w:val="20"/>
        </w:rPr>
      </w:pPr>
      <w:r w:rsidRPr="008A5A64">
        <w:rPr>
          <w:rFonts w:ascii="Times New Roman" w:hAnsi="Times New Roman"/>
          <w:bCs/>
          <w:i/>
          <w:sz w:val="20"/>
        </w:rPr>
        <w:t>Рублей</w:t>
      </w:r>
    </w:p>
    <w:p w14:paraId="355DC58C" w14:textId="77777777" w:rsidR="00BB2713" w:rsidRPr="00BB2713" w:rsidRDefault="00BB2713" w:rsidP="00BB2713">
      <w:pPr>
        <w:spacing w:after="0"/>
        <w:jc w:val="center"/>
        <w:rPr>
          <w:rFonts w:ascii="Times New Roman" w:hAnsi="Times New Roman"/>
          <w:bCs/>
          <w:sz w:val="20"/>
        </w:rPr>
      </w:pPr>
    </w:p>
    <w:tbl>
      <w:tblPr>
        <w:tblW w:w="15588" w:type="dxa"/>
        <w:tblLook w:val="04A0" w:firstRow="1" w:lastRow="0" w:firstColumn="1" w:lastColumn="0" w:noHBand="0" w:noVBand="1"/>
      </w:tblPr>
      <w:tblGrid>
        <w:gridCol w:w="562"/>
        <w:gridCol w:w="2694"/>
        <w:gridCol w:w="2268"/>
        <w:gridCol w:w="1984"/>
        <w:gridCol w:w="2126"/>
        <w:gridCol w:w="1985"/>
        <w:gridCol w:w="1984"/>
        <w:gridCol w:w="1985"/>
      </w:tblGrid>
      <w:tr w:rsidR="00BB2713" w:rsidRPr="00BB2713" w14:paraId="6116A6AC" w14:textId="77777777" w:rsidTr="00BB2713">
        <w:trPr>
          <w:trHeight w:val="55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183DF" w14:textId="77777777" w:rsidR="00BB2713" w:rsidRPr="00BB2713" w:rsidRDefault="00BB2713" w:rsidP="00BB2713">
            <w:pPr>
              <w:spacing w:after="0"/>
              <w:jc w:val="center"/>
              <w:rPr>
                <w:rFonts w:ascii="Times New Roman" w:hAnsi="Times New Roman"/>
                <w:b/>
                <w:bCs/>
                <w:sz w:val="20"/>
              </w:rPr>
            </w:pPr>
            <w:r w:rsidRPr="00BB2713">
              <w:rPr>
                <w:rFonts w:ascii="Times New Roman" w:hAnsi="Times New Roman"/>
                <w:b/>
                <w:bCs/>
                <w:sz w:val="20"/>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CCB27D" w14:textId="77777777" w:rsidR="00BB2713" w:rsidRPr="00BB2713" w:rsidRDefault="00BB2713" w:rsidP="00BB2713">
            <w:pPr>
              <w:spacing w:after="0"/>
              <w:jc w:val="center"/>
              <w:rPr>
                <w:rFonts w:ascii="Times New Roman" w:hAnsi="Times New Roman"/>
                <w:b/>
                <w:bCs/>
                <w:sz w:val="20"/>
              </w:rPr>
            </w:pPr>
            <w:r w:rsidRPr="00BB2713">
              <w:rPr>
                <w:rFonts w:ascii="Times New Roman" w:hAnsi="Times New Roman"/>
                <w:b/>
                <w:bCs/>
                <w:sz w:val="20"/>
              </w:rPr>
              <w:t xml:space="preserve"> Мероприятия по реализации 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5342" w14:textId="77777777" w:rsidR="00BB2713" w:rsidRPr="00BB2713" w:rsidRDefault="00BB2713" w:rsidP="00BB2713">
            <w:pPr>
              <w:spacing w:after="0"/>
              <w:jc w:val="center"/>
              <w:rPr>
                <w:rFonts w:ascii="Times New Roman" w:hAnsi="Times New Roman"/>
                <w:b/>
                <w:bCs/>
                <w:sz w:val="20"/>
              </w:rPr>
            </w:pPr>
            <w:r w:rsidRPr="00BB2713">
              <w:rPr>
                <w:rFonts w:ascii="Times New Roman" w:hAnsi="Times New Roman"/>
                <w:b/>
                <w:bCs/>
                <w:sz w:val="20"/>
              </w:rPr>
              <w:t>Источники финансирования программы</w:t>
            </w:r>
          </w:p>
        </w:tc>
        <w:tc>
          <w:tcPr>
            <w:tcW w:w="10064" w:type="dxa"/>
            <w:gridSpan w:val="5"/>
            <w:tcBorders>
              <w:top w:val="single" w:sz="4" w:space="0" w:color="auto"/>
              <w:left w:val="nil"/>
              <w:bottom w:val="single" w:sz="4" w:space="0" w:color="auto"/>
              <w:right w:val="single" w:sz="4" w:space="0" w:color="auto"/>
            </w:tcBorders>
            <w:shd w:val="clear" w:color="auto" w:fill="auto"/>
            <w:vAlign w:val="center"/>
            <w:hideMark/>
          </w:tcPr>
          <w:p w14:paraId="5DCEC98A" w14:textId="77777777" w:rsidR="00BB2713" w:rsidRPr="00BB2713" w:rsidRDefault="00BB2713" w:rsidP="00BB2713">
            <w:pPr>
              <w:spacing w:after="0"/>
              <w:jc w:val="center"/>
              <w:rPr>
                <w:rFonts w:ascii="Times New Roman" w:hAnsi="Times New Roman"/>
                <w:b/>
                <w:bCs/>
                <w:sz w:val="20"/>
              </w:rPr>
            </w:pPr>
            <w:r w:rsidRPr="00BB2713">
              <w:rPr>
                <w:rFonts w:ascii="Times New Roman" w:hAnsi="Times New Roman"/>
                <w:b/>
                <w:bCs/>
                <w:sz w:val="20"/>
              </w:rPr>
              <w:t>Объем финансирования по годам</w:t>
            </w:r>
          </w:p>
        </w:tc>
      </w:tr>
      <w:tr w:rsidR="00BB2713" w:rsidRPr="00BB2713" w14:paraId="32A93FAE" w14:textId="77777777" w:rsidTr="00BB2713">
        <w:trPr>
          <w:trHeight w:val="37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D04F1C5" w14:textId="77777777" w:rsidR="00BB2713" w:rsidRPr="00BB2713" w:rsidRDefault="00BB2713" w:rsidP="00BB2713">
            <w:pPr>
              <w:spacing w:after="0"/>
              <w:rPr>
                <w:rFonts w:ascii="Times New Roman" w:hAnsi="Times New Roman"/>
                <w:b/>
                <w:bCs/>
                <w:sz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1BBF1E1" w14:textId="77777777" w:rsidR="00BB2713" w:rsidRPr="00BB2713" w:rsidRDefault="00BB2713" w:rsidP="00BB2713">
            <w:pPr>
              <w:spacing w:after="0"/>
              <w:rPr>
                <w:rFonts w:ascii="Times New Roman" w:hAnsi="Times New Roman"/>
                <w:b/>
                <w:bCs/>
                <w:sz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23AFA04" w14:textId="77777777" w:rsidR="00BB2713" w:rsidRPr="00BB2713" w:rsidRDefault="00BB2713" w:rsidP="00BB2713">
            <w:pPr>
              <w:spacing w:after="0"/>
              <w:rPr>
                <w:rFonts w:ascii="Times New Roman" w:hAnsi="Times New Roman"/>
                <w:b/>
                <w:bCs/>
                <w:sz w:val="20"/>
              </w:rPr>
            </w:pPr>
          </w:p>
        </w:tc>
        <w:tc>
          <w:tcPr>
            <w:tcW w:w="1984" w:type="dxa"/>
            <w:tcBorders>
              <w:top w:val="nil"/>
              <w:left w:val="nil"/>
              <w:bottom w:val="single" w:sz="4" w:space="0" w:color="auto"/>
              <w:right w:val="single" w:sz="4" w:space="0" w:color="auto"/>
            </w:tcBorders>
            <w:shd w:val="clear" w:color="auto" w:fill="auto"/>
            <w:vAlign w:val="center"/>
            <w:hideMark/>
          </w:tcPr>
          <w:p w14:paraId="4B96248D" w14:textId="77777777" w:rsidR="00BB2713" w:rsidRPr="00BB2713" w:rsidRDefault="00BB2713" w:rsidP="00BB2713">
            <w:pPr>
              <w:spacing w:after="0"/>
              <w:jc w:val="center"/>
              <w:rPr>
                <w:rFonts w:ascii="Times New Roman" w:hAnsi="Times New Roman"/>
                <w:b/>
                <w:bCs/>
                <w:sz w:val="20"/>
              </w:rPr>
            </w:pPr>
            <w:r w:rsidRPr="00BB2713">
              <w:rPr>
                <w:rFonts w:ascii="Times New Roman" w:hAnsi="Times New Roman"/>
                <w:b/>
                <w:bCs/>
                <w:sz w:val="20"/>
              </w:rPr>
              <w:t>2024</w:t>
            </w:r>
          </w:p>
        </w:tc>
        <w:tc>
          <w:tcPr>
            <w:tcW w:w="2126" w:type="dxa"/>
            <w:tcBorders>
              <w:top w:val="nil"/>
              <w:left w:val="nil"/>
              <w:bottom w:val="single" w:sz="4" w:space="0" w:color="auto"/>
              <w:right w:val="single" w:sz="4" w:space="0" w:color="auto"/>
            </w:tcBorders>
            <w:shd w:val="clear" w:color="auto" w:fill="auto"/>
            <w:vAlign w:val="center"/>
            <w:hideMark/>
          </w:tcPr>
          <w:p w14:paraId="5A050F6F" w14:textId="77777777" w:rsidR="00BB2713" w:rsidRPr="00BB2713" w:rsidRDefault="00BB2713" w:rsidP="00BB2713">
            <w:pPr>
              <w:spacing w:after="0"/>
              <w:jc w:val="center"/>
              <w:rPr>
                <w:rFonts w:ascii="Times New Roman" w:hAnsi="Times New Roman"/>
                <w:b/>
                <w:bCs/>
                <w:sz w:val="20"/>
              </w:rPr>
            </w:pPr>
            <w:r w:rsidRPr="00BB2713">
              <w:rPr>
                <w:rFonts w:ascii="Times New Roman" w:hAnsi="Times New Roman"/>
                <w:b/>
                <w:bCs/>
                <w:sz w:val="20"/>
              </w:rPr>
              <w:t>2025</w:t>
            </w:r>
          </w:p>
        </w:tc>
        <w:tc>
          <w:tcPr>
            <w:tcW w:w="1985" w:type="dxa"/>
            <w:tcBorders>
              <w:top w:val="nil"/>
              <w:left w:val="nil"/>
              <w:bottom w:val="single" w:sz="4" w:space="0" w:color="auto"/>
              <w:right w:val="single" w:sz="4" w:space="0" w:color="auto"/>
            </w:tcBorders>
            <w:shd w:val="clear" w:color="auto" w:fill="auto"/>
            <w:vAlign w:val="center"/>
            <w:hideMark/>
          </w:tcPr>
          <w:p w14:paraId="0F2E09D7" w14:textId="77777777" w:rsidR="00BB2713" w:rsidRPr="00BB2713" w:rsidRDefault="00BB2713" w:rsidP="00BB2713">
            <w:pPr>
              <w:spacing w:after="0"/>
              <w:jc w:val="center"/>
              <w:rPr>
                <w:rFonts w:ascii="Times New Roman" w:hAnsi="Times New Roman"/>
                <w:b/>
                <w:bCs/>
                <w:sz w:val="20"/>
              </w:rPr>
            </w:pPr>
            <w:r w:rsidRPr="00BB2713">
              <w:rPr>
                <w:rFonts w:ascii="Times New Roman" w:hAnsi="Times New Roman"/>
                <w:b/>
                <w:bCs/>
                <w:sz w:val="20"/>
              </w:rPr>
              <w:t>2026</w:t>
            </w:r>
          </w:p>
        </w:tc>
        <w:tc>
          <w:tcPr>
            <w:tcW w:w="1984" w:type="dxa"/>
            <w:tcBorders>
              <w:top w:val="nil"/>
              <w:left w:val="nil"/>
              <w:bottom w:val="single" w:sz="4" w:space="0" w:color="auto"/>
              <w:right w:val="single" w:sz="4" w:space="0" w:color="auto"/>
            </w:tcBorders>
            <w:shd w:val="clear" w:color="auto" w:fill="auto"/>
            <w:vAlign w:val="center"/>
            <w:hideMark/>
          </w:tcPr>
          <w:p w14:paraId="743C41E3" w14:textId="77777777" w:rsidR="00BB2713" w:rsidRPr="00BB2713" w:rsidRDefault="00BB2713" w:rsidP="00BB2713">
            <w:pPr>
              <w:spacing w:after="0"/>
              <w:jc w:val="center"/>
              <w:rPr>
                <w:rFonts w:ascii="Times New Roman" w:hAnsi="Times New Roman"/>
                <w:b/>
                <w:bCs/>
                <w:sz w:val="20"/>
              </w:rPr>
            </w:pPr>
            <w:r w:rsidRPr="00BB2713">
              <w:rPr>
                <w:rFonts w:ascii="Times New Roman" w:hAnsi="Times New Roman"/>
                <w:b/>
                <w:bCs/>
                <w:sz w:val="20"/>
              </w:rPr>
              <w:t>2027</w:t>
            </w:r>
          </w:p>
        </w:tc>
        <w:tc>
          <w:tcPr>
            <w:tcW w:w="1985" w:type="dxa"/>
            <w:tcBorders>
              <w:top w:val="nil"/>
              <w:left w:val="nil"/>
              <w:bottom w:val="single" w:sz="4" w:space="0" w:color="auto"/>
              <w:right w:val="single" w:sz="4" w:space="0" w:color="auto"/>
            </w:tcBorders>
            <w:shd w:val="clear" w:color="auto" w:fill="auto"/>
            <w:noWrap/>
            <w:vAlign w:val="center"/>
            <w:hideMark/>
          </w:tcPr>
          <w:p w14:paraId="46B897ED" w14:textId="77777777" w:rsidR="00BB2713" w:rsidRPr="00BB2713" w:rsidRDefault="00BB2713" w:rsidP="00BB2713">
            <w:pPr>
              <w:spacing w:after="0"/>
              <w:jc w:val="center"/>
              <w:rPr>
                <w:rFonts w:ascii="Times New Roman" w:hAnsi="Times New Roman"/>
                <w:b/>
                <w:bCs/>
                <w:sz w:val="20"/>
              </w:rPr>
            </w:pPr>
            <w:r w:rsidRPr="00BB2713">
              <w:rPr>
                <w:rFonts w:ascii="Times New Roman" w:hAnsi="Times New Roman"/>
                <w:b/>
                <w:bCs/>
                <w:sz w:val="20"/>
              </w:rPr>
              <w:t>2028</w:t>
            </w:r>
          </w:p>
        </w:tc>
      </w:tr>
      <w:tr w:rsidR="00BB2713" w:rsidRPr="00BB2713" w14:paraId="5E9B0A89" w14:textId="77777777" w:rsidTr="00BB2713">
        <w:trPr>
          <w:trHeight w:val="67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FCD539" w14:textId="77777777" w:rsidR="00BB2713" w:rsidRPr="00BB2713" w:rsidRDefault="00BB2713" w:rsidP="00BB2713">
            <w:pPr>
              <w:spacing w:after="0"/>
              <w:jc w:val="center"/>
              <w:rPr>
                <w:rFonts w:ascii="Times New Roman" w:hAnsi="Times New Roman"/>
                <w:sz w:val="20"/>
              </w:rPr>
            </w:pPr>
            <w:r w:rsidRPr="00BB2713">
              <w:rPr>
                <w:rFonts w:ascii="Times New Roman" w:hAnsi="Times New Roman"/>
                <w:sz w:val="20"/>
              </w:rPr>
              <w:t>1</w:t>
            </w:r>
          </w:p>
        </w:tc>
        <w:tc>
          <w:tcPr>
            <w:tcW w:w="15026" w:type="dxa"/>
            <w:gridSpan w:val="7"/>
            <w:tcBorders>
              <w:top w:val="single" w:sz="4" w:space="0" w:color="auto"/>
              <w:left w:val="nil"/>
              <w:bottom w:val="single" w:sz="4" w:space="0" w:color="auto"/>
              <w:right w:val="single" w:sz="4" w:space="0" w:color="auto"/>
            </w:tcBorders>
            <w:shd w:val="clear" w:color="auto" w:fill="auto"/>
            <w:vAlign w:val="center"/>
            <w:hideMark/>
          </w:tcPr>
          <w:p w14:paraId="7B8CAB78" w14:textId="77777777" w:rsidR="00BB2713" w:rsidRPr="00BB2713" w:rsidRDefault="00BB2713" w:rsidP="00BB2713">
            <w:pPr>
              <w:spacing w:after="0"/>
              <w:jc w:val="center"/>
              <w:rPr>
                <w:rFonts w:ascii="Times New Roman" w:hAnsi="Times New Roman"/>
                <w:b/>
                <w:bCs/>
                <w:sz w:val="20"/>
              </w:rPr>
            </w:pPr>
            <w:r w:rsidRPr="00BB2713">
              <w:rPr>
                <w:rFonts w:ascii="Times New Roman" w:hAnsi="Times New Roman"/>
                <w:b/>
                <w:bCs/>
                <w:sz w:val="20"/>
              </w:rPr>
              <w:t>Задача № 1. Организация предоставления общедоступного и бесплатного начального общего, основного общего, среднего общего образования по основным образовательным программам в муниципальных общеобразовательных организациях</w:t>
            </w:r>
          </w:p>
        </w:tc>
      </w:tr>
      <w:tr w:rsidR="00BB2713" w:rsidRPr="00BB2713" w14:paraId="651A832C" w14:textId="77777777" w:rsidTr="00BB2713">
        <w:trPr>
          <w:trHeight w:val="55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F011FE" w14:textId="77777777" w:rsidR="00BB2713" w:rsidRPr="00BB2713" w:rsidRDefault="00BB2713" w:rsidP="00BB2713">
            <w:pPr>
              <w:spacing w:after="0"/>
              <w:jc w:val="center"/>
              <w:rPr>
                <w:rFonts w:ascii="Times New Roman" w:hAnsi="Times New Roman"/>
                <w:sz w:val="20"/>
              </w:rPr>
            </w:pPr>
            <w:r w:rsidRPr="00BB2713">
              <w:rPr>
                <w:rFonts w:ascii="Times New Roman" w:hAnsi="Times New Roman"/>
                <w:sz w:val="20"/>
              </w:rPr>
              <w:t>1.1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14:paraId="20EF3084"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Мероприятие № 1. Обеспечение доступности общего образования</w:t>
            </w:r>
          </w:p>
        </w:tc>
        <w:tc>
          <w:tcPr>
            <w:tcW w:w="2268" w:type="dxa"/>
            <w:tcBorders>
              <w:top w:val="nil"/>
              <w:left w:val="nil"/>
              <w:bottom w:val="single" w:sz="4" w:space="0" w:color="auto"/>
              <w:right w:val="single" w:sz="4" w:space="0" w:color="auto"/>
            </w:tcBorders>
            <w:shd w:val="clear" w:color="auto" w:fill="auto"/>
            <w:noWrap/>
            <w:vAlign w:val="center"/>
            <w:hideMark/>
          </w:tcPr>
          <w:p w14:paraId="1324F985"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Всего</w:t>
            </w:r>
          </w:p>
        </w:tc>
        <w:tc>
          <w:tcPr>
            <w:tcW w:w="1984" w:type="dxa"/>
            <w:tcBorders>
              <w:top w:val="nil"/>
              <w:left w:val="nil"/>
              <w:bottom w:val="single" w:sz="4" w:space="0" w:color="auto"/>
              <w:right w:val="single" w:sz="4" w:space="0" w:color="auto"/>
            </w:tcBorders>
            <w:shd w:val="clear" w:color="auto" w:fill="auto"/>
            <w:vAlign w:val="center"/>
            <w:hideMark/>
          </w:tcPr>
          <w:p w14:paraId="0C85145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2 177 364 344,81</w:t>
            </w:r>
          </w:p>
        </w:tc>
        <w:tc>
          <w:tcPr>
            <w:tcW w:w="2126" w:type="dxa"/>
            <w:tcBorders>
              <w:top w:val="nil"/>
              <w:left w:val="nil"/>
              <w:bottom w:val="single" w:sz="4" w:space="0" w:color="auto"/>
              <w:right w:val="single" w:sz="4" w:space="0" w:color="auto"/>
            </w:tcBorders>
            <w:shd w:val="clear" w:color="auto" w:fill="auto"/>
            <w:vAlign w:val="center"/>
            <w:hideMark/>
          </w:tcPr>
          <w:p w14:paraId="68695FA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2 186 179 881,39</w:t>
            </w:r>
          </w:p>
        </w:tc>
        <w:tc>
          <w:tcPr>
            <w:tcW w:w="1985" w:type="dxa"/>
            <w:tcBorders>
              <w:top w:val="nil"/>
              <w:left w:val="nil"/>
              <w:bottom w:val="single" w:sz="4" w:space="0" w:color="auto"/>
              <w:right w:val="single" w:sz="4" w:space="0" w:color="auto"/>
            </w:tcBorders>
            <w:shd w:val="clear" w:color="auto" w:fill="auto"/>
            <w:vAlign w:val="center"/>
            <w:hideMark/>
          </w:tcPr>
          <w:p w14:paraId="2D88AAD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2 165 458 222,42</w:t>
            </w:r>
          </w:p>
        </w:tc>
        <w:tc>
          <w:tcPr>
            <w:tcW w:w="1984" w:type="dxa"/>
            <w:tcBorders>
              <w:top w:val="nil"/>
              <w:left w:val="nil"/>
              <w:bottom w:val="single" w:sz="4" w:space="0" w:color="auto"/>
              <w:right w:val="single" w:sz="4" w:space="0" w:color="auto"/>
            </w:tcBorders>
            <w:shd w:val="clear" w:color="auto" w:fill="auto"/>
            <w:vAlign w:val="center"/>
            <w:hideMark/>
          </w:tcPr>
          <w:p w14:paraId="6F0FEED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2 170 629 560,58</w:t>
            </w:r>
          </w:p>
        </w:tc>
        <w:tc>
          <w:tcPr>
            <w:tcW w:w="1985" w:type="dxa"/>
            <w:tcBorders>
              <w:top w:val="nil"/>
              <w:left w:val="nil"/>
              <w:bottom w:val="single" w:sz="4" w:space="0" w:color="auto"/>
              <w:right w:val="single" w:sz="4" w:space="0" w:color="auto"/>
            </w:tcBorders>
            <w:shd w:val="clear" w:color="auto" w:fill="auto"/>
            <w:vAlign w:val="center"/>
            <w:hideMark/>
          </w:tcPr>
          <w:p w14:paraId="514BD44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1 940 966 874,29</w:t>
            </w:r>
          </w:p>
        </w:tc>
      </w:tr>
      <w:tr w:rsidR="00BB2713" w:rsidRPr="00BB2713" w14:paraId="7263FD6E" w14:textId="77777777" w:rsidTr="00BB2713">
        <w:trPr>
          <w:trHeight w:val="375"/>
        </w:trPr>
        <w:tc>
          <w:tcPr>
            <w:tcW w:w="562" w:type="dxa"/>
            <w:vMerge/>
            <w:tcBorders>
              <w:top w:val="nil"/>
              <w:left w:val="single" w:sz="4" w:space="0" w:color="auto"/>
              <w:bottom w:val="single" w:sz="4" w:space="0" w:color="auto"/>
              <w:right w:val="single" w:sz="4" w:space="0" w:color="auto"/>
            </w:tcBorders>
            <w:vAlign w:val="center"/>
            <w:hideMark/>
          </w:tcPr>
          <w:p w14:paraId="45272CB7"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auto"/>
              <w:right w:val="single" w:sz="4" w:space="0" w:color="auto"/>
            </w:tcBorders>
            <w:vAlign w:val="center"/>
            <w:hideMark/>
          </w:tcPr>
          <w:p w14:paraId="0AEB3A61"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7D2B632B"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Федеральный бюджет</w:t>
            </w:r>
          </w:p>
        </w:tc>
        <w:tc>
          <w:tcPr>
            <w:tcW w:w="1984" w:type="dxa"/>
            <w:tcBorders>
              <w:top w:val="nil"/>
              <w:left w:val="nil"/>
              <w:bottom w:val="single" w:sz="4" w:space="0" w:color="auto"/>
              <w:right w:val="single" w:sz="4" w:space="0" w:color="auto"/>
            </w:tcBorders>
            <w:shd w:val="clear" w:color="auto" w:fill="auto"/>
            <w:vAlign w:val="center"/>
            <w:hideMark/>
          </w:tcPr>
          <w:p w14:paraId="048850DA"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157 298 526,00</w:t>
            </w:r>
          </w:p>
        </w:tc>
        <w:tc>
          <w:tcPr>
            <w:tcW w:w="2126" w:type="dxa"/>
            <w:tcBorders>
              <w:top w:val="nil"/>
              <w:left w:val="nil"/>
              <w:bottom w:val="single" w:sz="4" w:space="0" w:color="auto"/>
              <w:right w:val="single" w:sz="4" w:space="0" w:color="auto"/>
            </w:tcBorders>
            <w:shd w:val="clear" w:color="auto" w:fill="auto"/>
            <w:vAlign w:val="center"/>
            <w:hideMark/>
          </w:tcPr>
          <w:p w14:paraId="7C9261C8"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162 364 608,00</w:t>
            </w:r>
          </w:p>
        </w:tc>
        <w:tc>
          <w:tcPr>
            <w:tcW w:w="1985" w:type="dxa"/>
            <w:tcBorders>
              <w:top w:val="nil"/>
              <w:left w:val="nil"/>
              <w:bottom w:val="single" w:sz="4" w:space="0" w:color="auto"/>
              <w:right w:val="single" w:sz="4" w:space="0" w:color="auto"/>
            </w:tcBorders>
            <w:shd w:val="clear" w:color="auto" w:fill="auto"/>
            <w:vAlign w:val="center"/>
            <w:hideMark/>
          </w:tcPr>
          <w:p w14:paraId="16BE246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162 364 600,00</w:t>
            </w:r>
          </w:p>
        </w:tc>
        <w:tc>
          <w:tcPr>
            <w:tcW w:w="1984" w:type="dxa"/>
            <w:tcBorders>
              <w:top w:val="nil"/>
              <w:left w:val="nil"/>
              <w:bottom w:val="single" w:sz="4" w:space="0" w:color="auto"/>
              <w:right w:val="single" w:sz="4" w:space="0" w:color="auto"/>
            </w:tcBorders>
            <w:shd w:val="clear" w:color="auto" w:fill="auto"/>
            <w:vAlign w:val="center"/>
            <w:hideMark/>
          </w:tcPr>
          <w:p w14:paraId="178748E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162 364 600,00</w:t>
            </w:r>
          </w:p>
        </w:tc>
        <w:tc>
          <w:tcPr>
            <w:tcW w:w="1985" w:type="dxa"/>
            <w:tcBorders>
              <w:top w:val="nil"/>
              <w:left w:val="nil"/>
              <w:bottom w:val="single" w:sz="4" w:space="0" w:color="auto"/>
              <w:right w:val="single" w:sz="4" w:space="0" w:color="auto"/>
            </w:tcBorders>
            <w:shd w:val="clear" w:color="auto" w:fill="auto"/>
            <w:vAlign w:val="center"/>
            <w:hideMark/>
          </w:tcPr>
          <w:p w14:paraId="3C03A1D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88 730 500,00</w:t>
            </w:r>
          </w:p>
        </w:tc>
      </w:tr>
      <w:tr w:rsidR="00BB2713" w:rsidRPr="00BB2713" w14:paraId="3D2D2293" w14:textId="77777777" w:rsidTr="00BB2713">
        <w:trPr>
          <w:trHeight w:val="375"/>
        </w:trPr>
        <w:tc>
          <w:tcPr>
            <w:tcW w:w="562" w:type="dxa"/>
            <w:vMerge/>
            <w:tcBorders>
              <w:top w:val="nil"/>
              <w:left w:val="single" w:sz="4" w:space="0" w:color="auto"/>
              <w:bottom w:val="single" w:sz="4" w:space="0" w:color="auto"/>
              <w:right w:val="single" w:sz="4" w:space="0" w:color="auto"/>
            </w:tcBorders>
            <w:vAlign w:val="center"/>
            <w:hideMark/>
          </w:tcPr>
          <w:p w14:paraId="00FE66BE"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auto"/>
              <w:right w:val="single" w:sz="4" w:space="0" w:color="auto"/>
            </w:tcBorders>
            <w:vAlign w:val="center"/>
            <w:hideMark/>
          </w:tcPr>
          <w:p w14:paraId="3AB82B37"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465EAC8E" w14:textId="1255B5A7" w:rsidR="00BB2713" w:rsidRPr="00BB2713" w:rsidRDefault="00BB2713" w:rsidP="00BB2713">
            <w:pPr>
              <w:spacing w:after="0"/>
              <w:rPr>
                <w:rFonts w:ascii="Times New Roman" w:hAnsi="Times New Roman"/>
                <w:sz w:val="20"/>
              </w:rPr>
            </w:pPr>
            <w:r w:rsidRPr="00BB2713">
              <w:rPr>
                <w:rFonts w:ascii="Times New Roman" w:hAnsi="Times New Roman"/>
                <w:sz w:val="20"/>
              </w:rPr>
              <w:t>Государственный бюджет РС</w:t>
            </w:r>
            <w:r w:rsidR="006D2C1C">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390EA525"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1 511 643 899,11</w:t>
            </w:r>
          </w:p>
        </w:tc>
        <w:tc>
          <w:tcPr>
            <w:tcW w:w="2126" w:type="dxa"/>
            <w:tcBorders>
              <w:top w:val="nil"/>
              <w:left w:val="nil"/>
              <w:bottom w:val="single" w:sz="4" w:space="0" w:color="auto"/>
              <w:right w:val="single" w:sz="4" w:space="0" w:color="auto"/>
            </w:tcBorders>
            <w:shd w:val="clear" w:color="auto" w:fill="auto"/>
            <w:vAlign w:val="center"/>
            <w:hideMark/>
          </w:tcPr>
          <w:p w14:paraId="01E242F4"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1 511 051 267,29</w:t>
            </w:r>
          </w:p>
        </w:tc>
        <w:tc>
          <w:tcPr>
            <w:tcW w:w="1985" w:type="dxa"/>
            <w:tcBorders>
              <w:top w:val="nil"/>
              <w:left w:val="nil"/>
              <w:bottom w:val="single" w:sz="4" w:space="0" w:color="auto"/>
              <w:right w:val="single" w:sz="4" w:space="0" w:color="auto"/>
            </w:tcBorders>
            <w:shd w:val="clear" w:color="auto" w:fill="auto"/>
            <w:vAlign w:val="center"/>
            <w:hideMark/>
          </w:tcPr>
          <w:p w14:paraId="602F3B3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1 504 709 702,11</w:t>
            </w:r>
          </w:p>
        </w:tc>
        <w:tc>
          <w:tcPr>
            <w:tcW w:w="1984" w:type="dxa"/>
            <w:tcBorders>
              <w:top w:val="nil"/>
              <w:left w:val="nil"/>
              <w:bottom w:val="single" w:sz="4" w:space="0" w:color="auto"/>
              <w:right w:val="single" w:sz="4" w:space="0" w:color="auto"/>
            </w:tcBorders>
            <w:shd w:val="clear" w:color="auto" w:fill="auto"/>
            <w:vAlign w:val="center"/>
            <w:hideMark/>
          </w:tcPr>
          <w:p w14:paraId="0EFEBB9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1 504 709 702,11</w:t>
            </w:r>
          </w:p>
        </w:tc>
        <w:tc>
          <w:tcPr>
            <w:tcW w:w="1985" w:type="dxa"/>
            <w:tcBorders>
              <w:top w:val="nil"/>
              <w:left w:val="nil"/>
              <w:bottom w:val="single" w:sz="4" w:space="0" w:color="auto"/>
              <w:right w:val="single" w:sz="4" w:space="0" w:color="auto"/>
            </w:tcBorders>
            <w:shd w:val="clear" w:color="auto" w:fill="auto"/>
            <w:vAlign w:val="center"/>
            <w:hideMark/>
          </w:tcPr>
          <w:p w14:paraId="5D706DB2"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1 418 738 554,00</w:t>
            </w:r>
          </w:p>
        </w:tc>
      </w:tr>
      <w:tr w:rsidR="00BB2713" w:rsidRPr="00BB2713" w14:paraId="4A5A0E28" w14:textId="77777777" w:rsidTr="00BB2713">
        <w:trPr>
          <w:trHeight w:val="705"/>
        </w:trPr>
        <w:tc>
          <w:tcPr>
            <w:tcW w:w="562" w:type="dxa"/>
            <w:vMerge/>
            <w:tcBorders>
              <w:top w:val="nil"/>
              <w:left w:val="single" w:sz="4" w:space="0" w:color="auto"/>
              <w:bottom w:val="single" w:sz="4" w:space="0" w:color="auto"/>
              <w:right w:val="single" w:sz="4" w:space="0" w:color="auto"/>
            </w:tcBorders>
            <w:vAlign w:val="center"/>
            <w:hideMark/>
          </w:tcPr>
          <w:p w14:paraId="0794443D"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auto"/>
              <w:right w:val="single" w:sz="4" w:space="0" w:color="auto"/>
            </w:tcBorders>
            <w:vAlign w:val="center"/>
            <w:hideMark/>
          </w:tcPr>
          <w:p w14:paraId="5E0A7BAD"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vAlign w:val="center"/>
            <w:hideMark/>
          </w:tcPr>
          <w:p w14:paraId="5337796F" w14:textId="7D2676DF" w:rsidR="00BB2713" w:rsidRPr="00BB2713" w:rsidRDefault="00BB2713" w:rsidP="00BB2713">
            <w:pPr>
              <w:spacing w:after="0"/>
              <w:rPr>
                <w:rFonts w:ascii="Times New Roman" w:hAnsi="Times New Roman"/>
                <w:sz w:val="20"/>
              </w:rPr>
            </w:pPr>
            <w:r w:rsidRPr="00BB2713">
              <w:rPr>
                <w:rFonts w:ascii="Times New Roman" w:hAnsi="Times New Roman"/>
                <w:sz w:val="20"/>
              </w:rPr>
              <w:t>Бюджет МР "Мирнинский район" РС</w:t>
            </w:r>
            <w:r w:rsidR="006D2C1C">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123A6C25"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481 124 411,98</w:t>
            </w:r>
          </w:p>
        </w:tc>
        <w:tc>
          <w:tcPr>
            <w:tcW w:w="2126" w:type="dxa"/>
            <w:tcBorders>
              <w:top w:val="nil"/>
              <w:left w:val="nil"/>
              <w:bottom w:val="single" w:sz="4" w:space="0" w:color="auto"/>
              <w:right w:val="single" w:sz="4" w:space="0" w:color="auto"/>
            </w:tcBorders>
            <w:shd w:val="clear" w:color="auto" w:fill="auto"/>
            <w:vAlign w:val="center"/>
            <w:hideMark/>
          </w:tcPr>
          <w:p w14:paraId="66539298" w14:textId="5A28034E" w:rsidR="00BB2713" w:rsidRPr="00BB2713" w:rsidRDefault="00636318" w:rsidP="00BB2713">
            <w:pPr>
              <w:spacing w:after="0"/>
              <w:jc w:val="right"/>
              <w:rPr>
                <w:rFonts w:ascii="Times New Roman" w:hAnsi="Times New Roman"/>
                <w:sz w:val="20"/>
              </w:rPr>
            </w:pPr>
            <w:r>
              <w:rPr>
                <w:rFonts w:ascii="Times New Roman" w:hAnsi="Times New Roman"/>
                <w:sz w:val="20"/>
              </w:rPr>
              <w:t>534 573 507,38</w:t>
            </w:r>
          </w:p>
        </w:tc>
        <w:tc>
          <w:tcPr>
            <w:tcW w:w="1985" w:type="dxa"/>
            <w:tcBorders>
              <w:top w:val="nil"/>
              <w:left w:val="nil"/>
              <w:bottom w:val="single" w:sz="4" w:space="0" w:color="auto"/>
              <w:right w:val="single" w:sz="4" w:space="0" w:color="auto"/>
            </w:tcBorders>
            <w:shd w:val="clear" w:color="auto" w:fill="auto"/>
            <w:vAlign w:val="center"/>
            <w:hideMark/>
          </w:tcPr>
          <w:p w14:paraId="2F2BB22D"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498 383 920,31</w:t>
            </w:r>
          </w:p>
        </w:tc>
        <w:tc>
          <w:tcPr>
            <w:tcW w:w="1984" w:type="dxa"/>
            <w:tcBorders>
              <w:top w:val="nil"/>
              <w:left w:val="nil"/>
              <w:bottom w:val="single" w:sz="4" w:space="0" w:color="auto"/>
              <w:right w:val="single" w:sz="4" w:space="0" w:color="auto"/>
            </w:tcBorders>
            <w:shd w:val="clear" w:color="auto" w:fill="auto"/>
            <w:vAlign w:val="center"/>
            <w:hideMark/>
          </w:tcPr>
          <w:p w14:paraId="3A5F43D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503 555 258,47</w:t>
            </w:r>
          </w:p>
        </w:tc>
        <w:tc>
          <w:tcPr>
            <w:tcW w:w="1985" w:type="dxa"/>
            <w:tcBorders>
              <w:top w:val="nil"/>
              <w:left w:val="nil"/>
              <w:bottom w:val="single" w:sz="4" w:space="0" w:color="auto"/>
              <w:right w:val="single" w:sz="4" w:space="0" w:color="auto"/>
            </w:tcBorders>
            <w:shd w:val="clear" w:color="auto" w:fill="auto"/>
            <w:vAlign w:val="center"/>
            <w:hideMark/>
          </w:tcPr>
          <w:p w14:paraId="73BA3A4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431 497 627,66</w:t>
            </w:r>
          </w:p>
        </w:tc>
      </w:tr>
      <w:tr w:rsidR="00BB2713" w:rsidRPr="00BB2713" w14:paraId="3F432794" w14:textId="77777777" w:rsidTr="00BB2713">
        <w:trPr>
          <w:trHeight w:val="375"/>
        </w:trPr>
        <w:tc>
          <w:tcPr>
            <w:tcW w:w="562" w:type="dxa"/>
            <w:vMerge/>
            <w:tcBorders>
              <w:top w:val="nil"/>
              <w:left w:val="single" w:sz="4" w:space="0" w:color="auto"/>
              <w:bottom w:val="single" w:sz="4" w:space="0" w:color="auto"/>
              <w:right w:val="single" w:sz="4" w:space="0" w:color="auto"/>
            </w:tcBorders>
            <w:vAlign w:val="center"/>
            <w:hideMark/>
          </w:tcPr>
          <w:p w14:paraId="7BDDEB12"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auto"/>
              <w:right w:val="single" w:sz="4" w:space="0" w:color="auto"/>
            </w:tcBorders>
            <w:vAlign w:val="center"/>
            <w:hideMark/>
          </w:tcPr>
          <w:p w14:paraId="0B9009E1"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2FD7A56D"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Другие источники</w:t>
            </w:r>
          </w:p>
        </w:tc>
        <w:tc>
          <w:tcPr>
            <w:tcW w:w="1984" w:type="dxa"/>
            <w:tcBorders>
              <w:top w:val="nil"/>
              <w:left w:val="nil"/>
              <w:bottom w:val="single" w:sz="4" w:space="0" w:color="auto"/>
              <w:right w:val="single" w:sz="4" w:space="0" w:color="auto"/>
            </w:tcBorders>
            <w:shd w:val="clear" w:color="auto" w:fill="auto"/>
            <w:vAlign w:val="center"/>
            <w:hideMark/>
          </w:tcPr>
          <w:p w14:paraId="7EF2124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27 297 507,72</w:t>
            </w:r>
          </w:p>
        </w:tc>
        <w:tc>
          <w:tcPr>
            <w:tcW w:w="2126" w:type="dxa"/>
            <w:tcBorders>
              <w:top w:val="nil"/>
              <w:left w:val="nil"/>
              <w:bottom w:val="single" w:sz="4" w:space="0" w:color="auto"/>
              <w:right w:val="single" w:sz="4" w:space="0" w:color="auto"/>
            </w:tcBorders>
            <w:shd w:val="clear" w:color="auto" w:fill="auto"/>
            <w:vAlign w:val="center"/>
            <w:hideMark/>
          </w:tcPr>
          <w:p w14:paraId="27B3F2CE" w14:textId="35A1E798" w:rsidR="00BB2713" w:rsidRPr="00BB2713" w:rsidRDefault="00636318" w:rsidP="00BB2713">
            <w:pPr>
              <w:spacing w:after="0"/>
              <w:jc w:val="right"/>
              <w:rPr>
                <w:rFonts w:ascii="Times New Roman" w:hAnsi="Times New Roman"/>
                <w:sz w:val="20"/>
              </w:rPr>
            </w:pPr>
            <w:r>
              <w:rPr>
                <w:rFonts w:ascii="Times New Roman" w:hAnsi="Times New Roman"/>
                <w:sz w:val="20"/>
              </w:rPr>
              <w:t>30 589 843,65</w:t>
            </w:r>
          </w:p>
        </w:tc>
        <w:tc>
          <w:tcPr>
            <w:tcW w:w="1985" w:type="dxa"/>
            <w:tcBorders>
              <w:top w:val="nil"/>
              <w:left w:val="nil"/>
              <w:bottom w:val="single" w:sz="4" w:space="0" w:color="auto"/>
              <w:right w:val="single" w:sz="4" w:space="0" w:color="auto"/>
            </w:tcBorders>
            <w:shd w:val="clear" w:color="auto" w:fill="auto"/>
            <w:vAlign w:val="center"/>
            <w:hideMark/>
          </w:tcPr>
          <w:p w14:paraId="3D76878D"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 </w:t>
            </w:r>
          </w:p>
        </w:tc>
        <w:tc>
          <w:tcPr>
            <w:tcW w:w="1984" w:type="dxa"/>
            <w:tcBorders>
              <w:top w:val="nil"/>
              <w:left w:val="nil"/>
              <w:bottom w:val="single" w:sz="4" w:space="0" w:color="auto"/>
              <w:right w:val="single" w:sz="4" w:space="0" w:color="auto"/>
            </w:tcBorders>
            <w:shd w:val="clear" w:color="auto" w:fill="auto"/>
            <w:vAlign w:val="center"/>
            <w:hideMark/>
          </w:tcPr>
          <w:p w14:paraId="073B075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 </w:t>
            </w:r>
          </w:p>
        </w:tc>
        <w:tc>
          <w:tcPr>
            <w:tcW w:w="1985" w:type="dxa"/>
            <w:tcBorders>
              <w:top w:val="nil"/>
              <w:left w:val="nil"/>
              <w:bottom w:val="single" w:sz="4" w:space="0" w:color="auto"/>
              <w:right w:val="single" w:sz="4" w:space="0" w:color="auto"/>
            </w:tcBorders>
            <w:shd w:val="clear" w:color="auto" w:fill="auto"/>
            <w:vAlign w:val="center"/>
            <w:hideMark/>
          </w:tcPr>
          <w:p w14:paraId="7E954348"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2 000 192,63</w:t>
            </w:r>
          </w:p>
        </w:tc>
      </w:tr>
      <w:tr w:rsidR="00BB2713" w:rsidRPr="00BB2713" w14:paraId="24C60D1C" w14:textId="77777777" w:rsidTr="00BB2713">
        <w:trPr>
          <w:trHeight w:val="750"/>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522D83" w14:textId="77777777" w:rsidR="00BB2713" w:rsidRPr="00BB2713" w:rsidRDefault="00BB2713" w:rsidP="00BB2713">
            <w:pPr>
              <w:spacing w:after="0"/>
              <w:jc w:val="center"/>
              <w:rPr>
                <w:rFonts w:ascii="Times New Roman" w:hAnsi="Times New Roman"/>
                <w:sz w:val="20"/>
              </w:rPr>
            </w:pPr>
            <w:r w:rsidRPr="00BB2713">
              <w:rPr>
                <w:rFonts w:ascii="Times New Roman" w:hAnsi="Times New Roman"/>
                <w:sz w:val="20"/>
              </w:rPr>
              <w:t>1.4</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01A8BEC7"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 xml:space="preserve">Мероприятие №4. Создание условий для реализации бесплатного общего образования для обучающихся с ограниченными возможностями здоровья и обучающихся с интеллектуальными нарушениями. Исполнение </w:t>
            </w:r>
            <w:r w:rsidRPr="00BB2713">
              <w:rPr>
                <w:rFonts w:ascii="Times New Roman" w:hAnsi="Times New Roman"/>
                <w:sz w:val="20"/>
              </w:rPr>
              <w:lastRenderedPageBreak/>
              <w:t xml:space="preserve">государственных полномочий по организации деятельности специальной (коррекционной) школы-интерната обучающихся с ОВЗ и интеллектуальными нарушениями </w:t>
            </w:r>
          </w:p>
        </w:tc>
        <w:tc>
          <w:tcPr>
            <w:tcW w:w="2268" w:type="dxa"/>
            <w:tcBorders>
              <w:top w:val="nil"/>
              <w:left w:val="nil"/>
              <w:bottom w:val="single" w:sz="4" w:space="0" w:color="auto"/>
              <w:right w:val="single" w:sz="4" w:space="0" w:color="auto"/>
            </w:tcBorders>
            <w:shd w:val="clear" w:color="auto" w:fill="auto"/>
            <w:noWrap/>
            <w:vAlign w:val="center"/>
            <w:hideMark/>
          </w:tcPr>
          <w:p w14:paraId="41AB9702"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lastRenderedPageBreak/>
              <w:t>Всего</w:t>
            </w:r>
          </w:p>
        </w:tc>
        <w:tc>
          <w:tcPr>
            <w:tcW w:w="1984" w:type="dxa"/>
            <w:tcBorders>
              <w:top w:val="nil"/>
              <w:left w:val="nil"/>
              <w:bottom w:val="single" w:sz="4" w:space="0" w:color="auto"/>
              <w:right w:val="single" w:sz="4" w:space="0" w:color="auto"/>
            </w:tcBorders>
            <w:shd w:val="clear" w:color="auto" w:fill="auto"/>
            <w:vAlign w:val="center"/>
            <w:hideMark/>
          </w:tcPr>
          <w:p w14:paraId="6ECD02D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97 426 779,82</w:t>
            </w:r>
          </w:p>
        </w:tc>
        <w:tc>
          <w:tcPr>
            <w:tcW w:w="2126" w:type="dxa"/>
            <w:tcBorders>
              <w:top w:val="nil"/>
              <w:left w:val="nil"/>
              <w:bottom w:val="single" w:sz="4" w:space="0" w:color="auto"/>
              <w:right w:val="single" w:sz="4" w:space="0" w:color="auto"/>
            </w:tcBorders>
            <w:shd w:val="clear" w:color="auto" w:fill="auto"/>
            <w:vAlign w:val="center"/>
            <w:hideMark/>
          </w:tcPr>
          <w:p w14:paraId="49F2D29D" w14:textId="3082FCC7" w:rsidR="00BB2713" w:rsidRPr="00BB2713" w:rsidRDefault="00636318" w:rsidP="00636318">
            <w:pPr>
              <w:spacing w:after="0"/>
              <w:jc w:val="right"/>
              <w:rPr>
                <w:rFonts w:ascii="Times New Roman" w:hAnsi="Times New Roman"/>
                <w:sz w:val="20"/>
              </w:rPr>
            </w:pPr>
            <w:r>
              <w:rPr>
                <w:rFonts w:ascii="Times New Roman" w:hAnsi="Times New Roman"/>
                <w:sz w:val="20"/>
              </w:rPr>
              <w:t>98 041 690</w:t>
            </w:r>
            <w:r w:rsidR="00BB2713" w:rsidRPr="00BB2713">
              <w:rPr>
                <w:rFonts w:ascii="Times New Roman" w:hAnsi="Times New Roman"/>
                <w:sz w:val="20"/>
              </w:rPr>
              <w:t>,00</w:t>
            </w:r>
          </w:p>
        </w:tc>
        <w:tc>
          <w:tcPr>
            <w:tcW w:w="1985" w:type="dxa"/>
            <w:tcBorders>
              <w:top w:val="nil"/>
              <w:left w:val="nil"/>
              <w:bottom w:val="single" w:sz="4" w:space="0" w:color="auto"/>
              <w:right w:val="single" w:sz="4" w:space="0" w:color="auto"/>
            </w:tcBorders>
            <w:shd w:val="clear" w:color="auto" w:fill="auto"/>
            <w:vAlign w:val="center"/>
            <w:hideMark/>
          </w:tcPr>
          <w:p w14:paraId="0386A914"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98 041 700,00</w:t>
            </w:r>
          </w:p>
        </w:tc>
        <w:tc>
          <w:tcPr>
            <w:tcW w:w="1984" w:type="dxa"/>
            <w:tcBorders>
              <w:top w:val="nil"/>
              <w:left w:val="nil"/>
              <w:bottom w:val="single" w:sz="4" w:space="0" w:color="auto"/>
              <w:right w:val="single" w:sz="4" w:space="0" w:color="auto"/>
            </w:tcBorders>
            <w:shd w:val="clear" w:color="auto" w:fill="auto"/>
            <w:vAlign w:val="center"/>
            <w:hideMark/>
          </w:tcPr>
          <w:p w14:paraId="6011282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98 041 700,00</w:t>
            </w:r>
          </w:p>
        </w:tc>
        <w:tc>
          <w:tcPr>
            <w:tcW w:w="1985" w:type="dxa"/>
            <w:tcBorders>
              <w:top w:val="nil"/>
              <w:left w:val="nil"/>
              <w:bottom w:val="single" w:sz="4" w:space="0" w:color="auto"/>
              <w:right w:val="single" w:sz="4" w:space="0" w:color="auto"/>
            </w:tcBorders>
            <w:shd w:val="clear" w:color="auto" w:fill="auto"/>
            <w:vAlign w:val="center"/>
            <w:hideMark/>
          </w:tcPr>
          <w:p w14:paraId="0D3E296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90 738 600,00</w:t>
            </w:r>
          </w:p>
        </w:tc>
      </w:tr>
      <w:tr w:rsidR="00BB2713" w:rsidRPr="00BB2713" w14:paraId="402E1C7F" w14:textId="77777777" w:rsidTr="00BB2713">
        <w:trPr>
          <w:trHeight w:val="375"/>
        </w:trPr>
        <w:tc>
          <w:tcPr>
            <w:tcW w:w="562" w:type="dxa"/>
            <w:vMerge/>
            <w:tcBorders>
              <w:top w:val="nil"/>
              <w:left w:val="single" w:sz="4" w:space="0" w:color="auto"/>
              <w:bottom w:val="single" w:sz="4" w:space="0" w:color="000000"/>
              <w:right w:val="single" w:sz="4" w:space="0" w:color="auto"/>
            </w:tcBorders>
            <w:vAlign w:val="center"/>
            <w:hideMark/>
          </w:tcPr>
          <w:p w14:paraId="5CF1BEB7"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412E60A0"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2B3DB46A"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Федеральный бюджет</w:t>
            </w:r>
          </w:p>
        </w:tc>
        <w:tc>
          <w:tcPr>
            <w:tcW w:w="1984" w:type="dxa"/>
            <w:tcBorders>
              <w:top w:val="nil"/>
              <w:left w:val="nil"/>
              <w:bottom w:val="single" w:sz="4" w:space="0" w:color="auto"/>
              <w:right w:val="single" w:sz="4" w:space="0" w:color="auto"/>
            </w:tcBorders>
            <w:shd w:val="clear" w:color="auto" w:fill="auto"/>
            <w:vAlign w:val="center"/>
            <w:hideMark/>
          </w:tcPr>
          <w:p w14:paraId="793F1BA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0513B028"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5F5998B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0B44887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5F32F00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67B7BB6B" w14:textId="77777777" w:rsidTr="00BB2713">
        <w:trPr>
          <w:trHeight w:val="375"/>
        </w:trPr>
        <w:tc>
          <w:tcPr>
            <w:tcW w:w="562" w:type="dxa"/>
            <w:vMerge/>
            <w:tcBorders>
              <w:top w:val="nil"/>
              <w:left w:val="single" w:sz="4" w:space="0" w:color="auto"/>
              <w:bottom w:val="single" w:sz="4" w:space="0" w:color="000000"/>
              <w:right w:val="single" w:sz="4" w:space="0" w:color="auto"/>
            </w:tcBorders>
            <w:vAlign w:val="center"/>
            <w:hideMark/>
          </w:tcPr>
          <w:p w14:paraId="44080E93"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04240076"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74326749" w14:textId="47AB3EFC" w:rsidR="00BB2713" w:rsidRPr="00BB2713" w:rsidRDefault="00BB2713" w:rsidP="00BB2713">
            <w:pPr>
              <w:spacing w:after="0"/>
              <w:rPr>
                <w:rFonts w:ascii="Times New Roman" w:hAnsi="Times New Roman"/>
                <w:sz w:val="20"/>
              </w:rPr>
            </w:pPr>
            <w:r w:rsidRPr="00BB2713">
              <w:rPr>
                <w:rFonts w:ascii="Times New Roman" w:hAnsi="Times New Roman"/>
                <w:sz w:val="20"/>
              </w:rPr>
              <w:t>Государственный бюджет РС</w:t>
            </w:r>
            <w:r w:rsidR="006D2C1C">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4CB1531B"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97 426 779,82</w:t>
            </w:r>
          </w:p>
        </w:tc>
        <w:tc>
          <w:tcPr>
            <w:tcW w:w="2126" w:type="dxa"/>
            <w:tcBorders>
              <w:top w:val="nil"/>
              <w:left w:val="nil"/>
              <w:bottom w:val="single" w:sz="4" w:space="0" w:color="auto"/>
              <w:right w:val="single" w:sz="4" w:space="0" w:color="auto"/>
            </w:tcBorders>
            <w:shd w:val="clear" w:color="auto" w:fill="auto"/>
            <w:vAlign w:val="center"/>
            <w:hideMark/>
          </w:tcPr>
          <w:p w14:paraId="49CE08C0" w14:textId="1885B618" w:rsidR="00BB2713" w:rsidRPr="00BB2713" w:rsidRDefault="00BB2713" w:rsidP="00636318">
            <w:pPr>
              <w:spacing w:after="0"/>
              <w:jc w:val="right"/>
              <w:rPr>
                <w:rFonts w:ascii="Times New Roman" w:hAnsi="Times New Roman"/>
                <w:sz w:val="20"/>
              </w:rPr>
            </w:pPr>
            <w:r w:rsidRPr="00BB2713">
              <w:rPr>
                <w:rFonts w:ascii="Times New Roman" w:hAnsi="Times New Roman"/>
                <w:sz w:val="20"/>
              </w:rPr>
              <w:t xml:space="preserve">98 041 </w:t>
            </w:r>
            <w:r w:rsidR="00636318">
              <w:rPr>
                <w:rFonts w:ascii="Times New Roman" w:hAnsi="Times New Roman"/>
                <w:sz w:val="20"/>
              </w:rPr>
              <w:t>690</w:t>
            </w:r>
            <w:r w:rsidRPr="00BB2713">
              <w:rPr>
                <w:rFonts w:ascii="Times New Roman" w:hAnsi="Times New Roman"/>
                <w:sz w:val="20"/>
              </w:rPr>
              <w:t>,00</w:t>
            </w:r>
          </w:p>
        </w:tc>
        <w:tc>
          <w:tcPr>
            <w:tcW w:w="1985" w:type="dxa"/>
            <w:tcBorders>
              <w:top w:val="nil"/>
              <w:left w:val="nil"/>
              <w:bottom w:val="single" w:sz="4" w:space="0" w:color="auto"/>
              <w:right w:val="single" w:sz="4" w:space="0" w:color="auto"/>
            </w:tcBorders>
            <w:shd w:val="clear" w:color="auto" w:fill="auto"/>
            <w:vAlign w:val="center"/>
            <w:hideMark/>
          </w:tcPr>
          <w:p w14:paraId="003294B5"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98 041 700,00</w:t>
            </w:r>
          </w:p>
        </w:tc>
        <w:tc>
          <w:tcPr>
            <w:tcW w:w="1984" w:type="dxa"/>
            <w:tcBorders>
              <w:top w:val="nil"/>
              <w:left w:val="nil"/>
              <w:bottom w:val="single" w:sz="4" w:space="0" w:color="auto"/>
              <w:right w:val="single" w:sz="4" w:space="0" w:color="auto"/>
            </w:tcBorders>
            <w:shd w:val="clear" w:color="auto" w:fill="auto"/>
            <w:vAlign w:val="center"/>
            <w:hideMark/>
          </w:tcPr>
          <w:p w14:paraId="2F7F86E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98 041 700,00</w:t>
            </w:r>
          </w:p>
        </w:tc>
        <w:tc>
          <w:tcPr>
            <w:tcW w:w="1985" w:type="dxa"/>
            <w:tcBorders>
              <w:top w:val="nil"/>
              <w:left w:val="nil"/>
              <w:bottom w:val="single" w:sz="4" w:space="0" w:color="auto"/>
              <w:right w:val="single" w:sz="4" w:space="0" w:color="auto"/>
            </w:tcBorders>
            <w:shd w:val="clear" w:color="auto" w:fill="auto"/>
            <w:vAlign w:val="center"/>
            <w:hideMark/>
          </w:tcPr>
          <w:p w14:paraId="4A66E04D"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90 738 600,00</w:t>
            </w:r>
          </w:p>
        </w:tc>
      </w:tr>
      <w:tr w:rsidR="00BB2713" w:rsidRPr="00BB2713" w14:paraId="54E2FC11" w14:textId="77777777" w:rsidTr="00BB2713">
        <w:trPr>
          <w:trHeight w:val="750"/>
        </w:trPr>
        <w:tc>
          <w:tcPr>
            <w:tcW w:w="562" w:type="dxa"/>
            <w:vMerge/>
            <w:tcBorders>
              <w:top w:val="nil"/>
              <w:left w:val="single" w:sz="4" w:space="0" w:color="auto"/>
              <w:bottom w:val="single" w:sz="4" w:space="0" w:color="000000"/>
              <w:right w:val="single" w:sz="4" w:space="0" w:color="auto"/>
            </w:tcBorders>
            <w:vAlign w:val="center"/>
            <w:hideMark/>
          </w:tcPr>
          <w:p w14:paraId="0E9DE2B9"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5A0F876E"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vAlign w:val="center"/>
            <w:hideMark/>
          </w:tcPr>
          <w:p w14:paraId="20CB77F4" w14:textId="0F9C366C" w:rsidR="00BB2713" w:rsidRPr="00BB2713" w:rsidRDefault="00BB2713" w:rsidP="00BB2713">
            <w:pPr>
              <w:spacing w:after="0"/>
              <w:rPr>
                <w:rFonts w:ascii="Times New Roman" w:hAnsi="Times New Roman"/>
                <w:sz w:val="20"/>
              </w:rPr>
            </w:pPr>
            <w:r w:rsidRPr="00BB2713">
              <w:rPr>
                <w:rFonts w:ascii="Times New Roman" w:hAnsi="Times New Roman"/>
                <w:sz w:val="20"/>
              </w:rPr>
              <w:t>Бюджет МР "Мирнинский район" РС</w:t>
            </w:r>
            <w:r w:rsidR="006D2C1C">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38C5A22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10EBB70D"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3DDA1642"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7294C614"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507FE0E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6F346663" w14:textId="77777777" w:rsidTr="00BB2713">
        <w:trPr>
          <w:trHeight w:val="1170"/>
        </w:trPr>
        <w:tc>
          <w:tcPr>
            <w:tcW w:w="562" w:type="dxa"/>
            <w:vMerge/>
            <w:tcBorders>
              <w:top w:val="nil"/>
              <w:left w:val="single" w:sz="4" w:space="0" w:color="auto"/>
              <w:bottom w:val="single" w:sz="4" w:space="0" w:color="000000"/>
              <w:right w:val="single" w:sz="4" w:space="0" w:color="auto"/>
            </w:tcBorders>
            <w:vAlign w:val="center"/>
            <w:hideMark/>
          </w:tcPr>
          <w:p w14:paraId="22ECFA55"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784C66C4"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260F6FE1"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Другие источники</w:t>
            </w:r>
          </w:p>
        </w:tc>
        <w:tc>
          <w:tcPr>
            <w:tcW w:w="1984" w:type="dxa"/>
            <w:tcBorders>
              <w:top w:val="nil"/>
              <w:left w:val="nil"/>
              <w:bottom w:val="single" w:sz="4" w:space="0" w:color="auto"/>
              <w:right w:val="single" w:sz="4" w:space="0" w:color="auto"/>
            </w:tcBorders>
            <w:shd w:val="clear" w:color="auto" w:fill="auto"/>
            <w:vAlign w:val="center"/>
            <w:hideMark/>
          </w:tcPr>
          <w:p w14:paraId="3943DC3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7B62E1EB"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1B81F55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63AD3BDB"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07DE1E1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05979D96" w14:textId="77777777" w:rsidTr="00BB2713">
        <w:trPr>
          <w:trHeight w:val="420"/>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48D99A" w14:textId="77777777" w:rsidR="00BB2713" w:rsidRPr="00BB2713" w:rsidRDefault="00BB2713" w:rsidP="00BB2713">
            <w:pPr>
              <w:spacing w:after="0"/>
              <w:jc w:val="center"/>
              <w:rPr>
                <w:rFonts w:ascii="Times New Roman" w:hAnsi="Times New Roman"/>
                <w:sz w:val="20"/>
              </w:rPr>
            </w:pPr>
            <w:r w:rsidRPr="00BB2713">
              <w:rPr>
                <w:rFonts w:ascii="Times New Roman" w:hAnsi="Times New Roman"/>
                <w:sz w:val="20"/>
              </w:rPr>
              <w:t>1.5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2DD0C9AE" w14:textId="2A82971F" w:rsidR="00BB2713" w:rsidRPr="00BB2713" w:rsidRDefault="00BB2713" w:rsidP="006D2C1C">
            <w:pPr>
              <w:spacing w:after="0"/>
              <w:rPr>
                <w:rFonts w:ascii="Times New Roman" w:hAnsi="Times New Roman"/>
                <w:sz w:val="20"/>
              </w:rPr>
            </w:pPr>
            <w:r w:rsidRPr="00BB2713">
              <w:rPr>
                <w:rFonts w:ascii="Times New Roman" w:hAnsi="Times New Roman"/>
                <w:sz w:val="20"/>
              </w:rPr>
              <w:t xml:space="preserve">Мероприятие 5. Содержание МКУ «Мирнинское районное управление образования» </w:t>
            </w:r>
            <w:r w:rsidR="006D2C1C">
              <w:rPr>
                <w:rFonts w:ascii="Times New Roman" w:hAnsi="Times New Roman"/>
                <w:sz w:val="20"/>
              </w:rPr>
              <w:t>МР «Мирнинский район» РС (Я</w:t>
            </w:r>
            <w:r w:rsidRPr="00BB2713">
              <w:rPr>
                <w:rFonts w:ascii="Times New Roman" w:hAnsi="Times New Roman"/>
                <w:sz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DD5DECB"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Всего</w:t>
            </w:r>
          </w:p>
        </w:tc>
        <w:tc>
          <w:tcPr>
            <w:tcW w:w="1984" w:type="dxa"/>
            <w:tcBorders>
              <w:top w:val="nil"/>
              <w:left w:val="nil"/>
              <w:bottom w:val="single" w:sz="4" w:space="0" w:color="auto"/>
              <w:right w:val="single" w:sz="4" w:space="0" w:color="auto"/>
            </w:tcBorders>
            <w:shd w:val="clear" w:color="auto" w:fill="auto"/>
            <w:vAlign w:val="center"/>
            <w:hideMark/>
          </w:tcPr>
          <w:p w14:paraId="50D0EFA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248 039 715,04</w:t>
            </w:r>
          </w:p>
        </w:tc>
        <w:tc>
          <w:tcPr>
            <w:tcW w:w="2126" w:type="dxa"/>
            <w:tcBorders>
              <w:top w:val="nil"/>
              <w:left w:val="nil"/>
              <w:bottom w:val="single" w:sz="4" w:space="0" w:color="auto"/>
              <w:right w:val="single" w:sz="4" w:space="0" w:color="auto"/>
            </w:tcBorders>
            <w:shd w:val="clear" w:color="auto" w:fill="auto"/>
            <w:vAlign w:val="center"/>
            <w:hideMark/>
          </w:tcPr>
          <w:p w14:paraId="7A85E42D" w14:textId="02699FA1" w:rsidR="00BB2713" w:rsidRPr="00BB2713" w:rsidRDefault="00636318" w:rsidP="00BB2713">
            <w:pPr>
              <w:spacing w:after="0"/>
              <w:jc w:val="right"/>
              <w:rPr>
                <w:rFonts w:ascii="Times New Roman" w:hAnsi="Times New Roman"/>
                <w:sz w:val="20"/>
              </w:rPr>
            </w:pPr>
            <w:r>
              <w:rPr>
                <w:rFonts w:ascii="Times New Roman" w:hAnsi="Times New Roman"/>
                <w:sz w:val="20"/>
              </w:rPr>
              <w:t>236 613 256,45</w:t>
            </w:r>
          </w:p>
        </w:tc>
        <w:tc>
          <w:tcPr>
            <w:tcW w:w="1985" w:type="dxa"/>
            <w:tcBorders>
              <w:top w:val="nil"/>
              <w:left w:val="nil"/>
              <w:bottom w:val="single" w:sz="4" w:space="0" w:color="auto"/>
              <w:right w:val="single" w:sz="4" w:space="0" w:color="auto"/>
            </w:tcBorders>
            <w:shd w:val="clear" w:color="auto" w:fill="auto"/>
            <w:vAlign w:val="center"/>
            <w:hideMark/>
          </w:tcPr>
          <w:p w14:paraId="7D8F99BD"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250 854 290,45</w:t>
            </w:r>
          </w:p>
        </w:tc>
        <w:tc>
          <w:tcPr>
            <w:tcW w:w="1984" w:type="dxa"/>
            <w:tcBorders>
              <w:top w:val="nil"/>
              <w:left w:val="nil"/>
              <w:bottom w:val="single" w:sz="4" w:space="0" w:color="auto"/>
              <w:right w:val="single" w:sz="4" w:space="0" w:color="auto"/>
            </w:tcBorders>
            <w:shd w:val="clear" w:color="auto" w:fill="auto"/>
            <w:vAlign w:val="center"/>
            <w:hideMark/>
          </w:tcPr>
          <w:p w14:paraId="0909F08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252 027 166,16</w:t>
            </w:r>
          </w:p>
        </w:tc>
        <w:tc>
          <w:tcPr>
            <w:tcW w:w="1985" w:type="dxa"/>
            <w:tcBorders>
              <w:top w:val="nil"/>
              <w:left w:val="nil"/>
              <w:bottom w:val="single" w:sz="4" w:space="0" w:color="auto"/>
              <w:right w:val="single" w:sz="4" w:space="0" w:color="auto"/>
            </w:tcBorders>
            <w:shd w:val="clear" w:color="auto" w:fill="auto"/>
            <w:vAlign w:val="center"/>
            <w:hideMark/>
          </w:tcPr>
          <w:p w14:paraId="5D5E4C0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245 169 385,02</w:t>
            </w:r>
          </w:p>
        </w:tc>
      </w:tr>
      <w:tr w:rsidR="00BB2713" w:rsidRPr="00BB2713" w14:paraId="6CE41F19" w14:textId="77777777" w:rsidTr="00BB2713">
        <w:trPr>
          <w:trHeight w:val="375"/>
        </w:trPr>
        <w:tc>
          <w:tcPr>
            <w:tcW w:w="562" w:type="dxa"/>
            <w:vMerge/>
            <w:tcBorders>
              <w:top w:val="nil"/>
              <w:left w:val="single" w:sz="4" w:space="0" w:color="auto"/>
              <w:bottom w:val="single" w:sz="4" w:space="0" w:color="000000"/>
              <w:right w:val="single" w:sz="4" w:space="0" w:color="auto"/>
            </w:tcBorders>
            <w:vAlign w:val="center"/>
            <w:hideMark/>
          </w:tcPr>
          <w:p w14:paraId="24852C55"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24026C22"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0BFB111F"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Федеральный бюджет</w:t>
            </w:r>
          </w:p>
        </w:tc>
        <w:tc>
          <w:tcPr>
            <w:tcW w:w="1984" w:type="dxa"/>
            <w:tcBorders>
              <w:top w:val="nil"/>
              <w:left w:val="nil"/>
              <w:bottom w:val="single" w:sz="4" w:space="0" w:color="auto"/>
              <w:right w:val="single" w:sz="4" w:space="0" w:color="auto"/>
            </w:tcBorders>
            <w:shd w:val="clear" w:color="auto" w:fill="auto"/>
            <w:vAlign w:val="center"/>
            <w:hideMark/>
          </w:tcPr>
          <w:p w14:paraId="39CC91A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77FC80C4"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2CE4DBE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62D45088"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06224CAC"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1E25159C" w14:textId="77777777" w:rsidTr="00BB2713">
        <w:trPr>
          <w:trHeight w:val="375"/>
        </w:trPr>
        <w:tc>
          <w:tcPr>
            <w:tcW w:w="562" w:type="dxa"/>
            <w:vMerge/>
            <w:tcBorders>
              <w:top w:val="nil"/>
              <w:left w:val="single" w:sz="4" w:space="0" w:color="auto"/>
              <w:bottom w:val="single" w:sz="4" w:space="0" w:color="000000"/>
              <w:right w:val="single" w:sz="4" w:space="0" w:color="auto"/>
            </w:tcBorders>
            <w:vAlign w:val="center"/>
            <w:hideMark/>
          </w:tcPr>
          <w:p w14:paraId="068A0044"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7738DFAE"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5BEA1224" w14:textId="6EEC37C8" w:rsidR="00BB2713" w:rsidRPr="00BB2713" w:rsidRDefault="00BB2713" w:rsidP="00BB2713">
            <w:pPr>
              <w:spacing w:after="0"/>
              <w:rPr>
                <w:rFonts w:ascii="Times New Roman" w:hAnsi="Times New Roman"/>
                <w:sz w:val="20"/>
              </w:rPr>
            </w:pPr>
            <w:r w:rsidRPr="00BB2713">
              <w:rPr>
                <w:rFonts w:ascii="Times New Roman" w:hAnsi="Times New Roman"/>
                <w:sz w:val="20"/>
              </w:rPr>
              <w:t>Государственный бюджет РС</w:t>
            </w:r>
            <w:r w:rsidR="006D2C1C">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3DC6D9B4"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109A9414"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152F73E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587DED9C"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72115635"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0A0A8497" w14:textId="77777777" w:rsidTr="00BB2713">
        <w:trPr>
          <w:trHeight w:val="750"/>
        </w:trPr>
        <w:tc>
          <w:tcPr>
            <w:tcW w:w="562" w:type="dxa"/>
            <w:vMerge/>
            <w:tcBorders>
              <w:top w:val="nil"/>
              <w:left w:val="single" w:sz="4" w:space="0" w:color="auto"/>
              <w:bottom w:val="single" w:sz="4" w:space="0" w:color="000000"/>
              <w:right w:val="single" w:sz="4" w:space="0" w:color="auto"/>
            </w:tcBorders>
            <w:vAlign w:val="center"/>
            <w:hideMark/>
          </w:tcPr>
          <w:p w14:paraId="0FBAB9F2"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097C3C34"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vAlign w:val="center"/>
            <w:hideMark/>
          </w:tcPr>
          <w:p w14:paraId="7E1E4EB5" w14:textId="7724E458" w:rsidR="00BB2713" w:rsidRPr="00BB2713" w:rsidRDefault="00BB2713" w:rsidP="00BB2713">
            <w:pPr>
              <w:spacing w:after="0"/>
              <w:rPr>
                <w:rFonts w:ascii="Times New Roman" w:hAnsi="Times New Roman"/>
                <w:sz w:val="20"/>
              </w:rPr>
            </w:pPr>
            <w:r w:rsidRPr="00BB2713">
              <w:rPr>
                <w:rFonts w:ascii="Times New Roman" w:hAnsi="Times New Roman"/>
                <w:sz w:val="20"/>
              </w:rPr>
              <w:t>Бюджет МР "Мирнинский район" РС</w:t>
            </w:r>
            <w:r w:rsidR="006D2C1C">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6BBE825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245 839 715,04</w:t>
            </w:r>
          </w:p>
        </w:tc>
        <w:tc>
          <w:tcPr>
            <w:tcW w:w="2126" w:type="dxa"/>
            <w:tcBorders>
              <w:top w:val="nil"/>
              <w:left w:val="nil"/>
              <w:bottom w:val="single" w:sz="4" w:space="0" w:color="auto"/>
              <w:right w:val="single" w:sz="4" w:space="0" w:color="auto"/>
            </w:tcBorders>
            <w:shd w:val="clear" w:color="auto" w:fill="auto"/>
            <w:vAlign w:val="center"/>
            <w:hideMark/>
          </w:tcPr>
          <w:p w14:paraId="069A5457" w14:textId="0B66FF25" w:rsidR="00BB2713" w:rsidRPr="00BB2713" w:rsidRDefault="00636318" w:rsidP="00BB2713">
            <w:pPr>
              <w:spacing w:after="0"/>
              <w:jc w:val="right"/>
              <w:rPr>
                <w:rFonts w:ascii="Times New Roman" w:hAnsi="Times New Roman"/>
                <w:sz w:val="20"/>
              </w:rPr>
            </w:pPr>
            <w:r>
              <w:rPr>
                <w:rFonts w:ascii="Times New Roman" w:hAnsi="Times New Roman"/>
                <w:sz w:val="20"/>
              </w:rPr>
              <w:t>234 020 101,73</w:t>
            </w:r>
          </w:p>
        </w:tc>
        <w:tc>
          <w:tcPr>
            <w:tcW w:w="1985" w:type="dxa"/>
            <w:tcBorders>
              <w:top w:val="nil"/>
              <w:left w:val="nil"/>
              <w:bottom w:val="single" w:sz="4" w:space="0" w:color="auto"/>
              <w:right w:val="single" w:sz="4" w:space="0" w:color="auto"/>
            </w:tcBorders>
            <w:shd w:val="clear" w:color="auto" w:fill="auto"/>
            <w:vAlign w:val="center"/>
            <w:hideMark/>
          </w:tcPr>
          <w:p w14:paraId="69A24B45"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250 854 290,45</w:t>
            </w:r>
          </w:p>
        </w:tc>
        <w:tc>
          <w:tcPr>
            <w:tcW w:w="1984" w:type="dxa"/>
            <w:tcBorders>
              <w:top w:val="nil"/>
              <w:left w:val="nil"/>
              <w:bottom w:val="single" w:sz="4" w:space="0" w:color="auto"/>
              <w:right w:val="single" w:sz="4" w:space="0" w:color="auto"/>
            </w:tcBorders>
            <w:shd w:val="clear" w:color="auto" w:fill="auto"/>
            <w:vAlign w:val="center"/>
            <w:hideMark/>
          </w:tcPr>
          <w:p w14:paraId="122E82B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252 027 166,16</w:t>
            </w:r>
          </w:p>
        </w:tc>
        <w:tc>
          <w:tcPr>
            <w:tcW w:w="1985" w:type="dxa"/>
            <w:tcBorders>
              <w:top w:val="nil"/>
              <w:left w:val="nil"/>
              <w:bottom w:val="single" w:sz="4" w:space="0" w:color="auto"/>
              <w:right w:val="single" w:sz="4" w:space="0" w:color="auto"/>
            </w:tcBorders>
            <w:shd w:val="clear" w:color="auto" w:fill="auto"/>
            <w:vAlign w:val="center"/>
            <w:hideMark/>
          </w:tcPr>
          <w:p w14:paraId="1D59687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245 169 385,02</w:t>
            </w:r>
          </w:p>
        </w:tc>
      </w:tr>
      <w:tr w:rsidR="00BB2713" w:rsidRPr="00BB2713" w14:paraId="78111262" w14:textId="77777777" w:rsidTr="00BB2713">
        <w:trPr>
          <w:trHeight w:val="375"/>
        </w:trPr>
        <w:tc>
          <w:tcPr>
            <w:tcW w:w="562" w:type="dxa"/>
            <w:vMerge/>
            <w:tcBorders>
              <w:top w:val="nil"/>
              <w:left w:val="single" w:sz="4" w:space="0" w:color="auto"/>
              <w:bottom w:val="single" w:sz="4" w:space="0" w:color="000000"/>
              <w:right w:val="single" w:sz="4" w:space="0" w:color="auto"/>
            </w:tcBorders>
            <w:vAlign w:val="center"/>
            <w:hideMark/>
          </w:tcPr>
          <w:p w14:paraId="508D4E06"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57F72CB9"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407B884E"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Другие источники</w:t>
            </w:r>
          </w:p>
        </w:tc>
        <w:tc>
          <w:tcPr>
            <w:tcW w:w="1984" w:type="dxa"/>
            <w:tcBorders>
              <w:top w:val="nil"/>
              <w:left w:val="nil"/>
              <w:bottom w:val="single" w:sz="4" w:space="0" w:color="auto"/>
              <w:right w:val="single" w:sz="4" w:space="0" w:color="auto"/>
            </w:tcBorders>
            <w:shd w:val="clear" w:color="auto" w:fill="auto"/>
            <w:vAlign w:val="center"/>
            <w:hideMark/>
          </w:tcPr>
          <w:p w14:paraId="5E28DCAB"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2 200 000,00</w:t>
            </w:r>
          </w:p>
        </w:tc>
        <w:tc>
          <w:tcPr>
            <w:tcW w:w="2126" w:type="dxa"/>
            <w:tcBorders>
              <w:top w:val="nil"/>
              <w:left w:val="nil"/>
              <w:bottom w:val="single" w:sz="4" w:space="0" w:color="auto"/>
              <w:right w:val="single" w:sz="4" w:space="0" w:color="auto"/>
            </w:tcBorders>
            <w:shd w:val="clear" w:color="auto" w:fill="auto"/>
            <w:vAlign w:val="center"/>
            <w:hideMark/>
          </w:tcPr>
          <w:p w14:paraId="60A67F22" w14:textId="1007065E" w:rsidR="00BB2713" w:rsidRPr="00BB2713" w:rsidRDefault="00636318" w:rsidP="00BB2713">
            <w:pPr>
              <w:spacing w:after="0"/>
              <w:jc w:val="right"/>
              <w:rPr>
                <w:rFonts w:ascii="Times New Roman" w:hAnsi="Times New Roman"/>
                <w:sz w:val="20"/>
              </w:rPr>
            </w:pPr>
            <w:r>
              <w:rPr>
                <w:rFonts w:ascii="Times New Roman" w:hAnsi="Times New Roman"/>
                <w:sz w:val="20"/>
              </w:rPr>
              <w:t>2 593 154,72</w:t>
            </w:r>
          </w:p>
        </w:tc>
        <w:tc>
          <w:tcPr>
            <w:tcW w:w="1985" w:type="dxa"/>
            <w:tcBorders>
              <w:top w:val="nil"/>
              <w:left w:val="nil"/>
              <w:bottom w:val="single" w:sz="4" w:space="0" w:color="auto"/>
              <w:right w:val="single" w:sz="4" w:space="0" w:color="auto"/>
            </w:tcBorders>
            <w:shd w:val="clear" w:color="auto" w:fill="auto"/>
            <w:vAlign w:val="center"/>
            <w:hideMark/>
          </w:tcPr>
          <w:p w14:paraId="6E683495"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2EB63449"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1F00AD9D"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471A556F" w14:textId="77777777" w:rsidTr="00BB2713">
        <w:trPr>
          <w:trHeight w:val="375"/>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FB3C34" w14:textId="77777777" w:rsidR="00BB2713" w:rsidRPr="00BB2713" w:rsidRDefault="00BB2713" w:rsidP="00BB2713">
            <w:pPr>
              <w:spacing w:after="0"/>
              <w:jc w:val="center"/>
              <w:rPr>
                <w:rFonts w:ascii="Times New Roman" w:hAnsi="Times New Roman"/>
                <w:sz w:val="20"/>
              </w:rPr>
            </w:pPr>
            <w:r w:rsidRPr="00BB2713">
              <w:rPr>
                <w:rFonts w:ascii="Times New Roman" w:hAnsi="Times New Roman"/>
                <w:sz w:val="20"/>
              </w:rPr>
              <w:t>1.6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5E416171"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Мероприятие №6. Предоставление субсидии на поддержку развития школьного и молодежного инициативного бюджетирования в сфере образования.</w:t>
            </w:r>
          </w:p>
        </w:tc>
        <w:tc>
          <w:tcPr>
            <w:tcW w:w="2268" w:type="dxa"/>
            <w:tcBorders>
              <w:top w:val="nil"/>
              <w:left w:val="nil"/>
              <w:bottom w:val="single" w:sz="4" w:space="0" w:color="auto"/>
              <w:right w:val="single" w:sz="4" w:space="0" w:color="auto"/>
            </w:tcBorders>
            <w:shd w:val="clear" w:color="auto" w:fill="auto"/>
            <w:noWrap/>
            <w:vAlign w:val="center"/>
            <w:hideMark/>
          </w:tcPr>
          <w:p w14:paraId="0D4421FE"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Всего</w:t>
            </w:r>
          </w:p>
        </w:tc>
        <w:tc>
          <w:tcPr>
            <w:tcW w:w="1984" w:type="dxa"/>
            <w:tcBorders>
              <w:top w:val="nil"/>
              <w:left w:val="nil"/>
              <w:bottom w:val="single" w:sz="4" w:space="0" w:color="auto"/>
              <w:right w:val="single" w:sz="4" w:space="0" w:color="auto"/>
            </w:tcBorders>
            <w:shd w:val="clear" w:color="auto" w:fill="auto"/>
            <w:vAlign w:val="center"/>
            <w:hideMark/>
          </w:tcPr>
          <w:p w14:paraId="09D8BD02"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900 000,00</w:t>
            </w:r>
          </w:p>
        </w:tc>
        <w:tc>
          <w:tcPr>
            <w:tcW w:w="2126" w:type="dxa"/>
            <w:tcBorders>
              <w:top w:val="nil"/>
              <w:left w:val="nil"/>
              <w:bottom w:val="single" w:sz="4" w:space="0" w:color="auto"/>
              <w:right w:val="single" w:sz="4" w:space="0" w:color="auto"/>
            </w:tcBorders>
            <w:shd w:val="clear" w:color="auto" w:fill="auto"/>
            <w:vAlign w:val="center"/>
            <w:hideMark/>
          </w:tcPr>
          <w:p w14:paraId="5AD79DE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1CD0F518"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1757553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0C6CDB0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583A3862" w14:textId="77777777" w:rsidTr="00BB2713">
        <w:trPr>
          <w:trHeight w:val="375"/>
        </w:trPr>
        <w:tc>
          <w:tcPr>
            <w:tcW w:w="562" w:type="dxa"/>
            <w:vMerge/>
            <w:tcBorders>
              <w:top w:val="nil"/>
              <w:left w:val="single" w:sz="4" w:space="0" w:color="auto"/>
              <w:bottom w:val="single" w:sz="4" w:space="0" w:color="000000"/>
              <w:right w:val="single" w:sz="4" w:space="0" w:color="auto"/>
            </w:tcBorders>
            <w:vAlign w:val="center"/>
            <w:hideMark/>
          </w:tcPr>
          <w:p w14:paraId="584C5346"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03237701"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02991B49"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Федеральный бюджет</w:t>
            </w:r>
          </w:p>
        </w:tc>
        <w:tc>
          <w:tcPr>
            <w:tcW w:w="1984" w:type="dxa"/>
            <w:tcBorders>
              <w:top w:val="nil"/>
              <w:left w:val="nil"/>
              <w:bottom w:val="single" w:sz="4" w:space="0" w:color="auto"/>
              <w:right w:val="single" w:sz="4" w:space="0" w:color="auto"/>
            </w:tcBorders>
            <w:shd w:val="clear" w:color="auto" w:fill="auto"/>
            <w:vAlign w:val="center"/>
            <w:hideMark/>
          </w:tcPr>
          <w:p w14:paraId="46B882A8"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2F794E4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5BBCD78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76A538CC"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3B80D362"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3AE8BE52" w14:textId="77777777" w:rsidTr="00BB2713">
        <w:trPr>
          <w:trHeight w:val="375"/>
        </w:trPr>
        <w:tc>
          <w:tcPr>
            <w:tcW w:w="562" w:type="dxa"/>
            <w:vMerge/>
            <w:tcBorders>
              <w:top w:val="nil"/>
              <w:left w:val="single" w:sz="4" w:space="0" w:color="auto"/>
              <w:bottom w:val="single" w:sz="4" w:space="0" w:color="000000"/>
              <w:right w:val="single" w:sz="4" w:space="0" w:color="auto"/>
            </w:tcBorders>
            <w:vAlign w:val="center"/>
            <w:hideMark/>
          </w:tcPr>
          <w:p w14:paraId="4C91E303"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13BEDB03"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1BE4AB4E" w14:textId="5D590B5D" w:rsidR="00BB2713" w:rsidRPr="00BB2713" w:rsidRDefault="00BB2713" w:rsidP="00BB2713">
            <w:pPr>
              <w:spacing w:after="0"/>
              <w:rPr>
                <w:rFonts w:ascii="Times New Roman" w:hAnsi="Times New Roman"/>
                <w:sz w:val="20"/>
              </w:rPr>
            </w:pPr>
            <w:r w:rsidRPr="00BB2713">
              <w:rPr>
                <w:rFonts w:ascii="Times New Roman" w:hAnsi="Times New Roman"/>
                <w:sz w:val="20"/>
              </w:rPr>
              <w:t>Государственный бюджет РС</w:t>
            </w:r>
            <w:r w:rsidR="006D2C1C">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2E8C7F1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900 000,00</w:t>
            </w:r>
          </w:p>
        </w:tc>
        <w:tc>
          <w:tcPr>
            <w:tcW w:w="2126" w:type="dxa"/>
            <w:tcBorders>
              <w:top w:val="nil"/>
              <w:left w:val="nil"/>
              <w:bottom w:val="single" w:sz="4" w:space="0" w:color="auto"/>
              <w:right w:val="single" w:sz="4" w:space="0" w:color="auto"/>
            </w:tcBorders>
            <w:shd w:val="clear" w:color="auto" w:fill="auto"/>
            <w:vAlign w:val="center"/>
            <w:hideMark/>
          </w:tcPr>
          <w:p w14:paraId="5EF37DB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3E2A23A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71A69F8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2042BA1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7930C8A2" w14:textId="77777777" w:rsidTr="00BB2713">
        <w:trPr>
          <w:trHeight w:val="750"/>
        </w:trPr>
        <w:tc>
          <w:tcPr>
            <w:tcW w:w="562" w:type="dxa"/>
            <w:vMerge/>
            <w:tcBorders>
              <w:top w:val="nil"/>
              <w:left w:val="single" w:sz="4" w:space="0" w:color="auto"/>
              <w:bottom w:val="single" w:sz="4" w:space="0" w:color="000000"/>
              <w:right w:val="single" w:sz="4" w:space="0" w:color="auto"/>
            </w:tcBorders>
            <w:vAlign w:val="center"/>
            <w:hideMark/>
          </w:tcPr>
          <w:p w14:paraId="0DDA26B6"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050BBC35"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vAlign w:val="center"/>
            <w:hideMark/>
          </w:tcPr>
          <w:p w14:paraId="2E3FF78D" w14:textId="3C15D151" w:rsidR="00BB2713" w:rsidRPr="00BB2713" w:rsidRDefault="00BB2713" w:rsidP="00BB2713">
            <w:pPr>
              <w:spacing w:after="0"/>
              <w:rPr>
                <w:rFonts w:ascii="Times New Roman" w:hAnsi="Times New Roman"/>
                <w:sz w:val="20"/>
              </w:rPr>
            </w:pPr>
            <w:r w:rsidRPr="00BB2713">
              <w:rPr>
                <w:rFonts w:ascii="Times New Roman" w:hAnsi="Times New Roman"/>
                <w:sz w:val="20"/>
              </w:rPr>
              <w:t>Бюджет МР "Мирнинский район" РС</w:t>
            </w:r>
            <w:r w:rsidR="006D2C1C">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67089BD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504F42B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0BC089B5"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746FA2F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79CAEE9C"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6B17E7CF" w14:textId="77777777" w:rsidTr="00BB2713">
        <w:trPr>
          <w:trHeight w:val="375"/>
        </w:trPr>
        <w:tc>
          <w:tcPr>
            <w:tcW w:w="562" w:type="dxa"/>
            <w:vMerge/>
            <w:tcBorders>
              <w:top w:val="nil"/>
              <w:left w:val="single" w:sz="4" w:space="0" w:color="auto"/>
              <w:bottom w:val="single" w:sz="4" w:space="0" w:color="000000"/>
              <w:right w:val="single" w:sz="4" w:space="0" w:color="auto"/>
            </w:tcBorders>
            <w:vAlign w:val="center"/>
            <w:hideMark/>
          </w:tcPr>
          <w:p w14:paraId="5F8DF9B1"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64B0EB77"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72463135"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Другие источники</w:t>
            </w:r>
          </w:p>
        </w:tc>
        <w:tc>
          <w:tcPr>
            <w:tcW w:w="1984" w:type="dxa"/>
            <w:tcBorders>
              <w:top w:val="nil"/>
              <w:left w:val="nil"/>
              <w:bottom w:val="single" w:sz="4" w:space="0" w:color="auto"/>
              <w:right w:val="single" w:sz="4" w:space="0" w:color="auto"/>
            </w:tcBorders>
            <w:shd w:val="clear" w:color="auto" w:fill="auto"/>
            <w:vAlign w:val="center"/>
            <w:hideMark/>
          </w:tcPr>
          <w:p w14:paraId="09DABD9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27A6E1CE"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483160EB"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29600358"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636D16FE"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17808D3C" w14:textId="77777777" w:rsidTr="00BB2713">
        <w:trPr>
          <w:trHeight w:val="495"/>
        </w:trPr>
        <w:tc>
          <w:tcPr>
            <w:tcW w:w="1558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F24F2BA" w14:textId="77777777" w:rsidR="00BB2713" w:rsidRPr="00BB2713" w:rsidRDefault="00BB2713" w:rsidP="00BB2713">
            <w:pPr>
              <w:spacing w:after="0"/>
              <w:jc w:val="center"/>
              <w:rPr>
                <w:rFonts w:ascii="Times New Roman" w:hAnsi="Times New Roman"/>
                <w:b/>
                <w:bCs/>
                <w:sz w:val="20"/>
              </w:rPr>
            </w:pPr>
            <w:r w:rsidRPr="00BB2713">
              <w:rPr>
                <w:rFonts w:ascii="Times New Roman" w:hAnsi="Times New Roman"/>
                <w:b/>
                <w:bCs/>
                <w:sz w:val="20"/>
              </w:rPr>
              <w:t>Задача 2. Совершенствование системы профессионального развития, привлечение и стимулирование педагогических работников для повышения качества образования</w:t>
            </w:r>
          </w:p>
        </w:tc>
      </w:tr>
      <w:tr w:rsidR="00BB2713" w:rsidRPr="00BB2713" w14:paraId="08130A3A" w14:textId="77777777" w:rsidTr="00BB2713">
        <w:trPr>
          <w:trHeight w:val="405"/>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B6EB19" w14:textId="77777777" w:rsidR="00BB2713" w:rsidRPr="00BB2713" w:rsidRDefault="00BB2713" w:rsidP="00BB2713">
            <w:pPr>
              <w:spacing w:after="0"/>
              <w:jc w:val="center"/>
              <w:rPr>
                <w:rFonts w:ascii="Times New Roman" w:hAnsi="Times New Roman"/>
                <w:sz w:val="20"/>
              </w:rPr>
            </w:pPr>
            <w:r w:rsidRPr="00BB2713">
              <w:rPr>
                <w:rFonts w:ascii="Times New Roman" w:hAnsi="Times New Roman"/>
                <w:sz w:val="20"/>
              </w:rPr>
              <w:t>2.3</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3965EFAE" w14:textId="77777777" w:rsidR="00BB2713" w:rsidRPr="00BB2713" w:rsidRDefault="00BB2713" w:rsidP="00BB2713">
            <w:pPr>
              <w:spacing w:after="0"/>
              <w:rPr>
                <w:rFonts w:ascii="Times New Roman" w:hAnsi="Times New Roman"/>
                <w:color w:val="000000"/>
                <w:sz w:val="20"/>
              </w:rPr>
            </w:pPr>
            <w:r w:rsidRPr="00BB2713">
              <w:rPr>
                <w:rFonts w:ascii="Times New Roman" w:hAnsi="Times New Roman"/>
                <w:color w:val="000000"/>
                <w:sz w:val="20"/>
              </w:rPr>
              <w:t>Мероприятие № 4. Привлечение квалифицированных кадров, стимулирование и закрепление кадров на рабочих местах</w:t>
            </w:r>
          </w:p>
        </w:tc>
        <w:tc>
          <w:tcPr>
            <w:tcW w:w="2268" w:type="dxa"/>
            <w:tcBorders>
              <w:top w:val="nil"/>
              <w:left w:val="nil"/>
              <w:bottom w:val="single" w:sz="4" w:space="0" w:color="auto"/>
              <w:right w:val="single" w:sz="4" w:space="0" w:color="auto"/>
            </w:tcBorders>
            <w:shd w:val="clear" w:color="auto" w:fill="auto"/>
            <w:noWrap/>
            <w:vAlign w:val="center"/>
            <w:hideMark/>
          </w:tcPr>
          <w:p w14:paraId="16A8B8A3"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Всего</w:t>
            </w:r>
          </w:p>
        </w:tc>
        <w:tc>
          <w:tcPr>
            <w:tcW w:w="1984" w:type="dxa"/>
            <w:tcBorders>
              <w:top w:val="nil"/>
              <w:left w:val="nil"/>
              <w:bottom w:val="single" w:sz="4" w:space="0" w:color="auto"/>
              <w:right w:val="single" w:sz="4" w:space="0" w:color="auto"/>
            </w:tcBorders>
            <w:shd w:val="clear" w:color="auto" w:fill="auto"/>
            <w:vAlign w:val="center"/>
            <w:hideMark/>
          </w:tcPr>
          <w:p w14:paraId="61BFF132"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1 350 000,00</w:t>
            </w:r>
          </w:p>
        </w:tc>
        <w:tc>
          <w:tcPr>
            <w:tcW w:w="2126" w:type="dxa"/>
            <w:tcBorders>
              <w:top w:val="nil"/>
              <w:left w:val="nil"/>
              <w:bottom w:val="single" w:sz="4" w:space="0" w:color="auto"/>
              <w:right w:val="single" w:sz="4" w:space="0" w:color="auto"/>
            </w:tcBorders>
            <w:shd w:val="clear" w:color="auto" w:fill="auto"/>
            <w:vAlign w:val="center"/>
            <w:hideMark/>
          </w:tcPr>
          <w:p w14:paraId="1B94FCE8"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1 350 000,00</w:t>
            </w:r>
          </w:p>
        </w:tc>
        <w:tc>
          <w:tcPr>
            <w:tcW w:w="1985" w:type="dxa"/>
            <w:tcBorders>
              <w:top w:val="nil"/>
              <w:left w:val="nil"/>
              <w:bottom w:val="single" w:sz="4" w:space="0" w:color="auto"/>
              <w:right w:val="single" w:sz="4" w:space="0" w:color="auto"/>
            </w:tcBorders>
            <w:shd w:val="clear" w:color="auto" w:fill="auto"/>
            <w:vAlign w:val="center"/>
            <w:hideMark/>
          </w:tcPr>
          <w:p w14:paraId="3DB71FC8"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1 350 000,00</w:t>
            </w:r>
          </w:p>
        </w:tc>
        <w:tc>
          <w:tcPr>
            <w:tcW w:w="1984" w:type="dxa"/>
            <w:tcBorders>
              <w:top w:val="nil"/>
              <w:left w:val="nil"/>
              <w:bottom w:val="single" w:sz="4" w:space="0" w:color="auto"/>
              <w:right w:val="single" w:sz="4" w:space="0" w:color="auto"/>
            </w:tcBorders>
            <w:shd w:val="clear" w:color="auto" w:fill="auto"/>
            <w:vAlign w:val="center"/>
            <w:hideMark/>
          </w:tcPr>
          <w:p w14:paraId="354B0AC8"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1 350 000,00</w:t>
            </w:r>
          </w:p>
        </w:tc>
        <w:tc>
          <w:tcPr>
            <w:tcW w:w="1985" w:type="dxa"/>
            <w:tcBorders>
              <w:top w:val="nil"/>
              <w:left w:val="nil"/>
              <w:bottom w:val="single" w:sz="4" w:space="0" w:color="auto"/>
              <w:right w:val="single" w:sz="4" w:space="0" w:color="auto"/>
            </w:tcBorders>
            <w:shd w:val="clear" w:color="auto" w:fill="auto"/>
            <w:vAlign w:val="center"/>
            <w:hideMark/>
          </w:tcPr>
          <w:p w14:paraId="1AE96D4E"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1 350 000,00</w:t>
            </w:r>
          </w:p>
        </w:tc>
      </w:tr>
      <w:tr w:rsidR="00BB2713" w:rsidRPr="00BB2713" w14:paraId="034922E1" w14:textId="77777777" w:rsidTr="00BB2713">
        <w:trPr>
          <w:trHeight w:val="405"/>
        </w:trPr>
        <w:tc>
          <w:tcPr>
            <w:tcW w:w="562" w:type="dxa"/>
            <w:vMerge/>
            <w:tcBorders>
              <w:top w:val="nil"/>
              <w:left w:val="single" w:sz="4" w:space="0" w:color="auto"/>
              <w:bottom w:val="single" w:sz="4" w:space="0" w:color="000000"/>
              <w:right w:val="single" w:sz="4" w:space="0" w:color="auto"/>
            </w:tcBorders>
            <w:vAlign w:val="center"/>
            <w:hideMark/>
          </w:tcPr>
          <w:p w14:paraId="5D7C1215"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7BCEA69D"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vAlign w:val="center"/>
            <w:hideMark/>
          </w:tcPr>
          <w:p w14:paraId="41DABFF5" w14:textId="77777777" w:rsidR="00BB2713" w:rsidRPr="00BB2713" w:rsidRDefault="00BB2713" w:rsidP="00BB2713">
            <w:pPr>
              <w:spacing w:after="0"/>
              <w:rPr>
                <w:rFonts w:ascii="Times New Roman" w:hAnsi="Times New Roman"/>
                <w:color w:val="000000"/>
                <w:sz w:val="20"/>
              </w:rPr>
            </w:pPr>
            <w:r w:rsidRPr="00BB2713">
              <w:rPr>
                <w:rFonts w:ascii="Times New Roman" w:hAnsi="Times New Roman"/>
                <w:color w:val="000000"/>
                <w:sz w:val="20"/>
              </w:rPr>
              <w:t>Федеральный бюджет</w:t>
            </w:r>
          </w:p>
        </w:tc>
        <w:tc>
          <w:tcPr>
            <w:tcW w:w="1984" w:type="dxa"/>
            <w:tcBorders>
              <w:top w:val="nil"/>
              <w:left w:val="nil"/>
              <w:bottom w:val="single" w:sz="4" w:space="0" w:color="auto"/>
              <w:right w:val="single" w:sz="4" w:space="0" w:color="auto"/>
            </w:tcBorders>
            <w:shd w:val="clear" w:color="auto" w:fill="auto"/>
            <w:vAlign w:val="center"/>
            <w:hideMark/>
          </w:tcPr>
          <w:p w14:paraId="0002FBA4"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0D7C69B2"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78EF7E18"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16C561BC"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2D4320AC"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57FB6527" w14:textId="77777777" w:rsidTr="00BB2713">
        <w:trPr>
          <w:trHeight w:val="375"/>
        </w:trPr>
        <w:tc>
          <w:tcPr>
            <w:tcW w:w="562" w:type="dxa"/>
            <w:vMerge/>
            <w:tcBorders>
              <w:top w:val="nil"/>
              <w:left w:val="single" w:sz="4" w:space="0" w:color="auto"/>
              <w:bottom w:val="single" w:sz="4" w:space="0" w:color="000000"/>
              <w:right w:val="single" w:sz="4" w:space="0" w:color="auto"/>
            </w:tcBorders>
            <w:vAlign w:val="center"/>
            <w:hideMark/>
          </w:tcPr>
          <w:p w14:paraId="27CBD4A7"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51A9C603"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vAlign w:val="center"/>
            <w:hideMark/>
          </w:tcPr>
          <w:p w14:paraId="791E4C89" w14:textId="56B71020" w:rsidR="00BB2713" w:rsidRPr="00BB2713" w:rsidRDefault="00BB2713" w:rsidP="00BB2713">
            <w:pPr>
              <w:spacing w:after="0"/>
              <w:rPr>
                <w:rFonts w:ascii="Times New Roman" w:hAnsi="Times New Roman"/>
                <w:color w:val="000000"/>
                <w:sz w:val="20"/>
              </w:rPr>
            </w:pPr>
            <w:r w:rsidRPr="00BB2713">
              <w:rPr>
                <w:rFonts w:ascii="Times New Roman" w:hAnsi="Times New Roman"/>
                <w:color w:val="000000"/>
                <w:sz w:val="20"/>
              </w:rPr>
              <w:t>Государственный бюджет</w:t>
            </w:r>
            <w:r w:rsidR="006D2C1C">
              <w:rPr>
                <w:rFonts w:ascii="Times New Roman" w:hAnsi="Times New Roman"/>
                <w:color w:val="000000"/>
                <w:sz w:val="20"/>
              </w:rPr>
              <w:t xml:space="preserve"> РС (Я)</w:t>
            </w:r>
          </w:p>
        </w:tc>
        <w:tc>
          <w:tcPr>
            <w:tcW w:w="1984" w:type="dxa"/>
            <w:tcBorders>
              <w:top w:val="nil"/>
              <w:left w:val="nil"/>
              <w:bottom w:val="single" w:sz="4" w:space="0" w:color="auto"/>
              <w:right w:val="single" w:sz="4" w:space="0" w:color="auto"/>
            </w:tcBorders>
            <w:shd w:val="clear" w:color="auto" w:fill="auto"/>
            <w:vAlign w:val="center"/>
            <w:hideMark/>
          </w:tcPr>
          <w:p w14:paraId="1A6B0FBE"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1847BC2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1308D1C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54644A9B"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268F068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3A69823B" w14:textId="77777777" w:rsidTr="00BB2713">
        <w:trPr>
          <w:trHeight w:val="750"/>
        </w:trPr>
        <w:tc>
          <w:tcPr>
            <w:tcW w:w="562" w:type="dxa"/>
            <w:vMerge/>
            <w:tcBorders>
              <w:top w:val="nil"/>
              <w:left w:val="single" w:sz="4" w:space="0" w:color="auto"/>
              <w:bottom w:val="single" w:sz="4" w:space="0" w:color="000000"/>
              <w:right w:val="single" w:sz="4" w:space="0" w:color="auto"/>
            </w:tcBorders>
            <w:vAlign w:val="center"/>
            <w:hideMark/>
          </w:tcPr>
          <w:p w14:paraId="626474C3"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42E056C0"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vAlign w:val="center"/>
            <w:hideMark/>
          </w:tcPr>
          <w:p w14:paraId="336CCB88" w14:textId="47F28247" w:rsidR="00BB2713" w:rsidRPr="00BB2713" w:rsidRDefault="00BB2713" w:rsidP="00BB2713">
            <w:pPr>
              <w:spacing w:after="0"/>
              <w:rPr>
                <w:rFonts w:ascii="Times New Roman" w:hAnsi="Times New Roman"/>
                <w:sz w:val="20"/>
              </w:rPr>
            </w:pPr>
            <w:r w:rsidRPr="00BB2713">
              <w:rPr>
                <w:rFonts w:ascii="Times New Roman" w:hAnsi="Times New Roman"/>
                <w:sz w:val="20"/>
              </w:rPr>
              <w:t>Бюджет МР "Мирнинский район" РС</w:t>
            </w:r>
            <w:r w:rsidR="006D2C1C">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6FC8FAB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1 350 000,00</w:t>
            </w:r>
          </w:p>
        </w:tc>
        <w:tc>
          <w:tcPr>
            <w:tcW w:w="2126" w:type="dxa"/>
            <w:tcBorders>
              <w:top w:val="nil"/>
              <w:left w:val="nil"/>
              <w:bottom w:val="single" w:sz="4" w:space="0" w:color="auto"/>
              <w:right w:val="single" w:sz="4" w:space="0" w:color="auto"/>
            </w:tcBorders>
            <w:shd w:val="clear" w:color="auto" w:fill="auto"/>
            <w:vAlign w:val="center"/>
            <w:hideMark/>
          </w:tcPr>
          <w:p w14:paraId="0C4653C9"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1 350 000,00</w:t>
            </w:r>
          </w:p>
        </w:tc>
        <w:tc>
          <w:tcPr>
            <w:tcW w:w="1985" w:type="dxa"/>
            <w:tcBorders>
              <w:top w:val="nil"/>
              <w:left w:val="nil"/>
              <w:bottom w:val="single" w:sz="4" w:space="0" w:color="auto"/>
              <w:right w:val="single" w:sz="4" w:space="0" w:color="auto"/>
            </w:tcBorders>
            <w:shd w:val="clear" w:color="auto" w:fill="auto"/>
            <w:vAlign w:val="center"/>
            <w:hideMark/>
          </w:tcPr>
          <w:p w14:paraId="010906B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1 350 000,00</w:t>
            </w:r>
          </w:p>
        </w:tc>
        <w:tc>
          <w:tcPr>
            <w:tcW w:w="1984" w:type="dxa"/>
            <w:tcBorders>
              <w:top w:val="nil"/>
              <w:left w:val="nil"/>
              <w:bottom w:val="single" w:sz="4" w:space="0" w:color="auto"/>
              <w:right w:val="single" w:sz="4" w:space="0" w:color="auto"/>
            </w:tcBorders>
            <w:shd w:val="clear" w:color="auto" w:fill="auto"/>
            <w:vAlign w:val="center"/>
            <w:hideMark/>
          </w:tcPr>
          <w:p w14:paraId="5252380C"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1 350 000,00</w:t>
            </w:r>
          </w:p>
        </w:tc>
        <w:tc>
          <w:tcPr>
            <w:tcW w:w="1985" w:type="dxa"/>
            <w:tcBorders>
              <w:top w:val="nil"/>
              <w:left w:val="nil"/>
              <w:bottom w:val="single" w:sz="4" w:space="0" w:color="auto"/>
              <w:right w:val="single" w:sz="4" w:space="0" w:color="auto"/>
            </w:tcBorders>
            <w:shd w:val="clear" w:color="auto" w:fill="auto"/>
            <w:vAlign w:val="center"/>
            <w:hideMark/>
          </w:tcPr>
          <w:p w14:paraId="373D0159"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1 350 000,00</w:t>
            </w:r>
          </w:p>
        </w:tc>
      </w:tr>
      <w:tr w:rsidR="00BB2713" w:rsidRPr="00BB2713" w14:paraId="741FA02E" w14:textId="77777777" w:rsidTr="00BB2713">
        <w:trPr>
          <w:trHeight w:val="375"/>
        </w:trPr>
        <w:tc>
          <w:tcPr>
            <w:tcW w:w="562" w:type="dxa"/>
            <w:vMerge/>
            <w:tcBorders>
              <w:top w:val="nil"/>
              <w:left w:val="single" w:sz="4" w:space="0" w:color="auto"/>
              <w:bottom w:val="single" w:sz="4" w:space="0" w:color="000000"/>
              <w:right w:val="single" w:sz="4" w:space="0" w:color="auto"/>
            </w:tcBorders>
            <w:vAlign w:val="center"/>
            <w:hideMark/>
          </w:tcPr>
          <w:p w14:paraId="7CB5F589"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6B997C62"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7A459FED"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Другие источники</w:t>
            </w:r>
          </w:p>
        </w:tc>
        <w:tc>
          <w:tcPr>
            <w:tcW w:w="1984" w:type="dxa"/>
            <w:tcBorders>
              <w:top w:val="nil"/>
              <w:left w:val="nil"/>
              <w:bottom w:val="single" w:sz="4" w:space="0" w:color="auto"/>
              <w:right w:val="single" w:sz="4" w:space="0" w:color="auto"/>
            </w:tcBorders>
            <w:shd w:val="clear" w:color="auto" w:fill="auto"/>
            <w:vAlign w:val="center"/>
            <w:hideMark/>
          </w:tcPr>
          <w:p w14:paraId="5C154FB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389F183C"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4A7194F5"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026C48B5"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0F2E0918"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65AA8A0D" w14:textId="77777777" w:rsidTr="00BB2713">
        <w:trPr>
          <w:trHeight w:val="375"/>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50F9F8" w14:textId="77777777" w:rsidR="00BB2713" w:rsidRPr="00BB2713" w:rsidRDefault="00BB2713" w:rsidP="00BB2713">
            <w:pPr>
              <w:spacing w:after="0"/>
              <w:jc w:val="center"/>
              <w:rPr>
                <w:rFonts w:ascii="Times New Roman" w:hAnsi="Times New Roman"/>
                <w:sz w:val="20"/>
              </w:rPr>
            </w:pPr>
            <w:r w:rsidRPr="00BB2713">
              <w:rPr>
                <w:rFonts w:ascii="Times New Roman" w:hAnsi="Times New Roman"/>
                <w:sz w:val="20"/>
              </w:rPr>
              <w:t>2.3</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4992A9A3" w14:textId="77777777" w:rsidR="00BB2713" w:rsidRPr="00BB2713" w:rsidRDefault="00BB2713" w:rsidP="00BB2713">
            <w:pPr>
              <w:spacing w:after="0"/>
              <w:rPr>
                <w:rFonts w:ascii="Times New Roman" w:hAnsi="Times New Roman"/>
                <w:color w:val="000000"/>
                <w:sz w:val="20"/>
              </w:rPr>
            </w:pPr>
            <w:r w:rsidRPr="00BB2713">
              <w:rPr>
                <w:rFonts w:ascii="Times New Roman" w:hAnsi="Times New Roman"/>
                <w:color w:val="000000"/>
                <w:sz w:val="20"/>
              </w:rPr>
              <w:t>Мероприятие № 5. Сохранение практики на предоставление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268" w:type="dxa"/>
            <w:tcBorders>
              <w:top w:val="nil"/>
              <w:left w:val="nil"/>
              <w:bottom w:val="single" w:sz="4" w:space="0" w:color="auto"/>
              <w:right w:val="single" w:sz="4" w:space="0" w:color="auto"/>
            </w:tcBorders>
            <w:shd w:val="clear" w:color="auto" w:fill="auto"/>
            <w:noWrap/>
            <w:vAlign w:val="center"/>
            <w:hideMark/>
          </w:tcPr>
          <w:p w14:paraId="1A82A683"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Всего</w:t>
            </w:r>
          </w:p>
        </w:tc>
        <w:tc>
          <w:tcPr>
            <w:tcW w:w="1984" w:type="dxa"/>
            <w:tcBorders>
              <w:top w:val="nil"/>
              <w:left w:val="nil"/>
              <w:bottom w:val="single" w:sz="4" w:space="0" w:color="auto"/>
              <w:right w:val="single" w:sz="4" w:space="0" w:color="auto"/>
            </w:tcBorders>
            <w:shd w:val="clear" w:color="auto" w:fill="auto"/>
            <w:vAlign w:val="center"/>
            <w:hideMark/>
          </w:tcPr>
          <w:p w14:paraId="213AB055"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11 300 000,00</w:t>
            </w:r>
          </w:p>
        </w:tc>
        <w:tc>
          <w:tcPr>
            <w:tcW w:w="2126" w:type="dxa"/>
            <w:tcBorders>
              <w:top w:val="nil"/>
              <w:left w:val="nil"/>
              <w:bottom w:val="single" w:sz="4" w:space="0" w:color="auto"/>
              <w:right w:val="single" w:sz="4" w:space="0" w:color="auto"/>
            </w:tcBorders>
            <w:shd w:val="clear" w:color="auto" w:fill="auto"/>
            <w:vAlign w:val="center"/>
            <w:hideMark/>
          </w:tcPr>
          <w:p w14:paraId="638B5DF5" w14:textId="0FC82A5D" w:rsidR="00BB2713" w:rsidRPr="00BB2713" w:rsidRDefault="00636318" w:rsidP="00BB2713">
            <w:pPr>
              <w:spacing w:after="0"/>
              <w:jc w:val="right"/>
              <w:rPr>
                <w:rFonts w:ascii="Times New Roman" w:hAnsi="Times New Roman"/>
                <w:sz w:val="20"/>
              </w:rPr>
            </w:pPr>
            <w:r>
              <w:rPr>
                <w:rFonts w:ascii="Times New Roman" w:hAnsi="Times New Roman"/>
                <w:sz w:val="20"/>
              </w:rPr>
              <w:t>11 300 000,00</w:t>
            </w:r>
          </w:p>
        </w:tc>
        <w:tc>
          <w:tcPr>
            <w:tcW w:w="1985" w:type="dxa"/>
            <w:tcBorders>
              <w:top w:val="nil"/>
              <w:left w:val="nil"/>
              <w:bottom w:val="single" w:sz="4" w:space="0" w:color="auto"/>
              <w:right w:val="single" w:sz="4" w:space="0" w:color="auto"/>
            </w:tcBorders>
            <w:shd w:val="clear" w:color="auto" w:fill="auto"/>
            <w:vAlign w:val="center"/>
            <w:hideMark/>
          </w:tcPr>
          <w:p w14:paraId="74A058DE"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467E26D2"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70A42EF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56C2A296" w14:textId="77777777" w:rsidTr="00BB2713">
        <w:trPr>
          <w:trHeight w:val="375"/>
        </w:trPr>
        <w:tc>
          <w:tcPr>
            <w:tcW w:w="562" w:type="dxa"/>
            <w:vMerge/>
            <w:tcBorders>
              <w:top w:val="nil"/>
              <w:left w:val="single" w:sz="4" w:space="0" w:color="auto"/>
              <w:bottom w:val="single" w:sz="4" w:space="0" w:color="000000"/>
              <w:right w:val="single" w:sz="4" w:space="0" w:color="auto"/>
            </w:tcBorders>
            <w:vAlign w:val="center"/>
            <w:hideMark/>
          </w:tcPr>
          <w:p w14:paraId="5A7F0A22"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56B4AC64"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vAlign w:val="center"/>
            <w:hideMark/>
          </w:tcPr>
          <w:p w14:paraId="6C4663B3" w14:textId="77777777" w:rsidR="00BB2713" w:rsidRPr="00BB2713" w:rsidRDefault="00BB2713" w:rsidP="00BB2713">
            <w:pPr>
              <w:spacing w:after="0"/>
              <w:rPr>
                <w:rFonts w:ascii="Times New Roman" w:hAnsi="Times New Roman"/>
                <w:color w:val="000000"/>
                <w:sz w:val="20"/>
              </w:rPr>
            </w:pPr>
            <w:r w:rsidRPr="00BB2713">
              <w:rPr>
                <w:rFonts w:ascii="Times New Roman" w:hAnsi="Times New Roman"/>
                <w:color w:val="000000"/>
                <w:sz w:val="20"/>
              </w:rPr>
              <w:t>Федеральный бюджет</w:t>
            </w:r>
          </w:p>
        </w:tc>
        <w:tc>
          <w:tcPr>
            <w:tcW w:w="1984" w:type="dxa"/>
            <w:tcBorders>
              <w:top w:val="nil"/>
              <w:left w:val="nil"/>
              <w:bottom w:val="single" w:sz="4" w:space="0" w:color="auto"/>
              <w:right w:val="single" w:sz="4" w:space="0" w:color="auto"/>
            </w:tcBorders>
            <w:shd w:val="clear" w:color="auto" w:fill="auto"/>
            <w:vAlign w:val="center"/>
            <w:hideMark/>
          </w:tcPr>
          <w:p w14:paraId="636BAF0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35269A0D"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24F0BDE4"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42B18D2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3080C2EC"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2B77925F" w14:textId="77777777" w:rsidTr="00BB2713">
        <w:trPr>
          <w:trHeight w:val="375"/>
        </w:trPr>
        <w:tc>
          <w:tcPr>
            <w:tcW w:w="562" w:type="dxa"/>
            <w:vMerge/>
            <w:tcBorders>
              <w:top w:val="nil"/>
              <w:left w:val="single" w:sz="4" w:space="0" w:color="auto"/>
              <w:bottom w:val="single" w:sz="4" w:space="0" w:color="000000"/>
              <w:right w:val="single" w:sz="4" w:space="0" w:color="auto"/>
            </w:tcBorders>
            <w:vAlign w:val="center"/>
            <w:hideMark/>
          </w:tcPr>
          <w:p w14:paraId="03E43FF1"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6675C628"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vAlign w:val="center"/>
            <w:hideMark/>
          </w:tcPr>
          <w:p w14:paraId="4F3FE2EB" w14:textId="6A58F205" w:rsidR="00BB2713" w:rsidRPr="00BB2713" w:rsidRDefault="00BB2713" w:rsidP="00BB2713">
            <w:pPr>
              <w:spacing w:after="0"/>
              <w:rPr>
                <w:rFonts w:ascii="Times New Roman" w:hAnsi="Times New Roman"/>
                <w:color w:val="000000"/>
                <w:sz w:val="20"/>
              </w:rPr>
            </w:pPr>
            <w:r w:rsidRPr="00BB2713">
              <w:rPr>
                <w:rFonts w:ascii="Times New Roman" w:hAnsi="Times New Roman"/>
                <w:color w:val="000000"/>
                <w:sz w:val="20"/>
              </w:rPr>
              <w:t>Государственный бюджет</w:t>
            </w:r>
            <w:r w:rsidR="006D2C1C">
              <w:rPr>
                <w:rFonts w:ascii="Times New Roman" w:hAnsi="Times New Roman"/>
                <w:color w:val="000000"/>
                <w:sz w:val="20"/>
              </w:rPr>
              <w:t xml:space="preserve"> РС (Я)</w:t>
            </w:r>
          </w:p>
        </w:tc>
        <w:tc>
          <w:tcPr>
            <w:tcW w:w="1984" w:type="dxa"/>
            <w:tcBorders>
              <w:top w:val="nil"/>
              <w:left w:val="nil"/>
              <w:bottom w:val="single" w:sz="4" w:space="0" w:color="auto"/>
              <w:right w:val="single" w:sz="4" w:space="0" w:color="auto"/>
            </w:tcBorders>
            <w:shd w:val="clear" w:color="auto" w:fill="auto"/>
            <w:vAlign w:val="center"/>
            <w:hideMark/>
          </w:tcPr>
          <w:p w14:paraId="60F12AE9"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1F0808C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1246B0B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3CF602D8"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44D7F24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6F6AFA70" w14:textId="77777777" w:rsidTr="00BB2713">
        <w:trPr>
          <w:trHeight w:val="750"/>
        </w:trPr>
        <w:tc>
          <w:tcPr>
            <w:tcW w:w="562" w:type="dxa"/>
            <w:vMerge/>
            <w:tcBorders>
              <w:top w:val="nil"/>
              <w:left w:val="single" w:sz="4" w:space="0" w:color="auto"/>
              <w:bottom w:val="single" w:sz="4" w:space="0" w:color="000000"/>
              <w:right w:val="single" w:sz="4" w:space="0" w:color="auto"/>
            </w:tcBorders>
            <w:vAlign w:val="center"/>
            <w:hideMark/>
          </w:tcPr>
          <w:p w14:paraId="25371FE7"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4ECFAF24"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vAlign w:val="center"/>
            <w:hideMark/>
          </w:tcPr>
          <w:p w14:paraId="107EEA32" w14:textId="7149A90B" w:rsidR="00BB2713" w:rsidRPr="00BB2713" w:rsidRDefault="00BB2713" w:rsidP="00BB2713">
            <w:pPr>
              <w:spacing w:after="0"/>
              <w:rPr>
                <w:rFonts w:ascii="Times New Roman" w:hAnsi="Times New Roman"/>
                <w:sz w:val="20"/>
              </w:rPr>
            </w:pPr>
            <w:r w:rsidRPr="00BB2713">
              <w:rPr>
                <w:rFonts w:ascii="Times New Roman" w:hAnsi="Times New Roman"/>
                <w:sz w:val="20"/>
              </w:rPr>
              <w:t>Бюджет МР "Мирнинский район" РС</w:t>
            </w:r>
            <w:r w:rsidR="006D2C1C">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6FEB4C24"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11 300 000,00</w:t>
            </w:r>
          </w:p>
        </w:tc>
        <w:tc>
          <w:tcPr>
            <w:tcW w:w="2126" w:type="dxa"/>
            <w:tcBorders>
              <w:top w:val="nil"/>
              <w:left w:val="nil"/>
              <w:bottom w:val="single" w:sz="4" w:space="0" w:color="auto"/>
              <w:right w:val="single" w:sz="4" w:space="0" w:color="auto"/>
            </w:tcBorders>
            <w:shd w:val="clear" w:color="auto" w:fill="auto"/>
            <w:vAlign w:val="center"/>
            <w:hideMark/>
          </w:tcPr>
          <w:p w14:paraId="30D4E1F6" w14:textId="7199A707" w:rsidR="00BB2713" w:rsidRPr="00BB2713" w:rsidRDefault="00636318" w:rsidP="00BB2713">
            <w:pPr>
              <w:spacing w:after="0"/>
              <w:jc w:val="right"/>
              <w:rPr>
                <w:rFonts w:ascii="Times New Roman" w:hAnsi="Times New Roman"/>
                <w:sz w:val="20"/>
              </w:rPr>
            </w:pPr>
            <w:r>
              <w:rPr>
                <w:rFonts w:ascii="Times New Roman" w:hAnsi="Times New Roman"/>
                <w:sz w:val="20"/>
              </w:rPr>
              <w:t>11 300 000,00</w:t>
            </w:r>
          </w:p>
        </w:tc>
        <w:tc>
          <w:tcPr>
            <w:tcW w:w="1985" w:type="dxa"/>
            <w:tcBorders>
              <w:top w:val="nil"/>
              <w:left w:val="nil"/>
              <w:bottom w:val="single" w:sz="4" w:space="0" w:color="auto"/>
              <w:right w:val="single" w:sz="4" w:space="0" w:color="auto"/>
            </w:tcBorders>
            <w:shd w:val="clear" w:color="auto" w:fill="auto"/>
            <w:vAlign w:val="center"/>
            <w:hideMark/>
          </w:tcPr>
          <w:p w14:paraId="71ED6EF5"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3CC6AFFB"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2D59F724"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5E8FF8D8" w14:textId="77777777" w:rsidTr="00BB2713">
        <w:trPr>
          <w:trHeight w:val="1140"/>
        </w:trPr>
        <w:tc>
          <w:tcPr>
            <w:tcW w:w="562" w:type="dxa"/>
            <w:vMerge/>
            <w:tcBorders>
              <w:top w:val="nil"/>
              <w:left w:val="single" w:sz="4" w:space="0" w:color="auto"/>
              <w:bottom w:val="single" w:sz="4" w:space="0" w:color="000000"/>
              <w:right w:val="single" w:sz="4" w:space="0" w:color="auto"/>
            </w:tcBorders>
            <w:vAlign w:val="center"/>
            <w:hideMark/>
          </w:tcPr>
          <w:p w14:paraId="76169D22"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5C972AB2"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2E4DC68E"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Другие источники</w:t>
            </w:r>
          </w:p>
        </w:tc>
        <w:tc>
          <w:tcPr>
            <w:tcW w:w="1984" w:type="dxa"/>
            <w:tcBorders>
              <w:top w:val="nil"/>
              <w:left w:val="nil"/>
              <w:bottom w:val="single" w:sz="4" w:space="0" w:color="auto"/>
              <w:right w:val="single" w:sz="4" w:space="0" w:color="auto"/>
            </w:tcBorders>
            <w:shd w:val="clear" w:color="auto" w:fill="auto"/>
            <w:vAlign w:val="center"/>
            <w:hideMark/>
          </w:tcPr>
          <w:p w14:paraId="78C711E5"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0806760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7AE9C8EB"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75CDE74A"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772EEEE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45D48BE2" w14:textId="77777777" w:rsidTr="00BB2713">
        <w:trPr>
          <w:trHeight w:val="375"/>
        </w:trPr>
        <w:tc>
          <w:tcPr>
            <w:tcW w:w="1558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4A6A15" w14:textId="77777777" w:rsidR="00BB2713" w:rsidRPr="00BB2713" w:rsidRDefault="00BB2713" w:rsidP="00BB2713">
            <w:pPr>
              <w:spacing w:after="0"/>
              <w:jc w:val="center"/>
              <w:rPr>
                <w:rFonts w:ascii="Times New Roman" w:hAnsi="Times New Roman"/>
                <w:b/>
                <w:bCs/>
                <w:sz w:val="20"/>
              </w:rPr>
            </w:pPr>
            <w:r w:rsidRPr="00BB2713">
              <w:rPr>
                <w:rFonts w:ascii="Times New Roman" w:hAnsi="Times New Roman"/>
                <w:b/>
                <w:bCs/>
                <w:sz w:val="20"/>
              </w:rPr>
              <w:t>Задача 3. Организация горячего питания обучающихся</w:t>
            </w:r>
          </w:p>
        </w:tc>
      </w:tr>
      <w:tr w:rsidR="00BB2713" w:rsidRPr="00BB2713" w14:paraId="4E40D25A" w14:textId="77777777" w:rsidTr="00BB2713">
        <w:trPr>
          <w:trHeight w:val="1215"/>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7384B" w14:textId="77777777" w:rsidR="00BB2713" w:rsidRPr="00BB2713" w:rsidRDefault="00BB2713" w:rsidP="00BB2713">
            <w:pPr>
              <w:spacing w:after="0"/>
              <w:jc w:val="center"/>
              <w:rPr>
                <w:rFonts w:ascii="Times New Roman" w:hAnsi="Times New Roman"/>
                <w:sz w:val="20"/>
              </w:rPr>
            </w:pPr>
            <w:r w:rsidRPr="00BB2713">
              <w:rPr>
                <w:rFonts w:ascii="Times New Roman" w:hAnsi="Times New Roman"/>
                <w:sz w:val="20"/>
              </w:rPr>
              <w:t>3.1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5E074AE5" w14:textId="4C54239E" w:rsidR="00BB2713" w:rsidRPr="003D23BB" w:rsidRDefault="003D23BB" w:rsidP="00BB2713">
            <w:pPr>
              <w:spacing w:after="0"/>
              <w:rPr>
                <w:rFonts w:ascii="Times New Roman" w:hAnsi="Times New Roman"/>
                <w:color w:val="000000"/>
                <w:sz w:val="20"/>
              </w:rPr>
            </w:pPr>
            <w:r w:rsidRPr="003D23BB">
              <w:rPr>
                <w:rFonts w:ascii="Times New Roman" w:hAnsi="Times New Roman"/>
                <w:bCs/>
                <w:sz w:val="20"/>
                <w:u w:val="single"/>
              </w:rPr>
              <w:t>Мероприятие № 1. Организация питания обучающихся муниципальных общеобразовательных организаций МР «Мирнинский район» РС (Я), в том числе отдельных категорий обучающихся, имеющих право на двухразовое бесплатное горячее питание за счет средств бюджета МР «Мирнинский район» РС (Я).</w:t>
            </w:r>
          </w:p>
        </w:tc>
        <w:tc>
          <w:tcPr>
            <w:tcW w:w="2268" w:type="dxa"/>
            <w:tcBorders>
              <w:top w:val="nil"/>
              <w:left w:val="nil"/>
              <w:bottom w:val="single" w:sz="4" w:space="0" w:color="auto"/>
              <w:right w:val="single" w:sz="4" w:space="0" w:color="auto"/>
            </w:tcBorders>
            <w:shd w:val="clear" w:color="auto" w:fill="auto"/>
            <w:noWrap/>
            <w:vAlign w:val="center"/>
            <w:hideMark/>
          </w:tcPr>
          <w:p w14:paraId="58D10F21"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Всего</w:t>
            </w:r>
          </w:p>
        </w:tc>
        <w:tc>
          <w:tcPr>
            <w:tcW w:w="1984" w:type="dxa"/>
            <w:tcBorders>
              <w:top w:val="nil"/>
              <w:left w:val="nil"/>
              <w:bottom w:val="single" w:sz="4" w:space="0" w:color="auto"/>
              <w:right w:val="single" w:sz="4" w:space="0" w:color="auto"/>
            </w:tcBorders>
            <w:shd w:val="clear" w:color="auto" w:fill="auto"/>
            <w:vAlign w:val="center"/>
            <w:hideMark/>
          </w:tcPr>
          <w:p w14:paraId="673E39F4"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33 020 961,10</w:t>
            </w:r>
          </w:p>
        </w:tc>
        <w:tc>
          <w:tcPr>
            <w:tcW w:w="2126" w:type="dxa"/>
            <w:tcBorders>
              <w:top w:val="nil"/>
              <w:left w:val="nil"/>
              <w:bottom w:val="single" w:sz="4" w:space="0" w:color="auto"/>
              <w:right w:val="single" w:sz="4" w:space="0" w:color="auto"/>
            </w:tcBorders>
            <w:shd w:val="clear" w:color="auto" w:fill="auto"/>
            <w:vAlign w:val="center"/>
            <w:hideMark/>
          </w:tcPr>
          <w:p w14:paraId="59424518" w14:textId="3AA3271C" w:rsidR="00BB2713" w:rsidRPr="00BB2713" w:rsidRDefault="00636318" w:rsidP="00BB2713">
            <w:pPr>
              <w:spacing w:after="0"/>
              <w:jc w:val="right"/>
              <w:rPr>
                <w:rFonts w:ascii="Times New Roman" w:hAnsi="Times New Roman"/>
                <w:sz w:val="20"/>
              </w:rPr>
            </w:pPr>
            <w:r>
              <w:rPr>
                <w:rFonts w:ascii="Times New Roman" w:hAnsi="Times New Roman"/>
                <w:sz w:val="20"/>
              </w:rPr>
              <w:t>33 102 461,59</w:t>
            </w:r>
          </w:p>
        </w:tc>
        <w:tc>
          <w:tcPr>
            <w:tcW w:w="1985" w:type="dxa"/>
            <w:tcBorders>
              <w:top w:val="nil"/>
              <w:left w:val="nil"/>
              <w:bottom w:val="single" w:sz="4" w:space="0" w:color="auto"/>
              <w:right w:val="single" w:sz="4" w:space="0" w:color="auto"/>
            </w:tcBorders>
            <w:shd w:val="clear" w:color="auto" w:fill="auto"/>
            <w:vAlign w:val="center"/>
            <w:hideMark/>
          </w:tcPr>
          <w:p w14:paraId="5E61826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33 020 961,10</w:t>
            </w:r>
          </w:p>
        </w:tc>
        <w:tc>
          <w:tcPr>
            <w:tcW w:w="1984" w:type="dxa"/>
            <w:tcBorders>
              <w:top w:val="nil"/>
              <w:left w:val="nil"/>
              <w:bottom w:val="single" w:sz="4" w:space="0" w:color="auto"/>
              <w:right w:val="single" w:sz="4" w:space="0" w:color="auto"/>
            </w:tcBorders>
            <w:shd w:val="clear" w:color="auto" w:fill="auto"/>
            <w:vAlign w:val="center"/>
            <w:hideMark/>
          </w:tcPr>
          <w:p w14:paraId="5DD5B88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33 020 961,10</w:t>
            </w:r>
          </w:p>
        </w:tc>
        <w:tc>
          <w:tcPr>
            <w:tcW w:w="1985" w:type="dxa"/>
            <w:tcBorders>
              <w:top w:val="nil"/>
              <w:left w:val="nil"/>
              <w:bottom w:val="single" w:sz="4" w:space="0" w:color="auto"/>
              <w:right w:val="single" w:sz="4" w:space="0" w:color="auto"/>
            </w:tcBorders>
            <w:shd w:val="clear" w:color="auto" w:fill="auto"/>
            <w:vAlign w:val="center"/>
            <w:hideMark/>
          </w:tcPr>
          <w:p w14:paraId="6B1636CA"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32 753 140,60</w:t>
            </w:r>
          </w:p>
        </w:tc>
      </w:tr>
      <w:tr w:rsidR="00BB2713" w:rsidRPr="00BB2713" w14:paraId="2D101C94" w14:textId="77777777" w:rsidTr="00BB2713">
        <w:trPr>
          <w:trHeight w:val="375"/>
        </w:trPr>
        <w:tc>
          <w:tcPr>
            <w:tcW w:w="562" w:type="dxa"/>
            <w:vMerge/>
            <w:tcBorders>
              <w:top w:val="nil"/>
              <w:left w:val="single" w:sz="4" w:space="0" w:color="auto"/>
              <w:bottom w:val="single" w:sz="4" w:space="0" w:color="000000"/>
              <w:right w:val="single" w:sz="4" w:space="0" w:color="auto"/>
            </w:tcBorders>
            <w:vAlign w:val="center"/>
            <w:hideMark/>
          </w:tcPr>
          <w:p w14:paraId="27D2A0FC"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5676B8AA"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vAlign w:val="center"/>
            <w:hideMark/>
          </w:tcPr>
          <w:p w14:paraId="239738C9" w14:textId="77777777" w:rsidR="00BB2713" w:rsidRPr="00BB2713" w:rsidRDefault="00BB2713" w:rsidP="00BB2713">
            <w:pPr>
              <w:spacing w:after="0"/>
              <w:rPr>
                <w:rFonts w:ascii="Times New Roman" w:hAnsi="Times New Roman"/>
                <w:color w:val="000000"/>
                <w:sz w:val="20"/>
              </w:rPr>
            </w:pPr>
            <w:r w:rsidRPr="00BB2713">
              <w:rPr>
                <w:rFonts w:ascii="Times New Roman" w:hAnsi="Times New Roman"/>
                <w:color w:val="000000"/>
                <w:sz w:val="20"/>
              </w:rPr>
              <w:t>Федеральный бюджет</w:t>
            </w:r>
          </w:p>
        </w:tc>
        <w:tc>
          <w:tcPr>
            <w:tcW w:w="1984" w:type="dxa"/>
            <w:tcBorders>
              <w:top w:val="nil"/>
              <w:left w:val="nil"/>
              <w:bottom w:val="single" w:sz="4" w:space="0" w:color="auto"/>
              <w:right w:val="single" w:sz="4" w:space="0" w:color="auto"/>
            </w:tcBorders>
            <w:shd w:val="clear" w:color="auto" w:fill="auto"/>
            <w:vAlign w:val="center"/>
            <w:hideMark/>
          </w:tcPr>
          <w:p w14:paraId="7B6A477D"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374589C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01C2C15B"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2780666C"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03E61714"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150E6A79" w14:textId="77777777" w:rsidTr="00BB2713">
        <w:trPr>
          <w:trHeight w:val="375"/>
        </w:trPr>
        <w:tc>
          <w:tcPr>
            <w:tcW w:w="562" w:type="dxa"/>
            <w:vMerge/>
            <w:tcBorders>
              <w:top w:val="nil"/>
              <w:left w:val="single" w:sz="4" w:space="0" w:color="auto"/>
              <w:bottom w:val="single" w:sz="4" w:space="0" w:color="000000"/>
              <w:right w:val="single" w:sz="4" w:space="0" w:color="auto"/>
            </w:tcBorders>
            <w:vAlign w:val="center"/>
            <w:hideMark/>
          </w:tcPr>
          <w:p w14:paraId="5E252A16"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52CC8367"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vAlign w:val="center"/>
            <w:hideMark/>
          </w:tcPr>
          <w:p w14:paraId="0AD9F876" w14:textId="141B99E0" w:rsidR="00BB2713" w:rsidRPr="00BB2713" w:rsidRDefault="00BB2713" w:rsidP="00BB2713">
            <w:pPr>
              <w:spacing w:after="0"/>
              <w:rPr>
                <w:rFonts w:ascii="Times New Roman" w:hAnsi="Times New Roman"/>
                <w:color w:val="000000"/>
                <w:sz w:val="20"/>
              </w:rPr>
            </w:pPr>
            <w:r w:rsidRPr="00BB2713">
              <w:rPr>
                <w:rFonts w:ascii="Times New Roman" w:hAnsi="Times New Roman"/>
                <w:color w:val="000000"/>
                <w:sz w:val="20"/>
              </w:rPr>
              <w:t>Государственный бюджет</w:t>
            </w:r>
            <w:r w:rsidR="006D2C1C">
              <w:rPr>
                <w:rFonts w:ascii="Times New Roman" w:hAnsi="Times New Roman"/>
                <w:color w:val="000000"/>
                <w:sz w:val="20"/>
              </w:rPr>
              <w:t xml:space="preserve"> РС (Я)</w:t>
            </w:r>
          </w:p>
        </w:tc>
        <w:tc>
          <w:tcPr>
            <w:tcW w:w="1984" w:type="dxa"/>
            <w:tcBorders>
              <w:top w:val="nil"/>
              <w:left w:val="nil"/>
              <w:bottom w:val="single" w:sz="4" w:space="0" w:color="auto"/>
              <w:right w:val="single" w:sz="4" w:space="0" w:color="auto"/>
            </w:tcBorders>
            <w:shd w:val="clear" w:color="auto" w:fill="auto"/>
            <w:vAlign w:val="center"/>
            <w:hideMark/>
          </w:tcPr>
          <w:p w14:paraId="671D8BE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738BF56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5B515E62"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5B9EAED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71A654C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4D7ADCF1" w14:textId="77777777" w:rsidTr="00BB2713">
        <w:trPr>
          <w:trHeight w:val="750"/>
        </w:trPr>
        <w:tc>
          <w:tcPr>
            <w:tcW w:w="562" w:type="dxa"/>
            <w:vMerge/>
            <w:tcBorders>
              <w:top w:val="nil"/>
              <w:left w:val="single" w:sz="4" w:space="0" w:color="auto"/>
              <w:bottom w:val="single" w:sz="4" w:space="0" w:color="000000"/>
              <w:right w:val="single" w:sz="4" w:space="0" w:color="auto"/>
            </w:tcBorders>
            <w:vAlign w:val="center"/>
            <w:hideMark/>
          </w:tcPr>
          <w:p w14:paraId="65176F42"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4F1425DF"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vAlign w:val="center"/>
            <w:hideMark/>
          </w:tcPr>
          <w:p w14:paraId="52FDAF42" w14:textId="01EAF20F" w:rsidR="00BB2713" w:rsidRPr="00BB2713" w:rsidRDefault="00BB2713" w:rsidP="00BB2713">
            <w:pPr>
              <w:spacing w:after="0"/>
              <w:rPr>
                <w:rFonts w:ascii="Times New Roman" w:hAnsi="Times New Roman"/>
                <w:sz w:val="20"/>
              </w:rPr>
            </w:pPr>
            <w:r w:rsidRPr="00BB2713">
              <w:rPr>
                <w:rFonts w:ascii="Times New Roman" w:hAnsi="Times New Roman"/>
                <w:sz w:val="20"/>
              </w:rPr>
              <w:t>Бюджет МР "Мирнинский район" РС</w:t>
            </w:r>
            <w:r w:rsidR="006D2C1C">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6939493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33 020 961,10</w:t>
            </w:r>
          </w:p>
        </w:tc>
        <w:tc>
          <w:tcPr>
            <w:tcW w:w="2126" w:type="dxa"/>
            <w:tcBorders>
              <w:top w:val="nil"/>
              <w:left w:val="nil"/>
              <w:bottom w:val="single" w:sz="4" w:space="0" w:color="auto"/>
              <w:right w:val="single" w:sz="4" w:space="0" w:color="auto"/>
            </w:tcBorders>
            <w:shd w:val="clear" w:color="auto" w:fill="auto"/>
            <w:vAlign w:val="center"/>
            <w:hideMark/>
          </w:tcPr>
          <w:p w14:paraId="55BBE0A9" w14:textId="16170EB3" w:rsidR="00BB2713" w:rsidRPr="00BB2713" w:rsidRDefault="00636318" w:rsidP="00BB2713">
            <w:pPr>
              <w:spacing w:after="0"/>
              <w:jc w:val="right"/>
              <w:rPr>
                <w:rFonts w:ascii="Times New Roman" w:hAnsi="Times New Roman"/>
                <w:sz w:val="20"/>
              </w:rPr>
            </w:pPr>
            <w:r>
              <w:rPr>
                <w:rFonts w:ascii="Times New Roman" w:hAnsi="Times New Roman"/>
                <w:sz w:val="20"/>
              </w:rPr>
              <w:t>33 102 461,59</w:t>
            </w:r>
          </w:p>
        </w:tc>
        <w:tc>
          <w:tcPr>
            <w:tcW w:w="1985" w:type="dxa"/>
            <w:tcBorders>
              <w:top w:val="nil"/>
              <w:left w:val="nil"/>
              <w:bottom w:val="single" w:sz="4" w:space="0" w:color="auto"/>
              <w:right w:val="single" w:sz="4" w:space="0" w:color="auto"/>
            </w:tcBorders>
            <w:shd w:val="clear" w:color="auto" w:fill="auto"/>
            <w:vAlign w:val="center"/>
            <w:hideMark/>
          </w:tcPr>
          <w:p w14:paraId="23A68704"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33 020 961,10</w:t>
            </w:r>
          </w:p>
        </w:tc>
        <w:tc>
          <w:tcPr>
            <w:tcW w:w="1984" w:type="dxa"/>
            <w:tcBorders>
              <w:top w:val="nil"/>
              <w:left w:val="nil"/>
              <w:bottom w:val="single" w:sz="4" w:space="0" w:color="auto"/>
              <w:right w:val="single" w:sz="4" w:space="0" w:color="auto"/>
            </w:tcBorders>
            <w:shd w:val="clear" w:color="auto" w:fill="auto"/>
            <w:vAlign w:val="center"/>
            <w:hideMark/>
          </w:tcPr>
          <w:p w14:paraId="46967334"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33 020 961,10</w:t>
            </w:r>
          </w:p>
        </w:tc>
        <w:tc>
          <w:tcPr>
            <w:tcW w:w="1985" w:type="dxa"/>
            <w:tcBorders>
              <w:top w:val="nil"/>
              <w:left w:val="nil"/>
              <w:bottom w:val="single" w:sz="4" w:space="0" w:color="auto"/>
              <w:right w:val="single" w:sz="4" w:space="0" w:color="auto"/>
            </w:tcBorders>
            <w:shd w:val="clear" w:color="auto" w:fill="auto"/>
            <w:vAlign w:val="center"/>
            <w:hideMark/>
          </w:tcPr>
          <w:p w14:paraId="14CE681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32 753 140,60</w:t>
            </w:r>
          </w:p>
        </w:tc>
      </w:tr>
      <w:tr w:rsidR="00BB2713" w:rsidRPr="00BB2713" w14:paraId="3C3EF54C" w14:textId="77777777" w:rsidTr="00BB2713">
        <w:trPr>
          <w:trHeight w:val="375"/>
        </w:trPr>
        <w:tc>
          <w:tcPr>
            <w:tcW w:w="562" w:type="dxa"/>
            <w:vMerge/>
            <w:tcBorders>
              <w:top w:val="nil"/>
              <w:left w:val="single" w:sz="4" w:space="0" w:color="auto"/>
              <w:bottom w:val="single" w:sz="4" w:space="0" w:color="000000"/>
              <w:right w:val="single" w:sz="4" w:space="0" w:color="auto"/>
            </w:tcBorders>
            <w:vAlign w:val="center"/>
            <w:hideMark/>
          </w:tcPr>
          <w:p w14:paraId="7D7AED0D"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6FE51450"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4249465C"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Другие источники</w:t>
            </w:r>
          </w:p>
        </w:tc>
        <w:tc>
          <w:tcPr>
            <w:tcW w:w="1984" w:type="dxa"/>
            <w:tcBorders>
              <w:top w:val="nil"/>
              <w:left w:val="nil"/>
              <w:bottom w:val="single" w:sz="4" w:space="0" w:color="auto"/>
              <w:right w:val="single" w:sz="4" w:space="0" w:color="auto"/>
            </w:tcBorders>
            <w:shd w:val="clear" w:color="auto" w:fill="auto"/>
            <w:vAlign w:val="center"/>
            <w:hideMark/>
          </w:tcPr>
          <w:p w14:paraId="101D16A9"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46FAFFB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2630599C"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27EA7882"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691DEDF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24BD2616" w14:textId="77777777" w:rsidTr="00BB2713">
        <w:trPr>
          <w:trHeight w:val="405"/>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5532E9" w14:textId="77777777" w:rsidR="00BB2713" w:rsidRPr="00BB2713" w:rsidRDefault="00BB2713" w:rsidP="00BB2713">
            <w:pPr>
              <w:spacing w:after="0"/>
              <w:jc w:val="center"/>
              <w:rPr>
                <w:rFonts w:ascii="Times New Roman" w:hAnsi="Times New Roman"/>
                <w:sz w:val="20"/>
              </w:rPr>
            </w:pPr>
            <w:r w:rsidRPr="00BB2713">
              <w:rPr>
                <w:rFonts w:ascii="Times New Roman" w:hAnsi="Times New Roman"/>
                <w:sz w:val="20"/>
              </w:rPr>
              <w:t>3.2</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1D8EE75E" w14:textId="52B80EAC" w:rsidR="00BB2713" w:rsidRPr="00BB2713" w:rsidRDefault="00BB2713" w:rsidP="00BB2713">
            <w:pPr>
              <w:spacing w:after="0"/>
              <w:rPr>
                <w:rFonts w:ascii="Times New Roman" w:hAnsi="Times New Roman"/>
                <w:color w:val="000000"/>
                <w:sz w:val="20"/>
              </w:rPr>
            </w:pPr>
            <w:r w:rsidRPr="00BB2713">
              <w:rPr>
                <w:rFonts w:ascii="Times New Roman" w:hAnsi="Times New Roman"/>
                <w:color w:val="000000"/>
                <w:sz w:val="20"/>
              </w:rPr>
              <w:t xml:space="preserve">Мероприятие № 2. Организация бесплатного горячего питания обучающихся, получающих начальное общее </w:t>
            </w:r>
            <w:r w:rsidRPr="00BB2713">
              <w:rPr>
                <w:rFonts w:ascii="Times New Roman" w:hAnsi="Times New Roman"/>
                <w:color w:val="000000"/>
                <w:sz w:val="20"/>
              </w:rPr>
              <w:lastRenderedPageBreak/>
              <w:t>образование в муниципальных общеобразовательных организациях МР «Мирнинский район» РС</w:t>
            </w:r>
            <w:r w:rsidR="006D2C1C">
              <w:rPr>
                <w:rFonts w:ascii="Times New Roman" w:hAnsi="Times New Roman"/>
                <w:color w:val="000000"/>
                <w:sz w:val="20"/>
              </w:rPr>
              <w:t xml:space="preserve"> </w:t>
            </w:r>
            <w:r w:rsidRPr="00BB2713">
              <w:rPr>
                <w:rFonts w:ascii="Times New Roman" w:hAnsi="Times New Roman"/>
                <w:color w:val="000000"/>
                <w:sz w:val="20"/>
              </w:rPr>
              <w:t>(Я)</w:t>
            </w:r>
          </w:p>
        </w:tc>
        <w:tc>
          <w:tcPr>
            <w:tcW w:w="2268" w:type="dxa"/>
            <w:tcBorders>
              <w:top w:val="nil"/>
              <w:left w:val="nil"/>
              <w:bottom w:val="single" w:sz="4" w:space="0" w:color="auto"/>
              <w:right w:val="single" w:sz="4" w:space="0" w:color="auto"/>
            </w:tcBorders>
            <w:shd w:val="clear" w:color="auto" w:fill="auto"/>
            <w:noWrap/>
            <w:vAlign w:val="center"/>
            <w:hideMark/>
          </w:tcPr>
          <w:p w14:paraId="0E4EC902"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lastRenderedPageBreak/>
              <w:t>Всего</w:t>
            </w:r>
          </w:p>
        </w:tc>
        <w:tc>
          <w:tcPr>
            <w:tcW w:w="1984" w:type="dxa"/>
            <w:tcBorders>
              <w:top w:val="nil"/>
              <w:left w:val="nil"/>
              <w:bottom w:val="single" w:sz="4" w:space="0" w:color="auto"/>
              <w:right w:val="single" w:sz="4" w:space="0" w:color="auto"/>
            </w:tcBorders>
            <w:shd w:val="clear" w:color="auto" w:fill="auto"/>
            <w:vAlign w:val="center"/>
            <w:hideMark/>
          </w:tcPr>
          <w:p w14:paraId="7F820C9E"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89 944 000,00</w:t>
            </w:r>
          </w:p>
        </w:tc>
        <w:tc>
          <w:tcPr>
            <w:tcW w:w="2126" w:type="dxa"/>
            <w:tcBorders>
              <w:top w:val="nil"/>
              <w:left w:val="nil"/>
              <w:bottom w:val="single" w:sz="4" w:space="0" w:color="auto"/>
              <w:right w:val="single" w:sz="4" w:space="0" w:color="auto"/>
            </w:tcBorders>
            <w:shd w:val="clear" w:color="auto" w:fill="auto"/>
            <w:vAlign w:val="center"/>
            <w:hideMark/>
          </w:tcPr>
          <w:p w14:paraId="3B2B00C3" w14:textId="3AA70C9E" w:rsidR="00BB2713" w:rsidRPr="00BB2713" w:rsidRDefault="002D0700" w:rsidP="00BB2713">
            <w:pPr>
              <w:spacing w:after="0"/>
              <w:jc w:val="right"/>
              <w:rPr>
                <w:rFonts w:ascii="Times New Roman" w:hAnsi="Times New Roman"/>
                <w:sz w:val="20"/>
              </w:rPr>
            </w:pPr>
            <w:r>
              <w:rPr>
                <w:rFonts w:ascii="Times New Roman" w:hAnsi="Times New Roman"/>
                <w:sz w:val="20"/>
              </w:rPr>
              <w:t>85 142 166,67</w:t>
            </w:r>
          </w:p>
        </w:tc>
        <w:tc>
          <w:tcPr>
            <w:tcW w:w="1985" w:type="dxa"/>
            <w:tcBorders>
              <w:top w:val="nil"/>
              <w:left w:val="nil"/>
              <w:bottom w:val="single" w:sz="4" w:space="0" w:color="auto"/>
              <w:right w:val="single" w:sz="4" w:space="0" w:color="auto"/>
            </w:tcBorders>
            <w:shd w:val="clear" w:color="auto" w:fill="auto"/>
            <w:vAlign w:val="center"/>
            <w:hideMark/>
          </w:tcPr>
          <w:p w14:paraId="7BC8F9F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12 592 160,00</w:t>
            </w:r>
          </w:p>
        </w:tc>
        <w:tc>
          <w:tcPr>
            <w:tcW w:w="1984" w:type="dxa"/>
            <w:tcBorders>
              <w:top w:val="nil"/>
              <w:left w:val="nil"/>
              <w:bottom w:val="single" w:sz="4" w:space="0" w:color="auto"/>
              <w:right w:val="single" w:sz="4" w:space="0" w:color="auto"/>
            </w:tcBorders>
            <w:shd w:val="clear" w:color="auto" w:fill="auto"/>
            <w:vAlign w:val="center"/>
            <w:hideMark/>
          </w:tcPr>
          <w:p w14:paraId="6829D98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12 592 160,00</w:t>
            </w:r>
          </w:p>
        </w:tc>
        <w:tc>
          <w:tcPr>
            <w:tcW w:w="1985" w:type="dxa"/>
            <w:tcBorders>
              <w:top w:val="nil"/>
              <w:left w:val="nil"/>
              <w:bottom w:val="single" w:sz="4" w:space="0" w:color="auto"/>
              <w:right w:val="single" w:sz="4" w:space="0" w:color="auto"/>
            </w:tcBorders>
            <w:shd w:val="clear" w:color="auto" w:fill="auto"/>
            <w:vAlign w:val="center"/>
            <w:hideMark/>
          </w:tcPr>
          <w:p w14:paraId="288C2D9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88 058 166,00</w:t>
            </w:r>
          </w:p>
        </w:tc>
      </w:tr>
      <w:tr w:rsidR="00BB2713" w:rsidRPr="00BB2713" w14:paraId="6786A75D" w14:textId="77777777" w:rsidTr="00BB2713">
        <w:trPr>
          <w:trHeight w:val="375"/>
        </w:trPr>
        <w:tc>
          <w:tcPr>
            <w:tcW w:w="562" w:type="dxa"/>
            <w:vMerge/>
            <w:tcBorders>
              <w:top w:val="nil"/>
              <w:left w:val="single" w:sz="4" w:space="0" w:color="auto"/>
              <w:bottom w:val="single" w:sz="4" w:space="0" w:color="000000"/>
              <w:right w:val="single" w:sz="4" w:space="0" w:color="auto"/>
            </w:tcBorders>
            <w:vAlign w:val="center"/>
            <w:hideMark/>
          </w:tcPr>
          <w:p w14:paraId="076AF0FD"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2CABC8F7"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vAlign w:val="center"/>
            <w:hideMark/>
          </w:tcPr>
          <w:p w14:paraId="55498844" w14:textId="77777777" w:rsidR="00BB2713" w:rsidRPr="00BB2713" w:rsidRDefault="00BB2713" w:rsidP="00BB2713">
            <w:pPr>
              <w:spacing w:after="0"/>
              <w:rPr>
                <w:rFonts w:ascii="Times New Roman" w:hAnsi="Times New Roman"/>
                <w:color w:val="000000"/>
                <w:sz w:val="20"/>
              </w:rPr>
            </w:pPr>
            <w:r w:rsidRPr="00BB2713">
              <w:rPr>
                <w:rFonts w:ascii="Times New Roman" w:hAnsi="Times New Roman"/>
                <w:color w:val="000000"/>
                <w:sz w:val="20"/>
              </w:rPr>
              <w:t>Федеральный бюджет</w:t>
            </w:r>
          </w:p>
        </w:tc>
        <w:tc>
          <w:tcPr>
            <w:tcW w:w="1984" w:type="dxa"/>
            <w:tcBorders>
              <w:top w:val="nil"/>
              <w:left w:val="nil"/>
              <w:bottom w:val="single" w:sz="4" w:space="0" w:color="auto"/>
              <w:right w:val="single" w:sz="4" w:space="0" w:color="auto"/>
            </w:tcBorders>
            <w:shd w:val="clear" w:color="auto" w:fill="auto"/>
            <w:vAlign w:val="center"/>
            <w:hideMark/>
          </w:tcPr>
          <w:p w14:paraId="00FD7F0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77 351 840,00</w:t>
            </w:r>
          </w:p>
        </w:tc>
        <w:tc>
          <w:tcPr>
            <w:tcW w:w="2126" w:type="dxa"/>
            <w:tcBorders>
              <w:top w:val="nil"/>
              <w:left w:val="nil"/>
              <w:bottom w:val="single" w:sz="4" w:space="0" w:color="auto"/>
              <w:right w:val="single" w:sz="4" w:space="0" w:color="auto"/>
            </w:tcBorders>
            <w:shd w:val="clear" w:color="auto" w:fill="auto"/>
            <w:vAlign w:val="center"/>
            <w:hideMark/>
          </w:tcPr>
          <w:p w14:paraId="18001A93" w14:textId="31FBE6E2" w:rsidR="00BB2713" w:rsidRPr="00BB2713" w:rsidRDefault="002D0700" w:rsidP="00BB2713">
            <w:pPr>
              <w:spacing w:after="0"/>
              <w:jc w:val="right"/>
              <w:rPr>
                <w:rFonts w:ascii="Times New Roman" w:hAnsi="Times New Roman"/>
                <w:sz w:val="20"/>
              </w:rPr>
            </w:pPr>
            <w:r>
              <w:rPr>
                <w:rFonts w:ascii="Times New Roman" w:hAnsi="Times New Roman"/>
                <w:sz w:val="20"/>
              </w:rPr>
              <w:t>71 519 420,00</w:t>
            </w:r>
          </w:p>
        </w:tc>
        <w:tc>
          <w:tcPr>
            <w:tcW w:w="1985" w:type="dxa"/>
            <w:tcBorders>
              <w:top w:val="nil"/>
              <w:left w:val="nil"/>
              <w:bottom w:val="single" w:sz="4" w:space="0" w:color="auto"/>
              <w:right w:val="single" w:sz="4" w:space="0" w:color="auto"/>
            </w:tcBorders>
            <w:shd w:val="clear" w:color="auto" w:fill="auto"/>
            <w:vAlign w:val="center"/>
            <w:hideMark/>
          </w:tcPr>
          <w:p w14:paraId="57082EC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 </w:t>
            </w:r>
          </w:p>
        </w:tc>
        <w:tc>
          <w:tcPr>
            <w:tcW w:w="1984" w:type="dxa"/>
            <w:tcBorders>
              <w:top w:val="nil"/>
              <w:left w:val="nil"/>
              <w:bottom w:val="single" w:sz="4" w:space="0" w:color="auto"/>
              <w:right w:val="single" w:sz="4" w:space="0" w:color="auto"/>
            </w:tcBorders>
            <w:shd w:val="clear" w:color="auto" w:fill="auto"/>
            <w:vAlign w:val="center"/>
            <w:hideMark/>
          </w:tcPr>
          <w:p w14:paraId="6FF66DAD"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5BDA79FC"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75 730 023,00</w:t>
            </w:r>
          </w:p>
        </w:tc>
      </w:tr>
      <w:tr w:rsidR="00BB2713" w:rsidRPr="00BB2713" w14:paraId="79A73C21" w14:textId="77777777" w:rsidTr="00BB2713">
        <w:trPr>
          <w:trHeight w:val="375"/>
        </w:trPr>
        <w:tc>
          <w:tcPr>
            <w:tcW w:w="562" w:type="dxa"/>
            <w:vMerge/>
            <w:tcBorders>
              <w:top w:val="nil"/>
              <w:left w:val="single" w:sz="4" w:space="0" w:color="auto"/>
              <w:bottom w:val="single" w:sz="4" w:space="0" w:color="000000"/>
              <w:right w:val="single" w:sz="4" w:space="0" w:color="auto"/>
            </w:tcBorders>
            <w:vAlign w:val="center"/>
            <w:hideMark/>
          </w:tcPr>
          <w:p w14:paraId="33CF8D6D"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3C7164FE"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vAlign w:val="center"/>
            <w:hideMark/>
          </w:tcPr>
          <w:p w14:paraId="653C284E" w14:textId="27591429" w:rsidR="00BB2713" w:rsidRPr="00BB2713" w:rsidRDefault="00BB2713" w:rsidP="00BB2713">
            <w:pPr>
              <w:spacing w:after="0"/>
              <w:rPr>
                <w:rFonts w:ascii="Times New Roman" w:hAnsi="Times New Roman"/>
                <w:color w:val="000000"/>
                <w:sz w:val="20"/>
              </w:rPr>
            </w:pPr>
            <w:r w:rsidRPr="00BB2713">
              <w:rPr>
                <w:rFonts w:ascii="Times New Roman" w:hAnsi="Times New Roman"/>
                <w:color w:val="000000"/>
                <w:sz w:val="20"/>
              </w:rPr>
              <w:t>Государственный бюджет</w:t>
            </w:r>
            <w:r w:rsidR="006D2C1C">
              <w:rPr>
                <w:rFonts w:ascii="Times New Roman" w:hAnsi="Times New Roman"/>
                <w:color w:val="000000"/>
                <w:sz w:val="20"/>
              </w:rPr>
              <w:t xml:space="preserve"> РС (Я)</w:t>
            </w:r>
          </w:p>
        </w:tc>
        <w:tc>
          <w:tcPr>
            <w:tcW w:w="1984" w:type="dxa"/>
            <w:tcBorders>
              <w:top w:val="nil"/>
              <w:left w:val="nil"/>
              <w:bottom w:val="single" w:sz="4" w:space="0" w:color="auto"/>
              <w:right w:val="single" w:sz="4" w:space="0" w:color="auto"/>
            </w:tcBorders>
            <w:shd w:val="clear" w:color="auto" w:fill="auto"/>
            <w:vAlign w:val="center"/>
            <w:hideMark/>
          </w:tcPr>
          <w:p w14:paraId="4FE335D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5A955C7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2F08EF2A"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04CBDF0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1C36B415"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515E7D9A" w14:textId="77777777" w:rsidTr="00BB2713">
        <w:trPr>
          <w:trHeight w:val="750"/>
        </w:trPr>
        <w:tc>
          <w:tcPr>
            <w:tcW w:w="562" w:type="dxa"/>
            <w:vMerge/>
            <w:tcBorders>
              <w:top w:val="nil"/>
              <w:left w:val="single" w:sz="4" w:space="0" w:color="auto"/>
              <w:bottom w:val="single" w:sz="4" w:space="0" w:color="000000"/>
              <w:right w:val="single" w:sz="4" w:space="0" w:color="auto"/>
            </w:tcBorders>
            <w:vAlign w:val="center"/>
            <w:hideMark/>
          </w:tcPr>
          <w:p w14:paraId="1FBAA82A"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56D21591"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vAlign w:val="center"/>
            <w:hideMark/>
          </w:tcPr>
          <w:p w14:paraId="5492525C" w14:textId="1F67230B" w:rsidR="00BB2713" w:rsidRPr="00BB2713" w:rsidRDefault="00BB2713" w:rsidP="00BB2713">
            <w:pPr>
              <w:spacing w:after="0"/>
              <w:rPr>
                <w:rFonts w:ascii="Times New Roman" w:hAnsi="Times New Roman"/>
                <w:sz w:val="20"/>
              </w:rPr>
            </w:pPr>
            <w:r w:rsidRPr="00BB2713">
              <w:rPr>
                <w:rFonts w:ascii="Times New Roman" w:hAnsi="Times New Roman"/>
                <w:sz w:val="20"/>
              </w:rPr>
              <w:t>Бюджет МР "Мирнинский район" РС</w:t>
            </w:r>
            <w:r w:rsidR="006D2C1C">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0C6E88D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12 592 160,00</w:t>
            </w:r>
          </w:p>
        </w:tc>
        <w:tc>
          <w:tcPr>
            <w:tcW w:w="2126" w:type="dxa"/>
            <w:tcBorders>
              <w:top w:val="nil"/>
              <w:left w:val="nil"/>
              <w:bottom w:val="single" w:sz="4" w:space="0" w:color="auto"/>
              <w:right w:val="single" w:sz="4" w:space="0" w:color="auto"/>
            </w:tcBorders>
            <w:shd w:val="clear" w:color="auto" w:fill="auto"/>
            <w:vAlign w:val="center"/>
            <w:hideMark/>
          </w:tcPr>
          <w:p w14:paraId="0784456C" w14:textId="2861461D" w:rsidR="00BB2713" w:rsidRPr="00BB2713" w:rsidRDefault="002D0700" w:rsidP="00BB2713">
            <w:pPr>
              <w:spacing w:after="0"/>
              <w:jc w:val="right"/>
              <w:rPr>
                <w:rFonts w:ascii="Times New Roman" w:hAnsi="Times New Roman"/>
                <w:sz w:val="20"/>
              </w:rPr>
            </w:pPr>
            <w:r>
              <w:rPr>
                <w:rFonts w:ascii="Times New Roman" w:hAnsi="Times New Roman"/>
                <w:sz w:val="20"/>
              </w:rPr>
              <w:t>13 622 746,67</w:t>
            </w:r>
          </w:p>
        </w:tc>
        <w:tc>
          <w:tcPr>
            <w:tcW w:w="1985" w:type="dxa"/>
            <w:tcBorders>
              <w:top w:val="nil"/>
              <w:left w:val="nil"/>
              <w:bottom w:val="single" w:sz="4" w:space="0" w:color="auto"/>
              <w:right w:val="single" w:sz="4" w:space="0" w:color="auto"/>
            </w:tcBorders>
            <w:shd w:val="clear" w:color="auto" w:fill="auto"/>
            <w:vAlign w:val="center"/>
            <w:hideMark/>
          </w:tcPr>
          <w:p w14:paraId="7868053D"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12 592 160,00</w:t>
            </w:r>
          </w:p>
        </w:tc>
        <w:tc>
          <w:tcPr>
            <w:tcW w:w="1984" w:type="dxa"/>
            <w:tcBorders>
              <w:top w:val="nil"/>
              <w:left w:val="nil"/>
              <w:bottom w:val="single" w:sz="4" w:space="0" w:color="auto"/>
              <w:right w:val="single" w:sz="4" w:space="0" w:color="auto"/>
            </w:tcBorders>
            <w:shd w:val="clear" w:color="auto" w:fill="auto"/>
            <w:vAlign w:val="center"/>
            <w:hideMark/>
          </w:tcPr>
          <w:p w14:paraId="499E008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12 592 160,00</w:t>
            </w:r>
          </w:p>
        </w:tc>
        <w:tc>
          <w:tcPr>
            <w:tcW w:w="1985" w:type="dxa"/>
            <w:tcBorders>
              <w:top w:val="nil"/>
              <w:left w:val="nil"/>
              <w:bottom w:val="single" w:sz="4" w:space="0" w:color="auto"/>
              <w:right w:val="single" w:sz="4" w:space="0" w:color="auto"/>
            </w:tcBorders>
            <w:shd w:val="clear" w:color="auto" w:fill="auto"/>
            <w:vAlign w:val="center"/>
            <w:hideMark/>
          </w:tcPr>
          <w:p w14:paraId="4D870F3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12 328 143,00</w:t>
            </w:r>
          </w:p>
        </w:tc>
      </w:tr>
      <w:tr w:rsidR="00BB2713" w:rsidRPr="00BB2713" w14:paraId="361B4545" w14:textId="77777777" w:rsidTr="00BB2713">
        <w:trPr>
          <w:trHeight w:val="375"/>
        </w:trPr>
        <w:tc>
          <w:tcPr>
            <w:tcW w:w="562" w:type="dxa"/>
            <w:vMerge/>
            <w:tcBorders>
              <w:top w:val="nil"/>
              <w:left w:val="single" w:sz="4" w:space="0" w:color="auto"/>
              <w:bottom w:val="single" w:sz="4" w:space="0" w:color="000000"/>
              <w:right w:val="single" w:sz="4" w:space="0" w:color="auto"/>
            </w:tcBorders>
            <w:vAlign w:val="center"/>
            <w:hideMark/>
          </w:tcPr>
          <w:p w14:paraId="31055CA1"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35BF649B"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0A83592A"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Другие источники</w:t>
            </w:r>
          </w:p>
        </w:tc>
        <w:tc>
          <w:tcPr>
            <w:tcW w:w="1984" w:type="dxa"/>
            <w:tcBorders>
              <w:top w:val="nil"/>
              <w:left w:val="nil"/>
              <w:bottom w:val="single" w:sz="4" w:space="0" w:color="auto"/>
              <w:right w:val="single" w:sz="4" w:space="0" w:color="auto"/>
            </w:tcBorders>
            <w:shd w:val="clear" w:color="auto" w:fill="auto"/>
            <w:vAlign w:val="center"/>
            <w:hideMark/>
          </w:tcPr>
          <w:p w14:paraId="6C00655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663CA69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3FCF4BDD"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0E9E3DCC"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67B56CC9"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1CABF31F" w14:textId="77777777" w:rsidTr="00BB2713">
        <w:trPr>
          <w:trHeight w:val="66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3D3145" w14:textId="77777777" w:rsidR="00BB2713" w:rsidRPr="00BB2713" w:rsidRDefault="00BB2713" w:rsidP="00BB2713">
            <w:pPr>
              <w:spacing w:after="0"/>
              <w:jc w:val="center"/>
              <w:rPr>
                <w:rFonts w:ascii="Times New Roman" w:hAnsi="Times New Roman"/>
                <w:sz w:val="20"/>
              </w:rPr>
            </w:pPr>
            <w:r w:rsidRPr="00BB2713">
              <w:rPr>
                <w:rFonts w:ascii="Times New Roman" w:hAnsi="Times New Roman"/>
                <w:sz w:val="20"/>
              </w:rPr>
              <w:t>3.3</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79980FA9" w14:textId="77777777" w:rsidR="00BB2713" w:rsidRPr="00BB2713" w:rsidRDefault="00BB2713" w:rsidP="00BB2713">
            <w:pPr>
              <w:spacing w:after="0"/>
              <w:rPr>
                <w:rFonts w:ascii="Times New Roman" w:hAnsi="Times New Roman"/>
                <w:color w:val="000000"/>
                <w:sz w:val="20"/>
              </w:rPr>
            </w:pPr>
            <w:r w:rsidRPr="00BB2713">
              <w:rPr>
                <w:rFonts w:ascii="Times New Roman" w:hAnsi="Times New Roman"/>
                <w:color w:val="000000"/>
                <w:sz w:val="20"/>
              </w:rPr>
              <w:t>Мероприятие № 3. Организация однократного питания обучающихся 5-11 классов муниципальных общеобразовательных организаций МР «Мирнинский район» РС(Я), за счет средств АК «АЛРОСА» (ПАО)</w:t>
            </w:r>
          </w:p>
        </w:tc>
        <w:tc>
          <w:tcPr>
            <w:tcW w:w="2268" w:type="dxa"/>
            <w:tcBorders>
              <w:top w:val="nil"/>
              <w:left w:val="nil"/>
              <w:bottom w:val="single" w:sz="4" w:space="0" w:color="auto"/>
              <w:right w:val="single" w:sz="4" w:space="0" w:color="auto"/>
            </w:tcBorders>
            <w:shd w:val="clear" w:color="auto" w:fill="auto"/>
            <w:noWrap/>
            <w:vAlign w:val="center"/>
            <w:hideMark/>
          </w:tcPr>
          <w:p w14:paraId="599DC04D"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Всего</w:t>
            </w:r>
          </w:p>
        </w:tc>
        <w:tc>
          <w:tcPr>
            <w:tcW w:w="1984" w:type="dxa"/>
            <w:tcBorders>
              <w:top w:val="nil"/>
              <w:left w:val="nil"/>
              <w:bottom w:val="single" w:sz="4" w:space="0" w:color="auto"/>
              <w:right w:val="single" w:sz="4" w:space="0" w:color="auto"/>
            </w:tcBorders>
            <w:shd w:val="clear" w:color="auto" w:fill="auto"/>
            <w:vAlign w:val="center"/>
            <w:hideMark/>
          </w:tcPr>
          <w:p w14:paraId="13E73832"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162 199 513,23</w:t>
            </w:r>
          </w:p>
        </w:tc>
        <w:tc>
          <w:tcPr>
            <w:tcW w:w="2126" w:type="dxa"/>
            <w:tcBorders>
              <w:top w:val="nil"/>
              <w:left w:val="nil"/>
              <w:bottom w:val="single" w:sz="4" w:space="0" w:color="auto"/>
              <w:right w:val="single" w:sz="4" w:space="0" w:color="auto"/>
            </w:tcBorders>
            <w:shd w:val="clear" w:color="auto" w:fill="auto"/>
            <w:vAlign w:val="center"/>
            <w:hideMark/>
          </w:tcPr>
          <w:p w14:paraId="2863910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146 900 000,00</w:t>
            </w:r>
          </w:p>
        </w:tc>
        <w:tc>
          <w:tcPr>
            <w:tcW w:w="1985" w:type="dxa"/>
            <w:tcBorders>
              <w:top w:val="nil"/>
              <w:left w:val="nil"/>
              <w:bottom w:val="single" w:sz="4" w:space="0" w:color="auto"/>
              <w:right w:val="single" w:sz="4" w:space="0" w:color="auto"/>
            </w:tcBorders>
            <w:shd w:val="clear" w:color="auto" w:fill="auto"/>
            <w:vAlign w:val="center"/>
            <w:hideMark/>
          </w:tcPr>
          <w:p w14:paraId="0EC0BD7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1330A5D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4C560FE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53B1551C" w14:textId="77777777" w:rsidTr="00BB2713">
        <w:trPr>
          <w:trHeight w:val="375"/>
        </w:trPr>
        <w:tc>
          <w:tcPr>
            <w:tcW w:w="562" w:type="dxa"/>
            <w:vMerge/>
            <w:tcBorders>
              <w:top w:val="nil"/>
              <w:left w:val="single" w:sz="4" w:space="0" w:color="auto"/>
              <w:bottom w:val="single" w:sz="4" w:space="0" w:color="auto"/>
              <w:right w:val="single" w:sz="4" w:space="0" w:color="auto"/>
            </w:tcBorders>
            <w:vAlign w:val="center"/>
            <w:hideMark/>
          </w:tcPr>
          <w:p w14:paraId="0B9AB193"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489B088D"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vAlign w:val="center"/>
            <w:hideMark/>
          </w:tcPr>
          <w:p w14:paraId="7EA3F33E" w14:textId="77777777" w:rsidR="00BB2713" w:rsidRPr="00BB2713" w:rsidRDefault="00BB2713" w:rsidP="00BB2713">
            <w:pPr>
              <w:spacing w:after="0"/>
              <w:rPr>
                <w:rFonts w:ascii="Times New Roman" w:hAnsi="Times New Roman"/>
                <w:color w:val="000000"/>
                <w:sz w:val="20"/>
              </w:rPr>
            </w:pPr>
            <w:r w:rsidRPr="00BB2713">
              <w:rPr>
                <w:rFonts w:ascii="Times New Roman" w:hAnsi="Times New Roman"/>
                <w:color w:val="000000"/>
                <w:sz w:val="20"/>
              </w:rPr>
              <w:t>Федеральный бюджет</w:t>
            </w:r>
          </w:p>
        </w:tc>
        <w:tc>
          <w:tcPr>
            <w:tcW w:w="1984" w:type="dxa"/>
            <w:tcBorders>
              <w:top w:val="nil"/>
              <w:left w:val="nil"/>
              <w:bottom w:val="single" w:sz="4" w:space="0" w:color="auto"/>
              <w:right w:val="single" w:sz="4" w:space="0" w:color="auto"/>
            </w:tcBorders>
            <w:shd w:val="clear" w:color="auto" w:fill="auto"/>
            <w:vAlign w:val="center"/>
            <w:hideMark/>
          </w:tcPr>
          <w:p w14:paraId="72B7928C"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077DFCF9"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075E9688"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52C18A1D"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65DC68E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760E49E4" w14:textId="77777777" w:rsidTr="00BB2713">
        <w:trPr>
          <w:trHeight w:val="375"/>
        </w:trPr>
        <w:tc>
          <w:tcPr>
            <w:tcW w:w="562" w:type="dxa"/>
            <w:vMerge/>
            <w:tcBorders>
              <w:top w:val="nil"/>
              <w:left w:val="single" w:sz="4" w:space="0" w:color="auto"/>
              <w:bottom w:val="single" w:sz="4" w:space="0" w:color="auto"/>
              <w:right w:val="single" w:sz="4" w:space="0" w:color="auto"/>
            </w:tcBorders>
            <w:vAlign w:val="center"/>
            <w:hideMark/>
          </w:tcPr>
          <w:p w14:paraId="551B024A"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0833B909"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vAlign w:val="center"/>
            <w:hideMark/>
          </w:tcPr>
          <w:p w14:paraId="434E542E" w14:textId="3BC91F93" w:rsidR="00BB2713" w:rsidRPr="00BB2713" w:rsidRDefault="00BB2713" w:rsidP="00BB2713">
            <w:pPr>
              <w:spacing w:after="0"/>
              <w:rPr>
                <w:rFonts w:ascii="Times New Roman" w:hAnsi="Times New Roman"/>
                <w:color w:val="000000"/>
                <w:sz w:val="20"/>
              </w:rPr>
            </w:pPr>
            <w:r w:rsidRPr="00BB2713">
              <w:rPr>
                <w:rFonts w:ascii="Times New Roman" w:hAnsi="Times New Roman"/>
                <w:color w:val="000000"/>
                <w:sz w:val="20"/>
              </w:rPr>
              <w:t>Государственный бюджет</w:t>
            </w:r>
            <w:r w:rsidR="006D2C1C">
              <w:rPr>
                <w:rFonts w:ascii="Times New Roman" w:hAnsi="Times New Roman"/>
                <w:color w:val="000000"/>
                <w:sz w:val="20"/>
              </w:rPr>
              <w:t xml:space="preserve"> РС (Я)</w:t>
            </w:r>
          </w:p>
        </w:tc>
        <w:tc>
          <w:tcPr>
            <w:tcW w:w="1984" w:type="dxa"/>
            <w:tcBorders>
              <w:top w:val="nil"/>
              <w:left w:val="nil"/>
              <w:bottom w:val="single" w:sz="4" w:space="0" w:color="auto"/>
              <w:right w:val="single" w:sz="4" w:space="0" w:color="auto"/>
            </w:tcBorders>
            <w:shd w:val="clear" w:color="auto" w:fill="auto"/>
            <w:vAlign w:val="center"/>
            <w:hideMark/>
          </w:tcPr>
          <w:p w14:paraId="2F002E3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34FAEFF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19D3CE3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6D9AC96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662D61D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792FE218" w14:textId="77777777" w:rsidTr="00BB2713">
        <w:trPr>
          <w:trHeight w:val="780"/>
        </w:trPr>
        <w:tc>
          <w:tcPr>
            <w:tcW w:w="562" w:type="dxa"/>
            <w:vMerge/>
            <w:tcBorders>
              <w:top w:val="nil"/>
              <w:left w:val="single" w:sz="4" w:space="0" w:color="auto"/>
              <w:bottom w:val="single" w:sz="4" w:space="0" w:color="auto"/>
              <w:right w:val="single" w:sz="4" w:space="0" w:color="auto"/>
            </w:tcBorders>
            <w:vAlign w:val="center"/>
            <w:hideMark/>
          </w:tcPr>
          <w:p w14:paraId="1D35AE29"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2F6717F6"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vAlign w:val="center"/>
            <w:hideMark/>
          </w:tcPr>
          <w:p w14:paraId="210F13A2" w14:textId="5A19323E" w:rsidR="00BB2713" w:rsidRPr="00BB2713" w:rsidRDefault="00BB2713" w:rsidP="00BB2713">
            <w:pPr>
              <w:spacing w:after="0"/>
              <w:rPr>
                <w:rFonts w:ascii="Times New Roman" w:hAnsi="Times New Roman"/>
                <w:sz w:val="20"/>
              </w:rPr>
            </w:pPr>
            <w:r w:rsidRPr="00BB2713">
              <w:rPr>
                <w:rFonts w:ascii="Times New Roman" w:hAnsi="Times New Roman"/>
                <w:sz w:val="20"/>
              </w:rPr>
              <w:t>Бюджет МР "Мирнинский район" РС</w:t>
            </w:r>
            <w:r w:rsidR="00E11536">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5A70EA78"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38DFD569"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7E0AF27C"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05057AFB"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3E4BB372"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3064FB74" w14:textId="77777777" w:rsidTr="00BB2713">
        <w:trPr>
          <w:trHeight w:val="390"/>
        </w:trPr>
        <w:tc>
          <w:tcPr>
            <w:tcW w:w="562" w:type="dxa"/>
            <w:vMerge/>
            <w:tcBorders>
              <w:top w:val="nil"/>
              <w:left w:val="single" w:sz="4" w:space="0" w:color="auto"/>
              <w:bottom w:val="single" w:sz="4" w:space="0" w:color="auto"/>
              <w:right w:val="single" w:sz="4" w:space="0" w:color="auto"/>
            </w:tcBorders>
            <w:vAlign w:val="center"/>
            <w:hideMark/>
          </w:tcPr>
          <w:p w14:paraId="3D01B013"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04CC9E66"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38E56C32"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Другие источники</w:t>
            </w:r>
          </w:p>
        </w:tc>
        <w:tc>
          <w:tcPr>
            <w:tcW w:w="1984" w:type="dxa"/>
            <w:tcBorders>
              <w:top w:val="nil"/>
              <w:left w:val="nil"/>
              <w:bottom w:val="single" w:sz="4" w:space="0" w:color="auto"/>
              <w:right w:val="single" w:sz="4" w:space="0" w:color="auto"/>
            </w:tcBorders>
            <w:shd w:val="clear" w:color="auto" w:fill="auto"/>
            <w:vAlign w:val="center"/>
            <w:hideMark/>
          </w:tcPr>
          <w:p w14:paraId="54749C65"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162 199 513,23</w:t>
            </w:r>
          </w:p>
        </w:tc>
        <w:tc>
          <w:tcPr>
            <w:tcW w:w="2126" w:type="dxa"/>
            <w:tcBorders>
              <w:top w:val="nil"/>
              <w:left w:val="nil"/>
              <w:bottom w:val="single" w:sz="4" w:space="0" w:color="auto"/>
              <w:right w:val="single" w:sz="4" w:space="0" w:color="auto"/>
            </w:tcBorders>
            <w:shd w:val="clear" w:color="auto" w:fill="auto"/>
            <w:vAlign w:val="center"/>
            <w:hideMark/>
          </w:tcPr>
          <w:p w14:paraId="18A0AD8E"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146 900 000,00</w:t>
            </w:r>
          </w:p>
        </w:tc>
        <w:tc>
          <w:tcPr>
            <w:tcW w:w="1985" w:type="dxa"/>
            <w:tcBorders>
              <w:top w:val="nil"/>
              <w:left w:val="nil"/>
              <w:bottom w:val="single" w:sz="4" w:space="0" w:color="auto"/>
              <w:right w:val="single" w:sz="4" w:space="0" w:color="auto"/>
            </w:tcBorders>
            <w:shd w:val="clear" w:color="auto" w:fill="auto"/>
            <w:vAlign w:val="center"/>
            <w:hideMark/>
          </w:tcPr>
          <w:p w14:paraId="672ED269"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0A4AFE55"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7A0BC3D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0AE0D12F" w14:textId="77777777" w:rsidTr="00BB2713">
        <w:trPr>
          <w:trHeight w:val="84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0F5DCB" w14:textId="77777777" w:rsidR="00BB2713" w:rsidRPr="00BB2713" w:rsidRDefault="00BB2713" w:rsidP="00BB2713">
            <w:pPr>
              <w:spacing w:after="0"/>
              <w:jc w:val="center"/>
              <w:rPr>
                <w:rFonts w:ascii="Times New Roman" w:hAnsi="Times New Roman"/>
                <w:sz w:val="20"/>
              </w:rPr>
            </w:pPr>
            <w:r w:rsidRPr="00BB2713">
              <w:rPr>
                <w:rFonts w:ascii="Times New Roman" w:hAnsi="Times New Roman"/>
                <w:sz w:val="20"/>
              </w:rPr>
              <w:t>3.4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14:paraId="418E079E" w14:textId="54063270" w:rsidR="00BB2713" w:rsidRPr="003D23BB" w:rsidRDefault="003D23BB" w:rsidP="00E11536">
            <w:pPr>
              <w:spacing w:after="0"/>
              <w:rPr>
                <w:rFonts w:ascii="Times New Roman" w:hAnsi="Times New Roman"/>
                <w:sz w:val="20"/>
              </w:rPr>
            </w:pPr>
            <w:r w:rsidRPr="003D23BB">
              <w:rPr>
                <w:rFonts w:ascii="Times New Roman" w:hAnsi="Times New Roman"/>
                <w:bCs/>
                <w:sz w:val="20"/>
                <w:lang w:val="x-none"/>
              </w:rPr>
              <w:t xml:space="preserve">Мероприятие № 4. Предоставление субсидий некоммерческим организациям в сфере образования, не являющимся </w:t>
            </w:r>
            <w:r w:rsidRPr="003D23BB">
              <w:rPr>
                <w:rFonts w:ascii="Times New Roman" w:hAnsi="Times New Roman"/>
                <w:bCs/>
                <w:sz w:val="20"/>
              </w:rPr>
              <w:t xml:space="preserve">государственными и </w:t>
            </w:r>
            <w:r w:rsidRPr="003D23BB">
              <w:rPr>
                <w:rFonts w:ascii="Times New Roman" w:hAnsi="Times New Roman"/>
                <w:bCs/>
                <w:sz w:val="20"/>
                <w:lang w:val="x-none"/>
              </w:rPr>
              <w:t xml:space="preserve">муниципальными учреждениями, находящимся на территории Мирнинского района Республики Саха (Якутия), на финансовое обеспечение затрат по организации однократного питания обучающихся в общеобразовательных организациях за счет средств целевого финансирования </w:t>
            </w:r>
            <w:r w:rsidR="00E11536">
              <w:rPr>
                <w:rFonts w:ascii="Times New Roman" w:hAnsi="Times New Roman"/>
                <w:bCs/>
                <w:sz w:val="20"/>
              </w:rPr>
              <w:t>АК</w:t>
            </w:r>
            <w:r w:rsidRPr="003D23BB">
              <w:rPr>
                <w:rFonts w:ascii="Times New Roman" w:hAnsi="Times New Roman"/>
                <w:bCs/>
                <w:sz w:val="20"/>
                <w:lang w:val="x-none"/>
              </w:rPr>
              <w:t xml:space="preserve"> «АЛРОСА» (ПАО).</w:t>
            </w:r>
          </w:p>
        </w:tc>
        <w:tc>
          <w:tcPr>
            <w:tcW w:w="2268" w:type="dxa"/>
            <w:tcBorders>
              <w:top w:val="nil"/>
              <w:left w:val="nil"/>
              <w:bottom w:val="single" w:sz="4" w:space="0" w:color="auto"/>
              <w:right w:val="single" w:sz="4" w:space="0" w:color="auto"/>
            </w:tcBorders>
            <w:shd w:val="clear" w:color="auto" w:fill="auto"/>
            <w:noWrap/>
            <w:vAlign w:val="center"/>
            <w:hideMark/>
          </w:tcPr>
          <w:p w14:paraId="00C70E32"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Всего</w:t>
            </w:r>
          </w:p>
        </w:tc>
        <w:tc>
          <w:tcPr>
            <w:tcW w:w="1984" w:type="dxa"/>
            <w:tcBorders>
              <w:top w:val="nil"/>
              <w:left w:val="nil"/>
              <w:bottom w:val="single" w:sz="4" w:space="0" w:color="auto"/>
              <w:right w:val="single" w:sz="4" w:space="0" w:color="auto"/>
            </w:tcBorders>
            <w:shd w:val="clear" w:color="auto" w:fill="auto"/>
            <w:vAlign w:val="center"/>
            <w:hideMark/>
          </w:tcPr>
          <w:p w14:paraId="6F7846D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2 800 486,77</w:t>
            </w:r>
          </w:p>
        </w:tc>
        <w:tc>
          <w:tcPr>
            <w:tcW w:w="2126" w:type="dxa"/>
            <w:tcBorders>
              <w:top w:val="nil"/>
              <w:left w:val="nil"/>
              <w:bottom w:val="single" w:sz="4" w:space="0" w:color="auto"/>
              <w:right w:val="single" w:sz="4" w:space="0" w:color="auto"/>
            </w:tcBorders>
            <w:shd w:val="clear" w:color="auto" w:fill="auto"/>
            <w:vAlign w:val="center"/>
            <w:hideMark/>
          </w:tcPr>
          <w:p w14:paraId="744191AC"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3 100 000,00</w:t>
            </w:r>
          </w:p>
        </w:tc>
        <w:tc>
          <w:tcPr>
            <w:tcW w:w="1985" w:type="dxa"/>
            <w:tcBorders>
              <w:top w:val="nil"/>
              <w:left w:val="nil"/>
              <w:bottom w:val="single" w:sz="4" w:space="0" w:color="auto"/>
              <w:right w:val="single" w:sz="4" w:space="0" w:color="auto"/>
            </w:tcBorders>
            <w:shd w:val="clear" w:color="auto" w:fill="auto"/>
            <w:vAlign w:val="center"/>
            <w:hideMark/>
          </w:tcPr>
          <w:p w14:paraId="127E5F7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1520DB9B"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28958374"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49AD0171" w14:textId="77777777" w:rsidTr="00BB2713">
        <w:trPr>
          <w:trHeight w:val="750"/>
        </w:trPr>
        <w:tc>
          <w:tcPr>
            <w:tcW w:w="562" w:type="dxa"/>
            <w:vMerge/>
            <w:tcBorders>
              <w:top w:val="nil"/>
              <w:left w:val="single" w:sz="4" w:space="0" w:color="auto"/>
              <w:bottom w:val="single" w:sz="4" w:space="0" w:color="auto"/>
              <w:right w:val="single" w:sz="4" w:space="0" w:color="auto"/>
            </w:tcBorders>
            <w:vAlign w:val="center"/>
            <w:hideMark/>
          </w:tcPr>
          <w:p w14:paraId="6DC5BBF5"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auto"/>
              <w:right w:val="single" w:sz="4" w:space="0" w:color="auto"/>
            </w:tcBorders>
            <w:vAlign w:val="center"/>
            <w:hideMark/>
          </w:tcPr>
          <w:p w14:paraId="55C89592"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0B1EEDB7"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Федеральный бюджет</w:t>
            </w:r>
          </w:p>
        </w:tc>
        <w:tc>
          <w:tcPr>
            <w:tcW w:w="1984" w:type="dxa"/>
            <w:tcBorders>
              <w:top w:val="nil"/>
              <w:left w:val="nil"/>
              <w:bottom w:val="single" w:sz="4" w:space="0" w:color="auto"/>
              <w:right w:val="single" w:sz="4" w:space="0" w:color="auto"/>
            </w:tcBorders>
            <w:shd w:val="clear" w:color="auto" w:fill="auto"/>
            <w:vAlign w:val="center"/>
            <w:hideMark/>
          </w:tcPr>
          <w:p w14:paraId="3C9239A2"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50B9BF8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00F4DF42"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4D25923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3566F40A"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3A8A5D08" w14:textId="77777777" w:rsidTr="00BB2713">
        <w:trPr>
          <w:trHeight w:val="765"/>
        </w:trPr>
        <w:tc>
          <w:tcPr>
            <w:tcW w:w="562" w:type="dxa"/>
            <w:vMerge/>
            <w:tcBorders>
              <w:top w:val="nil"/>
              <w:left w:val="single" w:sz="4" w:space="0" w:color="auto"/>
              <w:bottom w:val="single" w:sz="4" w:space="0" w:color="auto"/>
              <w:right w:val="single" w:sz="4" w:space="0" w:color="auto"/>
            </w:tcBorders>
            <w:vAlign w:val="center"/>
            <w:hideMark/>
          </w:tcPr>
          <w:p w14:paraId="0D1D35C7"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auto"/>
              <w:right w:val="single" w:sz="4" w:space="0" w:color="auto"/>
            </w:tcBorders>
            <w:vAlign w:val="center"/>
            <w:hideMark/>
          </w:tcPr>
          <w:p w14:paraId="34A4D215"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321C51B6" w14:textId="0CC9CD6E" w:rsidR="00BB2713" w:rsidRPr="00BB2713" w:rsidRDefault="00BB2713" w:rsidP="00BB2713">
            <w:pPr>
              <w:spacing w:after="0"/>
              <w:rPr>
                <w:rFonts w:ascii="Times New Roman" w:hAnsi="Times New Roman"/>
                <w:sz w:val="20"/>
              </w:rPr>
            </w:pPr>
            <w:r w:rsidRPr="00BB2713">
              <w:rPr>
                <w:rFonts w:ascii="Times New Roman" w:hAnsi="Times New Roman"/>
                <w:sz w:val="20"/>
              </w:rPr>
              <w:t>Государственный бюджет РС</w:t>
            </w:r>
            <w:r w:rsidR="00E11536">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0377840B"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1B11541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02D2E14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6F181C4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0B00D8D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4FD894D5" w14:textId="77777777" w:rsidTr="00BB2713">
        <w:trPr>
          <w:trHeight w:val="765"/>
        </w:trPr>
        <w:tc>
          <w:tcPr>
            <w:tcW w:w="562" w:type="dxa"/>
            <w:vMerge/>
            <w:tcBorders>
              <w:top w:val="nil"/>
              <w:left w:val="single" w:sz="4" w:space="0" w:color="auto"/>
              <w:bottom w:val="single" w:sz="4" w:space="0" w:color="auto"/>
              <w:right w:val="single" w:sz="4" w:space="0" w:color="auto"/>
            </w:tcBorders>
            <w:vAlign w:val="center"/>
            <w:hideMark/>
          </w:tcPr>
          <w:p w14:paraId="691FE1F5"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auto"/>
              <w:right w:val="single" w:sz="4" w:space="0" w:color="auto"/>
            </w:tcBorders>
            <w:vAlign w:val="center"/>
            <w:hideMark/>
          </w:tcPr>
          <w:p w14:paraId="072C5CFB"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vAlign w:val="center"/>
            <w:hideMark/>
          </w:tcPr>
          <w:p w14:paraId="4BF7CF04" w14:textId="34DAA72A" w:rsidR="00BB2713" w:rsidRPr="00BB2713" w:rsidRDefault="00BB2713" w:rsidP="00BB2713">
            <w:pPr>
              <w:spacing w:after="0"/>
              <w:rPr>
                <w:rFonts w:ascii="Times New Roman" w:hAnsi="Times New Roman"/>
                <w:sz w:val="20"/>
              </w:rPr>
            </w:pPr>
            <w:r w:rsidRPr="00BB2713">
              <w:rPr>
                <w:rFonts w:ascii="Times New Roman" w:hAnsi="Times New Roman"/>
                <w:sz w:val="20"/>
              </w:rPr>
              <w:t>Бюджет МР "Мирнинский район" РС</w:t>
            </w:r>
            <w:r w:rsidR="00E11536">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7CCDB16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7A1AC9C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70BBB4BA"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6C1130E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6A8D7544"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36650A80" w14:textId="77777777" w:rsidTr="00BB2713">
        <w:trPr>
          <w:trHeight w:val="1065"/>
        </w:trPr>
        <w:tc>
          <w:tcPr>
            <w:tcW w:w="562" w:type="dxa"/>
            <w:vMerge/>
            <w:tcBorders>
              <w:top w:val="nil"/>
              <w:left w:val="single" w:sz="4" w:space="0" w:color="auto"/>
              <w:bottom w:val="single" w:sz="4" w:space="0" w:color="auto"/>
              <w:right w:val="single" w:sz="4" w:space="0" w:color="auto"/>
            </w:tcBorders>
            <w:vAlign w:val="center"/>
            <w:hideMark/>
          </w:tcPr>
          <w:p w14:paraId="42D29522"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auto"/>
              <w:right w:val="single" w:sz="4" w:space="0" w:color="auto"/>
            </w:tcBorders>
            <w:vAlign w:val="center"/>
            <w:hideMark/>
          </w:tcPr>
          <w:p w14:paraId="23B00674"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32F46676"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Другие источники</w:t>
            </w:r>
          </w:p>
        </w:tc>
        <w:tc>
          <w:tcPr>
            <w:tcW w:w="1984" w:type="dxa"/>
            <w:tcBorders>
              <w:top w:val="nil"/>
              <w:left w:val="nil"/>
              <w:bottom w:val="single" w:sz="4" w:space="0" w:color="auto"/>
              <w:right w:val="single" w:sz="4" w:space="0" w:color="auto"/>
            </w:tcBorders>
            <w:shd w:val="clear" w:color="auto" w:fill="auto"/>
            <w:vAlign w:val="center"/>
            <w:hideMark/>
          </w:tcPr>
          <w:p w14:paraId="650B79E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2 800 486,77</w:t>
            </w:r>
          </w:p>
        </w:tc>
        <w:tc>
          <w:tcPr>
            <w:tcW w:w="2126" w:type="dxa"/>
            <w:tcBorders>
              <w:top w:val="nil"/>
              <w:left w:val="nil"/>
              <w:bottom w:val="single" w:sz="4" w:space="0" w:color="auto"/>
              <w:right w:val="single" w:sz="4" w:space="0" w:color="auto"/>
            </w:tcBorders>
            <w:shd w:val="clear" w:color="auto" w:fill="auto"/>
            <w:vAlign w:val="center"/>
            <w:hideMark/>
          </w:tcPr>
          <w:p w14:paraId="0451A11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3 100 000,00</w:t>
            </w:r>
          </w:p>
        </w:tc>
        <w:tc>
          <w:tcPr>
            <w:tcW w:w="1985" w:type="dxa"/>
            <w:tcBorders>
              <w:top w:val="nil"/>
              <w:left w:val="nil"/>
              <w:bottom w:val="single" w:sz="4" w:space="0" w:color="auto"/>
              <w:right w:val="single" w:sz="4" w:space="0" w:color="auto"/>
            </w:tcBorders>
            <w:shd w:val="clear" w:color="auto" w:fill="auto"/>
            <w:vAlign w:val="center"/>
            <w:hideMark/>
          </w:tcPr>
          <w:p w14:paraId="4A9DABF9"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1DDB474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004A1DC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7762112A" w14:textId="77777777" w:rsidTr="00BB2713">
        <w:trPr>
          <w:trHeight w:val="375"/>
        </w:trPr>
        <w:tc>
          <w:tcPr>
            <w:tcW w:w="1558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50949C" w14:textId="77777777" w:rsidR="00BB2713" w:rsidRPr="00BB2713" w:rsidRDefault="00BB2713" w:rsidP="00BB2713">
            <w:pPr>
              <w:spacing w:after="0"/>
              <w:jc w:val="center"/>
              <w:rPr>
                <w:rFonts w:ascii="Times New Roman" w:hAnsi="Times New Roman"/>
                <w:b/>
                <w:bCs/>
                <w:sz w:val="20"/>
              </w:rPr>
            </w:pPr>
            <w:r w:rsidRPr="00BB2713">
              <w:rPr>
                <w:rFonts w:ascii="Times New Roman" w:hAnsi="Times New Roman"/>
                <w:b/>
                <w:bCs/>
                <w:sz w:val="20"/>
              </w:rPr>
              <w:lastRenderedPageBreak/>
              <w:t>Задача 4.  Создание новых мест в общеобразовательных организациях</w:t>
            </w:r>
          </w:p>
        </w:tc>
      </w:tr>
      <w:tr w:rsidR="00BB2713" w:rsidRPr="00BB2713" w14:paraId="50CFF1F1" w14:textId="77777777" w:rsidTr="00BB2713">
        <w:trPr>
          <w:trHeight w:val="510"/>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397910" w14:textId="77777777" w:rsidR="00BB2713" w:rsidRPr="00BB2713" w:rsidRDefault="00BB2713" w:rsidP="00BB2713">
            <w:pPr>
              <w:spacing w:after="0"/>
              <w:jc w:val="center"/>
              <w:rPr>
                <w:rFonts w:ascii="Times New Roman" w:hAnsi="Times New Roman"/>
                <w:sz w:val="20"/>
              </w:rPr>
            </w:pPr>
            <w:r w:rsidRPr="00BB2713">
              <w:rPr>
                <w:rFonts w:ascii="Times New Roman" w:hAnsi="Times New Roman"/>
                <w:sz w:val="20"/>
              </w:rPr>
              <w:t>4.1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1FE61795"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Мероприятие № 1. Строительство и реконструкция объектов образования</w:t>
            </w:r>
          </w:p>
        </w:tc>
        <w:tc>
          <w:tcPr>
            <w:tcW w:w="2268" w:type="dxa"/>
            <w:tcBorders>
              <w:top w:val="nil"/>
              <w:left w:val="nil"/>
              <w:bottom w:val="single" w:sz="4" w:space="0" w:color="auto"/>
              <w:right w:val="single" w:sz="4" w:space="0" w:color="auto"/>
            </w:tcBorders>
            <w:shd w:val="clear" w:color="auto" w:fill="auto"/>
            <w:noWrap/>
            <w:vAlign w:val="center"/>
            <w:hideMark/>
          </w:tcPr>
          <w:p w14:paraId="59236E84"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Всего</w:t>
            </w:r>
          </w:p>
        </w:tc>
        <w:tc>
          <w:tcPr>
            <w:tcW w:w="1984" w:type="dxa"/>
            <w:tcBorders>
              <w:top w:val="nil"/>
              <w:left w:val="nil"/>
              <w:bottom w:val="single" w:sz="4" w:space="0" w:color="auto"/>
              <w:right w:val="single" w:sz="4" w:space="0" w:color="auto"/>
            </w:tcBorders>
            <w:shd w:val="clear" w:color="auto" w:fill="auto"/>
            <w:vAlign w:val="center"/>
            <w:hideMark/>
          </w:tcPr>
          <w:p w14:paraId="3F53B16B"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6 995 848,80</w:t>
            </w:r>
          </w:p>
        </w:tc>
        <w:tc>
          <w:tcPr>
            <w:tcW w:w="2126" w:type="dxa"/>
            <w:tcBorders>
              <w:top w:val="nil"/>
              <w:left w:val="nil"/>
              <w:bottom w:val="single" w:sz="4" w:space="0" w:color="auto"/>
              <w:right w:val="single" w:sz="4" w:space="0" w:color="auto"/>
            </w:tcBorders>
            <w:shd w:val="clear" w:color="auto" w:fill="auto"/>
            <w:vAlign w:val="center"/>
            <w:hideMark/>
          </w:tcPr>
          <w:p w14:paraId="08CA2C31" w14:textId="6A258820" w:rsidR="00BB2713" w:rsidRPr="00BB2713" w:rsidRDefault="001F0F66" w:rsidP="00BB2713">
            <w:pPr>
              <w:spacing w:after="0"/>
              <w:jc w:val="right"/>
              <w:rPr>
                <w:rFonts w:ascii="Times New Roman" w:hAnsi="Times New Roman"/>
                <w:sz w:val="20"/>
              </w:rPr>
            </w:pPr>
            <w:r>
              <w:rPr>
                <w:rFonts w:ascii="Times New Roman" w:hAnsi="Times New Roman"/>
                <w:sz w:val="20"/>
              </w:rPr>
              <w:t>16 500 000,00</w:t>
            </w:r>
          </w:p>
        </w:tc>
        <w:tc>
          <w:tcPr>
            <w:tcW w:w="1985" w:type="dxa"/>
            <w:tcBorders>
              <w:top w:val="nil"/>
              <w:left w:val="nil"/>
              <w:bottom w:val="single" w:sz="4" w:space="0" w:color="auto"/>
              <w:right w:val="single" w:sz="4" w:space="0" w:color="auto"/>
            </w:tcBorders>
            <w:shd w:val="clear" w:color="auto" w:fill="auto"/>
            <w:vAlign w:val="center"/>
            <w:hideMark/>
          </w:tcPr>
          <w:p w14:paraId="4F0E10DE"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69A9EFE9"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3765A0A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48318B72" w14:textId="77777777" w:rsidTr="00BB2713">
        <w:trPr>
          <w:trHeight w:val="510"/>
        </w:trPr>
        <w:tc>
          <w:tcPr>
            <w:tcW w:w="562" w:type="dxa"/>
            <w:vMerge/>
            <w:tcBorders>
              <w:top w:val="nil"/>
              <w:left w:val="single" w:sz="4" w:space="0" w:color="auto"/>
              <w:bottom w:val="single" w:sz="4" w:space="0" w:color="000000"/>
              <w:right w:val="single" w:sz="4" w:space="0" w:color="auto"/>
            </w:tcBorders>
            <w:vAlign w:val="center"/>
            <w:hideMark/>
          </w:tcPr>
          <w:p w14:paraId="54817FE5"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071449C3"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305E81F3"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Федеральный бюджет</w:t>
            </w:r>
          </w:p>
        </w:tc>
        <w:tc>
          <w:tcPr>
            <w:tcW w:w="1984" w:type="dxa"/>
            <w:tcBorders>
              <w:top w:val="nil"/>
              <w:left w:val="nil"/>
              <w:bottom w:val="single" w:sz="4" w:space="0" w:color="auto"/>
              <w:right w:val="single" w:sz="4" w:space="0" w:color="auto"/>
            </w:tcBorders>
            <w:shd w:val="clear" w:color="auto" w:fill="auto"/>
            <w:vAlign w:val="center"/>
            <w:hideMark/>
          </w:tcPr>
          <w:p w14:paraId="34AC256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4B23263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1E7D473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47212CBE"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5EBE5E39"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0FE3B0BE" w14:textId="77777777" w:rsidTr="00BB2713">
        <w:trPr>
          <w:trHeight w:val="510"/>
        </w:trPr>
        <w:tc>
          <w:tcPr>
            <w:tcW w:w="562" w:type="dxa"/>
            <w:vMerge/>
            <w:tcBorders>
              <w:top w:val="nil"/>
              <w:left w:val="single" w:sz="4" w:space="0" w:color="auto"/>
              <w:bottom w:val="single" w:sz="4" w:space="0" w:color="000000"/>
              <w:right w:val="single" w:sz="4" w:space="0" w:color="auto"/>
            </w:tcBorders>
            <w:vAlign w:val="center"/>
            <w:hideMark/>
          </w:tcPr>
          <w:p w14:paraId="2FBF6CFB"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5DC4A77B"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5C5A12C4" w14:textId="434BC48F" w:rsidR="00BB2713" w:rsidRPr="00BB2713" w:rsidRDefault="00BB2713" w:rsidP="00BB2713">
            <w:pPr>
              <w:spacing w:after="0"/>
              <w:rPr>
                <w:rFonts w:ascii="Times New Roman" w:hAnsi="Times New Roman"/>
                <w:sz w:val="20"/>
              </w:rPr>
            </w:pPr>
            <w:r w:rsidRPr="00BB2713">
              <w:rPr>
                <w:rFonts w:ascii="Times New Roman" w:hAnsi="Times New Roman"/>
                <w:sz w:val="20"/>
              </w:rPr>
              <w:t>Государственный бюджет РС</w:t>
            </w:r>
            <w:r w:rsidR="00E11536">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068ED76D"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30EB2B7E"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48F051C5"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467DD9F8"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651FCC0B"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2A6C97B7" w14:textId="77777777" w:rsidTr="00BB2713">
        <w:trPr>
          <w:trHeight w:val="750"/>
        </w:trPr>
        <w:tc>
          <w:tcPr>
            <w:tcW w:w="562" w:type="dxa"/>
            <w:vMerge/>
            <w:tcBorders>
              <w:top w:val="nil"/>
              <w:left w:val="single" w:sz="4" w:space="0" w:color="auto"/>
              <w:bottom w:val="single" w:sz="4" w:space="0" w:color="000000"/>
              <w:right w:val="single" w:sz="4" w:space="0" w:color="auto"/>
            </w:tcBorders>
            <w:vAlign w:val="center"/>
            <w:hideMark/>
          </w:tcPr>
          <w:p w14:paraId="2D002E55"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7AFE4D64"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vAlign w:val="center"/>
            <w:hideMark/>
          </w:tcPr>
          <w:p w14:paraId="08EBDF5B" w14:textId="4CC074AB" w:rsidR="00BB2713" w:rsidRPr="00BB2713" w:rsidRDefault="00BB2713" w:rsidP="00BB2713">
            <w:pPr>
              <w:spacing w:after="0"/>
              <w:rPr>
                <w:rFonts w:ascii="Times New Roman" w:hAnsi="Times New Roman"/>
                <w:sz w:val="20"/>
              </w:rPr>
            </w:pPr>
            <w:r w:rsidRPr="00BB2713">
              <w:rPr>
                <w:rFonts w:ascii="Times New Roman" w:hAnsi="Times New Roman"/>
                <w:sz w:val="20"/>
              </w:rPr>
              <w:t>Бюджет МР "Мирнинский район" РС</w:t>
            </w:r>
            <w:r w:rsidR="00E11536">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5BE45A6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6 995 848,80</w:t>
            </w:r>
          </w:p>
        </w:tc>
        <w:tc>
          <w:tcPr>
            <w:tcW w:w="2126" w:type="dxa"/>
            <w:tcBorders>
              <w:top w:val="nil"/>
              <w:left w:val="nil"/>
              <w:bottom w:val="single" w:sz="4" w:space="0" w:color="auto"/>
              <w:right w:val="single" w:sz="4" w:space="0" w:color="auto"/>
            </w:tcBorders>
            <w:shd w:val="clear" w:color="auto" w:fill="auto"/>
            <w:vAlign w:val="center"/>
            <w:hideMark/>
          </w:tcPr>
          <w:p w14:paraId="626E2CE3" w14:textId="608B0AFD" w:rsidR="00BB2713" w:rsidRPr="00BB2713" w:rsidRDefault="001F0F66" w:rsidP="00BB2713">
            <w:pPr>
              <w:spacing w:after="0"/>
              <w:jc w:val="right"/>
              <w:rPr>
                <w:rFonts w:ascii="Times New Roman" w:hAnsi="Times New Roman"/>
                <w:sz w:val="20"/>
              </w:rPr>
            </w:pPr>
            <w:r>
              <w:rPr>
                <w:rFonts w:ascii="Times New Roman" w:hAnsi="Times New Roman"/>
                <w:sz w:val="20"/>
              </w:rPr>
              <w:t>16 500 000,00</w:t>
            </w:r>
          </w:p>
        </w:tc>
        <w:tc>
          <w:tcPr>
            <w:tcW w:w="1985" w:type="dxa"/>
            <w:tcBorders>
              <w:top w:val="nil"/>
              <w:left w:val="nil"/>
              <w:bottom w:val="single" w:sz="4" w:space="0" w:color="auto"/>
              <w:right w:val="single" w:sz="4" w:space="0" w:color="auto"/>
            </w:tcBorders>
            <w:shd w:val="clear" w:color="auto" w:fill="auto"/>
            <w:vAlign w:val="center"/>
            <w:hideMark/>
          </w:tcPr>
          <w:p w14:paraId="37BCF52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6714C5B5"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22F19EFA"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1111FCDB" w14:textId="77777777" w:rsidTr="00BB2713">
        <w:trPr>
          <w:trHeight w:val="510"/>
        </w:trPr>
        <w:tc>
          <w:tcPr>
            <w:tcW w:w="562" w:type="dxa"/>
            <w:vMerge/>
            <w:tcBorders>
              <w:top w:val="nil"/>
              <w:left w:val="single" w:sz="4" w:space="0" w:color="auto"/>
              <w:bottom w:val="single" w:sz="4" w:space="0" w:color="000000"/>
              <w:right w:val="single" w:sz="4" w:space="0" w:color="auto"/>
            </w:tcBorders>
            <w:vAlign w:val="center"/>
            <w:hideMark/>
          </w:tcPr>
          <w:p w14:paraId="2305187B"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000000"/>
              <w:right w:val="single" w:sz="4" w:space="0" w:color="auto"/>
            </w:tcBorders>
            <w:vAlign w:val="center"/>
            <w:hideMark/>
          </w:tcPr>
          <w:p w14:paraId="1588E7B9"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402E7129"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Другие источники</w:t>
            </w:r>
          </w:p>
        </w:tc>
        <w:tc>
          <w:tcPr>
            <w:tcW w:w="1984" w:type="dxa"/>
            <w:tcBorders>
              <w:top w:val="nil"/>
              <w:left w:val="nil"/>
              <w:bottom w:val="single" w:sz="4" w:space="0" w:color="auto"/>
              <w:right w:val="single" w:sz="4" w:space="0" w:color="auto"/>
            </w:tcBorders>
            <w:shd w:val="clear" w:color="auto" w:fill="auto"/>
            <w:vAlign w:val="center"/>
            <w:hideMark/>
          </w:tcPr>
          <w:p w14:paraId="50B7FA4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3D093B1A"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262D2EF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2E6F570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006A823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2938DB07" w14:textId="77777777" w:rsidTr="00BB2713">
        <w:trPr>
          <w:trHeight w:val="49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1E099D" w14:textId="77777777" w:rsidR="00BB2713" w:rsidRPr="00BB2713" w:rsidRDefault="00BB2713" w:rsidP="00BB2713">
            <w:pPr>
              <w:spacing w:after="0"/>
              <w:jc w:val="center"/>
              <w:rPr>
                <w:rFonts w:ascii="Times New Roman" w:hAnsi="Times New Roman"/>
                <w:sz w:val="20"/>
              </w:rPr>
            </w:pPr>
            <w:r w:rsidRPr="00BB2713">
              <w:rPr>
                <w:rFonts w:ascii="Times New Roman" w:hAnsi="Times New Roman"/>
                <w:sz w:val="20"/>
              </w:rPr>
              <w:t>5</w:t>
            </w:r>
          </w:p>
        </w:tc>
        <w:tc>
          <w:tcPr>
            <w:tcW w:w="15026" w:type="dxa"/>
            <w:gridSpan w:val="7"/>
            <w:tcBorders>
              <w:top w:val="single" w:sz="4" w:space="0" w:color="auto"/>
              <w:left w:val="nil"/>
              <w:bottom w:val="single" w:sz="4" w:space="0" w:color="auto"/>
              <w:right w:val="single" w:sz="4" w:space="0" w:color="auto"/>
            </w:tcBorders>
            <w:shd w:val="clear" w:color="auto" w:fill="auto"/>
            <w:vAlign w:val="center"/>
            <w:hideMark/>
          </w:tcPr>
          <w:p w14:paraId="6D63D03E" w14:textId="77777777" w:rsidR="00BB2713" w:rsidRPr="00BB2713" w:rsidRDefault="00BB2713" w:rsidP="00BB2713">
            <w:pPr>
              <w:spacing w:after="0"/>
              <w:jc w:val="center"/>
              <w:rPr>
                <w:rFonts w:ascii="Times New Roman" w:hAnsi="Times New Roman"/>
                <w:b/>
                <w:bCs/>
                <w:sz w:val="20"/>
              </w:rPr>
            </w:pPr>
            <w:r w:rsidRPr="00BB2713">
              <w:rPr>
                <w:rFonts w:ascii="Times New Roman" w:hAnsi="Times New Roman"/>
                <w:b/>
                <w:bCs/>
                <w:sz w:val="20"/>
              </w:rPr>
              <w:t>Задача 5. Улучшение состояния материально-технической базы учреждений образования</w:t>
            </w:r>
          </w:p>
        </w:tc>
      </w:tr>
      <w:tr w:rsidR="00BB2713" w:rsidRPr="00BB2713" w14:paraId="140C8912" w14:textId="77777777" w:rsidTr="00BB2713">
        <w:trPr>
          <w:trHeight w:val="34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3762CE" w14:textId="77777777" w:rsidR="00BB2713" w:rsidRPr="00BB2713" w:rsidRDefault="00BB2713" w:rsidP="00BB2713">
            <w:pPr>
              <w:spacing w:after="0"/>
              <w:jc w:val="center"/>
              <w:rPr>
                <w:rFonts w:ascii="Times New Roman" w:hAnsi="Times New Roman"/>
                <w:sz w:val="20"/>
              </w:rPr>
            </w:pPr>
            <w:r w:rsidRPr="00BB2713">
              <w:rPr>
                <w:rFonts w:ascii="Times New Roman" w:hAnsi="Times New Roman"/>
                <w:sz w:val="20"/>
              </w:rPr>
              <w:t>5.1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14:paraId="38D62259"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Мероприятие № 1. Поддержание в надлежащем техническом состоянии имущества общеобразовательных организаций</w:t>
            </w:r>
          </w:p>
        </w:tc>
        <w:tc>
          <w:tcPr>
            <w:tcW w:w="2268" w:type="dxa"/>
            <w:tcBorders>
              <w:top w:val="nil"/>
              <w:left w:val="nil"/>
              <w:bottom w:val="single" w:sz="4" w:space="0" w:color="auto"/>
              <w:right w:val="single" w:sz="4" w:space="0" w:color="auto"/>
            </w:tcBorders>
            <w:shd w:val="clear" w:color="auto" w:fill="auto"/>
            <w:noWrap/>
            <w:vAlign w:val="center"/>
            <w:hideMark/>
          </w:tcPr>
          <w:p w14:paraId="09F07BF0"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Всего</w:t>
            </w:r>
          </w:p>
        </w:tc>
        <w:tc>
          <w:tcPr>
            <w:tcW w:w="1984" w:type="dxa"/>
            <w:tcBorders>
              <w:top w:val="nil"/>
              <w:left w:val="nil"/>
              <w:bottom w:val="single" w:sz="4" w:space="0" w:color="auto"/>
              <w:right w:val="single" w:sz="4" w:space="0" w:color="auto"/>
            </w:tcBorders>
            <w:shd w:val="clear" w:color="auto" w:fill="auto"/>
            <w:vAlign w:val="center"/>
            <w:hideMark/>
          </w:tcPr>
          <w:p w14:paraId="69CF643A"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98 934 232,31</w:t>
            </w:r>
          </w:p>
        </w:tc>
        <w:tc>
          <w:tcPr>
            <w:tcW w:w="2126" w:type="dxa"/>
            <w:tcBorders>
              <w:top w:val="nil"/>
              <w:left w:val="nil"/>
              <w:bottom w:val="single" w:sz="4" w:space="0" w:color="auto"/>
              <w:right w:val="single" w:sz="4" w:space="0" w:color="auto"/>
            </w:tcBorders>
            <w:shd w:val="clear" w:color="auto" w:fill="auto"/>
            <w:vAlign w:val="center"/>
            <w:hideMark/>
          </w:tcPr>
          <w:p w14:paraId="5444EE32" w14:textId="0C935EA6" w:rsidR="00BB2713" w:rsidRPr="00BB2713" w:rsidRDefault="001F0F66" w:rsidP="00BB2713">
            <w:pPr>
              <w:spacing w:after="0"/>
              <w:jc w:val="right"/>
              <w:rPr>
                <w:rFonts w:ascii="Times New Roman" w:hAnsi="Times New Roman"/>
                <w:sz w:val="20"/>
              </w:rPr>
            </w:pPr>
            <w:r>
              <w:rPr>
                <w:rFonts w:ascii="Times New Roman" w:hAnsi="Times New Roman"/>
                <w:sz w:val="20"/>
              </w:rPr>
              <w:t>260 146 107,96</w:t>
            </w:r>
          </w:p>
        </w:tc>
        <w:tc>
          <w:tcPr>
            <w:tcW w:w="1985" w:type="dxa"/>
            <w:tcBorders>
              <w:top w:val="nil"/>
              <w:left w:val="nil"/>
              <w:bottom w:val="single" w:sz="4" w:space="0" w:color="auto"/>
              <w:right w:val="single" w:sz="4" w:space="0" w:color="auto"/>
            </w:tcBorders>
            <w:shd w:val="clear" w:color="auto" w:fill="auto"/>
            <w:vAlign w:val="center"/>
            <w:hideMark/>
          </w:tcPr>
          <w:p w14:paraId="7372C7EE"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56 422 000,00</w:t>
            </w:r>
          </w:p>
        </w:tc>
        <w:tc>
          <w:tcPr>
            <w:tcW w:w="1984" w:type="dxa"/>
            <w:tcBorders>
              <w:top w:val="nil"/>
              <w:left w:val="nil"/>
              <w:bottom w:val="single" w:sz="4" w:space="0" w:color="auto"/>
              <w:right w:val="single" w:sz="4" w:space="0" w:color="auto"/>
            </w:tcBorders>
            <w:shd w:val="clear" w:color="auto" w:fill="auto"/>
            <w:vAlign w:val="center"/>
            <w:hideMark/>
          </w:tcPr>
          <w:p w14:paraId="156CF88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56 422 000,00</w:t>
            </w:r>
          </w:p>
        </w:tc>
        <w:tc>
          <w:tcPr>
            <w:tcW w:w="1985" w:type="dxa"/>
            <w:tcBorders>
              <w:top w:val="nil"/>
              <w:left w:val="nil"/>
              <w:bottom w:val="single" w:sz="4" w:space="0" w:color="auto"/>
              <w:right w:val="single" w:sz="4" w:space="0" w:color="auto"/>
            </w:tcBorders>
            <w:shd w:val="clear" w:color="auto" w:fill="auto"/>
            <w:vAlign w:val="center"/>
            <w:hideMark/>
          </w:tcPr>
          <w:p w14:paraId="10868798"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23CC80F7" w14:textId="77777777" w:rsidTr="00BB2713">
        <w:trPr>
          <w:trHeight w:val="375"/>
        </w:trPr>
        <w:tc>
          <w:tcPr>
            <w:tcW w:w="562" w:type="dxa"/>
            <w:vMerge/>
            <w:tcBorders>
              <w:top w:val="nil"/>
              <w:left w:val="single" w:sz="4" w:space="0" w:color="auto"/>
              <w:bottom w:val="single" w:sz="4" w:space="0" w:color="auto"/>
              <w:right w:val="single" w:sz="4" w:space="0" w:color="auto"/>
            </w:tcBorders>
            <w:vAlign w:val="center"/>
            <w:hideMark/>
          </w:tcPr>
          <w:p w14:paraId="3FF32984"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auto"/>
              <w:right w:val="single" w:sz="4" w:space="0" w:color="auto"/>
            </w:tcBorders>
            <w:vAlign w:val="center"/>
            <w:hideMark/>
          </w:tcPr>
          <w:p w14:paraId="6E8C8CB5"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20FF0134"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Федеральный бюджет</w:t>
            </w:r>
          </w:p>
        </w:tc>
        <w:tc>
          <w:tcPr>
            <w:tcW w:w="1984" w:type="dxa"/>
            <w:tcBorders>
              <w:top w:val="nil"/>
              <w:left w:val="nil"/>
              <w:bottom w:val="single" w:sz="4" w:space="0" w:color="auto"/>
              <w:right w:val="single" w:sz="4" w:space="0" w:color="auto"/>
            </w:tcBorders>
            <w:shd w:val="clear" w:color="auto" w:fill="auto"/>
            <w:vAlign w:val="center"/>
            <w:hideMark/>
          </w:tcPr>
          <w:p w14:paraId="71DDEEB2"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6A1B1574"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2C12E779"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6C46C8B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729045A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49D4E7CA" w14:textId="77777777" w:rsidTr="00BB2713">
        <w:trPr>
          <w:trHeight w:val="555"/>
        </w:trPr>
        <w:tc>
          <w:tcPr>
            <w:tcW w:w="562" w:type="dxa"/>
            <w:vMerge/>
            <w:tcBorders>
              <w:top w:val="nil"/>
              <w:left w:val="single" w:sz="4" w:space="0" w:color="auto"/>
              <w:bottom w:val="single" w:sz="4" w:space="0" w:color="auto"/>
              <w:right w:val="single" w:sz="4" w:space="0" w:color="auto"/>
            </w:tcBorders>
            <w:vAlign w:val="center"/>
            <w:hideMark/>
          </w:tcPr>
          <w:p w14:paraId="777C5C38"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auto"/>
              <w:right w:val="single" w:sz="4" w:space="0" w:color="auto"/>
            </w:tcBorders>
            <w:vAlign w:val="center"/>
            <w:hideMark/>
          </w:tcPr>
          <w:p w14:paraId="78EABE09"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60895C79" w14:textId="0E48B258" w:rsidR="00BB2713" w:rsidRPr="00BB2713" w:rsidRDefault="00BB2713" w:rsidP="00BB2713">
            <w:pPr>
              <w:spacing w:after="0"/>
              <w:rPr>
                <w:rFonts w:ascii="Times New Roman" w:hAnsi="Times New Roman"/>
                <w:sz w:val="20"/>
              </w:rPr>
            </w:pPr>
            <w:r w:rsidRPr="00BB2713">
              <w:rPr>
                <w:rFonts w:ascii="Times New Roman" w:hAnsi="Times New Roman"/>
                <w:sz w:val="20"/>
              </w:rPr>
              <w:t>Государственный бюджет РС</w:t>
            </w:r>
            <w:r w:rsidR="00E11536">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10AD7BE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6A762C1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528782BE"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33AF98ED"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728A9722"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1E3CF5F8" w14:textId="77777777" w:rsidTr="00BB2713">
        <w:trPr>
          <w:trHeight w:val="780"/>
        </w:trPr>
        <w:tc>
          <w:tcPr>
            <w:tcW w:w="562" w:type="dxa"/>
            <w:vMerge/>
            <w:tcBorders>
              <w:top w:val="nil"/>
              <w:left w:val="single" w:sz="4" w:space="0" w:color="auto"/>
              <w:bottom w:val="single" w:sz="4" w:space="0" w:color="auto"/>
              <w:right w:val="single" w:sz="4" w:space="0" w:color="auto"/>
            </w:tcBorders>
            <w:vAlign w:val="center"/>
            <w:hideMark/>
          </w:tcPr>
          <w:p w14:paraId="07CD14B7"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auto"/>
              <w:right w:val="single" w:sz="4" w:space="0" w:color="auto"/>
            </w:tcBorders>
            <w:vAlign w:val="center"/>
            <w:hideMark/>
          </w:tcPr>
          <w:p w14:paraId="61A06C46"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vAlign w:val="center"/>
            <w:hideMark/>
          </w:tcPr>
          <w:p w14:paraId="62669152" w14:textId="15EE94DE" w:rsidR="00BB2713" w:rsidRPr="00BB2713" w:rsidRDefault="00BB2713" w:rsidP="00BB2713">
            <w:pPr>
              <w:spacing w:after="0"/>
              <w:rPr>
                <w:rFonts w:ascii="Times New Roman" w:hAnsi="Times New Roman"/>
                <w:sz w:val="20"/>
              </w:rPr>
            </w:pPr>
            <w:r w:rsidRPr="00BB2713">
              <w:rPr>
                <w:rFonts w:ascii="Times New Roman" w:hAnsi="Times New Roman"/>
                <w:sz w:val="20"/>
              </w:rPr>
              <w:t>Бюджет МР "Мирнинский район" РС</w:t>
            </w:r>
            <w:r w:rsidR="00E11536">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13E1D31B"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42 512 232,31</w:t>
            </w:r>
          </w:p>
        </w:tc>
        <w:tc>
          <w:tcPr>
            <w:tcW w:w="2126" w:type="dxa"/>
            <w:tcBorders>
              <w:top w:val="nil"/>
              <w:left w:val="nil"/>
              <w:bottom w:val="single" w:sz="4" w:space="0" w:color="auto"/>
              <w:right w:val="single" w:sz="4" w:space="0" w:color="auto"/>
            </w:tcBorders>
            <w:shd w:val="clear" w:color="auto" w:fill="auto"/>
            <w:vAlign w:val="center"/>
            <w:hideMark/>
          </w:tcPr>
          <w:p w14:paraId="596C5DE4" w14:textId="116C8273" w:rsidR="00BB2713" w:rsidRPr="00BB2713" w:rsidRDefault="001F0F66" w:rsidP="00BB2713">
            <w:pPr>
              <w:spacing w:after="0"/>
              <w:jc w:val="right"/>
              <w:rPr>
                <w:rFonts w:ascii="Times New Roman" w:hAnsi="Times New Roman"/>
                <w:sz w:val="20"/>
              </w:rPr>
            </w:pPr>
            <w:r>
              <w:rPr>
                <w:rFonts w:ascii="Times New Roman" w:hAnsi="Times New Roman"/>
                <w:sz w:val="20"/>
              </w:rPr>
              <w:t>203 724 107,96</w:t>
            </w:r>
          </w:p>
        </w:tc>
        <w:tc>
          <w:tcPr>
            <w:tcW w:w="1985" w:type="dxa"/>
            <w:tcBorders>
              <w:top w:val="nil"/>
              <w:left w:val="nil"/>
              <w:bottom w:val="single" w:sz="4" w:space="0" w:color="auto"/>
              <w:right w:val="single" w:sz="4" w:space="0" w:color="auto"/>
            </w:tcBorders>
            <w:shd w:val="clear" w:color="auto" w:fill="auto"/>
            <w:vAlign w:val="center"/>
            <w:hideMark/>
          </w:tcPr>
          <w:p w14:paraId="2D5ADEAD"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56 422 000,00</w:t>
            </w:r>
          </w:p>
        </w:tc>
        <w:tc>
          <w:tcPr>
            <w:tcW w:w="1984" w:type="dxa"/>
            <w:tcBorders>
              <w:top w:val="nil"/>
              <w:left w:val="nil"/>
              <w:bottom w:val="single" w:sz="4" w:space="0" w:color="auto"/>
              <w:right w:val="single" w:sz="4" w:space="0" w:color="auto"/>
            </w:tcBorders>
            <w:shd w:val="clear" w:color="auto" w:fill="auto"/>
            <w:vAlign w:val="center"/>
            <w:hideMark/>
          </w:tcPr>
          <w:p w14:paraId="121D6D70"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56 422 000,00</w:t>
            </w:r>
          </w:p>
        </w:tc>
        <w:tc>
          <w:tcPr>
            <w:tcW w:w="1985" w:type="dxa"/>
            <w:tcBorders>
              <w:top w:val="nil"/>
              <w:left w:val="nil"/>
              <w:bottom w:val="single" w:sz="4" w:space="0" w:color="auto"/>
              <w:right w:val="single" w:sz="4" w:space="0" w:color="auto"/>
            </w:tcBorders>
            <w:shd w:val="clear" w:color="auto" w:fill="auto"/>
            <w:vAlign w:val="center"/>
            <w:hideMark/>
          </w:tcPr>
          <w:p w14:paraId="0DFC2C52"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490945F6" w14:textId="77777777" w:rsidTr="00BB2713">
        <w:trPr>
          <w:trHeight w:val="480"/>
        </w:trPr>
        <w:tc>
          <w:tcPr>
            <w:tcW w:w="562" w:type="dxa"/>
            <w:vMerge/>
            <w:tcBorders>
              <w:top w:val="nil"/>
              <w:left w:val="single" w:sz="4" w:space="0" w:color="auto"/>
              <w:bottom w:val="single" w:sz="4" w:space="0" w:color="auto"/>
              <w:right w:val="single" w:sz="4" w:space="0" w:color="auto"/>
            </w:tcBorders>
            <w:vAlign w:val="center"/>
            <w:hideMark/>
          </w:tcPr>
          <w:p w14:paraId="23B4FD11" w14:textId="77777777" w:rsidR="00BB2713" w:rsidRPr="00BB2713" w:rsidRDefault="00BB2713" w:rsidP="00BB2713">
            <w:pPr>
              <w:spacing w:after="0"/>
              <w:rPr>
                <w:rFonts w:ascii="Times New Roman" w:hAnsi="Times New Roman"/>
                <w:sz w:val="20"/>
              </w:rPr>
            </w:pPr>
          </w:p>
        </w:tc>
        <w:tc>
          <w:tcPr>
            <w:tcW w:w="2694" w:type="dxa"/>
            <w:vMerge/>
            <w:tcBorders>
              <w:top w:val="nil"/>
              <w:left w:val="single" w:sz="4" w:space="0" w:color="auto"/>
              <w:bottom w:val="single" w:sz="4" w:space="0" w:color="auto"/>
              <w:right w:val="single" w:sz="4" w:space="0" w:color="auto"/>
            </w:tcBorders>
            <w:vAlign w:val="center"/>
            <w:hideMark/>
          </w:tcPr>
          <w:p w14:paraId="715D4413" w14:textId="77777777" w:rsidR="00BB2713" w:rsidRPr="00BB2713" w:rsidRDefault="00BB2713" w:rsidP="00BB2713">
            <w:pPr>
              <w:spacing w:after="0"/>
              <w:rPr>
                <w:rFonts w:ascii="Times New Roman" w:hAnsi="Times New Roman"/>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22097102"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Другие источники</w:t>
            </w:r>
          </w:p>
        </w:tc>
        <w:tc>
          <w:tcPr>
            <w:tcW w:w="1984" w:type="dxa"/>
            <w:tcBorders>
              <w:top w:val="nil"/>
              <w:left w:val="nil"/>
              <w:bottom w:val="single" w:sz="4" w:space="0" w:color="auto"/>
              <w:right w:val="single" w:sz="4" w:space="0" w:color="auto"/>
            </w:tcBorders>
            <w:shd w:val="clear" w:color="auto" w:fill="auto"/>
            <w:vAlign w:val="center"/>
            <w:hideMark/>
          </w:tcPr>
          <w:p w14:paraId="5F4126FA"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56 422 000,00</w:t>
            </w:r>
          </w:p>
        </w:tc>
        <w:tc>
          <w:tcPr>
            <w:tcW w:w="2126" w:type="dxa"/>
            <w:tcBorders>
              <w:top w:val="nil"/>
              <w:left w:val="nil"/>
              <w:bottom w:val="single" w:sz="4" w:space="0" w:color="auto"/>
              <w:right w:val="single" w:sz="4" w:space="0" w:color="auto"/>
            </w:tcBorders>
            <w:shd w:val="clear" w:color="auto" w:fill="auto"/>
            <w:vAlign w:val="center"/>
            <w:hideMark/>
          </w:tcPr>
          <w:p w14:paraId="61812913" w14:textId="1F460809" w:rsidR="00BB2713" w:rsidRPr="00BB2713" w:rsidRDefault="001F0F66" w:rsidP="00BB2713">
            <w:pPr>
              <w:spacing w:after="0"/>
              <w:jc w:val="right"/>
              <w:rPr>
                <w:rFonts w:ascii="Times New Roman" w:hAnsi="Times New Roman"/>
                <w:sz w:val="20"/>
              </w:rPr>
            </w:pPr>
            <w:r>
              <w:rPr>
                <w:rFonts w:ascii="Times New Roman" w:hAnsi="Times New Roman"/>
                <w:sz w:val="20"/>
              </w:rPr>
              <w:t>56 422 000,00</w:t>
            </w:r>
          </w:p>
        </w:tc>
        <w:tc>
          <w:tcPr>
            <w:tcW w:w="1985" w:type="dxa"/>
            <w:tcBorders>
              <w:top w:val="nil"/>
              <w:left w:val="nil"/>
              <w:bottom w:val="single" w:sz="4" w:space="0" w:color="auto"/>
              <w:right w:val="single" w:sz="4" w:space="0" w:color="auto"/>
            </w:tcBorders>
            <w:shd w:val="clear" w:color="auto" w:fill="auto"/>
            <w:vAlign w:val="center"/>
            <w:hideMark/>
          </w:tcPr>
          <w:p w14:paraId="3311991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452AE35E"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1961691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052E6BC8" w14:textId="77777777" w:rsidTr="00BB2713">
        <w:trPr>
          <w:trHeight w:val="480"/>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CDC776" w14:textId="77777777" w:rsidR="00BB2713" w:rsidRPr="00BB2713" w:rsidRDefault="00BB2713" w:rsidP="00BB2713">
            <w:pPr>
              <w:spacing w:after="0"/>
              <w:jc w:val="center"/>
              <w:rPr>
                <w:rFonts w:ascii="Times New Roman" w:hAnsi="Times New Roman"/>
                <w:color w:val="000000"/>
                <w:sz w:val="20"/>
              </w:rPr>
            </w:pPr>
            <w:r w:rsidRPr="00BB2713">
              <w:rPr>
                <w:rFonts w:ascii="Times New Roman" w:hAnsi="Times New Roman"/>
                <w:color w:val="000000"/>
                <w:sz w:val="20"/>
              </w:rPr>
              <w:t>5.2</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0869AC39" w14:textId="77777777" w:rsidR="00BB2713" w:rsidRPr="00BB2713" w:rsidRDefault="00BB2713" w:rsidP="00BB2713">
            <w:pPr>
              <w:spacing w:after="0"/>
              <w:rPr>
                <w:rFonts w:ascii="Times New Roman" w:hAnsi="Times New Roman"/>
                <w:color w:val="000000"/>
                <w:sz w:val="20"/>
              </w:rPr>
            </w:pPr>
            <w:r w:rsidRPr="00BB2713">
              <w:rPr>
                <w:rFonts w:ascii="Times New Roman" w:hAnsi="Times New Roman"/>
                <w:color w:val="000000"/>
                <w:sz w:val="20"/>
              </w:rPr>
              <w:t xml:space="preserve">Мероприятие №2. Предоставление субсидии социально ориентированным некоммерческим организациям в сфере образования, не являющимся государственными (муниципальными) учреждениями, </w:t>
            </w:r>
            <w:r w:rsidRPr="00BB2713">
              <w:rPr>
                <w:rFonts w:ascii="Times New Roman" w:hAnsi="Times New Roman"/>
                <w:color w:val="000000"/>
                <w:sz w:val="20"/>
              </w:rPr>
              <w:lastRenderedPageBreak/>
              <w:t>находящимся на территории Мирнинского района Республики Саха (Якутия), на финансовое обеспечение затрат по текущему и (или) капитальному ремонту объектов, предназначенных для общеобразовательных организаций.</w:t>
            </w:r>
          </w:p>
        </w:tc>
        <w:tc>
          <w:tcPr>
            <w:tcW w:w="2268" w:type="dxa"/>
            <w:tcBorders>
              <w:top w:val="nil"/>
              <w:left w:val="nil"/>
              <w:bottom w:val="single" w:sz="4" w:space="0" w:color="auto"/>
              <w:right w:val="single" w:sz="4" w:space="0" w:color="auto"/>
            </w:tcBorders>
            <w:shd w:val="clear" w:color="auto" w:fill="auto"/>
            <w:noWrap/>
            <w:vAlign w:val="center"/>
            <w:hideMark/>
          </w:tcPr>
          <w:p w14:paraId="5900BC94"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lastRenderedPageBreak/>
              <w:t>Всего</w:t>
            </w:r>
          </w:p>
        </w:tc>
        <w:tc>
          <w:tcPr>
            <w:tcW w:w="1984" w:type="dxa"/>
            <w:tcBorders>
              <w:top w:val="nil"/>
              <w:left w:val="nil"/>
              <w:bottom w:val="single" w:sz="4" w:space="0" w:color="auto"/>
              <w:right w:val="single" w:sz="4" w:space="0" w:color="auto"/>
            </w:tcBorders>
            <w:shd w:val="clear" w:color="auto" w:fill="auto"/>
            <w:vAlign w:val="center"/>
            <w:hideMark/>
          </w:tcPr>
          <w:p w14:paraId="0C4F6A9C"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6 000 000,00</w:t>
            </w:r>
          </w:p>
        </w:tc>
        <w:tc>
          <w:tcPr>
            <w:tcW w:w="2126" w:type="dxa"/>
            <w:tcBorders>
              <w:top w:val="nil"/>
              <w:left w:val="nil"/>
              <w:bottom w:val="single" w:sz="4" w:space="0" w:color="auto"/>
              <w:right w:val="single" w:sz="4" w:space="0" w:color="auto"/>
            </w:tcBorders>
            <w:shd w:val="clear" w:color="auto" w:fill="auto"/>
            <w:vAlign w:val="center"/>
            <w:hideMark/>
          </w:tcPr>
          <w:p w14:paraId="5DB9AB4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36EC9D02"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2E5023E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537D338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743A5EA0" w14:textId="77777777" w:rsidTr="00BB2713">
        <w:trPr>
          <w:trHeight w:val="540"/>
        </w:trPr>
        <w:tc>
          <w:tcPr>
            <w:tcW w:w="562" w:type="dxa"/>
            <w:vMerge/>
            <w:tcBorders>
              <w:top w:val="nil"/>
              <w:left w:val="single" w:sz="4" w:space="0" w:color="auto"/>
              <w:bottom w:val="single" w:sz="4" w:space="0" w:color="000000"/>
              <w:right w:val="single" w:sz="4" w:space="0" w:color="auto"/>
            </w:tcBorders>
            <w:vAlign w:val="center"/>
            <w:hideMark/>
          </w:tcPr>
          <w:p w14:paraId="60E991CD" w14:textId="77777777" w:rsidR="00BB2713" w:rsidRPr="00BB2713" w:rsidRDefault="00BB2713" w:rsidP="00BB2713">
            <w:pPr>
              <w:spacing w:after="0"/>
              <w:rPr>
                <w:rFonts w:ascii="Times New Roman" w:hAnsi="Times New Roman"/>
                <w:color w:val="000000"/>
                <w:sz w:val="20"/>
              </w:rPr>
            </w:pPr>
          </w:p>
        </w:tc>
        <w:tc>
          <w:tcPr>
            <w:tcW w:w="2694" w:type="dxa"/>
            <w:vMerge/>
            <w:tcBorders>
              <w:top w:val="nil"/>
              <w:left w:val="single" w:sz="4" w:space="0" w:color="auto"/>
              <w:bottom w:val="single" w:sz="4" w:space="0" w:color="000000"/>
              <w:right w:val="single" w:sz="4" w:space="0" w:color="auto"/>
            </w:tcBorders>
            <w:vAlign w:val="center"/>
            <w:hideMark/>
          </w:tcPr>
          <w:p w14:paraId="7B8B3D83"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27C3B4D7"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Федеральный бюджет</w:t>
            </w:r>
          </w:p>
        </w:tc>
        <w:tc>
          <w:tcPr>
            <w:tcW w:w="1984" w:type="dxa"/>
            <w:tcBorders>
              <w:top w:val="nil"/>
              <w:left w:val="nil"/>
              <w:bottom w:val="single" w:sz="4" w:space="0" w:color="auto"/>
              <w:right w:val="single" w:sz="4" w:space="0" w:color="auto"/>
            </w:tcBorders>
            <w:shd w:val="clear" w:color="auto" w:fill="auto"/>
            <w:vAlign w:val="center"/>
            <w:hideMark/>
          </w:tcPr>
          <w:p w14:paraId="19FD657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292A330A"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52F4D1E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1526ACB9"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07BCE218"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2864DE15" w14:textId="77777777" w:rsidTr="00BB2713">
        <w:trPr>
          <w:trHeight w:val="615"/>
        </w:trPr>
        <w:tc>
          <w:tcPr>
            <w:tcW w:w="562" w:type="dxa"/>
            <w:vMerge/>
            <w:tcBorders>
              <w:top w:val="nil"/>
              <w:left w:val="single" w:sz="4" w:space="0" w:color="auto"/>
              <w:bottom w:val="single" w:sz="4" w:space="0" w:color="000000"/>
              <w:right w:val="single" w:sz="4" w:space="0" w:color="auto"/>
            </w:tcBorders>
            <w:vAlign w:val="center"/>
            <w:hideMark/>
          </w:tcPr>
          <w:p w14:paraId="7E4D0AE5" w14:textId="77777777" w:rsidR="00BB2713" w:rsidRPr="00BB2713" w:rsidRDefault="00BB2713" w:rsidP="00BB2713">
            <w:pPr>
              <w:spacing w:after="0"/>
              <w:rPr>
                <w:rFonts w:ascii="Times New Roman" w:hAnsi="Times New Roman"/>
                <w:color w:val="000000"/>
                <w:sz w:val="20"/>
              </w:rPr>
            </w:pPr>
          </w:p>
        </w:tc>
        <w:tc>
          <w:tcPr>
            <w:tcW w:w="2694" w:type="dxa"/>
            <w:vMerge/>
            <w:tcBorders>
              <w:top w:val="nil"/>
              <w:left w:val="single" w:sz="4" w:space="0" w:color="auto"/>
              <w:bottom w:val="single" w:sz="4" w:space="0" w:color="000000"/>
              <w:right w:val="single" w:sz="4" w:space="0" w:color="auto"/>
            </w:tcBorders>
            <w:vAlign w:val="center"/>
            <w:hideMark/>
          </w:tcPr>
          <w:p w14:paraId="6CA7ED3F"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0145860C" w14:textId="7CD1B347" w:rsidR="00BB2713" w:rsidRPr="00BB2713" w:rsidRDefault="00BB2713" w:rsidP="00BB2713">
            <w:pPr>
              <w:spacing w:after="0"/>
              <w:rPr>
                <w:rFonts w:ascii="Times New Roman" w:hAnsi="Times New Roman"/>
                <w:sz w:val="20"/>
              </w:rPr>
            </w:pPr>
            <w:r w:rsidRPr="00BB2713">
              <w:rPr>
                <w:rFonts w:ascii="Times New Roman" w:hAnsi="Times New Roman"/>
                <w:sz w:val="20"/>
              </w:rPr>
              <w:t>Государственный бюджет РС</w:t>
            </w:r>
            <w:r w:rsidR="00E11536">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63342D16"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63B27DB5"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518D7074"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3A1FFAF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77EBB3FD"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01D84CE2" w14:textId="77777777" w:rsidTr="00BB2713">
        <w:trPr>
          <w:trHeight w:val="1005"/>
        </w:trPr>
        <w:tc>
          <w:tcPr>
            <w:tcW w:w="562" w:type="dxa"/>
            <w:vMerge/>
            <w:tcBorders>
              <w:top w:val="nil"/>
              <w:left w:val="single" w:sz="4" w:space="0" w:color="auto"/>
              <w:bottom w:val="single" w:sz="4" w:space="0" w:color="000000"/>
              <w:right w:val="single" w:sz="4" w:space="0" w:color="auto"/>
            </w:tcBorders>
            <w:vAlign w:val="center"/>
            <w:hideMark/>
          </w:tcPr>
          <w:p w14:paraId="40A89822" w14:textId="77777777" w:rsidR="00BB2713" w:rsidRPr="00BB2713" w:rsidRDefault="00BB2713" w:rsidP="00BB2713">
            <w:pPr>
              <w:spacing w:after="0"/>
              <w:rPr>
                <w:rFonts w:ascii="Times New Roman" w:hAnsi="Times New Roman"/>
                <w:color w:val="000000"/>
                <w:sz w:val="20"/>
              </w:rPr>
            </w:pPr>
          </w:p>
        </w:tc>
        <w:tc>
          <w:tcPr>
            <w:tcW w:w="2694" w:type="dxa"/>
            <w:vMerge/>
            <w:tcBorders>
              <w:top w:val="nil"/>
              <w:left w:val="single" w:sz="4" w:space="0" w:color="auto"/>
              <w:bottom w:val="single" w:sz="4" w:space="0" w:color="000000"/>
              <w:right w:val="single" w:sz="4" w:space="0" w:color="auto"/>
            </w:tcBorders>
            <w:vAlign w:val="center"/>
            <w:hideMark/>
          </w:tcPr>
          <w:p w14:paraId="1EE1154A"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vAlign w:val="center"/>
            <w:hideMark/>
          </w:tcPr>
          <w:p w14:paraId="3BFA6F8E" w14:textId="13D7B88F" w:rsidR="00BB2713" w:rsidRPr="00BB2713" w:rsidRDefault="00BB2713" w:rsidP="00BB2713">
            <w:pPr>
              <w:spacing w:after="0"/>
              <w:rPr>
                <w:rFonts w:ascii="Times New Roman" w:hAnsi="Times New Roman"/>
                <w:sz w:val="20"/>
              </w:rPr>
            </w:pPr>
            <w:r w:rsidRPr="00BB2713">
              <w:rPr>
                <w:rFonts w:ascii="Times New Roman" w:hAnsi="Times New Roman"/>
                <w:sz w:val="20"/>
              </w:rPr>
              <w:t>Бюджет МР "Мирнинский район" РС</w:t>
            </w:r>
            <w:r w:rsidR="00E11536">
              <w:rPr>
                <w:rFonts w:ascii="Times New Roman" w:hAnsi="Times New Roman"/>
                <w:sz w:val="20"/>
              </w:rPr>
              <w:t xml:space="preserve"> </w:t>
            </w:r>
            <w:r w:rsidRPr="00BB2713">
              <w:rPr>
                <w:rFonts w:ascii="Times New Roman" w:hAnsi="Times New Roman"/>
                <w:sz w:val="20"/>
              </w:rPr>
              <w:t>(Я)</w:t>
            </w:r>
          </w:p>
        </w:tc>
        <w:tc>
          <w:tcPr>
            <w:tcW w:w="1984" w:type="dxa"/>
            <w:tcBorders>
              <w:top w:val="nil"/>
              <w:left w:val="nil"/>
              <w:bottom w:val="single" w:sz="4" w:space="0" w:color="auto"/>
              <w:right w:val="single" w:sz="4" w:space="0" w:color="auto"/>
            </w:tcBorders>
            <w:shd w:val="clear" w:color="auto" w:fill="auto"/>
            <w:vAlign w:val="center"/>
            <w:hideMark/>
          </w:tcPr>
          <w:p w14:paraId="119672DB"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2126" w:type="dxa"/>
            <w:tcBorders>
              <w:top w:val="nil"/>
              <w:left w:val="nil"/>
              <w:bottom w:val="single" w:sz="4" w:space="0" w:color="auto"/>
              <w:right w:val="single" w:sz="4" w:space="0" w:color="auto"/>
            </w:tcBorders>
            <w:shd w:val="clear" w:color="auto" w:fill="auto"/>
            <w:vAlign w:val="center"/>
            <w:hideMark/>
          </w:tcPr>
          <w:p w14:paraId="53C0EDFC"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2B76BFC1"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05A7157A"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75EF8BEF"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BB2713" w:rsidRPr="00BB2713" w14:paraId="4744C33C" w14:textId="77777777" w:rsidTr="00BB2713">
        <w:trPr>
          <w:trHeight w:val="1590"/>
        </w:trPr>
        <w:tc>
          <w:tcPr>
            <w:tcW w:w="562" w:type="dxa"/>
            <w:vMerge/>
            <w:tcBorders>
              <w:top w:val="nil"/>
              <w:left w:val="single" w:sz="4" w:space="0" w:color="auto"/>
              <w:bottom w:val="single" w:sz="4" w:space="0" w:color="000000"/>
              <w:right w:val="single" w:sz="4" w:space="0" w:color="auto"/>
            </w:tcBorders>
            <w:vAlign w:val="center"/>
            <w:hideMark/>
          </w:tcPr>
          <w:p w14:paraId="620A33B8" w14:textId="77777777" w:rsidR="00BB2713" w:rsidRPr="00BB2713" w:rsidRDefault="00BB2713" w:rsidP="00BB2713">
            <w:pPr>
              <w:spacing w:after="0"/>
              <w:rPr>
                <w:rFonts w:ascii="Times New Roman" w:hAnsi="Times New Roman"/>
                <w:color w:val="000000"/>
                <w:sz w:val="20"/>
              </w:rPr>
            </w:pPr>
          </w:p>
        </w:tc>
        <w:tc>
          <w:tcPr>
            <w:tcW w:w="2694" w:type="dxa"/>
            <w:vMerge/>
            <w:tcBorders>
              <w:top w:val="nil"/>
              <w:left w:val="single" w:sz="4" w:space="0" w:color="auto"/>
              <w:bottom w:val="single" w:sz="4" w:space="0" w:color="000000"/>
              <w:right w:val="single" w:sz="4" w:space="0" w:color="auto"/>
            </w:tcBorders>
            <w:vAlign w:val="center"/>
            <w:hideMark/>
          </w:tcPr>
          <w:p w14:paraId="3C6F0DD6" w14:textId="77777777" w:rsidR="00BB2713" w:rsidRPr="00BB2713" w:rsidRDefault="00BB2713" w:rsidP="00BB2713">
            <w:pPr>
              <w:spacing w:after="0"/>
              <w:rPr>
                <w:rFonts w:ascii="Times New Roman" w:hAnsi="Times New Roman"/>
                <w:color w:val="000000"/>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0B729C1E" w14:textId="77777777" w:rsidR="00BB2713" w:rsidRPr="00BB2713" w:rsidRDefault="00BB2713" w:rsidP="00BB2713">
            <w:pPr>
              <w:spacing w:after="0"/>
              <w:rPr>
                <w:rFonts w:ascii="Times New Roman" w:hAnsi="Times New Roman"/>
                <w:sz w:val="20"/>
              </w:rPr>
            </w:pPr>
            <w:r w:rsidRPr="00BB2713">
              <w:rPr>
                <w:rFonts w:ascii="Times New Roman" w:hAnsi="Times New Roman"/>
                <w:sz w:val="20"/>
              </w:rPr>
              <w:t>Другие источники</w:t>
            </w:r>
          </w:p>
        </w:tc>
        <w:tc>
          <w:tcPr>
            <w:tcW w:w="1984" w:type="dxa"/>
            <w:tcBorders>
              <w:top w:val="nil"/>
              <w:left w:val="nil"/>
              <w:bottom w:val="single" w:sz="4" w:space="0" w:color="auto"/>
              <w:right w:val="single" w:sz="4" w:space="0" w:color="auto"/>
            </w:tcBorders>
            <w:shd w:val="clear" w:color="auto" w:fill="auto"/>
            <w:vAlign w:val="center"/>
            <w:hideMark/>
          </w:tcPr>
          <w:p w14:paraId="46DBE86A"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6 000 000,00</w:t>
            </w:r>
          </w:p>
        </w:tc>
        <w:tc>
          <w:tcPr>
            <w:tcW w:w="2126" w:type="dxa"/>
            <w:tcBorders>
              <w:top w:val="nil"/>
              <w:left w:val="nil"/>
              <w:bottom w:val="single" w:sz="4" w:space="0" w:color="auto"/>
              <w:right w:val="single" w:sz="4" w:space="0" w:color="auto"/>
            </w:tcBorders>
            <w:shd w:val="clear" w:color="auto" w:fill="auto"/>
            <w:vAlign w:val="center"/>
            <w:hideMark/>
          </w:tcPr>
          <w:p w14:paraId="7D700937"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4E1E7399"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4" w:type="dxa"/>
            <w:tcBorders>
              <w:top w:val="nil"/>
              <w:left w:val="nil"/>
              <w:bottom w:val="single" w:sz="4" w:space="0" w:color="auto"/>
              <w:right w:val="single" w:sz="4" w:space="0" w:color="auto"/>
            </w:tcBorders>
            <w:shd w:val="clear" w:color="auto" w:fill="auto"/>
            <w:vAlign w:val="center"/>
            <w:hideMark/>
          </w:tcPr>
          <w:p w14:paraId="01458EBA"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c>
          <w:tcPr>
            <w:tcW w:w="1985" w:type="dxa"/>
            <w:tcBorders>
              <w:top w:val="nil"/>
              <w:left w:val="nil"/>
              <w:bottom w:val="single" w:sz="4" w:space="0" w:color="auto"/>
              <w:right w:val="single" w:sz="4" w:space="0" w:color="auto"/>
            </w:tcBorders>
            <w:shd w:val="clear" w:color="auto" w:fill="auto"/>
            <w:vAlign w:val="center"/>
            <w:hideMark/>
          </w:tcPr>
          <w:p w14:paraId="64811663" w14:textId="77777777" w:rsidR="00BB2713" w:rsidRPr="00BB2713" w:rsidRDefault="00BB2713" w:rsidP="00BB2713">
            <w:pPr>
              <w:spacing w:after="0"/>
              <w:jc w:val="right"/>
              <w:rPr>
                <w:rFonts w:ascii="Times New Roman" w:hAnsi="Times New Roman"/>
                <w:sz w:val="20"/>
              </w:rPr>
            </w:pPr>
            <w:r w:rsidRPr="00BB2713">
              <w:rPr>
                <w:rFonts w:ascii="Times New Roman" w:hAnsi="Times New Roman"/>
                <w:sz w:val="20"/>
              </w:rPr>
              <w:t>0,00</w:t>
            </w:r>
          </w:p>
        </w:tc>
      </w:tr>
      <w:tr w:rsidR="00CB0287" w:rsidRPr="00BB2713" w14:paraId="1147494D" w14:textId="77777777" w:rsidTr="00BB2713">
        <w:trPr>
          <w:trHeight w:val="37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02AFFC" w14:textId="77777777" w:rsidR="00CB0287" w:rsidRPr="00BB2713" w:rsidRDefault="00CB0287" w:rsidP="00CB0287">
            <w:pPr>
              <w:spacing w:after="0"/>
              <w:jc w:val="center"/>
              <w:rPr>
                <w:rFonts w:ascii="Times New Roman" w:hAnsi="Times New Roman"/>
                <w:sz w:val="20"/>
              </w:rPr>
            </w:pPr>
            <w:r w:rsidRPr="00BB2713">
              <w:rPr>
                <w:rFonts w:ascii="Times New Roman" w:hAnsi="Times New Roman"/>
                <w:sz w:val="20"/>
              </w:rPr>
              <w:t> </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26328F" w14:textId="77777777" w:rsidR="00CB0287" w:rsidRPr="00BB2713" w:rsidRDefault="00CB0287" w:rsidP="00CB0287">
            <w:pPr>
              <w:spacing w:after="0"/>
              <w:rPr>
                <w:rFonts w:ascii="Times New Roman" w:hAnsi="Times New Roman"/>
                <w:b/>
                <w:bCs/>
                <w:sz w:val="20"/>
              </w:rPr>
            </w:pPr>
            <w:r w:rsidRPr="00BB2713">
              <w:rPr>
                <w:rFonts w:ascii="Times New Roman" w:hAnsi="Times New Roman"/>
                <w:b/>
                <w:bCs/>
                <w:sz w:val="20"/>
              </w:rPr>
              <w:t>ИТОГО ПО ПРОГРАММЕ</w:t>
            </w:r>
          </w:p>
        </w:tc>
        <w:tc>
          <w:tcPr>
            <w:tcW w:w="2268" w:type="dxa"/>
            <w:tcBorders>
              <w:top w:val="nil"/>
              <w:left w:val="nil"/>
              <w:bottom w:val="single" w:sz="4" w:space="0" w:color="auto"/>
              <w:right w:val="single" w:sz="4" w:space="0" w:color="auto"/>
            </w:tcBorders>
            <w:shd w:val="clear" w:color="auto" w:fill="auto"/>
            <w:noWrap/>
            <w:vAlign w:val="center"/>
            <w:hideMark/>
          </w:tcPr>
          <w:p w14:paraId="626E73E2" w14:textId="77777777" w:rsidR="00CB0287" w:rsidRPr="00BB2713" w:rsidRDefault="00CB0287" w:rsidP="00CB0287">
            <w:pPr>
              <w:spacing w:after="0"/>
              <w:rPr>
                <w:rFonts w:ascii="Times New Roman" w:hAnsi="Times New Roman"/>
                <w:b/>
                <w:bCs/>
                <w:sz w:val="20"/>
              </w:rPr>
            </w:pPr>
            <w:r w:rsidRPr="00BB2713">
              <w:rPr>
                <w:rFonts w:ascii="Times New Roman" w:hAnsi="Times New Roman"/>
                <w:b/>
                <w:bCs/>
                <w:sz w:val="20"/>
              </w:rPr>
              <w:t>Всего</w:t>
            </w:r>
          </w:p>
        </w:tc>
        <w:tc>
          <w:tcPr>
            <w:tcW w:w="1984" w:type="dxa"/>
            <w:tcBorders>
              <w:top w:val="nil"/>
              <w:left w:val="nil"/>
              <w:bottom w:val="single" w:sz="4" w:space="0" w:color="auto"/>
              <w:right w:val="single" w:sz="4" w:space="0" w:color="auto"/>
            </w:tcBorders>
            <w:shd w:val="clear" w:color="auto" w:fill="auto"/>
            <w:noWrap/>
            <w:vAlign w:val="center"/>
            <w:hideMark/>
          </w:tcPr>
          <w:p w14:paraId="4260A06F"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2 936 275 881,88</w:t>
            </w:r>
          </w:p>
        </w:tc>
        <w:tc>
          <w:tcPr>
            <w:tcW w:w="2126" w:type="dxa"/>
            <w:tcBorders>
              <w:top w:val="nil"/>
              <w:left w:val="nil"/>
              <w:bottom w:val="single" w:sz="4" w:space="0" w:color="auto"/>
              <w:right w:val="single" w:sz="4" w:space="0" w:color="auto"/>
            </w:tcBorders>
            <w:shd w:val="clear" w:color="auto" w:fill="auto"/>
            <w:noWrap/>
            <w:vAlign w:val="center"/>
            <w:hideMark/>
          </w:tcPr>
          <w:p w14:paraId="0FF79B6B" w14:textId="5604AF33" w:rsidR="00CB0287" w:rsidRPr="00CB0287" w:rsidRDefault="00983F9D" w:rsidP="00CB0287">
            <w:pPr>
              <w:spacing w:after="0"/>
              <w:jc w:val="right"/>
              <w:rPr>
                <w:rFonts w:ascii="Times New Roman" w:hAnsi="Times New Roman"/>
                <w:b/>
                <w:bCs/>
                <w:sz w:val="20"/>
                <w:highlight w:val="yellow"/>
              </w:rPr>
            </w:pPr>
            <w:r w:rsidRPr="00983F9D">
              <w:rPr>
                <w:rFonts w:ascii="Times New Roman" w:hAnsi="Times New Roman"/>
                <w:b/>
                <w:bCs/>
                <w:sz w:val="20"/>
              </w:rPr>
              <w:t>3 130 774 908,99</w:t>
            </w:r>
          </w:p>
        </w:tc>
        <w:tc>
          <w:tcPr>
            <w:tcW w:w="1985" w:type="dxa"/>
            <w:tcBorders>
              <w:top w:val="nil"/>
              <w:left w:val="nil"/>
              <w:bottom w:val="single" w:sz="4" w:space="0" w:color="auto"/>
              <w:right w:val="single" w:sz="4" w:space="0" w:color="auto"/>
            </w:tcBorders>
            <w:shd w:val="clear" w:color="auto" w:fill="auto"/>
            <w:noWrap/>
            <w:vAlign w:val="center"/>
            <w:hideMark/>
          </w:tcPr>
          <w:p w14:paraId="29120A3A"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2 617 739 333,97</w:t>
            </w:r>
          </w:p>
        </w:tc>
        <w:tc>
          <w:tcPr>
            <w:tcW w:w="1984" w:type="dxa"/>
            <w:tcBorders>
              <w:top w:val="nil"/>
              <w:left w:val="nil"/>
              <w:bottom w:val="single" w:sz="4" w:space="0" w:color="auto"/>
              <w:right w:val="single" w:sz="4" w:space="0" w:color="auto"/>
            </w:tcBorders>
            <w:shd w:val="clear" w:color="auto" w:fill="auto"/>
            <w:noWrap/>
            <w:vAlign w:val="center"/>
            <w:hideMark/>
          </w:tcPr>
          <w:p w14:paraId="341F08F2"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2 624 083 547,84</w:t>
            </w:r>
          </w:p>
        </w:tc>
        <w:tc>
          <w:tcPr>
            <w:tcW w:w="1985" w:type="dxa"/>
            <w:tcBorders>
              <w:top w:val="nil"/>
              <w:left w:val="nil"/>
              <w:bottom w:val="single" w:sz="4" w:space="0" w:color="auto"/>
              <w:right w:val="single" w:sz="4" w:space="0" w:color="auto"/>
            </w:tcBorders>
            <w:shd w:val="clear" w:color="auto" w:fill="auto"/>
            <w:noWrap/>
            <w:vAlign w:val="center"/>
            <w:hideMark/>
          </w:tcPr>
          <w:p w14:paraId="25A6F665"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2 399 036 165,91</w:t>
            </w:r>
          </w:p>
        </w:tc>
      </w:tr>
      <w:tr w:rsidR="00CB0287" w:rsidRPr="00BB2713" w14:paraId="5E6B02A1" w14:textId="77777777" w:rsidTr="00BB2713">
        <w:trPr>
          <w:trHeight w:val="375"/>
        </w:trPr>
        <w:tc>
          <w:tcPr>
            <w:tcW w:w="562" w:type="dxa"/>
            <w:vMerge/>
            <w:tcBorders>
              <w:top w:val="nil"/>
              <w:left w:val="single" w:sz="4" w:space="0" w:color="auto"/>
              <w:bottom w:val="single" w:sz="4" w:space="0" w:color="auto"/>
              <w:right w:val="single" w:sz="4" w:space="0" w:color="auto"/>
            </w:tcBorders>
            <w:vAlign w:val="center"/>
            <w:hideMark/>
          </w:tcPr>
          <w:p w14:paraId="76D3C2D2" w14:textId="77777777" w:rsidR="00CB0287" w:rsidRPr="00BB2713" w:rsidRDefault="00CB0287" w:rsidP="00CB0287">
            <w:pPr>
              <w:spacing w:after="0"/>
              <w:rPr>
                <w:rFonts w:ascii="Times New Roman" w:hAnsi="Times New Roman"/>
                <w:sz w:val="20"/>
              </w:rPr>
            </w:pPr>
          </w:p>
        </w:tc>
        <w:tc>
          <w:tcPr>
            <w:tcW w:w="2694" w:type="dxa"/>
            <w:vMerge/>
            <w:tcBorders>
              <w:top w:val="nil"/>
              <w:left w:val="single" w:sz="4" w:space="0" w:color="auto"/>
              <w:bottom w:val="single" w:sz="4" w:space="0" w:color="auto"/>
              <w:right w:val="single" w:sz="4" w:space="0" w:color="auto"/>
            </w:tcBorders>
            <w:vAlign w:val="center"/>
            <w:hideMark/>
          </w:tcPr>
          <w:p w14:paraId="34E5E6CE" w14:textId="77777777" w:rsidR="00CB0287" w:rsidRPr="00BB2713" w:rsidRDefault="00CB0287" w:rsidP="00CB0287">
            <w:pPr>
              <w:spacing w:after="0"/>
              <w:rPr>
                <w:rFonts w:ascii="Times New Roman" w:hAnsi="Times New Roman"/>
                <w:b/>
                <w:bCs/>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72D431B1" w14:textId="77777777" w:rsidR="00CB0287" w:rsidRPr="00BB2713" w:rsidRDefault="00CB0287" w:rsidP="00CB0287">
            <w:pPr>
              <w:spacing w:after="0"/>
              <w:rPr>
                <w:rFonts w:ascii="Times New Roman" w:hAnsi="Times New Roman"/>
                <w:b/>
                <w:bCs/>
                <w:sz w:val="20"/>
              </w:rPr>
            </w:pPr>
            <w:r w:rsidRPr="00BB2713">
              <w:rPr>
                <w:rFonts w:ascii="Times New Roman" w:hAnsi="Times New Roman"/>
                <w:b/>
                <w:bCs/>
                <w:sz w:val="20"/>
              </w:rPr>
              <w:t>Федеральный бюджет</w:t>
            </w:r>
          </w:p>
        </w:tc>
        <w:tc>
          <w:tcPr>
            <w:tcW w:w="1984" w:type="dxa"/>
            <w:tcBorders>
              <w:top w:val="nil"/>
              <w:left w:val="nil"/>
              <w:bottom w:val="single" w:sz="4" w:space="0" w:color="auto"/>
              <w:right w:val="single" w:sz="4" w:space="0" w:color="auto"/>
            </w:tcBorders>
            <w:shd w:val="clear" w:color="auto" w:fill="auto"/>
            <w:noWrap/>
            <w:vAlign w:val="center"/>
            <w:hideMark/>
          </w:tcPr>
          <w:p w14:paraId="518350BB"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234 650 366,00</w:t>
            </w:r>
          </w:p>
        </w:tc>
        <w:tc>
          <w:tcPr>
            <w:tcW w:w="2126" w:type="dxa"/>
            <w:tcBorders>
              <w:top w:val="nil"/>
              <w:left w:val="nil"/>
              <w:bottom w:val="single" w:sz="4" w:space="0" w:color="auto"/>
              <w:right w:val="single" w:sz="4" w:space="0" w:color="auto"/>
            </w:tcBorders>
            <w:shd w:val="clear" w:color="auto" w:fill="auto"/>
            <w:noWrap/>
            <w:vAlign w:val="center"/>
            <w:hideMark/>
          </w:tcPr>
          <w:p w14:paraId="35BCF279" w14:textId="64DFE4BA" w:rsidR="00CB0287" w:rsidRPr="00983F9D" w:rsidRDefault="00CB0287" w:rsidP="00CB0287">
            <w:pPr>
              <w:spacing w:after="0"/>
              <w:jc w:val="right"/>
              <w:rPr>
                <w:rFonts w:ascii="Times New Roman" w:hAnsi="Times New Roman"/>
                <w:b/>
                <w:bCs/>
                <w:sz w:val="20"/>
              </w:rPr>
            </w:pPr>
            <w:r w:rsidRPr="00983F9D">
              <w:rPr>
                <w:rFonts w:ascii="Times New Roman" w:hAnsi="Times New Roman"/>
                <w:b/>
                <w:bCs/>
                <w:sz w:val="20"/>
              </w:rPr>
              <w:t>233 884 028,00</w:t>
            </w:r>
          </w:p>
        </w:tc>
        <w:tc>
          <w:tcPr>
            <w:tcW w:w="1985" w:type="dxa"/>
            <w:tcBorders>
              <w:top w:val="nil"/>
              <w:left w:val="nil"/>
              <w:bottom w:val="single" w:sz="4" w:space="0" w:color="auto"/>
              <w:right w:val="single" w:sz="4" w:space="0" w:color="auto"/>
            </w:tcBorders>
            <w:shd w:val="clear" w:color="auto" w:fill="auto"/>
            <w:noWrap/>
            <w:vAlign w:val="center"/>
            <w:hideMark/>
          </w:tcPr>
          <w:p w14:paraId="2CAECBF3"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162 364 600,00</w:t>
            </w:r>
          </w:p>
        </w:tc>
        <w:tc>
          <w:tcPr>
            <w:tcW w:w="1984" w:type="dxa"/>
            <w:tcBorders>
              <w:top w:val="nil"/>
              <w:left w:val="nil"/>
              <w:bottom w:val="single" w:sz="4" w:space="0" w:color="auto"/>
              <w:right w:val="single" w:sz="4" w:space="0" w:color="auto"/>
            </w:tcBorders>
            <w:shd w:val="clear" w:color="auto" w:fill="auto"/>
            <w:noWrap/>
            <w:vAlign w:val="center"/>
            <w:hideMark/>
          </w:tcPr>
          <w:p w14:paraId="48D2E166"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162 364 600,00</w:t>
            </w:r>
          </w:p>
        </w:tc>
        <w:tc>
          <w:tcPr>
            <w:tcW w:w="1985" w:type="dxa"/>
            <w:tcBorders>
              <w:top w:val="nil"/>
              <w:left w:val="nil"/>
              <w:bottom w:val="single" w:sz="4" w:space="0" w:color="auto"/>
              <w:right w:val="single" w:sz="4" w:space="0" w:color="auto"/>
            </w:tcBorders>
            <w:shd w:val="clear" w:color="auto" w:fill="auto"/>
            <w:noWrap/>
            <w:vAlign w:val="center"/>
            <w:hideMark/>
          </w:tcPr>
          <w:p w14:paraId="5D1DE1C4"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164 460 523,00</w:t>
            </w:r>
          </w:p>
        </w:tc>
      </w:tr>
      <w:tr w:rsidR="00CB0287" w:rsidRPr="00BB2713" w14:paraId="60662FEA" w14:textId="77777777" w:rsidTr="00BB2713">
        <w:trPr>
          <w:trHeight w:val="375"/>
        </w:trPr>
        <w:tc>
          <w:tcPr>
            <w:tcW w:w="562" w:type="dxa"/>
            <w:vMerge/>
            <w:tcBorders>
              <w:top w:val="nil"/>
              <w:left w:val="single" w:sz="4" w:space="0" w:color="auto"/>
              <w:bottom w:val="single" w:sz="4" w:space="0" w:color="auto"/>
              <w:right w:val="single" w:sz="4" w:space="0" w:color="auto"/>
            </w:tcBorders>
            <w:vAlign w:val="center"/>
            <w:hideMark/>
          </w:tcPr>
          <w:p w14:paraId="4A50BFF1" w14:textId="77777777" w:rsidR="00CB0287" w:rsidRPr="00BB2713" w:rsidRDefault="00CB0287" w:rsidP="00CB0287">
            <w:pPr>
              <w:spacing w:after="0"/>
              <w:rPr>
                <w:rFonts w:ascii="Times New Roman" w:hAnsi="Times New Roman"/>
                <w:sz w:val="20"/>
              </w:rPr>
            </w:pPr>
          </w:p>
        </w:tc>
        <w:tc>
          <w:tcPr>
            <w:tcW w:w="2694" w:type="dxa"/>
            <w:vMerge/>
            <w:tcBorders>
              <w:top w:val="nil"/>
              <w:left w:val="single" w:sz="4" w:space="0" w:color="auto"/>
              <w:bottom w:val="single" w:sz="4" w:space="0" w:color="auto"/>
              <w:right w:val="single" w:sz="4" w:space="0" w:color="auto"/>
            </w:tcBorders>
            <w:vAlign w:val="center"/>
            <w:hideMark/>
          </w:tcPr>
          <w:p w14:paraId="16E05825" w14:textId="77777777" w:rsidR="00CB0287" w:rsidRPr="00BB2713" w:rsidRDefault="00CB0287" w:rsidP="00CB0287">
            <w:pPr>
              <w:spacing w:after="0"/>
              <w:rPr>
                <w:rFonts w:ascii="Times New Roman" w:hAnsi="Times New Roman"/>
                <w:b/>
                <w:bCs/>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37A243E1" w14:textId="55D012E6" w:rsidR="00CB0287" w:rsidRPr="00BB2713" w:rsidRDefault="00CB0287" w:rsidP="00CB0287">
            <w:pPr>
              <w:spacing w:after="0"/>
              <w:rPr>
                <w:rFonts w:ascii="Times New Roman" w:hAnsi="Times New Roman"/>
                <w:b/>
                <w:bCs/>
                <w:sz w:val="20"/>
              </w:rPr>
            </w:pPr>
            <w:r w:rsidRPr="00BB2713">
              <w:rPr>
                <w:rFonts w:ascii="Times New Roman" w:hAnsi="Times New Roman"/>
                <w:b/>
                <w:bCs/>
                <w:sz w:val="20"/>
              </w:rPr>
              <w:t>Государственный бюджет РС</w:t>
            </w:r>
            <w:r>
              <w:rPr>
                <w:rFonts w:ascii="Times New Roman" w:hAnsi="Times New Roman"/>
                <w:b/>
                <w:bCs/>
                <w:sz w:val="20"/>
              </w:rPr>
              <w:t xml:space="preserve"> </w:t>
            </w:r>
            <w:r w:rsidRPr="00BB2713">
              <w:rPr>
                <w:rFonts w:ascii="Times New Roman" w:hAnsi="Times New Roman"/>
                <w:b/>
                <w:bCs/>
                <w:sz w:val="20"/>
              </w:rPr>
              <w:t>(Я)</w:t>
            </w:r>
          </w:p>
        </w:tc>
        <w:tc>
          <w:tcPr>
            <w:tcW w:w="1984" w:type="dxa"/>
            <w:tcBorders>
              <w:top w:val="nil"/>
              <w:left w:val="nil"/>
              <w:bottom w:val="single" w:sz="4" w:space="0" w:color="auto"/>
              <w:right w:val="single" w:sz="4" w:space="0" w:color="auto"/>
            </w:tcBorders>
            <w:shd w:val="clear" w:color="auto" w:fill="auto"/>
            <w:noWrap/>
            <w:vAlign w:val="center"/>
            <w:hideMark/>
          </w:tcPr>
          <w:p w14:paraId="6712F0AB"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1 609 970 678,93</w:t>
            </w:r>
          </w:p>
        </w:tc>
        <w:tc>
          <w:tcPr>
            <w:tcW w:w="2126" w:type="dxa"/>
            <w:tcBorders>
              <w:top w:val="nil"/>
              <w:left w:val="nil"/>
              <w:bottom w:val="single" w:sz="4" w:space="0" w:color="auto"/>
              <w:right w:val="single" w:sz="4" w:space="0" w:color="auto"/>
            </w:tcBorders>
            <w:shd w:val="clear" w:color="auto" w:fill="auto"/>
            <w:noWrap/>
            <w:vAlign w:val="center"/>
            <w:hideMark/>
          </w:tcPr>
          <w:p w14:paraId="5CA7B978" w14:textId="235B7A33" w:rsidR="00CB0287" w:rsidRPr="00983F9D" w:rsidRDefault="00CB0287" w:rsidP="00CB0287">
            <w:pPr>
              <w:spacing w:after="0"/>
              <w:jc w:val="right"/>
              <w:rPr>
                <w:rFonts w:ascii="Times New Roman" w:hAnsi="Times New Roman"/>
                <w:b/>
                <w:bCs/>
                <w:sz w:val="20"/>
              </w:rPr>
            </w:pPr>
            <w:r w:rsidRPr="00983F9D">
              <w:rPr>
                <w:rFonts w:ascii="Times New Roman" w:hAnsi="Times New Roman"/>
                <w:b/>
                <w:bCs/>
                <w:sz w:val="20"/>
              </w:rPr>
              <w:t>1 609 092 957,29</w:t>
            </w:r>
          </w:p>
        </w:tc>
        <w:tc>
          <w:tcPr>
            <w:tcW w:w="1985" w:type="dxa"/>
            <w:tcBorders>
              <w:top w:val="nil"/>
              <w:left w:val="nil"/>
              <w:bottom w:val="single" w:sz="4" w:space="0" w:color="auto"/>
              <w:right w:val="single" w:sz="4" w:space="0" w:color="auto"/>
            </w:tcBorders>
            <w:shd w:val="clear" w:color="auto" w:fill="auto"/>
            <w:noWrap/>
            <w:vAlign w:val="center"/>
            <w:hideMark/>
          </w:tcPr>
          <w:p w14:paraId="29831945"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1 602 751 402,11</w:t>
            </w:r>
          </w:p>
        </w:tc>
        <w:tc>
          <w:tcPr>
            <w:tcW w:w="1984" w:type="dxa"/>
            <w:tcBorders>
              <w:top w:val="nil"/>
              <w:left w:val="nil"/>
              <w:bottom w:val="single" w:sz="4" w:space="0" w:color="auto"/>
              <w:right w:val="single" w:sz="4" w:space="0" w:color="auto"/>
            </w:tcBorders>
            <w:shd w:val="clear" w:color="auto" w:fill="auto"/>
            <w:noWrap/>
            <w:vAlign w:val="center"/>
            <w:hideMark/>
          </w:tcPr>
          <w:p w14:paraId="256D3C64"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1 602 751 402,11</w:t>
            </w:r>
          </w:p>
        </w:tc>
        <w:tc>
          <w:tcPr>
            <w:tcW w:w="1985" w:type="dxa"/>
            <w:tcBorders>
              <w:top w:val="nil"/>
              <w:left w:val="nil"/>
              <w:bottom w:val="single" w:sz="4" w:space="0" w:color="auto"/>
              <w:right w:val="single" w:sz="4" w:space="0" w:color="auto"/>
            </w:tcBorders>
            <w:shd w:val="clear" w:color="auto" w:fill="auto"/>
            <w:noWrap/>
            <w:vAlign w:val="center"/>
            <w:hideMark/>
          </w:tcPr>
          <w:p w14:paraId="6AB29760"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1 509 477 154,00</w:t>
            </w:r>
          </w:p>
        </w:tc>
      </w:tr>
      <w:tr w:rsidR="00CB0287" w:rsidRPr="00BB2713" w14:paraId="297F6E76" w14:textId="77777777" w:rsidTr="00BB2713">
        <w:trPr>
          <w:trHeight w:val="750"/>
        </w:trPr>
        <w:tc>
          <w:tcPr>
            <w:tcW w:w="562" w:type="dxa"/>
            <w:vMerge/>
            <w:tcBorders>
              <w:top w:val="nil"/>
              <w:left w:val="single" w:sz="4" w:space="0" w:color="auto"/>
              <w:bottom w:val="single" w:sz="4" w:space="0" w:color="auto"/>
              <w:right w:val="single" w:sz="4" w:space="0" w:color="auto"/>
            </w:tcBorders>
            <w:vAlign w:val="center"/>
            <w:hideMark/>
          </w:tcPr>
          <w:p w14:paraId="4B490F61" w14:textId="77777777" w:rsidR="00CB0287" w:rsidRPr="00BB2713" w:rsidRDefault="00CB0287" w:rsidP="00CB0287">
            <w:pPr>
              <w:spacing w:after="0"/>
              <w:rPr>
                <w:rFonts w:ascii="Times New Roman" w:hAnsi="Times New Roman"/>
                <w:sz w:val="20"/>
              </w:rPr>
            </w:pPr>
          </w:p>
        </w:tc>
        <w:tc>
          <w:tcPr>
            <w:tcW w:w="2694" w:type="dxa"/>
            <w:vMerge/>
            <w:tcBorders>
              <w:top w:val="nil"/>
              <w:left w:val="single" w:sz="4" w:space="0" w:color="auto"/>
              <w:bottom w:val="single" w:sz="4" w:space="0" w:color="auto"/>
              <w:right w:val="single" w:sz="4" w:space="0" w:color="auto"/>
            </w:tcBorders>
            <w:vAlign w:val="center"/>
            <w:hideMark/>
          </w:tcPr>
          <w:p w14:paraId="4CDFE13E" w14:textId="77777777" w:rsidR="00CB0287" w:rsidRPr="00BB2713" w:rsidRDefault="00CB0287" w:rsidP="00CB0287">
            <w:pPr>
              <w:spacing w:after="0"/>
              <w:rPr>
                <w:rFonts w:ascii="Times New Roman" w:hAnsi="Times New Roman"/>
                <w:b/>
                <w:bCs/>
                <w:sz w:val="20"/>
              </w:rPr>
            </w:pPr>
          </w:p>
        </w:tc>
        <w:tc>
          <w:tcPr>
            <w:tcW w:w="2268" w:type="dxa"/>
            <w:tcBorders>
              <w:top w:val="nil"/>
              <w:left w:val="nil"/>
              <w:bottom w:val="single" w:sz="4" w:space="0" w:color="auto"/>
              <w:right w:val="single" w:sz="4" w:space="0" w:color="auto"/>
            </w:tcBorders>
            <w:shd w:val="clear" w:color="auto" w:fill="auto"/>
            <w:vAlign w:val="center"/>
            <w:hideMark/>
          </w:tcPr>
          <w:p w14:paraId="43D0DBAB" w14:textId="701C7F47" w:rsidR="00CB0287" w:rsidRPr="00BB2713" w:rsidRDefault="00CB0287" w:rsidP="00CB0287">
            <w:pPr>
              <w:spacing w:after="0"/>
              <w:rPr>
                <w:rFonts w:ascii="Times New Roman" w:hAnsi="Times New Roman"/>
                <w:b/>
                <w:bCs/>
                <w:sz w:val="20"/>
              </w:rPr>
            </w:pPr>
            <w:r w:rsidRPr="00BB2713">
              <w:rPr>
                <w:rFonts w:ascii="Times New Roman" w:hAnsi="Times New Roman"/>
                <w:b/>
                <w:bCs/>
                <w:sz w:val="20"/>
              </w:rPr>
              <w:t>Бюджет МР "Мирнинский район"</w:t>
            </w:r>
            <w:r>
              <w:rPr>
                <w:rFonts w:ascii="Times New Roman" w:hAnsi="Times New Roman"/>
                <w:b/>
                <w:bCs/>
                <w:sz w:val="20"/>
              </w:rPr>
              <w:t xml:space="preserve"> </w:t>
            </w:r>
            <w:r w:rsidRPr="00BB2713">
              <w:rPr>
                <w:rFonts w:ascii="Times New Roman" w:hAnsi="Times New Roman"/>
                <w:b/>
                <w:bCs/>
                <w:sz w:val="20"/>
              </w:rPr>
              <w:t>РС</w:t>
            </w:r>
            <w:r>
              <w:rPr>
                <w:rFonts w:ascii="Times New Roman" w:hAnsi="Times New Roman"/>
                <w:b/>
                <w:bCs/>
                <w:sz w:val="20"/>
              </w:rPr>
              <w:t xml:space="preserve"> </w:t>
            </w:r>
            <w:r w:rsidRPr="00BB2713">
              <w:rPr>
                <w:rFonts w:ascii="Times New Roman" w:hAnsi="Times New Roman"/>
                <w:b/>
                <w:bCs/>
                <w:sz w:val="20"/>
              </w:rPr>
              <w:t>(Я)</w:t>
            </w:r>
          </w:p>
        </w:tc>
        <w:tc>
          <w:tcPr>
            <w:tcW w:w="1984" w:type="dxa"/>
            <w:tcBorders>
              <w:top w:val="nil"/>
              <w:left w:val="nil"/>
              <w:bottom w:val="single" w:sz="4" w:space="0" w:color="auto"/>
              <w:right w:val="single" w:sz="4" w:space="0" w:color="auto"/>
            </w:tcBorders>
            <w:shd w:val="clear" w:color="auto" w:fill="auto"/>
            <w:noWrap/>
            <w:vAlign w:val="center"/>
            <w:hideMark/>
          </w:tcPr>
          <w:p w14:paraId="3E880849"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834 735 329,23</w:t>
            </w:r>
          </w:p>
        </w:tc>
        <w:tc>
          <w:tcPr>
            <w:tcW w:w="2126" w:type="dxa"/>
            <w:tcBorders>
              <w:top w:val="nil"/>
              <w:left w:val="nil"/>
              <w:bottom w:val="single" w:sz="4" w:space="0" w:color="auto"/>
              <w:right w:val="single" w:sz="4" w:space="0" w:color="auto"/>
            </w:tcBorders>
            <w:shd w:val="clear" w:color="auto" w:fill="auto"/>
            <w:noWrap/>
            <w:vAlign w:val="center"/>
            <w:hideMark/>
          </w:tcPr>
          <w:p w14:paraId="03B2B835" w14:textId="23EB81A4" w:rsidR="00CB0287" w:rsidRPr="00983F9D" w:rsidRDefault="00983F9D" w:rsidP="00CB0287">
            <w:pPr>
              <w:spacing w:after="0"/>
              <w:jc w:val="right"/>
              <w:rPr>
                <w:rFonts w:ascii="Times New Roman" w:hAnsi="Times New Roman"/>
                <w:b/>
                <w:bCs/>
                <w:sz w:val="20"/>
              </w:rPr>
            </w:pPr>
            <w:r w:rsidRPr="00983F9D">
              <w:rPr>
                <w:rFonts w:ascii="Times New Roman" w:hAnsi="Times New Roman"/>
                <w:b/>
                <w:bCs/>
                <w:sz w:val="20"/>
              </w:rPr>
              <w:t>1 048 192 925,33</w:t>
            </w:r>
          </w:p>
        </w:tc>
        <w:tc>
          <w:tcPr>
            <w:tcW w:w="1985" w:type="dxa"/>
            <w:tcBorders>
              <w:top w:val="nil"/>
              <w:left w:val="nil"/>
              <w:bottom w:val="single" w:sz="4" w:space="0" w:color="auto"/>
              <w:right w:val="single" w:sz="4" w:space="0" w:color="auto"/>
            </w:tcBorders>
            <w:shd w:val="clear" w:color="auto" w:fill="auto"/>
            <w:noWrap/>
            <w:vAlign w:val="center"/>
            <w:hideMark/>
          </w:tcPr>
          <w:p w14:paraId="7A517B01"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852 623 331,86</w:t>
            </w:r>
          </w:p>
        </w:tc>
        <w:tc>
          <w:tcPr>
            <w:tcW w:w="1984" w:type="dxa"/>
            <w:tcBorders>
              <w:top w:val="nil"/>
              <w:left w:val="nil"/>
              <w:bottom w:val="single" w:sz="4" w:space="0" w:color="auto"/>
              <w:right w:val="single" w:sz="4" w:space="0" w:color="auto"/>
            </w:tcBorders>
            <w:shd w:val="clear" w:color="auto" w:fill="auto"/>
            <w:noWrap/>
            <w:vAlign w:val="center"/>
            <w:hideMark/>
          </w:tcPr>
          <w:p w14:paraId="22E8C695"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858 967 545,73</w:t>
            </w:r>
          </w:p>
        </w:tc>
        <w:tc>
          <w:tcPr>
            <w:tcW w:w="1985" w:type="dxa"/>
            <w:tcBorders>
              <w:top w:val="nil"/>
              <w:left w:val="nil"/>
              <w:bottom w:val="single" w:sz="4" w:space="0" w:color="auto"/>
              <w:right w:val="single" w:sz="4" w:space="0" w:color="auto"/>
            </w:tcBorders>
            <w:shd w:val="clear" w:color="auto" w:fill="auto"/>
            <w:noWrap/>
            <w:vAlign w:val="center"/>
            <w:hideMark/>
          </w:tcPr>
          <w:p w14:paraId="57170749"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723 098 296,28</w:t>
            </w:r>
          </w:p>
        </w:tc>
      </w:tr>
      <w:tr w:rsidR="00CB0287" w:rsidRPr="00BB2713" w14:paraId="248E35DD" w14:textId="77777777" w:rsidTr="00BB2713">
        <w:trPr>
          <w:trHeight w:val="375"/>
        </w:trPr>
        <w:tc>
          <w:tcPr>
            <w:tcW w:w="562" w:type="dxa"/>
            <w:vMerge/>
            <w:tcBorders>
              <w:top w:val="nil"/>
              <w:left w:val="single" w:sz="4" w:space="0" w:color="auto"/>
              <w:bottom w:val="single" w:sz="4" w:space="0" w:color="auto"/>
              <w:right w:val="single" w:sz="4" w:space="0" w:color="auto"/>
            </w:tcBorders>
            <w:vAlign w:val="center"/>
            <w:hideMark/>
          </w:tcPr>
          <w:p w14:paraId="18BD70C6" w14:textId="77777777" w:rsidR="00CB0287" w:rsidRPr="00BB2713" w:rsidRDefault="00CB0287" w:rsidP="00CB0287">
            <w:pPr>
              <w:spacing w:after="0"/>
              <w:rPr>
                <w:rFonts w:ascii="Times New Roman" w:hAnsi="Times New Roman"/>
                <w:sz w:val="20"/>
              </w:rPr>
            </w:pPr>
          </w:p>
        </w:tc>
        <w:tc>
          <w:tcPr>
            <w:tcW w:w="2694" w:type="dxa"/>
            <w:vMerge/>
            <w:tcBorders>
              <w:top w:val="nil"/>
              <w:left w:val="single" w:sz="4" w:space="0" w:color="auto"/>
              <w:bottom w:val="single" w:sz="4" w:space="0" w:color="auto"/>
              <w:right w:val="single" w:sz="4" w:space="0" w:color="auto"/>
            </w:tcBorders>
            <w:vAlign w:val="center"/>
            <w:hideMark/>
          </w:tcPr>
          <w:p w14:paraId="369C0F7B" w14:textId="77777777" w:rsidR="00CB0287" w:rsidRPr="00BB2713" w:rsidRDefault="00CB0287" w:rsidP="00CB0287">
            <w:pPr>
              <w:spacing w:after="0"/>
              <w:rPr>
                <w:rFonts w:ascii="Times New Roman" w:hAnsi="Times New Roman"/>
                <w:b/>
                <w:bCs/>
                <w:sz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1C0ABA54" w14:textId="77777777" w:rsidR="00CB0287" w:rsidRPr="00BB2713" w:rsidRDefault="00CB0287" w:rsidP="00CB0287">
            <w:pPr>
              <w:spacing w:after="0"/>
              <w:rPr>
                <w:rFonts w:ascii="Times New Roman" w:hAnsi="Times New Roman"/>
                <w:b/>
                <w:bCs/>
                <w:sz w:val="20"/>
              </w:rPr>
            </w:pPr>
            <w:r w:rsidRPr="00BB2713">
              <w:rPr>
                <w:rFonts w:ascii="Times New Roman" w:hAnsi="Times New Roman"/>
                <w:b/>
                <w:bCs/>
                <w:sz w:val="20"/>
              </w:rPr>
              <w:t>Другие источники</w:t>
            </w:r>
          </w:p>
        </w:tc>
        <w:tc>
          <w:tcPr>
            <w:tcW w:w="1984" w:type="dxa"/>
            <w:tcBorders>
              <w:top w:val="nil"/>
              <w:left w:val="nil"/>
              <w:bottom w:val="single" w:sz="4" w:space="0" w:color="auto"/>
              <w:right w:val="single" w:sz="4" w:space="0" w:color="auto"/>
            </w:tcBorders>
            <w:shd w:val="clear" w:color="auto" w:fill="auto"/>
            <w:noWrap/>
            <w:vAlign w:val="center"/>
            <w:hideMark/>
          </w:tcPr>
          <w:p w14:paraId="629AD76B"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256 919 507,72</w:t>
            </w:r>
          </w:p>
        </w:tc>
        <w:tc>
          <w:tcPr>
            <w:tcW w:w="2126" w:type="dxa"/>
            <w:tcBorders>
              <w:top w:val="nil"/>
              <w:left w:val="nil"/>
              <w:bottom w:val="single" w:sz="4" w:space="0" w:color="auto"/>
              <w:right w:val="single" w:sz="4" w:space="0" w:color="auto"/>
            </w:tcBorders>
            <w:shd w:val="clear" w:color="auto" w:fill="auto"/>
            <w:noWrap/>
            <w:vAlign w:val="center"/>
            <w:hideMark/>
          </w:tcPr>
          <w:p w14:paraId="694718D5" w14:textId="1FD2D3BE" w:rsidR="00CB0287" w:rsidRPr="00983F9D" w:rsidRDefault="00CB0287" w:rsidP="00CB0287">
            <w:pPr>
              <w:spacing w:after="0"/>
              <w:jc w:val="right"/>
              <w:rPr>
                <w:rFonts w:ascii="Times New Roman" w:hAnsi="Times New Roman"/>
                <w:b/>
                <w:bCs/>
                <w:sz w:val="20"/>
              </w:rPr>
            </w:pPr>
            <w:r w:rsidRPr="00983F9D">
              <w:rPr>
                <w:rFonts w:ascii="Times New Roman" w:hAnsi="Times New Roman"/>
                <w:b/>
                <w:bCs/>
                <w:sz w:val="20"/>
              </w:rPr>
              <w:t>239 604 998,37</w:t>
            </w:r>
          </w:p>
        </w:tc>
        <w:tc>
          <w:tcPr>
            <w:tcW w:w="1985" w:type="dxa"/>
            <w:tcBorders>
              <w:top w:val="nil"/>
              <w:left w:val="nil"/>
              <w:bottom w:val="single" w:sz="4" w:space="0" w:color="auto"/>
              <w:right w:val="single" w:sz="4" w:space="0" w:color="auto"/>
            </w:tcBorders>
            <w:shd w:val="clear" w:color="auto" w:fill="auto"/>
            <w:noWrap/>
            <w:vAlign w:val="center"/>
            <w:hideMark/>
          </w:tcPr>
          <w:p w14:paraId="679091F9"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0,00</w:t>
            </w:r>
          </w:p>
        </w:tc>
        <w:tc>
          <w:tcPr>
            <w:tcW w:w="1984" w:type="dxa"/>
            <w:tcBorders>
              <w:top w:val="nil"/>
              <w:left w:val="nil"/>
              <w:bottom w:val="single" w:sz="4" w:space="0" w:color="auto"/>
              <w:right w:val="single" w:sz="4" w:space="0" w:color="auto"/>
            </w:tcBorders>
            <w:shd w:val="clear" w:color="auto" w:fill="auto"/>
            <w:noWrap/>
            <w:vAlign w:val="center"/>
            <w:hideMark/>
          </w:tcPr>
          <w:p w14:paraId="303CDB32"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0,00</w:t>
            </w:r>
          </w:p>
        </w:tc>
        <w:tc>
          <w:tcPr>
            <w:tcW w:w="1985" w:type="dxa"/>
            <w:tcBorders>
              <w:top w:val="nil"/>
              <w:left w:val="nil"/>
              <w:bottom w:val="single" w:sz="4" w:space="0" w:color="auto"/>
              <w:right w:val="single" w:sz="4" w:space="0" w:color="auto"/>
            </w:tcBorders>
            <w:shd w:val="clear" w:color="auto" w:fill="auto"/>
            <w:noWrap/>
            <w:vAlign w:val="center"/>
            <w:hideMark/>
          </w:tcPr>
          <w:p w14:paraId="29B1C98F" w14:textId="77777777" w:rsidR="00CB0287" w:rsidRPr="00BB2713" w:rsidRDefault="00CB0287" w:rsidP="00CB0287">
            <w:pPr>
              <w:spacing w:after="0"/>
              <w:jc w:val="right"/>
              <w:rPr>
                <w:rFonts w:ascii="Times New Roman" w:hAnsi="Times New Roman"/>
                <w:b/>
                <w:bCs/>
                <w:sz w:val="20"/>
              </w:rPr>
            </w:pPr>
            <w:r w:rsidRPr="00BB2713">
              <w:rPr>
                <w:rFonts w:ascii="Times New Roman" w:hAnsi="Times New Roman"/>
                <w:b/>
                <w:bCs/>
                <w:sz w:val="20"/>
              </w:rPr>
              <w:t>2 000 192,63</w:t>
            </w:r>
          </w:p>
        </w:tc>
      </w:tr>
    </w:tbl>
    <w:p w14:paraId="540AC9A5" w14:textId="77777777" w:rsidR="0040728E" w:rsidRDefault="0040728E" w:rsidP="0040728E">
      <w:pPr>
        <w:overflowPunct w:val="0"/>
        <w:autoSpaceDE w:val="0"/>
        <w:autoSpaceDN w:val="0"/>
        <w:adjustRightInd w:val="0"/>
        <w:jc w:val="both"/>
        <w:textAlignment w:val="baseline"/>
        <w:rPr>
          <w:rFonts w:ascii="Times New Roman" w:hAnsi="Times New Roman"/>
          <w:sz w:val="28"/>
          <w:szCs w:val="24"/>
        </w:rPr>
        <w:sectPr w:rsidR="0040728E" w:rsidSect="008A5A64">
          <w:type w:val="continuous"/>
          <w:pgSz w:w="16838" w:h="11906" w:orient="landscape"/>
          <w:pgMar w:top="851" w:right="851" w:bottom="284" w:left="567" w:header="720" w:footer="720" w:gutter="0"/>
          <w:cols w:space="708"/>
          <w:titlePg/>
          <w:docGrid w:linePitch="360"/>
        </w:sectPr>
      </w:pPr>
    </w:p>
    <w:p w14:paraId="5FCA2CAE" w14:textId="2F295791" w:rsidR="00A77206" w:rsidRPr="008A5A64" w:rsidRDefault="00A77206" w:rsidP="000347ED">
      <w:pPr>
        <w:overflowPunct w:val="0"/>
        <w:autoSpaceDE w:val="0"/>
        <w:autoSpaceDN w:val="0"/>
        <w:adjustRightInd w:val="0"/>
        <w:textAlignment w:val="baseline"/>
        <w:rPr>
          <w:rFonts w:ascii="Times New Roman" w:hAnsi="Times New Roman"/>
          <w:sz w:val="28"/>
          <w:szCs w:val="24"/>
        </w:rPr>
      </w:pPr>
    </w:p>
    <w:p w14:paraId="6A210047" w14:textId="77777777" w:rsidR="00A77206" w:rsidRDefault="00A77206" w:rsidP="000347ED">
      <w:pPr>
        <w:overflowPunct w:val="0"/>
        <w:autoSpaceDE w:val="0"/>
        <w:autoSpaceDN w:val="0"/>
        <w:adjustRightInd w:val="0"/>
        <w:textAlignment w:val="baseline"/>
        <w:rPr>
          <w:rFonts w:ascii="Times New Roman" w:hAnsi="Times New Roman"/>
          <w:b/>
          <w:i/>
          <w:sz w:val="28"/>
          <w:szCs w:val="24"/>
        </w:rPr>
      </w:pPr>
    </w:p>
    <w:p w14:paraId="75AAE49E" w14:textId="77777777" w:rsidR="000347ED" w:rsidRPr="003020A2" w:rsidRDefault="000347ED" w:rsidP="000347ED">
      <w:pPr>
        <w:overflowPunct w:val="0"/>
        <w:autoSpaceDE w:val="0"/>
        <w:autoSpaceDN w:val="0"/>
        <w:adjustRightInd w:val="0"/>
        <w:textAlignment w:val="baseline"/>
        <w:rPr>
          <w:rFonts w:ascii="Times New Roman" w:hAnsi="Times New Roman"/>
          <w:b/>
          <w:i/>
          <w:sz w:val="28"/>
          <w:szCs w:val="24"/>
        </w:rPr>
      </w:pPr>
      <w:r w:rsidRPr="003020A2">
        <w:rPr>
          <w:rFonts w:ascii="Times New Roman" w:hAnsi="Times New Roman"/>
          <w:b/>
          <w:i/>
          <w:sz w:val="28"/>
          <w:szCs w:val="24"/>
        </w:rPr>
        <w:t>Справочно к разделу 3:</w:t>
      </w:r>
    </w:p>
    <w:p w14:paraId="38118845" w14:textId="77777777" w:rsidR="000347ED" w:rsidRPr="003020A2" w:rsidRDefault="000347ED" w:rsidP="00800A35">
      <w:pPr>
        <w:overflowPunct w:val="0"/>
        <w:autoSpaceDE w:val="0"/>
        <w:autoSpaceDN w:val="0"/>
        <w:adjustRightInd w:val="0"/>
        <w:spacing w:after="0"/>
        <w:jc w:val="center"/>
        <w:textAlignment w:val="baseline"/>
        <w:rPr>
          <w:rFonts w:ascii="Times New Roman" w:hAnsi="Times New Roman"/>
          <w:b/>
          <w:sz w:val="28"/>
          <w:szCs w:val="24"/>
        </w:rPr>
      </w:pPr>
      <w:r w:rsidRPr="003020A2">
        <w:rPr>
          <w:rFonts w:ascii="Times New Roman" w:hAnsi="Times New Roman"/>
          <w:b/>
          <w:sz w:val="28"/>
          <w:szCs w:val="24"/>
        </w:rPr>
        <w:t>Финансирование муниципальной программы</w:t>
      </w:r>
    </w:p>
    <w:p w14:paraId="13A5971C" w14:textId="77777777" w:rsidR="000347ED" w:rsidRPr="003020A2" w:rsidRDefault="000347ED" w:rsidP="00800A35">
      <w:pPr>
        <w:overflowPunct w:val="0"/>
        <w:autoSpaceDE w:val="0"/>
        <w:autoSpaceDN w:val="0"/>
        <w:adjustRightInd w:val="0"/>
        <w:spacing w:after="0"/>
        <w:jc w:val="center"/>
        <w:textAlignment w:val="baseline"/>
        <w:rPr>
          <w:rFonts w:ascii="Times New Roman" w:hAnsi="Times New Roman"/>
          <w:b/>
          <w:sz w:val="28"/>
          <w:szCs w:val="24"/>
        </w:rPr>
      </w:pPr>
      <w:r w:rsidRPr="003020A2">
        <w:rPr>
          <w:rFonts w:ascii="Times New Roman" w:hAnsi="Times New Roman"/>
          <w:b/>
          <w:sz w:val="28"/>
          <w:szCs w:val="24"/>
        </w:rPr>
        <w:t>за счет внебюджетных средств</w:t>
      </w:r>
    </w:p>
    <w:p w14:paraId="4A209471" w14:textId="77777777" w:rsidR="00654A8A" w:rsidRPr="003020A2" w:rsidRDefault="00654A8A" w:rsidP="00654A8A">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рублей</w:t>
      </w:r>
    </w:p>
    <w:tbl>
      <w:tblPr>
        <w:tblStyle w:val="ab"/>
        <w:tblW w:w="15497" w:type="dxa"/>
        <w:tblInd w:w="137" w:type="dxa"/>
        <w:tblLook w:val="04A0" w:firstRow="1" w:lastRow="0" w:firstColumn="1" w:lastColumn="0" w:noHBand="0" w:noVBand="1"/>
      </w:tblPr>
      <w:tblGrid>
        <w:gridCol w:w="576"/>
        <w:gridCol w:w="4527"/>
        <w:gridCol w:w="1737"/>
        <w:gridCol w:w="1760"/>
        <w:gridCol w:w="1678"/>
        <w:gridCol w:w="1481"/>
        <w:gridCol w:w="1802"/>
        <w:gridCol w:w="1936"/>
      </w:tblGrid>
      <w:tr w:rsidR="00654A8A" w:rsidRPr="00423D37" w14:paraId="2E4B75CD" w14:textId="77777777" w:rsidTr="00E33161">
        <w:trPr>
          <w:tblHeader/>
        </w:trPr>
        <w:tc>
          <w:tcPr>
            <w:tcW w:w="576" w:type="dxa"/>
            <w:vMerge w:val="restart"/>
            <w:vAlign w:val="center"/>
          </w:tcPr>
          <w:p w14:paraId="5EEB80E6"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w:t>
            </w:r>
          </w:p>
        </w:tc>
        <w:tc>
          <w:tcPr>
            <w:tcW w:w="4527" w:type="dxa"/>
            <w:vMerge w:val="restart"/>
            <w:vAlign w:val="center"/>
          </w:tcPr>
          <w:p w14:paraId="0BBCED32"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Мероприятие</w:t>
            </w:r>
          </w:p>
        </w:tc>
        <w:tc>
          <w:tcPr>
            <w:tcW w:w="8458" w:type="dxa"/>
            <w:gridSpan w:val="5"/>
          </w:tcPr>
          <w:p w14:paraId="69E45162"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Объем финансирования по годам</w:t>
            </w:r>
          </w:p>
        </w:tc>
        <w:tc>
          <w:tcPr>
            <w:tcW w:w="1936" w:type="dxa"/>
            <w:vMerge w:val="restart"/>
            <w:vAlign w:val="center"/>
          </w:tcPr>
          <w:p w14:paraId="7712FB9C"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Источник</w:t>
            </w:r>
          </w:p>
        </w:tc>
      </w:tr>
      <w:tr w:rsidR="00654A8A" w:rsidRPr="00423D37" w14:paraId="53305930" w14:textId="77777777" w:rsidTr="00E33161">
        <w:trPr>
          <w:tblHeader/>
        </w:trPr>
        <w:tc>
          <w:tcPr>
            <w:tcW w:w="576" w:type="dxa"/>
            <w:vMerge/>
            <w:vAlign w:val="center"/>
          </w:tcPr>
          <w:p w14:paraId="1FF30321"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4527" w:type="dxa"/>
            <w:vMerge/>
            <w:vAlign w:val="center"/>
          </w:tcPr>
          <w:p w14:paraId="48CBD1AB"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1737" w:type="dxa"/>
            <w:vAlign w:val="center"/>
          </w:tcPr>
          <w:p w14:paraId="4E376E4D" w14:textId="77777777" w:rsidR="00654A8A" w:rsidRPr="00423D37" w:rsidRDefault="002B2996" w:rsidP="002B2996">
            <w:pPr>
              <w:widowControl w:val="0"/>
              <w:autoSpaceDE w:val="0"/>
              <w:autoSpaceDN w:val="0"/>
              <w:adjustRightInd w:val="0"/>
              <w:jc w:val="center"/>
              <w:rPr>
                <w:rFonts w:ascii="Times New Roman" w:hAnsi="Times New Roman"/>
                <w:b/>
                <w:sz w:val="20"/>
              </w:rPr>
            </w:pPr>
            <w:r>
              <w:rPr>
                <w:rFonts w:ascii="Times New Roman" w:hAnsi="Times New Roman"/>
                <w:b/>
                <w:sz w:val="20"/>
              </w:rPr>
              <w:t>2024</w:t>
            </w:r>
          </w:p>
        </w:tc>
        <w:tc>
          <w:tcPr>
            <w:tcW w:w="1760" w:type="dxa"/>
            <w:vAlign w:val="center"/>
          </w:tcPr>
          <w:p w14:paraId="3F8F705E" w14:textId="77777777" w:rsidR="00654A8A" w:rsidRPr="00423D37" w:rsidRDefault="002B2996" w:rsidP="00E33161">
            <w:pPr>
              <w:widowControl w:val="0"/>
              <w:autoSpaceDE w:val="0"/>
              <w:autoSpaceDN w:val="0"/>
              <w:adjustRightInd w:val="0"/>
              <w:jc w:val="center"/>
              <w:rPr>
                <w:rFonts w:ascii="Times New Roman" w:hAnsi="Times New Roman"/>
                <w:b/>
                <w:sz w:val="20"/>
              </w:rPr>
            </w:pPr>
            <w:r>
              <w:rPr>
                <w:rFonts w:ascii="Times New Roman" w:hAnsi="Times New Roman"/>
                <w:b/>
                <w:sz w:val="20"/>
              </w:rPr>
              <w:t>2025</w:t>
            </w:r>
          </w:p>
        </w:tc>
        <w:tc>
          <w:tcPr>
            <w:tcW w:w="1678" w:type="dxa"/>
            <w:vAlign w:val="center"/>
          </w:tcPr>
          <w:p w14:paraId="7CD68B4E" w14:textId="77777777" w:rsidR="00654A8A" w:rsidRPr="00423D37" w:rsidRDefault="002B2996" w:rsidP="00E33161">
            <w:pPr>
              <w:widowControl w:val="0"/>
              <w:autoSpaceDE w:val="0"/>
              <w:autoSpaceDN w:val="0"/>
              <w:adjustRightInd w:val="0"/>
              <w:jc w:val="center"/>
              <w:rPr>
                <w:rFonts w:ascii="Times New Roman" w:hAnsi="Times New Roman"/>
                <w:b/>
                <w:sz w:val="20"/>
              </w:rPr>
            </w:pPr>
            <w:r>
              <w:rPr>
                <w:rFonts w:ascii="Times New Roman" w:hAnsi="Times New Roman"/>
                <w:b/>
                <w:sz w:val="20"/>
              </w:rPr>
              <w:t>2026</w:t>
            </w:r>
          </w:p>
        </w:tc>
        <w:tc>
          <w:tcPr>
            <w:tcW w:w="1481" w:type="dxa"/>
          </w:tcPr>
          <w:p w14:paraId="4DAB2247" w14:textId="77777777" w:rsidR="00654A8A" w:rsidRPr="00423D37" w:rsidRDefault="002B2996" w:rsidP="00E33161">
            <w:pPr>
              <w:widowControl w:val="0"/>
              <w:autoSpaceDE w:val="0"/>
              <w:autoSpaceDN w:val="0"/>
              <w:adjustRightInd w:val="0"/>
              <w:jc w:val="center"/>
              <w:rPr>
                <w:rFonts w:ascii="Times New Roman" w:hAnsi="Times New Roman"/>
                <w:b/>
                <w:sz w:val="20"/>
                <w:lang w:val="en-US"/>
              </w:rPr>
            </w:pPr>
            <w:r>
              <w:rPr>
                <w:rFonts w:ascii="Times New Roman" w:hAnsi="Times New Roman"/>
                <w:b/>
                <w:sz w:val="20"/>
              </w:rPr>
              <w:t>2027</w:t>
            </w:r>
          </w:p>
        </w:tc>
        <w:tc>
          <w:tcPr>
            <w:tcW w:w="1802" w:type="dxa"/>
            <w:vAlign w:val="center"/>
          </w:tcPr>
          <w:p w14:paraId="394EC9D9" w14:textId="77777777" w:rsidR="00654A8A" w:rsidRPr="002B2996" w:rsidRDefault="002B2996" w:rsidP="00E33161">
            <w:pPr>
              <w:widowControl w:val="0"/>
              <w:autoSpaceDE w:val="0"/>
              <w:autoSpaceDN w:val="0"/>
              <w:adjustRightInd w:val="0"/>
              <w:jc w:val="center"/>
              <w:rPr>
                <w:rFonts w:ascii="Times New Roman" w:hAnsi="Times New Roman"/>
                <w:b/>
                <w:sz w:val="20"/>
              </w:rPr>
            </w:pPr>
            <w:r>
              <w:rPr>
                <w:rFonts w:ascii="Times New Roman" w:hAnsi="Times New Roman"/>
                <w:b/>
                <w:sz w:val="20"/>
              </w:rPr>
              <w:t>2028</w:t>
            </w:r>
          </w:p>
        </w:tc>
        <w:tc>
          <w:tcPr>
            <w:tcW w:w="1936" w:type="dxa"/>
            <w:vMerge/>
          </w:tcPr>
          <w:p w14:paraId="1EA24B52"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r>
      <w:tr w:rsidR="00654A8A" w:rsidRPr="00423D37" w14:paraId="457C2CC1" w14:textId="77777777" w:rsidTr="00E33161">
        <w:tc>
          <w:tcPr>
            <w:tcW w:w="576" w:type="dxa"/>
          </w:tcPr>
          <w:p w14:paraId="00DA5C76"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1</w:t>
            </w:r>
          </w:p>
        </w:tc>
        <w:tc>
          <w:tcPr>
            <w:tcW w:w="4527" w:type="dxa"/>
          </w:tcPr>
          <w:p w14:paraId="5419BC0F" w14:textId="77777777" w:rsidR="00654A8A" w:rsidRPr="00423D37" w:rsidRDefault="00654A8A" w:rsidP="00E33161">
            <w:pPr>
              <w:overflowPunct w:val="0"/>
              <w:autoSpaceDE w:val="0"/>
              <w:autoSpaceDN w:val="0"/>
              <w:adjustRightInd w:val="0"/>
              <w:textAlignment w:val="baseline"/>
              <w:rPr>
                <w:rFonts w:ascii="Times New Roman" w:hAnsi="Times New Roman"/>
                <w:b/>
                <w:sz w:val="20"/>
              </w:rPr>
            </w:pPr>
            <w:r w:rsidRPr="00423D37">
              <w:rPr>
                <w:rFonts w:ascii="Times New Roman" w:hAnsi="Times New Roman"/>
                <w:b/>
                <w:sz w:val="20"/>
              </w:rPr>
              <w:t>Мероприятие № 1</w:t>
            </w:r>
          </w:p>
        </w:tc>
        <w:tc>
          <w:tcPr>
            <w:tcW w:w="1737" w:type="dxa"/>
          </w:tcPr>
          <w:p w14:paraId="7A507732"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1760" w:type="dxa"/>
          </w:tcPr>
          <w:p w14:paraId="7BF9A61B"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1678" w:type="dxa"/>
          </w:tcPr>
          <w:p w14:paraId="33665E35"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1481" w:type="dxa"/>
          </w:tcPr>
          <w:p w14:paraId="7938EF97"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1802" w:type="dxa"/>
          </w:tcPr>
          <w:p w14:paraId="184C79FB"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1936" w:type="dxa"/>
          </w:tcPr>
          <w:p w14:paraId="48F04B0E"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r>
      <w:tr w:rsidR="00654A8A" w:rsidRPr="00423D37" w14:paraId="7CADEA8E" w14:textId="77777777" w:rsidTr="00E33161">
        <w:tc>
          <w:tcPr>
            <w:tcW w:w="576" w:type="dxa"/>
          </w:tcPr>
          <w:p w14:paraId="47CDCBB1"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t>1.1.</w:t>
            </w:r>
          </w:p>
        </w:tc>
        <w:tc>
          <w:tcPr>
            <w:tcW w:w="4527" w:type="dxa"/>
          </w:tcPr>
          <w:p w14:paraId="3D0C2E80" w14:textId="06CA78DB" w:rsidR="00654A8A" w:rsidRPr="00553763" w:rsidRDefault="00CF6CF9" w:rsidP="00E26717">
            <w:pPr>
              <w:overflowPunct w:val="0"/>
              <w:autoSpaceDE w:val="0"/>
              <w:autoSpaceDN w:val="0"/>
              <w:adjustRightInd w:val="0"/>
              <w:textAlignment w:val="baseline"/>
              <w:rPr>
                <w:rFonts w:ascii="Times New Roman" w:hAnsi="Times New Roman"/>
                <w:color w:val="000000" w:themeColor="text1"/>
                <w:sz w:val="20"/>
                <w:highlight w:val="yellow"/>
              </w:rPr>
            </w:pPr>
            <w:r w:rsidRPr="00DF1BC7">
              <w:rPr>
                <w:rFonts w:ascii="Times New Roman" w:hAnsi="Times New Roman"/>
                <w:color w:val="000000" w:themeColor="text1"/>
                <w:sz w:val="20"/>
              </w:rPr>
              <w:t>Функционирование корпоративного</w:t>
            </w:r>
            <w:r w:rsidR="000657D2" w:rsidRPr="00DF1BC7">
              <w:rPr>
                <w:rFonts w:ascii="Times New Roman" w:hAnsi="Times New Roman"/>
                <w:color w:val="000000" w:themeColor="text1"/>
                <w:sz w:val="20"/>
              </w:rPr>
              <w:t xml:space="preserve"> класс</w:t>
            </w:r>
            <w:r w:rsidRPr="00DF1BC7">
              <w:rPr>
                <w:rFonts w:ascii="Times New Roman" w:hAnsi="Times New Roman"/>
                <w:color w:val="000000" w:themeColor="text1"/>
                <w:sz w:val="20"/>
              </w:rPr>
              <w:t>а</w:t>
            </w:r>
            <w:r w:rsidR="000657D2" w:rsidRPr="00DF1BC7">
              <w:rPr>
                <w:rFonts w:ascii="Times New Roman" w:hAnsi="Times New Roman"/>
                <w:color w:val="000000" w:themeColor="text1"/>
                <w:sz w:val="20"/>
              </w:rPr>
              <w:t xml:space="preserve"> (АК «АЛРОСА» (ПАО) ПАО Роснефть</w:t>
            </w:r>
            <w:r w:rsidRPr="00DF1BC7">
              <w:rPr>
                <w:rFonts w:ascii="Times New Roman" w:hAnsi="Times New Roman"/>
                <w:color w:val="000000" w:themeColor="text1"/>
                <w:sz w:val="20"/>
              </w:rPr>
              <w:t xml:space="preserve">, а также оказание </w:t>
            </w:r>
            <w:r w:rsidR="00E26717" w:rsidRPr="00DF1BC7">
              <w:rPr>
                <w:rFonts w:ascii="Times New Roman" w:hAnsi="Times New Roman"/>
                <w:color w:val="000000" w:themeColor="text1"/>
                <w:sz w:val="20"/>
              </w:rPr>
              <w:t>платной деятельности</w:t>
            </w:r>
          </w:p>
        </w:tc>
        <w:tc>
          <w:tcPr>
            <w:tcW w:w="1737" w:type="dxa"/>
          </w:tcPr>
          <w:p w14:paraId="1760BF3E"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t>6 500 000,00</w:t>
            </w:r>
          </w:p>
        </w:tc>
        <w:tc>
          <w:tcPr>
            <w:tcW w:w="1760" w:type="dxa"/>
          </w:tcPr>
          <w:p w14:paraId="75955FB9"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t>6 500 000,00</w:t>
            </w:r>
          </w:p>
        </w:tc>
        <w:tc>
          <w:tcPr>
            <w:tcW w:w="1678" w:type="dxa"/>
          </w:tcPr>
          <w:p w14:paraId="7E8630DE"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t>6 500 000,00</w:t>
            </w:r>
          </w:p>
        </w:tc>
        <w:tc>
          <w:tcPr>
            <w:tcW w:w="1481" w:type="dxa"/>
          </w:tcPr>
          <w:p w14:paraId="7D0DADCE"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t>6 500 000,00</w:t>
            </w:r>
          </w:p>
        </w:tc>
        <w:tc>
          <w:tcPr>
            <w:tcW w:w="1802" w:type="dxa"/>
          </w:tcPr>
          <w:p w14:paraId="10D1AD1A"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t>6 500 000,00</w:t>
            </w:r>
          </w:p>
        </w:tc>
        <w:tc>
          <w:tcPr>
            <w:tcW w:w="1936" w:type="dxa"/>
          </w:tcPr>
          <w:p w14:paraId="56EA7C43"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Внебюджетные</w:t>
            </w:r>
            <w:r w:rsidRPr="00423D37">
              <w:rPr>
                <w:rFonts w:ascii="Times New Roman" w:hAnsi="Times New Roman"/>
                <w:sz w:val="20"/>
              </w:rPr>
              <w:t xml:space="preserve"> источники</w:t>
            </w:r>
          </w:p>
        </w:tc>
      </w:tr>
      <w:tr w:rsidR="009F6191" w:rsidRPr="00423D37" w14:paraId="749A980A" w14:textId="77777777" w:rsidTr="00E33161">
        <w:tc>
          <w:tcPr>
            <w:tcW w:w="576" w:type="dxa"/>
          </w:tcPr>
          <w:p w14:paraId="0B7F609F" w14:textId="3E81A780"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2</w:t>
            </w:r>
          </w:p>
        </w:tc>
        <w:tc>
          <w:tcPr>
            <w:tcW w:w="4527" w:type="dxa"/>
          </w:tcPr>
          <w:p w14:paraId="30AA6A9C" w14:textId="45EA049F" w:rsidR="009F6191" w:rsidRPr="00423D37" w:rsidRDefault="009F6191" w:rsidP="009F6191">
            <w:pPr>
              <w:overflowPunct w:val="0"/>
              <w:autoSpaceDE w:val="0"/>
              <w:autoSpaceDN w:val="0"/>
              <w:adjustRightInd w:val="0"/>
              <w:textAlignment w:val="baseline"/>
              <w:rPr>
                <w:rFonts w:ascii="Times New Roman" w:hAnsi="Times New Roman"/>
                <w:b/>
                <w:sz w:val="20"/>
              </w:rPr>
            </w:pPr>
            <w:r>
              <w:rPr>
                <w:rFonts w:ascii="Times New Roman" w:hAnsi="Times New Roman"/>
                <w:b/>
                <w:sz w:val="20"/>
              </w:rPr>
              <w:t>Мероприятие №2</w:t>
            </w:r>
          </w:p>
        </w:tc>
        <w:tc>
          <w:tcPr>
            <w:tcW w:w="1737" w:type="dxa"/>
          </w:tcPr>
          <w:p w14:paraId="14C8BB04" w14:textId="77777777"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p>
        </w:tc>
        <w:tc>
          <w:tcPr>
            <w:tcW w:w="1760" w:type="dxa"/>
          </w:tcPr>
          <w:p w14:paraId="73BB41D8" w14:textId="77777777"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p>
        </w:tc>
        <w:tc>
          <w:tcPr>
            <w:tcW w:w="1678" w:type="dxa"/>
          </w:tcPr>
          <w:p w14:paraId="71DA00EA" w14:textId="77777777"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p>
        </w:tc>
        <w:tc>
          <w:tcPr>
            <w:tcW w:w="1481" w:type="dxa"/>
          </w:tcPr>
          <w:p w14:paraId="5361FE2D" w14:textId="77777777"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p>
        </w:tc>
        <w:tc>
          <w:tcPr>
            <w:tcW w:w="1802" w:type="dxa"/>
          </w:tcPr>
          <w:p w14:paraId="7160F736" w14:textId="77777777"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p>
        </w:tc>
        <w:tc>
          <w:tcPr>
            <w:tcW w:w="1936" w:type="dxa"/>
          </w:tcPr>
          <w:p w14:paraId="2FF8BDEA" w14:textId="77777777"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p>
        </w:tc>
      </w:tr>
      <w:tr w:rsidR="009F6191" w:rsidRPr="00423D37" w14:paraId="57A3B5C8" w14:textId="77777777" w:rsidTr="00E33161">
        <w:tc>
          <w:tcPr>
            <w:tcW w:w="576" w:type="dxa"/>
          </w:tcPr>
          <w:p w14:paraId="61A8721A" w14:textId="3DC02B91"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2.1.</w:t>
            </w:r>
          </w:p>
        </w:tc>
        <w:tc>
          <w:tcPr>
            <w:tcW w:w="4527" w:type="dxa"/>
          </w:tcPr>
          <w:p w14:paraId="162E2DC8" w14:textId="38D88AAD" w:rsidR="009F6191" w:rsidRPr="009F6191" w:rsidRDefault="00BE7B1E" w:rsidP="00BE7B1E">
            <w:pPr>
              <w:overflowPunct w:val="0"/>
              <w:autoSpaceDE w:val="0"/>
              <w:autoSpaceDN w:val="0"/>
              <w:adjustRightInd w:val="0"/>
              <w:jc w:val="both"/>
              <w:textAlignment w:val="baseline"/>
              <w:rPr>
                <w:rFonts w:ascii="Times New Roman" w:hAnsi="Times New Roman"/>
                <w:sz w:val="20"/>
              </w:rPr>
            </w:pPr>
            <w:r>
              <w:rPr>
                <w:rFonts w:ascii="Times New Roman" w:hAnsi="Times New Roman"/>
                <w:sz w:val="20"/>
              </w:rPr>
              <w:t>О</w:t>
            </w:r>
            <w:r w:rsidR="009F6191" w:rsidRPr="009F6191">
              <w:rPr>
                <w:rFonts w:ascii="Times New Roman" w:hAnsi="Times New Roman"/>
                <w:sz w:val="20"/>
              </w:rPr>
              <w:t>казани</w:t>
            </w:r>
            <w:r>
              <w:rPr>
                <w:rFonts w:ascii="Times New Roman" w:hAnsi="Times New Roman"/>
                <w:sz w:val="20"/>
              </w:rPr>
              <w:t>е</w:t>
            </w:r>
            <w:r w:rsidR="009F6191" w:rsidRPr="009F6191">
              <w:rPr>
                <w:rFonts w:ascii="Times New Roman" w:hAnsi="Times New Roman"/>
                <w:sz w:val="20"/>
              </w:rPr>
              <w:t xml:space="preserve"> платных образовательных услуг и иной, приносящей доход деятельности</w:t>
            </w:r>
          </w:p>
        </w:tc>
        <w:tc>
          <w:tcPr>
            <w:tcW w:w="1737" w:type="dxa"/>
          </w:tcPr>
          <w:p w14:paraId="049F1F70" w14:textId="28214C16"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3 500 000,00</w:t>
            </w:r>
          </w:p>
        </w:tc>
        <w:tc>
          <w:tcPr>
            <w:tcW w:w="1760" w:type="dxa"/>
          </w:tcPr>
          <w:p w14:paraId="6785ADA1" w14:textId="42F2F0B7"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3 500 000,00</w:t>
            </w:r>
          </w:p>
        </w:tc>
        <w:tc>
          <w:tcPr>
            <w:tcW w:w="1678" w:type="dxa"/>
          </w:tcPr>
          <w:p w14:paraId="0E62DE32" w14:textId="7D096E73"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3 500 000,00</w:t>
            </w:r>
          </w:p>
        </w:tc>
        <w:tc>
          <w:tcPr>
            <w:tcW w:w="1481" w:type="dxa"/>
          </w:tcPr>
          <w:p w14:paraId="01F2DC70" w14:textId="6DDF270A"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3 500 000,00</w:t>
            </w:r>
          </w:p>
        </w:tc>
        <w:tc>
          <w:tcPr>
            <w:tcW w:w="1802" w:type="dxa"/>
          </w:tcPr>
          <w:p w14:paraId="5CFF77F9" w14:textId="24E98ED0"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3 500 000,00</w:t>
            </w:r>
          </w:p>
        </w:tc>
        <w:tc>
          <w:tcPr>
            <w:tcW w:w="1936" w:type="dxa"/>
          </w:tcPr>
          <w:p w14:paraId="4FAA69A5" w14:textId="619A431E"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Внебюджетные источники</w:t>
            </w:r>
          </w:p>
        </w:tc>
      </w:tr>
      <w:tr w:rsidR="00654A8A" w:rsidRPr="00423D37" w14:paraId="62993637" w14:textId="77777777" w:rsidTr="00E33161">
        <w:tc>
          <w:tcPr>
            <w:tcW w:w="576" w:type="dxa"/>
          </w:tcPr>
          <w:p w14:paraId="370C5015"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4527" w:type="dxa"/>
          </w:tcPr>
          <w:p w14:paraId="6E691144" w14:textId="77777777" w:rsidR="00654A8A" w:rsidRPr="00423D37" w:rsidRDefault="00654A8A" w:rsidP="00E33161">
            <w:pPr>
              <w:overflowPunct w:val="0"/>
              <w:autoSpaceDE w:val="0"/>
              <w:autoSpaceDN w:val="0"/>
              <w:adjustRightInd w:val="0"/>
              <w:jc w:val="right"/>
              <w:textAlignment w:val="baseline"/>
              <w:rPr>
                <w:rFonts w:ascii="Times New Roman" w:hAnsi="Times New Roman"/>
                <w:b/>
                <w:sz w:val="20"/>
              </w:rPr>
            </w:pPr>
            <w:r w:rsidRPr="00423D37">
              <w:rPr>
                <w:rFonts w:ascii="Times New Roman" w:hAnsi="Times New Roman"/>
                <w:b/>
                <w:sz w:val="20"/>
              </w:rPr>
              <w:t>ИТОГО:</w:t>
            </w:r>
          </w:p>
        </w:tc>
        <w:tc>
          <w:tcPr>
            <w:tcW w:w="1737" w:type="dxa"/>
          </w:tcPr>
          <w:p w14:paraId="4FC83D29" w14:textId="70E68D9B" w:rsidR="00654A8A" w:rsidRPr="00423D37" w:rsidRDefault="009F6191" w:rsidP="00E33161">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10 0</w:t>
            </w:r>
            <w:r w:rsidR="00654A8A" w:rsidRPr="00423D37">
              <w:rPr>
                <w:rFonts w:ascii="Times New Roman" w:hAnsi="Times New Roman"/>
                <w:b/>
                <w:sz w:val="20"/>
              </w:rPr>
              <w:t>00 000,00</w:t>
            </w:r>
          </w:p>
        </w:tc>
        <w:tc>
          <w:tcPr>
            <w:tcW w:w="1760" w:type="dxa"/>
          </w:tcPr>
          <w:p w14:paraId="4FDF379E" w14:textId="3B51AA70" w:rsidR="00654A8A" w:rsidRPr="00423D37" w:rsidRDefault="009F6191" w:rsidP="009F6191">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10 0</w:t>
            </w:r>
            <w:r w:rsidR="00654A8A" w:rsidRPr="00423D37">
              <w:rPr>
                <w:rFonts w:ascii="Times New Roman" w:hAnsi="Times New Roman"/>
                <w:b/>
                <w:sz w:val="20"/>
              </w:rPr>
              <w:t>00 000,00</w:t>
            </w:r>
          </w:p>
        </w:tc>
        <w:tc>
          <w:tcPr>
            <w:tcW w:w="1678" w:type="dxa"/>
          </w:tcPr>
          <w:p w14:paraId="41658D8D" w14:textId="29108010" w:rsidR="00654A8A" w:rsidRPr="00423D37" w:rsidRDefault="009F6191" w:rsidP="009F6191">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10</w:t>
            </w:r>
            <w:r w:rsidR="00654A8A" w:rsidRPr="00423D37">
              <w:rPr>
                <w:rFonts w:ascii="Times New Roman" w:hAnsi="Times New Roman"/>
                <w:b/>
                <w:sz w:val="20"/>
              </w:rPr>
              <w:t> </w:t>
            </w:r>
            <w:r>
              <w:rPr>
                <w:rFonts w:ascii="Times New Roman" w:hAnsi="Times New Roman"/>
                <w:b/>
                <w:sz w:val="20"/>
              </w:rPr>
              <w:t>0</w:t>
            </w:r>
            <w:r w:rsidR="00654A8A" w:rsidRPr="00423D37">
              <w:rPr>
                <w:rFonts w:ascii="Times New Roman" w:hAnsi="Times New Roman"/>
                <w:b/>
                <w:sz w:val="20"/>
              </w:rPr>
              <w:t>00 000,00</w:t>
            </w:r>
          </w:p>
        </w:tc>
        <w:tc>
          <w:tcPr>
            <w:tcW w:w="1481" w:type="dxa"/>
          </w:tcPr>
          <w:p w14:paraId="6FF43C4D" w14:textId="6E1B5537" w:rsidR="00654A8A" w:rsidRPr="00423D37" w:rsidRDefault="009F6191" w:rsidP="009F6191">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10</w:t>
            </w:r>
            <w:r w:rsidR="00654A8A" w:rsidRPr="00423D37">
              <w:rPr>
                <w:rFonts w:ascii="Times New Roman" w:hAnsi="Times New Roman"/>
                <w:b/>
                <w:sz w:val="20"/>
              </w:rPr>
              <w:t> </w:t>
            </w:r>
            <w:r>
              <w:rPr>
                <w:rFonts w:ascii="Times New Roman" w:hAnsi="Times New Roman"/>
                <w:b/>
                <w:sz w:val="20"/>
              </w:rPr>
              <w:t>0</w:t>
            </w:r>
            <w:r w:rsidR="00654A8A" w:rsidRPr="00423D37">
              <w:rPr>
                <w:rFonts w:ascii="Times New Roman" w:hAnsi="Times New Roman"/>
                <w:b/>
                <w:sz w:val="20"/>
              </w:rPr>
              <w:t>00 000,00</w:t>
            </w:r>
          </w:p>
        </w:tc>
        <w:tc>
          <w:tcPr>
            <w:tcW w:w="1802" w:type="dxa"/>
          </w:tcPr>
          <w:p w14:paraId="07BA4D43" w14:textId="11CE6DFC" w:rsidR="00654A8A" w:rsidRPr="00423D37" w:rsidRDefault="009F6191" w:rsidP="009F6191">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10</w:t>
            </w:r>
            <w:r w:rsidR="00654A8A" w:rsidRPr="00423D37">
              <w:rPr>
                <w:rFonts w:ascii="Times New Roman" w:hAnsi="Times New Roman"/>
                <w:b/>
                <w:sz w:val="20"/>
              </w:rPr>
              <w:t> </w:t>
            </w:r>
            <w:r>
              <w:rPr>
                <w:rFonts w:ascii="Times New Roman" w:hAnsi="Times New Roman"/>
                <w:b/>
                <w:sz w:val="20"/>
              </w:rPr>
              <w:t>0</w:t>
            </w:r>
            <w:r w:rsidR="00654A8A" w:rsidRPr="00423D37">
              <w:rPr>
                <w:rFonts w:ascii="Times New Roman" w:hAnsi="Times New Roman"/>
                <w:b/>
                <w:sz w:val="20"/>
              </w:rPr>
              <w:t>00 000,00</w:t>
            </w:r>
          </w:p>
        </w:tc>
        <w:tc>
          <w:tcPr>
            <w:tcW w:w="1936" w:type="dxa"/>
          </w:tcPr>
          <w:p w14:paraId="1132BD6A"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r>
    </w:tbl>
    <w:p w14:paraId="47F2E7BA" w14:textId="41A49E5A" w:rsidR="006F540D" w:rsidRDefault="006F540D" w:rsidP="004336EB">
      <w:pPr>
        <w:overflowPunct w:val="0"/>
        <w:autoSpaceDE w:val="0"/>
        <w:autoSpaceDN w:val="0"/>
        <w:adjustRightInd w:val="0"/>
        <w:textAlignment w:val="baseline"/>
        <w:rPr>
          <w:rFonts w:ascii="Times New Roman" w:hAnsi="Times New Roman"/>
          <w:b/>
          <w:sz w:val="28"/>
          <w:szCs w:val="28"/>
        </w:rPr>
      </w:pPr>
    </w:p>
    <w:p w14:paraId="475C6FAE" w14:textId="77777777" w:rsidR="00800A35" w:rsidRDefault="00800A35" w:rsidP="004336EB">
      <w:pPr>
        <w:overflowPunct w:val="0"/>
        <w:autoSpaceDE w:val="0"/>
        <w:autoSpaceDN w:val="0"/>
        <w:adjustRightInd w:val="0"/>
        <w:textAlignment w:val="baseline"/>
        <w:rPr>
          <w:rFonts w:ascii="Times New Roman" w:hAnsi="Times New Roman"/>
          <w:b/>
          <w:sz w:val="28"/>
          <w:szCs w:val="28"/>
        </w:rPr>
      </w:pPr>
    </w:p>
    <w:p w14:paraId="56F3BA6C" w14:textId="77777777" w:rsidR="00FE1FE8" w:rsidRDefault="004336EB" w:rsidP="00800A35">
      <w:pPr>
        <w:overflowPunct w:val="0"/>
        <w:autoSpaceDE w:val="0"/>
        <w:autoSpaceDN w:val="0"/>
        <w:adjustRightInd w:val="0"/>
        <w:spacing w:after="0"/>
        <w:textAlignment w:val="baseline"/>
        <w:rPr>
          <w:rFonts w:ascii="Times New Roman" w:hAnsi="Times New Roman"/>
          <w:b/>
          <w:sz w:val="28"/>
          <w:szCs w:val="28"/>
        </w:rPr>
      </w:pPr>
      <w:r>
        <w:rPr>
          <w:rFonts w:ascii="Times New Roman" w:hAnsi="Times New Roman"/>
          <w:b/>
          <w:sz w:val="28"/>
          <w:szCs w:val="28"/>
        </w:rPr>
        <w:t xml:space="preserve">                                                                                               </w:t>
      </w:r>
    </w:p>
    <w:p w14:paraId="3E67A7AC" w14:textId="3442642B" w:rsidR="00FE1FE8" w:rsidRDefault="00FE1FE8">
      <w:pPr>
        <w:rPr>
          <w:rFonts w:ascii="Times New Roman" w:hAnsi="Times New Roman"/>
          <w:b/>
          <w:sz w:val="28"/>
          <w:szCs w:val="28"/>
        </w:rPr>
      </w:pPr>
    </w:p>
    <w:p w14:paraId="73BC001E" w14:textId="77777777" w:rsidR="00564621" w:rsidRDefault="00564621">
      <w:pPr>
        <w:rPr>
          <w:rFonts w:ascii="Times New Roman" w:hAnsi="Times New Roman"/>
          <w:b/>
          <w:sz w:val="28"/>
          <w:szCs w:val="28"/>
        </w:rPr>
      </w:pPr>
      <w:r>
        <w:rPr>
          <w:rFonts w:ascii="Times New Roman" w:hAnsi="Times New Roman"/>
          <w:b/>
          <w:sz w:val="28"/>
          <w:szCs w:val="28"/>
        </w:rPr>
        <w:br w:type="page"/>
      </w:r>
    </w:p>
    <w:p w14:paraId="5825535E" w14:textId="72098EE6" w:rsidR="00163DD2" w:rsidRPr="00972348" w:rsidRDefault="00163DD2" w:rsidP="00FE1FE8">
      <w:pPr>
        <w:overflowPunct w:val="0"/>
        <w:autoSpaceDE w:val="0"/>
        <w:autoSpaceDN w:val="0"/>
        <w:adjustRightInd w:val="0"/>
        <w:spacing w:after="0"/>
        <w:jc w:val="center"/>
        <w:textAlignment w:val="baseline"/>
        <w:rPr>
          <w:rFonts w:ascii="Times New Roman" w:hAnsi="Times New Roman"/>
          <w:b/>
          <w:sz w:val="28"/>
          <w:szCs w:val="28"/>
        </w:rPr>
      </w:pPr>
      <w:r w:rsidRPr="00972348">
        <w:rPr>
          <w:rFonts w:ascii="Times New Roman" w:hAnsi="Times New Roman"/>
          <w:b/>
          <w:sz w:val="28"/>
          <w:szCs w:val="28"/>
        </w:rPr>
        <w:lastRenderedPageBreak/>
        <w:t xml:space="preserve">РАЗДЕЛ </w:t>
      </w:r>
      <w:r w:rsidR="002C0FFF" w:rsidRPr="00972348">
        <w:rPr>
          <w:rFonts w:ascii="Times New Roman" w:hAnsi="Times New Roman"/>
          <w:b/>
          <w:sz w:val="28"/>
          <w:szCs w:val="28"/>
        </w:rPr>
        <w:t>4</w:t>
      </w:r>
      <w:r w:rsidRPr="00972348">
        <w:rPr>
          <w:rFonts w:ascii="Times New Roman" w:hAnsi="Times New Roman"/>
          <w:b/>
          <w:sz w:val="28"/>
          <w:szCs w:val="28"/>
        </w:rPr>
        <w:t>.</w:t>
      </w:r>
    </w:p>
    <w:p w14:paraId="2AFC15CA" w14:textId="77777777" w:rsidR="00BF7FFE" w:rsidRPr="00972348" w:rsidRDefault="00BF7FFE" w:rsidP="00800A35">
      <w:pPr>
        <w:overflowPunct w:val="0"/>
        <w:autoSpaceDE w:val="0"/>
        <w:autoSpaceDN w:val="0"/>
        <w:adjustRightInd w:val="0"/>
        <w:spacing w:after="0"/>
        <w:jc w:val="center"/>
        <w:textAlignment w:val="baseline"/>
        <w:rPr>
          <w:rFonts w:ascii="Times New Roman" w:hAnsi="Times New Roman"/>
          <w:b/>
          <w:sz w:val="28"/>
          <w:szCs w:val="28"/>
        </w:rPr>
      </w:pPr>
      <w:r w:rsidRPr="00972348">
        <w:rPr>
          <w:rFonts w:ascii="Times New Roman" w:hAnsi="Times New Roman"/>
          <w:b/>
          <w:sz w:val="28"/>
          <w:szCs w:val="28"/>
        </w:rPr>
        <w:t xml:space="preserve">Перечень целевых </w:t>
      </w:r>
      <w:r w:rsidR="00B35670" w:rsidRPr="00972348">
        <w:rPr>
          <w:rFonts w:ascii="Times New Roman" w:hAnsi="Times New Roman"/>
          <w:b/>
          <w:sz w:val="28"/>
          <w:szCs w:val="28"/>
        </w:rPr>
        <w:t>индикаторов</w:t>
      </w:r>
      <w:r w:rsidRPr="00972348">
        <w:rPr>
          <w:rFonts w:ascii="Times New Roman" w:hAnsi="Times New Roman"/>
          <w:b/>
          <w:sz w:val="28"/>
          <w:szCs w:val="28"/>
        </w:rPr>
        <w:t xml:space="preserve"> </w:t>
      </w:r>
      <w:r w:rsidR="00430782">
        <w:rPr>
          <w:rFonts w:ascii="Times New Roman" w:hAnsi="Times New Roman"/>
          <w:b/>
          <w:sz w:val="28"/>
          <w:szCs w:val="28"/>
        </w:rPr>
        <w:t xml:space="preserve">муниципальной </w:t>
      </w:r>
      <w:r w:rsidRPr="00972348">
        <w:rPr>
          <w:rFonts w:ascii="Times New Roman" w:hAnsi="Times New Roman"/>
          <w:b/>
          <w:sz w:val="28"/>
          <w:szCs w:val="28"/>
        </w:rPr>
        <w:t xml:space="preserve">программы </w:t>
      </w:r>
    </w:p>
    <w:p w14:paraId="23DCBBA7" w14:textId="77777777" w:rsidR="00F64C5F" w:rsidRPr="00972348" w:rsidRDefault="00E759E6" w:rsidP="00800A35">
      <w:pPr>
        <w:overflowPunct w:val="0"/>
        <w:autoSpaceDE w:val="0"/>
        <w:autoSpaceDN w:val="0"/>
        <w:adjustRightInd w:val="0"/>
        <w:spacing w:after="0"/>
        <w:jc w:val="center"/>
        <w:textAlignment w:val="baseline"/>
        <w:rPr>
          <w:rFonts w:ascii="Times New Roman" w:hAnsi="Times New Roman"/>
          <w:b/>
          <w:sz w:val="28"/>
          <w:szCs w:val="28"/>
        </w:rPr>
      </w:pPr>
      <w:r w:rsidRPr="00972348">
        <w:rPr>
          <w:rFonts w:ascii="Times New Roman" w:hAnsi="Times New Roman"/>
          <w:b/>
          <w:sz w:val="28"/>
          <w:szCs w:val="28"/>
        </w:rPr>
        <w:t>«Развитие системы общего образования</w:t>
      </w:r>
      <w:r w:rsidR="00551FCB">
        <w:rPr>
          <w:rFonts w:ascii="Times New Roman" w:hAnsi="Times New Roman"/>
          <w:b/>
          <w:sz w:val="28"/>
          <w:szCs w:val="28"/>
        </w:rPr>
        <w:t xml:space="preserve">» </w:t>
      </w:r>
      <w:r w:rsidR="00F64C5F">
        <w:rPr>
          <w:rFonts w:ascii="Times New Roman" w:hAnsi="Times New Roman"/>
          <w:b/>
          <w:sz w:val="28"/>
          <w:szCs w:val="28"/>
        </w:rPr>
        <w:t>на 2024-2028 годы</w:t>
      </w:r>
    </w:p>
    <w:p w14:paraId="5A8E9C94" w14:textId="3B96979C" w:rsidR="00A77206" w:rsidRDefault="00BF7FFE" w:rsidP="00A77206">
      <w:pPr>
        <w:overflowPunct w:val="0"/>
        <w:autoSpaceDE w:val="0"/>
        <w:autoSpaceDN w:val="0"/>
        <w:adjustRightInd w:val="0"/>
        <w:jc w:val="center"/>
        <w:textAlignment w:val="baseline"/>
        <w:rPr>
          <w:rFonts w:ascii="Times New Roman" w:hAnsi="Times New Roman"/>
          <w:i/>
          <w:sz w:val="18"/>
          <w:szCs w:val="18"/>
        </w:rPr>
      </w:pPr>
      <w:r w:rsidRPr="00972348">
        <w:rPr>
          <w:rFonts w:ascii="Times New Roman" w:hAnsi="Times New Roman"/>
          <w:i/>
          <w:sz w:val="18"/>
          <w:szCs w:val="18"/>
        </w:rPr>
        <w:t xml:space="preserve">(наименование программы) </w:t>
      </w:r>
    </w:p>
    <w:p w14:paraId="1B431C08" w14:textId="77777777" w:rsidR="00A77206" w:rsidRPr="00A77206" w:rsidRDefault="00A77206" w:rsidP="00A77206">
      <w:pPr>
        <w:overflowPunct w:val="0"/>
        <w:autoSpaceDE w:val="0"/>
        <w:autoSpaceDN w:val="0"/>
        <w:adjustRightInd w:val="0"/>
        <w:jc w:val="center"/>
        <w:textAlignment w:val="baseline"/>
        <w:rPr>
          <w:rFonts w:ascii="Times New Roman" w:hAnsi="Times New Roman"/>
          <w:i/>
          <w:sz w:val="18"/>
          <w:szCs w:val="18"/>
        </w:rPr>
      </w:pPr>
    </w:p>
    <w:tbl>
      <w:tblPr>
        <w:tblW w:w="1517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3656"/>
        <w:gridCol w:w="1418"/>
        <w:gridCol w:w="1559"/>
        <w:gridCol w:w="1559"/>
        <w:gridCol w:w="1276"/>
        <w:gridCol w:w="1276"/>
        <w:gridCol w:w="1730"/>
        <w:gridCol w:w="1842"/>
      </w:tblGrid>
      <w:tr w:rsidR="00A77206" w:rsidRPr="00972348" w14:paraId="5CA96A6D" w14:textId="77777777" w:rsidTr="00740281">
        <w:trPr>
          <w:tblHeader/>
        </w:trPr>
        <w:tc>
          <w:tcPr>
            <w:tcW w:w="860" w:type="dxa"/>
            <w:vMerge w:val="restart"/>
            <w:vAlign w:val="center"/>
          </w:tcPr>
          <w:p w14:paraId="6D9EA7BF"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 п/п</w:t>
            </w:r>
          </w:p>
        </w:tc>
        <w:tc>
          <w:tcPr>
            <w:tcW w:w="3656" w:type="dxa"/>
            <w:vMerge w:val="restart"/>
            <w:vAlign w:val="center"/>
          </w:tcPr>
          <w:p w14:paraId="7A963921"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Наименование индикатора</w:t>
            </w:r>
          </w:p>
        </w:tc>
        <w:tc>
          <w:tcPr>
            <w:tcW w:w="1418" w:type="dxa"/>
            <w:vMerge w:val="restart"/>
            <w:vAlign w:val="center"/>
          </w:tcPr>
          <w:p w14:paraId="701A92CF"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 xml:space="preserve">Единица       </w:t>
            </w:r>
            <w:r w:rsidRPr="00972348">
              <w:rPr>
                <w:rFonts w:ascii="Times New Roman" w:hAnsi="Times New Roman"/>
                <w:b/>
                <w:szCs w:val="24"/>
              </w:rPr>
              <w:br/>
              <w:t>измерения</w:t>
            </w:r>
          </w:p>
        </w:tc>
        <w:tc>
          <w:tcPr>
            <w:tcW w:w="1559" w:type="dxa"/>
            <w:vMerge w:val="restart"/>
            <w:shd w:val="clear" w:color="auto" w:fill="BFBFBF" w:themeFill="background1" w:themeFillShade="BF"/>
            <w:vAlign w:val="center"/>
          </w:tcPr>
          <w:p w14:paraId="467EF7B9"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Базовое значение индикатора</w:t>
            </w:r>
          </w:p>
        </w:tc>
        <w:tc>
          <w:tcPr>
            <w:tcW w:w="5841" w:type="dxa"/>
            <w:gridSpan w:val="4"/>
            <w:vAlign w:val="center"/>
          </w:tcPr>
          <w:p w14:paraId="0FF25D09"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Планируемое значение индикатора по годам реализации</w:t>
            </w:r>
          </w:p>
        </w:tc>
        <w:tc>
          <w:tcPr>
            <w:tcW w:w="1842" w:type="dxa"/>
          </w:tcPr>
          <w:p w14:paraId="5FE7DA2A"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p>
        </w:tc>
      </w:tr>
      <w:tr w:rsidR="00A77206" w:rsidRPr="00972348" w14:paraId="335C72AD" w14:textId="77777777" w:rsidTr="00740281">
        <w:trPr>
          <w:tblHeader/>
        </w:trPr>
        <w:tc>
          <w:tcPr>
            <w:tcW w:w="860" w:type="dxa"/>
            <w:vMerge/>
            <w:vAlign w:val="center"/>
          </w:tcPr>
          <w:p w14:paraId="6A64CA63"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p>
        </w:tc>
        <w:tc>
          <w:tcPr>
            <w:tcW w:w="3656" w:type="dxa"/>
            <w:vMerge/>
            <w:vAlign w:val="center"/>
          </w:tcPr>
          <w:p w14:paraId="37B51C4B"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p>
        </w:tc>
        <w:tc>
          <w:tcPr>
            <w:tcW w:w="1418" w:type="dxa"/>
            <w:vMerge/>
            <w:vAlign w:val="center"/>
          </w:tcPr>
          <w:p w14:paraId="3A0B4B67"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p>
        </w:tc>
        <w:tc>
          <w:tcPr>
            <w:tcW w:w="1559" w:type="dxa"/>
            <w:vMerge/>
            <w:shd w:val="clear" w:color="auto" w:fill="BFBFBF" w:themeFill="background1" w:themeFillShade="BF"/>
            <w:vAlign w:val="center"/>
          </w:tcPr>
          <w:p w14:paraId="5E58864F"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p>
        </w:tc>
        <w:tc>
          <w:tcPr>
            <w:tcW w:w="1559" w:type="dxa"/>
            <w:vAlign w:val="center"/>
          </w:tcPr>
          <w:p w14:paraId="05256104" w14:textId="77777777" w:rsidR="00A77206" w:rsidRPr="00972348" w:rsidRDefault="00A77206" w:rsidP="00740281">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2024 год</w:t>
            </w:r>
          </w:p>
        </w:tc>
        <w:tc>
          <w:tcPr>
            <w:tcW w:w="1276" w:type="dxa"/>
            <w:vAlign w:val="center"/>
          </w:tcPr>
          <w:p w14:paraId="0607818A" w14:textId="77777777" w:rsidR="00A77206" w:rsidRPr="00972348" w:rsidRDefault="00A77206" w:rsidP="00740281">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2025 год</w:t>
            </w:r>
          </w:p>
        </w:tc>
        <w:tc>
          <w:tcPr>
            <w:tcW w:w="1276" w:type="dxa"/>
            <w:vAlign w:val="center"/>
          </w:tcPr>
          <w:p w14:paraId="69014F9D" w14:textId="77777777" w:rsidR="00A77206" w:rsidRPr="00972348" w:rsidRDefault="00A77206" w:rsidP="00740281">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2026 год</w:t>
            </w:r>
          </w:p>
        </w:tc>
        <w:tc>
          <w:tcPr>
            <w:tcW w:w="1730" w:type="dxa"/>
            <w:vAlign w:val="center"/>
          </w:tcPr>
          <w:p w14:paraId="72583AFC" w14:textId="77777777" w:rsidR="00A77206" w:rsidRPr="00972348" w:rsidRDefault="00A77206" w:rsidP="00740281">
            <w:pPr>
              <w:widowControl w:val="0"/>
              <w:autoSpaceDE w:val="0"/>
              <w:autoSpaceDN w:val="0"/>
              <w:adjustRightInd w:val="0"/>
              <w:jc w:val="center"/>
              <w:rPr>
                <w:rFonts w:ascii="Times New Roman" w:hAnsi="Times New Roman"/>
                <w:b/>
                <w:szCs w:val="24"/>
              </w:rPr>
            </w:pPr>
            <w:r w:rsidRPr="00972348">
              <w:rPr>
                <w:rFonts w:ascii="Times New Roman" w:hAnsi="Times New Roman"/>
                <w:b/>
                <w:szCs w:val="24"/>
                <w:lang w:val="en-US"/>
              </w:rPr>
              <w:t>2027 год</w:t>
            </w:r>
          </w:p>
        </w:tc>
        <w:tc>
          <w:tcPr>
            <w:tcW w:w="1842" w:type="dxa"/>
          </w:tcPr>
          <w:p w14:paraId="3DDBC68A" w14:textId="77777777" w:rsidR="00A77206" w:rsidRPr="00972348" w:rsidRDefault="00A77206" w:rsidP="00740281">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2028 год</w:t>
            </w:r>
          </w:p>
        </w:tc>
      </w:tr>
      <w:tr w:rsidR="00A77206" w:rsidRPr="00972348" w14:paraId="4A9F699F" w14:textId="77777777" w:rsidTr="00740281">
        <w:tc>
          <w:tcPr>
            <w:tcW w:w="860" w:type="dxa"/>
          </w:tcPr>
          <w:p w14:paraId="7CA828D1"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bookmarkStart w:id="6" w:name="_Hlk515251814"/>
            <w:r w:rsidRPr="00972348">
              <w:rPr>
                <w:rFonts w:ascii="Times New Roman" w:hAnsi="Times New Roman"/>
                <w:szCs w:val="24"/>
              </w:rPr>
              <w:t>1.</w:t>
            </w:r>
          </w:p>
        </w:tc>
        <w:tc>
          <w:tcPr>
            <w:tcW w:w="3656" w:type="dxa"/>
          </w:tcPr>
          <w:p w14:paraId="5A32CF30" w14:textId="77777777" w:rsidR="00A77206" w:rsidRPr="00972348" w:rsidRDefault="00A77206" w:rsidP="00740281">
            <w:pPr>
              <w:widowControl w:val="0"/>
              <w:autoSpaceDE w:val="0"/>
              <w:autoSpaceDN w:val="0"/>
              <w:adjustRightInd w:val="0"/>
              <w:jc w:val="both"/>
              <w:rPr>
                <w:rFonts w:ascii="Times New Roman" w:hAnsi="Times New Roman"/>
                <w:szCs w:val="24"/>
              </w:rPr>
            </w:pPr>
            <w:r w:rsidRPr="00972348">
              <w:rPr>
                <w:rFonts w:ascii="Times New Roman" w:hAnsi="Times New Roman"/>
                <w:szCs w:val="24"/>
              </w:rPr>
              <w:t>Охват детей в возрасте 6,5 -18 лет общим образованием</w:t>
            </w:r>
          </w:p>
        </w:tc>
        <w:tc>
          <w:tcPr>
            <w:tcW w:w="1418" w:type="dxa"/>
          </w:tcPr>
          <w:p w14:paraId="6A43489D"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3245A99E"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559" w:type="dxa"/>
          </w:tcPr>
          <w:p w14:paraId="3588F288"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276" w:type="dxa"/>
          </w:tcPr>
          <w:p w14:paraId="61CD26F8"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276" w:type="dxa"/>
          </w:tcPr>
          <w:p w14:paraId="165CD096"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730" w:type="dxa"/>
          </w:tcPr>
          <w:p w14:paraId="01BAD1D4"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842" w:type="dxa"/>
          </w:tcPr>
          <w:p w14:paraId="7710627E"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r>
      <w:tr w:rsidR="00A77206" w:rsidRPr="00972348" w14:paraId="3BC2900F" w14:textId="77777777" w:rsidTr="00740281">
        <w:tc>
          <w:tcPr>
            <w:tcW w:w="860" w:type="dxa"/>
          </w:tcPr>
          <w:p w14:paraId="60A3CE41"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sidRPr="00972348">
              <w:rPr>
                <w:rFonts w:ascii="Times New Roman" w:hAnsi="Times New Roman"/>
                <w:szCs w:val="24"/>
              </w:rPr>
              <w:t>2</w:t>
            </w:r>
            <w:r>
              <w:rPr>
                <w:rFonts w:ascii="Times New Roman" w:hAnsi="Times New Roman"/>
                <w:szCs w:val="24"/>
              </w:rPr>
              <w:t>.</w:t>
            </w:r>
          </w:p>
        </w:tc>
        <w:tc>
          <w:tcPr>
            <w:tcW w:w="3656" w:type="dxa"/>
          </w:tcPr>
          <w:p w14:paraId="072C771F" w14:textId="77777777" w:rsidR="00A77206" w:rsidRPr="00972348" w:rsidRDefault="00A77206" w:rsidP="00740281">
            <w:pPr>
              <w:widowControl w:val="0"/>
              <w:autoSpaceDE w:val="0"/>
              <w:autoSpaceDN w:val="0"/>
              <w:adjustRightInd w:val="0"/>
              <w:jc w:val="both"/>
              <w:rPr>
                <w:rFonts w:ascii="Times New Roman" w:hAnsi="Times New Roman"/>
                <w:szCs w:val="24"/>
              </w:rPr>
            </w:pPr>
            <w:r w:rsidRPr="00972348">
              <w:rPr>
                <w:rFonts w:ascii="Times New Roman" w:hAnsi="Times New Roman"/>
                <w:szCs w:val="24"/>
              </w:rPr>
              <w:t>Доля школьников 9-11 классов, обучающихся по программам углубленного, предпрофильного, профильного (корпоративного) обучения, от общего количества обучающихся 9-11 классов</w:t>
            </w:r>
          </w:p>
        </w:tc>
        <w:tc>
          <w:tcPr>
            <w:tcW w:w="1418" w:type="dxa"/>
          </w:tcPr>
          <w:p w14:paraId="4FE29C21"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438C7CD9"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55</w:t>
            </w:r>
          </w:p>
        </w:tc>
        <w:tc>
          <w:tcPr>
            <w:tcW w:w="1559" w:type="dxa"/>
          </w:tcPr>
          <w:p w14:paraId="7F9E6905"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55,5</w:t>
            </w:r>
          </w:p>
        </w:tc>
        <w:tc>
          <w:tcPr>
            <w:tcW w:w="1276" w:type="dxa"/>
          </w:tcPr>
          <w:p w14:paraId="7B2FDD00" w14:textId="45ABFD33" w:rsidR="00A77206" w:rsidRPr="00972348" w:rsidRDefault="004509B3"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62,8</w:t>
            </w:r>
          </w:p>
        </w:tc>
        <w:tc>
          <w:tcPr>
            <w:tcW w:w="1276" w:type="dxa"/>
          </w:tcPr>
          <w:p w14:paraId="763E3053" w14:textId="1DC6756B" w:rsidR="00A77206" w:rsidRPr="00972348" w:rsidRDefault="004509B3"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63</w:t>
            </w:r>
          </w:p>
        </w:tc>
        <w:tc>
          <w:tcPr>
            <w:tcW w:w="1730" w:type="dxa"/>
          </w:tcPr>
          <w:p w14:paraId="4AD0CC93" w14:textId="309DDFE7" w:rsidR="00A77206" w:rsidRPr="00972348" w:rsidRDefault="004509B3"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63</w:t>
            </w:r>
          </w:p>
        </w:tc>
        <w:tc>
          <w:tcPr>
            <w:tcW w:w="1842" w:type="dxa"/>
          </w:tcPr>
          <w:p w14:paraId="4744F6F3" w14:textId="17408FA1" w:rsidR="00A77206" w:rsidRPr="00972348" w:rsidRDefault="004509B3"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63</w:t>
            </w:r>
          </w:p>
        </w:tc>
      </w:tr>
      <w:tr w:rsidR="00A77206" w:rsidRPr="00972348" w14:paraId="7C9FFE78" w14:textId="77777777" w:rsidTr="00740281">
        <w:tc>
          <w:tcPr>
            <w:tcW w:w="860" w:type="dxa"/>
          </w:tcPr>
          <w:p w14:paraId="321D69BD"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sidRPr="00972348">
              <w:rPr>
                <w:rFonts w:ascii="Times New Roman" w:hAnsi="Times New Roman"/>
                <w:szCs w:val="24"/>
              </w:rPr>
              <w:t>3</w:t>
            </w:r>
            <w:r>
              <w:rPr>
                <w:rFonts w:ascii="Times New Roman" w:hAnsi="Times New Roman"/>
                <w:szCs w:val="24"/>
              </w:rPr>
              <w:t>.</w:t>
            </w:r>
          </w:p>
        </w:tc>
        <w:tc>
          <w:tcPr>
            <w:tcW w:w="3656" w:type="dxa"/>
          </w:tcPr>
          <w:p w14:paraId="2D6E4CC8" w14:textId="77777777" w:rsidR="00A77206" w:rsidRPr="00972348" w:rsidRDefault="00A77206" w:rsidP="00740281">
            <w:pPr>
              <w:widowControl w:val="0"/>
              <w:autoSpaceDE w:val="0"/>
              <w:autoSpaceDN w:val="0"/>
              <w:adjustRightInd w:val="0"/>
              <w:jc w:val="both"/>
              <w:rPr>
                <w:rFonts w:ascii="Times New Roman" w:hAnsi="Times New Roman"/>
                <w:szCs w:val="24"/>
              </w:rPr>
            </w:pPr>
            <w:r w:rsidRPr="003C7A34">
              <w:rPr>
                <w:rFonts w:ascii="Times New Roman" w:hAnsi="Times New Roman"/>
                <w:szCs w:val="24"/>
              </w:rPr>
              <w:t>Доля выпускников муниципальных общеобразовательных организаций, п</w:t>
            </w:r>
            <w:r>
              <w:rPr>
                <w:rFonts w:ascii="Times New Roman" w:hAnsi="Times New Roman"/>
                <w:szCs w:val="24"/>
              </w:rPr>
              <w:t>олучивших аттестат о среднем об</w:t>
            </w:r>
            <w:r w:rsidRPr="003C7A34">
              <w:rPr>
                <w:rFonts w:ascii="Times New Roman" w:hAnsi="Times New Roman"/>
                <w:szCs w:val="24"/>
              </w:rPr>
              <w:t>ще</w:t>
            </w:r>
            <w:r>
              <w:rPr>
                <w:rFonts w:ascii="Times New Roman" w:hAnsi="Times New Roman"/>
                <w:szCs w:val="24"/>
              </w:rPr>
              <w:t>м образовании, в общей численно</w:t>
            </w:r>
            <w:r w:rsidRPr="003C7A34">
              <w:rPr>
                <w:rFonts w:ascii="Times New Roman" w:hAnsi="Times New Roman"/>
                <w:szCs w:val="24"/>
              </w:rPr>
              <w:t>сти выпускников среднего общего о</w:t>
            </w:r>
            <w:r>
              <w:rPr>
                <w:rFonts w:ascii="Times New Roman" w:hAnsi="Times New Roman"/>
                <w:szCs w:val="24"/>
              </w:rPr>
              <w:t>бразования муниципальных общеоб</w:t>
            </w:r>
            <w:r w:rsidRPr="003C7A34">
              <w:rPr>
                <w:rFonts w:ascii="Times New Roman" w:hAnsi="Times New Roman"/>
                <w:szCs w:val="24"/>
              </w:rPr>
              <w:t>разовательных организаций</w:t>
            </w:r>
          </w:p>
        </w:tc>
        <w:tc>
          <w:tcPr>
            <w:tcW w:w="1418" w:type="dxa"/>
          </w:tcPr>
          <w:p w14:paraId="7B845551"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1EC9FB44" w14:textId="77777777"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100</w:t>
            </w:r>
          </w:p>
        </w:tc>
        <w:tc>
          <w:tcPr>
            <w:tcW w:w="1559" w:type="dxa"/>
          </w:tcPr>
          <w:p w14:paraId="45B9167A" w14:textId="77777777"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100</w:t>
            </w:r>
          </w:p>
        </w:tc>
        <w:tc>
          <w:tcPr>
            <w:tcW w:w="1276" w:type="dxa"/>
          </w:tcPr>
          <w:p w14:paraId="68A017B1" w14:textId="77777777"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100</w:t>
            </w:r>
          </w:p>
        </w:tc>
        <w:tc>
          <w:tcPr>
            <w:tcW w:w="1276" w:type="dxa"/>
          </w:tcPr>
          <w:p w14:paraId="60B9C52E" w14:textId="77777777"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100</w:t>
            </w:r>
          </w:p>
        </w:tc>
        <w:tc>
          <w:tcPr>
            <w:tcW w:w="1730" w:type="dxa"/>
          </w:tcPr>
          <w:p w14:paraId="51CE546B" w14:textId="77777777"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100</w:t>
            </w:r>
          </w:p>
        </w:tc>
        <w:tc>
          <w:tcPr>
            <w:tcW w:w="1842" w:type="dxa"/>
          </w:tcPr>
          <w:p w14:paraId="73897D7C"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r>
      <w:tr w:rsidR="00A77206" w:rsidRPr="00972348" w14:paraId="40D79082" w14:textId="77777777" w:rsidTr="00740281">
        <w:tc>
          <w:tcPr>
            <w:tcW w:w="860" w:type="dxa"/>
          </w:tcPr>
          <w:p w14:paraId="20F24EB0"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4.</w:t>
            </w:r>
          </w:p>
        </w:tc>
        <w:tc>
          <w:tcPr>
            <w:tcW w:w="3656" w:type="dxa"/>
          </w:tcPr>
          <w:p w14:paraId="0AC16A9E" w14:textId="77777777" w:rsidR="00A77206" w:rsidRPr="00972348" w:rsidRDefault="00A77206" w:rsidP="00740281">
            <w:pPr>
              <w:widowControl w:val="0"/>
              <w:autoSpaceDE w:val="0"/>
              <w:autoSpaceDN w:val="0"/>
              <w:adjustRightInd w:val="0"/>
              <w:jc w:val="both"/>
              <w:rPr>
                <w:rFonts w:ascii="Times New Roman" w:hAnsi="Times New Roman"/>
                <w:szCs w:val="24"/>
              </w:rPr>
            </w:pPr>
            <w:r w:rsidRPr="00972348">
              <w:rPr>
                <w:rFonts w:ascii="Times New Roman" w:hAnsi="Times New Roman"/>
                <w:szCs w:val="24"/>
              </w:rPr>
              <w:t>Доля обучающихся в муниципаль</w:t>
            </w:r>
            <w:r>
              <w:rPr>
                <w:rFonts w:ascii="Times New Roman" w:hAnsi="Times New Roman"/>
                <w:szCs w:val="24"/>
              </w:rPr>
              <w:t xml:space="preserve">ных общеобразовательных </w:t>
            </w:r>
            <w:r>
              <w:rPr>
                <w:rFonts w:ascii="Times New Roman" w:hAnsi="Times New Roman"/>
                <w:szCs w:val="24"/>
              </w:rPr>
              <w:lastRenderedPageBreak/>
              <w:t>организациях</w:t>
            </w:r>
            <w:r w:rsidRPr="00972348">
              <w:rPr>
                <w:rFonts w:ascii="Times New Roman" w:hAnsi="Times New Roman"/>
                <w:szCs w:val="24"/>
              </w:rPr>
              <w:t>, занимающихся во вторую смену, в общей численности обучающихся в муниципальных общеобраз</w:t>
            </w:r>
            <w:r>
              <w:rPr>
                <w:rFonts w:ascii="Times New Roman" w:hAnsi="Times New Roman"/>
                <w:szCs w:val="24"/>
              </w:rPr>
              <w:t>овательных организациях</w:t>
            </w:r>
          </w:p>
        </w:tc>
        <w:tc>
          <w:tcPr>
            <w:tcW w:w="1418" w:type="dxa"/>
          </w:tcPr>
          <w:p w14:paraId="3923D71C"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lastRenderedPageBreak/>
              <w:t>%</w:t>
            </w:r>
          </w:p>
        </w:tc>
        <w:tc>
          <w:tcPr>
            <w:tcW w:w="1559" w:type="dxa"/>
            <w:shd w:val="clear" w:color="auto" w:fill="BFBFBF" w:themeFill="background1" w:themeFillShade="BF"/>
          </w:tcPr>
          <w:p w14:paraId="2F00315A" w14:textId="77777777"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14</w:t>
            </w:r>
          </w:p>
        </w:tc>
        <w:tc>
          <w:tcPr>
            <w:tcW w:w="1559" w:type="dxa"/>
          </w:tcPr>
          <w:p w14:paraId="35721DEA" w14:textId="77777777"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16,9</w:t>
            </w:r>
          </w:p>
        </w:tc>
        <w:tc>
          <w:tcPr>
            <w:tcW w:w="1276" w:type="dxa"/>
          </w:tcPr>
          <w:p w14:paraId="75F27A23" w14:textId="0D808860"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16</w:t>
            </w:r>
            <w:r w:rsidR="004509B3" w:rsidRPr="003D7A4B">
              <w:rPr>
                <w:rFonts w:ascii="Times New Roman" w:hAnsi="Times New Roman"/>
                <w:szCs w:val="24"/>
              </w:rPr>
              <w:t>,8</w:t>
            </w:r>
          </w:p>
        </w:tc>
        <w:tc>
          <w:tcPr>
            <w:tcW w:w="1276" w:type="dxa"/>
          </w:tcPr>
          <w:p w14:paraId="724492A3" w14:textId="729E90CD"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w:t>
            </w:r>
            <w:r w:rsidR="004509B3" w:rsidRPr="003D7A4B">
              <w:rPr>
                <w:rFonts w:ascii="Times New Roman" w:hAnsi="Times New Roman"/>
                <w:szCs w:val="24"/>
              </w:rPr>
              <w:t>6</w:t>
            </w:r>
          </w:p>
        </w:tc>
        <w:tc>
          <w:tcPr>
            <w:tcW w:w="1730" w:type="dxa"/>
          </w:tcPr>
          <w:p w14:paraId="4BBA7638" w14:textId="77777777"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10</w:t>
            </w:r>
          </w:p>
        </w:tc>
        <w:tc>
          <w:tcPr>
            <w:tcW w:w="1842" w:type="dxa"/>
          </w:tcPr>
          <w:p w14:paraId="4B5617B0"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sidRPr="00972348">
              <w:rPr>
                <w:rFonts w:ascii="Times New Roman" w:hAnsi="Times New Roman"/>
                <w:szCs w:val="24"/>
              </w:rPr>
              <w:t xml:space="preserve">              0</w:t>
            </w:r>
          </w:p>
        </w:tc>
      </w:tr>
      <w:tr w:rsidR="00A77206" w:rsidRPr="00972348" w14:paraId="685CAB4F" w14:textId="77777777" w:rsidTr="00740281">
        <w:tc>
          <w:tcPr>
            <w:tcW w:w="860" w:type="dxa"/>
          </w:tcPr>
          <w:p w14:paraId="28CF8F57"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5.</w:t>
            </w:r>
          </w:p>
        </w:tc>
        <w:tc>
          <w:tcPr>
            <w:tcW w:w="3656" w:type="dxa"/>
          </w:tcPr>
          <w:p w14:paraId="3DBAB45A" w14:textId="77777777" w:rsidR="00A77206" w:rsidRPr="00972348" w:rsidRDefault="00A77206" w:rsidP="00740281">
            <w:pPr>
              <w:widowControl w:val="0"/>
              <w:autoSpaceDE w:val="0"/>
              <w:autoSpaceDN w:val="0"/>
              <w:adjustRightInd w:val="0"/>
              <w:jc w:val="both"/>
              <w:rPr>
                <w:rFonts w:ascii="Times New Roman" w:hAnsi="Times New Roman"/>
                <w:szCs w:val="24"/>
                <w:lang w:val="sah-RU"/>
              </w:rPr>
            </w:pPr>
            <w:r w:rsidRPr="002A66DB">
              <w:rPr>
                <w:rFonts w:ascii="Times New Roman" w:hAnsi="Times New Roman"/>
                <w:szCs w:val="24"/>
                <w:lang w:val="sah-RU"/>
              </w:rPr>
              <w:t>Уд</w:t>
            </w:r>
            <w:r>
              <w:rPr>
                <w:rFonts w:ascii="Times New Roman" w:hAnsi="Times New Roman"/>
                <w:szCs w:val="24"/>
                <w:lang w:val="sah-RU"/>
              </w:rPr>
              <w:t>ельный вес численности педагоги</w:t>
            </w:r>
            <w:r w:rsidRPr="002A66DB">
              <w:rPr>
                <w:rFonts w:ascii="Times New Roman" w:hAnsi="Times New Roman"/>
                <w:szCs w:val="24"/>
                <w:lang w:val="sah-RU"/>
              </w:rPr>
              <w:t>ческих и управленческих кадров об-щеобразовательных организаций</w:t>
            </w:r>
            <w:r>
              <w:rPr>
                <w:rFonts w:ascii="Times New Roman" w:hAnsi="Times New Roman"/>
                <w:szCs w:val="24"/>
                <w:lang w:val="sah-RU"/>
              </w:rPr>
              <w:t>, прошедших повышение квалифика</w:t>
            </w:r>
            <w:r w:rsidRPr="002A66DB">
              <w:rPr>
                <w:rFonts w:ascii="Times New Roman" w:hAnsi="Times New Roman"/>
                <w:szCs w:val="24"/>
                <w:lang w:val="sah-RU"/>
              </w:rPr>
              <w:t>ции</w:t>
            </w:r>
            <w:r>
              <w:rPr>
                <w:rFonts w:ascii="Times New Roman" w:hAnsi="Times New Roman"/>
                <w:szCs w:val="24"/>
                <w:lang w:val="sah-RU"/>
              </w:rPr>
              <w:t>, от общего количества педагоги</w:t>
            </w:r>
            <w:r w:rsidRPr="002A66DB">
              <w:rPr>
                <w:rFonts w:ascii="Times New Roman" w:hAnsi="Times New Roman"/>
                <w:szCs w:val="24"/>
                <w:lang w:val="sah-RU"/>
              </w:rPr>
              <w:t>ческих и управленческих кадров  района, которые должны</w:t>
            </w:r>
            <w:r>
              <w:t xml:space="preserve"> </w:t>
            </w:r>
            <w:r w:rsidRPr="002A66DB">
              <w:rPr>
                <w:rFonts w:ascii="Times New Roman" w:hAnsi="Times New Roman"/>
                <w:szCs w:val="24"/>
                <w:lang w:val="sah-RU"/>
              </w:rPr>
              <w:t>пройти повышение квалификации в текущем году</w:t>
            </w:r>
          </w:p>
        </w:tc>
        <w:tc>
          <w:tcPr>
            <w:tcW w:w="1418" w:type="dxa"/>
          </w:tcPr>
          <w:p w14:paraId="3EA5BFEE"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77C0E220"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559" w:type="dxa"/>
          </w:tcPr>
          <w:p w14:paraId="3DAFEF92"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276" w:type="dxa"/>
          </w:tcPr>
          <w:p w14:paraId="218676F4"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276" w:type="dxa"/>
          </w:tcPr>
          <w:p w14:paraId="3E8E29FC"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730" w:type="dxa"/>
          </w:tcPr>
          <w:p w14:paraId="6EED7CFD"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842" w:type="dxa"/>
          </w:tcPr>
          <w:p w14:paraId="27E0EAF3"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p w14:paraId="7AA23BA0" w14:textId="77777777" w:rsidR="00A77206" w:rsidRPr="00972348" w:rsidRDefault="00A77206" w:rsidP="00740281">
            <w:pPr>
              <w:rPr>
                <w:rFonts w:ascii="Times New Roman" w:hAnsi="Times New Roman"/>
                <w:szCs w:val="24"/>
              </w:rPr>
            </w:pPr>
          </w:p>
          <w:p w14:paraId="3CD650AD" w14:textId="77777777" w:rsidR="00A77206" w:rsidRPr="00972348" w:rsidRDefault="00A77206" w:rsidP="00740281">
            <w:pPr>
              <w:rPr>
                <w:rFonts w:ascii="Times New Roman" w:hAnsi="Times New Roman"/>
                <w:szCs w:val="24"/>
              </w:rPr>
            </w:pPr>
          </w:p>
          <w:p w14:paraId="04E1D7E4" w14:textId="77777777" w:rsidR="00A77206" w:rsidRPr="00972348" w:rsidRDefault="00A77206" w:rsidP="00740281">
            <w:pPr>
              <w:rPr>
                <w:rFonts w:ascii="Times New Roman" w:hAnsi="Times New Roman"/>
                <w:szCs w:val="24"/>
              </w:rPr>
            </w:pPr>
          </w:p>
          <w:p w14:paraId="6723ED8A" w14:textId="77777777" w:rsidR="00A77206" w:rsidRPr="00972348" w:rsidRDefault="00A77206" w:rsidP="00740281">
            <w:pPr>
              <w:rPr>
                <w:rFonts w:ascii="Times New Roman" w:hAnsi="Times New Roman"/>
                <w:szCs w:val="24"/>
              </w:rPr>
            </w:pPr>
          </w:p>
        </w:tc>
      </w:tr>
      <w:tr w:rsidR="00A77206" w:rsidRPr="00972348" w14:paraId="4BF3A6D0" w14:textId="77777777" w:rsidTr="00740281">
        <w:tc>
          <w:tcPr>
            <w:tcW w:w="860" w:type="dxa"/>
          </w:tcPr>
          <w:p w14:paraId="4624F048"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6.</w:t>
            </w:r>
          </w:p>
        </w:tc>
        <w:tc>
          <w:tcPr>
            <w:tcW w:w="3656" w:type="dxa"/>
          </w:tcPr>
          <w:p w14:paraId="1222DA4B" w14:textId="77777777" w:rsidR="00A77206" w:rsidRPr="00972348" w:rsidRDefault="00A77206" w:rsidP="00740281">
            <w:pPr>
              <w:widowControl w:val="0"/>
              <w:autoSpaceDE w:val="0"/>
              <w:autoSpaceDN w:val="0"/>
              <w:adjustRightInd w:val="0"/>
              <w:jc w:val="both"/>
              <w:rPr>
                <w:rFonts w:ascii="Times New Roman" w:hAnsi="Times New Roman"/>
                <w:szCs w:val="24"/>
              </w:rPr>
            </w:pPr>
            <w:r w:rsidRPr="002A66DB">
              <w:rPr>
                <w:rFonts w:ascii="Times New Roman" w:hAnsi="Times New Roman"/>
                <w:szCs w:val="24"/>
              </w:rPr>
              <w:t>Дол</w:t>
            </w:r>
            <w:r>
              <w:rPr>
                <w:rFonts w:ascii="Times New Roman" w:hAnsi="Times New Roman"/>
                <w:szCs w:val="24"/>
              </w:rPr>
              <w:t>я педагогических работников, ат</w:t>
            </w:r>
            <w:r w:rsidRPr="002A66DB">
              <w:rPr>
                <w:rFonts w:ascii="Times New Roman" w:hAnsi="Times New Roman"/>
                <w:szCs w:val="24"/>
              </w:rPr>
              <w:t>тестованных на первую и высшую кат</w:t>
            </w:r>
            <w:r>
              <w:rPr>
                <w:rFonts w:ascii="Times New Roman" w:hAnsi="Times New Roman"/>
                <w:szCs w:val="24"/>
              </w:rPr>
              <w:t>егорию, от общего количества пе</w:t>
            </w:r>
            <w:r w:rsidRPr="002A66DB">
              <w:rPr>
                <w:rFonts w:ascii="Times New Roman" w:hAnsi="Times New Roman"/>
                <w:szCs w:val="24"/>
              </w:rPr>
              <w:t>дагогических работников района, подлежащих аттестации в текущем году</w:t>
            </w:r>
          </w:p>
        </w:tc>
        <w:tc>
          <w:tcPr>
            <w:tcW w:w="1418" w:type="dxa"/>
          </w:tcPr>
          <w:p w14:paraId="5E1D2472"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1F0C01E8"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98</w:t>
            </w:r>
          </w:p>
        </w:tc>
        <w:tc>
          <w:tcPr>
            <w:tcW w:w="1559" w:type="dxa"/>
          </w:tcPr>
          <w:p w14:paraId="2AB1E89D"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98</w:t>
            </w:r>
          </w:p>
        </w:tc>
        <w:tc>
          <w:tcPr>
            <w:tcW w:w="1276" w:type="dxa"/>
          </w:tcPr>
          <w:p w14:paraId="0635A5E2"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98</w:t>
            </w:r>
          </w:p>
        </w:tc>
        <w:tc>
          <w:tcPr>
            <w:tcW w:w="1276" w:type="dxa"/>
          </w:tcPr>
          <w:p w14:paraId="53297038"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98,5</w:t>
            </w:r>
          </w:p>
        </w:tc>
        <w:tc>
          <w:tcPr>
            <w:tcW w:w="1730" w:type="dxa"/>
          </w:tcPr>
          <w:p w14:paraId="77C2F91F"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98,5</w:t>
            </w:r>
          </w:p>
        </w:tc>
        <w:tc>
          <w:tcPr>
            <w:tcW w:w="1842" w:type="dxa"/>
          </w:tcPr>
          <w:p w14:paraId="0DDBFFDE"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98,5</w:t>
            </w:r>
          </w:p>
        </w:tc>
      </w:tr>
      <w:tr w:rsidR="00A77206" w:rsidRPr="00972348" w14:paraId="592ED32A" w14:textId="77777777" w:rsidTr="00740281">
        <w:tc>
          <w:tcPr>
            <w:tcW w:w="860" w:type="dxa"/>
          </w:tcPr>
          <w:p w14:paraId="5D53581F"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7.</w:t>
            </w:r>
          </w:p>
        </w:tc>
        <w:tc>
          <w:tcPr>
            <w:tcW w:w="3656" w:type="dxa"/>
          </w:tcPr>
          <w:p w14:paraId="61687FF1" w14:textId="77777777" w:rsidR="00A77206" w:rsidRPr="00972348" w:rsidRDefault="00A77206" w:rsidP="00740281">
            <w:pPr>
              <w:widowControl w:val="0"/>
              <w:autoSpaceDE w:val="0"/>
              <w:autoSpaceDN w:val="0"/>
              <w:adjustRightInd w:val="0"/>
              <w:jc w:val="both"/>
              <w:rPr>
                <w:rFonts w:ascii="Times New Roman" w:hAnsi="Times New Roman"/>
                <w:szCs w:val="24"/>
              </w:rPr>
            </w:pPr>
            <w:r w:rsidRPr="00972348">
              <w:rPr>
                <w:rFonts w:ascii="Times New Roman" w:hAnsi="Times New Roman"/>
                <w:szCs w:val="24"/>
              </w:rPr>
              <w:t>Доля обучающихся, охваченных горячим питанием, от общей численности школьников</w:t>
            </w:r>
          </w:p>
        </w:tc>
        <w:tc>
          <w:tcPr>
            <w:tcW w:w="1418" w:type="dxa"/>
          </w:tcPr>
          <w:p w14:paraId="010122DC"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23A31163"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99</w:t>
            </w:r>
          </w:p>
        </w:tc>
        <w:tc>
          <w:tcPr>
            <w:tcW w:w="1559" w:type="dxa"/>
          </w:tcPr>
          <w:p w14:paraId="41DED709"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276" w:type="dxa"/>
          </w:tcPr>
          <w:p w14:paraId="1CEC51F8"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276" w:type="dxa"/>
          </w:tcPr>
          <w:p w14:paraId="31116339"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730" w:type="dxa"/>
          </w:tcPr>
          <w:p w14:paraId="03184A2B"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842" w:type="dxa"/>
          </w:tcPr>
          <w:p w14:paraId="55E1F989"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r>
      <w:tr w:rsidR="00A77206" w:rsidRPr="00972348" w14:paraId="50F1603A" w14:textId="77777777" w:rsidTr="00740281">
        <w:tc>
          <w:tcPr>
            <w:tcW w:w="860" w:type="dxa"/>
          </w:tcPr>
          <w:p w14:paraId="7467CD4B"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lastRenderedPageBreak/>
              <w:t>8.</w:t>
            </w:r>
          </w:p>
        </w:tc>
        <w:tc>
          <w:tcPr>
            <w:tcW w:w="3656" w:type="dxa"/>
          </w:tcPr>
          <w:p w14:paraId="4D3BAAAF" w14:textId="77777777" w:rsidR="00A77206" w:rsidRPr="00972348" w:rsidRDefault="00A77206" w:rsidP="00740281">
            <w:pPr>
              <w:widowControl w:val="0"/>
              <w:autoSpaceDE w:val="0"/>
              <w:autoSpaceDN w:val="0"/>
              <w:adjustRightInd w:val="0"/>
              <w:jc w:val="both"/>
              <w:rPr>
                <w:rFonts w:ascii="Times New Roman" w:hAnsi="Times New Roman"/>
                <w:szCs w:val="24"/>
              </w:rPr>
            </w:pPr>
            <w:r w:rsidRPr="00972348">
              <w:rPr>
                <w:rFonts w:ascii="Times New Roman" w:hAnsi="Times New Roman"/>
                <w:szCs w:val="24"/>
              </w:rPr>
              <w:t>Доля родителей, удовлетворенных качеством предоставления общего образования</w:t>
            </w:r>
          </w:p>
        </w:tc>
        <w:tc>
          <w:tcPr>
            <w:tcW w:w="1418" w:type="dxa"/>
          </w:tcPr>
          <w:p w14:paraId="050FDFE8"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4D0D8313"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87,5</w:t>
            </w:r>
          </w:p>
        </w:tc>
        <w:tc>
          <w:tcPr>
            <w:tcW w:w="1559" w:type="dxa"/>
          </w:tcPr>
          <w:p w14:paraId="1A6A47CC"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88</w:t>
            </w:r>
          </w:p>
        </w:tc>
        <w:tc>
          <w:tcPr>
            <w:tcW w:w="1276" w:type="dxa"/>
          </w:tcPr>
          <w:p w14:paraId="7A51130E"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89</w:t>
            </w:r>
          </w:p>
        </w:tc>
        <w:tc>
          <w:tcPr>
            <w:tcW w:w="1276" w:type="dxa"/>
          </w:tcPr>
          <w:p w14:paraId="1354F7E6"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89</w:t>
            </w:r>
          </w:p>
        </w:tc>
        <w:tc>
          <w:tcPr>
            <w:tcW w:w="1730" w:type="dxa"/>
          </w:tcPr>
          <w:p w14:paraId="3DB6F71D"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89</w:t>
            </w:r>
          </w:p>
        </w:tc>
        <w:tc>
          <w:tcPr>
            <w:tcW w:w="1842" w:type="dxa"/>
          </w:tcPr>
          <w:p w14:paraId="2F32F518"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89</w:t>
            </w:r>
          </w:p>
        </w:tc>
      </w:tr>
      <w:tr w:rsidR="00A77206" w:rsidRPr="00972348" w14:paraId="33BD3829" w14:textId="77777777" w:rsidTr="00740281">
        <w:tc>
          <w:tcPr>
            <w:tcW w:w="860" w:type="dxa"/>
          </w:tcPr>
          <w:p w14:paraId="570567FC"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9.</w:t>
            </w:r>
          </w:p>
        </w:tc>
        <w:tc>
          <w:tcPr>
            <w:tcW w:w="3656" w:type="dxa"/>
          </w:tcPr>
          <w:p w14:paraId="0573235D" w14:textId="77777777" w:rsidR="00A77206" w:rsidRPr="00972348" w:rsidRDefault="00A77206" w:rsidP="00740281">
            <w:pPr>
              <w:widowControl w:val="0"/>
              <w:autoSpaceDE w:val="0"/>
              <w:autoSpaceDN w:val="0"/>
              <w:adjustRightInd w:val="0"/>
              <w:jc w:val="both"/>
              <w:rPr>
                <w:rFonts w:ascii="Times New Roman" w:hAnsi="Times New Roman"/>
                <w:szCs w:val="24"/>
              </w:rPr>
            </w:pPr>
            <w:r w:rsidRPr="00972348">
              <w:rPr>
                <w:rFonts w:ascii="Times New Roman" w:hAnsi="Times New Roman"/>
                <w:szCs w:val="24"/>
              </w:rPr>
              <w:t>Доля педагогических работников, проживающих и работающих в сельских населенных пунктах, рабочих поселках (поселках городского типа) от всех работников, за которыми закреплено право получения компенсации расходов на оплату жилых помещений, отопления и освещения</w:t>
            </w:r>
          </w:p>
        </w:tc>
        <w:tc>
          <w:tcPr>
            <w:tcW w:w="1418" w:type="dxa"/>
          </w:tcPr>
          <w:p w14:paraId="2D206115"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4E39223E" w14:textId="77777777"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90</w:t>
            </w:r>
          </w:p>
        </w:tc>
        <w:tc>
          <w:tcPr>
            <w:tcW w:w="1559" w:type="dxa"/>
          </w:tcPr>
          <w:p w14:paraId="00E38689" w14:textId="39800BCE" w:rsidR="00A77206" w:rsidRPr="003D7A4B" w:rsidRDefault="003D7A4B"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91</w:t>
            </w:r>
          </w:p>
        </w:tc>
        <w:tc>
          <w:tcPr>
            <w:tcW w:w="1276" w:type="dxa"/>
          </w:tcPr>
          <w:p w14:paraId="33ACD95D" w14:textId="7621C6CE" w:rsidR="00A77206" w:rsidRPr="00972348" w:rsidRDefault="003D7A4B" w:rsidP="003D7A4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91,5</w:t>
            </w:r>
          </w:p>
        </w:tc>
        <w:tc>
          <w:tcPr>
            <w:tcW w:w="1276" w:type="dxa"/>
          </w:tcPr>
          <w:p w14:paraId="091B82FB" w14:textId="0D1D430D" w:rsidR="00A77206" w:rsidRPr="00972348" w:rsidRDefault="003D7A4B"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92</w:t>
            </w:r>
          </w:p>
        </w:tc>
        <w:tc>
          <w:tcPr>
            <w:tcW w:w="1730" w:type="dxa"/>
          </w:tcPr>
          <w:p w14:paraId="7F7C8D04" w14:textId="7E4AACE7" w:rsidR="00A77206" w:rsidRPr="00972348" w:rsidRDefault="003D7A4B"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92,2</w:t>
            </w:r>
          </w:p>
        </w:tc>
        <w:tc>
          <w:tcPr>
            <w:tcW w:w="1842" w:type="dxa"/>
          </w:tcPr>
          <w:p w14:paraId="30BD3D18" w14:textId="77777777" w:rsidR="00A77206" w:rsidRDefault="003D7A4B"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92,2</w:t>
            </w:r>
          </w:p>
          <w:p w14:paraId="683AD2FE" w14:textId="2C96D02E" w:rsidR="003D7A4B" w:rsidRPr="00972348" w:rsidRDefault="003D7A4B" w:rsidP="00740281">
            <w:pPr>
              <w:widowControl w:val="0"/>
              <w:overflowPunct w:val="0"/>
              <w:autoSpaceDE w:val="0"/>
              <w:autoSpaceDN w:val="0"/>
              <w:adjustRightInd w:val="0"/>
              <w:jc w:val="center"/>
              <w:textAlignment w:val="baseline"/>
              <w:rPr>
                <w:rFonts w:ascii="Times New Roman" w:hAnsi="Times New Roman"/>
                <w:szCs w:val="24"/>
              </w:rPr>
            </w:pPr>
          </w:p>
        </w:tc>
      </w:tr>
      <w:tr w:rsidR="00A77206" w:rsidRPr="00972348" w14:paraId="2AB33F79" w14:textId="77777777" w:rsidTr="00740281">
        <w:tc>
          <w:tcPr>
            <w:tcW w:w="860" w:type="dxa"/>
          </w:tcPr>
          <w:p w14:paraId="7D204738" w14:textId="66DD8706"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10.</w:t>
            </w:r>
          </w:p>
        </w:tc>
        <w:tc>
          <w:tcPr>
            <w:tcW w:w="3656" w:type="dxa"/>
            <w:tcBorders>
              <w:top w:val="single" w:sz="4" w:space="0" w:color="auto"/>
              <w:left w:val="single" w:sz="4" w:space="0" w:color="auto"/>
              <w:bottom w:val="single" w:sz="4" w:space="0" w:color="auto"/>
              <w:right w:val="single" w:sz="4" w:space="0" w:color="auto"/>
            </w:tcBorders>
            <w:shd w:val="clear" w:color="auto" w:fill="auto"/>
            <w:vAlign w:val="center"/>
          </w:tcPr>
          <w:p w14:paraId="5A5936BD" w14:textId="23338088" w:rsidR="00A77206" w:rsidRPr="00972348" w:rsidRDefault="00A77206" w:rsidP="00076B49">
            <w:pPr>
              <w:jc w:val="both"/>
              <w:rPr>
                <w:rFonts w:ascii="Times New Roman" w:eastAsia="Calibri" w:hAnsi="Times New Roman"/>
                <w:szCs w:val="24"/>
                <w:lang w:eastAsia="en-US"/>
              </w:rPr>
            </w:pPr>
            <w:r w:rsidRPr="00E5477D">
              <w:rPr>
                <w:rFonts w:ascii="Times New Roman" w:hAnsi="Times New Roman"/>
              </w:rPr>
              <w:t xml:space="preserve">Количество опубликованной информации в СМИ </w:t>
            </w:r>
            <w:r w:rsidR="00076B49">
              <w:rPr>
                <w:rFonts w:ascii="Times New Roman" w:hAnsi="Times New Roman"/>
              </w:rPr>
              <w:t xml:space="preserve">и (или) в социальных сетях </w:t>
            </w:r>
            <w:r w:rsidRPr="00E5477D">
              <w:rPr>
                <w:rFonts w:ascii="Times New Roman" w:hAnsi="Times New Roman"/>
              </w:rPr>
              <w:t>о реализации программы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95D331" w14:textId="77777777" w:rsidR="00A77206" w:rsidRDefault="00A77206" w:rsidP="00740281">
            <w:pPr>
              <w:jc w:val="center"/>
              <w:rPr>
                <w:rFonts w:ascii="Times New Roman" w:hAnsi="Times New Roman"/>
                <w:color w:val="000000" w:themeColor="text1"/>
                <w:szCs w:val="24"/>
              </w:rPr>
            </w:pPr>
            <w:r>
              <w:rPr>
                <w:rFonts w:ascii="Times New Roman" w:hAnsi="Times New Roman"/>
                <w:color w:val="000000" w:themeColor="text1"/>
                <w:szCs w:val="24"/>
              </w:rPr>
              <w:t>п</w:t>
            </w:r>
            <w:r w:rsidRPr="00E5477D">
              <w:rPr>
                <w:rFonts w:ascii="Times New Roman" w:hAnsi="Times New Roman"/>
                <w:color w:val="000000" w:themeColor="text1"/>
                <w:szCs w:val="24"/>
              </w:rPr>
              <w:t>ублика</w:t>
            </w:r>
            <w:r>
              <w:rPr>
                <w:rFonts w:ascii="Times New Roman" w:hAnsi="Times New Roman"/>
                <w:color w:val="000000" w:themeColor="text1"/>
                <w:szCs w:val="24"/>
              </w:rPr>
              <w:t>-</w:t>
            </w:r>
          </w:p>
          <w:p w14:paraId="2DD3D32C" w14:textId="77777777" w:rsidR="00A77206" w:rsidRPr="00972348" w:rsidRDefault="00A77206" w:rsidP="00740281">
            <w:pPr>
              <w:jc w:val="center"/>
              <w:rPr>
                <w:rFonts w:ascii="Times New Roman" w:hAnsi="Times New Roman"/>
                <w:szCs w:val="24"/>
              </w:rPr>
            </w:pPr>
            <w:r w:rsidRPr="00E5477D">
              <w:rPr>
                <w:rFonts w:ascii="Times New Roman" w:hAnsi="Times New Roman"/>
                <w:color w:val="000000" w:themeColor="text1"/>
                <w:szCs w:val="24"/>
              </w:rPr>
              <w:t>ции</w:t>
            </w:r>
          </w:p>
        </w:tc>
        <w:tc>
          <w:tcPr>
            <w:tcW w:w="1559" w:type="dxa"/>
            <w:shd w:val="clear" w:color="auto" w:fill="auto"/>
            <w:vAlign w:val="center"/>
          </w:tcPr>
          <w:p w14:paraId="325906B1" w14:textId="77777777" w:rsidR="00A77206" w:rsidRPr="00972348" w:rsidRDefault="00A77206" w:rsidP="00740281">
            <w:pPr>
              <w:jc w:val="center"/>
              <w:rPr>
                <w:rFonts w:ascii="Times New Roman" w:hAnsi="Times New Roman"/>
                <w:szCs w:val="24"/>
              </w:rPr>
            </w:pPr>
            <w:r w:rsidRPr="00E5477D">
              <w:rPr>
                <w:rFonts w:ascii="Times New Roman" w:hAnsi="Times New Roman"/>
                <w:bCs/>
                <w:color w:val="000000" w:themeColor="text1"/>
                <w:szCs w:val="24"/>
              </w:rPr>
              <w:t>1</w:t>
            </w:r>
            <w:r>
              <w:rPr>
                <w:rFonts w:ascii="Times New Roman" w:hAnsi="Times New Roman"/>
                <w:bCs/>
                <w:color w:val="000000" w:themeColor="text1"/>
                <w:szCs w:val="24"/>
              </w:rPr>
              <w:t>7</w:t>
            </w:r>
          </w:p>
        </w:tc>
        <w:tc>
          <w:tcPr>
            <w:tcW w:w="1559" w:type="dxa"/>
            <w:shd w:val="clear" w:color="auto" w:fill="auto"/>
            <w:vAlign w:val="center"/>
          </w:tcPr>
          <w:p w14:paraId="1C6287A0" w14:textId="77777777" w:rsidR="00A77206" w:rsidRPr="00972348" w:rsidRDefault="00A77206" w:rsidP="00740281">
            <w:pPr>
              <w:jc w:val="center"/>
              <w:rPr>
                <w:rFonts w:ascii="Times New Roman" w:hAnsi="Times New Roman"/>
                <w:szCs w:val="24"/>
              </w:rPr>
            </w:pPr>
            <w:r w:rsidRPr="00E5477D">
              <w:rPr>
                <w:rFonts w:ascii="Times New Roman" w:hAnsi="Times New Roman"/>
                <w:bCs/>
                <w:color w:val="000000" w:themeColor="text1"/>
                <w:szCs w:val="24"/>
              </w:rPr>
              <w:t>1</w:t>
            </w:r>
            <w:r>
              <w:rPr>
                <w:rFonts w:ascii="Times New Roman" w:hAnsi="Times New Roman"/>
                <w:bCs/>
                <w:color w:val="000000" w:themeColor="text1"/>
                <w:szCs w:val="24"/>
              </w:rPr>
              <w:t>7</w:t>
            </w:r>
          </w:p>
        </w:tc>
        <w:tc>
          <w:tcPr>
            <w:tcW w:w="1276" w:type="dxa"/>
            <w:shd w:val="clear" w:color="auto" w:fill="auto"/>
            <w:vAlign w:val="center"/>
          </w:tcPr>
          <w:p w14:paraId="0AF9B801" w14:textId="77777777" w:rsidR="00A77206" w:rsidRPr="00972348" w:rsidRDefault="00A77206" w:rsidP="00740281">
            <w:pPr>
              <w:jc w:val="center"/>
              <w:rPr>
                <w:rFonts w:ascii="Times New Roman" w:hAnsi="Times New Roman"/>
                <w:szCs w:val="24"/>
              </w:rPr>
            </w:pPr>
            <w:r w:rsidRPr="00E5477D">
              <w:rPr>
                <w:rFonts w:ascii="Times New Roman" w:hAnsi="Times New Roman"/>
                <w:bCs/>
                <w:color w:val="000000" w:themeColor="text1"/>
                <w:szCs w:val="24"/>
              </w:rPr>
              <w:t>1</w:t>
            </w:r>
            <w:r>
              <w:rPr>
                <w:rFonts w:ascii="Times New Roman" w:hAnsi="Times New Roman"/>
                <w:bCs/>
                <w:color w:val="000000" w:themeColor="text1"/>
                <w:szCs w:val="24"/>
              </w:rPr>
              <w:t>7</w:t>
            </w:r>
          </w:p>
        </w:tc>
        <w:tc>
          <w:tcPr>
            <w:tcW w:w="1276" w:type="dxa"/>
            <w:shd w:val="clear" w:color="auto" w:fill="auto"/>
            <w:vAlign w:val="center"/>
          </w:tcPr>
          <w:p w14:paraId="2914BEA7" w14:textId="77777777" w:rsidR="00A77206" w:rsidRPr="00972348" w:rsidRDefault="00A77206" w:rsidP="00740281">
            <w:pPr>
              <w:jc w:val="center"/>
              <w:rPr>
                <w:rFonts w:ascii="Times New Roman" w:hAnsi="Times New Roman"/>
                <w:szCs w:val="24"/>
              </w:rPr>
            </w:pPr>
            <w:r w:rsidRPr="00E5477D">
              <w:rPr>
                <w:rFonts w:ascii="Times New Roman" w:hAnsi="Times New Roman"/>
                <w:bCs/>
                <w:color w:val="000000" w:themeColor="text1"/>
                <w:szCs w:val="24"/>
              </w:rPr>
              <w:t>1</w:t>
            </w:r>
            <w:r>
              <w:rPr>
                <w:rFonts w:ascii="Times New Roman" w:hAnsi="Times New Roman"/>
                <w:bCs/>
                <w:color w:val="000000" w:themeColor="text1"/>
                <w:szCs w:val="24"/>
              </w:rPr>
              <w:t>7</w:t>
            </w:r>
          </w:p>
        </w:tc>
        <w:tc>
          <w:tcPr>
            <w:tcW w:w="1730" w:type="dxa"/>
            <w:shd w:val="clear" w:color="auto" w:fill="auto"/>
            <w:vAlign w:val="center"/>
          </w:tcPr>
          <w:p w14:paraId="1BE2E0AA" w14:textId="77777777" w:rsidR="00A77206" w:rsidRPr="00972348" w:rsidRDefault="00A77206" w:rsidP="00740281">
            <w:pPr>
              <w:jc w:val="center"/>
              <w:rPr>
                <w:rFonts w:ascii="Times New Roman" w:hAnsi="Times New Roman"/>
                <w:szCs w:val="24"/>
              </w:rPr>
            </w:pPr>
            <w:r w:rsidRPr="00E5477D">
              <w:rPr>
                <w:rFonts w:ascii="Times New Roman" w:hAnsi="Times New Roman"/>
                <w:bCs/>
                <w:color w:val="000000" w:themeColor="text1"/>
                <w:szCs w:val="24"/>
              </w:rPr>
              <w:t>1</w:t>
            </w:r>
            <w:r>
              <w:rPr>
                <w:rFonts w:ascii="Times New Roman" w:hAnsi="Times New Roman"/>
                <w:bCs/>
                <w:color w:val="000000" w:themeColor="text1"/>
                <w:szCs w:val="24"/>
              </w:rPr>
              <w:t>7</w:t>
            </w:r>
          </w:p>
        </w:tc>
        <w:tc>
          <w:tcPr>
            <w:tcW w:w="1842" w:type="dxa"/>
            <w:shd w:val="clear" w:color="auto" w:fill="auto"/>
            <w:vAlign w:val="center"/>
          </w:tcPr>
          <w:p w14:paraId="69D1A4FC" w14:textId="77777777" w:rsidR="00A77206" w:rsidRPr="00972348" w:rsidRDefault="00A77206" w:rsidP="00740281">
            <w:pPr>
              <w:jc w:val="center"/>
              <w:rPr>
                <w:rFonts w:ascii="Times New Roman" w:hAnsi="Times New Roman"/>
                <w:szCs w:val="24"/>
              </w:rPr>
            </w:pPr>
            <w:r w:rsidRPr="00E5477D">
              <w:rPr>
                <w:rFonts w:ascii="Times New Roman" w:hAnsi="Times New Roman"/>
                <w:bCs/>
                <w:color w:val="000000" w:themeColor="text1"/>
                <w:szCs w:val="24"/>
              </w:rPr>
              <w:t>1</w:t>
            </w:r>
            <w:r>
              <w:rPr>
                <w:rFonts w:ascii="Times New Roman" w:hAnsi="Times New Roman"/>
                <w:bCs/>
                <w:color w:val="000000" w:themeColor="text1"/>
                <w:szCs w:val="24"/>
              </w:rPr>
              <w:t>7</w:t>
            </w:r>
          </w:p>
        </w:tc>
      </w:tr>
      <w:tr w:rsidR="00A77206" w:rsidRPr="00972348" w14:paraId="21E72581" w14:textId="77777777" w:rsidTr="00740281">
        <w:tc>
          <w:tcPr>
            <w:tcW w:w="860" w:type="dxa"/>
          </w:tcPr>
          <w:p w14:paraId="3996DC53" w14:textId="77777777" w:rsidR="00A77206" w:rsidRPr="00A26D0A" w:rsidRDefault="00A77206" w:rsidP="00740281">
            <w:pPr>
              <w:widowControl w:val="0"/>
              <w:overflowPunct w:val="0"/>
              <w:autoSpaceDE w:val="0"/>
              <w:autoSpaceDN w:val="0"/>
              <w:adjustRightInd w:val="0"/>
              <w:textAlignment w:val="baseline"/>
              <w:rPr>
                <w:rFonts w:ascii="Times New Roman" w:hAnsi="Times New Roman"/>
                <w:szCs w:val="24"/>
              </w:rPr>
            </w:pPr>
            <w:r w:rsidRPr="00A26D0A">
              <w:rPr>
                <w:rFonts w:ascii="Times New Roman" w:hAnsi="Times New Roman"/>
                <w:szCs w:val="24"/>
              </w:rPr>
              <w:t>1</w:t>
            </w:r>
            <w:r>
              <w:rPr>
                <w:rFonts w:ascii="Times New Roman" w:hAnsi="Times New Roman"/>
                <w:szCs w:val="24"/>
              </w:rPr>
              <w:t>1</w:t>
            </w:r>
            <w:r w:rsidRPr="00A26D0A">
              <w:rPr>
                <w:rFonts w:ascii="Times New Roman" w:hAnsi="Times New Roman"/>
                <w:szCs w:val="24"/>
              </w:rPr>
              <w:t>.</w:t>
            </w: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6B8F2E0C" w14:textId="77777777" w:rsidR="00A77206" w:rsidRPr="00A26D0A" w:rsidRDefault="00A77206" w:rsidP="00740281">
            <w:pPr>
              <w:widowControl w:val="0"/>
              <w:autoSpaceDE w:val="0"/>
              <w:autoSpaceDN w:val="0"/>
              <w:adjustRightInd w:val="0"/>
              <w:jc w:val="both"/>
              <w:rPr>
                <w:rFonts w:ascii="Times New Roman" w:hAnsi="Times New Roman"/>
                <w:szCs w:val="24"/>
              </w:rPr>
            </w:pPr>
            <w:r w:rsidRPr="00A26D0A">
              <w:rPr>
                <w:rFonts w:ascii="Times New Roman" w:hAnsi="Times New Roman"/>
                <w:szCs w:val="24"/>
              </w:rPr>
              <w:t>Количество зданий, в которых осуществлен текущий и (или) капитальный ремонт объектов, пре</w:t>
            </w:r>
            <w:r>
              <w:rPr>
                <w:rFonts w:ascii="Times New Roman" w:hAnsi="Times New Roman"/>
                <w:szCs w:val="24"/>
              </w:rPr>
              <w:t xml:space="preserve">дназначенных для некоммерческих </w:t>
            </w:r>
            <w:r w:rsidRPr="00A26D0A">
              <w:rPr>
                <w:rFonts w:ascii="Times New Roman" w:hAnsi="Times New Roman"/>
                <w:szCs w:val="24"/>
              </w:rPr>
              <w:t>общеобразовательных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E670A7" w14:textId="77777777" w:rsidR="00A77206" w:rsidRPr="00A26D0A"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A26D0A">
              <w:rPr>
                <w:rFonts w:ascii="Times New Roman" w:hAnsi="Times New Roman"/>
                <w:szCs w:val="24"/>
              </w:rPr>
              <w:t>Ед.</w:t>
            </w:r>
          </w:p>
        </w:tc>
        <w:tc>
          <w:tcPr>
            <w:tcW w:w="1559" w:type="dxa"/>
            <w:shd w:val="clear" w:color="auto" w:fill="auto"/>
          </w:tcPr>
          <w:p w14:paraId="197C9EE5" w14:textId="77777777" w:rsidR="00A77206" w:rsidRPr="00A26D0A"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A26D0A">
              <w:rPr>
                <w:rFonts w:ascii="Times New Roman" w:hAnsi="Times New Roman"/>
                <w:szCs w:val="24"/>
              </w:rPr>
              <w:t>1</w:t>
            </w:r>
          </w:p>
        </w:tc>
        <w:tc>
          <w:tcPr>
            <w:tcW w:w="1559" w:type="dxa"/>
            <w:shd w:val="clear" w:color="auto" w:fill="auto"/>
          </w:tcPr>
          <w:p w14:paraId="5CE88424" w14:textId="77777777" w:rsidR="00A77206" w:rsidRPr="00A26D0A"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A26D0A">
              <w:rPr>
                <w:rFonts w:ascii="Times New Roman" w:hAnsi="Times New Roman"/>
                <w:szCs w:val="24"/>
              </w:rPr>
              <w:t>1</w:t>
            </w:r>
          </w:p>
        </w:tc>
        <w:tc>
          <w:tcPr>
            <w:tcW w:w="1276" w:type="dxa"/>
            <w:shd w:val="clear" w:color="auto" w:fill="auto"/>
          </w:tcPr>
          <w:p w14:paraId="5F2247D2" w14:textId="77777777" w:rsidR="00A77206" w:rsidRPr="00A26D0A"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A26D0A">
              <w:rPr>
                <w:rFonts w:ascii="Times New Roman" w:hAnsi="Times New Roman"/>
                <w:szCs w:val="24"/>
              </w:rPr>
              <w:t>0</w:t>
            </w:r>
          </w:p>
        </w:tc>
        <w:tc>
          <w:tcPr>
            <w:tcW w:w="1276" w:type="dxa"/>
            <w:shd w:val="clear" w:color="auto" w:fill="auto"/>
          </w:tcPr>
          <w:p w14:paraId="412A2EF6" w14:textId="77777777" w:rsidR="00A77206" w:rsidRPr="00A26D0A"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A26D0A">
              <w:rPr>
                <w:rFonts w:ascii="Times New Roman" w:hAnsi="Times New Roman"/>
                <w:szCs w:val="24"/>
              </w:rPr>
              <w:t>0</w:t>
            </w:r>
          </w:p>
        </w:tc>
        <w:tc>
          <w:tcPr>
            <w:tcW w:w="1730" w:type="dxa"/>
            <w:shd w:val="clear" w:color="auto" w:fill="auto"/>
          </w:tcPr>
          <w:p w14:paraId="0A586DE2" w14:textId="77777777" w:rsidR="00A77206" w:rsidRPr="00A26D0A"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A26D0A">
              <w:rPr>
                <w:rFonts w:ascii="Times New Roman" w:hAnsi="Times New Roman"/>
                <w:szCs w:val="24"/>
              </w:rPr>
              <w:t>0</w:t>
            </w:r>
          </w:p>
        </w:tc>
        <w:tc>
          <w:tcPr>
            <w:tcW w:w="1842" w:type="dxa"/>
            <w:shd w:val="clear" w:color="auto" w:fill="auto"/>
          </w:tcPr>
          <w:p w14:paraId="7D7C3AC2" w14:textId="77777777" w:rsidR="00A77206" w:rsidRPr="00A26D0A"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A26D0A">
              <w:rPr>
                <w:rFonts w:ascii="Times New Roman" w:hAnsi="Times New Roman"/>
                <w:szCs w:val="24"/>
              </w:rPr>
              <w:t>0</w:t>
            </w:r>
          </w:p>
        </w:tc>
      </w:tr>
      <w:bookmarkEnd w:id="6"/>
    </w:tbl>
    <w:p w14:paraId="176AEAA2" w14:textId="77777777" w:rsidR="00A77206" w:rsidRDefault="00A77206" w:rsidP="004336EB">
      <w:pPr>
        <w:rPr>
          <w:rFonts w:ascii="Times New Roman" w:hAnsi="Times New Roman"/>
          <w:b/>
          <w:color w:val="000000"/>
          <w:szCs w:val="24"/>
        </w:rPr>
      </w:pPr>
    </w:p>
    <w:p w14:paraId="38B22793" w14:textId="5979D9F1" w:rsidR="00E71B55" w:rsidRPr="004336EB" w:rsidRDefault="001E18C6" w:rsidP="004336EB">
      <w:pPr>
        <w:rPr>
          <w:rFonts w:ascii="Times New Roman" w:hAnsi="Times New Roman"/>
          <w:b/>
          <w:color w:val="000000"/>
          <w:szCs w:val="24"/>
        </w:rPr>
      </w:pPr>
      <w:r w:rsidRPr="001E18C6">
        <w:rPr>
          <w:rFonts w:ascii="Times New Roman" w:hAnsi="Times New Roman"/>
          <w:b/>
          <w:color w:val="000000"/>
          <w:szCs w:val="24"/>
        </w:rPr>
        <w:lastRenderedPageBreak/>
        <w:t>Примечание: Базовое значение индикатора взято за 202</w:t>
      </w:r>
      <w:r w:rsidR="001927A4">
        <w:rPr>
          <w:rFonts w:ascii="Times New Roman" w:hAnsi="Times New Roman"/>
          <w:b/>
          <w:color w:val="000000"/>
          <w:szCs w:val="24"/>
        </w:rPr>
        <w:t>3 год (оперативные данные)</w:t>
      </w:r>
    </w:p>
    <w:p w14:paraId="25A51503" w14:textId="77777777" w:rsidR="00B20169" w:rsidRPr="00C53916" w:rsidRDefault="00B20169" w:rsidP="00B20169">
      <w:pPr>
        <w:spacing w:line="302" w:lineRule="atLeast"/>
        <w:ind w:firstLine="708"/>
        <w:rPr>
          <w:rFonts w:ascii="Times New Roman" w:hAnsi="Times New Roman"/>
          <w:i/>
          <w:color w:val="000000"/>
          <w:sz w:val="28"/>
          <w:szCs w:val="28"/>
        </w:rPr>
      </w:pPr>
      <w:r w:rsidRPr="00C53916">
        <w:rPr>
          <w:rFonts w:ascii="Times New Roman" w:hAnsi="Times New Roman"/>
          <w:i/>
          <w:color w:val="000000"/>
          <w:sz w:val="28"/>
          <w:szCs w:val="28"/>
        </w:rPr>
        <w:t>Справочно:</w:t>
      </w:r>
    </w:p>
    <w:tbl>
      <w:tblPr>
        <w:tblpPr w:leftFromText="180" w:rightFromText="180" w:vertAnchor="text" w:horzAnchor="margin" w:tblpY="260"/>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74"/>
        <w:gridCol w:w="1418"/>
        <w:gridCol w:w="1559"/>
        <w:gridCol w:w="1559"/>
        <w:gridCol w:w="1276"/>
        <w:gridCol w:w="1276"/>
        <w:gridCol w:w="1554"/>
        <w:gridCol w:w="1735"/>
      </w:tblGrid>
      <w:tr w:rsidR="004336EB" w:rsidRPr="00972348" w14:paraId="29AAEBDE" w14:textId="77777777" w:rsidTr="00DC1A64">
        <w:trPr>
          <w:tblHeader/>
        </w:trPr>
        <w:tc>
          <w:tcPr>
            <w:tcW w:w="846" w:type="dxa"/>
            <w:vMerge w:val="restart"/>
            <w:vAlign w:val="center"/>
          </w:tcPr>
          <w:p w14:paraId="15BEB564"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 п/п</w:t>
            </w:r>
          </w:p>
        </w:tc>
        <w:tc>
          <w:tcPr>
            <w:tcW w:w="3974" w:type="dxa"/>
            <w:vMerge w:val="restart"/>
            <w:vAlign w:val="center"/>
          </w:tcPr>
          <w:p w14:paraId="50418D6D"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Наименование индикатора</w:t>
            </w:r>
          </w:p>
        </w:tc>
        <w:tc>
          <w:tcPr>
            <w:tcW w:w="1418" w:type="dxa"/>
            <w:vMerge w:val="restart"/>
            <w:vAlign w:val="center"/>
          </w:tcPr>
          <w:p w14:paraId="7DDB6F1A"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 xml:space="preserve">Единица       </w:t>
            </w:r>
            <w:r w:rsidRPr="00972348">
              <w:rPr>
                <w:rFonts w:ascii="Times New Roman" w:hAnsi="Times New Roman"/>
                <w:b/>
                <w:szCs w:val="24"/>
              </w:rPr>
              <w:br/>
              <w:t>измерения</w:t>
            </w:r>
          </w:p>
        </w:tc>
        <w:tc>
          <w:tcPr>
            <w:tcW w:w="1559" w:type="dxa"/>
            <w:vMerge w:val="restart"/>
            <w:shd w:val="clear" w:color="auto" w:fill="BFBFBF" w:themeFill="background1" w:themeFillShade="BF"/>
            <w:vAlign w:val="center"/>
          </w:tcPr>
          <w:p w14:paraId="664236D9"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Базовое значение индикатора</w:t>
            </w:r>
          </w:p>
        </w:tc>
        <w:tc>
          <w:tcPr>
            <w:tcW w:w="5665" w:type="dxa"/>
            <w:gridSpan w:val="4"/>
            <w:vAlign w:val="center"/>
          </w:tcPr>
          <w:p w14:paraId="153F0D29"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Планируемое значение индикатора по годам реализации</w:t>
            </w:r>
          </w:p>
        </w:tc>
        <w:tc>
          <w:tcPr>
            <w:tcW w:w="1735" w:type="dxa"/>
          </w:tcPr>
          <w:p w14:paraId="2EE887B5"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p>
        </w:tc>
      </w:tr>
      <w:tr w:rsidR="004336EB" w:rsidRPr="00972348" w14:paraId="6B99FC0F" w14:textId="77777777" w:rsidTr="00DC1A64">
        <w:trPr>
          <w:tblHeader/>
        </w:trPr>
        <w:tc>
          <w:tcPr>
            <w:tcW w:w="846" w:type="dxa"/>
            <w:vMerge/>
            <w:vAlign w:val="center"/>
          </w:tcPr>
          <w:p w14:paraId="1D277792"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p>
        </w:tc>
        <w:tc>
          <w:tcPr>
            <w:tcW w:w="3974" w:type="dxa"/>
            <w:vMerge/>
            <w:vAlign w:val="center"/>
          </w:tcPr>
          <w:p w14:paraId="0E22E04D"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p>
        </w:tc>
        <w:tc>
          <w:tcPr>
            <w:tcW w:w="1418" w:type="dxa"/>
            <w:vMerge/>
            <w:vAlign w:val="center"/>
          </w:tcPr>
          <w:p w14:paraId="6B03AFA7"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p>
        </w:tc>
        <w:tc>
          <w:tcPr>
            <w:tcW w:w="1559" w:type="dxa"/>
            <w:vMerge/>
            <w:shd w:val="clear" w:color="auto" w:fill="BFBFBF" w:themeFill="background1" w:themeFillShade="BF"/>
            <w:vAlign w:val="center"/>
          </w:tcPr>
          <w:p w14:paraId="07769707"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p>
        </w:tc>
        <w:tc>
          <w:tcPr>
            <w:tcW w:w="1559" w:type="dxa"/>
            <w:vAlign w:val="center"/>
          </w:tcPr>
          <w:p w14:paraId="6B8C96AC" w14:textId="77777777" w:rsidR="004336EB" w:rsidRPr="00972348" w:rsidRDefault="004336EB" w:rsidP="004336EB">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2024 год</w:t>
            </w:r>
          </w:p>
        </w:tc>
        <w:tc>
          <w:tcPr>
            <w:tcW w:w="1276" w:type="dxa"/>
            <w:vAlign w:val="center"/>
          </w:tcPr>
          <w:p w14:paraId="0B7D27FE" w14:textId="77777777" w:rsidR="004336EB" w:rsidRPr="00972348" w:rsidRDefault="004336EB" w:rsidP="004336EB">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2025 год</w:t>
            </w:r>
          </w:p>
        </w:tc>
        <w:tc>
          <w:tcPr>
            <w:tcW w:w="1276" w:type="dxa"/>
            <w:vAlign w:val="center"/>
          </w:tcPr>
          <w:p w14:paraId="5B73F724" w14:textId="77777777" w:rsidR="004336EB" w:rsidRPr="00972348" w:rsidRDefault="004336EB" w:rsidP="004336EB">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2026 год</w:t>
            </w:r>
          </w:p>
        </w:tc>
        <w:tc>
          <w:tcPr>
            <w:tcW w:w="1554" w:type="dxa"/>
            <w:vAlign w:val="center"/>
          </w:tcPr>
          <w:p w14:paraId="0ADCFEF1" w14:textId="77777777" w:rsidR="004336EB" w:rsidRPr="00972348" w:rsidRDefault="004336EB" w:rsidP="004336EB">
            <w:pPr>
              <w:widowControl w:val="0"/>
              <w:autoSpaceDE w:val="0"/>
              <w:autoSpaceDN w:val="0"/>
              <w:adjustRightInd w:val="0"/>
              <w:jc w:val="center"/>
              <w:rPr>
                <w:rFonts w:ascii="Times New Roman" w:hAnsi="Times New Roman"/>
                <w:b/>
                <w:szCs w:val="24"/>
              </w:rPr>
            </w:pPr>
            <w:r w:rsidRPr="00972348">
              <w:rPr>
                <w:rFonts w:ascii="Times New Roman" w:hAnsi="Times New Roman"/>
                <w:b/>
                <w:szCs w:val="24"/>
                <w:lang w:val="en-US"/>
              </w:rPr>
              <w:t>2027 год</w:t>
            </w:r>
          </w:p>
        </w:tc>
        <w:tc>
          <w:tcPr>
            <w:tcW w:w="1735" w:type="dxa"/>
          </w:tcPr>
          <w:p w14:paraId="5B2D1560" w14:textId="77777777" w:rsidR="004336EB" w:rsidRPr="00972348" w:rsidRDefault="004336EB" w:rsidP="004336EB">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2028 год</w:t>
            </w:r>
          </w:p>
        </w:tc>
      </w:tr>
      <w:tr w:rsidR="004336EB" w:rsidRPr="00972348" w14:paraId="202F7FCE" w14:textId="77777777" w:rsidTr="00DC1A64">
        <w:tc>
          <w:tcPr>
            <w:tcW w:w="846" w:type="dxa"/>
          </w:tcPr>
          <w:p w14:paraId="0D67B2C7" w14:textId="77777777" w:rsidR="004336EB" w:rsidRPr="00972348" w:rsidRDefault="004336EB" w:rsidP="004336EB">
            <w:pPr>
              <w:widowControl w:val="0"/>
              <w:overflowPunct w:val="0"/>
              <w:autoSpaceDE w:val="0"/>
              <w:autoSpaceDN w:val="0"/>
              <w:adjustRightInd w:val="0"/>
              <w:textAlignment w:val="baseline"/>
              <w:rPr>
                <w:rFonts w:ascii="Times New Roman" w:hAnsi="Times New Roman"/>
                <w:szCs w:val="24"/>
              </w:rPr>
            </w:pPr>
            <w:r w:rsidRPr="00972348">
              <w:rPr>
                <w:rFonts w:ascii="Times New Roman" w:hAnsi="Times New Roman"/>
                <w:szCs w:val="24"/>
              </w:rPr>
              <w:t>1.</w:t>
            </w:r>
          </w:p>
        </w:tc>
        <w:tc>
          <w:tcPr>
            <w:tcW w:w="3974" w:type="dxa"/>
          </w:tcPr>
          <w:p w14:paraId="5E424259" w14:textId="77777777" w:rsidR="004336EB" w:rsidRPr="00E71B55" w:rsidRDefault="004336EB" w:rsidP="004336EB">
            <w:pPr>
              <w:widowControl w:val="0"/>
              <w:autoSpaceDE w:val="0"/>
              <w:autoSpaceDN w:val="0"/>
              <w:adjustRightInd w:val="0"/>
              <w:jc w:val="both"/>
              <w:rPr>
                <w:rFonts w:ascii="Times New Roman" w:hAnsi="Times New Roman"/>
                <w:szCs w:val="24"/>
                <w:vertAlign w:val="superscript"/>
              </w:rPr>
            </w:pPr>
            <w:r>
              <w:rPr>
                <w:rFonts w:ascii="Times New Roman" w:hAnsi="Times New Roman"/>
                <w:szCs w:val="24"/>
              </w:rPr>
              <w:t>Доля выпускников корпоративных классов (АК «АЛРОСА» (ПАО) и классов ПАО Роснефть, поступивших в технические вузы</w:t>
            </w:r>
            <w:r>
              <w:rPr>
                <w:rFonts w:ascii="Times New Roman" w:hAnsi="Times New Roman"/>
                <w:szCs w:val="24"/>
                <w:vertAlign w:val="superscript"/>
              </w:rPr>
              <w:t>1</w:t>
            </w:r>
          </w:p>
        </w:tc>
        <w:tc>
          <w:tcPr>
            <w:tcW w:w="1418" w:type="dxa"/>
          </w:tcPr>
          <w:p w14:paraId="2EF84A2B"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w:t>
            </w:r>
          </w:p>
        </w:tc>
        <w:tc>
          <w:tcPr>
            <w:tcW w:w="1559" w:type="dxa"/>
            <w:shd w:val="clear" w:color="auto" w:fill="BFBFBF" w:themeFill="background1" w:themeFillShade="BF"/>
          </w:tcPr>
          <w:p w14:paraId="06421470" w14:textId="77777777" w:rsidR="004336EB" w:rsidRDefault="004336EB" w:rsidP="004336EB">
            <w:pPr>
              <w:widowControl w:val="0"/>
              <w:overflowPunct w:val="0"/>
              <w:autoSpaceDE w:val="0"/>
              <w:autoSpaceDN w:val="0"/>
              <w:adjustRightInd w:val="0"/>
              <w:jc w:val="center"/>
              <w:textAlignment w:val="baseline"/>
              <w:rPr>
                <w:rFonts w:ascii="Times New Roman" w:hAnsi="Times New Roman"/>
                <w:szCs w:val="24"/>
              </w:rPr>
            </w:pPr>
          </w:p>
          <w:p w14:paraId="3016C4BC"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53</w:t>
            </w:r>
          </w:p>
        </w:tc>
        <w:tc>
          <w:tcPr>
            <w:tcW w:w="1559" w:type="dxa"/>
          </w:tcPr>
          <w:p w14:paraId="7486350A" w14:textId="77777777" w:rsidR="004336EB" w:rsidRDefault="004336EB" w:rsidP="004336EB">
            <w:pPr>
              <w:widowControl w:val="0"/>
              <w:overflowPunct w:val="0"/>
              <w:autoSpaceDE w:val="0"/>
              <w:autoSpaceDN w:val="0"/>
              <w:adjustRightInd w:val="0"/>
              <w:jc w:val="center"/>
              <w:textAlignment w:val="baseline"/>
              <w:rPr>
                <w:rFonts w:ascii="Times New Roman" w:hAnsi="Times New Roman"/>
                <w:szCs w:val="24"/>
              </w:rPr>
            </w:pPr>
          </w:p>
          <w:p w14:paraId="5BADAB2E"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53,5</w:t>
            </w:r>
          </w:p>
        </w:tc>
        <w:tc>
          <w:tcPr>
            <w:tcW w:w="1276" w:type="dxa"/>
          </w:tcPr>
          <w:p w14:paraId="308CE8F1" w14:textId="77777777" w:rsidR="004336EB" w:rsidRDefault="004336EB" w:rsidP="004336EB">
            <w:pPr>
              <w:widowControl w:val="0"/>
              <w:overflowPunct w:val="0"/>
              <w:autoSpaceDE w:val="0"/>
              <w:autoSpaceDN w:val="0"/>
              <w:adjustRightInd w:val="0"/>
              <w:jc w:val="center"/>
              <w:textAlignment w:val="baseline"/>
              <w:rPr>
                <w:rFonts w:ascii="Times New Roman" w:hAnsi="Times New Roman"/>
                <w:szCs w:val="24"/>
              </w:rPr>
            </w:pPr>
          </w:p>
          <w:p w14:paraId="28D1283D"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54</w:t>
            </w:r>
          </w:p>
        </w:tc>
        <w:tc>
          <w:tcPr>
            <w:tcW w:w="1276" w:type="dxa"/>
          </w:tcPr>
          <w:p w14:paraId="7B0178F5" w14:textId="77777777" w:rsidR="004336EB" w:rsidRDefault="004336EB" w:rsidP="004336EB">
            <w:pPr>
              <w:widowControl w:val="0"/>
              <w:overflowPunct w:val="0"/>
              <w:autoSpaceDE w:val="0"/>
              <w:autoSpaceDN w:val="0"/>
              <w:adjustRightInd w:val="0"/>
              <w:jc w:val="center"/>
              <w:textAlignment w:val="baseline"/>
              <w:rPr>
                <w:rFonts w:ascii="Times New Roman" w:hAnsi="Times New Roman"/>
                <w:szCs w:val="24"/>
              </w:rPr>
            </w:pPr>
          </w:p>
          <w:p w14:paraId="028A562E"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54,5</w:t>
            </w:r>
          </w:p>
        </w:tc>
        <w:tc>
          <w:tcPr>
            <w:tcW w:w="1554" w:type="dxa"/>
          </w:tcPr>
          <w:p w14:paraId="1018C9E7" w14:textId="77777777" w:rsidR="004336EB" w:rsidRDefault="004336EB" w:rsidP="004336EB">
            <w:pPr>
              <w:widowControl w:val="0"/>
              <w:overflowPunct w:val="0"/>
              <w:autoSpaceDE w:val="0"/>
              <w:autoSpaceDN w:val="0"/>
              <w:adjustRightInd w:val="0"/>
              <w:jc w:val="center"/>
              <w:textAlignment w:val="baseline"/>
              <w:rPr>
                <w:rFonts w:ascii="Times New Roman" w:hAnsi="Times New Roman"/>
                <w:szCs w:val="24"/>
              </w:rPr>
            </w:pPr>
          </w:p>
          <w:p w14:paraId="22065653"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55</w:t>
            </w:r>
          </w:p>
        </w:tc>
        <w:tc>
          <w:tcPr>
            <w:tcW w:w="1735" w:type="dxa"/>
          </w:tcPr>
          <w:p w14:paraId="682A697E" w14:textId="77777777" w:rsidR="004336EB" w:rsidRDefault="004336EB" w:rsidP="004336EB">
            <w:pPr>
              <w:widowControl w:val="0"/>
              <w:overflowPunct w:val="0"/>
              <w:autoSpaceDE w:val="0"/>
              <w:autoSpaceDN w:val="0"/>
              <w:adjustRightInd w:val="0"/>
              <w:jc w:val="center"/>
              <w:textAlignment w:val="baseline"/>
              <w:rPr>
                <w:rFonts w:ascii="Times New Roman" w:hAnsi="Times New Roman"/>
                <w:szCs w:val="24"/>
              </w:rPr>
            </w:pPr>
          </w:p>
          <w:p w14:paraId="3E1E0195"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55,5</w:t>
            </w:r>
          </w:p>
        </w:tc>
      </w:tr>
    </w:tbl>
    <w:p w14:paraId="01276A87" w14:textId="55FAA428" w:rsidR="00B20169" w:rsidRPr="00520B30" w:rsidRDefault="00520B30" w:rsidP="00520B30">
      <w:pPr>
        <w:spacing w:line="302" w:lineRule="atLeast"/>
        <w:rPr>
          <w:color w:val="000000"/>
          <w:sz w:val="18"/>
          <w:szCs w:val="18"/>
        </w:rPr>
      </w:pPr>
      <w:r w:rsidRPr="00520B30">
        <w:rPr>
          <w:rFonts w:ascii="Times New Roman" w:hAnsi="Times New Roman"/>
          <w:color w:val="000000"/>
          <w:sz w:val="18"/>
          <w:szCs w:val="18"/>
        </w:rPr>
        <w:t>1)</w:t>
      </w:r>
      <w:r>
        <w:rPr>
          <w:rFonts w:ascii="Times New Roman" w:hAnsi="Times New Roman"/>
          <w:color w:val="000000"/>
          <w:sz w:val="18"/>
          <w:szCs w:val="18"/>
        </w:rPr>
        <w:t xml:space="preserve"> </w:t>
      </w:r>
      <w:r w:rsidR="00E71B55" w:rsidRPr="00520B30">
        <w:rPr>
          <w:color w:val="000000"/>
          <w:sz w:val="18"/>
          <w:szCs w:val="18"/>
        </w:rPr>
        <w:t>для дальнейшего профессионального  обучения и последующего  трудоустройства в</w:t>
      </w:r>
      <w:r w:rsidR="00B95D73" w:rsidRPr="00520B30">
        <w:rPr>
          <w:color w:val="000000"/>
          <w:sz w:val="18"/>
          <w:szCs w:val="18"/>
        </w:rPr>
        <w:t xml:space="preserve"> структурных подразделениях АК «</w:t>
      </w:r>
      <w:r w:rsidR="00E71B55" w:rsidRPr="00520B30">
        <w:rPr>
          <w:color w:val="000000"/>
          <w:sz w:val="18"/>
          <w:szCs w:val="18"/>
        </w:rPr>
        <w:t>АЛРОСА» (ПАО) и  ПАО «Роснефть»,</w:t>
      </w:r>
      <w:r w:rsidR="00B95D73" w:rsidRPr="00520B30">
        <w:rPr>
          <w:color w:val="000000"/>
          <w:sz w:val="18"/>
          <w:szCs w:val="18"/>
        </w:rPr>
        <w:t xml:space="preserve"> за </w:t>
      </w:r>
      <w:r w:rsidR="00E71B55" w:rsidRPr="00520B30">
        <w:rPr>
          <w:color w:val="000000"/>
          <w:sz w:val="18"/>
          <w:szCs w:val="18"/>
        </w:rPr>
        <w:t xml:space="preserve"> базовый год</w:t>
      </w:r>
      <w:r w:rsidR="00B95D73" w:rsidRPr="00520B30">
        <w:rPr>
          <w:color w:val="000000"/>
          <w:sz w:val="18"/>
          <w:szCs w:val="18"/>
        </w:rPr>
        <w:t xml:space="preserve"> принят  </w:t>
      </w:r>
      <w:r w:rsidR="00DC1A64" w:rsidRPr="00520B30">
        <w:rPr>
          <w:color w:val="000000"/>
          <w:sz w:val="18"/>
          <w:szCs w:val="18"/>
        </w:rPr>
        <w:t>2023</w:t>
      </w:r>
      <w:r w:rsidR="00B56812" w:rsidRPr="00520B30">
        <w:rPr>
          <w:color w:val="000000"/>
          <w:sz w:val="18"/>
          <w:szCs w:val="18"/>
        </w:rPr>
        <w:t>.</w:t>
      </w:r>
    </w:p>
    <w:p w14:paraId="61F8DE9B" w14:textId="77777777" w:rsidR="001C0129" w:rsidRDefault="001C0129" w:rsidP="00B95D73">
      <w:pPr>
        <w:spacing w:line="302" w:lineRule="atLeast"/>
        <w:ind w:firstLine="708"/>
        <w:rPr>
          <w:rFonts w:ascii="Times New Roman" w:hAnsi="Times New Roman"/>
          <w:b/>
          <w:color w:val="000000"/>
          <w:sz w:val="28"/>
          <w:szCs w:val="28"/>
        </w:rPr>
      </w:pPr>
    </w:p>
    <w:p w14:paraId="3D04F097" w14:textId="77777777" w:rsidR="00E0683E" w:rsidRPr="00972348" w:rsidRDefault="00FE506D" w:rsidP="006B5878">
      <w:pPr>
        <w:spacing w:line="302" w:lineRule="atLeast"/>
        <w:ind w:firstLine="708"/>
        <w:jc w:val="center"/>
        <w:rPr>
          <w:rFonts w:ascii="Times New Roman" w:hAnsi="Times New Roman"/>
          <w:b/>
          <w:color w:val="000000"/>
          <w:sz w:val="28"/>
          <w:szCs w:val="28"/>
        </w:rPr>
      </w:pPr>
      <w:r w:rsidRPr="00972348">
        <w:rPr>
          <w:rFonts w:ascii="Times New Roman" w:hAnsi="Times New Roman"/>
          <w:b/>
          <w:color w:val="000000"/>
          <w:sz w:val="28"/>
          <w:szCs w:val="28"/>
        </w:rPr>
        <w:t>И</w:t>
      </w:r>
      <w:r w:rsidR="00E0683E" w:rsidRPr="00972348">
        <w:rPr>
          <w:rFonts w:ascii="Times New Roman" w:hAnsi="Times New Roman"/>
          <w:b/>
          <w:color w:val="000000"/>
          <w:sz w:val="28"/>
          <w:szCs w:val="28"/>
        </w:rPr>
        <w:t>сточник</w:t>
      </w:r>
      <w:r w:rsidR="00AB78B5" w:rsidRPr="00972348">
        <w:rPr>
          <w:rFonts w:ascii="Times New Roman" w:hAnsi="Times New Roman"/>
          <w:b/>
          <w:color w:val="000000"/>
          <w:sz w:val="28"/>
          <w:szCs w:val="28"/>
        </w:rPr>
        <w:t xml:space="preserve"> </w:t>
      </w:r>
      <w:r w:rsidRPr="00972348">
        <w:rPr>
          <w:rFonts w:ascii="Times New Roman" w:hAnsi="Times New Roman"/>
          <w:b/>
          <w:color w:val="000000"/>
          <w:sz w:val="28"/>
          <w:szCs w:val="28"/>
        </w:rPr>
        <w:t>значений</w:t>
      </w:r>
      <w:r w:rsidR="00AB78B5" w:rsidRPr="00972348">
        <w:rPr>
          <w:rFonts w:ascii="Times New Roman" w:hAnsi="Times New Roman"/>
          <w:b/>
          <w:color w:val="000000"/>
          <w:sz w:val="28"/>
          <w:szCs w:val="28"/>
        </w:rPr>
        <w:t xml:space="preserve"> </w:t>
      </w:r>
      <w:r w:rsidR="00DA5818" w:rsidRPr="00972348">
        <w:rPr>
          <w:rFonts w:ascii="Times New Roman" w:hAnsi="Times New Roman"/>
          <w:b/>
          <w:color w:val="000000"/>
          <w:sz w:val="28"/>
          <w:szCs w:val="28"/>
        </w:rPr>
        <w:t>целевых индикаторов муниципальной программы</w:t>
      </w:r>
    </w:p>
    <w:p w14:paraId="018EAD3F" w14:textId="77777777" w:rsidR="006B5878" w:rsidRPr="00972348" w:rsidRDefault="006B5878" w:rsidP="006B5878">
      <w:pPr>
        <w:spacing w:line="302" w:lineRule="atLeast"/>
        <w:ind w:firstLine="708"/>
        <w:jc w:val="center"/>
        <w:rPr>
          <w:rFonts w:ascii="Times New Roman" w:hAnsi="Times New Roman"/>
          <w:b/>
          <w:color w:val="000000"/>
          <w:sz w:val="28"/>
          <w:szCs w:val="28"/>
        </w:rPr>
      </w:pPr>
    </w:p>
    <w:tbl>
      <w:tblPr>
        <w:tblW w:w="15144" w:type="dxa"/>
        <w:tblInd w:w="-152" w:type="dxa"/>
        <w:tblLayout w:type="fixed"/>
        <w:tblCellMar>
          <w:top w:w="15" w:type="dxa"/>
          <w:left w:w="15" w:type="dxa"/>
          <w:bottom w:w="15" w:type="dxa"/>
          <w:right w:w="15" w:type="dxa"/>
        </w:tblCellMar>
        <w:tblLook w:val="04A0" w:firstRow="1" w:lastRow="0" w:firstColumn="1" w:lastColumn="0" w:noHBand="0" w:noVBand="1"/>
      </w:tblPr>
      <w:tblGrid>
        <w:gridCol w:w="851"/>
        <w:gridCol w:w="4192"/>
        <w:gridCol w:w="1292"/>
        <w:gridCol w:w="1345"/>
        <w:gridCol w:w="2650"/>
        <w:gridCol w:w="2310"/>
        <w:gridCol w:w="2504"/>
      </w:tblGrid>
      <w:tr w:rsidR="00A77206" w:rsidRPr="002F4025" w14:paraId="043F219B" w14:textId="77777777" w:rsidTr="00740281">
        <w:trPr>
          <w:tblHeader/>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7A79C" w14:textId="77777777" w:rsidR="00A77206" w:rsidRPr="002F4025" w:rsidRDefault="00A77206" w:rsidP="00740281">
            <w:pPr>
              <w:spacing w:line="259" w:lineRule="atLeast"/>
              <w:ind w:firstLine="720"/>
              <w:jc w:val="center"/>
              <w:rPr>
                <w:rFonts w:ascii="Times New Roman" w:hAnsi="Times New Roman"/>
                <w:b/>
                <w:szCs w:val="24"/>
              </w:rPr>
            </w:pPr>
            <w:r w:rsidRPr="002F4025">
              <w:rPr>
                <w:rFonts w:ascii="Times New Roman" w:hAnsi="Times New Roman"/>
                <w:b/>
                <w:szCs w:val="24"/>
              </w:rPr>
              <w:t>№№ п/п</w:t>
            </w:r>
          </w:p>
        </w:tc>
        <w:tc>
          <w:tcPr>
            <w:tcW w:w="41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25D1CE" w14:textId="77777777" w:rsidR="00A77206" w:rsidRPr="002F4025" w:rsidRDefault="00A77206" w:rsidP="00740281">
            <w:pPr>
              <w:spacing w:line="259" w:lineRule="atLeast"/>
              <w:jc w:val="center"/>
              <w:rPr>
                <w:rFonts w:ascii="Times New Roman" w:hAnsi="Times New Roman"/>
                <w:b/>
                <w:szCs w:val="24"/>
              </w:rPr>
            </w:pPr>
            <w:r w:rsidRPr="002F4025">
              <w:rPr>
                <w:rFonts w:ascii="Times New Roman" w:hAnsi="Times New Roman"/>
                <w:b/>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EEA646" w14:textId="77777777" w:rsidR="00A77206" w:rsidRPr="002F4025" w:rsidRDefault="00A77206" w:rsidP="00740281">
            <w:pPr>
              <w:spacing w:line="259" w:lineRule="atLeast"/>
              <w:jc w:val="center"/>
              <w:rPr>
                <w:rFonts w:ascii="Times New Roman" w:hAnsi="Times New Roman"/>
                <w:b/>
                <w:szCs w:val="24"/>
              </w:rPr>
            </w:pPr>
            <w:r w:rsidRPr="002F4025">
              <w:rPr>
                <w:rFonts w:ascii="Times New Roman" w:hAnsi="Times New Roman"/>
                <w:b/>
                <w:szCs w:val="24"/>
              </w:rPr>
              <w:t>Единица измерения</w:t>
            </w:r>
          </w:p>
        </w:tc>
        <w:tc>
          <w:tcPr>
            <w:tcW w:w="39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DAE7C" w14:textId="77777777" w:rsidR="00A77206" w:rsidRPr="002F4025" w:rsidRDefault="00A77206" w:rsidP="00740281">
            <w:pPr>
              <w:spacing w:line="259" w:lineRule="atLeast"/>
              <w:ind w:firstLine="14"/>
              <w:jc w:val="center"/>
              <w:rPr>
                <w:rFonts w:ascii="Times New Roman" w:hAnsi="Times New Roman"/>
                <w:b/>
                <w:szCs w:val="24"/>
              </w:rPr>
            </w:pPr>
            <w:r w:rsidRPr="002F4025">
              <w:rPr>
                <w:rFonts w:ascii="Times New Roman" w:hAnsi="Times New Roman"/>
                <w:b/>
                <w:szCs w:val="24"/>
              </w:rPr>
              <w:t>Расчет показателя целевого индикатора</w:t>
            </w:r>
          </w:p>
        </w:tc>
        <w:tc>
          <w:tcPr>
            <w:tcW w:w="48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CBA9D5" w14:textId="77777777" w:rsidR="00A77206" w:rsidRPr="002F4025" w:rsidRDefault="00A77206" w:rsidP="00740281">
            <w:pPr>
              <w:spacing w:line="259" w:lineRule="atLeast"/>
              <w:jc w:val="center"/>
              <w:rPr>
                <w:rFonts w:ascii="Times New Roman" w:hAnsi="Times New Roman"/>
                <w:b/>
                <w:szCs w:val="24"/>
              </w:rPr>
            </w:pPr>
            <w:r w:rsidRPr="002F4025">
              <w:rPr>
                <w:rFonts w:ascii="Times New Roman" w:hAnsi="Times New Roman"/>
                <w:b/>
                <w:szCs w:val="24"/>
              </w:rPr>
              <w:t>Исходные данные для расчета значений показателя целевого индикатора</w:t>
            </w:r>
          </w:p>
        </w:tc>
      </w:tr>
      <w:tr w:rsidR="00A77206" w:rsidRPr="002F4025" w14:paraId="692056E4" w14:textId="77777777" w:rsidTr="00740281">
        <w:trPr>
          <w:tblHeader/>
        </w:trPr>
        <w:tc>
          <w:tcPr>
            <w:tcW w:w="851" w:type="dxa"/>
            <w:vMerge/>
            <w:tcBorders>
              <w:top w:val="single" w:sz="8" w:space="0" w:color="auto"/>
              <w:left w:val="single" w:sz="8" w:space="0" w:color="auto"/>
              <w:bottom w:val="single" w:sz="8" w:space="0" w:color="auto"/>
              <w:right w:val="single" w:sz="8" w:space="0" w:color="auto"/>
            </w:tcBorders>
            <w:vAlign w:val="center"/>
            <w:hideMark/>
          </w:tcPr>
          <w:p w14:paraId="04F8E6E4" w14:textId="77777777" w:rsidR="00A77206" w:rsidRPr="002F4025" w:rsidRDefault="00A77206" w:rsidP="00740281">
            <w:pPr>
              <w:jc w:val="center"/>
              <w:rPr>
                <w:rFonts w:ascii="Times New Roman" w:hAnsi="Times New Roman"/>
                <w:b/>
                <w:szCs w:val="24"/>
              </w:rPr>
            </w:pPr>
          </w:p>
        </w:tc>
        <w:tc>
          <w:tcPr>
            <w:tcW w:w="4192" w:type="dxa"/>
            <w:vMerge/>
            <w:tcBorders>
              <w:top w:val="single" w:sz="8" w:space="0" w:color="auto"/>
              <w:left w:val="single" w:sz="8" w:space="0" w:color="auto"/>
              <w:bottom w:val="single" w:sz="8" w:space="0" w:color="auto"/>
              <w:right w:val="single" w:sz="8" w:space="0" w:color="auto"/>
            </w:tcBorders>
            <w:vAlign w:val="center"/>
            <w:hideMark/>
          </w:tcPr>
          <w:p w14:paraId="5BBE796A" w14:textId="77777777" w:rsidR="00A77206" w:rsidRPr="002F4025" w:rsidRDefault="00A77206" w:rsidP="00740281">
            <w:pPr>
              <w:jc w:val="center"/>
              <w:rPr>
                <w:rFonts w:ascii="Times New Roman" w:hAnsi="Times New Roman"/>
                <w:b/>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14:paraId="3544C760" w14:textId="77777777" w:rsidR="00A77206" w:rsidRPr="002F4025" w:rsidRDefault="00A77206" w:rsidP="00740281">
            <w:pPr>
              <w:jc w:val="center"/>
              <w:rPr>
                <w:rFonts w:ascii="Times New Roman" w:hAnsi="Times New Roman"/>
                <w:b/>
                <w:szCs w:val="24"/>
              </w:rPr>
            </w:pP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A18EFC" w14:textId="77777777" w:rsidR="00A77206" w:rsidRPr="002F4025" w:rsidRDefault="00A77206" w:rsidP="00740281">
            <w:pPr>
              <w:spacing w:line="259" w:lineRule="atLeast"/>
              <w:ind w:firstLine="14"/>
              <w:jc w:val="center"/>
              <w:rPr>
                <w:rFonts w:ascii="Times New Roman" w:hAnsi="Times New Roman"/>
                <w:b/>
                <w:szCs w:val="24"/>
              </w:rPr>
            </w:pPr>
            <w:r w:rsidRPr="002F4025">
              <w:rPr>
                <w:rFonts w:ascii="Times New Roman" w:hAnsi="Times New Roman"/>
                <w:b/>
                <w:szCs w:val="24"/>
              </w:rPr>
              <w:t>формула расчета</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F71C9C" w14:textId="77777777" w:rsidR="00A77206" w:rsidRPr="002F4025" w:rsidRDefault="00A77206" w:rsidP="00740281">
            <w:pPr>
              <w:spacing w:line="259" w:lineRule="atLeast"/>
              <w:jc w:val="center"/>
              <w:rPr>
                <w:rFonts w:ascii="Times New Roman" w:hAnsi="Times New Roman"/>
                <w:b/>
                <w:szCs w:val="24"/>
              </w:rPr>
            </w:pPr>
            <w:r w:rsidRPr="002F4025">
              <w:rPr>
                <w:rFonts w:ascii="Times New Roman" w:hAnsi="Times New Roman"/>
                <w:b/>
                <w:szCs w:val="24"/>
              </w:rPr>
              <w:t>буквенное обозначение переменной в формуле расчета</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1155F4" w14:textId="77777777" w:rsidR="00A77206" w:rsidRPr="002F4025" w:rsidRDefault="00A77206" w:rsidP="00740281">
            <w:pPr>
              <w:spacing w:line="259" w:lineRule="atLeast"/>
              <w:jc w:val="center"/>
              <w:rPr>
                <w:rFonts w:ascii="Times New Roman" w:hAnsi="Times New Roman"/>
                <w:b/>
                <w:szCs w:val="24"/>
              </w:rPr>
            </w:pPr>
            <w:r w:rsidRPr="002F4025">
              <w:rPr>
                <w:rFonts w:ascii="Times New Roman" w:hAnsi="Times New Roman"/>
                <w:b/>
                <w:szCs w:val="24"/>
              </w:rPr>
              <w:t>источник исходных данных</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1B3DD9" w14:textId="77777777" w:rsidR="00A77206" w:rsidRPr="002F4025" w:rsidRDefault="00A77206" w:rsidP="00740281">
            <w:pPr>
              <w:spacing w:line="259" w:lineRule="atLeast"/>
              <w:jc w:val="center"/>
              <w:rPr>
                <w:rFonts w:ascii="Times New Roman" w:hAnsi="Times New Roman"/>
                <w:b/>
                <w:szCs w:val="24"/>
              </w:rPr>
            </w:pPr>
            <w:r w:rsidRPr="002F4025">
              <w:rPr>
                <w:rFonts w:ascii="Times New Roman" w:hAnsi="Times New Roman"/>
                <w:b/>
                <w:szCs w:val="24"/>
              </w:rPr>
              <w:t>метод сбора исходных данных</w:t>
            </w:r>
          </w:p>
        </w:tc>
      </w:tr>
      <w:tr w:rsidR="00A77206" w:rsidRPr="002F4025" w14:paraId="0888D94A" w14:textId="77777777" w:rsidTr="00740281">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B2575A" w14:textId="77777777" w:rsidR="00A77206" w:rsidRPr="002F4025" w:rsidRDefault="00A77206" w:rsidP="00740281">
            <w:pPr>
              <w:spacing w:line="259" w:lineRule="atLeast"/>
              <w:jc w:val="center"/>
              <w:rPr>
                <w:rFonts w:ascii="Times New Roman" w:hAnsi="Times New Roman"/>
                <w:b/>
                <w:i/>
                <w:szCs w:val="24"/>
              </w:rPr>
            </w:pPr>
            <w:r w:rsidRPr="002F4025">
              <w:rPr>
                <w:rFonts w:ascii="Times New Roman" w:hAnsi="Times New Roman"/>
                <w:b/>
                <w:i/>
                <w:szCs w:val="24"/>
              </w:rPr>
              <w:t>1</w:t>
            </w:r>
          </w:p>
        </w:tc>
        <w:tc>
          <w:tcPr>
            <w:tcW w:w="4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CDC81A" w14:textId="77777777" w:rsidR="00A77206" w:rsidRPr="002F4025" w:rsidRDefault="00A77206" w:rsidP="00740281">
            <w:pPr>
              <w:spacing w:line="259" w:lineRule="atLeast"/>
              <w:jc w:val="center"/>
              <w:rPr>
                <w:rFonts w:ascii="Times New Roman" w:hAnsi="Times New Roman"/>
                <w:b/>
                <w:i/>
                <w:szCs w:val="24"/>
              </w:rPr>
            </w:pPr>
            <w:r w:rsidRPr="002F4025">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824DF5" w14:textId="77777777" w:rsidR="00A77206" w:rsidRPr="002F4025" w:rsidRDefault="00A77206" w:rsidP="00740281">
            <w:pPr>
              <w:spacing w:line="259" w:lineRule="atLeast"/>
              <w:jc w:val="center"/>
              <w:rPr>
                <w:rFonts w:ascii="Times New Roman" w:hAnsi="Times New Roman"/>
                <w:b/>
                <w:i/>
                <w:szCs w:val="24"/>
              </w:rPr>
            </w:pPr>
            <w:r w:rsidRPr="002F4025">
              <w:rPr>
                <w:rFonts w:ascii="Times New Roman" w:hAnsi="Times New Roman"/>
                <w:b/>
                <w:i/>
                <w:szCs w:val="24"/>
              </w:rPr>
              <w:t>3</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F598E8" w14:textId="77777777" w:rsidR="00A77206" w:rsidRPr="002F4025" w:rsidRDefault="00A77206" w:rsidP="00740281">
            <w:pPr>
              <w:spacing w:line="259" w:lineRule="atLeast"/>
              <w:jc w:val="center"/>
              <w:rPr>
                <w:rFonts w:ascii="Times New Roman" w:hAnsi="Times New Roman"/>
                <w:b/>
                <w:i/>
                <w:szCs w:val="24"/>
              </w:rPr>
            </w:pPr>
            <w:r w:rsidRPr="002F4025">
              <w:rPr>
                <w:rFonts w:ascii="Times New Roman" w:hAnsi="Times New Roman"/>
                <w:b/>
                <w:i/>
                <w:szCs w:val="24"/>
              </w:rPr>
              <w:t>4</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F7BB25" w14:textId="77777777" w:rsidR="00A77206" w:rsidRPr="002F4025" w:rsidRDefault="00A77206" w:rsidP="00740281">
            <w:pPr>
              <w:spacing w:line="259" w:lineRule="atLeast"/>
              <w:jc w:val="center"/>
              <w:rPr>
                <w:rFonts w:ascii="Times New Roman" w:hAnsi="Times New Roman"/>
                <w:b/>
                <w:i/>
                <w:szCs w:val="24"/>
              </w:rPr>
            </w:pPr>
            <w:r w:rsidRPr="002F4025">
              <w:rPr>
                <w:rFonts w:ascii="Times New Roman" w:hAnsi="Times New Roman"/>
                <w:b/>
                <w:i/>
                <w:szCs w:val="24"/>
              </w:rPr>
              <w:t>5</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D3637D" w14:textId="77777777" w:rsidR="00A77206" w:rsidRPr="002F4025" w:rsidRDefault="00A77206" w:rsidP="00740281">
            <w:pPr>
              <w:spacing w:line="259" w:lineRule="atLeast"/>
              <w:jc w:val="center"/>
              <w:rPr>
                <w:rFonts w:ascii="Times New Roman" w:hAnsi="Times New Roman"/>
                <w:b/>
                <w:i/>
                <w:szCs w:val="24"/>
              </w:rPr>
            </w:pPr>
            <w:r w:rsidRPr="002F4025">
              <w:rPr>
                <w:rFonts w:ascii="Times New Roman" w:hAnsi="Times New Roman"/>
                <w:b/>
                <w:i/>
                <w:szCs w:val="24"/>
              </w:rPr>
              <w:t>6</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CA594" w14:textId="77777777" w:rsidR="00A77206" w:rsidRPr="002F4025" w:rsidRDefault="00A77206" w:rsidP="00740281">
            <w:pPr>
              <w:spacing w:line="259" w:lineRule="atLeast"/>
              <w:jc w:val="center"/>
              <w:rPr>
                <w:rFonts w:ascii="Times New Roman" w:hAnsi="Times New Roman"/>
                <w:b/>
                <w:i/>
                <w:szCs w:val="24"/>
              </w:rPr>
            </w:pPr>
            <w:r w:rsidRPr="002F4025">
              <w:rPr>
                <w:rFonts w:ascii="Times New Roman" w:hAnsi="Times New Roman"/>
                <w:b/>
                <w:i/>
                <w:szCs w:val="24"/>
              </w:rPr>
              <w:t>7</w:t>
            </w:r>
          </w:p>
        </w:tc>
      </w:tr>
      <w:tr w:rsidR="00A77206" w:rsidRPr="002F4025" w14:paraId="398FC8F0" w14:textId="77777777" w:rsidTr="00740281">
        <w:tc>
          <w:tcPr>
            <w:tcW w:w="85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5049A0B"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1</w:t>
            </w:r>
          </w:p>
        </w:tc>
        <w:tc>
          <w:tcPr>
            <w:tcW w:w="4192" w:type="dxa"/>
            <w:tcBorders>
              <w:bottom w:val="single" w:sz="4" w:space="0" w:color="auto"/>
            </w:tcBorders>
            <w:tcMar>
              <w:top w:w="0" w:type="dxa"/>
              <w:left w:w="108" w:type="dxa"/>
              <w:bottom w:w="0" w:type="dxa"/>
              <w:right w:w="108" w:type="dxa"/>
            </w:tcMar>
          </w:tcPr>
          <w:p w14:paraId="1C964747" w14:textId="77777777" w:rsidR="00A77206" w:rsidRPr="00972348" w:rsidRDefault="00A77206" w:rsidP="00740281">
            <w:pPr>
              <w:widowControl w:val="0"/>
              <w:autoSpaceDE w:val="0"/>
              <w:autoSpaceDN w:val="0"/>
              <w:adjustRightInd w:val="0"/>
              <w:rPr>
                <w:rFonts w:ascii="Times New Roman" w:hAnsi="Times New Roman"/>
                <w:szCs w:val="24"/>
              </w:rPr>
            </w:pPr>
            <w:r w:rsidRPr="00972348">
              <w:rPr>
                <w:rFonts w:ascii="Times New Roman" w:hAnsi="Times New Roman"/>
                <w:szCs w:val="24"/>
              </w:rPr>
              <w:t>Охват детей в возрасте 6,5 -18 лет общим образованием</w:t>
            </w:r>
          </w:p>
        </w:tc>
        <w:tc>
          <w:tcPr>
            <w:tcW w:w="12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C3939DF"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w:t>
            </w:r>
          </w:p>
        </w:tc>
        <w:tc>
          <w:tcPr>
            <w:tcW w:w="134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A6DFA00" w14:textId="77777777" w:rsidR="00A77206" w:rsidRPr="002F4025" w:rsidRDefault="0045464D" w:rsidP="00740281">
            <w:pPr>
              <w:spacing w:line="259" w:lineRule="atLeast"/>
              <w:rPr>
                <w:rFonts w:ascii="Times New Roman" w:hAnsi="Times New Roman"/>
                <w:szCs w:val="24"/>
                <w:highlight w:val="yellow"/>
                <w:lang w:val="en-US"/>
              </w:rPr>
            </w:pPr>
            <m:oMath>
              <m:f>
                <m:fPr>
                  <m:ctrlPr>
                    <w:rPr>
                      <w:rFonts w:ascii="Cambria Math" w:hAnsi="Cambria Math"/>
                      <w:i/>
                      <w:sz w:val="32"/>
                      <w:szCs w:val="32"/>
                      <w:lang w:val="en-US"/>
                    </w:rPr>
                  </m:ctrlPr>
                </m:fPr>
                <m:num>
                  <m:r>
                    <w:rPr>
                      <w:rFonts w:ascii="Cambria Math" w:hAnsi="Cambria Math"/>
                      <w:sz w:val="32"/>
                      <w:szCs w:val="32"/>
                      <w:lang w:val="en-US"/>
                    </w:rPr>
                    <m:t>N₁</m:t>
                  </m:r>
                </m:num>
                <m:den>
                  <m:r>
                    <w:rPr>
                      <w:rFonts w:ascii="Cambria Math" w:hAnsi="Cambria Math"/>
                      <w:sz w:val="32"/>
                      <w:szCs w:val="32"/>
                      <w:lang w:val="en-US"/>
                    </w:rPr>
                    <m:t>N</m:t>
                  </m:r>
                </m:den>
              </m:f>
            </m:oMath>
            <w:r w:rsidR="00A77206" w:rsidRPr="002F4025">
              <w:rPr>
                <w:rFonts w:ascii="Times New Roman" w:hAnsi="Times New Roman"/>
                <w:szCs w:val="24"/>
                <w:lang w:val="en-US"/>
              </w:rPr>
              <w:t>100%</w:t>
            </w:r>
          </w:p>
        </w:tc>
        <w:tc>
          <w:tcPr>
            <w:tcW w:w="265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81CB19B" w14:textId="77777777" w:rsidR="00A77206" w:rsidRPr="002F4025" w:rsidRDefault="00A77206" w:rsidP="00740281">
            <w:pPr>
              <w:spacing w:line="259" w:lineRule="atLeast"/>
              <w:jc w:val="center"/>
              <w:rPr>
                <w:rFonts w:ascii="Times New Roman" w:hAnsi="Times New Roman"/>
                <w:szCs w:val="24"/>
                <w:lang w:val="sah-RU"/>
              </w:rPr>
            </w:pPr>
            <w:r w:rsidRPr="002F4025">
              <w:rPr>
                <w:rFonts w:ascii="Times New Roman" w:hAnsi="Times New Roman"/>
                <w:szCs w:val="24"/>
                <w:lang w:val="en-US"/>
              </w:rPr>
              <w:t>N</w:t>
            </w:r>
            <w:r w:rsidRPr="002F4025">
              <w:rPr>
                <w:rFonts w:ascii="Times New Roman" w:hAnsi="Times New Roman"/>
                <w:szCs w:val="24"/>
                <w:vertAlign w:val="subscript"/>
              </w:rPr>
              <w:t>1</w:t>
            </w:r>
            <w:r w:rsidRPr="002F4025">
              <w:rPr>
                <w:rFonts w:ascii="Times New Roman" w:hAnsi="Times New Roman"/>
                <w:szCs w:val="24"/>
              </w:rPr>
              <w:t>-</w:t>
            </w:r>
            <w:r w:rsidRPr="002F4025">
              <w:rPr>
                <w:rFonts w:ascii="Times New Roman" w:hAnsi="Times New Roman"/>
                <w:szCs w:val="24"/>
                <w:lang w:val="sah-RU"/>
              </w:rPr>
              <w:t xml:space="preserve">количество обучающихся в ОО за исключением детей, не охваченных обучением </w:t>
            </w:r>
            <w:r w:rsidRPr="002F4025">
              <w:rPr>
                <w:rFonts w:ascii="Times New Roman" w:hAnsi="Times New Roman"/>
                <w:szCs w:val="24"/>
                <w:lang w:val="sah-RU"/>
              </w:rPr>
              <w:lastRenderedPageBreak/>
              <w:t>без уважительной причины</w:t>
            </w:r>
          </w:p>
          <w:p w14:paraId="7FD67ED1"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lang w:val="en-US"/>
              </w:rPr>
              <w:t>N</w:t>
            </w:r>
            <w:r w:rsidRPr="002F4025">
              <w:rPr>
                <w:rFonts w:ascii="Times New Roman" w:hAnsi="Times New Roman"/>
                <w:szCs w:val="24"/>
              </w:rPr>
              <w:t>-</w:t>
            </w:r>
            <w:r w:rsidRPr="002F4025">
              <w:rPr>
                <w:rFonts w:ascii="Times New Roman" w:hAnsi="Times New Roman"/>
                <w:szCs w:val="24"/>
                <w:lang w:val="sah-RU"/>
              </w:rPr>
              <w:t xml:space="preserve">количество обучающихся в ОО </w:t>
            </w:r>
          </w:p>
        </w:tc>
        <w:tc>
          <w:tcPr>
            <w:tcW w:w="23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2CC0D56" w14:textId="714E2654"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lastRenderedPageBreak/>
              <w:t xml:space="preserve">Данные о количестве обучающихся по ФСН по форме №ОО-1 на </w:t>
            </w:r>
            <w:r w:rsidRPr="002F4025">
              <w:rPr>
                <w:rFonts w:ascii="Times New Roman" w:hAnsi="Times New Roman"/>
                <w:szCs w:val="24"/>
              </w:rPr>
              <w:lastRenderedPageBreak/>
              <w:t>20сентября п</w:t>
            </w:r>
            <w:r w:rsidR="00520B30">
              <w:rPr>
                <w:rFonts w:ascii="Times New Roman" w:hAnsi="Times New Roman"/>
                <w:szCs w:val="24"/>
              </w:rPr>
              <w:t xml:space="preserve">еред отчетным годом </w:t>
            </w:r>
          </w:p>
          <w:p w14:paraId="49288E5C"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данные ГБУ РС(Я) «МЦРБ»; глав муниципальных образований</w:t>
            </w:r>
          </w:p>
        </w:tc>
        <w:tc>
          <w:tcPr>
            <w:tcW w:w="25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3EA2B66"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lastRenderedPageBreak/>
              <w:t xml:space="preserve">Свод данных отчетов муниципальных общеобразовательных школ по форме ФСН №ОО-1 на сайте </w:t>
            </w:r>
            <w:r w:rsidRPr="002F4025">
              <w:rPr>
                <w:rFonts w:ascii="Times New Roman" w:hAnsi="Times New Roman"/>
                <w:szCs w:val="24"/>
              </w:rPr>
              <w:lastRenderedPageBreak/>
              <w:t xml:space="preserve">ГИВЦ Минобрнауки Федерального статистического наблюдения; запросы </w:t>
            </w:r>
          </w:p>
        </w:tc>
      </w:tr>
      <w:tr w:rsidR="00A77206" w:rsidRPr="002F4025" w14:paraId="678DF7B2" w14:textId="77777777" w:rsidTr="00740281">
        <w:tc>
          <w:tcPr>
            <w:tcW w:w="8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C1C73B5"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lastRenderedPageBreak/>
              <w:t>2</w:t>
            </w:r>
          </w:p>
        </w:tc>
        <w:tc>
          <w:tcPr>
            <w:tcW w:w="4192" w:type="dxa"/>
            <w:tcBorders>
              <w:top w:val="single" w:sz="4" w:space="0" w:color="auto"/>
              <w:bottom w:val="single" w:sz="4" w:space="0" w:color="auto"/>
            </w:tcBorders>
            <w:tcMar>
              <w:top w:w="0" w:type="dxa"/>
              <w:left w:w="108" w:type="dxa"/>
              <w:bottom w:w="0" w:type="dxa"/>
              <w:right w:w="108" w:type="dxa"/>
            </w:tcMar>
          </w:tcPr>
          <w:p w14:paraId="4A8FBC66" w14:textId="77777777" w:rsidR="00A77206" w:rsidRPr="00972348" w:rsidRDefault="00A77206" w:rsidP="00740281">
            <w:pPr>
              <w:widowControl w:val="0"/>
              <w:autoSpaceDE w:val="0"/>
              <w:autoSpaceDN w:val="0"/>
              <w:adjustRightInd w:val="0"/>
              <w:rPr>
                <w:rFonts w:ascii="Times New Roman" w:hAnsi="Times New Roman"/>
                <w:szCs w:val="24"/>
              </w:rPr>
            </w:pPr>
            <w:r w:rsidRPr="00972348">
              <w:rPr>
                <w:rFonts w:ascii="Times New Roman" w:hAnsi="Times New Roman"/>
                <w:szCs w:val="24"/>
              </w:rPr>
              <w:t xml:space="preserve">Доля школьников 9-11 классов, обучающихся по программам углубленного, </w:t>
            </w:r>
            <w:r>
              <w:rPr>
                <w:rFonts w:ascii="Times New Roman" w:hAnsi="Times New Roman"/>
                <w:szCs w:val="24"/>
              </w:rPr>
              <w:t xml:space="preserve">предпрофильного, </w:t>
            </w:r>
            <w:r w:rsidRPr="00972348">
              <w:rPr>
                <w:rFonts w:ascii="Times New Roman" w:hAnsi="Times New Roman"/>
                <w:szCs w:val="24"/>
              </w:rPr>
              <w:t>профильного(корпоративного) обучения, от общего количества обучающихся 9- 11 классов</w:t>
            </w:r>
          </w:p>
        </w:tc>
        <w:tc>
          <w:tcPr>
            <w:tcW w:w="129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73B6023"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w:t>
            </w:r>
          </w:p>
        </w:tc>
        <w:tc>
          <w:tcPr>
            <w:tcW w:w="13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E3D258" w14:textId="77777777" w:rsidR="00A77206" w:rsidRPr="002F4025" w:rsidRDefault="0045464D" w:rsidP="00740281">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П₁</m:t>
                  </m:r>
                </m:num>
                <m:den>
                  <m:r>
                    <w:rPr>
                      <w:rFonts w:ascii="Cambria Math" w:hAnsi="Cambria Math"/>
                      <w:sz w:val="32"/>
                      <w:szCs w:val="32"/>
                      <w:lang w:val="en-US"/>
                    </w:rPr>
                    <m:t>П</m:t>
                  </m:r>
                </m:den>
              </m:f>
            </m:oMath>
            <w:r w:rsidR="00A77206" w:rsidRPr="002F4025">
              <w:rPr>
                <w:rFonts w:ascii="Times New Roman" w:hAnsi="Times New Roman"/>
                <w:szCs w:val="24"/>
                <w:lang w:val="en-US"/>
              </w:rPr>
              <w:t>100%</w:t>
            </w:r>
          </w:p>
        </w:tc>
        <w:tc>
          <w:tcPr>
            <w:tcW w:w="26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093337" w14:textId="77777777" w:rsidR="00A77206" w:rsidRPr="002F4025" w:rsidRDefault="00A77206" w:rsidP="00740281">
            <w:pPr>
              <w:spacing w:line="259" w:lineRule="atLeast"/>
              <w:jc w:val="center"/>
              <w:rPr>
                <w:rFonts w:ascii="Times New Roman" w:hAnsi="Times New Roman"/>
                <w:szCs w:val="24"/>
                <w:lang w:val="sah-RU"/>
              </w:rPr>
            </w:pPr>
            <w:r w:rsidRPr="002F4025">
              <w:rPr>
                <w:rFonts w:ascii="Times New Roman" w:hAnsi="Times New Roman"/>
                <w:szCs w:val="24"/>
              </w:rPr>
              <w:t>П</w:t>
            </w:r>
            <w:r w:rsidRPr="002F4025">
              <w:rPr>
                <w:rFonts w:ascii="Times New Roman" w:hAnsi="Times New Roman"/>
                <w:szCs w:val="24"/>
                <w:vertAlign w:val="subscript"/>
              </w:rPr>
              <w:t>1</w:t>
            </w:r>
            <w:r w:rsidRPr="002F4025">
              <w:rPr>
                <w:rFonts w:ascii="Times New Roman" w:hAnsi="Times New Roman"/>
                <w:szCs w:val="24"/>
              </w:rPr>
              <w:t>-</w:t>
            </w:r>
            <w:r w:rsidRPr="002F4025">
              <w:rPr>
                <w:rFonts w:ascii="Times New Roman" w:hAnsi="Times New Roman"/>
                <w:szCs w:val="24"/>
                <w:lang w:val="sah-RU"/>
              </w:rPr>
              <w:t xml:space="preserve">количество обучающихся 9-11 классов по программам предпрофильного, профильного (корпоративного) обучения в ОО, </w:t>
            </w:r>
          </w:p>
          <w:p w14:paraId="01FE9622"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lang w:val="sah-RU"/>
              </w:rPr>
              <w:t>П</w:t>
            </w:r>
            <w:r w:rsidRPr="002F4025">
              <w:rPr>
                <w:rFonts w:ascii="Times New Roman" w:hAnsi="Times New Roman"/>
                <w:szCs w:val="24"/>
              </w:rPr>
              <w:t xml:space="preserve">-общее </w:t>
            </w:r>
            <w:r w:rsidRPr="002F4025">
              <w:rPr>
                <w:rFonts w:ascii="Times New Roman" w:hAnsi="Times New Roman"/>
                <w:szCs w:val="24"/>
                <w:lang w:val="sah-RU"/>
              </w:rPr>
              <w:t xml:space="preserve">количество обучающихся  9-11 классов в ОО </w:t>
            </w:r>
          </w:p>
        </w:tc>
        <w:tc>
          <w:tcPr>
            <w:tcW w:w="23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ED23EF7"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Данные о количестве обучающихся по ФСН по форме №ОО-1 на 20 сентября перед отчетным годом</w:t>
            </w:r>
          </w:p>
          <w:p w14:paraId="02C64E72" w14:textId="22D55631" w:rsidR="00A77206" w:rsidRPr="002F4025" w:rsidRDefault="00A77206" w:rsidP="00740281">
            <w:pPr>
              <w:spacing w:line="259" w:lineRule="atLeast"/>
              <w:jc w:val="center"/>
              <w:rPr>
                <w:rFonts w:ascii="Times New Roman" w:hAnsi="Times New Roman"/>
                <w:szCs w:val="24"/>
              </w:rPr>
            </w:pPr>
          </w:p>
        </w:tc>
        <w:tc>
          <w:tcPr>
            <w:tcW w:w="25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BC2530"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Свод данных отчетов муниципальных общеобразовательных школ по форме ФСН №ОО-1 на сайте ГИВЦ Минобрнауки</w:t>
            </w:r>
          </w:p>
          <w:p w14:paraId="28EB57A4"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Федерального статистического наблюдения</w:t>
            </w:r>
          </w:p>
        </w:tc>
      </w:tr>
      <w:tr w:rsidR="00A77206" w:rsidRPr="002F4025" w14:paraId="305CCCC8" w14:textId="77777777" w:rsidTr="00740281">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646368"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3</w:t>
            </w:r>
          </w:p>
        </w:tc>
        <w:tc>
          <w:tcPr>
            <w:tcW w:w="4192" w:type="dxa"/>
            <w:tcBorders>
              <w:top w:val="single" w:sz="4" w:space="0" w:color="auto"/>
              <w:bottom w:val="single" w:sz="4" w:space="0" w:color="auto"/>
            </w:tcBorders>
            <w:tcMar>
              <w:top w:w="0" w:type="dxa"/>
              <w:left w:w="108" w:type="dxa"/>
              <w:bottom w:w="0" w:type="dxa"/>
              <w:right w:w="108" w:type="dxa"/>
            </w:tcMar>
          </w:tcPr>
          <w:p w14:paraId="424678FA" w14:textId="77777777" w:rsidR="00A77206" w:rsidRPr="00972348" w:rsidRDefault="00A77206" w:rsidP="00740281">
            <w:pPr>
              <w:widowControl w:val="0"/>
              <w:autoSpaceDE w:val="0"/>
              <w:autoSpaceDN w:val="0"/>
              <w:adjustRightInd w:val="0"/>
              <w:rPr>
                <w:rFonts w:ascii="Times New Roman" w:hAnsi="Times New Roman"/>
                <w:szCs w:val="24"/>
              </w:rPr>
            </w:pPr>
            <w:r w:rsidRPr="00972348">
              <w:rPr>
                <w:rFonts w:ascii="Times New Roman" w:hAnsi="Times New Roman"/>
                <w:szCs w:val="24"/>
              </w:rPr>
              <w:t>Доля выпускников муниципальных о</w:t>
            </w:r>
            <w:r>
              <w:rPr>
                <w:rFonts w:ascii="Times New Roman" w:hAnsi="Times New Roman"/>
                <w:szCs w:val="24"/>
              </w:rPr>
              <w:t>бщеобразовательных организац</w:t>
            </w:r>
            <w:r w:rsidRPr="00972348">
              <w:rPr>
                <w:rFonts w:ascii="Times New Roman" w:hAnsi="Times New Roman"/>
                <w:szCs w:val="24"/>
              </w:rPr>
              <w:t xml:space="preserve">ий, получивших аттестат о среднем общем образовании, в общей численности выпускников </w:t>
            </w:r>
            <w:r>
              <w:rPr>
                <w:rFonts w:ascii="Times New Roman" w:hAnsi="Times New Roman"/>
                <w:szCs w:val="24"/>
              </w:rPr>
              <w:t xml:space="preserve">среднего общего образования </w:t>
            </w:r>
            <w:r w:rsidRPr="00972348">
              <w:rPr>
                <w:rFonts w:ascii="Times New Roman" w:hAnsi="Times New Roman"/>
                <w:szCs w:val="24"/>
              </w:rPr>
              <w:t>муниципальных общеобразовательных организаций</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9BF3C0"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E2D9EE" w14:textId="77777777" w:rsidR="00A77206" w:rsidRPr="002F4025" w:rsidRDefault="0045464D" w:rsidP="00740281">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В₁</m:t>
                  </m:r>
                </m:num>
                <m:den>
                  <m:r>
                    <w:rPr>
                      <w:rFonts w:ascii="Cambria Math" w:hAnsi="Cambria Math"/>
                      <w:sz w:val="32"/>
                      <w:szCs w:val="32"/>
                      <w:lang w:val="en-US"/>
                    </w:rPr>
                    <m:t>В</m:t>
                  </m:r>
                </m:den>
              </m:f>
            </m:oMath>
            <w:r w:rsidR="00A77206" w:rsidRPr="002F4025">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CF3662" w14:textId="77777777" w:rsidR="00A77206" w:rsidRPr="002F4025" w:rsidRDefault="00A77206" w:rsidP="00740281">
            <w:pPr>
              <w:spacing w:line="259" w:lineRule="atLeast"/>
              <w:jc w:val="center"/>
              <w:rPr>
                <w:rFonts w:ascii="Times New Roman" w:hAnsi="Times New Roman"/>
                <w:szCs w:val="24"/>
                <w:lang w:val="sah-RU"/>
              </w:rPr>
            </w:pPr>
            <w:r w:rsidRPr="002F4025">
              <w:rPr>
                <w:rFonts w:ascii="Times New Roman" w:hAnsi="Times New Roman"/>
                <w:szCs w:val="24"/>
              </w:rPr>
              <w:t>В</w:t>
            </w:r>
            <w:r w:rsidRPr="002F4025">
              <w:rPr>
                <w:rFonts w:ascii="Times New Roman" w:hAnsi="Times New Roman"/>
                <w:szCs w:val="24"/>
                <w:vertAlign w:val="subscript"/>
              </w:rPr>
              <w:t>1</w:t>
            </w:r>
            <w:r w:rsidRPr="002F4025">
              <w:rPr>
                <w:rFonts w:ascii="Times New Roman" w:hAnsi="Times New Roman"/>
                <w:szCs w:val="24"/>
              </w:rPr>
              <w:t>-</w:t>
            </w:r>
            <w:r>
              <w:rPr>
                <w:rFonts w:ascii="Times New Roman" w:hAnsi="Times New Roman"/>
                <w:szCs w:val="24"/>
                <w:lang w:val="sah-RU"/>
              </w:rPr>
              <w:t>количество выпускников,</w:t>
            </w:r>
            <w:r w:rsidRPr="002F4025">
              <w:rPr>
                <w:rFonts w:ascii="Times New Roman" w:hAnsi="Times New Roman"/>
                <w:szCs w:val="24"/>
                <w:lang w:val="sah-RU"/>
              </w:rPr>
              <w:t xml:space="preserve"> получивших аттестат о среднем общем образовании в ОО </w:t>
            </w:r>
          </w:p>
          <w:p w14:paraId="72662CE8"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lang w:val="sah-RU"/>
              </w:rPr>
              <w:t>В</w:t>
            </w:r>
            <w:r w:rsidRPr="002F4025">
              <w:rPr>
                <w:rFonts w:ascii="Times New Roman" w:hAnsi="Times New Roman"/>
                <w:szCs w:val="24"/>
              </w:rPr>
              <w:t xml:space="preserve">-общее </w:t>
            </w:r>
            <w:r w:rsidRPr="002F4025">
              <w:rPr>
                <w:rFonts w:ascii="Times New Roman" w:hAnsi="Times New Roman"/>
                <w:szCs w:val="24"/>
                <w:lang w:val="sah-RU"/>
              </w:rPr>
              <w:t xml:space="preserve">количество выпускников среднего общего образования  в </w:t>
            </w:r>
            <w:r w:rsidRPr="002F4025">
              <w:rPr>
                <w:rFonts w:ascii="Times New Roman" w:hAnsi="Times New Roman"/>
                <w:szCs w:val="24"/>
                <w:lang w:val="sah-RU"/>
              </w:rPr>
              <w:lastRenderedPageBreak/>
              <w:t xml:space="preserve">ОО по программам среднего общего образования </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2A26E7" w14:textId="77777777" w:rsidR="00520B30" w:rsidRDefault="00A77206" w:rsidP="00740281">
            <w:pPr>
              <w:spacing w:line="259" w:lineRule="atLeast"/>
              <w:jc w:val="center"/>
              <w:rPr>
                <w:rFonts w:ascii="Times New Roman" w:hAnsi="Times New Roman"/>
                <w:szCs w:val="24"/>
              </w:rPr>
            </w:pPr>
            <w:r w:rsidRPr="002F4025">
              <w:rPr>
                <w:rFonts w:ascii="Times New Roman" w:hAnsi="Times New Roman"/>
                <w:szCs w:val="24"/>
              </w:rPr>
              <w:lastRenderedPageBreak/>
              <w:t xml:space="preserve">Данные о количестве обучающихся по ФСН по форме №ОО-1 на 20 </w:t>
            </w:r>
          </w:p>
          <w:p w14:paraId="356F0656" w14:textId="179B3858" w:rsidR="00520B30" w:rsidRDefault="00520B30" w:rsidP="00740281">
            <w:pPr>
              <w:spacing w:line="259" w:lineRule="atLeast"/>
              <w:jc w:val="center"/>
              <w:rPr>
                <w:rFonts w:ascii="Times New Roman" w:hAnsi="Times New Roman"/>
                <w:szCs w:val="24"/>
              </w:rPr>
            </w:pPr>
            <w:r>
              <w:rPr>
                <w:rFonts w:ascii="Times New Roman" w:hAnsi="Times New Roman"/>
                <w:szCs w:val="24"/>
              </w:rPr>
              <w:t>20 сентября</w:t>
            </w:r>
            <w:r w:rsidR="00A77206" w:rsidRPr="002F4025">
              <w:rPr>
                <w:rFonts w:ascii="Times New Roman" w:hAnsi="Times New Roman"/>
                <w:szCs w:val="24"/>
              </w:rPr>
              <w:t xml:space="preserve"> перед </w:t>
            </w:r>
          </w:p>
          <w:p w14:paraId="54D5C248" w14:textId="7F52EA67" w:rsidR="00A77206" w:rsidRDefault="00A77206" w:rsidP="00740281">
            <w:pPr>
              <w:spacing w:line="259" w:lineRule="atLeast"/>
              <w:jc w:val="center"/>
              <w:rPr>
                <w:rFonts w:ascii="Times New Roman" w:hAnsi="Times New Roman"/>
                <w:szCs w:val="24"/>
              </w:rPr>
            </w:pPr>
            <w:r w:rsidRPr="002F4025">
              <w:rPr>
                <w:rFonts w:ascii="Times New Roman" w:hAnsi="Times New Roman"/>
                <w:szCs w:val="24"/>
              </w:rPr>
              <w:t>отчетным годом</w:t>
            </w:r>
          </w:p>
          <w:p w14:paraId="19D44A11" w14:textId="77777777" w:rsidR="00520B30" w:rsidRPr="002F4025" w:rsidRDefault="00520B30" w:rsidP="00740281">
            <w:pPr>
              <w:spacing w:line="259" w:lineRule="atLeast"/>
              <w:jc w:val="center"/>
              <w:rPr>
                <w:rFonts w:ascii="Times New Roman" w:hAnsi="Times New Roman"/>
                <w:szCs w:val="24"/>
              </w:rPr>
            </w:pPr>
          </w:p>
          <w:p w14:paraId="278B23B1" w14:textId="6098052B" w:rsidR="00A77206" w:rsidRPr="002F4025" w:rsidRDefault="00A77206" w:rsidP="00740281">
            <w:pPr>
              <w:spacing w:line="259" w:lineRule="atLeast"/>
              <w:jc w:val="center"/>
              <w:rPr>
                <w:rFonts w:ascii="Times New Roman" w:hAnsi="Times New Roman"/>
                <w:szCs w:val="24"/>
              </w:rPr>
            </w:pP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E5077B"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lastRenderedPageBreak/>
              <w:t xml:space="preserve">Свод данных отчетов муниципальных общеобразовательных школ по форме ФСН №ОО-1 на сайте ГИВЦ Минобрнауки Федерального </w:t>
            </w:r>
            <w:r w:rsidRPr="002F4025">
              <w:rPr>
                <w:rFonts w:ascii="Times New Roman" w:hAnsi="Times New Roman"/>
                <w:szCs w:val="24"/>
              </w:rPr>
              <w:lastRenderedPageBreak/>
              <w:t>статистического наблюдения</w:t>
            </w:r>
          </w:p>
        </w:tc>
      </w:tr>
      <w:tr w:rsidR="00A77206" w:rsidRPr="002F4025" w14:paraId="792E9DDA" w14:textId="77777777" w:rsidTr="00740281">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28D8FD" w14:textId="77777777" w:rsidR="00A77206" w:rsidRPr="002F4025" w:rsidRDefault="00A77206" w:rsidP="00740281">
            <w:pPr>
              <w:spacing w:line="259" w:lineRule="atLeast"/>
              <w:rPr>
                <w:rFonts w:ascii="Times New Roman" w:hAnsi="Times New Roman"/>
                <w:szCs w:val="24"/>
              </w:rPr>
            </w:pPr>
            <w:r w:rsidRPr="002F4025">
              <w:rPr>
                <w:rFonts w:ascii="Times New Roman" w:hAnsi="Times New Roman"/>
                <w:szCs w:val="24"/>
              </w:rPr>
              <w:lastRenderedPageBreak/>
              <w:t xml:space="preserve">    4</w:t>
            </w:r>
          </w:p>
        </w:tc>
        <w:tc>
          <w:tcPr>
            <w:tcW w:w="4192" w:type="dxa"/>
            <w:tcBorders>
              <w:top w:val="single" w:sz="4" w:space="0" w:color="auto"/>
              <w:bottom w:val="single" w:sz="4" w:space="0" w:color="auto"/>
            </w:tcBorders>
            <w:tcMar>
              <w:top w:w="0" w:type="dxa"/>
              <w:left w:w="108" w:type="dxa"/>
              <w:bottom w:w="0" w:type="dxa"/>
              <w:right w:w="108" w:type="dxa"/>
            </w:tcMar>
          </w:tcPr>
          <w:p w14:paraId="011954EE" w14:textId="77777777" w:rsidR="00A77206" w:rsidRPr="00972348" w:rsidRDefault="00A77206" w:rsidP="00740281">
            <w:pPr>
              <w:widowControl w:val="0"/>
              <w:autoSpaceDE w:val="0"/>
              <w:autoSpaceDN w:val="0"/>
              <w:adjustRightInd w:val="0"/>
              <w:rPr>
                <w:rFonts w:ascii="Times New Roman" w:hAnsi="Times New Roman"/>
                <w:szCs w:val="24"/>
              </w:rPr>
            </w:pPr>
            <w:r w:rsidRPr="00972348">
              <w:rPr>
                <w:rFonts w:ascii="Times New Roman" w:hAnsi="Times New Roman"/>
                <w:szCs w:val="24"/>
              </w:rPr>
              <w:t>Доля обучающихся в муниципаль</w:t>
            </w:r>
            <w:r>
              <w:rPr>
                <w:rFonts w:ascii="Times New Roman" w:hAnsi="Times New Roman"/>
                <w:szCs w:val="24"/>
              </w:rPr>
              <w:t>ных общеобразовательных организац</w:t>
            </w:r>
            <w:r w:rsidRPr="00972348">
              <w:rPr>
                <w:rFonts w:ascii="Times New Roman" w:hAnsi="Times New Roman"/>
                <w:szCs w:val="24"/>
              </w:rPr>
              <w:t>иях, занимающихся во вторую смену, в общей численности обучающихся в муниципаль</w:t>
            </w:r>
            <w:r>
              <w:rPr>
                <w:rFonts w:ascii="Times New Roman" w:hAnsi="Times New Roman"/>
                <w:szCs w:val="24"/>
              </w:rPr>
              <w:t>ных общеобразовательных организациях</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DBDB0B"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6F11C2" w14:textId="77777777" w:rsidR="00A77206" w:rsidRPr="002F4025" w:rsidRDefault="0045464D" w:rsidP="00740281">
            <w:pPr>
              <w:spacing w:line="259" w:lineRule="atLeast"/>
              <w:rPr>
                <w:rFonts w:ascii="Times New Roman" w:hAnsi="Times New Roman"/>
                <w:szCs w:val="24"/>
                <w:lang w:val="en-US"/>
              </w:rPr>
            </w:pPr>
            <m:oMath>
              <m:f>
                <m:fPr>
                  <m:ctrlPr>
                    <w:rPr>
                      <w:rFonts w:ascii="Cambria Math" w:hAnsi="Cambria Math"/>
                      <w:i/>
                      <w:sz w:val="32"/>
                      <w:szCs w:val="32"/>
                      <w:lang w:val="en-US"/>
                    </w:rPr>
                  </m:ctrlPr>
                </m:fPr>
                <m:num>
                  <m:r>
                    <w:rPr>
                      <w:rFonts w:ascii="Cambria Math" w:hAnsi="Cambria Math"/>
                      <w:sz w:val="32"/>
                      <w:szCs w:val="32"/>
                      <w:lang w:val="en-US"/>
                    </w:rPr>
                    <m:t>V₁</m:t>
                  </m:r>
                </m:num>
                <m:den>
                  <m:r>
                    <w:rPr>
                      <w:rFonts w:ascii="Cambria Math" w:hAnsi="Cambria Math"/>
                      <w:sz w:val="32"/>
                      <w:szCs w:val="32"/>
                      <w:lang w:val="en-US"/>
                    </w:rPr>
                    <m:t>N</m:t>
                  </m:r>
                </m:den>
              </m:f>
            </m:oMath>
            <w:r w:rsidR="00A77206" w:rsidRPr="002F4025">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091FD6" w14:textId="77777777" w:rsidR="00A77206" w:rsidRPr="002F4025" w:rsidRDefault="00A77206" w:rsidP="00740281">
            <w:pPr>
              <w:spacing w:line="259" w:lineRule="atLeast"/>
              <w:jc w:val="center"/>
              <w:rPr>
                <w:rFonts w:ascii="Times New Roman" w:hAnsi="Times New Roman"/>
                <w:szCs w:val="24"/>
                <w:lang w:val="sah-RU"/>
              </w:rPr>
            </w:pPr>
            <w:r w:rsidRPr="002F4025">
              <w:rPr>
                <w:rFonts w:ascii="Times New Roman" w:hAnsi="Times New Roman"/>
                <w:szCs w:val="24"/>
                <w:lang w:val="en-US"/>
              </w:rPr>
              <w:t>V</w:t>
            </w:r>
            <w:r w:rsidRPr="002F4025">
              <w:rPr>
                <w:rFonts w:ascii="Times New Roman" w:hAnsi="Times New Roman"/>
                <w:szCs w:val="24"/>
                <w:vertAlign w:val="subscript"/>
              </w:rPr>
              <w:t>1</w:t>
            </w:r>
            <w:r w:rsidRPr="002F4025">
              <w:rPr>
                <w:rFonts w:ascii="Times New Roman" w:hAnsi="Times New Roman"/>
                <w:szCs w:val="24"/>
              </w:rPr>
              <w:t>-</w:t>
            </w:r>
            <w:r w:rsidRPr="002F4025">
              <w:rPr>
                <w:rFonts w:ascii="Times New Roman" w:hAnsi="Times New Roman"/>
                <w:szCs w:val="24"/>
                <w:lang w:val="sah-RU"/>
              </w:rPr>
              <w:t xml:space="preserve">количество обучающихся во вторую смену  в ОО по </w:t>
            </w:r>
          </w:p>
          <w:p w14:paraId="3D171ED9"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lang w:val="en-US"/>
              </w:rPr>
              <w:t>N</w:t>
            </w:r>
            <w:r w:rsidRPr="002F4025">
              <w:rPr>
                <w:rFonts w:ascii="Times New Roman" w:hAnsi="Times New Roman"/>
                <w:szCs w:val="24"/>
              </w:rPr>
              <w:t>-</w:t>
            </w:r>
            <w:r w:rsidRPr="002F4025">
              <w:rPr>
                <w:rFonts w:ascii="Times New Roman" w:hAnsi="Times New Roman"/>
                <w:szCs w:val="24"/>
                <w:lang w:val="sah-RU"/>
              </w:rPr>
              <w:t xml:space="preserve">количество обучающихся в ОО </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D443D3" w14:textId="2DBEAAD4" w:rsidR="00A77206" w:rsidRPr="002F4025" w:rsidRDefault="00A77206" w:rsidP="00520B30">
            <w:pPr>
              <w:spacing w:line="259" w:lineRule="atLeast"/>
              <w:jc w:val="center"/>
              <w:rPr>
                <w:rFonts w:ascii="Times New Roman" w:hAnsi="Times New Roman"/>
                <w:szCs w:val="24"/>
              </w:rPr>
            </w:pPr>
            <w:r w:rsidRPr="002F4025">
              <w:rPr>
                <w:rFonts w:ascii="Times New Roman" w:hAnsi="Times New Roman"/>
                <w:szCs w:val="24"/>
              </w:rPr>
              <w:t>Данные о количестве обучающихся по ФСН по форме №ОО-1 на 20 сентября перед отчетным</w:t>
            </w:r>
            <w:r w:rsidR="00520B30">
              <w:rPr>
                <w:rFonts w:ascii="Times New Roman" w:hAnsi="Times New Roman"/>
                <w:szCs w:val="24"/>
              </w:rPr>
              <w:t xml:space="preserve"> годом </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3AC1EE"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 xml:space="preserve">Свод данных отчетов муниципальных общеобразовательных школ по форме ФСН №ОО-1 на сайте ГИВЦ Минобрнауки Федерального статистического наблюдения </w:t>
            </w:r>
          </w:p>
        </w:tc>
      </w:tr>
      <w:tr w:rsidR="00A77206" w:rsidRPr="002F4025" w14:paraId="244C011C" w14:textId="77777777" w:rsidTr="00740281">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6A9E99"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5</w:t>
            </w:r>
          </w:p>
        </w:tc>
        <w:tc>
          <w:tcPr>
            <w:tcW w:w="4192" w:type="dxa"/>
            <w:tcBorders>
              <w:top w:val="single" w:sz="4" w:space="0" w:color="auto"/>
              <w:bottom w:val="single" w:sz="4" w:space="0" w:color="auto"/>
            </w:tcBorders>
            <w:tcMar>
              <w:top w:w="0" w:type="dxa"/>
              <w:left w:w="108" w:type="dxa"/>
              <w:bottom w:w="0" w:type="dxa"/>
              <w:right w:w="108" w:type="dxa"/>
            </w:tcMar>
          </w:tcPr>
          <w:p w14:paraId="7153045C" w14:textId="4DE872DB" w:rsidR="00A77206" w:rsidRPr="00972348" w:rsidRDefault="00A77206" w:rsidP="00740281">
            <w:pPr>
              <w:widowControl w:val="0"/>
              <w:autoSpaceDE w:val="0"/>
              <w:autoSpaceDN w:val="0"/>
              <w:adjustRightInd w:val="0"/>
              <w:rPr>
                <w:rFonts w:ascii="Times New Roman" w:hAnsi="Times New Roman"/>
                <w:szCs w:val="24"/>
              </w:rPr>
            </w:pPr>
            <w:r w:rsidRPr="00972348">
              <w:rPr>
                <w:rFonts w:ascii="Times New Roman" w:hAnsi="Times New Roman"/>
                <w:szCs w:val="24"/>
              </w:rPr>
              <w:t>Удельный вес численности педагогических и управленческих кад</w:t>
            </w:r>
            <w:r>
              <w:rPr>
                <w:rFonts w:ascii="Times New Roman" w:hAnsi="Times New Roman"/>
                <w:szCs w:val="24"/>
              </w:rPr>
              <w:t>ров общеобразовательных организац</w:t>
            </w:r>
            <w:r w:rsidRPr="00972348">
              <w:rPr>
                <w:rFonts w:ascii="Times New Roman" w:hAnsi="Times New Roman"/>
                <w:szCs w:val="24"/>
              </w:rPr>
              <w:t xml:space="preserve">ий, прошедших повышение квалификации, от общего количества </w:t>
            </w:r>
            <w:r>
              <w:rPr>
                <w:rFonts w:ascii="Times New Roman" w:hAnsi="Times New Roman"/>
                <w:szCs w:val="24"/>
              </w:rPr>
              <w:t xml:space="preserve">педагогических и управленческих кадров </w:t>
            </w:r>
            <w:r w:rsidRPr="00972348">
              <w:rPr>
                <w:rFonts w:ascii="Times New Roman" w:hAnsi="Times New Roman"/>
                <w:szCs w:val="24"/>
              </w:rPr>
              <w:t>района, которые должны пройти повышение кв</w:t>
            </w:r>
            <w:r>
              <w:rPr>
                <w:rFonts w:ascii="Times New Roman" w:hAnsi="Times New Roman"/>
                <w:szCs w:val="24"/>
              </w:rPr>
              <w:t>алификации в текущем году</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DB20C8"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8546BD" w14:textId="77777777" w:rsidR="00A77206" w:rsidRPr="002F4025" w:rsidRDefault="0045464D" w:rsidP="00740281">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П₁</m:t>
                  </m:r>
                </m:num>
                <m:den>
                  <m:r>
                    <w:rPr>
                      <w:rFonts w:ascii="Cambria Math" w:hAnsi="Cambria Math"/>
                      <w:sz w:val="32"/>
                      <w:szCs w:val="32"/>
                      <w:lang w:val="en-US"/>
                    </w:rPr>
                    <m:t>П</m:t>
                  </m:r>
                </m:den>
              </m:f>
            </m:oMath>
            <w:r w:rsidR="00A77206" w:rsidRPr="002F4025">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F78F55"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П</w:t>
            </w:r>
            <w:r w:rsidRPr="002F4025">
              <w:rPr>
                <w:rFonts w:ascii="Times New Roman" w:hAnsi="Times New Roman"/>
                <w:szCs w:val="24"/>
                <w:vertAlign w:val="subscript"/>
              </w:rPr>
              <w:t xml:space="preserve">1 – </w:t>
            </w:r>
            <w:r w:rsidRPr="002F4025">
              <w:rPr>
                <w:rFonts w:ascii="Times New Roman" w:hAnsi="Times New Roman"/>
                <w:szCs w:val="24"/>
              </w:rPr>
              <w:t>количество педагогических и управленческих кадров, прошедших повышение квалификации</w:t>
            </w:r>
          </w:p>
          <w:p w14:paraId="4C42A571"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 xml:space="preserve">П-общее количество управленцев и педагогов района, которые должны пройти повышение </w:t>
            </w:r>
            <w:r w:rsidRPr="002F4025">
              <w:rPr>
                <w:rFonts w:ascii="Times New Roman" w:hAnsi="Times New Roman"/>
                <w:szCs w:val="24"/>
              </w:rPr>
              <w:lastRenderedPageBreak/>
              <w:t>квалификации в текущем году</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BEDE35" w14:textId="77777777" w:rsidR="00520B30" w:rsidRDefault="00520B30" w:rsidP="00520B30">
            <w:pPr>
              <w:spacing w:line="259" w:lineRule="atLeast"/>
              <w:rPr>
                <w:rFonts w:ascii="Times New Roman" w:hAnsi="Times New Roman"/>
                <w:szCs w:val="24"/>
              </w:rPr>
            </w:pPr>
            <w:r>
              <w:rPr>
                <w:rFonts w:ascii="Times New Roman" w:hAnsi="Times New Roman"/>
                <w:szCs w:val="24"/>
              </w:rPr>
              <w:lastRenderedPageBreak/>
              <w:t xml:space="preserve">Данные </w:t>
            </w:r>
            <w:r w:rsidR="00A77206" w:rsidRPr="002F4025">
              <w:rPr>
                <w:rFonts w:ascii="Times New Roman" w:hAnsi="Times New Roman"/>
                <w:szCs w:val="24"/>
              </w:rPr>
              <w:t xml:space="preserve"> информационно-методического от</w:t>
            </w:r>
            <w:r>
              <w:rPr>
                <w:rFonts w:ascii="Times New Roman" w:hAnsi="Times New Roman"/>
                <w:szCs w:val="24"/>
              </w:rPr>
              <w:t>дела, отдела кадров МКУ</w:t>
            </w:r>
          </w:p>
          <w:p w14:paraId="33D1B9BE" w14:textId="3E2446DA" w:rsidR="00A77206" w:rsidRPr="002F4025" w:rsidRDefault="00520B30" w:rsidP="00520B30">
            <w:pPr>
              <w:spacing w:line="259" w:lineRule="atLeast"/>
              <w:rPr>
                <w:rFonts w:ascii="Times New Roman" w:hAnsi="Times New Roman"/>
                <w:szCs w:val="24"/>
              </w:rPr>
            </w:pPr>
            <w:r>
              <w:rPr>
                <w:rFonts w:ascii="Times New Roman" w:hAnsi="Times New Roman"/>
                <w:szCs w:val="24"/>
              </w:rPr>
              <w:t xml:space="preserve"> </w:t>
            </w:r>
            <w:r w:rsidR="00A77206" w:rsidRPr="002F4025">
              <w:rPr>
                <w:rFonts w:ascii="Times New Roman" w:hAnsi="Times New Roman"/>
                <w:szCs w:val="24"/>
              </w:rPr>
              <w:t>«МРУО»</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CF71C3"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Запросы от ОО</w:t>
            </w:r>
          </w:p>
        </w:tc>
      </w:tr>
      <w:tr w:rsidR="00A77206" w:rsidRPr="002F4025" w14:paraId="575DDB13" w14:textId="77777777" w:rsidTr="00740281">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D35CA7" w14:textId="055F55E6"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6</w:t>
            </w:r>
          </w:p>
        </w:tc>
        <w:tc>
          <w:tcPr>
            <w:tcW w:w="4192" w:type="dxa"/>
            <w:tcBorders>
              <w:top w:val="single" w:sz="4" w:space="0" w:color="auto"/>
              <w:bottom w:val="single" w:sz="4" w:space="0" w:color="auto"/>
            </w:tcBorders>
            <w:tcMar>
              <w:top w:w="0" w:type="dxa"/>
              <w:left w:w="108" w:type="dxa"/>
              <w:bottom w:w="0" w:type="dxa"/>
              <w:right w:w="108" w:type="dxa"/>
            </w:tcMar>
          </w:tcPr>
          <w:p w14:paraId="51961F1A" w14:textId="77777777" w:rsidR="00A77206" w:rsidRPr="00972348" w:rsidRDefault="00A77206" w:rsidP="00740281">
            <w:pPr>
              <w:widowControl w:val="0"/>
              <w:autoSpaceDE w:val="0"/>
              <w:autoSpaceDN w:val="0"/>
              <w:adjustRightInd w:val="0"/>
              <w:rPr>
                <w:rFonts w:ascii="Times New Roman" w:hAnsi="Times New Roman"/>
                <w:szCs w:val="24"/>
              </w:rPr>
            </w:pPr>
            <w:r>
              <w:rPr>
                <w:rFonts w:ascii="Times New Roman" w:hAnsi="Times New Roman"/>
                <w:szCs w:val="24"/>
              </w:rPr>
              <w:t>Доля педагогических работников</w:t>
            </w:r>
            <w:r w:rsidRPr="00972348">
              <w:rPr>
                <w:rFonts w:ascii="Times New Roman" w:hAnsi="Times New Roman"/>
                <w:szCs w:val="24"/>
              </w:rPr>
              <w:t xml:space="preserve">, аттестованных на первую и высшую категорию, от общего количества </w:t>
            </w:r>
            <w:r>
              <w:rPr>
                <w:rFonts w:ascii="Times New Roman" w:hAnsi="Times New Roman"/>
                <w:szCs w:val="24"/>
              </w:rPr>
              <w:t xml:space="preserve">педагогических работников района, </w:t>
            </w:r>
            <w:r w:rsidRPr="00972348">
              <w:rPr>
                <w:rFonts w:ascii="Times New Roman" w:hAnsi="Times New Roman"/>
                <w:szCs w:val="24"/>
              </w:rPr>
              <w:t>подлежащих аттестаци</w:t>
            </w:r>
            <w:r>
              <w:rPr>
                <w:rFonts w:ascii="Times New Roman" w:hAnsi="Times New Roman"/>
                <w:szCs w:val="24"/>
              </w:rPr>
              <w:t xml:space="preserve">и в текущем году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33F746"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A1EF33" w14:textId="77777777" w:rsidR="00A77206" w:rsidRPr="002F4025" w:rsidRDefault="0045464D" w:rsidP="00740281">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F₁</m:t>
                  </m:r>
                </m:num>
                <m:den>
                  <m:r>
                    <w:rPr>
                      <w:rFonts w:ascii="Cambria Math" w:hAnsi="Cambria Math"/>
                      <w:sz w:val="32"/>
                      <w:szCs w:val="32"/>
                      <w:lang w:val="en-US"/>
                    </w:rPr>
                    <m:t>F</m:t>
                  </m:r>
                </m:den>
              </m:f>
            </m:oMath>
            <w:r w:rsidR="00A77206" w:rsidRPr="002F4025">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626F44"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lang w:val="en-US"/>
              </w:rPr>
              <w:t>F</w:t>
            </w:r>
            <w:r w:rsidRPr="002F4025">
              <w:rPr>
                <w:rFonts w:ascii="Times New Roman" w:hAnsi="Times New Roman"/>
                <w:szCs w:val="24"/>
                <w:vertAlign w:val="subscript"/>
              </w:rPr>
              <w:t xml:space="preserve">1 – </w:t>
            </w:r>
            <w:r w:rsidRPr="002F4025">
              <w:rPr>
                <w:rFonts w:ascii="Times New Roman" w:hAnsi="Times New Roman"/>
                <w:szCs w:val="24"/>
              </w:rPr>
              <w:t>количество педагогов, аттестованных на первую и высшую категорию</w:t>
            </w:r>
          </w:p>
          <w:p w14:paraId="0553415F"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F-общее количество</w:t>
            </w:r>
            <w:r w:rsidRPr="002F4025">
              <w:rPr>
                <w:rFonts w:ascii="Times New Roman" w:hAnsi="Times New Roman"/>
              </w:rPr>
              <w:t xml:space="preserve"> педагогов, </w:t>
            </w:r>
            <w:r w:rsidRPr="002F4025">
              <w:rPr>
                <w:rFonts w:ascii="Times New Roman" w:hAnsi="Times New Roman"/>
                <w:szCs w:val="24"/>
              </w:rPr>
              <w:t xml:space="preserve">подлежащих аттестации в текущем году  </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FF9FCB" w14:textId="203A6615"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Данные от</w:t>
            </w:r>
            <w:r w:rsidR="00520B30">
              <w:rPr>
                <w:rFonts w:ascii="Times New Roman" w:hAnsi="Times New Roman"/>
                <w:szCs w:val="24"/>
              </w:rPr>
              <w:t xml:space="preserve">дела кадров </w:t>
            </w:r>
            <w:r w:rsidRPr="002F4025">
              <w:rPr>
                <w:rFonts w:ascii="Times New Roman" w:hAnsi="Times New Roman"/>
                <w:szCs w:val="24"/>
              </w:rPr>
              <w:t xml:space="preserve"> МКУ «МРУО»</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A21720"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Запросы от ОО, приказы МОиН РС(Я)</w:t>
            </w:r>
          </w:p>
        </w:tc>
      </w:tr>
      <w:tr w:rsidR="00A77206" w:rsidRPr="002F4025" w14:paraId="1F38A58E" w14:textId="77777777" w:rsidTr="00740281">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A4770"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7</w:t>
            </w:r>
          </w:p>
        </w:tc>
        <w:tc>
          <w:tcPr>
            <w:tcW w:w="4192" w:type="dxa"/>
            <w:tcBorders>
              <w:top w:val="single" w:sz="4" w:space="0" w:color="auto"/>
              <w:bottom w:val="single" w:sz="4" w:space="0" w:color="auto"/>
            </w:tcBorders>
            <w:tcMar>
              <w:top w:w="0" w:type="dxa"/>
              <w:left w:w="108" w:type="dxa"/>
              <w:bottom w:w="0" w:type="dxa"/>
              <w:right w:w="108" w:type="dxa"/>
            </w:tcMar>
          </w:tcPr>
          <w:p w14:paraId="0D835DDF" w14:textId="77777777" w:rsidR="00A77206" w:rsidRPr="00972348" w:rsidRDefault="00A77206" w:rsidP="00740281">
            <w:pPr>
              <w:widowControl w:val="0"/>
              <w:autoSpaceDE w:val="0"/>
              <w:autoSpaceDN w:val="0"/>
              <w:adjustRightInd w:val="0"/>
              <w:rPr>
                <w:rFonts w:ascii="Times New Roman" w:hAnsi="Times New Roman"/>
                <w:szCs w:val="24"/>
              </w:rPr>
            </w:pPr>
            <w:r w:rsidRPr="00972348">
              <w:rPr>
                <w:rFonts w:ascii="Times New Roman" w:hAnsi="Times New Roman"/>
                <w:szCs w:val="24"/>
              </w:rPr>
              <w:t>Доля обучающихся, охваченных горячим питанием, от общ</w:t>
            </w:r>
            <w:r>
              <w:rPr>
                <w:rFonts w:ascii="Times New Roman" w:hAnsi="Times New Roman"/>
                <w:szCs w:val="24"/>
              </w:rPr>
              <w:t>ей численности школьников</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B4E0BF"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1EC3B9" w14:textId="77777777" w:rsidR="00A77206" w:rsidRPr="002F4025" w:rsidRDefault="0045464D" w:rsidP="00740281">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P₁</m:t>
                  </m:r>
                </m:num>
                <m:den>
                  <m:r>
                    <w:rPr>
                      <w:rFonts w:ascii="Cambria Math" w:hAnsi="Cambria Math"/>
                      <w:sz w:val="32"/>
                      <w:szCs w:val="32"/>
                      <w:lang w:val="en-US"/>
                    </w:rPr>
                    <m:t>N</m:t>
                  </m:r>
                </m:den>
              </m:f>
            </m:oMath>
            <w:r w:rsidR="00A77206" w:rsidRPr="002F4025">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475CDC"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P</w:t>
            </w:r>
            <w:r w:rsidRPr="002F4025">
              <w:rPr>
                <w:rFonts w:ascii="Times New Roman" w:hAnsi="Times New Roman"/>
                <w:szCs w:val="24"/>
                <w:vertAlign w:val="subscript"/>
              </w:rPr>
              <w:t xml:space="preserve">1 – </w:t>
            </w:r>
            <w:r w:rsidRPr="002F4025">
              <w:rPr>
                <w:rFonts w:ascii="Times New Roman" w:hAnsi="Times New Roman"/>
                <w:szCs w:val="24"/>
              </w:rPr>
              <w:t>количество обучающихся, охваченных горячим питанием</w:t>
            </w:r>
          </w:p>
          <w:p w14:paraId="3CC236CB"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lang w:val="en-US"/>
              </w:rPr>
              <w:t>N</w:t>
            </w:r>
            <w:r w:rsidRPr="002F4025">
              <w:rPr>
                <w:rFonts w:ascii="Times New Roman" w:hAnsi="Times New Roman"/>
                <w:szCs w:val="24"/>
              </w:rPr>
              <w:t xml:space="preserve">-количество обучающихся в ОО </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BCDF8B" w14:textId="276809F4" w:rsidR="00A77206" w:rsidRPr="002F4025" w:rsidRDefault="00520B30" w:rsidP="00740281">
            <w:pPr>
              <w:spacing w:line="259" w:lineRule="atLeast"/>
              <w:jc w:val="center"/>
              <w:rPr>
                <w:rFonts w:ascii="Times New Roman" w:hAnsi="Times New Roman"/>
                <w:szCs w:val="24"/>
              </w:rPr>
            </w:pPr>
            <w:r>
              <w:rPr>
                <w:rFonts w:ascii="Times New Roman" w:hAnsi="Times New Roman"/>
                <w:szCs w:val="24"/>
              </w:rPr>
              <w:t>Данные отдела по профилактике правонарушений</w:t>
            </w:r>
            <w:r w:rsidR="00A77206" w:rsidRPr="002F4025">
              <w:rPr>
                <w:rFonts w:ascii="Times New Roman" w:hAnsi="Times New Roman"/>
                <w:szCs w:val="24"/>
              </w:rPr>
              <w:t xml:space="preserve"> МКУ «МРУО»</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D88A26"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Запросы от ОО</w:t>
            </w:r>
          </w:p>
        </w:tc>
      </w:tr>
      <w:tr w:rsidR="00A77206" w:rsidRPr="002F4025" w14:paraId="6870811B" w14:textId="77777777" w:rsidTr="00740281">
        <w:tc>
          <w:tcPr>
            <w:tcW w:w="85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B340995"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8</w:t>
            </w:r>
          </w:p>
        </w:tc>
        <w:tc>
          <w:tcPr>
            <w:tcW w:w="4192" w:type="dxa"/>
            <w:tcBorders>
              <w:top w:val="single" w:sz="4" w:space="0" w:color="auto"/>
              <w:bottom w:val="single" w:sz="4" w:space="0" w:color="auto"/>
            </w:tcBorders>
            <w:tcMar>
              <w:top w:w="0" w:type="dxa"/>
              <w:left w:w="108" w:type="dxa"/>
              <w:bottom w:w="0" w:type="dxa"/>
              <w:right w:w="108" w:type="dxa"/>
            </w:tcMar>
          </w:tcPr>
          <w:p w14:paraId="76608087" w14:textId="77777777" w:rsidR="00A77206" w:rsidRPr="00972348" w:rsidRDefault="00A77206" w:rsidP="00740281">
            <w:pPr>
              <w:widowControl w:val="0"/>
              <w:autoSpaceDE w:val="0"/>
              <w:autoSpaceDN w:val="0"/>
              <w:adjustRightInd w:val="0"/>
              <w:rPr>
                <w:rFonts w:ascii="Times New Roman" w:hAnsi="Times New Roman"/>
                <w:szCs w:val="24"/>
              </w:rPr>
            </w:pPr>
            <w:r w:rsidRPr="00972348">
              <w:rPr>
                <w:rFonts w:ascii="Times New Roman" w:hAnsi="Times New Roman"/>
                <w:szCs w:val="24"/>
              </w:rPr>
              <w:t>Доля родителей, удовлетворенных качеством</w:t>
            </w:r>
            <w:r w:rsidRPr="00972348">
              <w:rPr>
                <w:rFonts w:ascii="Times New Roman" w:hAnsi="Times New Roman"/>
              </w:rPr>
              <w:t xml:space="preserve"> </w:t>
            </w:r>
            <w:r w:rsidRPr="00972348">
              <w:rPr>
                <w:rFonts w:ascii="Times New Roman" w:hAnsi="Times New Roman"/>
                <w:szCs w:val="24"/>
              </w:rPr>
              <w:t>предоставления общего образования.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2FAE5B"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40C7E1" w14:textId="77777777" w:rsidR="00A77206" w:rsidRPr="002F4025" w:rsidRDefault="0045464D" w:rsidP="00740281">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R₁</m:t>
                  </m:r>
                </m:num>
                <m:den>
                  <m:r>
                    <w:rPr>
                      <w:rFonts w:ascii="Cambria Math" w:hAnsi="Cambria Math"/>
                      <w:sz w:val="32"/>
                      <w:szCs w:val="32"/>
                      <w:lang w:val="en-US"/>
                    </w:rPr>
                    <m:t>R</m:t>
                  </m:r>
                </m:den>
              </m:f>
            </m:oMath>
            <w:r w:rsidR="00A77206" w:rsidRPr="002F4025">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40CF17"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R</w:t>
            </w:r>
            <w:r w:rsidRPr="002F4025">
              <w:rPr>
                <w:rFonts w:ascii="Times New Roman" w:hAnsi="Times New Roman"/>
                <w:szCs w:val="24"/>
                <w:vertAlign w:val="subscript"/>
              </w:rPr>
              <w:t xml:space="preserve">1 – </w:t>
            </w:r>
            <w:r w:rsidRPr="002F4025">
              <w:rPr>
                <w:rFonts w:ascii="Times New Roman" w:hAnsi="Times New Roman"/>
                <w:szCs w:val="24"/>
              </w:rPr>
              <w:t xml:space="preserve">количество родителей, удовлетворенных качеством оказания </w:t>
            </w:r>
            <w:r w:rsidRPr="002F4025">
              <w:rPr>
                <w:rFonts w:ascii="Times New Roman" w:hAnsi="Times New Roman"/>
                <w:szCs w:val="24"/>
              </w:rPr>
              <w:lastRenderedPageBreak/>
              <w:t>услуг общего образования</w:t>
            </w:r>
          </w:p>
          <w:p w14:paraId="4C5582B7"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lang w:val="en-US"/>
              </w:rPr>
              <w:t>R</w:t>
            </w:r>
            <w:r w:rsidRPr="002F4025">
              <w:rPr>
                <w:rFonts w:ascii="Times New Roman" w:hAnsi="Times New Roman"/>
                <w:szCs w:val="24"/>
              </w:rPr>
              <w:t>-количество родителей, принявших участие в анкетировании</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848CC3"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lastRenderedPageBreak/>
              <w:t xml:space="preserve">Данные анкетирования родителей </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18C5FF"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Анкетирование один раз в год</w:t>
            </w:r>
          </w:p>
        </w:tc>
      </w:tr>
      <w:tr w:rsidR="00A77206" w:rsidRPr="002F4025" w14:paraId="434DB528" w14:textId="77777777" w:rsidTr="00740281">
        <w:trPr>
          <w:trHeight w:val="660"/>
        </w:trPr>
        <w:tc>
          <w:tcPr>
            <w:tcW w:w="851" w:type="dxa"/>
            <w:tcBorders>
              <w:top w:val="single" w:sz="4" w:space="0" w:color="auto"/>
              <w:left w:val="single" w:sz="8" w:space="0" w:color="auto"/>
              <w:right w:val="single" w:sz="8" w:space="0" w:color="auto"/>
            </w:tcBorders>
            <w:tcMar>
              <w:top w:w="0" w:type="dxa"/>
              <w:left w:w="108" w:type="dxa"/>
              <w:bottom w:w="0" w:type="dxa"/>
              <w:right w:w="108" w:type="dxa"/>
            </w:tcMar>
          </w:tcPr>
          <w:p w14:paraId="3F15CEDD" w14:textId="77777777" w:rsidR="00A77206" w:rsidRPr="002F4025" w:rsidRDefault="00A77206" w:rsidP="00740281">
            <w:pPr>
              <w:jc w:val="center"/>
              <w:rPr>
                <w:rFonts w:ascii="Times New Roman" w:hAnsi="Times New Roman"/>
                <w:szCs w:val="24"/>
              </w:rPr>
            </w:pPr>
            <w:r w:rsidRPr="002F4025">
              <w:rPr>
                <w:rFonts w:ascii="Times New Roman" w:hAnsi="Times New Roman"/>
                <w:szCs w:val="24"/>
              </w:rPr>
              <w:t>9</w:t>
            </w:r>
          </w:p>
        </w:tc>
        <w:tc>
          <w:tcPr>
            <w:tcW w:w="4192" w:type="dxa"/>
            <w:tcBorders>
              <w:bottom w:val="single" w:sz="4" w:space="0" w:color="auto"/>
              <w:right w:val="single" w:sz="4" w:space="0" w:color="auto"/>
            </w:tcBorders>
            <w:tcMar>
              <w:top w:w="0" w:type="dxa"/>
              <w:left w:w="108" w:type="dxa"/>
              <w:bottom w:w="0" w:type="dxa"/>
              <w:right w:w="108" w:type="dxa"/>
            </w:tcMar>
          </w:tcPr>
          <w:p w14:paraId="42ADCDE6" w14:textId="77777777" w:rsidR="00A77206" w:rsidRPr="00FB518F" w:rsidRDefault="00A77206" w:rsidP="00740281">
            <w:pPr>
              <w:rPr>
                <w:rFonts w:ascii="Times New Roman" w:eastAsia="Calibri" w:hAnsi="Times New Roman"/>
                <w:szCs w:val="24"/>
                <w:lang w:eastAsia="en-US"/>
              </w:rPr>
            </w:pPr>
            <w:r w:rsidRPr="00EF6261">
              <w:rPr>
                <w:rFonts w:ascii="Times New Roman" w:eastAsia="Calibri" w:hAnsi="Times New Roman"/>
                <w:szCs w:val="24"/>
                <w:lang w:eastAsia="en-US"/>
              </w:rPr>
              <w:t>Доля педагогических раб</w:t>
            </w:r>
            <w:r>
              <w:rPr>
                <w:rFonts w:ascii="Times New Roman" w:eastAsia="Calibri" w:hAnsi="Times New Roman"/>
                <w:szCs w:val="24"/>
                <w:lang w:eastAsia="en-US"/>
              </w:rPr>
              <w:t>отников, проживающих и работаю</w:t>
            </w:r>
            <w:r w:rsidRPr="00EF6261">
              <w:rPr>
                <w:rFonts w:ascii="Times New Roman" w:eastAsia="Calibri" w:hAnsi="Times New Roman"/>
                <w:szCs w:val="24"/>
                <w:lang w:eastAsia="en-US"/>
              </w:rPr>
              <w:t>щих в сельских населенны</w:t>
            </w:r>
            <w:r>
              <w:rPr>
                <w:rFonts w:ascii="Times New Roman" w:eastAsia="Calibri" w:hAnsi="Times New Roman"/>
                <w:szCs w:val="24"/>
                <w:lang w:eastAsia="en-US"/>
              </w:rPr>
              <w:t>х пунктах, рабочих поселках (по</w:t>
            </w:r>
            <w:r w:rsidRPr="00EF6261">
              <w:rPr>
                <w:rFonts w:ascii="Times New Roman" w:eastAsia="Calibri" w:hAnsi="Times New Roman"/>
                <w:szCs w:val="24"/>
                <w:lang w:eastAsia="en-US"/>
              </w:rPr>
              <w:t xml:space="preserve">селках городского типа) </w:t>
            </w:r>
            <w:r w:rsidRPr="0042532D">
              <w:rPr>
                <w:rFonts w:ascii="Times New Roman" w:eastAsia="Calibri" w:hAnsi="Times New Roman"/>
                <w:szCs w:val="24"/>
                <w:lang w:eastAsia="en-US"/>
              </w:rPr>
              <w:t xml:space="preserve">получивших компенсацию расходов на оплату жилых помещений, отопления и освещения </w:t>
            </w:r>
            <w:r w:rsidRPr="00EF6261">
              <w:rPr>
                <w:rFonts w:ascii="Times New Roman" w:eastAsia="Calibri" w:hAnsi="Times New Roman"/>
                <w:szCs w:val="24"/>
                <w:lang w:eastAsia="en-US"/>
              </w:rPr>
              <w:t xml:space="preserve">от </w:t>
            </w:r>
            <w:r w:rsidRPr="0042532D">
              <w:rPr>
                <w:rFonts w:ascii="Times New Roman" w:eastAsia="Calibri" w:hAnsi="Times New Roman"/>
                <w:szCs w:val="24"/>
                <w:lang w:eastAsia="en-US"/>
              </w:rPr>
              <w:t>обще</w:t>
            </w:r>
            <w:r>
              <w:rPr>
                <w:rFonts w:ascii="Times New Roman" w:eastAsia="Calibri" w:hAnsi="Times New Roman"/>
                <w:szCs w:val="24"/>
                <w:lang w:eastAsia="en-US"/>
              </w:rPr>
              <w:t>го</w:t>
            </w:r>
            <w:r w:rsidRPr="0042532D">
              <w:rPr>
                <w:rFonts w:ascii="Times New Roman" w:eastAsia="Calibri" w:hAnsi="Times New Roman"/>
                <w:szCs w:val="24"/>
                <w:lang w:eastAsia="en-US"/>
              </w:rPr>
              <w:t xml:space="preserve"> количеств</w:t>
            </w:r>
            <w:r>
              <w:rPr>
                <w:rFonts w:ascii="Times New Roman" w:eastAsia="Calibri" w:hAnsi="Times New Roman"/>
                <w:szCs w:val="24"/>
                <w:lang w:eastAsia="en-US"/>
              </w:rPr>
              <w:t>а</w:t>
            </w:r>
            <w:r w:rsidRPr="0042532D">
              <w:rPr>
                <w:rFonts w:ascii="Times New Roman" w:eastAsia="Calibri" w:hAnsi="Times New Roman"/>
                <w:szCs w:val="24"/>
                <w:lang w:eastAsia="en-US"/>
              </w:rPr>
              <w:t xml:space="preserve"> работников, проживающих и работающих в сельских населенных пунктах, рабочих поселках (поселках городского типа) за которыми закреплено право получения компенсации расходов на оплату жилых помещений, от</w:t>
            </w:r>
            <w:r>
              <w:rPr>
                <w:rFonts w:ascii="Times New Roman" w:eastAsia="Calibri" w:hAnsi="Times New Roman"/>
                <w:szCs w:val="24"/>
                <w:lang w:eastAsia="en-US"/>
              </w:rPr>
              <w:t>опления и освещения.</w:t>
            </w:r>
          </w:p>
        </w:tc>
        <w:tc>
          <w:tcPr>
            <w:tcW w:w="1292" w:type="dxa"/>
            <w:tcBorders>
              <w:left w:val="single" w:sz="4" w:space="0" w:color="auto"/>
              <w:bottom w:val="single" w:sz="4" w:space="0" w:color="auto"/>
              <w:right w:val="single" w:sz="4" w:space="0" w:color="auto"/>
            </w:tcBorders>
            <w:tcMar>
              <w:top w:w="0" w:type="dxa"/>
              <w:left w:w="108" w:type="dxa"/>
              <w:bottom w:w="0" w:type="dxa"/>
              <w:right w:w="108" w:type="dxa"/>
            </w:tcMar>
          </w:tcPr>
          <w:p w14:paraId="20C0D3B0" w14:textId="77777777" w:rsidR="00A77206" w:rsidRPr="002F4025" w:rsidRDefault="00A77206" w:rsidP="00740281">
            <w:pPr>
              <w:spacing w:line="259" w:lineRule="atLeast"/>
              <w:rPr>
                <w:rFonts w:ascii="Times New Roman" w:hAnsi="Times New Roman"/>
                <w:szCs w:val="24"/>
              </w:rPr>
            </w:pPr>
            <w:r w:rsidRPr="002F4025">
              <w:rPr>
                <w:rFonts w:ascii="Times New Roman" w:hAnsi="Times New Roman"/>
                <w:szCs w:val="24"/>
              </w:rPr>
              <w:t xml:space="preserve">      %</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85C654" w14:textId="77777777" w:rsidR="00A77206" w:rsidRPr="002F4025" w:rsidRDefault="0045464D" w:rsidP="00740281">
            <w:pPr>
              <w:spacing w:line="259" w:lineRule="atLeast"/>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С₁</m:t>
                  </m:r>
                </m:num>
                <m:den>
                  <m:r>
                    <w:rPr>
                      <w:rFonts w:ascii="Cambria Math" w:hAnsi="Cambria Math"/>
                      <w:sz w:val="32"/>
                      <w:szCs w:val="32"/>
                      <w:lang w:val="en-US"/>
                    </w:rPr>
                    <m:t>У</m:t>
                  </m:r>
                </m:den>
              </m:f>
            </m:oMath>
            <w:r w:rsidR="00A77206" w:rsidRPr="002F4025">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16519E" w14:textId="77777777" w:rsidR="00A77206" w:rsidRDefault="00A77206" w:rsidP="00740281">
            <w:pPr>
              <w:spacing w:line="259" w:lineRule="atLeast"/>
              <w:jc w:val="center"/>
              <w:rPr>
                <w:rFonts w:ascii="Times New Roman" w:hAnsi="Times New Roman"/>
                <w:szCs w:val="24"/>
              </w:rPr>
            </w:pPr>
            <w:r w:rsidRPr="002F4025">
              <w:rPr>
                <w:rFonts w:ascii="Times New Roman" w:hAnsi="Times New Roman"/>
                <w:szCs w:val="24"/>
              </w:rPr>
              <w:t>С</w:t>
            </w:r>
            <w:r w:rsidRPr="002F4025">
              <w:rPr>
                <w:rFonts w:ascii="Times New Roman" w:hAnsi="Times New Roman"/>
                <w:szCs w:val="24"/>
                <w:vertAlign w:val="subscript"/>
              </w:rPr>
              <w:t xml:space="preserve">1 – </w:t>
            </w:r>
            <w:r w:rsidRPr="002F4025">
              <w:rPr>
                <w:rFonts w:ascii="Times New Roman" w:hAnsi="Times New Roman"/>
                <w:szCs w:val="24"/>
              </w:rPr>
              <w:t xml:space="preserve">количество </w:t>
            </w:r>
            <w:r>
              <w:rPr>
                <w:rFonts w:ascii="Times New Roman" w:hAnsi="Times New Roman"/>
                <w:szCs w:val="24"/>
              </w:rPr>
              <w:t>педагогических работников</w:t>
            </w:r>
            <w:r w:rsidRPr="002F4025">
              <w:rPr>
                <w:rFonts w:ascii="Times New Roman" w:hAnsi="Times New Roman"/>
                <w:szCs w:val="24"/>
              </w:rPr>
              <w:t>, проживающих и работающих в сельских населенных пунктах, рабочих поселках (поселках городского типа</w:t>
            </w:r>
            <w:r>
              <w:rPr>
                <w:rFonts w:ascii="Times New Roman" w:hAnsi="Times New Roman"/>
                <w:szCs w:val="24"/>
              </w:rPr>
              <w:t>) получивших компенсацию</w:t>
            </w:r>
            <w:r>
              <w:t xml:space="preserve"> </w:t>
            </w:r>
            <w:r w:rsidRPr="00E52BB0">
              <w:rPr>
                <w:rFonts w:ascii="Times New Roman" w:hAnsi="Times New Roman"/>
                <w:szCs w:val="24"/>
              </w:rPr>
              <w:t>расходов на оплату жилых помещений, отопления и освещения</w:t>
            </w:r>
          </w:p>
          <w:p w14:paraId="3E45F0B7" w14:textId="77777777" w:rsidR="00A77206" w:rsidRPr="002F4025" w:rsidRDefault="00A77206" w:rsidP="00740281">
            <w:pPr>
              <w:spacing w:line="259" w:lineRule="atLeast"/>
              <w:jc w:val="center"/>
              <w:rPr>
                <w:rFonts w:ascii="Times New Roman" w:hAnsi="Times New Roman"/>
                <w:szCs w:val="24"/>
              </w:rPr>
            </w:pPr>
          </w:p>
          <w:p w14:paraId="1C307FEA" w14:textId="77777777" w:rsidR="00A77206" w:rsidRPr="002F4025" w:rsidRDefault="00A77206" w:rsidP="00740281">
            <w:pPr>
              <w:spacing w:line="259" w:lineRule="atLeast"/>
              <w:jc w:val="center"/>
              <w:rPr>
                <w:rFonts w:ascii="Times New Roman" w:hAnsi="Times New Roman"/>
                <w:sz w:val="40"/>
                <w:szCs w:val="24"/>
                <w:vertAlign w:val="subscript"/>
              </w:rPr>
            </w:pPr>
            <w:r w:rsidRPr="002F4025">
              <w:rPr>
                <w:rFonts w:ascii="Times New Roman" w:hAnsi="Times New Roman"/>
                <w:szCs w:val="24"/>
              </w:rPr>
              <w:t>У-</w:t>
            </w:r>
            <w:r>
              <w:rPr>
                <w:rFonts w:ascii="Times New Roman" w:hAnsi="Times New Roman"/>
                <w:szCs w:val="24"/>
              </w:rPr>
              <w:t xml:space="preserve"> общее количество работников, проживающих и </w:t>
            </w:r>
            <w:r>
              <w:rPr>
                <w:rFonts w:ascii="Times New Roman" w:hAnsi="Times New Roman"/>
                <w:szCs w:val="24"/>
              </w:rPr>
              <w:lastRenderedPageBreak/>
              <w:t>работающих в сель</w:t>
            </w:r>
            <w:r w:rsidRPr="00CA039D">
              <w:rPr>
                <w:rFonts w:ascii="Times New Roman" w:hAnsi="Times New Roman"/>
                <w:szCs w:val="24"/>
              </w:rPr>
              <w:t>ских населенных пунктах, рабочих поселках (поселках городского типа)</w:t>
            </w:r>
            <w:r>
              <w:t xml:space="preserve"> </w:t>
            </w:r>
            <w:r w:rsidRPr="00CA039D">
              <w:rPr>
                <w:rFonts w:ascii="Times New Roman" w:hAnsi="Times New Roman"/>
                <w:szCs w:val="24"/>
              </w:rPr>
              <w:t xml:space="preserve">за </w:t>
            </w:r>
            <w:r>
              <w:rPr>
                <w:rFonts w:ascii="Times New Roman" w:hAnsi="Times New Roman"/>
                <w:szCs w:val="24"/>
              </w:rPr>
              <w:t>которыми закреплено право полу</w:t>
            </w:r>
            <w:r w:rsidRPr="00CA039D">
              <w:rPr>
                <w:rFonts w:ascii="Times New Roman" w:hAnsi="Times New Roman"/>
                <w:szCs w:val="24"/>
              </w:rPr>
              <w:t>чен</w:t>
            </w:r>
            <w:r>
              <w:rPr>
                <w:rFonts w:ascii="Times New Roman" w:hAnsi="Times New Roman"/>
                <w:szCs w:val="24"/>
              </w:rPr>
              <w:t>ия компенсации расходов на опла</w:t>
            </w:r>
            <w:r w:rsidRPr="00CA039D">
              <w:rPr>
                <w:rFonts w:ascii="Times New Roman" w:hAnsi="Times New Roman"/>
                <w:szCs w:val="24"/>
              </w:rPr>
              <w:t>ту жилых помещений, отопления и освещения</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7E8E9" w14:textId="2718BC38" w:rsidR="00A77206" w:rsidRPr="002F4025" w:rsidRDefault="00A77206" w:rsidP="00740281">
            <w:pPr>
              <w:suppressAutoHyphens/>
              <w:spacing w:line="259" w:lineRule="atLeast"/>
              <w:rPr>
                <w:rFonts w:ascii="Times New Roman" w:hAnsi="Times New Roman"/>
                <w:szCs w:val="24"/>
              </w:rPr>
            </w:pPr>
            <w:r w:rsidRPr="002F4025">
              <w:rPr>
                <w:rFonts w:ascii="Times New Roman" w:hAnsi="Times New Roman"/>
                <w:szCs w:val="24"/>
              </w:rPr>
              <w:lastRenderedPageBreak/>
              <w:t xml:space="preserve"> Данные от</w:t>
            </w:r>
            <w:r w:rsidR="00520B30">
              <w:rPr>
                <w:rFonts w:ascii="Times New Roman" w:hAnsi="Times New Roman"/>
                <w:szCs w:val="24"/>
              </w:rPr>
              <w:t xml:space="preserve">дела кадров </w:t>
            </w:r>
            <w:r w:rsidRPr="002F4025">
              <w:rPr>
                <w:rFonts w:ascii="Times New Roman" w:hAnsi="Times New Roman"/>
                <w:szCs w:val="24"/>
              </w:rPr>
              <w:t xml:space="preserve"> МКУ «МРУО»</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9EEF43" w14:textId="77777777" w:rsidR="00A77206" w:rsidRPr="002F4025" w:rsidRDefault="00A77206" w:rsidP="00740281">
            <w:pPr>
              <w:spacing w:line="259" w:lineRule="atLeast"/>
              <w:rPr>
                <w:rFonts w:ascii="Times New Roman" w:hAnsi="Times New Roman"/>
                <w:szCs w:val="24"/>
              </w:rPr>
            </w:pPr>
            <w:r w:rsidRPr="002F4025">
              <w:rPr>
                <w:rFonts w:ascii="Times New Roman" w:hAnsi="Times New Roman"/>
                <w:szCs w:val="24"/>
              </w:rPr>
              <w:t>Ежегодные запросы от ОО один раз в год</w:t>
            </w:r>
          </w:p>
        </w:tc>
      </w:tr>
      <w:tr w:rsidR="00A77206" w:rsidRPr="002F4025" w14:paraId="0A4C632F" w14:textId="77777777" w:rsidTr="00740281">
        <w:trPr>
          <w:trHeight w:val="1227"/>
        </w:trPr>
        <w:tc>
          <w:tcPr>
            <w:tcW w:w="8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72B94E1" w14:textId="77777777" w:rsidR="00A77206" w:rsidRPr="002F4025" w:rsidRDefault="00A77206" w:rsidP="00740281">
            <w:pPr>
              <w:jc w:val="center"/>
              <w:rPr>
                <w:rFonts w:ascii="Times New Roman" w:hAnsi="Times New Roman"/>
                <w:szCs w:val="24"/>
              </w:rPr>
            </w:pPr>
            <w:r>
              <w:rPr>
                <w:rFonts w:ascii="Times New Roman" w:hAnsi="Times New Roman"/>
                <w:szCs w:val="24"/>
              </w:rPr>
              <w:t>10</w:t>
            </w:r>
          </w:p>
        </w:tc>
        <w:tc>
          <w:tcPr>
            <w:tcW w:w="41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FB2AF1" w14:textId="77777777" w:rsidR="00A77206" w:rsidRPr="002F4025" w:rsidRDefault="00A77206" w:rsidP="00740281">
            <w:pPr>
              <w:rPr>
                <w:rFonts w:ascii="Times New Roman" w:eastAsia="Calibri" w:hAnsi="Times New Roman"/>
                <w:szCs w:val="24"/>
                <w:lang w:eastAsia="en-US"/>
              </w:rPr>
            </w:pPr>
            <w:r w:rsidRPr="00C84E03">
              <w:rPr>
                <w:rFonts w:ascii="Times New Roman" w:hAnsi="Times New Roman"/>
              </w:rPr>
              <w:t>Количество опубликованной инфор-мации в СМИ о реализации програм-мы</w:t>
            </w:r>
          </w:p>
        </w:tc>
        <w:tc>
          <w:tcPr>
            <w:tcW w:w="12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AB4A07"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color w:val="000000"/>
                <w:szCs w:val="24"/>
              </w:rPr>
              <w:t>публикации</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43A65D" w14:textId="77777777" w:rsidR="00A77206" w:rsidRPr="002F4025" w:rsidRDefault="00A77206" w:rsidP="00740281">
            <w:pPr>
              <w:spacing w:line="259" w:lineRule="atLeast"/>
              <w:jc w:val="center"/>
              <w:rPr>
                <w:rFonts w:ascii="Times New Roman" w:hAnsi="Times New Roman"/>
                <w:szCs w:val="24"/>
              </w:rPr>
            </w:pP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5223FD" w14:textId="77777777" w:rsidR="00A77206" w:rsidRPr="002F4025" w:rsidRDefault="00A77206" w:rsidP="00740281">
            <w:pPr>
              <w:spacing w:line="259" w:lineRule="atLeast"/>
              <w:jc w:val="center"/>
              <w:rPr>
                <w:rFonts w:ascii="Times New Roman" w:hAnsi="Times New Roman"/>
                <w:szCs w:val="24"/>
              </w:rPr>
            </w:pP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3B7176" w14:textId="77777777" w:rsidR="00A77206" w:rsidRPr="002F4025" w:rsidRDefault="00A77206" w:rsidP="00740281">
            <w:pPr>
              <w:suppressAutoHyphens/>
              <w:spacing w:line="259" w:lineRule="atLeast"/>
              <w:jc w:val="center"/>
              <w:rPr>
                <w:rFonts w:ascii="Times New Roman" w:hAnsi="Times New Roman"/>
              </w:rPr>
            </w:pPr>
            <w:r w:rsidRPr="002F4025">
              <w:rPr>
                <w:rFonts w:ascii="Times New Roman" w:hAnsi="Times New Roman"/>
                <w:color w:val="000000"/>
              </w:rPr>
              <w:t>количество размещений в средствах массовой информации</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7C7975" w14:textId="77777777" w:rsidR="00A77206" w:rsidRPr="002F4025" w:rsidRDefault="00A77206" w:rsidP="00740281">
            <w:pPr>
              <w:spacing w:line="259" w:lineRule="atLeast"/>
              <w:jc w:val="center"/>
              <w:rPr>
                <w:rFonts w:ascii="Times New Roman" w:hAnsi="Times New Roman"/>
                <w:bCs/>
                <w:szCs w:val="24"/>
              </w:rPr>
            </w:pPr>
            <w:r w:rsidRPr="002F4025">
              <w:rPr>
                <w:rFonts w:ascii="Times New Roman" w:hAnsi="Times New Roman"/>
                <w:szCs w:val="24"/>
              </w:rPr>
              <w:t>Учетный метод</w:t>
            </w:r>
          </w:p>
        </w:tc>
      </w:tr>
      <w:tr w:rsidR="00A77206" w:rsidRPr="002F4025" w14:paraId="05B16DC3" w14:textId="77777777" w:rsidTr="00740281">
        <w:trPr>
          <w:trHeight w:val="1227"/>
        </w:trPr>
        <w:tc>
          <w:tcPr>
            <w:tcW w:w="85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F85C835"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1</w:t>
            </w:r>
            <w:r>
              <w:rPr>
                <w:rFonts w:ascii="Times New Roman" w:hAnsi="Times New Roman"/>
                <w:szCs w:val="24"/>
              </w:rPr>
              <w:t>1</w:t>
            </w:r>
          </w:p>
        </w:tc>
        <w:tc>
          <w:tcPr>
            <w:tcW w:w="4192" w:type="dxa"/>
            <w:tcBorders>
              <w:bottom w:val="single" w:sz="4" w:space="0" w:color="auto"/>
            </w:tcBorders>
            <w:tcMar>
              <w:top w:w="0" w:type="dxa"/>
              <w:left w:w="108" w:type="dxa"/>
              <w:bottom w:w="0" w:type="dxa"/>
              <w:right w:w="108" w:type="dxa"/>
            </w:tcMar>
          </w:tcPr>
          <w:p w14:paraId="3A5E73B1" w14:textId="77777777" w:rsidR="00A77206" w:rsidRDefault="00A77206" w:rsidP="00740281">
            <w:pPr>
              <w:widowControl w:val="0"/>
              <w:autoSpaceDE w:val="0"/>
              <w:autoSpaceDN w:val="0"/>
              <w:adjustRightInd w:val="0"/>
              <w:jc w:val="both"/>
              <w:rPr>
                <w:rFonts w:ascii="Times New Roman" w:hAnsi="Times New Roman"/>
                <w:szCs w:val="24"/>
              </w:rPr>
            </w:pPr>
            <w:r w:rsidRPr="002F4025">
              <w:rPr>
                <w:rFonts w:ascii="Times New Roman" w:hAnsi="Times New Roman"/>
                <w:szCs w:val="24"/>
              </w:rPr>
              <w:t>Количество зданий, в которых осуществлен текущий и (или) капитальный ремонт объектов, предназначенных для некоммерческих общеобразователь</w:t>
            </w:r>
            <w:r>
              <w:rPr>
                <w:rFonts w:ascii="Times New Roman" w:hAnsi="Times New Roman"/>
                <w:szCs w:val="24"/>
              </w:rPr>
              <w:t>ных организаций.</w:t>
            </w:r>
          </w:p>
          <w:p w14:paraId="5489305B" w14:textId="77777777" w:rsidR="00A77206" w:rsidRPr="002F4025" w:rsidRDefault="00A77206" w:rsidP="00740281">
            <w:pPr>
              <w:widowControl w:val="0"/>
              <w:autoSpaceDE w:val="0"/>
              <w:autoSpaceDN w:val="0"/>
              <w:adjustRightInd w:val="0"/>
              <w:jc w:val="both"/>
              <w:rPr>
                <w:rFonts w:ascii="Times New Roman" w:hAnsi="Times New Roman"/>
                <w:szCs w:val="24"/>
              </w:rPr>
            </w:pPr>
          </w:p>
        </w:tc>
        <w:tc>
          <w:tcPr>
            <w:tcW w:w="12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E10F1D8"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Ед.</w:t>
            </w:r>
          </w:p>
        </w:tc>
        <w:tc>
          <w:tcPr>
            <w:tcW w:w="134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B1ABCB1" w14:textId="77777777" w:rsidR="00A77206" w:rsidRPr="002F4025" w:rsidRDefault="00A77206" w:rsidP="00740281">
            <w:pPr>
              <w:spacing w:line="259" w:lineRule="atLeast"/>
              <w:rPr>
                <w:rFonts w:ascii="Times New Roman" w:hAnsi="Times New Roman"/>
                <w:szCs w:val="24"/>
                <w:highlight w:val="yellow"/>
              </w:rPr>
            </w:pPr>
          </w:p>
        </w:tc>
        <w:tc>
          <w:tcPr>
            <w:tcW w:w="265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BC5A83F" w14:textId="77777777" w:rsidR="00A77206" w:rsidRPr="002F4025" w:rsidRDefault="00A77206" w:rsidP="00740281">
            <w:pPr>
              <w:spacing w:line="259" w:lineRule="atLeast"/>
              <w:jc w:val="center"/>
              <w:rPr>
                <w:rFonts w:ascii="Times New Roman" w:hAnsi="Times New Roman"/>
                <w:szCs w:val="24"/>
              </w:rPr>
            </w:pPr>
          </w:p>
        </w:tc>
        <w:tc>
          <w:tcPr>
            <w:tcW w:w="23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8D43979" w14:textId="5F89BB14" w:rsidR="00A77206" w:rsidRPr="002F4025" w:rsidRDefault="00A77206" w:rsidP="00740281">
            <w:pPr>
              <w:jc w:val="center"/>
              <w:rPr>
                <w:rFonts w:ascii="Times New Roman" w:hAnsi="Times New Roman"/>
                <w:szCs w:val="24"/>
              </w:rPr>
            </w:pPr>
            <w:r w:rsidRPr="002F4025">
              <w:rPr>
                <w:rFonts w:ascii="Times New Roman" w:hAnsi="Times New Roman"/>
                <w:szCs w:val="24"/>
              </w:rPr>
              <w:t xml:space="preserve">Договор </w:t>
            </w:r>
            <w:r w:rsidR="00520B30">
              <w:rPr>
                <w:rFonts w:ascii="Times New Roman" w:hAnsi="Times New Roman"/>
                <w:szCs w:val="24"/>
              </w:rPr>
              <w:t>целевого финансирования между МР</w:t>
            </w:r>
            <w:r w:rsidRPr="002F4025">
              <w:rPr>
                <w:rFonts w:ascii="Times New Roman" w:hAnsi="Times New Roman"/>
                <w:szCs w:val="24"/>
              </w:rPr>
              <w:t xml:space="preserve"> «Мирнинский район» РС(Я) и АК «АЛРОСА» (ПАО)</w:t>
            </w:r>
          </w:p>
        </w:tc>
        <w:tc>
          <w:tcPr>
            <w:tcW w:w="25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0ADC6D3" w14:textId="77777777" w:rsidR="00A77206" w:rsidRPr="002F4025" w:rsidRDefault="00A77206" w:rsidP="00740281">
            <w:pPr>
              <w:contextualSpacing/>
              <w:jc w:val="center"/>
              <w:rPr>
                <w:rFonts w:ascii="Times New Roman" w:hAnsi="Times New Roman"/>
                <w:szCs w:val="24"/>
              </w:rPr>
            </w:pPr>
            <w:r w:rsidRPr="002F4025">
              <w:rPr>
                <w:rFonts w:ascii="Times New Roman" w:hAnsi="Times New Roman"/>
                <w:szCs w:val="24"/>
              </w:rPr>
              <w:t>Учетный метод</w:t>
            </w:r>
          </w:p>
        </w:tc>
      </w:tr>
    </w:tbl>
    <w:p w14:paraId="1AC02960" w14:textId="77777777" w:rsidR="00EF6261" w:rsidRDefault="00EF6261" w:rsidP="00572793">
      <w:pPr>
        <w:tabs>
          <w:tab w:val="left" w:pos="6795"/>
        </w:tabs>
        <w:spacing w:line="302" w:lineRule="atLeast"/>
        <w:jc w:val="both"/>
        <w:rPr>
          <w:rFonts w:ascii="Times New Roman" w:hAnsi="Times New Roman"/>
          <w:color w:val="000000"/>
          <w:szCs w:val="24"/>
        </w:rPr>
      </w:pPr>
    </w:p>
    <w:p w14:paraId="7F42EC1B" w14:textId="77777777" w:rsidR="00DC1A64" w:rsidRDefault="00DC1A64" w:rsidP="00572793">
      <w:pPr>
        <w:tabs>
          <w:tab w:val="left" w:pos="6795"/>
        </w:tabs>
        <w:spacing w:line="302" w:lineRule="atLeast"/>
        <w:jc w:val="both"/>
        <w:rPr>
          <w:rFonts w:ascii="Times New Roman" w:hAnsi="Times New Roman"/>
          <w:color w:val="000000"/>
          <w:szCs w:val="24"/>
        </w:rPr>
      </w:pPr>
    </w:p>
    <w:p w14:paraId="58418D16" w14:textId="77777777" w:rsidR="00D74BE2" w:rsidRDefault="00D74BE2" w:rsidP="00572793">
      <w:pPr>
        <w:tabs>
          <w:tab w:val="left" w:pos="6795"/>
        </w:tabs>
        <w:spacing w:line="302" w:lineRule="atLeast"/>
        <w:jc w:val="both"/>
        <w:rPr>
          <w:rFonts w:ascii="Times New Roman" w:hAnsi="Times New Roman"/>
          <w:color w:val="000000"/>
          <w:szCs w:val="24"/>
        </w:rPr>
      </w:pPr>
      <w:r>
        <w:rPr>
          <w:rFonts w:ascii="Times New Roman" w:hAnsi="Times New Roman"/>
          <w:color w:val="000000"/>
          <w:szCs w:val="24"/>
        </w:rPr>
        <w:lastRenderedPageBreak/>
        <w:t>Справочно:</w:t>
      </w:r>
    </w:p>
    <w:tbl>
      <w:tblPr>
        <w:tblW w:w="15144" w:type="dxa"/>
        <w:tblInd w:w="-152" w:type="dxa"/>
        <w:tblLayout w:type="fixed"/>
        <w:tblCellMar>
          <w:top w:w="15" w:type="dxa"/>
          <w:left w:w="15" w:type="dxa"/>
          <w:bottom w:w="15" w:type="dxa"/>
          <w:right w:w="15" w:type="dxa"/>
        </w:tblCellMar>
        <w:tblLook w:val="04A0" w:firstRow="1" w:lastRow="0" w:firstColumn="1" w:lastColumn="0" w:noHBand="0" w:noVBand="1"/>
      </w:tblPr>
      <w:tblGrid>
        <w:gridCol w:w="851"/>
        <w:gridCol w:w="4192"/>
        <w:gridCol w:w="1292"/>
        <w:gridCol w:w="1345"/>
        <w:gridCol w:w="2650"/>
        <w:gridCol w:w="2310"/>
        <w:gridCol w:w="2504"/>
      </w:tblGrid>
      <w:tr w:rsidR="00D74BE2" w:rsidRPr="00972348" w14:paraId="38D85501" w14:textId="77777777" w:rsidTr="008E597D">
        <w:trPr>
          <w:tblHeader/>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CE5C95" w14:textId="77777777" w:rsidR="00D74BE2" w:rsidRPr="00972348" w:rsidRDefault="00D74BE2" w:rsidP="008E597D">
            <w:pPr>
              <w:spacing w:line="259" w:lineRule="atLeast"/>
              <w:ind w:firstLine="720"/>
              <w:jc w:val="center"/>
              <w:rPr>
                <w:rFonts w:ascii="Times New Roman" w:hAnsi="Times New Roman"/>
                <w:b/>
                <w:szCs w:val="24"/>
              </w:rPr>
            </w:pPr>
            <w:r w:rsidRPr="00972348">
              <w:rPr>
                <w:rFonts w:ascii="Times New Roman" w:hAnsi="Times New Roman"/>
                <w:b/>
                <w:szCs w:val="24"/>
              </w:rPr>
              <w:t>№№ п/п</w:t>
            </w:r>
          </w:p>
        </w:tc>
        <w:tc>
          <w:tcPr>
            <w:tcW w:w="41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2A6EE" w14:textId="77777777" w:rsidR="00D74BE2" w:rsidRPr="00972348" w:rsidRDefault="00D74BE2" w:rsidP="008E597D">
            <w:pPr>
              <w:spacing w:line="259" w:lineRule="atLeast"/>
              <w:jc w:val="center"/>
              <w:rPr>
                <w:rFonts w:ascii="Times New Roman" w:hAnsi="Times New Roman"/>
                <w:b/>
                <w:szCs w:val="24"/>
              </w:rPr>
            </w:pPr>
            <w:r w:rsidRPr="00972348">
              <w:rPr>
                <w:rFonts w:ascii="Times New Roman" w:hAnsi="Times New Roman"/>
                <w:b/>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ADA65" w14:textId="77777777" w:rsidR="00D74BE2" w:rsidRPr="00972348" w:rsidRDefault="00D74BE2" w:rsidP="008E597D">
            <w:pPr>
              <w:spacing w:line="259" w:lineRule="atLeast"/>
              <w:jc w:val="center"/>
              <w:rPr>
                <w:rFonts w:ascii="Times New Roman" w:hAnsi="Times New Roman"/>
                <w:b/>
                <w:szCs w:val="24"/>
              </w:rPr>
            </w:pPr>
            <w:r w:rsidRPr="00972348">
              <w:rPr>
                <w:rFonts w:ascii="Times New Roman" w:hAnsi="Times New Roman"/>
                <w:b/>
                <w:szCs w:val="24"/>
              </w:rPr>
              <w:t>Единица измерения</w:t>
            </w:r>
          </w:p>
        </w:tc>
        <w:tc>
          <w:tcPr>
            <w:tcW w:w="39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917AD" w14:textId="77777777" w:rsidR="00D74BE2" w:rsidRPr="00972348" w:rsidRDefault="00D74BE2" w:rsidP="008E597D">
            <w:pPr>
              <w:spacing w:line="259" w:lineRule="atLeast"/>
              <w:ind w:firstLine="14"/>
              <w:jc w:val="center"/>
              <w:rPr>
                <w:rFonts w:ascii="Times New Roman" w:hAnsi="Times New Roman"/>
                <w:b/>
                <w:szCs w:val="24"/>
              </w:rPr>
            </w:pPr>
            <w:r w:rsidRPr="00972348">
              <w:rPr>
                <w:rFonts w:ascii="Times New Roman" w:hAnsi="Times New Roman"/>
                <w:b/>
                <w:szCs w:val="24"/>
              </w:rPr>
              <w:t>Расчет показателя целевого индикатора</w:t>
            </w:r>
          </w:p>
        </w:tc>
        <w:tc>
          <w:tcPr>
            <w:tcW w:w="48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E3086" w14:textId="77777777" w:rsidR="00D74BE2" w:rsidRPr="00972348" w:rsidRDefault="00D74BE2" w:rsidP="008E597D">
            <w:pPr>
              <w:spacing w:line="259" w:lineRule="atLeast"/>
              <w:jc w:val="center"/>
              <w:rPr>
                <w:rFonts w:ascii="Times New Roman" w:hAnsi="Times New Roman"/>
                <w:b/>
                <w:szCs w:val="24"/>
              </w:rPr>
            </w:pPr>
            <w:r w:rsidRPr="00972348">
              <w:rPr>
                <w:rFonts w:ascii="Times New Roman" w:hAnsi="Times New Roman"/>
                <w:b/>
                <w:szCs w:val="24"/>
              </w:rPr>
              <w:t>Исходные данные для расчета значений показателя целевого индикатора</w:t>
            </w:r>
          </w:p>
        </w:tc>
      </w:tr>
      <w:tr w:rsidR="00D74BE2" w:rsidRPr="00972348" w14:paraId="1F0B2D7D" w14:textId="77777777" w:rsidTr="008E597D">
        <w:trPr>
          <w:tblHeader/>
        </w:trPr>
        <w:tc>
          <w:tcPr>
            <w:tcW w:w="851" w:type="dxa"/>
            <w:vMerge/>
            <w:tcBorders>
              <w:top w:val="single" w:sz="8" w:space="0" w:color="auto"/>
              <w:left w:val="single" w:sz="8" w:space="0" w:color="auto"/>
              <w:bottom w:val="single" w:sz="8" w:space="0" w:color="auto"/>
              <w:right w:val="single" w:sz="8" w:space="0" w:color="auto"/>
            </w:tcBorders>
            <w:vAlign w:val="center"/>
            <w:hideMark/>
          </w:tcPr>
          <w:p w14:paraId="5E41D669" w14:textId="77777777" w:rsidR="00D74BE2" w:rsidRPr="00972348" w:rsidRDefault="00D74BE2" w:rsidP="008E597D">
            <w:pPr>
              <w:jc w:val="center"/>
              <w:rPr>
                <w:rFonts w:ascii="Times New Roman" w:hAnsi="Times New Roman"/>
                <w:b/>
                <w:szCs w:val="24"/>
              </w:rPr>
            </w:pPr>
          </w:p>
        </w:tc>
        <w:tc>
          <w:tcPr>
            <w:tcW w:w="4192" w:type="dxa"/>
            <w:vMerge/>
            <w:tcBorders>
              <w:top w:val="single" w:sz="8" w:space="0" w:color="auto"/>
              <w:left w:val="single" w:sz="8" w:space="0" w:color="auto"/>
              <w:bottom w:val="single" w:sz="8" w:space="0" w:color="auto"/>
              <w:right w:val="single" w:sz="8" w:space="0" w:color="auto"/>
            </w:tcBorders>
            <w:vAlign w:val="center"/>
            <w:hideMark/>
          </w:tcPr>
          <w:p w14:paraId="1ECB6C30" w14:textId="77777777" w:rsidR="00D74BE2" w:rsidRPr="00972348" w:rsidRDefault="00D74BE2" w:rsidP="008E597D">
            <w:pPr>
              <w:jc w:val="center"/>
              <w:rPr>
                <w:rFonts w:ascii="Times New Roman" w:hAnsi="Times New Roman"/>
                <w:b/>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14:paraId="7D023271" w14:textId="77777777" w:rsidR="00D74BE2" w:rsidRPr="00972348" w:rsidRDefault="00D74BE2" w:rsidP="008E597D">
            <w:pPr>
              <w:jc w:val="center"/>
              <w:rPr>
                <w:rFonts w:ascii="Times New Roman" w:hAnsi="Times New Roman"/>
                <w:b/>
                <w:szCs w:val="24"/>
              </w:rPr>
            </w:pP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6246B" w14:textId="77777777" w:rsidR="00D74BE2" w:rsidRPr="00972348" w:rsidRDefault="00D74BE2" w:rsidP="008E597D">
            <w:pPr>
              <w:spacing w:line="259" w:lineRule="atLeast"/>
              <w:ind w:firstLine="14"/>
              <w:jc w:val="center"/>
              <w:rPr>
                <w:rFonts w:ascii="Times New Roman" w:hAnsi="Times New Roman"/>
                <w:b/>
                <w:szCs w:val="24"/>
              </w:rPr>
            </w:pPr>
            <w:r w:rsidRPr="00972348">
              <w:rPr>
                <w:rFonts w:ascii="Times New Roman" w:hAnsi="Times New Roman"/>
                <w:b/>
                <w:szCs w:val="24"/>
              </w:rPr>
              <w:t>формула расчета</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BFF103" w14:textId="77777777" w:rsidR="00D74BE2" w:rsidRPr="00972348" w:rsidRDefault="00D74BE2" w:rsidP="008E597D">
            <w:pPr>
              <w:spacing w:line="259" w:lineRule="atLeast"/>
              <w:jc w:val="center"/>
              <w:rPr>
                <w:rFonts w:ascii="Times New Roman" w:hAnsi="Times New Roman"/>
                <w:b/>
                <w:szCs w:val="24"/>
              </w:rPr>
            </w:pPr>
            <w:r w:rsidRPr="00972348">
              <w:rPr>
                <w:rFonts w:ascii="Times New Roman" w:hAnsi="Times New Roman"/>
                <w:b/>
                <w:szCs w:val="24"/>
              </w:rPr>
              <w:t>буквенное обозначение переменной в формуле расчета</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8DFF9F" w14:textId="77777777" w:rsidR="00D74BE2" w:rsidRPr="00972348" w:rsidRDefault="00D74BE2" w:rsidP="008E597D">
            <w:pPr>
              <w:spacing w:line="259" w:lineRule="atLeast"/>
              <w:jc w:val="center"/>
              <w:rPr>
                <w:rFonts w:ascii="Times New Roman" w:hAnsi="Times New Roman"/>
                <w:b/>
                <w:szCs w:val="24"/>
              </w:rPr>
            </w:pPr>
            <w:r w:rsidRPr="00972348">
              <w:rPr>
                <w:rFonts w:ascii="Times New Roman" w:hAnsi="Times New Roman"/>
                <w:b/>
                <w:szCs w:val="24"/>
              </w:rPr>
              <w:t>источник исходных данных</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94303C" w14:textId="77777777" w:rsidR="00D74BE2" w:rsidRPr="00972348" w:rsidRDefault="00D74BE2" w:rsidP="008E597D">
            <w:pPr>
              <w:spacing w:line="259" w:lineRule="atLeast"/>
              <w:jc w:val="center"/>
              <w:rPr>
                <w:rFonts w:ascii="Times New Roman" w:hAnsi="Times New Roman"/>
                <w:b/>
                <w:szCs w:val="24"/>
              </w:rPr>
            </w:pPr>
            <w:r w:rsidRPr="00972348">
              <w:rPr>
                <w:rFonts w:ascii="Times New Roman" w:hAnsi="Times New Roman"/>
                <w:b/>
                <w:szCs w:val="24"/>
              </w:rPr>
              <w:t>метод сбора исходных данных</w:t>
            </w:r>
          </w:p>
        </w:tc>
      </w:tr>
      <w:tr w:rsidR="00D74BE2" w:rsidRPr="00972348" w14:paraId="6D32B2E6" w14:textId="77777777" w:rsidTr="008E597D">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DCD706"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1</w:t>
            </w:r>
          </w:p>
        </w:tc>
        <w:tc>
          <w:tcPr>
            <w:tcW w:w="4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31C703"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ACA304"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3</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F6C3FF"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4</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C9C4B6"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5</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8C4100"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6</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A67065"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7</w:t>
            </w:r>
          </w:p>
        </w:tc>
      </w:tr>
      <w:tr w:rsidR="00D74BE2" w:rsidRPr="00EA7A7B" w14:paraId="7B841A65" w14:textId="77777777" w:rsidTr="008E597D">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060416" w14:textId="77777777" w:rsidR="00D74BE2" w:rsidRPr="00972348" w:rsidRDefault="00D74BE2" w:rsidP="008E597D">
            <w:pPr>
              <w:spacing w:line="259" w:lineRule="atLeast"/>
              <w:jc w:val="center"/>
              <w:rPr>
                <w:rFonts w:ascii="Times New Roman" w:hAnsi="Times New Roman"/>
                <w:b/>
                <w:i/>
                <w:szCs w:val="24"/>
              </w:rPr>
            </w:pPr>
            <w:r>
              <w:rPr>
                <w:rFonts w:ascii="Times New Roman" w:hAnsi="Times New Roman"/>
                <w:b/>
                <w:i/>
                <w:szCs w:val="24"/>
              </w:rPr>
              <w:t>1.</w:t>
            </w:r>
          </w:p>
        </w:tc>
        <w:tc>
          <w:tcPr>
            <w:tcW w:w="4192" w:type="dxa"/>
            <w:tcBorders>
              <w:top w:val="single" w:sz="8" w:space="0" w:color="auto"/>
              <w:bottom w:val="single" w:sz="4" w:space="0" w:color="auto"/>
              <w:right w:val="single" w:sz="4" w:space="0" w:color="auto"/>
            </w:tcBorders>
            <w:tcMar>
              <w:top w:w="0" w:type="dxa"/>
              <w:left w:w="108" w:type="dxa"/>
              <w:bottom w:w="0" w:type="dxa"/>
              <w:right w:w="108" w:type="dxa"/>
            </w:tcMar>
          </w:tcPr>
          <w:p w14:paraId="7AD7946F" w14:textId="52087376" w:rsidR="00D74BE2" w:rsidRPr="00E71B55" w:rsidRDefault="00D74BE2" w:rsidP="008E597D">
            <w:pPr>
              <w:widowControl w:val="0"/>
              <w:autoSpaceDE w:val="0"/>
              <w:autoSpaceDN w:val="0"/>
              <w:adjustRightInd w:val="0"/>
              <w:jc w:val="both"/>
              <w:rPr>
                <w:rFonts w:ascii="Times New Roman" w:hAnsi="Times New Roman"/>
                <w:szCs w:val="24"/>
                <w:vertAlign w:val="superscript"/>
              </w:rPr>
            </w:pPr>
            <w:r>
              <w:rPr>
                <w:rFonts w:ascii="Times New Roman" w:hAnsi="Times New Roman"/>
                <w:szCs w:val="24"/>
              </w:rPr>
              <w:t>Доля выпускников корпоративных классов (АК «</w:t>
            </w:r>
            <w:r w:rsidR="00B15DFE">
              <w:rPr>
                <w:rFonts w:ascii="Times New Roman" w:hAnsi="Times New Roman"/>
                <w:szCs w:val="24"/>
              </w:rPr>
              <w:t>АЛРОСА» (ПАО) и классов ПАО Рос</w:t>
            </w:r>
            <w:r>
              <w:rPr>
                <w:rFonts w:ascii="Times New Roman" w:hAnsi="Times New Roman"/>
                <w:szCs w:val="24"/>
              </w:rPr>
              <w:t>неф</w:t>
            </w:r>
            <w:r w:rsidR="00B15DFE">
              <w:rPr>
                <w:rFonts w:ascii="Times New Roman" w:hAnsi="Times New Roman"/>
                <w:szCs w:val="24"/>
              </w:rPr>
              <w:t xml:space="preserve">ть, поступивших </w:t>
            </w:r>
            <w:r w:rsidR="00B56812">
              <w:rPr>
                <w:rFonts w:ascii="Times New Roman" w:hAnsi="Times New Roman"/>
                <w:szCs w:val="24"/>
              </w:rPr>
              <w:t xml:space="preserve">в </w:t>
            </w:r>
            <w:r w:rsidR="00B15DFE">
              <w:rPr>
                <w:rFonts w:ascii="Times New Roman" w:hAnsi="Times New Roman"/>
                <w:szCs w:val="24"/>
              </w:rPr>
              <w:t>технические вуз</w:t>
            </w:r>
            <w:r>
              <w:rPr>
                <w:rFonts w:ascii="Times New Roman" w:hAnsi="Times New Roman"/>
                <w:szCs w:val="24"/>
              </w:rPr>
              <w:t>ы</w:t>
            </w:r>
            <w:r>
              <w:rPr>
                <w:rFonts w:ascii="Times New Roman" w:hAnsi="Times New Roman"/>
                <w:szCs w:val="24"/>
                <w:vertAlign w:val="superscript"/>
              </w:rPr>
              <w:t>1</w:t>
            </w:r>
          </w:p>
        </w:tc>
        <w:tc>
          <w:tcPr>
            <w:tcW w:w="1292" w:type="dxa"/>
            <w:tcBorders>
              <w:top w:val="single" w:sz="8" w:space="0" w:color="auto"/>
              <w:left w:val="single" w:sz="4" w:space="0" w:color="auto"/>
              <w:bottom w:val="single" w:sz="4" w:space="0" w:color="auto"/>
            </w:tcBorders>
            <w:tcMar>
              <w:top w:w="0" w:type="dxa"/>
              <w:left w:w="108" w:type="dxa"/>
              <w:bottom w:w="0" w:type="dxa"/>
              <w:right w:w="108" w:type="dxa"/>
            </w:tcMar>
          </w:tcPr>
          <w:p w14:paraId="3B665B5D" w14:textId="77777777" w:rsidR="00D74BE2" w:rsidRPr="00972348" w:rsidRDefault="00D74BE2" w:rsidP="008E597D">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CBCE22" w14:textId="77777777" w:rsidR="00D74BE2" w:rsidRPr="00EA7A7B" w:rsidRDefault="0045464D" w:rsidP="008E597D">
            <w:pPr>
              <w:spacing w:line="259" w:lineRule="atLeast"/>
              <w:jc w:val="center"/>
              <w:rPr>
                <w:rFonts w:ascii="Times New Roman" w:hAnsi="Times New Roman"/>
                <w:b/>
                <w:i/>
                <w:szCs w:val="24"/>
                <w:vertAlign w:val="subscript"/>
              </w:rPr>
            </w:pPr>
            <m:oMath>
              <m:f>
                <m:fPr>
                  <m:ctrlPr>
                    <w:rPr>
                      <w:rFonts w:ascii="Cambria Math" w:hAnsi="Cambria Math"/>
                      <w:i/>
                      <w:sz w:val="32"/>
                      <w:szCs w:val="32"/>
                      <w:lang w:val="en-US"/>
                    </w:rPr>
                  </m:ctrlPr>
                </m:fPr>
                <m:num>
                  <m:r>
                    <w:rPr>
                      <w:rFonts w:ascii="Cambria Math" w:hAnsi="Cambria Math"/>
                      <w:sz w:val="32"/>
                      <w:szCs w:val="32"/>
                      <w:lang w:val="en-US"/>
                    </w:rPr>
                    <m:t>В₁</m:t>
                  </m:r>
                </m:num>
                <m:den>
                  <m:r>
                    <w:rPr>
                      <w:rFonts w:ascii="Cambria Math" w:hAnsi="Cambria Math"/>
                      <w:sz w:val="32"/>
                      <w:szCs w:val="32"/>
                      <w:lang w:val="en-US"/>
                    </w:rPr>
                    <m:t>В</m:t>
                  </m:r>
                </m:den>
              </m:f>
            </m:oMath>
            <w:r w:rsidR="00D74BE2" w:rsidRPr="00972348">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AFD5E8" w14:textId="77777777" w:rsidR="00D74BE2" w:rsidRDefault="00D74BE2" w:rsidP="008E597D">
            <w:pPr>
              <w:spacing w:line="259" w:lineRule="atLeast"/>
              <w:jc w:val="center"/>
              <w:rPr>
                <w:rFonts w:ascii="Times New Roman" w:hAnsi="Times New Roman"/>
                <w:szCs w:val="24"/>
              </w:rPr>
            </w:pPr>
            <w:r w:rsidRPr="00EA7A7B">
              <w:rPr>
                <w:rFonts w:ascii="Times New Roman" w:hAnsi="Times New Roman"/>
                <w:szCs w:val="24"/>
              </w:rPr>
              <w:t>В</w:t>
            </w:r>
            <w:r w:rsidRPr="00EA7A7B">
              <w:rPr>
                <w:rFonts w:ascii="Times New Roman" w:hAnsi="Times New Roman"/>
                <w:szCs w:val="24"/>
                <w:vertAlign w:val="subscript"/>
              </w:rPr>
              <w:t>1</w:t>
            </w:r>
            <w:r w:rsidRPr="00EA7A7B">
              <w:rPr>
                <w:rFonts w:ascii="Times New Roman" w:hAnsi="Times New Roman"/>
                <w:szCs w:val="24"/>
              </w:rPr>
              <w:t xml:space="preserve">-количество выпускников корпоративных классов, поступивших в технические </w:t>
            </w:r>
            <w:r w:rsidR="00B15DFE">
              <w:rPr>
                <w:rFonts w:ascii="Times New Roman" w:hAnsi="Times New Roman"/>
                <w:szCs w:val="24"/>
              </w:rPr>
              <w:t>вузы</w:t>
            </w:r>
          </w:p>
          <w:p w14:paraId="45ADD9CE" w14:textId="77777777" w:rsidR="00D74BE2" w:rsidRPr="00EA7A7B" w:rsidRDefault="00D74BE2" w:rsidP="008E597D">
            <w:pPr>
              <w:spacing w:line="259" w:lineRule="atLeast"/>
              <w:jc w:val="center"/>
              <w:rPr>
                <w:rFonts w:ascii="Times New Roman" w:hAnsi="Times New Roman"/>
                <w:szCs w:val="24"/>
              </w:rPr>
            </w:pPr>
            <w:r>
              <w:rPr>
                <w:rFonts w:ascii="Times New Roman" w:hAnsi="Times New Roman"/>
                <w:szCs w:val="24"/>
              </w:rPr>
              <w:t>В-общее количество выпускников корпоративных классов</w:t>
            </w:r>
            <w:r w:rsidR="004C45CF">
              <w:rPr>
                <w:rFonts w:ascii="Times New Roman" w:hAnsi="Times New Roman"/>
                <w:szCs w:val="24"/>
              </w:rPr>
              <w:t xml:space="preserve"> в текущем году</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899A57" w14:textId="77777777" w:rsidR="00D74BE2" w:rsidRDefault="00D74BE2" w:rsidP="008E597D">
            <w:pPr>
              <w:spacing w:line="259" w:lineRule="atLeast"/>
              <w:jc w:val="center"/>
              <w:rPr>
                <w:rFonts w:ascii="Times New Roman" w:hAnsi="Times New Roman"/>
                <w:szCs w:val="24"/>
              </w:rPr>
            </w:pPr>
            <w:r>
              <w:rPr>
                <w:rFonts w:ascii="Times New Roman" w:hAnsi="Times New Roman"/>
                <w:szCs w:val="24"/>
              </w:rPr>
              <w:t xml:space="preserve">Данные о поступлении выпускников </w:t>
            </w:r>
            <w:r w:rsidR="00B15DFE">
              <w:rPr>
                <w:rFonts w:ascii="Times New Roman" w:hAnsi="Times New Roman"/>
                <w:szCs w:val="24"/>
              </w:rPr>
              <w:t xml:space="preserve">  в технические вуз</w:t>
            </w:r>
            <w:r>
              <w:rPr>
                <w:rFonts w:ascii="Times New Roman" w:hAnsi="Times New Roman"/>
                <w:szCs w:val="24"/>
              </w:rPr>
              <w:t>ы</w:t>
            </w:r>
          </w:p>
          <w:p w14:paraId="6EF2C1A9" w14:textId="24138DA7" w:rsidR="00D74BE2" w:rsidRPr="00EA7A7B" w:rsidRDefault="00D74BE2" w:rsidP="008E597D">
            <w:pPr>
              <w:spacing w:line="259" w:lineRule="atLeast"/>
              <w:jc w:val="center"/>
              <w:rPr>
                <w:rFonts w:ascii="Times New Roman" w:hAnsi="Times New Roman"/>
                <w:szCs w:val="24"/>
              </w:rPr>
            </w:pPr>
            <w:r>
              <w:rPr>
                <w:rFonts w:ascii="Times New Roman" w:hAnsi="Times New Roman"/>
                <w:szCs w:val="24"/>
              </w:rPr>
              <w:t>от МБОУ «Политехнический лицей» и МАОУ «СОШ №26» по</w:t>
            </w:r>
            <w:r w:rsidR="00EF6261">
              <w:rPr>
                <w:rFonts w:ascii="Times New Roman" w:hAnsi="Times New Roman"/>
                <w:szCs w:val="24"/>
              </w:rPr>
              <w:t xml:space="preserve"> </w:t>
            </w:r>
            <w:r>
              <w:rPr>
                <w:rFonts w:ascii="Times New Roman" w:hAnsi="Times New Roman"/>
                <w:szCs w:val="24"/>
              </w:rPr>
              <w:t xml:space="preserve">форме Ф-2 «Абитуриент» </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C6A3A" w14:textId="77777777" w:rsidR="00D74BE2" w:rsidRPr="00EA7A7B" w:rsidRDefault="00D74BE2" w:rsidP="008E597D">
            <w:pPr>
              <w:spacing w:line="259" w:lineRule="atLeast"/>
              <w:jc w:val="center"/>
              <w:rPr>
                <w:rFonts w:ascii="Times New Roman" w:hAnsi="Times New Roman"/>
                <w:szCs w:val="24"/>
              </w:rPr>
            </w:pPr>
            <w:r>
              <w:rPr>
                <w:rFonts w:ascii="Times New Roman" w:hAnsi="Times New Roman"/>
                <w:szCs w:val="24"/>
              </w:rPr>
              <w:t>Свод данных по форме Ф-2, 11</w:t>
            </w:r>
            <w:r w:rsidR="00B15DFE">
              <w:rPr>
                <w:rFonts w:ascii="Times New Roman" w:hAnsi="Times New Roman"/>
                <w:szCs w:val="24"/>
              </w:rPr>
              <w:t xml:space="preserve"> </w:t>
            </w:r>
            <w:r>
              <w:rPr>
                <w:rFonts w:ascii="Times New Roman" w:hAnsi="Times New Roman"/>
                <w:szCs w:val="24"/>
              </w:rPr>
              <w:t xml:space="preserve">класс </w:t>
            </w:r>
            <w:r w:rsidR="00B15DFE">
              <w:rPr>
                <w:rFonts w:ascii="Times New Roman" w:hAnsi="Times New Roman"/>
                <w:szCs w:val="24"/>
              </w:rPr>
              <w:t xml:space="preserve"> </w:t>
            </w:r>
            <w:r>
              <w:rPr>
                <w:rFonts w:ascii="Times New Roman" w:hAnsi="Times New Roman"/>
                <w:szCs w:val="24"/>
              </w:rPr>
              <w:t xml:space="preserve"> ежегодного отчета «Абитуриент»</w:t>
            </w:r>
          </w:p>
        </w:tc>
      </w:tr>
    </w:tbl>
    <w:p w14:paraId="15F5811E" w14:textId="4AB53087" w:rsidR="007B485B" w:rsidRPr="00972348" w:rsidRDefault="007B485B" w:rsidP="00EF6261">
      <w:pPr>
        <w:tabs>
          <w:tab w:val="left" w:pos="6795"/>
        </w:tabs>
        <w:spacing w:line="302" w:lineRule="atLeast"/>
        <w:jc w:val="both"/>
        <w:rPr>
          <w:rFonts w:ascii="Times New Roman" w:hAnsi="Times New Roman"/>
          <w:color w:val="000000"/>
          <w:szCs w:val="24"/>
        </w:rPr>
      </w:pPr>
    </w:p>
    <w:sectPr w:rsidR="007B485B" w:rsidRPr="00972348" w:rsidSect="008A5A64">
      <w:pgSz w:w="16838" w:h="11906" w:orient="landscape"/>
      <w:pgMar w:top="851" w:right="851" w:bottom="284" w:left="56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E6EA7" w14:textId="77777777" w:rsidR="00B104D2" w:rsidRDefault="00B104D2">
      <w:r>
        <w:separator/>
      </w:r>
    </w:p>
  </w:endnote>
  <w:endnote w:type="continuationSeparator" w:id="0">
    <w:p w14:paraId="173F5996" w14:textId="77777777" w:rsidR="00B104D2" w:rsidRDefault="00B1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0F885" w14:textId="0F340463" w:rsidR="00636318" w:rsidRPr="00C4647F" w:rsidRDefault="00636318" w:rsidP="00C4647F">
    <w:pPr>
      <w:pStyle w:val="a8"/>
      <w:jc w:val="right"/>
      <w:rPr>
        <w:rFonts w:ascii="Times New Roman" w:hAnsi="Times New Roman"/>
      </w:rPr>
    </w:pPr>
  </w:p>
  <w:p w14:paraId="07FABDB1" w14:textId="77777777" w:rsidR="00636318" w:rsidRDefault="006363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DCE94" w14:textId="30119A78" w:rsidR="00636318" w:rsidRPr="00C4647F" w:rsidRDefault="00636318">
    <w:pPr>
      <w:pStyle w:val="a8"/>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10CE9" w14:textId="77777777" w:rsidR="00B104D2" w:rsidRDefault="00B104D2">
      <w:r>
        <w:separator/>
      </w:r>
    </w:p>
  </w:footnote>
  <w:footnote w:type="continuationSeparator" w:id="0">
    <w:p w14:paraId="7B0F64FA" w14:textId="77777777" w:rsidR="00B104D2" w:rsidRDefault="00B10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018713"/>
      <w:docPartObj>
        <w:docPartGallery w:val="Page Numbers (Top of Page)"/>
        <w:docPartUnique/>
      </w:docPartObj>
    </w:sdtPr>
    <w:sdtEndPr>
      <w:rPr>
        <w:rFonts w:ascii="Times New Roman" w:hAnsi="Times New Roman"/>
        <w:sz w:val="22"/>
      </w:rPr>
    </w:sdtEndPr>
    <w:sdtContent>
      <w:p w14:paraId="33F8104E" w14:textId="15ED283E" w:rsidR="00636318" w:rsidRDefault="00636318" w:rsidP="006D2C1C">
        <w:pPr>
          <w:pStyle w:val="a6"/>
          <w:jc w:val="center"/>
          <w:rPr>
            <w:rFonts w:ascii="Times New Roman" w:hAnsi="Times New Roman"/>
            <w:sz w:val="22"/>
          </w:rPr>
        </w:pPr>
        <w:r w:rsidRPr="003A7B16">
          <w:rPr>
            <w:rFonts w:ascii="Times New Roman" w:hAnsi="Times New Roman"/>
            <w:sz w:val="22"/>
          </w:rPr>
          <w:fldChar w:fldCharType="begin"/>
        </w:r>
        <w:r w:rsidRPr="003A7B16">
          <w:rPr>
            <w:rFonts w:ascii="Times New Roman" w:hAnsi="Times New Roman"/>
            <w:sz w:val="22"/>
          </w:rPr>
          <w:instrText>PAGE   \* MERGEFORMAT</w:instrText>
        </w:r>
        <w:r w:rsidRPr="003A7B16">
          <w:rPr>
            <w:rFonts w:ascii="Times New Roman" w:hAnsi="Times New Roman"/>
            <w:sz w:val="22"/>
          </w:rPr>
          <w:fldChar w:fldCharType="separate"/>
        </w:r>
        <w:r w:rsidR="0045464D">
          <w:rPr>
            <w:rFonts w:ascii="Times New Roman" w:hAnsi="Times New Roman"/>
            <w:noProof/>
            <w:sz w:val="22"/>
          </w:rPr>
          <w:t>2</w:t>
        </w:r>
        <w:r w:rsidRPr="003A7B16">
          <w:rPr>
            <w:rFonts w:ascii="Times New Roman" w:hAnsi="Times New Roman"/>
            <w:sz w:val="22"/>
          </w:rPr>
          <w:fldChar w:fldCharType="end"/>
        </w:r>
      </w:p>
      <w:p w14:paraId="1A1A2D21" w14:textId="2636C3B0" w:rsidR="00636318" w:rsidRPr="003A7B16" w:rsidRDefault="0045464D">
        <w:pPr>
          <w:pStyle w:val="a6"/>
          <w:jc w:val="center"/>
          <w:rPr>
            <w:rFonts w:ascii="Times New Roman" w:hAnsi="Times New Roman"/>
            <w:sz w:val="2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3A0"/>
    <w:multiLevelType w:val="hybridMultilevel"/>
    <w:tmpl w:val="5FE8ADC6"/>
    <w:lvl w:ilvl="0" w:tplc="89B67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E3DBD"/>
    <w:multiLevelType w:val="hybridMultilevel"/>
    <w:tmpl w:val="6CE88ACC"/>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8566F"/>
    <w:multiLevelType w:val="hybridMultilevel"/>
    <w:tmpl w:val="61C67BCE"/>
    <w:lvl w:ilvl="0" w:tplc="19E85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2157D3"/>
    <w:multiLevelType w:val="hybridMultilevel"/>
    <w:tmpl w:val="F0E4058E"/>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E87DA0"/>
    <w:multiLevelType w:val="hybridMultilevel"/>
    <w:tmpl w:val="48649A02"/>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1950A2"/>
    <w:multiLevelType w:val="hybridMultilevel"/>
    <w:tmpl w:val="BD447E26"/>
    <w:lvl w:ilvl="0" w:tplc="48E299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523E2C"/>
    <w:multiLevelType w:val="hybridMultilevel"/>
    <w:tmpl w:val="BB6C8FC0"/>
    <w:lvl w:ilvl="0" w:tplc="7D4EA73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0361477"/>
    <w:multiLevelType w:val="hybridMultilevel"/>
    <w:tmpl w:val="82AA1172"/>
    <w:lvl w:ilvl="0" w:tplc="54CC770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1DE1992"/>
    <w:multiLevelType w:val="hybridMultilevel"/>
    <w:tmpl w:val="5D284142"/>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E50047"/>
    <w:multiLevelType w:val="multilevel"/>
    <w:tmpl w:val="B5A4EE5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0" w15:restartNumberingAfterBreak="0">
    <w:nsid w:val="13AF67AE"/>
    <w:multiLevelType w:val="hybridMultilevel"/>
    <w:tmpl w:val="01C40536"/>
    <w:lvl w:ilvl="0" w:tplc="82847B7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143600AD"/>
    <w:multiLevelType w:val="hybridMultilevel"/>
    <w:tmpl w:val="10A873D6"/>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6C76DD"/>
    <w:multiLevelType w:val="hybridMultilevel"/>
    <w:tmpl w:val="AED49AF6"/>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A04C8B"/>
    <w:multiLevelType w:val="hybridMultilevel"/>
    <w:tmpl w:val="81867A0A"/>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D310650"/>
    <w:multiLevelType w:val="hybridMultilevel"/>
    <w:tmpl w:val="9D10D648"/>
    <w:lvl w:ilvl="0" w:tplc="54CC770C">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15:restartNumberingAfterBreak="0">
    <w:nsid w:val="1F077AC3"/>
    <w:multiLevelType w:val="hybridMultilevel"/>
    <w:tmpl w:val="C8EC8AB4"/>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F16584C"/>
    <w:multiLevelType w:val="hybridMultilevel"/>
    <w:tmpl w:val="35C2D432"/>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4707F7"/>
    <w:multiLevelType w:val="hybridMultilevel"/>
    <w:tmpl w:val="457E7B90"/>
    <w:lvl w:ilvl="0" w:tplc="54CC770C">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8" w15:restartNumberingAfterBreak="0">
    <w:nsid w:val="21916F86"/>
    <w:multiLevelType w:val="hybridMultilevel"/>
    <w:tmpl w:val="86B0B0D8"/>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1D6714"/>
    <w:multiLevelType w:val="hybridMultilevel"/>
    <w:tmpl w:val="6D5E0F2A"/>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55279DC"/>
    <w:multiLevelType w:val="hybridMultilevel"/>
    <w:tmpl w:val="86943B64"/>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3C639B"/>
    <w:multiLevelType w:val="hybridMultilevel"/>
    <w:tmpl w:val="ECE6B68A"/>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044FB1"/>
    <w:multiLevelType w:val="hybridMultilevel"/>
    <w:tmpl w:val="E0907872"/>
    <w:lvl w:ilvl="0" w:tplc="54CC770C">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3" w15:restartNumberingAfterBreak="0">
    <w:nsid w:val="35500281"/>
    <w:multiLevelType w:val="hybridMultilevel"/>
    <w:tmpl w:val="78F48F2C"/>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645B26"/>
    <w:multiLevelType w:val="hybridMultilevel"/>
    <w:tmpl w:val="1CB803AA"/>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5550CC"/>
    <w:multiLevelType w:val="multilevel"/>
    <w:tmpl w:val="8CCCFC98"/>
    <w:lvl w:ilvl="0">
      <w:start w:val="2"/>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49C70EFF"/>
    <w:multiLevelType w:val="hybridMultilevel"/>
    <w:tmpl w:val="EB54B178"/>
    <w:lvl w:ilvl="0" w:tplc="B21C85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F401A46"/>
    <w:multiLevelType w:val="hybridMultilevel"/>
    <w:tmpl w:val="4BFC611E"/>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B24D8B"/>
    <w:multiLevelType w:val="hybridMultilevel"/>
    <w:tmpl w:val="29AE505C"/>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41E4A32"/>
    <w:multiLevelType w:val="hybridMultilevel"/>
    <w:tmpl w:val="6DFE486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0" w15:restartNumberingAfterBreak="0">
    <w:nsid w:val="54D959CD"/>
    <w:multiLevelType w:val="hybridMultilevel"/>
    <w:tmpl w:val="B24CC146"/>
    <w:lvl w:ilvl="0" w:tplc="54CC770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8172247"/>
    <w:multiLevelType w:val="hybridMultilevel"/>
    <w:tmpl w:val="79B0DA92"/>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5527F"/>
    <w:multiLevelType w:val="hybridMultilevel"/>
    <w:tmpl w:val="542EBB68"/>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BF3C0F"/>
    <w:multiLevelType w:val="hybridMultilevel"/>
    <w:tmpl w:val="786430D0"/>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BB0711"/>
    <w:multiLevelType w:val="hybridMultilevel"/>
    <w:tmpl w:val="994EEC42"/>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0E45626"/>
    <w:multiLevelType w:val="hybridMultilevel"/>
    <w:tmpl w:val="67C444CC"/>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03490B"/>
    <w:multiLevelType w:val="hybridMultilevel"/>
    <w:tmpl w:val="C22EEE86"/>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3A4F23"/>
    <w:multiLevelType w:val="hybridMultilevel"/>
    <w:tmpl w:val="87AC588E"/>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913942"/>
    <w:multiLevelType w:val="hybridMultilevel"/>
    <w:tmpl w:val="A5461864"/>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9400B5E"/>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15:restartNumberingAfterBreak="0">
    <w:nsid w:val="6B7524E0"/>
    <w:multiLevelType w:val="hybridMultilevel"/>
    <w:tmpl w:val="D4E03532"/>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6E17FA"/>
    <w:multiLevelType w:val="hybridMultilevel"/>
    <w:tmpl w:val="F836ED32"/>
    <w:lvl w:ilvl="0" w:tplc="CA0E15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6F8760CF"/>
    <w:multiLevelType w:val="hybridMultilevel"/>
    <w:tmpl w:val="79DEDA1A"/>
    <w:lvl w:ilvl="0" w:tplc="54CC77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70DA2727"/>
    <w:multiLevelType w:val="hybridMultilevel"/>
    <w:tmpl w:val="A77CB6F2"/>
    <w:lvl w:ilvl="0" w:tplc="54CC770C">
      <w:start w:val="1"/>
      <w:numFmt w:val="bullet"/>
      <w:lvlText w:val=""/>
      <w:lvlJc w:val="left"/>
      <w:pPr>
        <w:ind w:left="1574" w:hanging="360"/>
      </w:pPr>
      <w:rPr>
        <w:rFonts w:ascii="Symbol" w:hAnsi="Symbol" w:hint="default"/>
      </w:rPr>
    </w:lvl>
    <w:lvl w:ilvl="1" w:tplc="04190003" w:tentative="1">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44" w15:restartNumberingAfterBreak="0">
    <w:nsid w:val="72625F04"/>
    <w:multiLevelType w:val="hybridMultilevel"/>
    <w:tmpl w:val="BD54BD1E"/>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95B65A6"/>
    <w:multiLevelType w:val="hybridMultilevel"/>
    <w:tmpl w:val="C680C30E"/>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EE34EE"/>
    <w:multiLevelType w:val="hybridMultilevel"/>
    <w:tmpl w:val="9470F262"/>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39"/>
  </w:num>
  <w:num w:numId="3">
    <w:abstractNumId w:val="2"/>
  </w:num>
  <w:num w:numId="4">
    <w:abstractNumId w:val="6"/>
  </w:num>
  <w:num w:numId="5">
    <w:abstractNumId w:val="26"/>
  </w:num>
  <w:num w:numId="6">
    <w:abstractNumId w:val="5"/>
  </w:num>
  <w:num w:numId="7">
    <w:abstractNumId w:val="19"/>
  </w:num>
  <w:num w:numId="8">
    <w:abstractNumId w:val="15"/>
  </w:num>
  <w:num w:numId="9">
    <w:abstractNumId w:val="34"/>
  </w:num>
  <w:num w:numId="10">
    <w:abstractNumId w:val="20"/>
  </w:num>
  <w:num w:numId="11">
    <w:abstractNumId w:val="38"/>
  </w:num>
  <w:num w:numId="12">
    <w:abstractNumId w:val="7"/>
  </w:num>
  <w:num w:numId="13">
    <w:abstractNumId w:val="17"/>
  </w:num>
  <w:num w:numId="14">
    <w:abstractNumId w:val="22"/>
  </w:num>
  <w:num w:numId="15">
    <w:abstractNumId w:val="30"/>
  </w:num>
  <w:num w:numId="16">
    <w:abstractNumId w:val="36"/>
  </w:num>
  <w:num w:numId="17">
    <w:abstractNumId w:val="27"/>
  </w:num>
  <w:num w:numId="18">
    <w:abstractNumId w:val="28"/>
  </w:num>
  <w:num w:numId="19">
    <w:abstractNumId w:val="13"/>
  </w:num>
  <w:num w:numId="20">
    <w:abstractNumId w:val="40"/>
  </w:num>
  <w:num w:numId="21">
    <w:abstractNumId w:val="46"/>
  </w:num>
  <w:num w:numId="22">
    <w:abstractNumId w:val="18"/>
  </w:num>
  <w:num w:numId="23">
    <w:abstractNumId w:val="35"/>
  </w:num>
  <w:num w:numId="24">
    <w:abstractNumId w:val="29"/>
  </w:num>
  <w:num w:numId="25">
    <w:abstractNumId w:val="14"/>
  </w:num>
  <w:num w:numId="26">
    <w:abstractNumId w:val="21"/>
  </w:num>
  <w:num w:numId="27">
    <w:abstractNumId w:val="45"/>
  </w:num>
  <w:num w:numId="28">
    <w:abstractNumId w:val="1"/>
  </w:num>
  <w:num w:numId="29">
    <w:abstractNumId w:val="16"/>
  </w:num>
  <w:num w:numId="30">
    <w:abstractNumId w:val="23"/>
  </w:num>
  <w:num w:numId="31">
    <w:abstractNumId w:val="32"/>
  </w:num>
  <w:num w:numId="32">
    <w:abstractNumId w:val="9"/>
  </w:num>
  <w:num w:numId="33">
    <w:abstractNumId w:val="0"/>
  </w:num>
  <w:num w:numId="34">
    <w:abstractNumId w:val="10"/>
  </w:num>
  <w:num w:numId="35">
    <w:abstractNumId w:val="41"/>
  </w:num>
  <w:num w:numId="36">
    <w:abstractNumId w:val="31"/>
  </w:num>
  <w:num w:numId="37">
    <w:abstractNumId w:val="4"/>
  </w:num>
  <w:num w:numId="38">
    <w:abstractNumId w:val="33"/>
  </w:num>
  <w:num w:numId="39">
    <w:abstractNumId w:val="44"/>
  </w:num>
  <w:num w:numId="40">
    <w:abstractNumId w:val="12"/>
  </w:num>
  <w:num w:numId="41">
    <w:abstractNumId w:val="43"/>
  </w:num>
  <w:num w:numId="42">
    <w:abstractNumId w:val="11"/>
  </w:num>
  <w:num w:numId="43">
    <w:abstractNumId w:val="3"/>
  </w:num>
  <w:num w:numId="44">
    <w:abstractNumId w:val="8"/>
  </w:num>
  <w:num w:numId="45">
    <w:abstractNumId w:val="42"/>
  </w:num>
  <w:num w:numId="46">
    <w:abstractNumId w:val="37"/>
  </w:num>
  <w:num w:numId="4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onsecutiveHyphenLimit w:val="1"/>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6C"/>
    <w:rsid w:val="00000AB5"/>
    <w:rsid w:val="00001A27"/>
    <w:rsid w:val="000029C0"/>
    <w:rsid w:val="00003BFD"/>
    <w:rsid w:val="00003DC4"/>
    <w:rsid w:val="0000497C"/>
    <w:rsid w:val="000055C7"/>
    <w:rsid w:val="00007021"/>
    <w:rsid w:val="00007E32"/>
    <w:rsid w:val="000102EC"/>
    <w:rsid w:val="00011033"/>
    <w:rsid w:val="000117B7"/>
    <w:rsid w:val="000120D3"/>
    <w:rsid w:val="00012A1D"/>
    <w:rsid w:val="00012CB3"/>
    <w:rsid w:val="000131F0"/>
    <w:rsid w:val="0001400E"/>
    <w:rsid w:val="00014191"/>
    <w:rsid w:val="00014825"/>
    <w:rsid w:val="000155CB"/>
    <w:rsid w:val="0001631D"/>
    <w:rsid w:val="000165B2"/>
    <w:rsid w:val="000174A1"/>
    <w:rsid w:val="0001792B"/>
    <w:rsid w:val="00020EF9"/>
    <w:rsid w:val="00021512"/>
    <w:rsid w:val="00021745"/>
    <w:rsid w:val="00022A55"/>
    <w:rsid w:val="00022E8E"/>
    <w:rsid w:val="00023931"/>
    <w:rsid w:val="00023F25"/>
    <w:rsid w:val="000249BC"/>
    <w:rsid w:val="0002550D"/>
    <w:rsid w:val="00025954"/>
    <w:rsid w:val="000308B0"/>
    <w:rsid w:val="000315BC"/>
    <w:rsid w:val="00031895"/>
    <w:rsid w:val="000327D2"/>
    <w:rsid w:val="00034217"/>
    <w:rsid w:val="000346DA"/>
    <w:rsid w:val="000347ED"/>
    <w:rsid w:val="000350D2"/>
    <w:rsid w:val="000355DE"/>
    <w:rsid w:val="000367A0"/>
    <w:rsid w:val="00036815"/>
    <w:rsid w:val="00036915"/>
    <w:rsid w:val="00036AEE"/>
    <w:rsid w:val="00036C15"/>
    <w:rsid w:val="00037EA3"/>
    <w:rsid w:val="0004053C"/>
    <w:rsid w:val="00042B84"/>
    <w:rsid w:val="000456B3"/>
    <w:rsid w:val="00047839"/>
    <w:rsid w:val="00047C04"/>
    <w:rsid w:val="00050D9F"/>
    <w:rsid w:val="00050FEB"/>
    <w:rsid w:val="0005178F"/>
    <w:rsid w:val="00052730"/>
    <w:rsid w:val="000541FE"/>
    <w:rsid w:val="000556E2"/>
    <w:rsid w:val="000565AF"/>
    <w:rsid w:val="00056B7A"/>
    <w:rsid w:val="00060208"/>
    <w:rsid w:val="000603C4"/>
    <w:rsid w:val="000607F3"/>
    <w:rsid w:val="00060EB9"/>
    <w:rsid w:val="00063C9C"/>
    <w:rsid w:val="00063CCA"/>
    <w:rsid w:val="000642C7"/>
    <w:rsid w:val="000657D2"/>
    <w:rsid w:val="00065B46"/>
    <w:rsid w:val="000665D2"/>
    <w:rsid w:val="00066689"/>
    <w:rsid w:val="00067131"/>
    <w:rsid w:val="0007019E"/>
    <w:rsid w:val="00073843"/>
    <w:rsid w:val="00076413"/>
    <w:rsid w:val="0007689B"/>
    <w:rsid w:val="00076B49"/>
    <w:rsid w:val="00077E28"/>
    <w:rsid w:val="00077FD1"/>
    <w:rsid w:val="00080612"/>
    <w:rsid w:val="0008069E"/>
    <w:rsid w:val="00081539"/>
    <w:rsid w:val="000815F2"/>
    <w:rsid w:val="00081D38"/>
    <w:rsid w:val="00082167"/>
    <w:rsid w:val="0008261C"/>
    <w:rsid w:val="000828AA"/>
    <w:rsid w:val="00083540"/>
    <w:rsid w:val="00084D7C"/>
    <w:rsid w:val="00084E9D"/>
    <w:rsid w:val="0008534E"/>
    <w:rsid w:val="0008569B"/>
    <w:rsid w:val="000856FF"/>
    <w:rsid w:val="0008657B"/>
    <w:rsid w:val="00086EAE"/>
    <w:rsid w:val="00090756"/>
    <w:rsid w:val="00091E5F"/>
    <w:rsid w:val="00092633"/>
    <w:rsid w:val="00093ACC"/>
    <w:rsid w:val="000942E4"/>
    <w:rsid w:val="000944FF"/>
    <w:rsid w:val="00095F47"/>
    <w:rsid w:val="0009627C"/>
    <w:rsid w:val="0009677E"/>
    <w:rsid w:val="00096AF8"/>
    <w:rsid w:val="00096F80"/>
    <w:rsid w:val="0009774B"/>
    <w:rsid w:val="000978F9"/>
    <w:rsid w:val="00097ED0"/>
    <w:rsid w:val="00097FA6"/>
    <w:rsid w:val="000A00DA"/>
    <w:rsid w:val="000A1298"/>
    <w:rsid w:val="000A2FA4"/>
    <w:rsid w:val="000A5C28"/>
    <w:rsid w:val="000A6EA5"/>
    <w:rsid w:val="000A729F"/>
    <w:rsid w:val="000A7896"/>
    <w:rsid w:val="000A7A48"/>
    <w:rsid w:val="000B29BF"/>
    <w:rsid w:val="000B4038"/>
    <w:rsid w:val="000B7875"/>
    <w:rsid w:val="000B7C9F"/>
    <w:rsid w:val="000B7D95"/>
    <w:rsid w:val="000C0166"/>
    <w:rsid w:val="000C04CB"/>
    <w:rsid w:val="000C0A4D"/>
    <w:rsid w:val="000C0D1F"/>
    <w:rsid w:val="000C1258"/>
    <w:rsid w:val="000C1372"/>
    <w:rsid w:val="000C1860"/>
    <w:rsid w:val="000C3BCC"/>
    <w:rsid w:val="000C3ED2"/>
    <w:rsid w:val="000C4D27"/>
    <w:rsid w:val="000C5324"/>
    <w:rsid w:val="000C54AD"/>
    <w:rsid w:val="000C5735"/>
    <w:rsid w:val="000C58F7"/>
    <w:rsid w:val="000C6B12"/>
    <w:rsid w:val="000C77CE"/>
    <w:rsid w:val="000D023B"/>
    <w:rsid w:val="000D0B6E"/>
    <w:rsid w:val="000D0BC2"/>
    <w:rsid w:val="000D1796"/>
    <w:rsid w:val="000D2F56"/>
    <w:rsid w:val="000D4EA5"/>
    <w:rsid w:val="000D7F60"/>
    <w:rsid w:val="000E044E"/>
    <w:rsid w:val="000E14EB"/>
    <w:rsid w:val="000E263A"/>
    <w:rsid w:val="000E4486"/>
    <w:rsid w:val="000E59E9"/>
    <w:rsid w:val="000E7502"/>
    <w:rsid w:val="000E7C81"/>
    <w:rsid w:val="000E7D59"/>
    <w:rsid w:val="000F0C6C"/>
    <w:rsid w:val="000F1A40"/>
    <w:rsid w:val="000F1C10"/>
    <w:rsid w:val="000F20AA"/>
    <w:rsid w:val="000F2ABD"/>
    <w:rsid w:val="000F72A5"/>
    <w:rsid w:val="000F7E8E"/>
    <w:rsid w:val="000F7F6D"/>
    <w:rsid w:val="00101376"/>
    <w:rsid w:val="00103A90"/>
    <w:rsid w:val="00106224"/>
    <w:rsid w:val="00107F1E"/>
    <w:rsid w:val="00110E90"/>
    <w:rsid w:val="00111834"/>
    <w:rsid w:val="00113105"/>
    <w:rsid w:val="00113975"/>
    <w:rsid w:val="0011426D"/>
    <w:rsid w:val="0011468E"/>
    <w:rsid w:val="00116116"/>
    <w:rsid w:val="00116EFC"/>
    <w:rsid w:val="00121777"/>
    <w:rsid w:val="00122B79"/>
    <w:rsid w:val="00123753"/>
    <w:rsid w:val="001239F0"/>
    <w:rsid w:val="001243BB"/>
    <w:rsid w:val="00124F4B"/>
    <w:rsid w:val="00125003"/>
    <w:rsid w:val="00127613"/>
    <w:rsid w:val="00127F84"/>
    <w:rsid w:val="001321F7"/>
    <w:rsid w:val="00132E2E"/>
    <w:rsid w:val="001338C4"/>
    <w:rsid w:val="0013441B"/>
    <w:rsid w:val="001354B4"/>
    <w:rsid w:val="00136B4F"/>
    <w:rsid w:val="00141A44"/>
    <w:rsid w:val="00141E8B"/>
    <w:rsid w:val="0014418B"/>
    <w:rsid w:val="00144273"/>
    <w:rsid w:val="00144973"/>
    <w:rsid w:val="00146265"/>
    <w:rsid w:val="0014711B"/>
    <w:rsid w:val="00147FE6"/>
    <w:rsid w:val="0015089A"/>
    <w:rsid w:val="00151B40"/>
    <w:rsid w:val="00153AB8"/>
    <w:rsid w:val="001542CA"/>
    <w:rsid w:val="00154EBC"/>
    <w:rsid w:val="00155976"/>
    <w:rsid w:val="001560A6"/>
    <w:rsid w:val="00156743"/>
    <w:rsid w:val="001615E1"/>
    <w:rsid w:val="00163039"/>
    <w:rsid w:val="00163DD2"/>
    <w:rsid w:val="001646A3"/>
    <w:rsid w:val="00164AA2"/>
    <w:rsid w:val="001670B2"/>
    <w:rsid w:val="00167C9F"/>
    <w:rsid w:val="0017039D"/>
    <w:rsid w:val="00170673"/>
    <w:rsid w:val="00172639"/>
    <w:rsid w:val="00174257"/>
    <w:rsid w:val="001745D9"/>
    <w:rsid w:val="001769BF"/>
    <w:rsid w:val="00176A6C"/>
    <w:rsid w:val="0018359C"/>
    <w:rsid w:val="00183A43"/>
    <w:rsid w:val="0018533D"/>
    <w:rsid w:val="00187020"/>
    <w:rsid w:val="0019110F"/>
    <w:rsid w:val="001927A4"/>
    <w:rsid w:val="00192B2C"/>
    <w:rsid w:val="00192FE5"/>
    <w:rsid w:val="0019323B"/>
    <w:rsid w:val="00193384"/>
    <w:rsid w:val="00193D5E"/>
    <w:rsid w:val="00194128"/>
    <w:rsid w:val="001941E2"/>
    <w:rsid w:val="00197017"/>
    <w:rsid w:val="00197D64"/>
    <w:rsid w:val="001A0DC6"/>
    <w:rsid w:val="001A15B2"/>
    <w:rsid w:val="001A1A27"/>
    <w:rsid w:val="001A2768"/>
    <w:rsid w:val="001A3AAD"/>
    <w:rsid w:val="001A4E99"/>
    <w:rsid w:val="001A6BC2"/>
    <w:rsid w:val="001A6CF9"/>
    <w:rsid w:val="001B1828"/>
    <w:rsid w:val="001B1C49"/>
    <w:rsid w:val="001B1F82"/>
    <w:rsid w:val="001B2883"/>
    <w:rsid w:val="001B2F45"/>
    <w:rsid w:val="001B2F8C"/>
    <w:rsid w:val="001B36F6"/>
    <w:rsid w:val="001B3E13"/>
    <w:rsid w:val="001B4F2E"/>
    <w:rsid w:val="001B65B4"/>
    <w:rsid w:val="001B6C0B"/>
    <w:rsid w:val="001B6FF0"/>
    <w:rsid w:val="001B7C97"/>
    <w:rsid w:val="001C0129"/>
    <w:rsid w:val="001C051C"/>
    <w:rsid w:val="001C115B"/>
    <w:rsid w:val="001C2097"/>
    <w:rsid w:val="001C2E58"/>
    <w:rsid w:val="001C34AC"/>
    <w:rsid w:val="001C4AB4"/>
    <w:rsid w:val="001C5CB8"/>
    <w:rsid w:val="001C6379"/>
    <w:rsid w:val="001C709F"/>
    <w:rsid w:val="001D22A1"/>
    <w:rsid w:val="001D246D"/>
    <w:rsid w:val="001D258C"/>
    <w:rsid w:val="001D379D"/>
    <w:rsid w:val="001D6104"/>
    <w:rsid w:val="001E0B06"/>
    <w:rsid w:val="001E12B7"/>
    <w:rsid w:val="001E18C6"/>
    <w:rsid w:val="001E1D72"/>
    <w:rsid w:val="001E2D4C"/>
    <w:rsid w:val="001E3453"/>
    <w:rsid w:val="001E3D0D"/>
    <w:rsid w:val="001E674F"/>
    <w:rsid w:val="001E7255"/>
    <w:rsid w:val="001F0F66"/>
    <w:rsid w:val="001F147F"/>
    <w:rsid w:val="001F285C"/>
    <w:rsid w:val="001F2A49"/>
    <w:rsid w:val="001F36E6"/>
    <w:rsid w:val="001F4966"/>
    <w:rsid w:val="001F4C70"/>
    <w:rsid w:val="001F722B"/>
    <w:rsid w:val="002003B8"/>
    <w:rsid w:val="00202BA7"/>
    <w:rsid w:val="00203A9B"/>
    <w:rsid w:val="00203F89"/>
    <w:rsid w:val="002043D6"/>
    <w:rsid w:val="00207208"/>
    <w:rsid w:val="00207789"/>
    <w:rsid w:val="00207BB5"/>
    <w:rsid w:val="00207F7A"/>
    <w:rsid w:val="00210CA6"/>
    <w:rsid w:val="00210CFE"/>
    <w:rsid w:val="00211892"/>
    <w:rsid w:val="00212AAA"/>
    <w:rsid w:val="00212C58"/>
    <w:rsid w:val="00212F52"/>
    <w:rsid w:val="002136BF"/>
    <w:rsid w:val="00213B40"/>
    <w:rsid w:val="00215817"/>
    <w:rsid w:val="0021764E"/>
    <w:rsid w:val="00217BB2"/>
    <w:rsid w:val="00217E36"/>
    <w:rsid w:val="002201F5"/>
    <w:rsid w:val="00221252"/>
    <w:rsid w:val="002217C8"/>
    <w:rsid w:val="002218A6"/>
    <w:rsid w:val="00221FBE"/>
    <w:rsid w:val="00222813"/>
    <w:rsid w:val="00222ED8"/>
    <w:rsid w:val="00227362"/>
    <w:rsid w:val="0022761C"/>
    <w:rsid w:val="00227984"/>
    <w:rsid w:val="00227B38"/>
    <w:rsid w:val="0023163A"/>
    <w:rsid w:val="00232628"/>
    <w:rsid w:val="00233EC5"/>
    <w:rsid w:val="00234643"/>
    <w:rsid w:val="0023482E"/>
    <w:rsid w:val="00235FBC"/>
    <w:rsid w:val="0023639B"/>
    <w:rsid w:val="00236F5F"/>
    <w:rsid w:val="00237C83"/>
    <w:rsid w:val="00241943"/>
    <w:rsid w:val="00241FDC"/>
    <w:rsid w:val="002424B4"/>
    <w:rsid w:val="00242FA3"/>
    <w:rsid w:val="00244150"/>
    <w:rsid w:val="00244D5B"/>
    <w:rsid w:val="0024504B"/>
    <w:rsid w:val="00245FE5"/>
    <w:rsid w:val="00247526"/>
    <w:rsid w:val="00250F06"/>
    <w:rsid w:val="002511A4"/>
    <w:rsid w:val="0025182A"/>
    <w:rsid w:val="00252D49"/>
    <w:rsid w:val="00252D97"/>
    <w:rsid w:val="002533A4"/>
    <w:rsid w:val="00253F36"/>
    <w:rsid w:val="00253F90"/>
    <w:rsid w:val="00253FFF"/>
    <w:rsid w:val="00257615"/>
    <w:rsid w:val="00257EFA"/>
    <w:rsid w:val="002615C1"/>
    <w:rsid w:val="002620EA"/>
    <w:rsid w:val="00264B88"/>
    <w:rsid w:val="00265431"/>
    <w:rsid w:val="002660E2"/>
    <w:rsid w:val="002674A9"/>
    <w:rsid w:val="00270ED1"/>
    <w:rsid w:val="002717AC"/>
    <w:rsid w:val="00272211"/>
    <w:rsid w:val="00272217"/>
    <w:rsid w:val="002725E2"/>
    <w:rsid w:val="00273414"/>
    <w:rsid w:val="002737D4"/>
    <w:rsid w:val="0027394E"/>
    <w:rsid w:val="00274EA1"/>
    <w:rsid w:val="00274EE3"/>
    <w:rsid w:val="00275676"/>
    <w:rsid w:val="00275DB6"/>
    <w:rsid w:val="00275E37"/>
    <w:rsid w:val="00276582"/>
    <w:rsid w:val="00277B49"/>
    <w:rsid w:val="0028003B"/>
    <w:rsid w:val="0028181C"/>
    <w:rsid w:val="00281F8B"/>
    <w:rsid w:val="00282D96"/>
    <w:rsid w:val="00283201"/>
    <w:rsid w:val="002833AD"/>
    <w:rsid w:val="00283CBE"/>
    <w:rsid w:val="00283DAB"/>
    <w:rsid w:val="00284093"/>
    <w:rsid w:val="002845E5"/>
    <w:rsid w:val="00284670"/>
    <w:rsid w:val="0028503B"/>
    <w:rsid w:val="002854F4"/>
    <w:rsid w:val="00285A76"/>
    <w:rsid w:val="002861F6"/>
    <w:rsid w:val="002862B1"/>
    <w:rsid w:val="00286B49"/>
    <w:rsid w:val="002906FB"/>
    <w:rsid w:val="00290788"/>
    <w:rsid w:val="0029158E"/>
    <w:rsid w:val="00292D11"/>
    <w:rsid w:val="002930ED"/>
    <w:rsid w:val="00293F83"/>
    <w:rsid w:val="002940AB"/>
    <w:rsid w:val="00294636"/>
    <w:rsid w:val="00294C0C"/>
    <w:rsid w:val="0029570C"/>
    <w:rsid w:val="0029599B"/>
    <w:rsid w:val="002A0608"/>
    <w:rsid w:val="002A0898"/>
    <w:rsid w:val="002A1FD3"/>
    <w:rsid w:val="002A3359"/>
    <w:rsid w:val="002A4FA5"/>
    <w:rsid w:val="002A547E"/>
    <w:rsid w:val="002A5532"/>
    <w:rsid w:val="002B08D4"/>
    <w:rsid w:val="002B1B6A"/>
    <w:rsid w:val="002B2996"/>
    <w:rsid w:val="002B387C"/>
    <w:rsid w:val="002B393E"/>
    <w:rsid w:val="002B3F75"/>
    <w:rsid w:val="002B503E"/>
    <w:rsid w:val="002B541E"/>
    <w:rsid w:val="002B7578"/>
    <w:rsid w:val="002C0767"/>
    <w:rsid w:val="002C0937"/>
    <w:rsid w:val="002C0FFF"/>
    <w:rsid w:val="002C1BF1"/>
    <w:rsid w:val="002C1CC1"/>
    <w:rsid w:val="002C28C7"/>
    <w:rsid w:val="002C2B70"/>
    <w:rsid w:val="002C37EB"/>
    <w:rsid w:val="002C400A"/>
    <w:rsid w:val="002C4B1F"/>
    <w:rsid w:val="002C5E94"/>
    <w:rsid w:val="002C60F9"/>
    <w:rsid w:val="002C677F"/>
    <w:rsid w:val="002D0700"/>
    <w:rsid w:val="002D2C7D"/>
    <w:rsid w:val="002D7389"/>
    <w:rsid w:val="002D7EFF"/>
    <w:rsid w:val="002E0B31"/>
    <w:rsid w:val="002E1585"/>
    <w:rsid w:val="002E1C29"/>
    <w:rsid w:val="002E4562"/>
    <w:rsid w:val="002E6511"/>
    <w:rsid w:val="002E70F4"/>
    <w:rsid w:val="002F131E"/>
    <w:rsid w:val="002F14FC"/>
    <w:rsid w:val="002F2A9F"/>
    <w:rsid w:val="002F2B50"/>
    <w:rsid w:val="002F331C"/>
    <w:rsid w:val="002F5812"/>
    <w:rsid w:val="002F6915"/>
    <w:rsid w:val="002F70BF"/>
    <w:rsid w:val="003007A3"/>
    <w:rsid w:val="003012DA"/>
    <w:rsid w:val="003018DB"/>
    <w:rsid w:val="00302205"/>
    <w:rsid w:val="003057C8"/>
    <w:rsid w:val="003058EE"/>
    <w:rsid w:val="003100FD"/>
    <w:rsid w:val="00310D40"/>
    <w:rsid w:val="003118A7"/>
    <w:rsid w:val="00311CE3"/>
    <w:rsid w:val="0031283A"/>
    <w:rsid w:val="0031322C"/>
    <w:rsid w:val="003134A5"/>
    <w:rsid w:val="003136F4"/>
    <w:rsid w:val="003161F9"/>
    <w:rsid w:val="00317F2D"/>
    <w:rsid w:val="00321392"/>
    <w:rsid w:val="00322E0A"/>
    <w:rsid w:val="00326896"/>
    <w:rsid w:val="00327768"/>
    <w:rsid w:val="00327B37"/>
    <w:rsid w:val="003317DC"/>
    <w:rsid w:val="003324A4"/>
    <w:rsid w:val="00333E17"/>
    <w:rsid w:val="0033428F"/>
    <w:rsid w:val="00334445"/>
    <w:rsid w:val="00335976"/>
    <w:rsid w:val="00335F07"/>
    <w:rsid w:val="003367B5"/>
    <w:rsid w:val="00337564"/>
    <w:rsid w:val="003375D0"/>
    <w:rsid w:val="00337D2B"/>
    <w:rsid w:val="00340037"/>
    <w:rsid w:val="00342109"/>
    <w:rsid w:val="00343FEE"/>
    <w:rsid w:val="00344A60"/>
    <w:rsid w:val="00345469"/>
    <w:rsid w:val="00345A26"/>
    <w:rsid w:val="00345BA4"/>
    <w:rsid w:val="00346221"/>
    <w:rsid w:val="00346A17"/>
    <w:rsid w:val="003472E8"/>
    <w:rsid w:val="0034750A"/>
    <w:rsid w:val="003475F2"/>
    <w:rsid w:val="00350DA1"/>
    <w:rsid w:val="00350F80"/>
    <w:rsid w:val="00353775"/>
    <w:rsid w:val="00354B85"/>
    <w:rsid w:val="00355F55"/>
    <w:rsid w:val="003568FF"/>
    <w:rsid w:val="00357BED"/>
    <w:rsid w:val="00357C67"/>
    <w:rsid w:val="00363D07"/>
    <w:rsid w:val="00363D25"/>
    <w:rsid w:val="00364419"/>
    <w:rsid w:val="003644B7"/>
    <w:rsid w:val="00366F84"/>
    <w:rsid w:val="003710A1"/>
    <w:rsid w:val="003725F3"/>
    <w:rsid w:val="003734AD"/>
    <w:rsid w:val="0037481C"/>
    <w:rsid w:val="003776FC"/>
    <w:rsid w:val="00380873"/>
    <w:rsid w:val="003813C1"/>
    <w:rsid w:val="00382A9D"/>
    <w:rsid w:val="00382DE0"/>
    <w:rsid w:val="00383878"/>
    <w:rsid w:val="00385AA3"/>
    <w:rsid w:val="00386438"/>
    <w:rsid w:val="00387680"/>
    <w:rsid w:val="00387946"/>
    <w:rsid w:val="00392698"/>
    <w:rsid w:val="00393407"/>
    <w:rsid w:val="00393CFA"/>
    <w:rsid w:val="00395190"/>
    <w:rsid w:val="0039556F"/>
    <w:rsid w:val="00395866"/>
    <w:rsid w:val="00396DFF"/>
    <w:rsid w:val="00397DF0"/>
    <w:rsid w:val="003A0474"/>
    <w:rsid w:val="003A0E3C"/>
    <w:rsid w:val="003A1004"/>
    <w:rsid w:val="003A126A"/>
    <w:rsid w:val="003A1FAB"/>
    <w:rsid w:val="003A370E"/>
    <w:rsid w:val="003A388F"/>
    <w:rsid w:val="003A6E34"/>
    <w:rsid w:val="003A72A5"/>
    <w:rsid w:val="003A7B16"/>
    <w:rsid w:val="003B0B81"/>
    <w:rsid w:val="003B1A2F"/>
    <w:rsid w:val="003B5131"/>
    <w:rsid w:val="003B6630"/>
    <w:rsid w:val="003B72E2"/>
    <w:rsid w:val="003B7356"/>
    <w:rsid w:val="003B7971"/>
    <w:rsid w:val="003C108B"/>
    <w:rsid w:val="003C1AF1"/>
    <w:rsid w:val="003C2360"/>
    <w:rsid w:val="003C2561"/>
    <w:rsid w:val="003C2D07"/>
    <w:rsid w:val="003C41B7"/>
    <w:rsid w:val="003C4DC9"/>
    <w:rsid w:val="003C5A8B"/>
    <w:rsid w:val="003C5C48"/>
    <w:rsid w:val="003C618F"/>
    <w:rsid w:val="003C6BC8"/>
    <w:rsid w:val="003C765C"/>
    <w:rsid w:val="003D23BB"/>
    <w:rsid w:val="003D2920"/>
    <w:rsid w:val="003D422F"/>
    <w:rsid w:val="003D43E7"/>
    <w:rsid w:val="003D56F8"/>
    <w:rsid w:val="003D59B0"/>
    <w:rsid w:val="003D5F04"/>
    <w:rsid w:val="003D7652"/>
    <w:rsid w:val="003D7A4B"/>
    <w:rsid w:val="003D7C7E"/>
    <w:rsid w:val="003E106F"/>
    <w:rsid w:val="003E1863"/>
    <w:rsid w:val="003E1D54"/>
    <w:rsid w:val="003E3751"/>
    <w:rsid w:val="003E3BAC"/>
    <w:rsid w:val="003E5A1C"/>
    <w:rsid w:val="003F03CB"/>
    <w:rsid w:val="003F2873"/>
    <w:rsid w:val="003F6FB9"/>
    <w:rsid w:val="003F78FA"/>
    <w:rsid w:val="003F7B40"/>
    <w:rsid w:val="0040026D"/>
    <w:rsid w:val="00400B8C"/>
    <w:rsid w:val="004012AF"/>
    <w:rsid w:val="00401527"/>
    <w:rsid w:val="00401548"/>
    <w:rsid w:val="0040155A"/>
    <w:rsid w:val="00401DE6"/>
    <w:rsid w:val="00401F8F"/>
    <w:rsid w:val="0040206A"/>
    <w:rsid w:val="004024A5"/>
    <w:rsid w:val="00402FBA"/>
    <w:rsid w:val="004030ED"/>
    <w:rsid w:val="00405297"/>
    <w:rsid w:val="00405502"/>
    <w:rsid w:val="00405E6F"/>
    <w:rsid w:val="0040605F"/>
    <w:rsid w:val="00406F41"/>
    <w:rsid w:val="0040728E"/>
    <w:rsid w:val="00407354"/>
    <w:rsid w:val="00407608"/>
    <w:rsid w:val="00407BE4"/>
    <w:rsid w:val="00410901"/>
    <w:rsid w:val="00412088"/>
    <w:rsid w:val="0041249F"/>
    <w:rsid w:val="00413DD8"/>
    <w:rsid w:val="004163C9"/>
    <w:rsid w:val="00420BC1"/>
    <w:rsid w:val="0042539E"/>
    <w:rsid w:val="00426D49"/>
    <w:rsid w:val="0043071C"/>
    <w:rsid w:val="00430782"/>
    <w:rsid w:val="00430D3B"/>
    <w:rsid w:val="004336EB"/>
    <w:rsid w:val="00436989"/>
    <w:rsid w:val="00436C8B"/>
    <w:rsid w:val="00437A91"/>
    <w:rsid w:val="00437B38"/>
    <w:rsid w:val="00441E91"/>
    <w:rsid w:val="00442CDE"/>
    <w:rsid w:val="00442D49"/>
    <w:rsid w:val="00442FD4"/>
    <w:rsid w:val="00443A73"/>
    <w:rsid w:val="0044424D"/>
    <w:rsid w:val="00444393"/>
    <w:rsid w:val="00446938"/>
    <w:rsid w:val="004507A7"/>
    <w:rsid w:val="004509B3"/>
    <w:rsid w:val="004514D4"/>
    <w:rsid w:val="00454379"/>
    <w:rsid w:val="0045464D"/>
    <w:rsid w:val="004546D1"/>
    <w:rsid w:val="004554DE"/>
    <w:rsid w:val="00455B0E"/>
    <w:rsid w:val="00456AD1"/>
    <w:rsid w:val="004575A2"/>
    <w:rsid w:val="00457887"/>
    <w:rsid w:val="00461EFF"/>
    <w:rsid w:val="00462B1E"/>
    <w:rsid w:val="004636E9"/>
    <w:rsid w:val="00463879"/>
    <w:rsid w:val="00463D21"/>
    <w:rsid w:val="004640F8"/>
    <w:rsid w:val="0046440C"/>
    <w:rsid w:val="0046489E"/>
    <w:rsid w:val="00464B71"/>
    <w:rsid w:val="00465767"/>
    <w:rsid w:val="00465C1B"/>
    <w:rsid w:val="004661DA"/>
    <w:rsid w:val="00466554"/>
    <w:rsid w:val="004665A9"/>
    <w:rsid w:val="004713CE"/>
    <w:rsid w:val="00471BBB"/>
    <w:rsid w:val="004723F6"/>
    <w:rsid w:val="00472E0B"/>
    <w:rsid w:val="00473565"/>
    <w:rsid w:val="00474598"/>
    <w:rsid w:val="004748D9"/>
    <w:rsid w:val="00476B67"/>
    <w:rsid w:val="004774DF"/>
    <w:rsid w:val="0048144C"/>
    <w:rsid w:val="00481677"/>
    <w:rsid w:val="00482F66"/>
    <w:rsid w:val="00483811"/>
    <w:rsid w:val="00483820"/>
    <w:rsid w:val="00484034"/>
    <w:rsid w:val="004852EC"/>
    <w:rsid w:val="00485389"/>
    <w:rsid w:val="00486D6B"/>
    <w:rsid w:val="00487F7F"/>
    <w:rsid w:val="004917EB"/>
    <w:rsid w:val="00491BE4"/>
    <w:rsid w:val="00492C7B"/>
    <w:rsid w:val="00493056"/>
    <w:rsid w:val="00493120"/>
    <w:rsid w:val="004953C1"/>
    <w:rsid w:val="004953FF"/>
    <w:rsid w:val="004955F0"/>
    <w:rsid w:val="00495DF6"/>
    <w:rsid w:val="00496494"/>
    <w:rsid w:val="004967E5"/>
    <w:rsid w:val="00496F21"/>
    <w:rsid w:val="00497134"/>
    <w:rsid w:val="0049747F"/>
    <w:rsid w:val="0049765D"/>
    <w:rsid w:val="004A0499"/>
    <w:rsid w:val="004A0882"/>
    <w:rsid w:val="004A1DE8"/>
    <w:rsid w:val="004A27DB"/>
    <w:rsid w:val="004A3769"/>
    <w:rsid w:val="004A49A0"/>
    <w:rsid w:val="004A5B98"/>
    <w:rsid w:val="004A5C4D"/>
    <w:rsid w:val="004A5D0F"/>
    <w:rsid w:val="004B11B5"/>
    <w:rsid w:val="004B38FF"/>
    <w:rsid w:val="004B5A36"/>
    <w:rsid w:val="004B6146"/>
    <w:rsid w:val="004C1090"/>
    <w:rsid w:val="004C1145"/>
    <w:rsid w:val="004C2FAF"/>
    <w:rsid w:val="004C3D58"/>
    <w:rsid w:val="004C42A0"/>
    <w:rsid w:val="004C45CF"/>
    <w:rsid w:val="004C5029"/>
    <w:rsid w:val="004C5043"/>
    <w:rsid w:val="004C53AA"/>
    <w:rsid w:val="004C62EB"/>
    <w:rsid w:val="004C7A50"/>
    <w:rsid w:val="004C7AAA"/>
    <w:rsid w:val="004C7AF0"/>
    <w:rsid w:val="004C7C24"/>
    <w:rsid w:val="004D08EE"/>
    <w:rsid w:val="004D1233"/>
    <w:rsid w:val="004D28CC"/>
    <w:rsid w:val="004D2B01"/>
    <w:rsid w:val="004D35B7"/>
    <w:rsid w:val="004D3765"/>
    <w:rsid w:val="004D77E3"/>
    <w:rsid w:val="004E2C7C"/>
    <w:rsid w:val="004E3750"/>
    <w:rsid w:val="004E5ABC"/>
    <w:rsid w:val="004E73FA"/>
    <w:rsid w:val="004E7809"/>
    <w:rsid w:val="004F00AB"/>
    <w:rsid w:val="004F13CB"/>
    <w:rsid w:val="004F1B67"/>
    <w:rsid w:val="004F3460"/>
    <w:rsid w:val="004F6C97"/>
    <w:rsid w:val="004F72FC"/>
    <w:rsid w:val="004F7B95"/>
    <w:rsid w:val="004F7F14"/>
    <w:rsid w:val="00500FB0"/>
    <w:rsid w:val="005016FE"/>
    <w:rsid w:val="005037FA"/>
    <w:rsid w:val="00503899"/>
    <w:rsid w:val="00503A7C"/>
    <w:rsid w:val="00504FE4"/>
    <w:rsid w:val="0050530D"/>
    <w:rsid w:val="00506119"/>
    <w:rsid w:val="0050726A"/>
    <w:rsid w:val="00510A88"/>
    <w:rsid w:val="00511D30"/>
    <w:rsid w:val="00513D9E"/>
    <w:rsid w:val="005143C5"/>
    <w:rsid w:val="00515324"/>
    <w:rsid w:val="0051611B"/>
    <w:rsid w:val="0051639F"/>
    <w:rsid w:val="00520B30"/>
    <w:rsid w:val="00521C68"/>
    <w:rsid w:val="00522406"/>
    <w:rsid w:val="00523679"/>
    <w:rsid w:val="00524331"/>
    <w:rsid w:val="0052487A"/>
    <w:rsid w:val="00524E8C"/>
    <w:rsid w:val="005255CA"/>
    <w:rsid w:val="00530E4E"/>
    <w:rsid w:val="0053143C"/>
    <w:rsid w:val="00531A3B"/>
    <w:rsid w:val="00532557"/>
    <w:rsid w:val="00532888"/>
    <w:rsid w:val="0053390C"/>
    <w:rsid w:val="005343E4"/>
    <w:rsid w:val="00534461"/>
    <w:rsid w:val="00537A4A"/>
    <w:rsid w:val="00537D97"/>
    <w:rsid w:val="005403E5"/>
    <w:rsid w:val="005421E9"/>
    <w:rsid w:val="00543809"/>
    <w:rsid w:val="0054404F"/>
    <w:rsid w:val="005451C6"/>
    <w:rsid w:val="00545538"/>
    <w:rsid w:val="00546464"/>
    <w:rsid w:val="00547384"/>
    <w:rsid w:val="00547F69"/>
    <w:rsid w:val="00551FCB"/>
    <w:rsid w:val="00553763"/>
    <w:rsid w:val="005545F8"/>
    <w:rsid w:val="00554A63"/>
    <w:rsid w:val="00556C8C"/>
    <w:rsid w:val="00560B33"/>
    <w:rsid w:val="00560D21"/>
    <w:rsid w:val="005615B6"/>
    <w:rsid w:val="00564621"/>
    <w:rsid w:val="00567B36"/>
    <w:rsid w:val="00567EF7"/>
    <w:rsid w:val="00570338"/>
    <w:rsid w:val="00571BEE"/>
    <w:rsid w:val="00572793"/>
    <w:rsid w:val="00573838"/>
    <w:rsid w:val="00574E4F"/>
    <w:rsid w:val="005755D7"/>
    <w:rsid w:val="00575D2A"/>
    <w:rsid w:val="00576513"/>
    <w:rsid w:val="0057688D"/>
    <w:rsid w:val="00577417"/>
    <w:rsid w:val="00577EAF"/>
    <w:rsid w:val="0058039D"/>
    <w:rsid w:val="00580629"/>
    <w:rsid w:val="005811B7"/>
    <w:rsid w:val="00583F17"/>
    <w:rsid w:val="005843A5"/>
    <w:rsid w:val="005845E9"/>
    <w:rsid w:val="00584675"/>
    <w:rsid w:val="005850C0"/>
    <w:rsid w:val="00586C27"/>
    <w:rsid w:val="005872A0"/>
    <w:rsid w:val="0058740C"/>
    <w:rsid w:val="00590674"/>
    <w:rsid w:val="0059180D"/>
    <w:rsid w:val="00591FDF"/>
    <w:rsid w:val="00592B35"/>
    <w:rsid w:val="0059323E"/>
    <w:rsid w:val="005937C5"/>
    <w:rsid w:val="00593FC2"/>
    <w:rsid w:val="005948EC"/>
    <w:rsid w:val="005A0310"/>
    <w:rsid w:val="005A03EF"/>
    <w:rsid w:val="005A0823"/>
    <w:rsid w:val="005A46A9"/>
    <w:rsid w:val="005A5D7D"/>
    <w:rsid w:val="005A6854"/>
    <w:rsid w:val="005A6BF9"/>
    <w:rsid w:val="005A7059"/>
    <w:rsid w:val="005B0549"/>
    <w:rsid w:val="005B1EB7"/>
    <w:rsid w:val="005B307B"/>
    <w:rsid w:val="005B3DEC"/>
    <w:rsid w:val="005B3F6A"/>
    <w:rsid w:val="005B41B5"/>
    <w:rsid w:val="005B4EFC"/>
    <w:rsid w:val="005B5FD5"/>
    <w:rsid w:val="005C0374"/>
    <w:rsid w:val="005C2F05"/>
    <w:rsid w:val="005C3B41"/>
    <w:rsid w:val="005C3B65"/>
    <w:rsid w:val="005C5644"/>
    <w:rsid w:val="005C5A95"/>
    <w:rsid w:val="005C5B2A"/>
    <w:rsid w:val="005C67D9"/>
    <w:rsid w:val="005C713D"/>
    <w:rsid w:val="005D0197"/>
    <w:rsid w:val="005D1939"/>
    <w:rsid w:val="005D3EAD"/>
    <w:rsid w:val="005D429B"/>
    <w:rsid w:val="005D454E"/>
    <w:rsid w:val="005D4640"/>
    <w:rsid w:val="005D6277"/>
    <w:rsid w:val="005E064C"/>
    <w:rsid w:val="005E0A33"/>
    <w:rsid w:val="005E2498"/>
    <w:rsid w:val="005E4587"/>
    <w:rsid w:val="005E52BA"/>
    <w:rsid w:val="005E5FBF"/>
    <w:rsid w:val="005E6F4D"/>
    <w:rsid w:val="005F0228"/>
    <w:rsid w:val="005F1351"/>
    <w:rsid w:val="005F1D09"/>
    <w:rsid w:val="005F390A"/>
    <w:rsid w:val="005F3C52"/>
    <w:rsid w:val="005F53FD"/>
    <w:rsid w:val="005F597F"/>
    <w:rsid w:val="005F6BD6"/>
    <w:rsid w:val="00601314"/>
    <w:rsid w:val="00601870"/>
    <w:rsid w:val="0060221B"/>
    <w:rsid w:val="00602234"/>
    <w:rsid w:val="006025BE"/>
    <w:rsid w:val="0060603D"/>
    <w:rsid w:val="0060689B"/>
    <w:rsid w:val="00607407"/>
    <w:rsid w:val="00607CA7"/>
    <w:rsid w:val="00610188"/>
    <w:rsid w:val="0061031B"/>
    <w:rsid w:val="006107D9"/>
    <w:rsid w:val="00614EE4"/>
    <w:rsid w:val="006173D4"/>
    <w:rsid w:val="00620F3C"/>
    <w:rsid w:val="00620F3E"/>
    <w:rsid w:val="00623361"/>
    <w:rsid w:val="006248DC"/>
    <w:rsid w:val="00626FB0"/>
    <w:rsid w:val="0062757B"/>
    <w:rsid w:val="006310C7"/>
    <w:rsid w:val="0063174F"/>
    <w:rsid w:val="006323B2"/>
    <w:rsid w:val="006328EE"/>
    <w:rsid w:val="0063314A"/>
    <w:rsid w:val="006341C0"/>
    <w:rsid w:val="00635210"/>
    <w:rsid w:val="00636318"/>
    <w:rsid w:val="0063702B"/>
    <w:rsid w:val="00637472"/>
    <w:rsid w:val="006379EC"/>
    <w:rsid w:val="00637E78"/>
    <w:rsid w:val="0064014B"/>
    <w:rsid w:val="00640454"/>
    <w:rsid w:val="00641213"/>
    <w:rsid w:val="006422A3"/>
    <w:rsid w:val="00644833"/>
    <w:rsid w:val="0064735A"/>
    <w:rsid w:val="00647C7E"/>
    <w:rsid w:val="00650B1A"/>
    <w:rsid w:val="00651206"/>
    <w:rsid w:val="006517CC"/>
    <w:rsid w:val="0065199E"/>
    <w:rsid w:val="006520E6"/>
    <w:rsid w:val="006542AC"/>
    <w:rsid w:val="00654A8A"/>
    <w:rsid w:val="006550A9"/>
    <w:rsid w:val="00655CAF"/>
    <w:rsid w:val="00657252"/>
    <w:rsid w:val="006604B9"/>
    <w:rsid w:val="006610E4"/>
    <w:rsid w:val="00661826"/>
    <w:rsid w:val="00661BA1"/>
    <w:rsid w:val="00662300"/>
    <w:rsid w:val="00663385"/>
    <w:rsid w:val="00665A88"/>
    <w:rsid w:val="00667794"/>
    <w:rsid w:val="00670D64"/>
    <w:rsid w:val="00670F42"/>
    <w:rsid w:val="00672DCD"/>
    <w:rsid w:val="00673568"/>
    <w:rsid w:val="00673BE5"/>
    <w:rsid w:val="00675D8F"/>
    <w:rsid w:val="006778AB"/>
    <w:rsid w:val="00680705"/>
    <w:rsid w:val="00680ED5"/>
    <w:rsid w:val="00682C2C"/>
    <w:rsid w:val="0068435B"/>
    <w:rsid w:val="00684965"/>
    <w:rsid w:val="00684D27"/>
    <w:rsid w:val="00685E91"/>
    <w:rsid w:val="00686DEB"/>
    <w:rsid w:val="00686F5B"/>
    <w:rsid w:val="006872E0"/>
    <w:rsid w:val="00687433"/>
    <w:rsid w:val="0069140B"/>
    <w:rsid w:val="00693C88"/>
    <w:rsid w:val="00696519"/>
    <w:rsid w:val="006974D7"/>
    <w:rsid w:val="006A18BE"/>
    <w:rsid w:val="006A1D8E"/>
    <w:rsid w:val="006A2C8F"/>
    <w:rsid w:val="006A2F25"/>
    <w:rsid w:val="006A391E"/>
    <w:rsid w:val="006A3B35"/>
    <w:rsid w:val="006A3DB9"/>
    <w:rsid w:val="006A57F2"/>
    <w:rsid w:val="006B428B"/>
    <w:rsid w:val="006B5823"/>
    <w:rsid w:val="006B5878"/>
    <w:rsid w:val="006B5D78"/>
    <w:rsid w:val="006B6B39"/>
    <w:rsid w:val="006C00A0"/>
    <w:rsid w:val="006C033A"/>
    <w:rsid w:val="006C0673"/>
    <w:rsid w:val="006C118B"/>
    <w:rsid w:val="006C2DD1"/>
    <w:rsid w:val="006C3127"/>
    <w:rsid w:val="006C5CF7"/>
    <w:rsid w:val="006C5FE0"/>
    <w:rsid w:val="006C6AA9"/>
    <w:rsid w:val="006C7035"/>
    <w:rsid w:val="006C7B9E"/>
    <w:rsid w:val="006D1B53"/>
    <w:rsid w:val="006D1BE8"/>
    <w:rsid w:val="006D2C1C"/>
    <w:rsid w:val="006D37CF"/>
    <w:rsid w:val="006D474A"/>
    <w:rsid w:val="006D4BB9"/>
    <w:rsid w:val="006D60F6"/>
    <w:rsid w:val="006D62B1"/>
    <w:rsid w:val="006D6485"/>
    <w:rsid w:val="006D70DB"/>
    <w:rsid w:val="006D7871"/>
    <w:rsid w:val="006D7F81"/>
    <w:rsid w:val="006E1AB2"/>
    <w:rsid w:val="006E2F03"/>
    <w:rsid w:val="006E43D5"/>
    <w:rsid w:val="006E43FB"/>
    <w:rsid w:val="006E4782"/>
    <w:rsid w:val="006E5A9A"/>
    <w:rsid w:val="006E6667"/>
    <w:rsid w:val="006E698C"/>
    <w:rsid w:val="006E7572"/>
    <w:rsid w:val="006E7E5A"/>
    <w:rsid w:val="006F0DF8"/>
    <w:rsid w:val="006F1F03"/>
    <w:rsid w:val="006F2CC2"/>
    <w:rsid w:val="006F304F"/>
    <w:rsid w:val="006F3BAE"/>
    <w:rsid w:val="006F3F09"/>
    <w:rsid w:val="006F4259"/>
    <w:rsid w:val="006F540D"/>
    <w:rsid w:val="006F7B80"/>
    <w:rsid w:val="006F7BFB"/>
    <w:rsid w:val="006F7F14"/>
    <w:rsid w:val="007009E8"/>
    <w:rsid w:val="00700BCC"/>
    <w:rsid w:val="00701A65"/>
    <w:rsid w:val="00706EE5"/>
    <w:rsid w:val="007075BF"/>
    <w:rsid w:val="00707719"/>
    <w:rsid w:val="007106DB"/>
    <w:rsid w:val="00710E50"/>
    <w:rsid w:val="007123AC"/>
    <w:rsid w:val="00712C82"/>
    <w:rsid w:val="00712DAB"/>
    <w:rsid w:val="00713164"/>
    <w:rsid w:val="0071663F"/>
    <w:rsid w:val="007178D2"/>
    <w:rsid w:val="00717DF2"/>
    <w:rsid w:val="0072170C"/>
    <w:rsid w:val="00722E59"/>
    <w:rsid w:val="00723493"/>
    <w:rsid w:val="00724AE0"/>
    <w:rsid w:val="00725340"/>
    <w:rsid w:val="007255F7"/>
    <w:rsid w:val="00725DB7"/>
    <w:rsid w:val="0072724C"/>
    <w:rsid w:val="007300D6"/>
    <w:rsid w:val="007315B0"/>
    <w:rsid w:val="0073222A"/>
    <w:rsid w:val="00733BAA"/>
    <w:rsid w:val="00734C30"/>
    <w:rsid w:val="007352B9"/>
    <w:rsid w:val="0073587D"/>
    <w:rsid w:val="007358D8"/>
    <w:rsid w:val="00737844"/>
    <w:rsid w:val="00737953"/>
    <w:rsid w:val="00740281"/>
    <w:rsid w:val="00740FC1"/>
    <w:rsid w:val="00741EE3"/>
    <w:rsid w:val="00742A1B"/>
    <w:rsid w:val="00742F92"/>
    <w:rsid w:val="007431B4"/>
    <w:rsid w:val="0074581D"/>
    <w:rsid w:val="0074587B"/>
    <w:rsid w:val="007467BD"/>
    <w:rsid w:val="007474ED"/>
    <w:rsid w:val="00747839"/>
    <w:rsid w:val="00747F08"/>
    <w:rsid w:val="00751BE7"/>
    <w:rsid w:val="00751DF8"/>
    <w:rsid w:val="00753288"/>
    <w:rsid w:val="0075380A"/>
    <w:rsid w:val="007539C3"/>
    <w:rsid w:val="00753E0D"/>
    <w:rsid w:val="00754482"/>
    <w:rsid w:val="00755150"/>
    <w:rsid w:val="00757BFF"/>
    <w:rsid w:val="00757D20"/>
    <w:rsid w:val="00757F81"/>
    <w:rsid w:val="00760F4A"/>
    <w:rsid w:val="007619A7"/>
    <w:rsid w:val="00761F43"/>
    <w:rsid w:val="00762FDD"/>
    <w:rsid w:val="00763EED"/>
    <w:rsid w:val="00770A11"/>
    <w:rsid w:val="00771761"/>
    <w:rsid w:val="00771780"/>
    <w:rsid w:val="00772624"/>
    <w:rsid w:val="007736D4"/>
    <w:rsid w:val="00775ECB"/>
    <w:rsid w:val="00780A44"/>
    <w:rsid w:val="00781B50"/>
    <w:rsid w:val="00781B70"/>
    <w:rsid w:val="00781DA9"/>
    <w:rsid w:val="0078247B"/>
    <w:rsid w:val="00784B2B"/>
    <w:rsid w:val="00785AFE"/>
    <w:rsid w:val="00785DB0"/>
    <w:rsid w:val="00786804"/>
    <w:rsid w:val="00786FBD"/>
    <w:rsid w:val="00790B9E"/>
    <w:rsid w:val="00792235"/>
    <w:rsid w:val="00792A4E"/>
    <w:rsid w:val="00792F91"/>
    <w:rsid w:val="00793C6E"/>
    <w:rsid w:val="00794482"/>
    <w:rsid w:val="0079463C"/>
    <w:rsid w:val="00794A43"/>
    <w:rsid w:val="00794A98"/>
    <w:rsid w:val="0079690C"/>
    <w:rsid w:val="00797C17"/>
    <w:rsid w:val="007A070E"/>
    <w:rsid w:val="007A098A"/>
    <w:rsid w:val="007A1A55"/>
    <w:rsid w:val="007A1E2C"/>
    <w:rsid w:val="007A223D"/>
    <w:rsid w:val="007A2634"/>
    <w:rsid w:val="007A2764"/>
    <w:rsid w:val="007A2E77"/>
    <w:rsid w:val="007A3376"/>
    <w:rsid w:val="007A37C4"/>
    <w:rsid w:val="007A4A63"/>
    <w:rsid w:val="007A56D1"/>
    <w:rsid w:val="007B02EA"/>
    <w:rsid w:val="007B0E52"/>
    <w:rsid w:val="007B1B52"/>
    <w:rsid w:val="007B21C6"/>
    <w:rsid w:val="007B35AA"/>
    <w:rsid w:val="007B485B"/>
    <w:rsid w:val="007B685B"/>
    <w:rsid w:val="007B765E"/>
    <w:rsid w:val="007C16EA"/>
    <w:rsid w:val="007C2AEE"/>
    <w:rsid w:val="007C2C08"/>
    <w:rsid w:val="007C4A91"/>
    <w:rsid w:val="007D015A"/>
    <w:rsid w:val="007D0B23"/>
    <w:rsid w:val="007D0E4D"/>
    <w:rsid w:val="007D172B"/>
    <w:rsid w:val="007D1AC6"/>
    <w:rsid w:val="007D31BC"/>
    <w:rsid w:val="007D485E"/>
    <w:rsid w:val="007D5240"/>
    <w:rsid w:val="007D6217"/>
    <w:rsid w:val="007D65D5"/>
    <w:rsid w:val="007D69DA"/>
    <w:rsid w:val="007D7C3C"/>
    <w:rsid w:val="007E004F"/>
    <w:rsid w:val="007E1150"/>
    <w:rsid w:val="007E2B97"/>
    <w:rsid w:val="007E4AED"/>
    <w:rsid w:val="007E4E27"/>
    <w:rsid w:val="007E5757"/>
    <w:rsid w:val="007E6D32"/>
    <w:rsid w:val="007F19E6"/>
    <w:rsid w:val="007F1B72"/>
    <w:rsid w:val="007F20E4"/>
    <w:rsid w:val="007F26CC"/>
    <w:rsid w:val="007F38C7"/>
    <w:rsid w:val="007F4DC2"/>
    <w:rsid w:val="007F5342"/>
    <w:rsid w:val="007F6287"/>
    <w:rsid w:val="007F67E3"/>
    <w:rsid w:val="007F6BB4"/>
    <w:rsid w:val="007F7881"/>
    <w:rsid w:val="0080065F"/>
    <w:rsid w:val="00800A35"/>
    <w:rsid w:val="00801FB2"/>
    <w:rsid w:val="008025B3"/>
    <w:rsid w:val="008063B9"/>
    <w:rsid w:val="00806A38"/>
    <w:rsid w:val="00806E4F"/>
    <w:rsid w:val="008102E5"/>
    <w:rsid w:val="008104C6"/>
    <w:rsid w:val="0081200E"/>
    <w:rsid w:val="008122E2"/>
    <w:rsid w:val="00814EDB"/>
    <w:rsid w:val="00815FEE"/>
    <w:rsid w:val="00816A9F"/>
    <w:rsid w:val="00816B11"/>
    <w:rsid w:val="008211BF"/>
    <w:rsid w:val="00821D37"/>
    <w:rsid w:val="0082297D"/>
    <w:rsid w:val="00823417"/>
    <w:rsid w:val="008235DC"/>
    <w:rsid w:val="00823B07"/>
    <w:rsid w:val="00825B8A"/>
    <w:rsid w:val="00827428"/>
    <w:rsid w:val="00830634"/>
    <w:rsid w:val="00830878"/>
    <w:rsid w:val="008316CF"/>
    <w:rsid w:val="008321DF"/>
    <w:rsid w:val="008326CA"/>
    <w:rsid w:val="00832CEF"/>
    <w:rsid w:val="00833981"/>
    <w:rsid w:val="008344AD"/>
    <w:rsid w:val="00834E17"/>
    <w:rsid w:val="00835216"/>
    <w:rsid w:val="00835F97"/>
    <w:rsid w:val="008403B6"/>
    <w:rsid w:val="00841E99"/>
    <w:rsid w:val="00842659"/>
    <w:rsid w:val="00842824"/>
    <w:rsid w:val="00843DC2"/>
    <w:rsid w:val="00845161"/>
    <w:rsid w:val="00845507"/>
    <w:rsid w:val="00845F65"/>
    <w:rsid w:val="00845F90"/>
    <w:rsid w:val="00846FCF"/>
    <w:rsid w:val="00850033"/>
    <w:rsid w:val="0085239C"/>
    <w:rsid w:val="00852FCB"/>
    <w:rsid w:val="008536FE"/>
    <w:rsid w:val="00854368"/>
    <w:rsid w:val="008548E8"/>
    <w:rsid w:val="00856951"/>
    <w:rsid w:val="008573B2"/>
    <w:rsid w:val="00857FCA"/>
    <w:rsid w:val="00864D23"/>
    <w:rsid w:val="0086608B"/>
    <w:rsid w:val="00866CCF"/>
    <w:rsid w:val="00870567"/>
    <w:rsid w:val="00872A64"/>
    <w:rsid w:val="0087339A"/>
    <w:rsid w:val="0087346C"/>
    <w:rsid w:val="00873719"/>
    <w:rsid w:val="00874AE9"/>
    <w:rsid w:val="008757B1"/>
    <w:rsid w:val="00877A46"/>
    <w:rsid w:val="00881A17"/>
    <w:rsid w:val="00882F60"/>
    <w:rsid w:val="00882FCB"/>
    <w:rsid w:val="00883B6C"/>
    <w:rsid w:val="00885437"/>
    <w:rsid w:val="00885AA7"/>
    <w:rsid w:val="00887375"/>
    <w:rsid w:val="008874C3"/>
    <w:rsid w:val="0089071F"/>
    <w:rsid w:val="008909B4"/>
    <w:rsid w:val="0089103B"/>
    <w:rsid w:val="00892582"/>
    <w:rsid w:val="008933A6"/>
    <w:rsid w:val="00893593"/>
    <w:rsid w:val="00894732"/>
    <w:rsid w:val="00894B55"/>
    <w:rsid w:val="00895158"/>
    <w:rsid w:val="00895D5F"/>
    <w:rsid w:val="0089750E"/>
    <w:rsid w:val="008A0EE7"/>
    <w:rsid w:val="008A19DB"/>
    <w:rsid w:val="008A1D2D"/>
    <w:rsid w:val="008A28E8"/>
    <w:rsid w:val="008A2E06"/>
    <w:rsid w:val="008A596D"/>
    <w:rsid w:val="008A5A64"/>
    <w:rsid w:val="008A5E7E"/>
    <w:rsid w:val="008B0374"/>
    <w:rsid w:val="008B1691"/>
    <w:rsid w:val="008B1FF8"/>
    <w:rsid w:val="008B208F"/>
    <w:rsid w:val="008B5705"/>
    <w:rsid w:val="008B6293"/>
    <w:rsid w:val="008C01FC"/>
    <w:rsid w:val="008C1456"/>
    <w:rsid w:val="008C2DEB"/>
    <w:rsid w:val="008C3D04"/>
    <w:rsid w:val="008C402A"/>
    <w:rsid w:val="008C73E2"/>
    <w:rsid w:val="008D09E2"/>
    <w:rsid w:val="008D1776"/>
    <w:rsid w:val="008D1BDA"/>
    <w:rsid w:val="008D27C4"/>
    <w:rsid w:val="008D4B30"/>
    <w:rsid w:val="008D502C"/>
    <w:rsid w:val="008D59BB"/>
    <w:rsid w:val="008D65A5"/>
    <w:rsid w:val="008D6FE1"/>
    <w:rsid w:val="008D7308"/>
    <w:rsid w:val="008D75D9"/>
    <w:rsid w:val="008E09FF"/>
    <w:rsid w:val="008E23AA"/>
    <w:rsid w:val="008E2C41"/>
    <w:rsid w:val="008E56FC"/>
    <w:rsid w:val="008E597D"/>
    <w:rsid w:val="008E5BD8"/>
    <w:rsid w:val="008E659C"/>
    <w:rsid w:val="008E6ADA"/>
    <w:rsid w:val="008E6DBE"/>
    <w:rsid w:val="008F4226"/>
    <w:rsid w:val="00900065"/>
    <w:rsid w:val="009001B4"/>
    <w:rsid w:val="0090116C"/>
    <w:rsid w:val="00901B30"/>
    <w:rsid w:val="00901ECD"/>
    <w:rsid w:val="00903AD2"/>
    <w:rsid w:val="00903E92"/>
    <w:rsid w:val="00911256"/>
    <w:rsid w:val="009121B9"/>
    <w:rsid w:val="009122F7"/>
    <w:rsid w:val="0091346C"/>
    <w:rsid w:val="00913DAF"/>
    <w:rsid w:val="0091549C"/>
    <w:rsid w:val="00916E7D"/>
    <w:rsid w:val="00917591"/>
    <w:rsid w:val="00917B72"/>
    <w:rsid w:val="0092040B"/>
    <w:rsid w:val="0092215F"/>
    <w:rsid w:val="009222C3"/>
    <w:rsid w:val="00923D60"/>
    <w:rsid w:val="00924B44"/>
    <w:rsid w:val="009268E6"/>
    <w:rsid w:val="00926B5B"/>
    <w:rsid w:val="00926F82"/>
    <w:rsid w:val="009308FA"/>
    <w:rsid w:val="00930CB0"/>
    <w:rsid w:val="0093398E"/>
    <w:rsid w:val="0093542D"/>
    <w:rsid w:val="00935A1F"/>
    <w:rsid w:val="00936AC5"/>
    <w:rsid w:val="009371A9"/>
    <w:rsid w:val="00940412"/>
    <w:rsid w:val="0094215A"/>
    <w:rsid w:val="00942437"/>
    <w:rsid w:val="00943EDE"/>
    <w:rsid w:val="0094425C"/>
    <w:rsid w:val="00944EAA"/>
    <w:rsid w:val="00946285"/>
    <w:rsid w:val="00947558"/>
    <w:rsid w:val="00947774"/>
    <w:rsid w:val="00950289"/>
    <w:rsid w:val="009503BA"/>
    <w:rsid w:val="009505D9"/>
    <w:rsid w:val="009528FB"/>
    <w:rsid w:val="00953399"/>
    <w:rsid w:val="00956E23"/>
    <w:rsid w:val="00961A70"/>
    <w:rsid w:val="00961B17"/>
    <w:rsid w:val="00962018"/>
    <w:rsid w:val="009632C3"/>
    <w:rsid w:val="009636FD"/>
    <w:rsid w:val="00963D79"/>
    <w:rsid w:val="009652DC"/>
    <w:rsid w:val="00965378"/>
    <w:rsid w:val="00965B47"/>
    <w:rsid w:val="00966103"/>
    <w:rsid w:val="009700A6"/>
    <w:rsid w:val="00970115"/>
    <w:rsid w:val="009705AA"/>
    <w:rsid w:val="00970796"/>
    <w:rsid w:val="0097108B"/>
    <w:rsid w:val="009711FE"/>
    <w:rsid w:val="00971CA5"/>
    <w:rsid w:val="00972348"/>
    <w:rsid w:val="00972384"/>
    <w:rsid w:val="009725F7"/>
    <w:rsid w:val="00974241"/>
    <w:rsid w:val="009769CD"/>
    <w:rsid w:val="00977484"/>
    <w:rsid w:val="009776A8"/>
    <w:rsid w:val="00977AAE"/>
    <w:rsid w:val="0098164E"/>
    <w:rsid w:val="0098198E"/>
    <w:rsid w:val="00982502"/>
    <w:rsid w:val="00983F9D"/>
    <w:rsid w:val="0098448A"/>
    <w:rsid w:val="009858B5"/>
    <w:rsid w:val="00985B84"/>
    <w:rsid w:val="00986BBE"/>
    <w:rsid w:val="00987183"/>
    <w:rsid w:val="009874F7"/>
    <w:rsid w:val="00992A95"/>
    <w:rsid w:val="00995E58"/>
    <w:rsid w:val="00995FD4"/>
    <w:rsid w:val="00996EEA"/>
    <w:rsid w:val="009974E4"/>
    <w:rsid w:val="009A0D1C"/>
    <w:rsid w:val="009A1031"/>
    <w:rsid w:val="009A17A6"/>
    <w:rsid w:val="009A2DBB"/>
    <w:rsid w:val="009A3A93"/>
    <w:rsid w:val="009A4159"/>
    <w:rsid w:val="009A46DE"/>
    <w:rsid w:val="009A50B4"/>
    <w:rsid w:val="009A6C0A"/>
    <w:rsid w:val="009A6DF4"/>
    <w:rsid w:val="009B0116"/>
    <w:rsid w:val="009B022D"/>
    <w:rsid w:val="009B09F3"/>
    <w:rsid w:val="009B18D4"/>
    <w:rsid w:val="009B2A4E"/>
    <w:rsid w:val="009B2F5B"/>
    <w:rsid w:val="009B400B"/>
    <w:rsid w:val="009B419B"/>
    <w:rsid w:val="009B423A"/>
    <w:rsid w:val="009B54B4"/>
    <w:rsid w:val="009B5F14"/>
    <w:rsid w:val="009B6441"/>
    <w:rsid w:val="009C0B06"/>
    <w:rsid w:val="009C2ADE"/>
    <w:rsid w:val="009C2CAA"/>
    <w:rsid w:val="009C36BC"/>
    <w:rsid w:val="009C3BB1"/>
    <w:rsid w:val="009C5836"/>
    <w:rsid w:val="009C6C67"/>
    <w:rsid w:val="009C7B03"/>
    <w:rsid w:val="009D19D4"/>
    <w:rsid w:val="009D2711"/>
    <w:rsid w:val="009D307D"/>
    <w:rsid w:val="009D3339"/>
    <w:rsid w:val="009D45C9"/>
    <w:rsid w:val="009D6404"/>
    <w:rsid w:val="009D6962"/>
    <w:rsid w:val="009D7308"/>
    <w:rsid w:val="009D74AE"/>
    <w:rsid w:val="009E0774"/>
    <w:rsid w:val="009E215D"/>
    <w:rsid w:val="009E2249"/>
    <w:rsid w:val="009E288B"/>
    <w:rsid w:val="009E384E"/>
    <w:rsid w:val="009E3C1C"/>
    <w:rsid w:val="009E3D30"/>
    <w:rsid w:val="009E45DA"/>
    <w:rsid w:val="009E6AEA"/>
    <w:rsid w:val="009E6EE4"/>
    <w:rsid w:val="009E78AA"/>
    <w:rsid w:val="009E7FD4"/>
    <w:rsid w:val="009F0BEE"/>
    <w:rsid w:val="009F1D69"/>
    <w:rsid w:val="009F30BD"/>
    <w:rsid w:val="009F34A1"/>
    <w:rsid w:val="009F34F1"/>
    <w:rsid w:val="009F3B02"/>
    <w:rsid w:val="009F475E"/>
    <w:rsid w:val="009F6191"/>
    <w:rsid w:val="009F6C7D"/>
    <w:rsid w:val="009F7259"/>
    <w:rsid w:val="00A00434"/>
    <w:rsid w:val="00A00FDE"/>
    <w:rsid w:val="00A01984"/>
    <w:rsid w:val="00A01CFC"/>
    <w:rsid w:val="00A038BA"/>
    <w:rsid w:val="00A0699D"/>
    <w:rsid w:val="00A105E2"/>
    <w:rsid w:val="00A11BA3"/>
    <w:rsid w:val="00A1325F"/>
    <w:rsid w:val="00A13830"/>
    <w:rsid w:val="00A13E69"/>
    <w:rsid w:val="00A14120"/>
    <w:rsid w:val="00A14870"/>
    <w:rsid w:val="00A14A64"/>
    <w:rsid w:val="00A14B44"/>
    <w:rsid w:val="00A15185"/>
    <w:rsid w:val="00A15A8D"/>
    <w:rsid w:val="00A17111"/>
    <w:rsid w:val="00A178F7"/>
    <w:rsid w:val="00A179F3"/>
    <w:rsid w:val="00A20D2B"/>
    <w:rsid w:val="00A222BE"/>
    <w:rsid w:val="00A2290D"/>
    <w:rsid w:val="00A232E1"/>
    <w:rsid w:val="00A25407"/>
    <w:rsid w:val="00A263EC"/>
    <w:rsid w:val="00A26932"/>
    <w:rsid w:val="00A308AD"/>
    <w:rsid w:val="00A32792"/>
    <w:rsid w:val="00A32C7D"/>
    <w:rsid w:val="00A3342B"/>
    <w:rsid w:val="00A33CE9"/>
    <w:rsid w:val="00A36015"/>
    <w:rsid w:val="00A37220"/>
    <w:rsid w:val="00A416B2"/>
    <w:rsid w:val="00A41753"/>
    <w:rsid w:val="00A42F92"/>
    <w:rsid w:val="00A43011"/>
    <w:rsid w:val="00A43213"/>
    <w:rsid w:val="00A43E38"/>
    <w:rsid w:val="00A4407A"/>
    <w:rsid w:val="00A44342"/>
    <w:rsid w:val="00A44414"/>
    <w:rsid w:val="00A457BF"/>
    <w:rsid w:val="00A466DD"/>
    <w:rsid w:val="00A47E9C"/>
    <w:rsid w:val="00A502E0"/>
    <w:rsid w:val="00A507D4"/>
    <w:rsid w:val="00A51525"/>
    <w:rsid w:val="00A51A74"/>
    <w:rsid w:val="00A51AED"/>
    <w:rsid w:val="00A529A6"/>
    <w:rsid w:val="00A534E2"/>
    <w:rsid w:val="00A535B2"/>
    <w:rsid w:val="00A536F0"/>
    <w:rsid w:val="00A53CCF"/>
    <w:rsid w:val="00A54D0F"/>
    <w:rsid w:val="00A55045"/>
    <w:rsid w:val="00A55341"/>
    <w:rsid w:val="00A566E7"/>
    <w:rsid w:val="00A5746E"/>
    <w:rsid w:val="00A600EC"/>
    <w:rsid w:val="00A61D6A"/>
    <w:rsid w:val="00A63007"/>
    <w:rsid w:val="00A637CA"/>
    <w:rsid w:val="00A64565"/>
    <w:rsid w:val="00A656B1"/>
    <w:rsid w:val="00A65E80"/>
    <w:rsid w:val="00A73AB1"/>
    <w:rsid w:val="00A73D1F"/>
    <w:rsid w:val="00A7415D"/>
    <w:rsid w:val="00A77206"/>
    <w:rsid w:val="00A77289"/>
    <w:rsid w:val="00A83426"/>
    <w:rsid w:val="00A83908"/>
    <w:rsid w:val="00A84510"/>
    <w:rsid w:val="00A84850"/>
    <w:rsid w:val="00A851E4"/>
    <w:rsid w:val="00A859F1"/>
    <w:rsid w:val="00A85A57"/>
    <w:rsid w:val="00A86241"/>
    <w:rsid w:val="00A87A12"/>
    <w:rsid w:val="00A901FF"/>
    <w:rsid w:val="00A916DD"/>
    <w:rsid w:val="00A91BC2"/>
    <w:rsid w:val="00A92A87"/>
    <w:rsid w:val="00A930E7"/>
    <w:rsid w:val="00A945FE"/>
    <w:rsid w:val="00A94DDD"/>
    <w:rsid w:val="00A94DED"/>
    <w:rsid w:val="00A959CD"/>
    <w:rsid w:val="00A95F7F"/>
    <w:rsid w:val="00A96ABC"/>
    <w:rsid w:val="00A972E6"/>
    <w:rsid w:val="00A97300"/>
    <w:rsid w:val="00A97420"/>
    <w:rsid w:val="00AA055F"/>
    <w:rsid w:val="00AA07B0"/>
    <w:rsid w:val="00AA0F8E"/>
    <w:rsid w:val="00AA1B88"/>
    <w:rsid w:val="00AA37BB"/>
    <w:rsid w:val="00AA3D4E"/>
    <w:rsid w:val="00AA4779"/>
    <w:rsid w:val="00AA5D41"/>
    <w:rsid w:val="00AA684C"/>
    <w:rsid w:val="00AA78C9"/>
    <w:rsid w:val="00AB0FF0"/>
    <w:rsid w:val="00AB5813"/>
    <w:rsid w:val="00AB6CDF"/>
    <w:rsid w:val="00AB6E6D"/>
    <w:rsid w:val="00AB71A5"/>
    <w:rsid w:val="00AB72E8"/>
    <w:rsid w:val="00AB742C"/>
    <w:rsid w:val="00AB78B5"/>
    <w:rsid w:val="00AC073D"/>
    <w:rsid w:val="00AC185A"/>
    <w:rsid w:val="00AC2E71"/>
    <w:rsid w:val="00AC40A5"/>
    <w:rsid w:val="00AC40E2"/>
    <w:rsid w:val="00AC46BC"/>
    <w:rsid w:val="00AC4BED"/>
    <w:rsid w:val="00AC50D0"/>
    <w:rsid w:val="00AC5686"/>
    <w:rsid w:val="00AC642F"/>
    <w:rsid w:val="00AC74B0"/>
    <w:rsid w:val="00AD222C"/>
    <w:rsid w:val="00AD2918"/>
    <w:rsid w:val="00AD36AA"/>
    <w:rsid w:val="00AD42CB"/>
    <w:rsid w:val="00AD4729"/>
    <w:rsid w:val="00AD4AAE"/>
    <w:rsid w:val="00AD5418"/>
    <w:rsid w:val="00AD6621"/>
    <w:rsid w:val="00AD666F"/>
    <w:rsid w:val="00AD7FCB"/>
    <w:rsid w:val="00AE09D9"/>
    <w:rsid w:val="00AE12D4"/>
    <w:rsid w:val="00AE2766"/>
    <w:rsid w:val="00AE2FB8"/>
    <w:rsid w:val="00AE4A30"/>
    <w:rsid w:val="00AE4ADD"/>
    <w:rsid w:val="00AE66C3"/>
    <w:rsid w:val="00AE6C56"/>
    <w:rsid w:val="00AE774D"/>
    <w:rsid w:val="00AF0252"/>
    <w:rsid w:val="00AF04CB"/>
    <w:rsid w:val="00AF060D"/>
    <w:rsid w:val="00AF395B"/>
    <w:rsid w:val="00AF3FDD"/>
    <w:rsid w:val="00AF5C86"/>
    <w:rsid w:val="00AF615B"/>
    <w:rsid w:val="00AF6700"/>
    <w:rsid w:val="00AF69A0"/>
    <w:rsid w:val="00AF7942"/>
    <w:rsid w:val="00B000E3"/>
    <w:rsid w:val="00B010A9"/>
    <w:rsid w:val="00B01552"/>
    <w:rsid w:val="00B0243F"/>
    <w:rsid w:val="00B03E2D"/>
    <w:rsid w:val="00B049A8"/>
    <w:rsid w:val="00B04E05"/>
    <w:rsid w:val="00B04FC1"/>
    <w:rsid w:val="00B067A2"/>
    <w:rsid w:val="00B06864"/>
    <w:rsid w:val="00B07028"/>
    <w:rsid w:val="00B104D2"/>
    <w:rsid w:val="00B13115"/>
    <w:rsid w:val="00B15DFE"/>
    <w:rsid w:val="00B1649E"/>
    <w:rsid w:val="00B16D15"/>
    <w:rsid w:val="00B17A9D"/>
    <w:rsid w:val="00B20169"/>
    <w:rsid w:val="00B204CD"/>
    <w:rsid w:val="00B20547"/>
    <w:rsid w:val="00B20DF9"/>
    <w:rsid w:val="00B21A10"/>
    <w:rsid w:val="00B2275F"/>
    <w:rsid w:val="00B2283C"/>
    <w:rsid w:val="00B23151"/>
    <w:rsid w:val="00B241F2"/>
    <w:rsid w:val="00B2662F"/>
    <w:rsid w:val="00B304DA"/>
    <w:rsid w:val="00B333E9"/>
    <w:rsid w:val="00B33DB4"/>
    <w:rsid w:val="00B35670"/>
    <w:rsid w:val="00B3640F"/>
    <w:rsid w:val="00B37C4B"/>
    <w:rsid w:val="00B4018A"/>
    <w:rsid w:val="00B41850"/>
    <w:rsid w:val="00B41F95"/>
    <w:rsid w:val="00B43263"/>
    <w:rsid w:val="00B437FB"/>
    <w:rsid w:val="00B443C3"/>
    <w:rsid w:val="00B44C4F"/>
    <w:rsid w:val="00B45A18"/>
    <w:rsid w:val="00B46731"/>
    <w:rsid w:val="00B47693"/>
    <w:rsid w:val="00B47918"/>
    <w:rsid w:val="00B47A26"/>
    <w:rsid w:val="00B50A0A"/>
    <w:rsid w:val="00B50D3C"/>
    <w:rsid w:val="00B51D12"/>
    <w:rsid w:val="00B52B7B"/>
    <w:rsid w:val="00B531F3"/>
    <w:rsid w:val="00B55221"/>
    <w:rsid w:val="00B5525B"/>
    <w:rsid w:val="00B55BD5"/>
    <w:rsid w:val="00B5635A"/>
    <w:rsid w:val="00B56812"/>
    <w:rsid w:val="00B606DF"/>
    <w:rsid w:val="00B608C3"/>
    <w:rsid w:val="00B60B32"/>
    <w:rsid w:val="00B60F1A"/>
    <w:rsid w:val="00B6240E"/>
    <w:rsid w:val="00B6492A"/>
    <w:rsid w:val="00B653E8"/>
    <w:rsid w:val="00B654C2"/>
    <w:rsid w:val="00B65752"/>
    <w:rsid w:val="00B6630A"/>
    <w:rsid w:val="00B66CD2"/>
    <w:rsid w:val="00B67049"/>
    <w:rsid w:val="00B674CF"/>
    <w:rsid w:val="00B712D0"/>
    <w:rsid w:val="00B71451"/>
    <w:rsid w:val="00B714FB"/>
    <w:rsid w:val="00B73B39"/>
    <w:rsid w:val="00B7428B"/>
    <w:rsid w:val="00B745B4"/>
    <w:rsid w:val="00B74D5E"/>
    <w:rsid w:val="00B75E24"/>
    <w:rsid w:val="00B7622E"/>
    <w:rsid w:val="00B76DEF"/>
    <w:rsid w:val="00B770B6"/>
    <w:rsid w:val="00B77577"/>
    <w:rsid w:val="00B80C01"/>
    <w:rsid w:val="00B81AA0"/>
    <w:rsid w:val="00B83598"/>
    <w:rsid w:val="00B84810"/>
    <w:rsid w:val="00B84A35"/>
    <w:rsid w:val="00B858AD"/>
    <w:rsid w:val="00B86A12"/>
    <w:rsid w:val="00B877A7"/>
    <w:rsid w:val="00B87861"/>
    <w:rsid w:val="00B914EB"/>
    <w:rsid w:val="00B92515"/>
    <w:rsid w:val="00B935DD"/>
    <w:rsid w:val="00B93A7F"/>
    <w:rsid w:val="00B93DFB"/>
    <w:rsid w:val="00B9400E"/>
    <w:rsid w:val="00B94C14"/>
    <w:rsid w:val="00B95D73"/>
    <w:rsid w:val="00B972FA"/>
    <w:rsid w:val="00B97529"/>
    <w:rsid w:val="00BA183A"/>
    <w:rsid w:val="00BA20A4"/>
    <w:rsid w:val="00BA2CFE"/>
    <w:rsid w:val="00BA436F"/>
    <w:rsid w:val="00BA5A25"/>
    <w:rsid w:val="00BA6584"/>
    <w:rsid w:val="00BA6C28"/>
    <w:rsid w:val="00BA79B2"/>
    <w:rsid w:val="00BA7F20"/>
    <w:rsid w:val="00BB0404"/>
    <w:rsid w:val="00BB068E"/>
    <w:rsid w:val="00BB0F86"/>
    <w:rsid w:val="00BB0F87"/>
    <w:rsid w:val="00BB0FC7"/>
    <w:rsid w:val="00BB2713"/>
    <w:rsid w:val="00BB3305"/>
    <w:rsid w:val="00BB3BE2"/>
    <w:rsid w:val="00BB3FD1"/>
    <w:rsid w:val="00BB6AA2"/>
    <w:rsid w:val="00BB6E45"/>
    <w:rsid w:val="00BB6E7F"/>
    <w:rsid w:val="00BB7337"/>
    <w:rsid w:val="00BC1E8D"/>
    <w:rsid w:val="00BC2956"/>
    <w:rsid w:val="00BC2ADE"/>
    <w:rsid w:val="00BC3000"/>
    <w:rsid w:val="00BC4594"/>
    <w:rsid w:val="00BC57B1"/>
    <w:rsid w:val="00BC5C5A"/>
    <w:rsid w:val="00BC6085"/>
    <w:rsid w:val="00BC77EF"/>
    <w:rsid w:val="00BC7B7A"/>
    <w:rsid w:val="00BD04EB"/>
    <w:rsid w:val="00BD0A85"/>
    <w:rsid w:val="00BD1B0D"/>
    <w:rsid w:val="00BD36B1"/>
    <w:rsid w:val="00BD650E"/>
    <w:rsid w:val="00BD6D5C"/>
    <w:rsid w:val="00BD7139"/>
    <w:rsid w:val="00BD718C"/>
    <w:rsid w:val="00BE160F"/>
    <w:rsid w:val="00BE1F70"/>
    <w:rsid w:val="00BE2073"/>
    <w:rsid w:val="00BE2955"/>
    <w:rsid w:val="00BE3065"/>
    <w:rsid w:val="00BE427A"/>
    <w:rsid w:val="00BE5AAB"/>
    <w:rsid w:val="00BE7B1E"/>
    <w:rsid w:val="00BE7E3D"/>
    <w:rsid w:val="00BF2F8E"/>
    <w:rsid w:val="00BF31C3"/>
    <w:rsid w:val="00BF36EE"/>
    <w:rsid w:val="00BF641B"/>
    <w:rsid w:val="00BF66D0"/>
    <w:rsid w:val="00BF6870"/>
    <w:rsid w:val="00BF69B8"/>
    <w:rsid w:val="00BF6A5B"/>
    <w:rsid w:val="00BF734C"/>
    <w:rsid w:val="00BF7495"/>
    <w:rsid w:val="00BF7FFE"/>
    <w:rsid w:val="00C00211"/>
    <w:rsid w:val="00C01190"/>
    <w:rsid w:val="00C0197F"/>
    <w:rsid w:val="00C01DB1"/>
    <w:rsid w:val="00C029F8"/>
    <w:rsid w:val="00C05657"/>
    <w:rsid w:val="00C0742D"/>
    <w:rsid w:val="00C074A1"/>
    <w:rsid w:val="00C07D1E"/>
    <w:rsid w:val="00C11259"/>
    <w:rsid w:val="00C112D3"/>
    <w:rsid w:val="00C11AC8"/>
    <w:rsid w:val="00C1205E"/>
    <w:rsid w:val="00C13F6E"/>
    <w:rsid w:val="00C14A65"/>
    <w:rsid w:val="00C14ED1"/>
    <w:rsid w:val="00C17C26"/>
    <w:rsid w:val="00C2338A"/>
    <w:rsid w:val="00C23875"/>
    <w:rsid w:val="00C2389B"/>
    <w:rsid w:val="00C23AF1"/>
    <w:rsid w:val="00C24547"/>
    <w:rsid w:val="00C245C3"/>
    <w:rsid w:val="00C24CF2"/>
    <w:rsid w:val="00C25127"/>
    <w:rsid w:val="00C266D6"/>
    <w:rsid w:val="00C26BBC"/>
    <w:rsid w:val="00C27B40"/>
    <w:rsid w:val="00C30713"/>
    <w:rsid w:val="00C30B85"/>
    <w:rsid w:val="00C31028"/>
    <w:rsid w:val="00C313B7"/>
    <w:rsid w:val="00C35136"/>
    <w:rsid w:val="00C3716D"/>
    <w:rsid w:val="00C40B7E"/>
    <w:rsid w:val="00C41068"/>
    <w:rsid w:val="00C41C4C"/>
    <w:rsid w:val="00C424F3"/>
    <w:rsid w:val="00C431E5"/>
    <w:rsid w:val="00C43254"/>
    <w:rsid w:val="00C436CE"/>
    <w:rsid w:val="00C44E5C"/>
    <w:rsid w:val="00C455C2"/>
    <w:rsid w:val="00C4647F"/>
    <w:rsid w:val="00C47035"/>
    <w:rsid w:val="00C47AF2"/>
    <w:rsid w:val="00C47FEB"/>
    <w:rsid w:val="00C502CE"/>
    <w:rsid w:val="00C51C67"/>
    <w:rsid w:val="00C52B6B"/>
    <w:rsid w:val="00C5389E"/>
    <w:rsid w:val="00C53916"/>
    <w:rsid w:val="00C54862"/>
    <w:rsid w:val="00C54A22"/>
    <w:rsid w:val="00C55406"/>
    <w:rsid w:val="00C55D40"/>
    <w:rsid w:val="00C607AC"/>
    <w:rsid w:val="00C60ED3"/>
    <w:rsid w:val="00C62837"/>
    <w:rsid w:val="00C64BE1"/>
    <w:rsid w:val="00C65780"/>
    <w:rsid w:val="00C67679"/>
    <w:rsid w:val="00C7049E"/>
    <w:rsid w:val="00C70F3D"/>
    <w:rsid w:val="00C718B2"/>
    <w:rsid w:val="00C7303D"/>
    <w:rsid w:val="00C74BE7"/>
    <w:rsid w:val="00C74FFE"/>
    <w:rsid w:val="00C7649D"/>
    <w:rsid w:val="00C76D73"/>
    <w:rsid w:val="00C81118"/>
    <w:rsid w:val="00C81C4E"/>
    <w:rsid w:val="00C824AC"/>
    <w:rsid w:val="00C83DA5"/>
    <w:rsid w:val="00C851DC"/>
    <w:rsid w:val="00C86D0C"/>
    <w:rsid w:val="00C87AF5"/>
    <w:rsid w:val="00C87B6B"/>
    <w:rsid w:val="00C87D89"/>
    <w:rsid w:val="00C903B6"/>
    <w:rsid w:val="00C9051B"/>
    <w:rsid w:val="00C90520"/>
    <w:rsid w:val="00C93D79"/>
    <w:rsid w:val="00C94B35"/>
    <w:rsid w:val="00C955F8"/>
    <w:rsid w:val="00C959E3"/>
    <w:rsid w:val="00C96D72"/>
    <w:rsid w:val="00C96DC9"/>
    <w:rsid w:val="00C972E7"/>
    <w:rsid w:val="00C97C04"/>
    <w:rsid w:val="00CA0139"/>
    <w:rsid w:val="00CA1194"/>
    <w:rsid w:val="00CA2143"/>
    <w:rsid w:val="00CA2757"/>
    <w:rsid w:val="00CA2E18"/>
    <w:rsid w:val="00CA40E5"/>
    <w:rsid w:val="00CA415D"/>
    <w:rsid w:val="00CB0287"/>
    <w:rsid w:val="00CB0DE2"/>
    <w:rsid w:val="00CB21D3"/>
    <w:rsid w:val="00CB2867"/>
    <w:rsid w:val="00CB3169"/>
    <w:rsid w:val="00CB378D"/>
    <w:rsid w:val="00CB3977"/>
    <w:rsid w:val="00CB5B88"/>
    <w:rsid w:val="00CB71BF"/>
    <w:rsid w:val="00CC124E"/>
    <w:rsid w:val="00CC21AD"/>
    <w:rsid w:val="00CC3C27"/>
    <w:rsid w:val="00CC65A6"/>
    <w:rsid w:val="00CC6990"/>
    <w:rsid w:val="00CC7192"/>
    <w:rsid w:val="00CD0AA3"/>
    <w:rsid w:val="00CD1533"/>
    <w:rsid w:val="00CD1A54"/>
    <w:rsid w:val="00CD2110"/>
    <w:rsid w:val="00CD248E"/>
    <w:rsid w:val="00CD33AA"/>
    <w:rsid w:val="00CD3737"/>
    <w:rsid w:val="00CD39A3"/>
    <w:rsid w:val="00CD69BA"/>
    <w:rsid w:val="00CD7135"/>
    <w:rsid w:val="00CE0C1B"/>
    <w:rsid w:val="00CE0FA8"/>
    <w:rsid w:val="00CE127B"/>
    <w:rsid w:val="00CE19F3"/>
    <w:rsid w:val="00CE1BA3"/>
    <w:rsid w:val="00CE1E91"/>
    <w:rsid w:val="00CE3870"/>
    <w:rsid w:val="00CE46E1"/>
    <w:rsid w:val="00CE58E1"/>
    <w:rsid w:val="00CE64B1"/>
    <w:rsid w:val="00CE713C"/>
    <w:rsid w:val="00CE722D"/>
    <w:rsid w:val="00CE77F0"/>
    <w:rsid w:val="00CE7E6C"/>
    <w:rsid w:val="00CF01B0"/>
    <w:rsid w:val="00CF0321"/>
    <w:rsid w:val="00CF0364"/>
    <w:rsid w:val="00CF0978"/>
    <w:rsid w:val="00CF1E02"/>
    <w:rsid w:val="00CF2406"/>
    <w:rsid w:val="00CF256A"/>
    <w:rsid w:val="00CF26F8"/>
    <w:rsid w:val="00CF29A9"/>
    <w:rsid w:val="00CF3090"/>
    <w:rsid w:val="00CF5F55"/>
    <w:rsid w:val="00CF66B8"/>
    <w:rsid w:val="00CF6CF9"/>
    <w:rsid w:val="00CF7487"/>
    <w:rsid w:val="00CF75A4"/>
    <w:rsid w:val="00CF7A0D"/>
    <w:rsid w:val="00D003C5"/>
    <w:rsid w:val="00D03DFB"/>
    <w:rsid w:val="00D04208"/>
    <w:rsid w:val="00D05900"/>
    <w:rsid w:val="00D06843"/>
    <w:rsid w:val="00D071A5"/>
    <w:rsid w:val="00D07591"/>
    <w:rsid w:val="00D07F8A"/>
    <w:rsid w:val="00D10240"/>
    <w:rsid w:val="00D10549"/>
    <w:rsid w:val="00D10E4C"/>
    <w:rsid w:val="00D10E53"/>
    <w:rsid w:val="00D131A1"/>
    <w:rsid w:val="00D135DF"/>
    <w:rsid w:val="00D14125"/>
    <w:rsid w:val="00D14EDC"/>
    <w:rsid w:val="00D15A60"/>
    <w:rsid w:val="00D17B49"/>
    <w:rsid w:val="00D17FB7"/>
    <w:rsid w:val="00D20F19"/>
    <w:rsid w:val="00D218B3"/>
    <w:rsid w:val="00D219CC"/>
    <w:rsid w:val="00D23F7C"/>
    <w:rsid w:val="00D25342"/>
    <w:rsid w:val="00D2577B"/>
    <w:rsid w:val="00D26C42"/>
    <w:rsid w:val="00D27559"/>
    <w:rsid w:val="00D279C7"/>
    <w:rsid w:val="00D27D6C"/>
    <w:rsid w:val="00D33A5F"/>
    <w:rsid w:val="00D33CC6"/>
    <w:rsid w:val="00D3470E"/>
    <w:rsid w:val="00D352CA"/>
    <w:rsid w:val="00D36084"/>
    <w:rsid w:val="00D3749B"/>
    <w:rsid w:val="00D40AC6"/>
    <w:rsid w:val="00D41F14"/>
    <w:rsid w:val="00D43DC2"/>
    <w:rsid w:val="00D4436A"/>
    <w:rsid w:val="00D45BFC"/>
    <w:rsid w:val="00D46410"/>
    <w:rsid w:val="00D4733C"/>
    <w:rsid w:val="00D47755"/>
    <w:rsid w:val="00D50813"/>
    <w:rsid w:val="00D514BB"/>
    <w:rsid w:val="00D529CD"/>
    <w:rsid w:val="00D52D1D"/>
    <w:rsid w:val="00D53B27"/>
    <w:rsid w:val="00D54F79"/>
    <w:rsid w:val="00D56C66"/>
    <w:rsid w:val="00D57AA8"/>
    <w:rsid w:val="00D61247"/>
    <w:rsid w:val="00D6240B"/>
    <w:rsid w:val="00D62625"/>
    <w:rsid w:val="00D63582"/>
    <w:rsid w:val="00D647A2"/>
    <w:rsid w:val="00D65E28"/>
    <w:rsid w:val="00D71A77"/>
    <w:rsid w:val="00D7215A"/>
    <w:rsid w:val="00D72BD6"/>
    <w:rsid w:val="00D74BE2"/>
    <w:rsid w:val="00D75738"/>
    <w:rsid w:val="00D76444"/>
    <w:rsid w:val="00D772C8"/>
    <w:rsid w:val="00D773FC"/>
    <w:rsid w:val="00D816B3"/>
    <w:rsid w:val="00D82542"/>
    <w:rsid w:val="00D83C6B"/>
    <w:rsid w:val="00D84FA2"/>
    <w:rsid w:val="00D86A33"/>
    <w:rsid w:val="00D87744"/>
    <w:rsid w:val="00D90A6B"/>
    <w:rsid w:val="00D91EA4"/>
    <w:rsid w:val="00D9211A"/>
    <w:rsid w:val="00D923BC"/>
    <w:rsid w:val="00D94166"/>
    <w:rsid w:val="00D94352"/>
    <w:rsid w:val="00D9695B"/>
    <w:rsid w:val="00DA2725"/>
    <w:rsid w:val="00DA2EE6"/>
    <w:rsid w:val="00DA3588"/>
    <w:rsid w:val="00DA4EC6"/>
    <w:rsid w:val="00DA50AF"/>
    <w:rsid w:val="00DA5818"/>
    <w:rsid w:val="00DA59D9"/>
    <w:rsid w:val="00DA5EE0"/>
    <w:rsid w:val="00DA65C9"/>
    <w:rsid w:val="00DA765A"/>
    <w:rsid w:val="00DA7FF2"/>
    <w:rsid w:val="00DB0C16"/>
    <w:rsid w:val="00DB2107"/>
    <w:rsid w:val="00DB26B1"/>
    <w:rsid w:val="00DB48A8"/>
    <w:rsid w:val="00DB4D71"/>
    <w:rsid w:val="00DB4EC5"/>
    <w:rsid w:val="00DB4F24"/>
    <w:rsid w:val="00DB63D3"/>
    <w:rsid w:val="00DB778B"/>
    <w:rsid w:val="00DC1A64"/>
    <w:rsid w:val="00DC22B3"/>
    <w:rsid w:val="00DC3357"/>
    <w:rsid w:val="00DC3867"/>
    <w:rsid w:val="00DC3A0A"/>
    <w:rsid w:val="00DC41A3"/>
    <w:rsid w:val="00DC4EBD"/>
    <w:rsid w:val="00DC590E"/>
    <w:rsid w:val="00DC5CCB"/>
    <w:rsid w:val="00DD048C"/>
    <w:rsid w:val="00DD1F33"/>
    <w:rsid w:val="00DD2F7B"/>
    <w:rsid w:val="00DD2F96"/>
    <w:rsid w:val="00DD33C0"/>
    <w:rsid w:val="00DD3955"/>
    <w:rsid w:val="00DD5211"/>
    <w:rsid w:val="00DD59E1"/>
    <w:rsid w:val="00DD68CD"/>
    <w:rsid w:val="00DD7C64"/>
    <w:rsid w:val="00DE068C"/>
    <w:rsid w:val="00DE23C4"/>
    <w:rsid w:val="00DE47B1"/>
    <w:rsid w:val="00DE68A2"/>
    <w:rsid w:val="00DE6A9D"/>
    <w:rsid w:val="00DF0408"/>
    <w:rsid w:val="00DF1473"/>
    <w:rsid w:val="00DF1938"/>
    <w:rsid w:val="00DF1BC7"/>
    <w:rsid w:val="00DF334E"/>
    <w:rsid w:val="00DF3E03"/>
    <w:rsid w:val="00DF4A71"/>
    <w:rsid w:val="00DF5172"/>
    <w:rsid w:val="00DF5F9E"/>
    <w:rsid w:val="00E00276"/>
    <w:rsid w:val="00E02F56"/>
    <w:rsid w:val="00E05120"/>
    <w:rsid w:val="00E058C1"/>
    <w:rsid w:val="00E06708"/>
    <w:rsid w:val="00E0683E"/>
    <w:rsid w:val="00E10546"/>
    <w:rsid w:val="00E11536"/>
    <w:rsid w:val="00E15775"/>
    <w:rsid w:val="00E158F0"/>
    <w:rsid w:val="00E15B2C"/>
    <w:rsid w:val="00E16C7C"/>
    <w:rsid w:val="00E2228E"/>
    <w:rsid w:val="00E22BA1"/>
    <w:rsid w:val="00E2570C"/>
    <w:rsid w:val="00E25977"/>
    <w:rsid w:val="00E2658C"/>
    <w:rsid w:val="00E2664F"/>
    <w:rsid w:val="00E26717"/>
    <w:rsid w:val="00E26C85"/>
    <w:rsid w:val="00E27602"/>
    <w:rsid w:val="00E276D3"/>
    <w:rsid w:val="00E33161"/>
    <w:rsid w:val="00E3378B"/>
    <w:rsid w:val="00E400B5"/>
    <w:rsid w:val="00E40B99"/>
    <w:rsid w:val="00E40C85"/>
    <w:rsid w:val="00E427EA"/>
    <w:rsid w:val="00E42A96"/>
    <w:rsid w:val="00E43CA7"/>
    <w:rsid w:val="00E46EC3"/>
    <w:rsid w:val="00E50D88"/>
    <w:rsid w:val="00E516AB"/>
    <w:rsid w:val="00E519F8"/>
    <w:rsid w:val="00E52283"/>
    <w:rsid w:val="00E52B78"/>
    <w:rsid w:val="00E53246"/>
    <w:rsid w:val="00E53DF1"/>
    <w:rsid w:val="00E54A1D"/>
    <w:rsid w:val="00E54C51"/>
    <w:rsid w:val="00E55C16"/>
    <w:rsid w:val="00E55DE9"/>
    <w:rsid w:val="00E6170F"/>
    <w:rsid w:val="00E61B1D"/>
    <w:rsid w:val="00E62189"/>
    <w:rsid w:val="00E62612"/>
    <w:rsid w:val="00E6278D"/>
    <w:rsid w:val="00E63B44"/>
    <w:rsid w:val="00E63F24"/>
    <w:rsid w:val="00E64443"/>
    <w:rsid w:val="00E700D2"/>
    <w:rsid w:val="00E7014B"/>
    <w:rsid w:val="00E701D7"/>
    <w:rsid w:val="00E70DE3"/>
    <w:rsid w:val="00E71B55"/>
    <w:rsid w:val="00E73478"/>
    <w:rsid w:val="00E759E6"/>
    <w:rsid w:val="00E75B4A"/>
    <w:rsid w:val="00E77C5D"/>
    <w:rsid w:val="00E77FD9"/>
    <w:rsid w:val="00E8000B"/>
    <w:rsid w:val="00E804AA"/>
    <w:rsid w:val="00E80D38"/>
    <w:rsid w:val="00E810C8"/>
    <w:rsid w:val="00E81144"/>
    <w:rsid w:val="00E819FA"/>
    <w:rsid w:val="00E83396"/>
    <w:rsid w:val="00E83945"/>
    <w:rsid w:val="00E861E9"/>
    <w:rsid w:val="00E8692D"/>
    <w:rsid w:val="00E86DB9"/>
    <w:rsid w:val="00E8707F"/>
    <w:rsid w:val="00E90B2F"/>
    <w:rsid w:val="00E90F7F"/>
    <w:rsid w:val="00E92107"/>
    <w:rsid w:val="00E92B6E"/>
    <w:rsid w:val="00E930FF"/>
    <w:rsid w:val="00E934F8"/>
    <w:rsid w:val="00E948E5"/>
    <w:rsid w:val="00E95BAB"/>
    <w:rsid w:val="00E968D8"/>
    <w:rsid w:val="00E971BB"/>
    <w:rsid w:val="00E976B6"/>
    <w:rsid w:val="00EA0954"/>
    <w:rsid w:val="00EA0A00"/>
    <w:rsid w:val="00EA1535"/>
    <w:rsid w:val="00EA159B"/>
    <w:rsid w:val="00EA3193"/>
    <w:rsid w:val="00EA36D1"/>
    <w:rsid w:val="00EA3CD4"/>
    <w:rsid w:val="00EA3D97"/>
    <w:rsid w:val="00EA3E98"/>
    <w:rsid w:val="00EA6607"/>
    <w:rsid w:val="00EA7239"/>
    <w:rsid w:val="00EA7A7B"/>
    <w:rsid w:val="00EB064E"/>
    <w:rsid w:val="00EB1558"/>
    <w:rsid w:val="00EB2DB5"/>
    <w:rsid w:val="00EB41FE"/>
    <w:rsid w:val="00EB4455"/>
    <w:rsid w:val="00EB4965"/>
    <w:rsid w:val="00EC0884"/>
    <w:rsid w:val="00EC3735"/>
    <w:rsid w:val="00EC3BF3"/>
    <w:rsid w:val="00EC45FF"/>
    <w:rsid w:val="00EC5080"/>
    <w:rsid w:val="00EC64A9"/>
    <w:rsid w:val="00ED1669"/>
    <w:rsid w:val="00ED2586"/>
    <w:rsid w:val="00EE03B7"/>
    <w:rsid w:val="00EE1E07"/>
    <w:rsid w:val="00EE2BAB"/>
    <w:rsid w:val="00EE33F7"/>
    <w:rsid w:val="00EE3701"/>
    <w:rsid w:val="00EE3D9B"/>
    <w:rsid w:val="00EE5503"/>
    <w:rsid w:val="00EE585D"/>
    <w:rsid w:val="00EE6F04"/>
    <w:rsid w:val="00EE734B"/>
    <w:rsid w:val="00EE738B"/>
    <w:rsid w:val="00EF0142"/>
    <w:rsid w:val="00EF0F68"/>
    <w:rsid w:val="00EF1F05"/>
    <w:rsid w:val="00EF24E9"/>
    <w:rsid w:val="00EF2A77"/>
    <w:rsid w:val="00EF47D3"/>
    <w:rsid w:val="00EF5DFF"/>
    <w:rsid w:val="00EF6261"/>
    <w:rsid w:val="00EF73AF"/>
    <w:rsid w:val="00F005FF"/>
    <w:rsid w:val="00F04C1F"/>
    <w:rsid w:val="00F07666"/>
    <w:rsid w:val="00F078A6"/>
    <w:rsid w:val="00F07E4B"/>
    <w:rsid w:val="00F10192"/>
    <w:rsid w:val="00F10A72"/>
    <w:rsid w:val="00F12F28"/>
    <w:rsid w:val="00F13711"/>
    <w:rsid w:val="00F13EBA"/>
    <w:rsid w:val="00F14373"/>
    <w:rsid w:val="00F14E2D"/>
    <w:rsid w:val="00F17C80"/>
    <w:rsid w:val="00F200DB"/>
    <w:rsid w:val="00F20D66"/>
    <w:rsid w:val="00F223FE"/>
    <w:rsid w:val="00F22F46"/>
    <w:rsid w:val="00F22FD2"/>
    <w:rsid w:val="00F24999"/>
    <w:rsid w:val="00F27917"/>
    <w:rsid w:val="00F3248D"/>
    <w:rsid w:val="00F33253"/>
    <w:rsid w:val="00F364B9"/>
    <w:rsid w:val="00F3719E"/>
    <w:rsid w:val="00F37C86"/>
    <w:rsid w:val="00F4183E"/>
    <w:rsid w:val="00F43030"/>
    <w:rsid w:val="00F433A4"/>
    <w:rsid w:val="00F43AAF"/>
    <w:rsid w:val="00F445FA"/>
    <w:rsid w:val="00F45D2D"/>
    <w:rsid w:val="00F50F03"/>
    <w:rsid w:val="00F51091"/>
    <w:rsid w:val="00F5233C"/>
    <w:rsid w:val="00F53FF4"/>
    <w:rsid w:val="00F54275"/>
    <w:rsid w:val="00F54966"/>
    <w:rsid w:val="00F556F9"/>
    <w:rsid w:val="00F56E27"/>
    <w:rsid w:val="00F56E67"/>
    <w:rsid w:val="00F610CF"/>
    <w:rsid w:val="00F61EEE"/>
    <w:rsid w:val="00F6200D"/>
    <w:rsid w:val="00F63DCA"/>
    <w:rsid w:val="00F64768"/>
    <w:rsid w:val="00F64C5F"/>
    <w:rsid w:val="00F65747"/>
    <w:rsid w:val="00F66AF2"/>
    <w:rsid w:val="00F67F1B"/>
    <w:rsid w:val="00F72BB6"/>
    <w:rsid w:val="00F73AC6"/>
    <w:rsid w:val="00F759AB"/>
    <w:rsid w:val="00F76EC2"/>
    <w:rsid w:val="00F7764B"/>
    <w:rsid w:val="00F7786A"/>
    <w:rsid w:val="00F81F4E"/>
    <w:rsid w:val="00F82088"/>
    <w:rsid w:val="00F8304B"/>
    <w:rsid w:val="00F83E78"/>
    <w:rsid w:val="00F85678"/>
    <w:rsid w:val="00F861B0"/>
    <w:rsid w:val="00F90155"/>
    <w:rsid w:val="00F9068A"/>
    <w:rsid w:val="00F90776"/>
    <w:rsid w:val="00F91515"/>
    <w:rsid w:val="00F943B9"/>
    <w:rsid w:val="00F96868"/>
    <w:rsid w:val="00FA0518"/>
    <w:rsid w:val="00FA10FB"/>
    <w:rsid w:val="00FA4596"/>
    <w:rsid w:val="00FA4641"/>
    <w:rsid w:val="00FA4920"/>
    <w:rsid w:val="00FA5FD8"/>
    <w:rsid w:val="00FA6123"/>
    <w:rsid w:val="00FA7BD5"/>
    <w:rsid w:val="00FB072B"/>
    <w:rsid w:val="00FB13AE"/>
    <w:rsid w:val="00FB1756"/>
    <w:rsid w:val="00FB319B"/>
    <w:rsid w:val="00FB34FA"/>
    <w:rsid w:val="00FB50C6"/>
    <w:rsid w:val="00FB518F"/>
    <w:rsid w:val="00FB571C"/>
    <w:rsid w:val="00FB6800"/>
    <w:rsid w:val="00FB762D"/>
    <w:rsid w:val="00FB797E"/>
    <w:rsid w:val="00FC017C"/>
    <w:rsid w:val="00FC1AE9"/>
    <w:rsid w:val="00FC3134"/>
    <w:rsid w:val="00FC5D80"/>
    <w:rsid w:val="00FD0586"/>
    <w:rsid w:val="00FD2021"/>
    <w:rsid w:val="00FD3466"/>
    <w:rsid w:val="00FD36CD"/>
    <w:rsid w:val="00FD3D57"/>
    <w:rsid w:val="00FD4144"/>
    <w:rsid w:val="00FD4BDE"/>
    <w:rsid w:val="00FD5818"/>
    <w:rsid w:val="00FD5C6E"/>
    <w:rsid w:val="00FD6B90"/>
    <w:rsid w:val="00FD7B12"/>
    <w:rsid w:val="00FE06D7"/>
    <w:rsid w:val="00FE1016"/>
    <w:rsid w:val="00FE1C00"/>
    <w:rsid w:val="00FE1C01"/>
    <w:rsid w:val="00FE1F37"/>
    <w:rsid w:val="00FE1FE8"/>
    <w:rsid w:val="00FE3511"/>
    <w:rsid w:val="00FE4A92"/>
    <w:rsid w:val="00FE506D"/>
    <w:rsid w:val="00FE50C6"/>
    <w:rsid w:val="00FE6213"/>
    <w:rsid w:val="00FE71CA"/>
    <w:rsid w:val="00FF593C"/>
    <w:rsid w:val="00FF68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0C9331"/>
  <w15:docId w15:val="{CBFCA727-C70A-4D95-9804-441FE034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7F3"/>
    <w:rPr>
      <w:rFonts w:ascii="Arial" w:hAnsi="Arial"/>
      <w:sz w:val="24"/>
    </w:rPr>
  </w:style>
  <w:style w:type="paragraph" w:styleId="1">
    <w:name w:val="heading 1"/>
    <w:basedOn w:val="a"/>
    <w:next w:val="a"/>
    <w:qFormat/>
    <w:rsid w:val="00894B55"/>
    <w:pPr>
      <w:keepNext/>
      <w:spacing w:line="360" w:lineRule="auto"/>
      <w:outlineLvl w:val="0"/>
    </w:pPr>
    <w:rPr>
      <w:b/>
      <w:bCs/>
      <w:sz w:val="20"/>
    </w:rPr>
  </w:style>
  <w:style w:type="paragraph" w:styleId="2">
    <w:name w:val="heading 2"/>
    <w:basedOn w:val="a"/>
    <w:next w:val="a"/>
    <w:qFormat/>
    <w:rsid w:val="00894B55"/>
    <w:pPr>
      <w:keepNext/>
      <w:jc w:val="center"/>
      <w:outlineLvl w:val="1"/>
    </w:pPr>
    <w:rPr>
      <w:b/>
      <w:bCs/>
      <w:sz w:val="32"/>
    </w:rPr>
  </w:style>
  <w:style w:type="paragraph" w:styleId="3">
    <w:name w:val="heading 3"/>
    <w:basedOn w:val="a"/>
    <w:next w:val="a"/>
    <w:link w:val="30"/>
    <w:qFormat/>
    <w:rsid w:val="00894B55"/>
    <w:pPr>
      <w:keepNext/>
      <w:jc w:val="both"/>
      <w:outlineLvl w:val="2"/>
    </w:pPr>
    <w:rPr>
      <w:b/>
      <w:iCs/>
    </w:rPr>
  </w:style>
  <w:style w:type="paragraph" w:styleId="4">
    <w:name w:val="heading 4"/>
    <w:basedOn w:val="a"/>
    <w:next w:val="a"/>
    <w:qFormat/>
    <w:rsid w:val="00894B55"/>
    <w:pPr>
      <w:keepNext/>
      <w:jc w:val="center"/>
      <w:outlineLvl w:val="3"/>
    </w:pPr>
    <w:rPr>
      <w:b/>
    </w:rPr>
  </w:style>
  <w:style w:type="paragraph" w:styleId="5">
    <w:name w:val="heading 5"/>
    <w:basedOn w:val="a"/>
    <w:next w:val="a"/>
    <w:qFormat/>
    <w:rsid w:val="00894B55"/>
    <w:pPr>
      <w:keepNext/>
      <w:outlineLvl w:val="4"/>
    </w:pPr>
    <w:rPr>
      <w:b/>
      <w:sz w:val="28"/>
    </w:rPr>
  </w:style>
  <w:style w:type="paragraph" w:styleId="6">
    <w:name w:val="heading 6"/>
    <w:basedOn w:val="a"/>
    <w:next w:val="a"/>
    <w:qFormat/>
    <w:rsid w:val="00894B55"/>
    <w:pPr>
      <w:keepNext/>
      <w:tabs>
        <w:tab w:val="left" w:pos="6840"/>
      </w:tabs>
      <w:spacing w:line="360" w:lineRule="auto"/>
      <w:jc w:val="both"/>
      <w:outlineLvl w:val="5"/>
    </w:pPr>
    <w:rPr>
      <w:b/>
      <w:sz w:val="28"/>
    </w:rPr>
  </w:style>
  <w:style w:type="paragraph" w:styleId="7">
    <w:name w:val="heading 7"/>
    <w:basedOn w:val="a"/>
    <w:next w:val="a"/>
    <w:qFormat/>
    <w:rsid w:val="00894B55"/>
    <w:pPr>
      <w:keepNext/>
      <w:tabs>
        <w:tab w:val="left" w:pos="6663"/>
      </w:tabs>
      <w:jc w:val="both"/>
      <w:outlineLvl w:val="6"/>
    </w:pPr>
    <w:rPr>
      <w:b/>
      <w:sz w:val="20"/>
    </w:rPr>
  </w:style>
  <w:style w:type="paragraph" w:styleId="8">
    <w:name w:val="heading 8"/>
    <w:basedOn w:val="a"/>
    <w:next w:val="a"/>
    <w:qFormat/>
    <w:rsid w:val="00894B55"/>
    <w:pPr>
      <w:keepNext/>
      <w:spacing w:line="360" w:lineRule="auto"/>
      <w:ind w:right="176" w:firstLine="540"/>
      <w:outlineLvl w:val="7"/>
    </w:pPr>
    <w:rPr>
      <w:b/>
      <w:bCs/>
      <w:i/>
      <w:iCs/>
    </w:rPr>
  </w:style>
  <w:style w:type="paragraph" w:styleId="9">
    <w:name w:val="heading 9"/>
    <w:basedOn w:val="a"/>
    <w:next w:val="a"/>
    <w:qFormat/>
    <w:rsid w:val="00894B55"/>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894B55"/>
    <w:pPr>
      <w:jc w:val="center"/>
    </w:pPr>
    <w:rPr>
      <w:b/>
      <w:sz w:val="20"/>
    </w:rPr>
  </w:style>
  <w:style w:type="paragraph" w:styleId="a3">
    <w:name w:val="Body Text"/>
    <w:basedOn w:val="a"/>
    <w:rsid w:val="00894B55"/>
    <w:pPr>
      <w:spacing w:line="360" w:lineRule="auto"/>
      <w:jc w:val="both"/>
    </w:pPr>
  </w:style>
  <w:style w:type="paragraph" w:styleId="a4">
    <w:name w:val="Body Text Indent"/>
    <w:basedOn w:val="a"/>
    <w:rsid w:val="00894B55"/>
    <w:pPr>
      <w:ind w:firstLine="360"/>
      <w:jc w:val="both"/>
    </w:pPr>
    <w:rPr>
      <w:bCs/>
    </w:rPr>
  </w:style>
  <w:style w:type="paragraph" w:styleId="22">
    <w:name w:val="Body Text Indent 2"/>
    <w:basedOn w:val="a"/>
    <w:rsid w:val="00894B55"/>
    <w:pPr>
      <w:ind w:left="708"/>
      <w:jc w:val="both"/>
    </w:pPr>
    <w:rPr>
      <w:bCs/>
    </w:rPr>
  </w:style>
  <w:style w:type="paragraph" w:styleId="a5">
    <w:name w:val="Balloon Text"/>
    <w:basedOn w:val="a"/>
    <w:semiHidden/>
    <w:rsid w:val="00894B55"/>
    <w:rPr>
      <w:rFonts w:ascii="Tahoma" w:hAnsi="Tahoma" w:cs="Tahoma"/>
      <w:sz w:val="16"/>
      <w:szCs w:val="16"/>
    </w:rPr>
  </w:style>
  <w:style w:type="paragraph" w:styleId="31">
    <w:name w:val="Body Text 3"/>
    <w:basedOn w:val="a"/>
    <w:rsid w:val="00894B55"/>
    <w:pPr>
      <w:spacing w:after="120"/>
    </w:pPr>
    <w:rPr>
      <w:sz w:val="16"/>
      <w:szCs w:val="16"/>
    </w:rPr>
  </w:style>
  <w:style w:type="paragraph" w:styleId="a6">
    <w:name w:val="header"/>
    <w:basedOn w:val="a"/>
    <w:link w:val="a7"/>
    <w:uiPriority w:val="99"/>
    <w:rsid w:val="00894B55"/>
    <w:pPr>
      <w:tabs>
        <w:tab w:val="center" w:pos="4677"/>
        <w:tab w:val="right" w:pos="9355"/>
      </w:tabs>
    </w:pPr>
  </w:style>
  <w:style w:type="character" w:customStyle="1" w:styleId="10">
    <w:name w:val="Знак Знак1"/>
    <w:basedOn w:val="a0"/>
    <w:rsid w:val="00894B55"/>
    <w:rPr>
      <w:sz w:val="24"/>
      <w:szCs w:val="24"/>
    </w:rPr>
  </w:style>
  <w:style w:type="paragraph" w:styleId="a8">
    <w:name w:val="footer"/>
    <w:basedOn w:val="a"/>
    <w:link w:val="a9"/>
    <w:uiPriority w:val="99"/>
    <w:rsid w:val="00894B55"/>
    <w:pPr>
      <w:tabs>
        <w:tab w:val="center" w:pos="4677"/>
        <w:tab w:val="right" w:pos="9355"/>
      </w:tabs>
    </w:pPr>
  </w:style>
  <w:style w:type="character" w:customStyle="1" w:styleId="aa">
    <w:name w:val="Знак Знак"/>
    <w:basedOn w:val="a0"/>
    <w:rsid w:val="00894B55"/>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b">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c">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d">
    <w:name w:val="Normal (Web)"/>
    <w:basedOn w:val="a"/>
    <w:rsid w:val="00F54966"/>
    <w:pPr>
      <w:spacing w:before="100" w:beforeAutospacing="1" w:after="100" w:afterAutospacing="1"/>
    </w:pPr>
    <w:rPr>
      <w:rFonts w:ascii="Tahoma" w:hAnsi="Tahoma" w:cs="Tahoma"/>
      <w:sz w:val="18"/>
      <w:szCs w:val="18"/>
    </w:rPr>
  </w:style>
  <w:style w:type="paragraph" w:styleId="ae">
    <w:name w:val="endnote text"/>
    <w:basedOn w:val="a"/>
    <w:semiHidden/>
    <w:rsid w:val="0018533D"/>
    <w:rPr>
      <w:rFonts w:ascii="Times New Roman" w:hAnsi="Times New Roman"/>
      <w:sz w:val="20"/>
    </w:rPr>
  </w:style>
  <w:style w:type="paragraph" w:styleId="af">
    <w:name w:val="List Paragraph"/>
    <w:aliases w:val="List_Paragraph,Multilevel para_II,List Paragraph1"/>
    <w:basedOn w:val="a"/>
    <w:link w:val="af0"/>
    <w:uiPriority w:val="34"/>
    <w:qFormat/>
    <w:rsid w:val="004C7C24"/>
    <w:pPr>
      <w:ind w:left="720"/>
      <w:contextualSpacing/>
    </w:pPr>
    <w:rPr>
      <w:rFonts w:ascii="Times New Roman" w:hAnsi="Times New Roman"/>
      <w:sz w:val="20"/>
    </w:rPr>
  </w:style>
  <w:style w:type="character" w:styleId="af1">
    <w:name w:val="Hyperlink"/>
    <w:basedOn w:val="a0"/>
    <w:rsid w:val="00C1205E"/>
    <w:rPr>
      <w:color w:val="0000FF" w:themeColor="hyperlink"/>
      <w:u w:val="single"/>
    </w:rPr>
  </w:style>
  <w:style w:type="character" w:customStyle="1" w:styleId="FontStyle68">
    <w:name w:val="Font Style68"/>
    <w:uiPriority w:val="99"/>
    <w:rsid w:val="001E1D72"/>
    <w:rPr>
      <w:rFonts w:ascii="Times New Roman" w:hAnsi="Times New Roman"/>
      <w:sz w:val="24"/>
    </w:rPr>
  </w:style>
  <w:style w:type="paragraph" w:customStyle="1" w:styleId="Style20">
    <w:name w:val="Style20"/>
    <w:basedOn w:val="a"/>
    <w:uiPriority w:val="99"/>
    <w:rsid w:val="007075BF"/>
    <w:pPr>
      <w:widowControl w:val="0"/>
      <w:autoSpaceDE w:val="0"/>
      <w:autoSpaceDN w:val="0"/>
      <w:adjustRightInd w:val="0"/>
    </w:pPr>
    <w:rPr>
      <w:rFonts w:ascii="Times New Roman" w:hAnsi="Times New Roman"/>
      <w:szCs w:val="24"/>
    </w:rPr>
  </w:style>
  <w:style w:type="character" w:styleId="af2">
    <w:name w:val="endnote reference"/>
    <w:basedOn w:val="a0"/>
    <w:rsid w:val="00C52B6B"/>
    <w:rPr>
      <w:vertAlign w:val="superscript"/>
    </w:rPr>
  </w:style>
  <w:style w:type="table" w:customStyle="1" w:styleId="11">
    <w:name w:val="Сетка таблицы1"/>
    <w:basedOn w:val="a1"/>
    <w:next w:val="ab"/>
    <w:uiPriority w:val="59"/>
    <w:rsid w:val="00F223F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b"/>
    <w:uiPriority w:val="39"/>
    <w:rsid w:val="00CD713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List_Paragraph Знак,Multilevel para_II Знак,List Paragraph1 Знак"/>
    <w:link w:val="af"/>
    <w:uiPriority w:val="34"/>
    <w:locked/>
    <w:rsid w:val="00B44C4F"/>
  </w:style>
  <w:style w:type="character" w:styleId="af3">
    <w:name w:val="Placeholder Text"/>
    <w:basedOn w:val="a0"/>
    <w:uiPriority w:val="99"/>
    <w:semiHidden/>
    <w:rsid w:val="00127613"/>
    <w:rPr>
      <w:color w:val="808080"/>
    </w:rPr>
  </w:style>
  <w:style w:type="character" w:customStyle="1" w:styleId="a9">
    <w:name w:val="Нижний колонтитул Знак"/>
    <w:basedOn w:val="a0"/>
    <w:link w:val="a8"/>
    <w:uiPriority w:val="99"/>
    <w:rsid w:val="008D1BDA"/>
    <w:rPr>
      <w:rFonts w:ascii="Arial" w:hAnsi="Arial"/>
      <w:sz w:val="24"/>
    </w:rPr>
  </w:style>
  <w:style w:type="character" w:styleId="af4">
    <w:name w:val="line number"/>
    <w:basedOn w:val="a0"/>
    <w:semiHidden/>
    <w:unhideWhenUsed/>
    <w:rsid w:val="00392698"/>
  </w:style>
  <w:style w:type="character" w:customStyle="1" w:styleId="a7">
    <w:name w:val="Верхний колонтитул Знак"/>
    <w:basedOn w:val="a0"/>
    <w:link w:val="a6"/>
    <w:uiPriority w:val="99"/>
    <w:rsid w:val="00C74FFE"/>
    <w:rPr>
      <w:rFonts w:ascii="Arial" w:hAnsi="Arial"/>
      <w:sz w:val="24"/>
    </w:rPr>
  </w:style>
  <w:style w:type="character" w:customStyle="1" w:styleId="90">
    <w:name w:val="Основной текст (9)_"/>
    <w:basedOn w:val="a0"/>
    <w:link w:val="91"/>
    <w:rsid w:val="00DC3867"/>
    <w:rPr>
      <w:i/>
      <w:iCs/>
      <w:sz w:val="28"/>
      <w:szCs w:val="28"/>
      <w:shd w:val="clear" w:color="auto" w:fill="FFFFFF"/>
    </w:rPr>
  </w:style>
  <w:style w:type="paragraph" w:customStyle="1" w:styleId="91">
    <w:name w:val="Основной текст (9)"/>
    <w:basedOn w:val="a"/>
    <w:link w:val="90"/>
    <w:rsid w:val="00DC3867"/>
    <w:pPr>
      <w:widowControl w:val="0"/>
      <w:shd w:val="clear" w:color="auto" w:fill="FFFFFF"/>
      <w:spacing w:before="420" w:after="300" w:line="322" w:lineRule="exact"/>
      <w:ind w:firstLine="680"/>
      <w:jc w:val="both"/>
    </w:pPr>
    <w:rPr>
      <w:rFonts w:ascii="Times New Roman" w:hAnsi="Times New Roman"/>
      <w:i/>
      <w:iCs/>
      <w:sz w:val="28"/>
      <w:szCs w:val="28"/>
    </w:rPr>
  </w:style>
  <w:style w:type="table" w:customStyle="1" w:styleId="32">
    <w:name w:val="Сетка таблицы3"/>
    <w:basedOn w:val="a1"/>
    <w:next w:val="ab"/>
    <w:uiPriority w:val="39"/>
    <w:rsid w:val="006E2F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b"/>
    <w:uiPriority w:val="99"/>
    <w:rsid w:val="002C60F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b"/>
    <w:uiPriority w:val="39"/>
    <w:rsid w:val="00AF39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35"/>
    <w:unhideWhenUsed/>
    <w:qFormat/>
    <w:rsid w:val="00393407"/>
    <w:pPr>
      <w:spacing w:after="200" w:line="276" w:lineRule="auto"/>
    </w:pPr>
    <w:rPr>
      <w:rFonts w:ascii="Calibri" w:hAnsi="Calibri"/>
      <w:b/>
      <w:bCs/>
      <w:sz w:val="20"/>
    </w:rPr>
  </w:style>
  <w:style w:type="table" w:customStyle="1" w:styleId="60">
    <w:name w:val="Сетка таблицы6"/>
    <w:basedOn w:val="a1"/>
    <w:next w:val="ab"/>
    <w:uiPriority w:val="39"/>
    <w:rsid w:val="002158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b"/>
    <w:rsid w:val="001703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b"/>
    <w:uiPriority w:val="39"/>
    <w:rsid w:val="004713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b"/>
    <w:uiPriority w:val="59"/>
    <w:rsid w:val="004713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semiHidden/>
    <w:unhideWhenUsed/>
    <w:rsid w:val="00FF681D"/>
    <w:rPr>
      <w:sz w:val="16"/>
      <w:szCs w:val="16"/>
    </w:rPr>
  </w:style>
  <w:style w:type="paragraph" w:styleId="af7">
    <w:name w:val="annotation text"/>
    <w:basedOn w:val="a"/>
    <w:link w:val="af8"/>
    <w:semiHidden/>
    <w:unhideWhenUsed/>
    <w:rsid w:val="00FF681D"/>
    <w:rPr>
      <w:sz w:val="20"/>
    </w:rPr>
  </w:style>
  <w:style w:type="character" w:customStyle="1" w:styleId="af8">
    <w:name w:val="Текст примечания Знак"/>
    <w:basedOn w:val="a0"/>
    <w:link w:val="af7"/>
    <w:semiHidden/>
    <w:rsid w:val="00FF681D"/>
    <w:rPr>
      <w:rFonts w:ascii="Arial" w:hAnsi="Arial"/>
    </w:rPr>
  </w:style>
  <w:style w:type="paragraph" w:styleId="af9">
    <w:name w:val="annotation subject"/>
    <w:basedOn w:val="af7"/>
    <w:next w:val="af7"/>
    <w:link w:val="afa"/>
    <w:semiHidden/>
    <w:unhideWhenUsed/>
    <w:rsid w:val="00FF681D"/>
    <w:rPr>
      <w:b/>
      <w:bCs/>
    </w:rPr>
  </w:style>
  <w:style w:type="character" w:customStyle="1" w:styleId="afa">
    <w:name w:val="Тема примечания Знак"/>
    <w:basedOn w:val="af8"/>
    <w:link w:val="af9"/>
    <w:semiHidden/>
    <w:rsid w:val="00FF681D"/>
    <w:rPr>
      <w:rFonts w:ascii="Arial" w:hAnsi="Arial"/>
      <w:b/>
      <w:bCs/>
    </w:rPr>
  </w:style>
  <w:style w:type="character" w:customStyle="1" w:styleId="33">
    <w:name w:val="Основной текст3"/>
    <w:rsid w:val="00CB2867"/>
    <w:rPr>
      <w:color w:val="000000"/>
      <w:spacing w:val="0"/>
      <w:w w:val="100"/>
      <w:position w:val="0"/>
      <w:sz w:val="19"/>
      <w:szCs w:val="19"/>
      <w:shd w:val="clear" w:color="auto" w:fill="FFFFFF"/>
      <w:lang w:val="ru-RU"/>
    </w:rPr>
  </w:style>
  <w:style w:type="character" w:customStyle="1" w:styleId="30">
    <w:name w:val="Заголовок 3 Знак"/>
    <w:link w:val="3"/>
    <w:rsid w:val="00DC5CCB"/>
    <w:rPr>
      <w:rFonts w:ascii="Arial" w:hAnsi="Arial"/>
      <w:b/>
      <w:iCs/>
      <w:sz w:val="24"/>
    </w:rPr>
  </w:style>
  <w:style w:type="character" w:customStyle="1" w:styleId="24">
    <w:name w:val="Основной текст (2)_"/>
    <w:link w:val="25"/>
    <w:locked/>
    <w:rsid w:val="00742F92"/>
    <w:rPr>
      <w:sz w:val="26"/>
      <w:szCs w:val="26"/>
      <w:shd w:val="clear" w:color="auto" w:fill="FFFFFF"/>
    </w:rPr>
  </w:style>
  <w:style w:type="paragraph" w:customStyle="1" w:styleId="25">
    <w:name w:val="Основной текст (2)"/>
    <w:basedOn w:val="a"/>
    <w:link w:val="24"/>
    <w:rsid w:val="00742F92"/>
    <w:pPr>
      <w:widowControl w:val="0"/>
      <w:shd w:val="clear" w:color="auto" w:fill="FFFFFF"/>
      <w:spacing w:before="660" w:after="660" w:line="288" w:lineRule="exact"/>
      <w:jc w:val="center"/>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3696">
      <w:bodyDiv w:val="1"/>
      <w:marLeft w:val="0"/>
      <w:marRight w:val="0"/>
      <w:marTop w:val="0"/>
      <w:marBottom w:val="0"/>
      <w:divBdr>
        <w:top w:val="none" w:sz="0" w:space="0" w:color="auto"/>
        <w:left w:val="none" w:sz="0" w:space="0" w:color="auto"/>
        <w:bottom w:val="none" w:sz="0" w:space="0" w:color="auto"/>
        <w:right w:val="none" w:sz="0" w:space="0" w:color="auto"/>
      </w:divBdr>
    </w:div>
    <w:div w:id="66466726">
      <w:bodyDiv w:val="1"/>
      <w:marLeft w:val="0"/>
      <w:marRight w:val="0"/>
      <w:marTop w:val="0"/>
      <w:marBottom w:val="0"/>
      <w:divBdr>
        <w:top w:val="none" w:sz="0" w:space="0" w:color="auto"/>
        <w:left w:val="none" w:sz="0" w:space="0" w:color="auto"/>
        <w:bottom w:val="none" w:sz="0" w:space="0" w:color="auto"/>
        <w:right w:val="none" w:sz="0" w:space="0" w:color="auto"/>
      </w:divBdr>
    </w:div>
    <w:div w:id="72241566">
      <w:bodyDiv w:val="1"/>
      <w:marLeft w:val="0"/>
      <w:marRight w:val="0"/>
      <w:marTop w:val="0"/>
      <w:marBottom w:val="0"/>
      <w:divBdr>
        <w:top w:val="none" w:sz="0" w:space="0" w:color="auto"/>
        <w:left w:val="none" w:sz="0" w:space="0" w:color="auto"/>
        <w:bottom w:val="none" w:sz="0" w:space="0" w:color="auto"/>
        <w:right w:val="none" w:sz="0" w:space="0" w:color="auto"/>
      </w:divBdr>
    </w:div>
    <w:div w:id="110709011">
      <w:bodyDiv w:val="1"/>
      <w:marLeft w:val="0"/>
      <w:marRight w:val="0"/>
      <w:marTop w:val="0"/>
      <w:marBottom w:val="0"/>
      <w:divBdr>
        <w:top w:val="none" w:sz="0" w:space="0" w:color="auto"/>
        <w:left w:val="none" w:sz="0" w:space="0" w:color="auto"/>
        <w:bottom w:val="none" w:sz="0" w:space="0" w:color="auto"/>
        <w:right w:val="none" w:sz="0" w:space="0" w:color="auto"/>
      </w:divBdr>
    </w:div>
    <w:div w:id="129716616">
      <w:bodyDiv w:val="1"/>
      <w:marLeft w:val="0"/>
      <w:marRight w:val="0"/>
      <w:marTop w:val="0"/>
      <w:marBottom w:val="0"/>
      <w:divBdr>
        <w:top w:val="none" w:sz="0" w:space="0" w:color="auto"/>
        <w:left w:val="none" w:sz="0" w:space="0" w:color="auto"/>
        <w:bottom w:val="none" w:sz="0" w:space="0" w:color="auto"/>
        <w:right w:val="none" w:sz="0" w:space="0" w:color="auto"/>
      </w:divBdr>
    </w:div>
    <w:div w:id="251402964">
      <w:bodyDiv w:val="1"/>
      <w:marLeft w:val="0"/>
      <w:marRight w:val="0"/>
      <w:marTop w:val="0"/>
      <w:marBottom w:val="0"/>
      <w:divBdr>
        <w:top w:val="none" w:sz="0" w:space="0" w:color="auto"/>
        <w:left w:val="none" w:sz="0" w:space="0" w:color="auto"/>
        <w:bottom w:val="none" w:sz="0" w:space="0" w:color="auto"/>
        <w:right w:val="none" w:sz="0" w:space="0" w:color="auto"/>
      </w:divBdr>
    </w:div>
    <w:div w:id="259609616">
      <w:bodyDiv w:val="1"/>
      <w:marLeft w:val="0"/>
      <w:marRight w:val="0"/>
      <w:marTop w:val="0"/>
      <w:marBottom w:val="0"/>
      <w:divBdr>
        <w:top w:val="none" w:sz="0" w:space="0" w:color="auto"/>
        <w:left w:val="none" w:sz="0" w:space="0" w:color="auto"/>
        <w:bottom w:val="none" w:sz="0" w:space="0" w:color="auto"/>
        <w:right w:val="none" w:sz="0" w:space="0" w:color="auto"/>
      </w:divBdr>
    </w:div>
    <w:div w:id="347832227">
      <w:bodyDiv w:val="1"/>
      <w:marLeft w:val="0"/>
      <w:marRight w:val="0"/>
      <w:marTop w:val="0"/>
      <w:marBottom w:val="0"/>
      <w:divBdr>
        <w:top w:val="none" w:sz="0" w:space="0" w:color="auto"/>
        <w:left w:val="none" w:sz="0" w:space="0" w:color="auto"/>
        <w:bottom w:val="none" w:sz="0" w:space="0" w:color="auto"/>
        <w:right w:val="none" w:sz="0" w:space="0" w:color="auto"/>
      </w:divBdr>
    </w:div>
    <w:div w:id="383528789">
      <w:bodyDiv w:val="1"/>
      <w:marLeft w:val="0"/>
      <w:marRight w:val="0"/>
      <w:marTop w:val="0"/>
      <w:marBottom w:val="0"/>
      <w:divBdr>
        <w:top w:val="none" w:sz="0" w:space="0" w:color="auto"/>
        <w:left w:val="none" w:sz="0" w:space="0" w:color="auto"/>
        <w:bottom w:val="none" w:sz="0" w:space="0" w:color="auto"/>
        <w:right w:val="none" w:sz="0" w:space="0" w:color="auto"/>
      </w:divBdr>
    </w:div>
    <w:div w:id="393628765">
      <w:bodyDiv w:val="1"/>
      <w:marLeft w:val="0"/>
      <w:marRight w:val="0"/>
      <w:marTop w:val="0"/>
      <w:marBottom w:val="0"/>
      <w:divBdr>
        <w:top w:val="none" w:sz="0" w:space="0" w:color="auto"/>
        <w:left w:val="none" w:sz="0" w:space="0" w:color="auto"/>
        <w:bottom w:val="none" w:sz="0" w:space="0" w:color="auto"/>
        <w:right w:val="none" w:sz="0" w:space="0" w:color="auto"/>
      </w:divBdr>
    </w:div>
    <w:div w:id="407774710">
      <w:bodyDiv w:val="1"/>
      <w:marLeft w:val="0"/>
      <w:marRight w:val="0"/>
      <w:marTop w:val="0"/>
      <w:marBottom w:val="0"/>
      <w:divBdr>
        <w:top w:val="none" w:sz="0" w:space="0" w:color="auto"/>
        <w:left w:val="none" w:sz="0" w:space="0" w:color="auto"/>
        <w:bottom w:val="none" w:sz="0" w:space="0" w:color="auto"/>
        <w:right w:val="none" w:sz="0" w:space="0" w:color="auto"/>
      </w:divBdr>
    </w:div>
    <w:div w:id="428351585">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652829998">
      <w:bodyDiv w:val="1"/>
      <w:marLeft w:val="0"/>
      <w:marRight w:val="0"/>
      <w:marTop w:val="0"/>
      <w:marBottom w:val="0"/>
      <w:divBdr>
        <w:top w:val="none" w:sz="0" w:space="0" w:color="auto"/>
        <w:left w:val="none" w:sz="0" w:space="0" w:color="auto"/>
        <w:bottom w:val="none" w:sz="0" w:space="0" w:color="auto"/>
        <w:right w:val="none" w:sz="0" w:space="0" w:color="auto"/>
      </w:divBdr>
    </w:div>
    <w:div w:id="753403595">
      <w:bodyDiv w:val="1"/>
      <w:marLeft w:val="0"/>
      <w:marRight w:val="0"/>
      <w:marTop w:val="0"/>
      <w:marBottom w:val="0"/>
      <w:divBdr>
        <w:top w:val="none" w:sz="0" w:space="0" w:color="auto"/>
        <w:left w:val="none" w:sz="0" w:space="0" w:color="auto"/>
        <w:bottom w:val="none" w:sz="0" w:space="0" w:color="auto"/>
        <w:right w:val="none" w:sz="0" w:space="0" w:color="auto"/>
      </w:divBdr>
    </w:div>
    <w:div w:id="771626966">
      <w:bodyDiv w:val="1"/>
      <w:marLeft w:val="0"/>
      <w:marRight w:val="0"/>
      <w:marTop w:val="0"/>
      <w:marBottom w:val="0"/>
      <w:divBdr>
        <w:top w:val="none" w:sz="0" w:space="0" w:color="auto"/>
        <w:left w:val="none" w:sz="0" w:space="0" w:color="auto"/>
        <w:bottom w:val="none" w:sz="0" w:space="0" w:color="auto"/>
        <w:right w:val="none" w:sz="0" w:space="0" w:color="auto"/>
      </w:divBdr>
    </w:div>
    <w:div w:id="783428566">
      <w:bodyDiv w:val="1"/>
      <w:marLeft w:val="0"/>
      <w:marRight w:val="0"/>
      <w:marTop w:val="0"/>
      <w:marBottom w:val="0"/>
      <w:divBdr>
        <w:top w:val="none" w:sz="0" w:space="0" w:color="auto"/>
        <w:left w:val="none" w:sz="0" w:space="0" w:color="auto"/>
        <w:bottom w:val="none" w:sz="0" w:space="0" w:color="auto"/>
        <w:right w:val="none" w:sz="0" w:space="0" w:color="auto"/>
      </w:divBdr>
    </w:div>
    <w:div w:id="793909425">
      <w:bodyDiv w:val="1"/>
      <w:marLeft w:val="0"/>
      <w:marRight w:val="0"/>
      <w:marTop w:val="0"/>
      <w:marBottom w:val="0"/>
      <w:divBdr>
        <w:top w:val="none" w:sz="0" w:space="0" w:color="auto"/>
        <w:left w:val="none" w:sz="0" w:space="0" w:color="auto"/>
        <w:bottom w:val="none" w:sz="0" w:space="0" w:color="auto"/>
        <w:right w:val="none" w:sz="0" w:space="0" w:color="auto"/>
      </w:divBdr>
    </w:div>
    <w:div w:id="812676896">
      <w:bodyDiv w:val="1"/>
      <w:marLeft w:val="0"/>
      <w:marRight w:val="0"/>
      <w:marTop w:val="0"/>
      <w:marBottom w:val="0"/>
      <w:divBdr>
        <w:top w:val="none" w:sz="0" w:space="0" w:color="auto"/>
        <w:left w:val="none" w:sz="0" w:space="0" w:color="auto"/>
        <w:bottom w:val="none" w:sz="0" w:space="0" w:color="auto"/>
        <w:right w:val="none" w:sz="0" w:space="0" w:color="auto"/>
      </w:divBdr>
    </w:div>
    <w:div w:id="1022970760">
      <w:bodyDiv w:val="1"/>
      <w:marLeft w:val="0"/>
      <w:marRight w:val="0"/>
      <w:marTop w:val="0"/>
      <w:marBottom w:val="0"/>
      <w:divBdr>
        <w:top w:val="none" w:sz="0" w:space="0" w:color="auto"/>
        <w:left w:val="none" w:sz="0" w:space="0" w:color="auto"/>
        <w:bottom w:val="none" w:sz="0" w:space="0" w:color="auto"/>
        <w:right w:val="none" w:sz="0" w:space="0" w:color="auto"/>
      </w:divBdr>
    </w:div>
    <w:div w:id="1071150869">
      <w:bodyDiv w:val="1"/>
      <w:marLeft w:val="0"/>
      <w:marRight w:val="0"/>
      <w:marTop w:val="0"/>
      <w:marBottom w:val="0"/>
      <w:divBdr>
        <w:top w:val="none" w:sz="0" w:space="0" w:color="auto"/>
        <w:left w:val="none" w:sz="0" w:space="0" w:color="auto"/>
        <w:bottom w:val="none" w:sz="0" w:space="0" w:color="auto"/>
        <w:right w:val="none" w:sz="0" w:space="0" w:color="auto"/>
      </w:divBdr>
    </w:div>
    <w:div w:id="1113132722">
      <w:bodyDiv w:val="1"/>
      <w:marLeft w:val="0"/>
      <w:marRight w:val="0"/>
      <w:marTop w:val="0"/>
      <w:marBottom w:val="0"/>
      <w:divBdr>
        <w:top w:val="none" w:sz="0" w:space="0" w:color="auto"/>
        <w:left w:val="none" w:sz="0" w:space="0" w:color="auto"/>
        <w:bottom w:val="none" w:sz="0" w:space="0" w:color="auto"/>
        <w:right w:val="none" w:sz="0" w:space="0" w:color="auto"/>
      </w:divBdr>
    </w:div>
    <w:div w:id="1116100401">
      <w:bodyDiv w:val="1"/>
      <w:marLeft w:val="0"/>
      <w:marRight w:val="0"/>
      <w:marTop w:val="0"/>
      <w:marBottom w:val="0"/>
      <w:divBdr>
        <w:top w:val="none" w:sz="0" w:space="0" w:color="auto"/>
        <w:left w:val="none" w:sz="0" w:space="0" w:color="auto"/>
        <w:bottom w:val="none" w:sz="0" w:space="0" w:color="auto"/>
        <w:right w:val="none" w:sz="0" w:space="0" w:color="auto"/>
      </w:divBdr>
    </w:div>
    <w:div w:id="1122532191">
      <w:bodyDiv w:val="1"/>
      <w:marLeft w:val="0"/>
      <w:marRight w:val="0"/>
      <w:marTop w:val="0"/>
      <w:marBottom w:val="0"/>
      <w:divBdr>
        <w:top w:val="none" w:sz="0" w:space="0" w:color="auto"/>
        <w:left w:val="none" w:sz="0" w:space="0" w:color="auto"/>
        <w:bottom w:val="none" w:sz="0" w:space="0" w:color="auto"/>
        <w:right w:val="none" w:sz="0" w:space="0" w:color="auto"/>
      </w:divBdr>
    </w:div>
    <w:div w:id="1189634775">
      <w:bodyDiv w:val="1"/>
      <w:marLeft w:val="0"/>
      <w:marRight w:val="0"/>
      <w:marTop w:val="0"/>
      <w:marBottom w:val="0"/>
      <w:divBdr>
        <w:top w:val="none" w:sz="0" w:space="0" w:color="auto"/>
        <w:left w:val="none" w:sz="0" w:space="0" w:color="auto"/>
        <w:bottom w:val="none" w:sz="0" w:space="0" w:color="auto"/>
        <w:right w:val="none" w:sz="0" w:space="0" w:color="auto"/>
      </w:divBdr>
    </w:div>
    <w:div w:id="1248148618">
      <w:bodyDiv w:val="1"/>
      <w:marLeft w:val="0"/>
      <w:marRight w:val="0"/>
      <w:marTop w:val="0"/>
      <w:marBottom w:val="0"/>
      <w:divBdr>
        <w:top w:val="none" w:sz="0" w:space="0" w:color="auto"/>
        <w:left w:val="none" w:sz="0" w:space="0" w:color="auto"/>
        <w:bottom w:val="none" w:sz="0" w:space="0" w:color="auto"/>
        <w:right w:val="none" w:sz="0" w:space="0" w:color="auto"/>
      </w:divBdr>
    </w:div>
    <w:div w:id="1278826768">
      <w:bodyDiv w:val="1"/>
      <w:marLeft w:val="0"/>
      <w:marRight w:val="0"/>
      <w:marTop w:val="0"/>
      <w:marBottom w:val="0"/>
      <w:divBdr>
        <w:top w:val="none" w:sz="0" w:space="0" w:color="auto"/>
        <w:left w:val="none" w:sz="0" w:space="0" w:color="auto"/>
        <w:bottom w:val="none" w:sz="0" w:space="0" w:color="auto"/>
        <w:right w:val="none" w:sz="0" w:space="0" w:color="auto"/>
      </w:divBdr>
    </w:div>
    <w:div w:id="1296176664">
      <w:bodyDiv w:val="1"/>
      <w:marLeft w:val="0"/>
      <w:marRight w:val="0"/>
      <w:marTop w:val="0"/>
      <w:marBottom w:val="0"/>
      <w:divBdr>
        <w:top w:val="none" w:sz="0" w:space="0" w:color="auto"/>
        <w:left w:val="none" w:sz="0" w:space="0" w:color="auto"/>
        <w:bottom w:val="none" w:sz="0" w:space="0" w:color="auto"/>
        <w:right w:val="none" w:sz="0" w:space="0" w:color="auto"/>
      </w:divBdr>
    </w:div>
    <w:div w:id="1324815187">
      <w:bodyDiv w:val="1"/>
      <w:marLeft w:val="0"/>
      <w:marRight w:val="0"/>
      <w:marTop w:val="0"/>
      <w:marBottom w:val="0"/>
      <w:divBdr>
        <w:top w:val="none" w:sz="0" w:space="0" w:color="auto"/>
        <w:left w:val="none" w:sz="0" w:space="0" w:color="auto"/>
        <w:bottom w:val="none" w:sz="0" w:space="0" w:color="auto"/>
        <w:right w:val="none" w:sz="0" w:space="0" w:color="auto"/>
      </w:divBdr>
    </w:div>
    <w:div w:id="1330522224">
      <w:bodyDiv w:val="1"/>
      <w:marLeft w:val="0"/>
      <w:marRight w:val="0"/>
      <w:marTop w:val="0"/>
      <w:marBottom w:val="0"/>
      <w:divBdr>
        <w:top w:val="none" w:sz="0" w:space="0" w:color="auto"/>
        <w:left w:val="none" w:sz="0" w:space="0" w:color="auto"/>
        <w:bottom w:val="none" w:sz="0" w:space="0" w:color="auto"/>
        <w:right w:val="none" w:sz="0" w:space="0" w:color="auto"/>
      </w:divBdr>
    </w:div>
    <w:div w:id="1343121124">
      <w:bodyDiv w:val="1"/>
      <w:marLeft w:val="0"/>
      <w:marRight w:val="0"/>
      <w:marTop w:val="0"/>
      <w:marBottom w:val="0"/>
      <w:divBdr>
        <w:top w:val="none" w:sz="0" w:space="0" w:color="auto"/>
        <w:left w:val="none" w:sz="0" w:space="0" w:color="auto"/>
        <w:bottom w:val="none" w:sz="0" w:space="0" w:color="auto"/>
        <w:right w:val="none" w:sz="0" w:space="0" w:color="auto"/>
      </w:divBdr>
    </w:div>
    <w:div w:id="1377000505">
      <w:bodyDiv w:val="1"/>
      <w:marLeft w:val="0"/>
      <w:marRight w:val="0"/>
      <w:marTop w:val="0"/>
      <w:marBottom w:val="0"/>
      <w:divBdr>
        <w:top w:val="none" w:sz="0" w:space="0" w:color="auto"/>
        <w:left w:val="none" w:sz="0" w:space="0" w:color="auto"/>
        <w:bottom w:val="none" w:sz="0" w:space="0" w:color="auto"/>
        <w:right w:val="none" w:sz="0" w:space="0" w:color="auto"/>
      </w:divBdr>
    </w:div>
    <w:div w:id="1396247366">
      <w:bodyDiv w:val="1"/>
      <w:marLeft w:val="0"/>
      <w:marRight w:val="0"/>
      <w:marTop w:val="0"/>
      <w:marBottom w:val="0"/>
      <w:divBdr>
        <w:top w:val="none" w:sz="0" w:space="0" w:color="auto"/>
        <w:left w:val="none" w:sz="0" w:space="0" w:color="auto"/>
        <w:bottom w:val="none" w:sz="0" w:space="0" w:color="auto"/>
        <w:right w:val="none" w:sz="0" w:space="0" w:color="auto"/>
      </w:divBdr>
    </w:div>
    <w:div w:id="1397245827">
      <w:bodyDiv w:val="1"/>
      <w:marLeft w:val="0"/>
      <w:marRight w:val="0"/>
      <w:marTop w:val="0"/>
      <w:marBottom w:val="0"/>
      <w:divBdr>
        <w:top w:val="none" w:sz="0" w:space="0" w:color="auto"/>
        <w:left w:val="none" w:sz="0" w:space="0" w:color="auto"/>
        <w:bottom w:val="none" w:sz="0" w:space="0" w:color="auto"/>
        <w:right w:val="none" w:sz="0" w:space="0" w:color="auto"/>
      </w:divBdr>
    </w:div>
    <w:div w:id="1424570575">
      <w:bodyDiv w:val="1"/>
      <w:marLeft w:val="0"/>
      <w:marRight w:val="0"/>
      <w:marTop w:val="0"/>
      <w:marBottom w:val="0"/>
      <w:divBdr>
        <w:top w:val="none" w:sz="0" w:space="0" w:color="auto"/>
        <w:left w:val="none" w:sz="0" w:space="0" w:color="auto"/>
        <w:bottom w:val="none" w:sz="0" w:space="0" w:color="auto"/>
        <w:right w:val="none" w:sz="0" w:space="0" w:color="auto"/>
      </w:divBdr>
    </w:div>
    <w:div w:id="1432702564">
      <w:bodyDiv w:val="1"/>
      <w:marLeft w:val="0"/>
      <w:marRight w:val="0"/>
      <w:marTop w:val="0"/>
      <w:marBottom w:val="0"/>
      <w:divBdr>
        <w:top w:val="none" w:sz="0" w:space="0" w:color="auto"/>
        <w:left w:val="none" w:sz="0" w:space="0" w:color="auto"/>
        <w:bottom w:val="none" w:sz="0" w:space="0" w:color="auto"/>
        <w:right w:val="none" w:sz="0" w:space="0" w:color="auto"/>
      </w:divBdr>
    </w:div>
    <w:div w:id="1442069323">
      <w:bodyDiv w:val="1"/>
      <w:marLeft w:val="0"/>
      <w:marRight w:val="0"/>
      <w:marTop w:val="0"/>
      <w:marBottom w:val="0"/>
      <w:divBdr>
        <w:top w:val="none" w:sz="0" w:space="0" w:color="auto"/>
        <w:left w:val="none" w:sz="0" w:space="0" w:color="auto"/>
        <w:bottom w:val="none" w:sz="0" w:space="0" w:color="auto"/>
        <w:right w:val="none" w:sz="0" w:space="0" w:color="auto"/>
      </w:divBdr>
    </w:div>
    <w:div w:id="1459177245">
      <w:bodyDiv w:val="1"/>
      <w:marLeft w:val="0"/>
      <w:marRight w:val="0"/>
      <w:marTop w:val="0"/>
      <w:marBottom w:val="0"/>
      <w:divBdr>
        <w:top w:val="none" w:sz="0" w:space="0" w:color="auto"/>
        <w:left w:val="none" w:sz="0" w:space="0" w:color="auto"/>
        <w:bottom w:val="none" w:sz="0" w:space="0" w:color="auto"/>
        <w:right w:val="none" w:sz="0" w:space="0" w:color="auto"/>
      </w:divBdr>
    </w:div>
    <w:div w:id="1466313142">
      <w:bodyDiv w:val="1"/>
      <w:marLeft w:val="0"/>
      <w:marRight w:val="0"/>
      <w:marTop w:val="0"/>
      <w:marBottom w:val="0"/>
      <w:divBdr>
        <w:top w:val="none" w:sz="0" w:space="0" w:color="auto"/>
        <w:left w:val="none" w:sz="0" w:space="0" w:color="auto"/>
        <w:bottom w:val="none" w:sz="0" w:space="0" w:color="auto"/>
        <w:right w:val="none" w:sz="0" w:space="0" w:color="auto"/>
      </w:divBdr>
    </w:div>
    <w:div w:id="1488863566">
      <w:bodyDiv w:val="1"/>
      <w:marLeft w:val="0"/>
      <w:marRight w:val="0"/>
      <w:marTop w:val="0"/>
      <w:marBottom w:val="0"/>
      <w:divBdr>
        <w:top w:val="none" w:sz="0" w:space="0" w:color="auto"/>
        <w:left w:val="none" w:sz="0" w:space="0" w:color="auto"/>
        <w:bottom w:val="none" w:sz="0" w:space="0" w:color="auto"/>
        <w:right w:val="none" w:sz="0" w:space="0" w:color="auto"/>
      </w:divBdr>
    </w:div>
    <w:div w:id="1519738322">
      <w:bodyDiv w:val="1"/>
      <w:marLeft w:val="0"/>
      <w:marRight w:val="0"/>
      <w:marTop w:val="0"/>
      <w:marBottom w:val="0"/>
      <w:divBdr>
        <w:top w:val="none" w:sz="0" w:space="0" w:color="auto"/>
        <w:left w:val="none" w:sz="0" w:space="0" w:color="auto"/>
        <w:bottom w:val="none" w:sz="0" w:space="0" w:color="auto"/>
        <w:right w:val="none" w:sz="0" w:space="0" w:color="auto"/>
      </w:divBdr>
    </w:div>
    <w:div w:id="1521815221">
      <w:bodyDiv w:val="1"/>
      <w:marLeft w:val="0"/>
      <w:marRight w:val="0"/>
      <w:marTop w:val="0"/>
      <w:marBottom w:val="0"/>
      <w:divBdr>
        <w:top w:val="none" w:sz="0" w:space="0" w:color="auto"/>
        <w:left w:val="none" w:sz="0" w:space="0" w:color="auto"/>
        <w:bottom w:val="none" w:sz="0" w:space="0" w:color="auto"/>
        <w:right w:val="none" w:sz="0" w:space="0" w:color="auto"/>
      </w:divBdr>
    </w:div>
    <w:div w:id="1547838002">
      <w:bodyDiv w:val="1"/>
      <w:marLeft w:val="0"/>
      <w:marRight w:val="0"/>
      <w:marTop w:val="0"/>
      <w:marBottom w:val="0"/>
      <w:divBdr>
        <w:top w:val="none" w:sz="0" w:space="0" w:color="auto"/>
        <w:left w:val="none" w:sz="0" w:space="0" w:color="auto"/>
        <w:bottom w:val="none" w:sz="0" w:space="0" w:color="auto"/>
        <w:right w:val="none" w:sz="0" w:space="0" w:color="auto"/>
      </w:divBdr>
    </w:div>
    <w:div w:id="1616865098">
      <w:bodyDiv w:val="1"/>
      <w:marLeft w:val="0"/>
      <w:marRight w:val="0"/>
      <w:marTop w:val="0"/>
      <w:marBottom w:val="0"/>
      <w:divBdr>
        <w:top w:val="none" w:sz="0" w:space="0" w:color="auto"/>
        <w:left w:val="none" w:sz="0" w:space="0" w:color="auto"/>
        <w:bottom w:val="none" w:sz="0" w:space="0" w:color="auto"/>
        <w:right w:val="none" w:sz="0" w:space="0" w:color="auto"/>
      </w:divBdr>
    </w:div>
    <w:div w:id="1621257566">
      <w:bodyDiv w:val="1"/>
      <w:marLeft w:val="0"/>
      <w:marRight w:val="0"/>
      <w:marTop w:val="0"/>
      <w:marBottom w:val="0"/>
      <w:divBdr>
        <w:top w:val="none" w:sz="0" w:space="0" w:color="auto"/>
        <w:left w:val="none" w:sz="0" w:space="0" w:color="auto"/>
        <w:bottom w:val="none" w:sz="0" w:space="0" w:color="auto"/>
        <w:right w:val="none" w:sz="0" w:space="0" w:color="auto"/>
      </w:divBdr>
    </w:div>
    <w:div w:id="1658610829">
      <w:bodyDiv w:val="1"/>
      <w:marLeft w:val="0"/>
      <w:marRight w:val="0"/>
      <w:marTop w:val="0"/>
      <w:marBottom w:val="0"/>
      <w:divBdr>
        <w:top w:val="none" w:sz="0" w:space="0" w:color="auto"/>
        <w:left w:val="none" w:sz="0" w:space="0" w:color="auto"/>
        <w:bottom w:val="none" w:sz="0" w:space="0" w:color="auto"/>
        <w:right w:val="none" w:sz="0" w:space="0" w:color="auto"/>
      </w:divBdr>
    </w:div>
    <w:div w:id="1768192377">
      <w:bodyDiv w:val="1"/>
      <w:marLeft w:val="0"/>
      <w:marRight w:val="0"/>
      <w:marTop w:val="0"/>
      <w:marBottom w:val="0"/>
      <w:divBdr>
        <w:top w:val="none" w:sz="0" w:space="0" w:color="auto"/>
        <w:left w:val="none" w:sz="0" w:space="0" w:color="auto"/>
        <w:bottom w:val="none" w:sz="0" w:space="0" w:color="auto"/>
        <w:right w:val="none" w:sz="0" w:space="0" w:color="auto"/>
      </w:divBdr>
    </w:div>
    <w:div w:id="1770395484">
      <w:bodyDiv w:val="1"/>
      <w:marLeft w:val="0"/>
      <w:marRight w:val="0"/>
      <w:marTop w:val="0"/>
      <w:marBottom w:val="0"/>
      <w:divBdr>
        <w:top w:val="none" w:sz="0" w:space="0" w:color="auto"/>
        <w:left w:val="none" w:sz="0" w:space="0" w:color="auto"/>
        <w:bottom w:val="none" w:sz="0" w:space="0" w:color="auto"/>
        <w:right w:val="none" w:sz="0" w:space="0" w:color="auto"/>
      </w:divBdr>
    </w:div>
    <w:div w:id="2009744754">
      <w:bodyDiv w:val="1"/>
      <w:marLeft w:val="0"/>
      <w:marRight w:val="0"/>
      <w:marTop w:val="0"/>
      <w:marBottom w:val="0"/>
      <w:divBdr>
        <w:top w:val="none" w:sz="0" w:space="0" w:color="auto"/>
        <w:left w:val="none" w:sz="0" w:space="0" w:color="auto"/>
        <w:bottom w:val="none" w:sz="0" w:space="0" w:color="auto"/>
        <w:right w:val="none" w:sz="0" w:space="0" w:color="auto"/>
      </w:divBdr>
    </w:div>
    <w:div w:id="2029676602">
      <w:bodyDiv w:val="1"/>
      <w:marLeft w:val="0"/>
      <w:marRight w:val="0"/>
      <w:marTop w:val="0"/>
      <w:marBottom w:val="0"/>
      <w:divBdr>
        <w:top w:val="none" w:sz="0" w:space="0" w:color="auto"/>
        <w:left w:val="none" w:sz="0" w:space="0" w:color="auto"/>
        <w:bottom w:val="none" w:sz="0" w:space="0" w:color="auto"/>
        <w:right w:val="none" w:sz="0" w:space="0" w:color="auto"/>
      </w:divBdr>
    </w:div>
    <w:div w:id="2047749003">
      <w:bodyDiv w:val="1"/>
      <w:marLeft w:val="0"/>
      <w:marRight w:val="0"/>
      <w:marTop w:val="0"/>
      <w:marBottom w:val="0"/>
      <w:divBdr>
        <w:top w:val="none" w:sz="0" w:space="0" w:color="auto"/>
        <w:left w:val="none" w:sz="0" w:space="0" w:color="auto"/>
        <w:bottom w:val="none" w:sz="0" w:space="0" w:color="auto"/>
        <w:right w:val="none" w:sz="0" w:space="0" w:color="auto"/>
      </w:divBdr>
    </w:div>
    <w:div w:id="2050063455">
      <w:bodyDiv w:val="1"/>
      <w:marLeft w:val="0"/>
      <w:marRight w:val="0"/>
      <w:marTop w:val="0"/>
      <w:marBottom w:val="0"/>
      <w:divBdr>
        <w:top w:val="none" w:sz="0" w:space="0" w:color="auto"/>
        <w:left w:val="none" w:sz="0" w:space="0" w:color="auto"/>
        <w:bottom w:val="none" w:sz="0" w:space="0" w:color="auto"/>
        <w:right w:val="none" w:sz="0" w:space="0" w:color="auto"/>
      </w:divBdr>
    </w:div>
    <w:div w:id="2074693215">
      <w:bodyDiv w:val="1"/>
      <w:marLeft w:val="0"/>
      <w:marRight w:val="0"/>
      <w:marTop w:val="0"/>
      <w:marBottom w:val="0"/>
      <w:divBdr>
        <w:top w:val="none" w:sz="0" w:space="0" w:color="auto"/>
        <w:left w:val="none" w:sz="0" w:space="0" w:color="auto"/>
        <w:bottom w:val="none" w:sz="0" w:space="0" w:color="auto"/>
        <w:right w:val="none" w:sz="0" w:space="0" w:color="auto"/>
      </w:divBdr>
    </w:div>
    <w:div w:id="214493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72;&#1083;&#1084;&#1072;&#1079;&#1085;&#1099;&#1081;-&#1082;&#1088;&#1072;&#1081;.&#1088;&#1092;"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до 35 лет</c:v>
                </c:pt>
              </c:strCache>
            </c:strRef>
          </c:tx>
          <c:spPr>
            <a:solidFill>
              <a:schemeClr val="accent1"/>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Лист1!$B$2:$B$5</c:f>
              <c:numCache>
                <c:formatCode>0%</c:formatCode>
                <c:ptCount val="4"/>
                <c:pt idx="0">
                  <c:v>0.28000000000000003</c:v>
                </c:pt>
                <c:pt idx="1">
                  <c:v>0.26</c:v>
                </c:pt>
                <c:pt idx="2">
                  <c:v>0.24</c:v>
                </c:pt>
                <c:pt idx="3">
                  <c:v>0.25</c:v>
                </c:pt>
              </c:numCache>
            </c:numRef>
          </c:val>
          <c:extLst xmlns:c16r2="http://schemas.microsoft.com/office/drawing/2015/06/chart">
            <c:ext xmlns:c16="http://schemas.microsoft.com/office/drawing/2014/chart" uri="{C3380CC4-5D6E-409C-BE32-E72D297353CC}">
              <c16:uniqueId val="{00000000-7C96-4050-A273-3D8D3830C095}"/>
            </c:ext>
          </c:extLst>
        </c:ser>
        <c:ser>
          <c:idx val="1"/>
          <c:order val="1"/>
          <c:tx>
            <c:strRef>
              <c:f>Лист1!$C$1</c:f>
              <c:strCache>
                <c:ptCount val="1"/>
                <c:pt idx="0">
                  <c:v>от 35 до 50 лет</c:v>
                </c:pt>
              </c:strCache>
            </c:strRef>
          </c:tx>
          <c:spPr>
            <a:solidFill>
              <a:schemeClr val="accent2"/>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Лист1!$C$2:$C$5</c:f>
              <c:numCache>
                <c:formatCode>0%</c:formatCode>
                <c:ptCount val="4"/>
                <c:pt idx="0">
                  <c:v>0.39</c:v>
                </c:pt>
                <c:pt idx="1">
                  <c:v>0.41</c:v>
                </c:pt>
                <c:pt idx="2">
                  <c:v>0.41</c:v>
                </c:pt>
                <c:pt idx="3">
                  <c:v>0.41</c:v>
                </c:pt>
              </c:numCache>
            </c:numRef>
          </c:val>
          <c:extLst xmlns:c16r2="http://schemas.microsoft.com/office/drawing/2015/06/chart">
            <c:ext xmlns:c16="http://schemas.microsoft.com/office/drawing/2014/chart" uri="{C3380CC4-5D6E-409C-BE32-E72D297353CC}">
              <c16:uniqueId val="{00000001-7C96-4050-A273-3D8D3830C095}"/>
            </c:ext>
          </c:extLst>
        </c:ser>
        <c:ser>
          <c:idx val="2"/>
          <c:order val="2"/>
          <c:tx>
            <c:strRef>
              <c:f>Лист1!$D$1</c:f>
              <c:strCache>
                <c:ptCount val="1"/>
                <c:pt idx="0">
                  <c:v>от 50 лет и старше</c:v>
                </c:pt>
              </c:strCache>
            </c:strRef>
          </c:tx>
          <c:spPr>
            <a:solidFill>
              <a:schemeClr val="accent3"/>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Лист1!$D$2:$D$5</c:f>
              <c:numCache>
                <c:formatCode>0%</c:formatCode>
                <c:ptCount val="4"/>
                <c:pt idx="0">
                  <c:v>0.33</c:v>
                </c:pt>
                <c:pt idx="1">
                  <c:v>0.33</c:v>
                </c:pt>
                <c:pt idx="2">
                  <c:v>0.35</c:v>
                </c:pt>
                <c:pt idx="3">
                  <c:v>0.34</c:v>
                </c:pt>
              </c:numCache>
            </c:numRef>
          </c:val>
          <c:extLst xmlns:c16r2="http://schemas.microsoft.com/office/drawing/2015/06/chart">
            <c:ext xmlns:c16="http://schemas.microsoft.com/office/drawing/2014/chart" uri="{C3380CC4-5D6E-409C-BE32-E72D297353CC}">
              <c16:uniqueId val="{00000002-7C96-4050-A273-3D8D3830C095}"/>
            </c:ext>
          </c:extLst>
        </c:ser>
        <c:dLbls>
          <c:showLegendKey val="0"/>
          <c:showVal val="0"/>
          <c:showCatName val="0"/>
          <c:showSerName val="0"/>
          <c:showPercent val="0"/>
          <c:showBubbleSize val="0"/>
        </c:dLbls>
        <c:gapWidth val="219"/>
        <c:overlap val="-27"/>
        <c:axId val="1573600368"/>
        <c:axId val="1573600912"/>
      </c:barChart>
      <c:catAx>
        <c:axId val="157360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3600912"/>
        <c:crosses val="autoZero"/>
        <c:auto val="1"/>
        <c:lblAlgn val="ctr"/>
        <c:lblOffset val="100"/>
        <c:noMultiLvlLbl val="0"/>
      </c:catAx>
      <c:valAx>
        <c:axId val="1573600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36003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FF7A-033A-4708-B44A-C5567903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23596</Words>
  <Characters>134499</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157780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subject/>
  <dc:creator>Тамара</dc:creator>
  <cp:keywords/>
  <dc:description/>
  <cp:lastModifiedBy>Людмила Геннадьевна Кирюшина</cp:lastModifiedBy>
  <cp:revision>2</cp:revision>
  <cp:lastPrinted>2023-10-11T02:22:00Z</cp:lastPrinted>
  <dcterms:created xsi:type="dcterms:W3CDTF">2025-06-04T08:03:00Z</dcterms:created>
  <dcterms:modified xsi:type="dcterms:W3CDTF">2025-06-04T08:03:00Z</dcterms:modified>
</cp:coreProperties>
</file>