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B49" w:rsidRDefault="008E4B49">
      <w:pPr>
        <w:spacing w:after="0"/>
        <w:jc w:val="right"/>
        <w:rPr>
          <w:rFonts w:ascii="Times New Roman" w:hAnsi="Times New Roman"/>
          <w:szCs w:val="24"/>
        </w:rPr>
      </w:pPr>
    </w:p>
    <w:p w:rsidR="008E4B49" w:rsidRDefault="008E4B49">
      <w:pPr>
        <w:spacing w:after="0"/>
        <w:jc w:val="right"/>
        <w:rPr>
          <w:rFonts w:ascii="Times New Roman" w:hAnsi="Times New Roman"/>
          <w:szCs w:val="24"/>
        </w:rPr>
      </w:pPr>
    </w:p>
    <w:p w:rsidR="008E4B49" w:rsidRDefault="008E4B49">
      <w:pPr>
        <w:spacing w:after="0"/>
        <w:jc w:val="right"/>
        <w:rPr>
          <w:rFonts w:ascii="Times New Roman" w:hAnsi="Times New Roman"/>
          <w:szCs w:val="24"/>
        </w:rPr>
      </w:pPr>
    </w:p>
    <w:p w:rsidR="008E4B49" w:rsidRDefault="00723C32">
      <w:pPr>
        <w:spacing w:after="0"/>
        <w:jc w:val="right"/>
        <w:rPr>
          <w:rFonts w:ascii="Times New Roman" w:hAnsi="Times New Roman"/>
          <w:szCs w:val="24"/>
        </w:rPr>
      </w:pPr>
      <w:r>
        <w:rPr>
          <w:rFonts w:ascii="Times New Roman" w:hAnsi="Times New Roman"/>
          <w:szCs w:val="24"/>
        </w:rPr>
        <w:t xml:space="preserve">Приложение к </w:t>
      </w:r>
    </w:p>
    <w:p w:rsidR="008E4B49" w:rsidRDefault="00723C32">
      <w:pPr>
        <w:spacing w:after="0"/>
        <w:jc w:val="right"/>
        <w:rPr>
          <w:rFonts w:ascii="Times New Roman" w:hAnsi="Times New Roman"/>
          <w:szCs w:val="24"/>
        </w:rPr>
      </w:pPr>
      <w:r>
        <w:rPr>
          <w:rFonts w:ascii="Times New Roman" w:hAnsi="Times New Roman"/>
          <w:szCs w:val="24"/>
        </w:rPr>
        <w:t>постановлению районной Администрации</w:t>
      </w:r>
    </w:p>
    <w:p w:rsidR="008E4B49" w:rsidRDefault="00723C32">
      <w:pPr>
        <w:spacing w:after="0"/>
        <w:jc w:val="right"/>
        <w:rPr>
          <w:rFonts w:ascii="Times New Roman" w:hAnsi="Times New Roman"/>
          <w:szCs w:val="24"/>
        </w:rPr>
      </w:pPr>
      <w:r>
        <w:rPr>
          <w:rFonts w:ascii="Times New Roman" w:hAnsi="Times New Roman"/>
          <w:szCs w:val="24"/>
        </w:rPr>
        <w:t>от «_____</w:t>
      </w:r>
      <w:proofErr w:type="gramStart"/>
      <w:r>
        <w:rPr>
          <w:rFonts w:ascii="Times New Roman" w:hAnsi="Times New Roman"/>
          <w:szCs w:val="24"/>
        </w:rPr>
        <w:t>_»_</w:t>
      </w:r>
      <w:proofErr w:type="gramEnd"/>
      <w:r>
        <w:rPr>
          <w:rFonts w:ascii="Times New Roman" w:hAnsi="Times New Roman"/>
          <w:szCs w:val="24"/>
        </w:rPr>
        <w:t xml:space="preserve">_______2025 г. №_______          </w:t>
      </w:r>
    </w:p>
    <w:p w:rsidR="008E4B49" w:rsidRDefault="008E4B49">
      <w:pPr>
        <w:spacing w:after="0"/>
        <w:jc w:val="right"/>
        <w:rPr>
          <w:rFonts w:ascii="Times New Roman" w:hAnsi="Times New Roman"/>
          <w:szCs w:val="24"/>
        </w:rPr>
      </w:pPr>
    </w:p>
    <w:p w:rsidR="008E4B49" w:rsidRDefault="008E4B49">
      <w:pPr>
        <w:jc w:val="right"/>
        <w:rPr>
          <w:rFonts w:ascii="Times New Roman" w:hAnsi="Times New Roman"/>
          <w:szCs w:val="24"/>
        </w:rPr>
      </w:pPr>
    </w:p>
    <w:p w:rsidR="008E4B49" w:rsidRDefault="008E4B49">
      <w:pPr>
        <w:jc w:val="center"/>
        <w:rPr>
          <w:rFonts w:ascii="Times New Roman" w:hAnsi="Times New Roman"/>
          <w:szCs w:val="24"/>
        </w:rPr>
      </w:pPr>
    </w:p>
    <w:p w:rsidR="008E4B49" w:rsidRDefault="008E4B49">
      <w:pPr>
        <w:jc w:val="center"/>
        <w:rPr>
          <w:rFonts w:ascii="Times New Roman" w:hAnsi="Times New Roman"/>
          <w:szCs w:val="24"/>
        </w:rPr>
      </w:pPr>
    </w:p>
    <w:p w:rsidR="008E4B49" w:rsidRDefault="00723C32">
      <w:pPr>
        <w:jc w:val="center"/>
        <w:rPr>
          <w:rFonts w:ascii="Times New Roman" w:hAnsi="Times New Roman"/>
          <w:b/>
          <w:sz w:val="28"/>
          <w:szCs w:val="24"/>
        </w:rPr>
      </w:pPr>
      <w:r>
        <w:rPr>
          <w:rFonts w:ascii="Times New Roman" w:hAnsi="Times New Roman"/>
          <w:b/>
          <w:sz w:val="28"/>
          <w:szCs w:val="24"/>
        </w:rPr>
        <w:t xml:space="preserve">Муниципальная программа </w:t>
      </w:r>
    </w:p>
    <w:p w:rsidR="008E4B49" w:rsidRDefault="00723C32">
      <w:pPr>
        <w:jc w:val="center"/>
        <w:rPr>
          <w:rFonts w:ascii="Times New Roman" w:hAnsi="Times New Roman"/>
          <w:b/>
          <w:sz w:val="28"/>
          <w:szCs w:val="24"/>
        </w:rPr>
      </w:pPr>
      <w:r>
        <w:rPr>
          <w:rFonts w:ascii="Times New Roman" w:hAnsi="Times New Roman"/>
          <w:b/>
          <w:sz w:val="28"/>
          <w:szCs w:val="24"/>
        </w:rPr>
        <w:t>муниципального района «</w:t>
      </w:r>
      <w:proofErr w:type="spellStart"/>
      <w:r>
        <w:rPr>
          <w:rFonts w:ascii="Times New Roman" w:hAnsi="Times New Roman"/>
          <w:b/>
          <w:sz w:val="28"/>
          <w:szCs w:val="24"/>
        </w:rPr>
        <w:t>Мирнинский</w:t>
      </w:r>
      <w:proofErr w:type="spellEnd"/>
      <w:r>
        <w:rPr>
          <w:rFonts w:ascii="Times New Roman" w:hAnsi="Times New Roman"/>
          <w:b/>
          <w:sz w:val="28"/>
          <w:szCs w:val="24"/>
        </w:rPr>
        <w:t xml:space="preserve"> район» </w:t>
      </w:r>
    </w:p>
    <w:p w:rsidR="008E4B49" w:rsidRDefault="00723C32">
      <w:pPr>
        <w:jc w:val="center"/>
        <w:rPr>
          <w:rFonts w:ascii="Times New Roman" w:hAnsi="Times New Roman"/>
          <w:b/>
          <w:sz w:val="28"/>
          <w:szCs w:val="24"/>
        </w:rPr>
      </w:pPr>
      <w:r>
        <w:rPr>
          <w:rFonts w:ascii="Times New Roman" w:hAnsi="Times New Roman"/>
          <w:b/>
          <w:sz w:val="28"/>
          <w:szCs w:val="24"/>
        </w:rPr>
        <w:t>Республики Саха (Якутия)</w:t>
      </w:r>
    </w:p>
    <w:p w:rsidR="008E4B49" w:rsidRDefault="008E4B49">
      <w:pPr>
        <w:jc w:val="center"/>
        <w:rPr>
          <w:rFonts w:ascii="Times New Roman" w:hAnsi="Times New Roman"/>
          <w:b/>
          <w:sz w:val="28"/>
          <w:szCs w:val="24"/>
        </w:rPr>
      </w:pPr>
    </w:p>
    <w:p w:rsidR="008E4B49" w:rsidRDefault="00723C32">
      <w:pPr>
        <w:jc w:val="center"/>
        <w:rPr>
          <w:rFonts w:ascii="Times New Roman" w:hAnsi="Times New Roman"/>
          <w:b/>
          <w:sz w:val="28"/>
          <w:szCs w:val="24"/>
        </w:rPr>
      </w:pPr>
      <w:r>
        <w:rPr>
          <w:rFonts w:ascii="Times New Roman" w:hAnsi="Times New Roman"/>
          <w:b/>
          <w:sz w:val="28"/>
          <w:szCs w:val="24"/>
        </w:rPr>
        <w:t>«Развитие системы общего образования»</w:t>
      </w:r>
    </w:p>
    <w:p w:rsidR="008E4B49" w:rsidRDefault="00723C32">
      <w:pPr>
        <w:jc w:val="center"/>
        <w:rPr>
          <w:rFonts w:ascii="Times New Roman" w:hAnsi="Times New Roman"/>
          <w:b/>
          <w:sz w:val="28"/>
          <w:szCs w:val="24"/>
        </w:rPr>
      </w:pPr>
      <w:r>
        <w:rPr>
          <w:rFonts w:ascii="Times New Roman" w:hAnsi="Times New Roman"/>
          <w:b/>
          <w:sz w:val="28"/>
          <w:szCs w:val="24"/>
        </w:rPr>
        <w:t>на 2024-2028 годы</w:t>
      </w:r>
    </w:p>
    <w:p w:rsidR="008E4B49" w:rsidRDefault="008E4B49">
      <w:pPr>
        <w:jc w:val="center"/>
        <w:rPr>
          <w:rFonts w:ascii="Times New Roman" w:hAnsi="Times New Roman"/>
          <w:b/>
          <w:sz w:val="28"/>
          <w:szCs w:val="24"/>
        </w:rPr>
      </w:pPr>
    </w:p>
    <w:p w:rsidR="008E4B49" w:rsidRDefault="00723C32">
      <w:pPr>
        <w:jc w:val="center"/>
        <w:rPr>
          <w:rFonts w:ascii="Times New Roman" w:hAnsi="Times New Roman"/>
          <w:b/>
          <w:i/>
          <w:sz w:val="20"/>
        </w:rPr>
      </w:pPr>
      <w:r>
        <w:rPr>
          <w:rFonts w:ascii="Times New Roman" w:hAnsi="Times New Roman"/>
          <w:b/>
          <w:i/>
          <w:sz w:val="20"/>
        </w:rPr>
        <w:t xml:space="preserve">(в редакции постановлений районной Администрации от 11.10.2023 г.  №1410, от 16.02.2024 г.  №251, </w:t>
      </w:r>
    </w:p>
    <w:p w:rsidR="008E4B49" w:rsidRDefault="00723C32">
      <w:pPr>
        <w:jc w:val="center"/>
        <w:rPr>
          <w:rFonts w:ascii="Times New Roman" w:hAnsi="Times New Roman"/>
          <w:b/>
          <w:i/>
          <w:sz w:val="20"/>
        </w:rPr>
      </w:pPr>
      <w:r>
        <w:rPr>
          <w:rFonts w:ascii="Times New Roman" w:hAnsi="Times New Roman"/>
          <w:b/>
          <w:i/>
          <w:sz w:val="20"/>
        </w:rPr>
        <w:t>от 14.03.2024 г. № 383, от 24.04.2024 г. № 583, от 16.05.2024г. № 724, от 31.05.2024г. № 806, от 12.07.2024г. № 1068, от 02.08.2024г № 1201, от 13.08.2024г. № 1238, от 20.09.2024г. № 1446, от 03.12.2024г. №1928, от 28.12.2024г. №2277; от 16.01.2025г. №63, от 22.01.2025г. №88, от 03.04.2025г. №565, от 18.04.2025г. №666, от 23.07.2025г. №1240</w:t>
      </w:r>
      <w:r w:rsidR="00F9142D">
        <w:rPr>
          <w:rFonts w:ascii="Times New Roman" w:hAnsi="Times New Roman"/>
          <w:b/>
          <w:i/>
          <w:sz w:val="20"/>
        </w:rPr>
        <w:t>, №1655 от 30.09.2025г.</w:t>
      </w:r>
      <w:r w:rsidR="00BB434A">
        <w:rPr>
          <w:rFonts w:ascii="Times New Roman" w:hAnsi="Times New Roman"/>
          <w:b/>
          <w:i/>
          <w:sz w:val="20"/>
        </w:rPr>
        <w:t>, №1812 от 27.10.2025г.</w:t>
      </w:r>
      <w:r w:rsidR="00EB3268">
        <w:rPr>
          <w:rFonts w:ascii="Times New Roman" w:hAnsi="Times New Roman"/>
          <w:b/>
          <w:i/>
          <w:sz w:val="20"/>
        </w:rPr>
        <w:t>, №1926 от 14.11.2025г.</w:t>
      </w:r>
      <w:r w:rsidR="005736FB">
        <w:rPr>
          <w:rFonts w:ascii="Times New Roman" w:hAnsi="Times New Roman"/>
          <w:b/>
          <w:i/>
          <w:sz w:val="20"/>
        </w:rPr>
        <w:t>, №2012 от 26.11.2025г.</w:t>
      </w:r>
      <w:r w:rsidR="006C5D80">
        <w:rPr>
          <w:rFonts w:ascii="Times New Roman" w:hAnsi="Times New Roman"/>
          <w:b/>
          <w:i/>
          <w:sz w:val="20"/>
        </w:rPr>
        <w:t>, №2085 от 04.12.2025г.</w:t>
      </w:r>
      <w:r w:rsidR="005736FB">
        <w:rPr>
          <w:rFonts w:ascii="Times New Roman" w:hAnsi="Times New Roman"/>
          <w:b/>
          <w:i/>
          <w:sz w:val="20"/>
        </w:rPr>
        <w:t>)</w:t>
      </w:r>
    </w:p>
    <w:p w:rsidR="008E4B49" w:rsidRDefault="008E4B49">
      <w:pPr>
        <w:jc w:val="center"/>
        <w:rPr>
          <w:rFonts w:ascii="Times New Roman" w:hAnsi="Times New Roman"/>
          <w:b/>
          <w:sz w:val="20"/>
        </w:rPr>
      </w:pPr>
    </w:p>
    <w:p w:rsidR="008E4B49" w:rsidRDefault="008E4B49">
      <w:pPr>
        <w:jc w:val="center"/>
        <w:rPr>
          <w:rFonts w:ascii="Times New Roman" w:hAnsi="Times New Roman"/>
          <w:b/>
          <w:sz w:val="28"/>
          <w:szCs w:val="24"/>
        </w:rPr>
      </w:pPr>
    </w:p>
    <w:p w:rsidR="008E4B49" w:rsidRDefault="008E4B49">
      <w:pPr>
        <w:jc w:val="center"/>
        <w:rPr>
          <w:rFonts w:ascii="Times New Roman" w:hAnsi="Times New Roman"/>
          <w:b/>
          <w:sz w:val="28"/>
          <w:szCs w:val="24"/>
        </w:rPr>
      </w:pPr>
    </w:p>
    <w:p w:rsidR="008E4B49" w:rsidRDefault="008E4B49">
      <w:pPr>
        <w:jc w:val="center"/>
        <w:rPr>
          <w:rFonts w:ascii="Times New Roman" w:hAnsi="Times New Roman"/>
          <w:b/>
          <w:sz w:val="28"/>
          <w:szCs w:val="24"/>
        </w:rPr>
      </w:pPr>
    </w:p>
    <w:p w:rsidR="008E4B49" w:rsidRDefault="008E4B49">
      <w:pPr>
        <w:rPr>
          <w:rFonts w:ascii="Times New Roman" w:hAnsi="Times New Roman"/>
          <w:b/>
          <w:sz w:val="28"/>
          <w:szCs w:val="24"/>
        </w:rPr>
      </w:pPr>
    </w:p>
    <w:p w:rsidR="008E4B49" w:rsidRDefault="008E4B49">
      <w:pPr>
        <w:jc w:val="center"/>
        <w:rPr>
          <w:rFonts w:ascii="Times New Roman" w:hAnsi="Times New Roman"/>
          <w:b/>
          <w:sz w:val="28"/>
          <w:szCs w:val="24"/>
        </w:rPr>
      </w:pPr>
    </w:p>
    <w:p w:rsidR="008E4B49" w:rsidRDefault="008E4B49">
      <w:pPr>
        <w:jc w:val="center"/>
        <w:rPr>
          <w:rFonts w:ascii="Times New Roman" w:hAnsi="Times New Roman"/>
          <w:b/>
          <w:sz w:val="28"/>
          <w:szCs w:val="24"/>
        </w:rPr>
      </w:pPr>
    </w:p>
    <w:p w:rsidR="008E4B49" w:rsidRDefault="008E4B49">
      <w:pPr>
        <w:rPr>
          <w:rFonts w:ascii="Times New Roman" w:hAnsi="Times New Roman"/>
          <w:b/>
          <w:sz w:val="28"/>
          <w:szCs w:val="24"/>
        </w:rPr>
      </w:pPr>
    </w:p>
    <w:p w:rsidR="008E4B49" w:rsidRDefault="008E4B49">
      <w:pPr>
        <w:jc w:val="center"/>
        <w:rPr>
          <w:rFonts w:ascii="Times New Roman" w:hAnsi="Times New Roman"/>
          <w:b/>
          <w:sz w:val="28"/>
          <w:szCs w:val="24"/>
        </w:rPr>
      </w:pPr>
    </w:p>
    <w:p w:rsidR="008E4B49" w:rsidRDefault="008E4B49">
      <w:pPr>
        <w:jc w:val="center"/>
        <w:rPr>
          <w:rFonts w:ascii="Times New Roman" w:hAnsi="Times New Roman"/>
          <w:b/>
          <w:sz w:val="28"/>
          <w:szCs w:val="24"/>
        </w:rPr>
      </w:pPr>
    </w:p>
    <w:p w:rsidR="008E4B49" w:rsidRDefault="008E4B49">
      <w:pPr>
        <w:rPr>
          <w:rFonts w:ascii="Times New Roman" w:hAnsi="Times New Roman"/>
          <w:b/>
          <w:szCs w:val="24"/>
        </w:rPr>
      </w:pPr>
    </w:p>
    <w:p w:rsidR="008E4B49" w:rsidRDefault="008E4B49">
      <w:pPr>
        <w:jc w:val="center"/>
        <w:rPr>
          <w:rFonts w:ascii="Times New Roman" w:hAnsi="Times New Roman"/>
          <w:b/>
          <w:szCs w:val="24"/>
        </w:rPr>
      </w:pPr>
    </w:p>
    <w:p w:rsidR="008E4B49" w:rsidRDefault="008E4B49">
      <w:pPr>
        <w:jc w:val="center"/>
        <w:rPr>
          <w:rFonts w:ascii="Times New Roman" w:hAnsi="Times New Roman"/>
          <w:b/>
          <w:szCs w:val="24"/>
        </w:rPr>
      </w:pPr>
    </w:p>
    <w:p w:rsidR="008E4B49" w:rsidRDefault="008E4B49">
      <w:pPr>
        <w:rPr>
          <w:rFonts w:ascii="Times New Roman" w:hAnsi="Times New Roman"/>
          <w:b/>
          <w:bCs/>
        </w:rPr>
      </w:pPr>
    </w:p>
    <w:p w:rsidR="008E4B49" w:rsidRDefault="008E4B49">
      <w:pPr>
        <w:rPr>
          <w:rFonts w:ascii="Times New Roman" w:hAnsi="Times New Roman"/>
          <w:b/>
          <w:bCs/>
        </w:rPr>
      </w:pPr>
    </w:p>
    <w:p w:rsidR="008E4B49" w:rsidRDefault="008E4B49">
      <w:pPr>
        <w:rPr>
          <w:rFonts w:ascii="Times New Roman" w:hAnsi="Times New Roman"/>
          <w:b/>
          <w:bCs/>
        </w:rPr>
      </w:pPr>
    </w:p>
    <w:p w:rsidR="008E4B49" w:rsidRDefault="008E4B49">
      <w:pPr>
        <w:rPr>
          <w:rFonts w:ascii="Times New Roman" w:hAnsi="Times New Roman"/>
          <w:b/>
          <w:bCs/>
        </w:rPr>
      </w:pPr>
    </w:p>
    <w:p w:rsidR="008E4B49" w:rsidRDefault="00723C32">
      <w:pPr>
        <w:jc w:val="center"/>
        <w:rPr>
          <w:rFonts w:ascii="Times New Roman" w:hAnsi="Times New Roman"/>
          <w:b/>
          <w:szCs w:val="24"/>
        </w:rPr>
      </w:pPr>
      <w:r>
        <w:rPr>
          <w:rFonts w:ascii="Times New Roman" w:hAnsi="Times New Roman"/>
          <w:b/>
          <w:szCs w:val="24"/>
        </w:rPr>
        <w:t>Мирный, 2023 г.</w:t>
      </w:r>
    </w:p>
    <w:p w:rsidR="008E4B49" w:rsidRDefault="008E4B49">
      <w:pPr>
        <w:jc w:val="right"/>
        <w:rPr>
          <w:rFonts w:ascii="Times New Roman" w:hAnsi="Times New Roman"/>
          <w:szCs w:val="24"/>
        </w:rPr>
        <w:sectPr w:rsidR="008E4B49">
          <w:headerReference w:type="default" r:id="rId8"/>
          <w:footerReference w:type="default" r:id="rId9"/>
          <w:footerReference w:type="first" r:id="rId10"/>
          <w:pgSz w:w="11906" w:h="16838"/>
          <w:pgMar w:top="1134" w:right="566" w:bottom="851" w:left="1701" w:header="720" w:footer="720" w:gutter="0"/>
          <w:cols w:space="708"/>
          <w:titlePg/>
          <w:docGrid w:linePitch="360"/>
        </w:sectPr>
      </w:pPr>
    </w:p>
    <w:p w:rsidR="008E4B49" w:rsidRDefault="00723C32">
      <w:pPr>
        <w:jc w:val="center"/>
        <w:rPr>
          <w:rFonts w:ascii="Times New Roman" w:hAnsi="Times New Roman"/>
          <w:b/>
          <w:sz w:val="28"/>
          <w:szCs w:val="28"/>
        </w:rPr>
      </w:pPr>
      <w:r>
        <w:rPr>
          <w:rFonts w:ascii="Times New Roman" w:hAnsi="Times New Roman"/>
          <w:b/>
          <w:sz w:val="28"/>
          <w:szCs w:val="28"/>
        </w:rPr>
        <w:lastRenderedPageBreak/>
        <w:t>ПАСПОРТ ПРОГРАММЫ</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8E4B49">
        <w:tc>
          <w:tcPr>
            <w:tcW w:w="567" w:type="dxa"/>
          </w:tcPr>
          <w:p w:rsidR="008E4B49" w:rsidRDefault="00723C32">
            <w:pPr>
              <w:rPr>
                <w:rFonts w:ascii="Times New Roman" w:hAnsi="Times New Roman"/>
                <w:sz w:val="28"/>
                <w:szCs w:val="28"/>
              </w:rPr>
            </w:pPr>
            <w:r>
              <w:rPr>
                <w:rFonts w:ascii="Times New Roman" w:hAnsi="Times New Roman"/>
                <w:sz w:val="28"/>
                <w:szCs w:val="28"/>
              </w:rPr>
              <w:t>1</w:t>
            </w:r>
          </w:p>
        </w:tc>
        <w:tc>
          <w:tcPr>
            <w:tcW w:w="2024" w:type="dxa"/>
          </w:tcPr>
          <w:p w:rsidR="008E4B49" w:rsidRDefault="00723C32">
            <w:pPr>
              <w:rPr>
                <w:rFonts w:ascii="Times New Roman" w:hAnsi="Times New Roman"/>
                <w:sz w:val="28"/>
                <w:szCs w:val="28"/>
              </w:rPr>
            </w:pPr>
            <w:r>
              <w:rPr>
                <w:rFonts w:ascii="Times New Roman" w:hAnsi="Times New Roman"/>
                <w:sz w:val="28"/>
                <w:szCs w:val="28"/>
              </w:rPr>
              <w:t xml:space="preserve">Наименование программы </w:t>
            </w:r>
          </w:p>
        </w:tc>
        <w:tc>
          <w:tcPr>
            <w:tcW w:w="7899" w:type="dxa"/>
          </w:tcPr>
          <w:p w:rsidR="008E4B49" w:rsidRDefault="00723C32">
            <w:pPr>
              <w:jc w:val="both"/>
              <w:rPr>
                <w:rFonts w:ascii="Times New Roman" w:hAnsi="Times New Roman"/>
                <w:i/>
                <w:sz w:val="28"/>
                <w:szCs w:val="28"/>
              </w:rPr>
            </w:pPr>
            <w:r>
              <w:rPr>
                <w:rFonts w:ascii="Times New Roman" w:hAnsi="Times New Roman"/>
                <w:bCs/>
                <w:sz w:val="28"/>
                <w:szCs w:val="28"/>
              </w:rPr>
              <w:t xml:space="preserve">  Развитие системы общего образования </w:t>
            </w:r>
          </w:p>
          <w:p w:rsidR="008E4B49" w:rsidRDefault="008E4B49">
            <w:pPr>
              <w:jc w:val="both"/>
              <w:rPr>
                <w:rFonts w:ascii="Times New Roman" w:hAnsi="Times New Roman"/>
                <w:sz w:val="28"/>
                <w:szCs w:val="28"/>
              </w:rPr>
            </w:pPr>
          </w:p>
        </w:tc>
      </w:tr>
    </w:tbl>
    <w:p w:rsidR="008E4B49" w:rsidRDefault="008E4B49">
      <w:pPr>
        <w:rPr>
          <w:rFonts w:ascii="Times New Roman" w:hAnsi="Times New Roman"/>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8E4B49">
        <w:tc>
          <w:tcPr>
            <w:tcW w:w="567" w:type="dxa"/>
          </w:tcPr>
          <w:p w:rsidR="008E4B49" w:rsidRDefault="00723C32">
            <w:pPr>
              <w:rPr>
                <w:rFonts w:ascii="Times New Roman" w:hAnsi="Times New Roman"/>
                <w:sz w:val="28"/>
                <w:szCs w:val="28"/>
              </w:rPr>
            </w:pPr>
            <w:r>
              <w:rPr>
                <w:rFonts w:ascii="Times New Roman" w:hAnsi="Times New Roman"/>
                <w:sz w:val="28"/>
                <w:szCs w:val="28"/>
              </w:rPr>
              <w:t>2</w:t>
            </w:r>
          </w:p>
        </w:tc>
        <w:tc>
          <w:tcPr>
            <w:tcW w:w="2024" w:type="dxa"/>
          </w:tcPr>
          <w:p w:rsidR="008E4B49" w:rsidRDefault="00723C32">
            <w:pPr>
              <w:rPr>
                <w:rFonts w:ascii="Times New Roman" w:hAnsi="Times New Roman"/>
                <w:sz w:val="28"/>
                <w:szCs w:val="28"/>
              </w:rPr>
            </w:pPr>
            <w:r>
              <w:rPr>
                <w:rFonts w:ascii="Times New Roman" w:hAnsi="Times New Roman"/>
                <w:sz w:val="28"/>
                <w:szCs w:val="28"/>
              </w:rPr>
              <w:t>Сроки реализации программы</w:t>
            </w:r>
          </w:p>
        </w:tc>
        <w:tc>
          <w:tcPr>
            <w:tcW w:w="7899" w:type="dxa"/>
          </w:tcPr>
          <w:p w:rsidR="008E4B49" w:rsidRDefault="00723C32">
            <w:pPr>
              <w:jc w:val="both"/>
              <w:rPr>
                <w:rFonts w:ascii="Times New Roman" w:hAnsi="Times New Roman"/>
                <w:sz w:val="28"/>
                <w:szCs w:val="28"/>
              </w:rPr>
            </w:pPr>
            <w:r>
              <w:rPr>
                <w:rFonts w:ascii="Times New Roman" w:hAnsi="Times New Roman"/>
                <w:sz w:val="28"/>
                <w:szCs w:val="28"/>
              </w:rPr>
              <w:t>2024 -2028 годы</w:t>
            </w:r>
          </w:p>
          <w:p w:rsidR="008E4B49" w:rsidRDefault="008E4B49">
            <w:pPr>
              <w:jc w:val="both"/>
              <w:rPr>
                <w:rFonts w:ascii="Times New Roman" w:hAnsi="Times New Roman"/>
                <w:i/>
                <w:sz w:val="28"/>
                <w:szCs w:val="28"/>
              </w:rPr>
            </w:pPr>
          </w:p>
          <w:p w:rsidR="008E4B49" w:rsidRDefault="008E4B49">
            <w:pPr>
              <w:jc w:val="both"/>
              <w:rPr>
                <w:rFonts w:ascii="Times New Roman" w:hAnsi="Times New Roman"/>
                <w:sz w:val="28"/>
                <w:szCs w:val="28"/>
              </w:rPr>
            </w:pPr>
          </w:p>
        </w:tc>
      </w:tr>
    </w:tbl>
    <w:p w:rsidR="008E4B49" w:rsidRDefault="008E4B49">
      <w:pPr>
        <w:rPr>
          <w:rFonts w:ascii="Times New Roman" w:hAnsi="Times New Roman"/>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8E4B49">
        <w:tc>
          <w:tcPr>
            <w:tcW w:w="567" w:type="dxa"/>
          </w:tcPr>
          <w:p w:rsidR="008E4B49" w:rsidRDefault="00723C32">
            <w:pPr>
              <w:rPr>
                <w:rFonts w:ascii="Times New Roman" w:hAnsi="Times New Roman"/>
                <w:sz w:val="28"/>
                <w:szCs w:val="28"/>
              </w:rPr>
            </w:pPr>
            <w:r>
              <w:rPr>
                <w:rFonts w:ascii="Times New Roman" w:hAnsi="Times New Roman"/>
                <w:sz w:val="28"/>
                <w:szCs w:val="28"/>
              </w:rPr>
              <w:t>3</w:t>
            </w:r>
          </w:p>
        </w:tc>
        <w:tc>
          <w:tcPr>
            <w:tcW w:w="2024" w:type="dxa"/>
          </w:tcPr>
          <w:p w:rsidR="008E4B49" w:rsidRDefault="00723C32">
            <w:pPr>
              <w:rPr>
                <w:rFonts w:ascii="Times New Roman" w:hAnsi="Times New Roman"/>
                <w:sz w:val="28"/>
                <w:szCs w:val="28"/>
              </w:rPr>
            </w:pPr>
            <w:r>
              <w:rPr>
                <w:rFonts w:ascii="Times New Roman" w:hAnsi="Times New Roman"/>
                <w:sz w:val="28"/>
                <w:szCs w:val="28"/>
              </w:rPr>
              <w:t>Координатор программы</w:t>
            </w:r>
          </w:p>
        </w:tc>
        <w:tc>
          <w:tcPr>
            <w:tcW w:w="7899" w:type="dxa"/>
          </w:tcPr>
          <w:p w:rsidR="008E4B49" w:rsidRDefault="00723C32">
            <w:pPr>
              <w:jc w:val="both"/>
              <w:rPr>
                <w:rFonts w:ascii="Times New Roman" w:hAnsi="Times New Roman"/>
                <w:sz w:val="28"/>
                <w:szCs w:val="28"/>
              </w:rPr>
            </w:pPr>
            <w:r>
              <w:rPr>
                <w:rFonts w:ascii="Times New Roman" w:hAnsi="Times New Roman"/>
                <w:sz w:val="28"/>
                <w:szCs w:val="28"/>
              </w:rPr>
              <w:t>Муниципальное казенное учреждение «</w:t>
            </w:r>
            <w:proofErr w:type="spellStart"/>
            <w:r>
              <w:rPr>
                <w:rFonts w:ascii="Times New Roman" w:hAnsi="Times New Roman"/>
                <w:sz w:val="28"/>
                <w:szCs w:val="28"/>
              </w:rPr>
              <w:t>Мирнинское</w:t>
            </w:r>
            <w:proofErr w:type="spellEnd"/>
            <w:r>
              <w:rPr>
                <w:rFonts w:ascii="Times New Roman" w:hAnsi="Times New Roman"/>
                <w:sz w:val="28"/>
                <w:szCs w:val="28"/>
              </w:rPr>
              <w:t xml:space="preserve"> районное   управление образования»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РС(Я)</w:t>
            </w:r>
          </w:p>
        </w:tc>
      </w:tr>
    </w:tbl>
    <w:p w:rsidR="008E4B49" w:rsidRDefault="008E4B49">
      <w:pPr>
        <w:rPr>
          <w:rFonts w:ascii="Times New Roman" w:hAnsi="Times New Roman"/>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8E4B49">
        <w:trPr>
          <w:trHeight w:val="978"/>
        </w:trPr>
        <w:tc>
          <w:tcPr>
            <w:tcW w:w="567" w:type="dxa"/>
          </w:tcPr>
          <w:p w:rsidR="008E4B49" w:rsidRDefault="00723C32">
            <w:pPr>
              <w:rPr>
                <w:rFonts w:ascii="Times New Roman" w:hAnsi="Times New Roman"/>
                <w:sz w:val="28"/>
                <w:szCs w:val="28"/>
              </w:rPr>
            </w:pPr>
            <w:r>
              <w:rPr>
                <w:rFonts w:ascii="Times New Roman" w:hAnsi="Times New Roman"/>
                <w:sz w:val="28"/>
                <w:szCs w:val="28"/>
              </w:rPr>
              <w:t>4</w:t>
            </w:r>
          </w:p>
        </w:tc>
        <w:tc>
          <w:tcPr>
            <w:tcW w:w="2024" w:type="dxa"/>
          </w:tcPr>
          <w:p w:rsidR="008E4B49" w:rsidRDefault="00723C32">
            <w:pPr>
              <w:rPr>
                <w:rFonts w:ascii="Times New Roman" w:hAnsi="Times New Roman"/>
                <w:sz w:val="28"/>
                <w:szCs w:val="28"/>
              </w:rPr>
            </w:pPr>
            <w:r>
              <w:rPr>
                <w:rFonts w:ascii="Times New Roman" w:hAnsi="Times New Roman"/>
                <w:sz w:val="28"/>
                <w:szCs w:val="28"/>
              </w:rPr>
              <w:t>Исполнители программы</w:t>
            </w:r>
          </w:p>
          <w:p w:rsidR="008E4B49" w:rsidRDefault="008E4B49">
            <w:pPr>
              <w:rPr>
                <w:rFonts w:ascii="Times New Roman" w:hAnsi="Times New Roman"/>
                <w:sz w:val="28"/>
                <w:szCs w:val="28"/>
              </w:rPr>
            </w:pPr>
          </w:p>
          <w:p w:rsidR="008E4B49" w:rsidRDefault="008E4B49">
            <w:pPr>
              <w:rPr>
                <w:rFonts w:ascii="Times New Roman" w:hAnsi="Times New Roman"/>
                <w:sz w:val="28"/>
                <w:szCs w:val="28"/>
              </w:rPr>
            </w:pPr>
          </w:p>
        </w:tc>
        <w:tc>
          <w:tcPr>
            <w:tcW w:w="7899" w:type="dxa"/>
          </w:tcPr>
          <w:p w:rsidR="008E4B49" w:rsidRDefault="00723C32">
            <w:pPr>
              <w:spacing w:after="0"/>
              <w:jc w:val="both"/>
              <w:rPr>
                <w:rFonts w:ascii="Times New Roman" w:hAnsi="Times New Roman"/>
                <w:sz w:val="28"/>
                <w:szCs w:val="28"/>
              </w:rPr>
            </w:pPr>
            <w:r>
              <w:rPr>
                <w:rFonts w:ascii="Times New Roman" w:hAnsi="Times New Roman"/>
                <w:sz w:val="28"/>
                <w:szCs w:val="28"/>
              </w:rPr>
              <w:t>-общеобразовательные организации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РС(Я);</w:t>
            </w:r>
          </w:p>
          <w:p w:rsidR="008E4B49" w:rsidRDefault="00723C32">
            <w:pPr>
              <w:spacing w:after="0"/>
              <w:jc w:val="both"/>
              <w:rPr>
                <w:rFonts w:ascii="Times New Roman" w:hAnsi="Times New Roman"/>
                <w:sz w:val="28"/>
                <w:szCs w:val="28"/>
              </w:rPr>
            </w:pPr>
            <w:r>
              <w:rPr>
                <w:rFonts w:ascii="Times New Roman" w:hAnsi="Times New Roman"/>
                <w:sz w:val="28"/>
                <w:szCs w:val="28"/>
              </w:rPr>
              <w:t>-муниципальное казенное учреждение «</w:t>
            </w:r>
            <w:proofErr w:type="spellStart"/>
            <w:r>
              <w:rPr>
                <w:rFonts w:ascii="Times New Roman" w:hAnsi="Times New Roman"/>
                <w:sz w:val="28"/>
                <w:szCs w:val="28"/>
              </w:rPr>
              <w:t>Мирнинское</w:t>
            </w:r>
            <w:proofErr w:type="spellEnd"/>
            <w:r>
              <w:rPr>
                <w:rFonts w:ascii="Times New Roman" w:hAnsi="Times New Roman"/>
                <w:sz w:val="28"/>
                <w:szCs w:val="28"/>
              </w:rPr>
              <w:t xml:space="preserve"> районное управление образования»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РС(Я);</w:t>
            </w:r>
          </w:p>
          <w:p w:rsidR="008E4B49" w:rsidRDefault="00723C32">
            <w:pPr>
              <w:spacing w:after="0"/>
              <w:jc w:val="both"/>
              <w:rPr>
                <w:rFonts w:ascii="Times New Roman" w:hAnsi="Times New Roman"/>
                <w:sz w:val="28"/>
                <w:szCs w:val="28"/>
              </w:rPr>
            </w:pPr>
            <w:r>
              <w:rPr>
                <w:rFonts w:ascii="Times New Roman" w:hAnsi="Times New Roman"/>
                <w:sz w:val="28"/>
                <w:szCs w:val="28"/>
              </w:rPr>
              <w:t>-муниципальное казенное учреждение «Коммунально-строительное управление»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РС(Я)</w:t>
            </w:r>
          </w:p>
        </w:tc>
      </w:tr>
    </w:tbl>
    <w:p w:rsidR="008E4B49" w:rsidRDefault="008E4B49">
      <w:pPr>
        <w:rPr>
          <w:rFonts w:ascii="Times New Roman" w:hAnsi="Times New Roman"/>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8E4B49">
        <w:tc>
          <w:tcPr>
            <w:tcW w:w="567" w:type="dxa"/>
          </w:tcPr>
          <w:p w:rsidR="008E4B49" w:rsidRDefault="00723C32">
            <w:pPr>
              <w:rPr>
                <w:rFonts w:ascii="Times New Roman" w:hAnsi="Times New Roman"/>
                <w:sz w:val="28"/>
                <w:szCs w:val="28"/>
              </w:rPr>
            </w:pPr>
            <w:r>
              <w:rPr>
                <w:rFonts w:ascii="Times New Roman" w:hAnsi="Times New Roman"/>
                <w:sz w:val="28"/>
                <w:szCs w:val="28"/>
              </w:rPr>
              <w:t>5</w:t>
            </w:r>
          </w:p>
        </w:tc>
        <w:tc>
          <w:tcPr>
            <w:tcW w:w="2024" w:type="dxa"/>
          </w:tcPr>
          <w:p w:rsidR="008E4B49" w:rsidRDefault="00723C32">
            <w:pPr>
              <w:rPr>
                <w:rFonts w:ascii="Times New Roman" w:hAnsi="Times New Roman"/>
                <w:sz w:val="28"/>
                <w:szCs w:val="28"/>
                <w:vertAlign w:val="superscript"/>
              </w:rPr>
            </w:pPr>
            <w:r>
              <w:rPr>
                <w:rFonts w:ascii="Times New Roman" w:hAnsi="Times New Roman"/>
                <w:sz w:val="28"/>
                <w:szCs w:val="28"/>
              </w:rPr>
              <w:t>Цель программы</w:t>
            </w:r>
          </w:p>
          <w:p w:rsidR="008E4B49" w:rsidRDefault="008E4B49">
            <w:pPr>
              <w:rPr>
                <w:rFonts w:ascii="Times New Roman" w:hAnsi="Times New Roman"/>
                <w:sz w:val="28"/>
                <w:szCs w:val="28"/>
              </w:rPr>
            </w:pPr>
          </w:p>
        </w:tc>
        <w:tc>
          <w:tcPr>
            <w:tcW w:w="7899" w:type="dxa"/>
          </w:tcPr>
          <w:p w:rsidR="008E4B49" w:rsidRDefault="00723C32">
            <w:pPr>
              <w:widowControl w:val="0"/>
              <w:tabs>
                <w:tab w:val="left" w:pos="851"/>
              </w:tabs>
              <w:jc w:val="both"/>
              <w:rPr>
                <w:rFonts w:ascii="Times New Roman" w:hAnsi="Times New Roman"/>
                <w:sz w:val="28"/>
                <w:szCs w:val="28"/>
              </w:rPr>
            </w:pPr>
            <w:r>
              <w:rPr>
                <w:rFonts w:ascii="Times New Roman" w:hAnsi="Times New Roman"/>
                <w:sz w:val="28"/>
                <w:szCs w:val="28"/>
              </w:rPr>
              <w:t>Обеспечение государственных гарантий реализации прав человека на получение общедоступного и бесплатного общего образования в муниципальных общеобразовательных организациях</w:t>
            </w:r>
          </w:p>
        </w:tc>
      </w:tr>
      <w:tr w:rsidR="008E4B49">
        <w:tc>
          <w:tcPr>
            <w:tcW w:w="567" w:type="dxa"/>
          </w:tcPr>
          <w:p w:rsidR="008E4B49" w:rsidRDefault="00723C32">
            <w:pPr>
              <w:rPr>
                <w:rFonts w:ascii="Times New Roman" w:hAnsi="Times New Roman"/>
                <w:sz w:val="28"/>
                <w:szCs w:val="28"/>
              </w:rPr>
            </w:pPr>
            <w:r>
              <w:rPr>
                <w:rFonts w:ascii="Times New Roman" w:hAnsi="Times New Roman"/>
                <w:sz w:val="28"/>
                <w:szCs w:val="28"/>
              </w:rPr>
              <w:t>6</w:t>
            </w:r>
          </w:p>
        </w:tc>
        <w:tc>
          <w:tcPr>
            <w:tcW w:w="2024" w:type="dxa"/>
          </w:tcPr>
          <w:p w:rsidR="008E4B49" w:rsidRDefault="00723C32">
            <w:pPr>
              <w:rPr>
                <w:rFonts w:ascii="Times New Roman" w:hAnsi="Times New Roman"/>
                <w:sz w:val="28"/>
                <w:szCs w:val="28"/>
                <w:vertAlign w:val="superscript"/>
              </w:rPr>
            </w:pPr>
            <w:r>
              <w:rPr>
                <w:rFonts w:ascii="Times New Roman" w:hAnsi="Times New Roman"/>
                <w:sz w:val="28"/>
                <w:szCs w:val="28"/>
              </w:rPr>
              <w:t>Задачи программы</w:t>
            </w:r>
          </w:p>
          <w:p w:rsidR="008E4B49" w:rsidRDefault="008E4B49">
            <w:pPr>
              <w:rPr>
                <w:rFonts w:ascii="Times New Roman" w:hAnsi="Times New Roman"/>
                <w:sz w:val="28"/>
                <w:szCs w:val="28"/>
              </w:rPr>
            </w:pPr>
          </w:p>
        </w:tc>
        <w:tc>
          <w:tcPr>
            <w:tcW w:w="7899" w:type="dxa"/>
          </w:tcPr>
          <w:p w:rsidR="008E4B49" w:rsidRDefault="00723C32">
            <w:pPr>
              <w:spacing w:after="0"/>
              <w:jc w:val="both"/>
              <w:rPr>
                <w:rFonts w:ascii="Times New Roman" w:hAnsi="Times New Roman"/>
                <w:sz w:val="28"/>
                <w:szCs w:val="28"/>
              </w:rPr>
            </w:pPr>
            <w:r>
              <w:rPr>
                <w:rFonts w:ascii="Times New Roman" w:hAnsi="Times New Roman"/>
                <w:sz w:val="28"/>
                <w:szCs w:val="28"/>
              </w:rPr>
              <w:t xml:space="preserve">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муниципальных общеобразовательных организациях.                                                              </w:t>
            </w:r>
          </w:p>
          <w:p w:rsidR="008E4B49" w:rsidRDefault="00723C32">
            <w:pPr>
              <w:spacing w:after="0"/>
              <w:jc w:val="both"/>
              <w:rPr>
                <w:rFonts w:ascii="Times New Roman" w:hAnsi="Times New Roman"/>
                <w:sz w:val="28"/>
                <w:szCs w:val="28"/>
              </w:rPr>
            </w:pPr>
            <w:r>
              <w:rPr>
                <w:rFonts w:ascii="Times New Roman" w:hAnsi="Times New Roman"/>
                <w:sz w:val="28"/>
                <w:szCs w:val="28"/>
              </w:rPr>
              <w:t>2.</w:t>
            </w:r>
            <w:r>
              <w:rPr>
                <w:rFonts w:ascii="Times New Roman" w:hAnsi="Times New Roman"/>
              </w:rPr>
              <w:t xml:space="preserve"> </w:t>
            </w:r>
            <w:r>
              <w:rPr>
                <w:rFonts w:ascii="Times New Roman" w:hAnsi="Times New Roman"/>
                <w:sz w:val="28"/>
                <w:szCs w:val="28"/>
              </w:rPr>
              <w:t>Совершенствование системы профессионального развития, привлечение и стимулирование педагогических работников для повышения качества образования.</w:t>
            </w:r>
          </w:p>
          <w:p w:rsidR="008E4B49" w:rsidRDefault="00723C32">
            <w:pPr>
              <w:spacing w:after="0"/>
              <w:jc w:val="both"/>
              <w:rPr>
                <w:rFonts w:ascii="Times New Roman" w:hAnsi="Times New Roman"/>
                <w:sz w:val="28"/>
                <w:szCs w:val="28"/>
              </w:rPr>
            </w:pPr>
            <w:r>
              <w:rPr>
                <w:rFonts w:ascii="Times New Roman" w:hAnsi="Times New Roman"/>
                <w:sz w:val="28"/>
                <w:szCs w:val="28"/>
              </w:rPr>
              <w:t>3. Организация горячего питания обучающихся.</w:t>
            </w:r>
          </w:p>
          <w:p w:rsidR="008E4B49" w:rsidRDefault="00723C32">
            <w:pPr>
              <w:spacing w:after="0"/>
              <w:jc w:val="both"/>
              <w:rPr>
                <w:rFonts w:ascii="Times New Roman" w:hAnsi="Times New Roman"/>
                <w:sz w:val="28"/>
                <w:szCs w:val="28"/>
              </w:rPr>
            </w:pPr>
            <w:r>
              <w:rPr>
                <w:rFonts w:ascii="Times New Roman" w:hAnsi="Times New Roman"/>
                <w:sz w:val="28"/>
                <w:szCs w:val="28"/>
              </w:rPr>
              <w:t>4. Создание новых мест в общеобразовательных       организациях.</w:t>
            </w:r>
          </w:p>
          <w:p w:rsidR="008E4B49" w:rsidRDefault="00723C32">
            <w:pPr>
              <w:spacing w:after="0"/>
              <w:jc w:val="both"/>
              <w:rPr>
                <w:rFonts w:ascii="Times New Roman" w:hAnsi="Times New Roman"/>
                <w:sz w:val="28"/>
                <w:szCs w:val="28"/>
              </w:rPr>
            </w:pPr>
            <w:r>
              <w:rPr>
                <w:rFonts w:ascii="Times New Roman" w:hAnsi="Times New Roman"/>
                <w:sz w:val="28"/>
                <w:szCs w:val="28"/>
              </w:rPr>
              <w:t>5. Улучшение состояния материально-технической базы общеобразовательных организаций.</w:t>
            </w:r>
          </w:p>
          <w:p w:rsidR="008E4B49" w:rsidRDefault="00723C32">
            <w:pPr>
              <w:spacing w:after="0"/>
              <w:jc w:val="both"/>
              <w:rPr>
                <w:rFonts w:ascii="Times New Roman" w:hAnsi="Times New Roman"/>
                <w:sz w:val="28"/>
                <w:szCs w:val="28"/>
              </w:rPr>
            </w:pPr>
            <w:r>
              <w:rPr>
                <w:rFonts w:ascii="Times New Roman" w:hAnsi="Times New Roman"/>
                <w:sz w:val="28"/>
                <w:szCs w:val="28"/>
              </w:rPr>
              <w:t xml:space="preserve">6. Поощрение выпускников 11 классов общеобразовательных организаций, расположенных на территории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за высокие достижения в учебе.</w:t>
            </w:r>
          </w:p>
          <w:p w:rsidR="008E4B49" w:rsidRDefault="00723C32">
            <w:pPr>
              <w:widowControl w:val="0"/>
              <w:tabs>
                <w:tab w:val="left" w:pos="851"/>
              </w:tabs>
              <w:jc w:val="both"/>
              <w:rPr>
                <w:rFonts w:ascii="Times New Roman" w:hAnsi="Times New Roman"/>
                <w:sz w:val="28"/>
                <w:szCs w:val="28"/>
              </w:rPr>
            </w:pPr>
            <w:r>
              <w:rPr>
                <w:rFonts w:ascii="Times New Roman" w:hAnsi="Times New Roman"/>
                <w:sz w:val="28"/>
                <w:szCs w:val="28"/>
              </w:rPr>
              <w:t xml:space="preserve">   </w:t>
            </w:r>
          </w:p>
        </w:tc>
      </w:tr>
    </w:tbl>
    <w:p w:rsidR="008E4B49" w:rsidRDefault="008E4B49">
      <w:pPr>
        <w:rPr>
          <w:rFonts w:ascii="Times New Roman" w:hAnsi="Times New Roman"/>
          <w:sz w:val="28"/>
          <w:szCs w:val="28"/>
        </w:rPr>
      </w:pPr>
    </w:p>
    <w:p w:rsidR="008E4B49" w:rsidRDefault="008E4B49">
      <w:pPr>
        <w:rPr>
          <w:rFonts w:ascii="Times New Roman" w:hAnsi="Times New Roman"/>
          <w:szCs w:val="24"/>
        </w:rPr>
      </w:pPr>
    </w:p>
    <w:tbl>
      <w:tblPr>
        <w:tblStyle w:val="afb"/>
        <w:tblW w:w="10626" w:type="dxa"/>
        <w:tblInd w:w="142" w:type="dxa"/>
        <w:tblLayout w:type="fixed"/>
        <w:tblLook w:val="04A0" w:firstRow="1" w:lastRow="0" w:firstColumn="1" w:lastColumn="0" w:noHBand="0" w:noVBand="1"/>
      </w:tblPr>
      <w:tblGrid>
        <w:gridCol w:w="562"/>
        <w:gridCol w:w="1418"/>
        <w:gridCol w:w="1842"/>
        <w:gridCol w:w="1701"/>
        <w:gridCol w:w="1701"/>
        <w:gridCol w:w="1701"/>
        <w:gridCol w:w="1701"/>
      </w:tblGrid>
      <w:tr w:rsidR="008E4B49">
        <w:tc>
          <w:tcPr>
            <w:tcW w:w="562" w:type="dxa"/>
            <w:vMerge w:val="restart"/>
          </w:tcPr>
          <w:p w:rsidR="008E4B49" w:rsidRDefault="00723C32">
            <w:pPr>
              <w:rPr>
                <w:rFonts w:ascii="Times New Roman" w:hAnsi="Times New Roman"/>
                <w:szCs w:val="24"/>
              </w:rPr>
            </w:pPr>
            <w:r>
              <w:rPr>
                <w:rFonts w:ascii="Times New Roman" w:hAnsi="Times New Roman"/>
                <w:szCs w:val="24"/>
              </w:rPr>
              <w:t>7</w:t>
            </w:r>
          </w:p>
        </w:tc>
        <w:tc>
          <w:tcPr>
            <w:tcW w:w="1418" w:type="dxa"/>
          </w:tcPr>
          <w:p w:rsidR="008E4B49" w:rsidRDefault="00723C32">
            <w:pPr>
              <w:rPr>
                <w:rFonts w:ascii="Times New Roman" w:hAnsi="Times New Roman"/>
                <w:sz w:val="20"/>
              </w:rPr>
            </w:pPr>
            <w:r>
              <w:rPr>
                <w:rFonts w:ascii="Times New Roman" w:hAnsi="Times New Roman"/>
                <w:sz w:val="20"/>
              </w:rPr>
              <w:t>Финансовое обеспечение программы (руб.):</w:t>
            </w:r>
          </w:p>
        </w:tc>
        <w:tc>
          <w:tcPr>
            <w:tcW w:w="1842" w:type="dxa"/>
            <w:vAlign w:val="center"/>
          </w:tcPr>
          <w:p w:rsidR="008E4B49" w:rsidRDefault="00723C32">
            <w:pPr>
              <w:jc w:val="center"/>
              <w:rPr>
                <w:rFonts w:ascii="Times New Roman" w:hAnsi="Times New Roman"/>
                <w:sz w:val="20"/>
              </w:rPr>
            </w:pPr>
            <w:r>
              <w:rPr>
                <w:rFonts w:ascii="Times New Roman" w:hAnsi="Times New Roman"/>
                <w:color w:val="000000"/>
                <w:sz w:val="20"/>
              </w:rPr>
              <w:t>2024</w:t>
            </w:r>
          </w:p>
        </w:tc>
        <w:tc>
          <w:tcPr>
            <w:tcW w:w="1701" w:type="dxa"/>
            <w:vAlign w:val="center"/>
          </w:tcPr>
          <w:p w:rsidR="008E4B49" w:rsidRDefault="00723C32">
            <w:pPr>
              <w:jc w:val="center"/>
              <w:rPr>
                <w:rFonts w:ascii="Times New Roman" w:hAnsi="Times New Roman"/>
                <w:sz w:val="20"/>
              </w:rPr>
            </w:pPr>
            <w:r>
              <w:rPr>
                <w:rFonts w:ascii="Times New Roman" w:hAnsi="Times New Roman"/>
                <w:color w:val="000000"/>
                <w:sz w:val="20"/>
              </w:rPr>
              <w:t>2025</w:t>
            </w:r>
          </w:p>
        </w:tc>
        <w:tc>
          <w:tcPr>
            <w:tcW w:w="1701" w:type="dxa"/>
            <w:vAlign w:val="center"/>
          </w:tcPr>
          <w:p w:rsidR="008E4B49" w:rsidRDefault="00723C32">
            <w:pPr>
              <w:jc w:val="center"/>
              <w:rPr>
                <w:rFonts w:ascii="Times New Roman" w:hAnsi="Times New Roman"/>
                <w:sz w:val="20"/>
              </w:rPr>
            </w:pPr>
            <w:r>
              <w:rPr>
                <w:rFonts w:ascii="Times New Roman" w:hAnsi="Times New Roman"/>
                <w:color w:val="000000"/>
                <w:sz w:val="20"/>
              </w:rPr>
              <w:t>2026</w:t>
            </w:r>
          </w:p>
        </w:tc>
        <w:tc>
          <w:tcPr>
            <w:tcW w:w="1701" w:type="dxa"/>
            <w:vAlign w:val="center"/>
          </w:tcPr>
          <w:p w:rsidR="008E4B49" w:rsidRDefault="00723C32">
            <w:pPr>
              <w:jc w:val="center"/>
              <w:rPr>
                <w:rFonts w:ascii="Times New Roman" w:hAnsi="Times New Roman"/>
                <w:sz w:val="20"/>
              </w:rPr>
            </w:pPr>
            <w:r>
              <w:rPr>
                <w:rFonts w:ascii="Times New Roman" w:hAnsi="Times New Roman"/>
                <w:color w:val="000000"/>
                <w:sz w:val="20"/>
              </w:rPr>
              <w:t>2027</w:t>
            </w:r>
          </w:p>
        </w:tc>
        <w:tc>
          <w:tcPr>
            <w:tcW w:w="1701" w:type="dxa"/>
            <w:vAlign w:val="center"/>
          </w:tcPr>
          <w:p w:rsidR="008E4B49" w:rsidRDefault="00723C32">
            <w:pPr>
              <w:jc w:val="center"/>
              <w:rPr>
                <w:rFonts w:ascii="Times New Roman" w:hAnsi="Times New Roman"/>
                <w:sz w:val="20"/>
              </w:rPr>
            </w:pPr>
            <w:r>
              <w:rPr>
                <w:rFonts w:ascii="Times New Roman" w:hAnsi="Times New Roman"/>
                <w:color w:val="000000"/>
                <w:sz w:val="20"/>
              </w:rPr>
              <w:t>2028</w:t>
            </w:r>
          </w:p>
        </w:tc>
      </w:tr>
      <w:tr w:rsidR="008E4B49">
        <w:tc>
          <w:tcPr>
            <w:tcW w:w="562" w:type="dxa"/>
            <w:vMerge/>
          </w:tcPr>
          <w:p w:rsidR="008E4B49" w:rsidRDefault="008E4B49">
            <w:pPr>
              <w:rPr>
                <w:rFonts w:ascii="Times New Roman" w:hAnsi="Times New Roman"/>
                <w:szCs w:val="24"/>
              </w:rPr>
            </w:pPr>
          </w:p>
        </w:tc>
        <w:tc>
          <w:tcPr>
            <w:tcW w:w="1418" w:type="dxa"/>
          </w:tcPr>
          <w:p w:rsidR="008E4B49" w:rsidRDefault="00723C32">
            <w:pPr>
              <w:rPr>
                <w:rFonts w:ascii="Times New Roman" w:hAnsi="Times New Roman"/>
                <w:i/>
                <w:sz w:val="20"/>
              </w:rPr>
            </w:pPr>
            <w:r>
              <w:rPr>
                <w:rFonts w:ascii="Times New Roman" w:hAnsi="Times New Roman"/>
                <w:i/>
                <w:sz w:val="20"/>
              </w:rPr>
              <w:t>федеральный бюджет</w:t>
            </w:r>
          </w:p>
        </w:tc>
        <w:tc>
          <w:tcPr>
            <w:tcW w:w="1842" w:type="dxa"/>
            <w:tcBorders>
              <w:top w:val="none" w:sz="4" w:space="0" w:color="000000"/>
              <w:left w:val="none" w:sz="4" w:space="0" w:color="000000"/>
              <w:bottom w:val="single" w:sz="8" w:space="0" w:color="auto"/>
              <w:right w:val="single" w:sz="8" w:space="0" w:color="auto"/>
            </w:tcBorders>
            <w:shd w:val="clear" w:color="auto" w:fill="auto"/>
          </w:tcPr>
          <w:p w:rsidR="008E4B49" w:rsidRDefault="00723C32">
            <w:pPr>
              <w:jc w:val="center"/>
              <w:rPr>
                <w:rFonts w:ascii="Times New Roman" w:hAnsi="Times New Roman"/>
                <w:sz w:val="20"/>
              </w:rPr>
            </w:pPr>
            <w:r>
              <w:rPr>
                <w:rFonts w:ascii="Times New Roman" w:hAnsi="Times New Roman"/>
                <w:sz w:val="20"/>
              </w:rPr>
              <w:t>234 650 366,00</w:t>
            </w:r>
          </w:p>
        </w:tc>
        <w:tc>
          <w:tcPr>
            <w:tcW w:w="1701" w:type="dxa"/>
            <w:tcBorders>
              <w:top w:val="none" w:sz="4" w:space="0" w:color="000000"/>
              <w:left w:val="single" w:sz="4" w:space="0" w:color="000000"/>
              <w:bottom w:val="single" w:sz="8" w:space="0" w:color="auto"/>
              <w:right w:val="single" w:sz="8" w:space="0" w:color="auto"/>
            </w:tcBorders>
            <w:shd w:val="clear" w:color="auto" w:fill="auto"/>
          </w:tcPr>
          <w:p w:rsidR="008E4B49" w:rsidRDefault="00723C32">
            <w:pPr>
              <w:jc w:val="center"/>
              <w:rPr>
                <w:rFonts w:ascii="Times New Roman" w:hAnsi="Times New Roman"/>
                <w:sz w:val="20"/>
              </w:rPr>
            </w:pPr>
            <w:r>
              <w:rPr>
                <w:rFonts w:ascii="Times New Roman" w:hAnsi="Times New Roman"/>
                <w:sz w:val="20"/>
              </w:rPr>
              <w:t>233 884 028,00</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8E4B49" w:rsidRDefault="00723C32">
            <w:pPr>
              <w:jc w:val="center"/>
              <w:rPr>
                <w:rFonts w:ascii="Times New Roman" w:hAnsi="Times New Roman"/>
                <w:sz w:val="20"/>
              </w:rPr>
            </w:pPr>
            <w:r>
              <w:rPr>
                <w:rFonts w:ascii="Times New Roman" w:hAnsi="Times New Roman"/>
                <w:sz w:val="20"/>
              </w:rPr>
              <w:t>162 364 600,00</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8E4B49" w:rsidRDefault="00723C32">
            <w:pPr>
              <w:jc w:val="center"/>
              <w:rPr>
                <w:rFonts w:ascii="Times New Roman" w:hAnsi="Times New Roman"/>
                <w:sz w:val="20"/>
              </w:rPr>
            </w:pPr>
            <w:r>
              <w:rPr>
                <w:rFonts w:ascii="Times New Roman" w:hAnsi="Times New Roman"/>
                <w:sz w:val="20"/>
              </w:rPr>
              <w:t>162 364 600,00</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8E4B49" w:rsidRDefault="00723C32">
            <w:pPr>
              <w:jc w:val="center"/>
              <w:rPr>
                <w:rFonts w:ascii="Times New Roman" w:hAnsi="Times New Roman"/>
                <w:sz w:val="20"/>
              </w:rPr>
            </w:pPr>
            <w:r>
              <w:rPr>
                <w:rFonts w:ascii="Times New Roman" w:hAnsi="Times New Roman"/>
                <w:sz w:val="20"/>
              </w:rPr>
              <w:t>164 460 523,00</w:t>
            </w:r>
          </w:p>
        </w:tc>
      </w:tr>
      <w:tr w:rsidR="008E4B49">
        <w:tc>
          <w:tcPr>
            <w:tcW w:w="562" w:type="dxa"/>
            <w:vMerge/>
          </w:tcPr>
          <w:p w:rsidR="008E4B49" w:rsidRDefault="008E4B49">
            <w:pPr>
              <w:rPr>
                <w:rFonts w:ascii="Times New Roman" w:hAnsi="Times New Roman"/>
                <w:szCs w:val="24"/>
              </w:rPr>
            </w:pPr>
          </w:p>
        </w:tc>
        <w:tc>
          <w:tcPr>
            <w:tcW w:w="1418" w:type="dxa"/>
          </w:tcPr>
          <w:p w:rsidR="008E4B49" w:rsidRDefault="00723C32">
            <w:pPr>
              <w:rPr>
                <w:rFonts w:ascii="Times New Roman" w:hAnsi="Times New Roman"/>
                <w:i/>
                <w:sz w:val="20"/>
              </w:rPr>
            </w:pPr>
            <w:r>
              <w:rPr>
                <w:rFonts w:ascii="Times New Roman" w:hAnsi="Times New Roman"/>
                <w:i/>
                <w:sz w:val="20"/>
              </w:rPr>
              <w:t>государственный бюджет РС (Я)</w:t>
            </w:r>
          </w:p>
        </w:tc>
        <w:tc>
          <w:tcPr>
            <w:tcW w:w="1842" w:type="dxa"/>
            <w:tcBorders>
              <w:top w:val="none" w:sz="4" w:space="0" w:color="000000"/>
              <w:left w:val="none" w:sz="4" w:space="0" w:color="000000"/>
              <w:bottom w:val="single" w:sz="8" w:space="0" w:color="auto"/>
              <w:right w:val="single" w:sz="8" w:space="0" w:color="auto"/>
            </w:tcBorders>
            <w:shd w:val="clear" w:color="auto" w:fill="auto"/>
          </w:tcPr>
          <w:p w:rsidR="008E4B49" w:rsidRDefault="00723C32">
            <w:pPr>
              <w:jc w:val="center"/>
              <w:rPr>
                <w:rFonts w:ascii="Times New Roman" w:hAnsi="Times New Roman"/>
                <w:sz w:val="20"/>
              </w:rPr>
            </w:pPr>
            <w:r>
              <w:rPr>
                <w:rFonts w:ascii="Times New Roman" w:hAnsi="Times New Roman"/>
                <w:sz w:val="20"/>
              </w:rPr>
              <w:t>1 609 970 678,93</w:t>
            </w:r>
          </w:p>
        </w:tc>
        <w:tc>
          <w:tcPr>
            <w:tcW w:w="1701" w:type="dxa"/>
            <w:tcBorders>
              <w:top w:val="none" w:sz="4" w:space="0" w:color="000000"/>
              <w:left w:val="single" w:sz="4" w:space="0" w:color="000000"/>
              <w:bottom w:val="single" w:sz="8" w:space="0" w:color="auto"/>
              <w:right w:val="single" w:sz="8" w:space="0" w:color="auto"/>
            </w:tcBorders>
            <w:shd w:val="clear" w:color="auto" w:fill="auto"/>
          </w:tcPr>
          <w:p w:rsidR="008E4B49" w:rsidRDefault="00BB434A" w:rsidP="00EB3268">
            <w:pPr>
              <w:jc w:val="center"/>
              <w:rPr>
                <w:rFonts w:ascii="Times New Roman" w:hAnsi="Times New Roman"/>
                <w:sz w:val="20"/>
              </w:rPr>
            </w:pPr>
            <w:r>
              <w:rPr>
                <w:rFonts w:ascii="Times New Roman" w:hAnsi="Times New Roman"/>
                <w:sz w:val="20"/>
              </w:rPr>
              <w:t>1 674 </w:t>
            </w:r>
            <w:r w:rsidR="00EB3268">
              <w:rPr>
                <w:rFonts w:ascii="Times New Roman" w:hAnsi="Times New Roman"/>
                <w:sz w:val="20"/>
              </w:rPr>
              <w:t>96</w:t>
            </w:r>
            <w:r>
              <w:rPr>
                <w:rFonts w:ascii="Times New Roman" w:hAnsi="Times New Roman"/>
                <w:sz w:val="20"/>
              </w:rPr>
              <w:t>0 934,99</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8E4B49" w:rsidRDefault="00723C32">
            <w:pPr>
              <w:jc w:val="center"/>
              <w:rPr>
                <w:rFonts w:ascii="Times New Roman" w:hAnsi="Times New Roman"/>
                <w:sz w:val="20"/>
              </w:rPr>
            </w:pPr>
            <w:r>
              <w:rPr>
                <w:rFonts w:ascii="Times New Roman" w:hAnsi="Times New Roman"/>
                <w:sz w:val="20"/>
              </w:rPr>
              <w:t>1 602 751 402,11</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8E4B49" w:rsidRDefault="00723C32">
            <w:pPr>
              <w:jc w:val="center"/>
              <w:rPr>
                <w:rFonts w:ascii="Times New Roman" w:hAnsi="Times New Roman"/>
                <w:sz w:val="20"/>
              </w:rPr>
            </w:pPr>
            <w:r>
              <w:rPr>
                <w:rFonts w:ascii="Times New Roman" w:hAnsi="Times New Roman"/>
                <w:sz w:val="20"/>
              </w:rPr>
              <w:t>1 602 751 402,11</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8E4B49" w:rsidRDefault="00723C32">
            <w:pPr>
              <w:jc w:val="center"/>
              <w:rPr>
                <w:rFonts w:ascii="Times New Roman" w:hAnsi="Times New Roman"/>
                <w:sz w:val="20"/>
              </w:rPr>
            </w:pPr>
            <w:r>
              <w:rPr>
                <w:rFonts w:ascii="Times New Roman" w:hAnsi="Times New Roman"/>
                <w:sz w:val="20"/>
              </w:rPr>
              <w:t>1  509 477 154,00</w:t>
            </w:r>
          </w:p>
        </w:tc>
      </w:tr>
      <w:tr w:rsidR="008E4B49">
        <w:tc>
          <w:tcPr>
            <w:tcW w:w="562" w:type="dxa"/>
            <w:vMerge/>
          </w:tcPr>
          <w:p w:rsidR="008E4B49" w:rsidRDefault="008E4B49">
            <w:pPr>
              <w:rPr>
                <w:rFonts w:ascii="Times New Roman" w:hAnsi="Times New Roman"/>
                <w:szCs w:val="24"/>
              </w:rPr>
            </w:pPr>
          </w:p>
        </w:tc>
        <w:tc>
          <w:tcPr>
            <w:tcW w:w="1418" w:type="dxa"/>
          </w:tcPr>
          <w:p w:rsidR="008E4B49" w:rsidRDefault="00723C32">
            <w:pPr>
              <w:rPr>
                <w:rFonts w:ascii="Times New Roman" w:hAnsi="Times New Roman"/>
                <w:i/>
                <w:sz w:val="20"/>
              </w:rPr>
            </w:pPr>
            <w:r>
              <w:rPr>
                <w:rFonts w:ascii="Times New Roman" w:hAnsi="Times New Roman"/>
                <w:i/>
                <w:sz w:val="20"/>
              </w:rPr>
              <w:t>бюджет МР «</w:t>
            </w:r>
            <w:proofErr w:type="spellStart"/>
            <w:r>
              <w:rPr>
                <w:rFonts w:ascii="Times New Roman" w:hAnsi="Times New Roman"/>
                <w:i/>
                <w:sz w:val="20"/>
              </w:rPr>
              <w:t>Мирнинский</w:t>
            </w:r>
            <w:proofErr w:type="spellEnd"/>
            <w:r>
              <w:rPr>
                <w:rFonts w:ascii="Times New Roman" w:hAnsi="Times New Roman"/>
                <w:i/>
                <w:sz w:val="20"/>
              </w:rPr>
              <w:t xml:space="preserve"> район» РС(Я)</w:t>
            </w:r>
          </w:p>
        </w:tc>
        <w:tc>
          <w:tcPr>
            <w:tcW w:w="1842" w:type="dxa"/>
            <w:tcBorders>
              <w:top w:val="none" w:sz="4" w:space="0" w:color="000000"/>
              <w:left w:val="none" w:sz="4" w:space="0" w:color="000000"/>
              <w:bottom w:val="single" w:sz="8" w:space="0" w:color="auto"/>
              <w:right w:val="single" w:sz="8" w:space="0" w:color="auto"/>
            </w:tcBorders>
            <w:shd w:val="clear" w:color="auto" w:fill="auto"/>
          </w:tcPr>
          <w:p w:rsidR="008E4B49" w:rsidRDefault="00723C32">
            <w:pPr>
              <w:jc w:val="center"/>
              <w:rPr>
                <w:rFonts w:ascii="Times New Roman" w:hAnsi="Times New Roman"/>
                <w:sz w:val="20"/>
              </w:rPr>
            </w:pPr>
            <w:r>
              <w:rPr>
                <w:rFonts w:ascii="Times New Roman" w:hAnsi="Times New Roman"/>
                <w:sz w:val="20"/>
              </w:rPr>
              <w:t>834 735 329,23</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8E4B49" w:rsidRDefault="006C5D80">
            <w:pPr>
              <w:jc w:val="center"/>
              <w:rPr>
                <w:rFonts w:ascii="Times New Roman" w:hAnsi="Times New Roman"/>
                <w:sz w:val="20"/>
                <w:highlight w:val="yellow"/>
              </w:rPr>
            </w:pPr>
            <w:r>
              <w:rPr>
                <w:rFonts w:ascii="Times New Roman" w:hAnsi="Times New Roman"/>
                <w:sz w:val="20"/>
              </w:rPr>
              <w:t>981 149 750,94</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8E4B49" w:rsidRDefault="006C5D80">
            <w:pPr>
              <w:jc w:val="center"/>
              <w:rPr>
                <w:rFonts w:ascii="Times New Roman" w:hAnsi="Times New Roman"/>
                <w:sz w:val="20"/>
              </w:rPr>
            </w:pPr>
            <w:r>
              <w:rPr>
                <w:rFonts w:ascii="Times New Roman" w:hAnsi="Times New Roman"/>
                <w:sz w:val="20"/>
              </w:rPr>
              <w:t>933 454 049,86</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8E4B49" w:rsidRDefault="00723C32">
            <w:pPr>
              <w:jc w:val="center"/>
              <w:rPr>
                <w:rFonts w:ascii="Times New Roman" w:hAnsi="Times New Roman"/>
                <w:sz w:val="20"/>
              </w:rPr>
            </w:pPr>
            <w:r>
              <w:rPr>
                <w:rFonts w:ascii="Times New Roman" w:hAnsi="Times New Roman"/>
                <w:sz w:val="20"/>
              </w:rPr>
              <w:t>858 967 545,73</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8E4B49" w:rsidRDefault="00723C32">
            <w:pPr>
              <w:jc w:val="center"/>
              <w:rPr>
                <w:rFonts w:ascii="Times New Roman" w:hAnsi="Times New Roman"/>
                <w:sz w:val="20"/>
              </w:rPr>
            </w:pPr>
            <w:r>
              <w:rPr>
                <w:rFonts w:ascii="Times New Roman" w:hAnsi="Times New Roman"/>
                <w:sz w:val="20"/>
              </w:rPr>
              <w:t>723 098 296,28</w:t>
            </w:r>
          </w:p>
        </w:tc>
      </w:tr>
      <w:tr w:rsidR="008E4B49">
        <w:tc>
          <w:tcPr>
            <w:tcW w:w="562" w:type="dxa"/>
            <w:vMerge/>
          </w:tcPr>
          <w:p w:rsidR="008E4B49" w:rsidRDefault="008E4B49">
            <w:pPr>
              <w:rPr>
                <w:rFonts w:ascii="Times New Roman" w:hAnsi="Times New Roman"/>
                <w:szCs w:val="24"/>
              </w:rPr>
            </w:pPr>
          </w:p>
        </w:tc>
        <w:tc>
          <w:tcPr>
            <w:tcW w:w="1418" w:type="dxa"/>
          </w:tcPr>
          <w:p w:rsidR="008E4B49" w:rsidRDefault="00723C32">
            <w:pPr>
              <w:rPr>
                <w:rFonts w:ascii="Times New Roman" w:hAnsi="Times New Roman"/>
                <w:i/>
                <w:sz w:val="20"/>
              </w:rPr>
            </w:pPr>
            <w:r>
              <w:rPr>
                <w:rFonts w:ascii="Times New Roman" w:hAnsi="Times New Roman"/>
                <w:i/>
                <w:sz w:val="20"/>
              </w:rPr>
              <w:t>иные источники</w:t>
            </w:r>
          </w:p>
        </w:tc>
        <w:tc>
          <w:tcPr>
            <w:tcW w:w="1842" w:type="dxa"/>
            <w:tcBorders>
              <w:top w:val="none" w:sz="4" w:space="0" w:color="000000"/>
              <w:left w:val="none" w:sz="4" w:space="0" w:color="000000"/>
              <w:bottom w:val="single" w:sz="8" w:space="0" w:color="auto"/>
              <w:right w:val="single" w:sz="8" w:space="0" w:color="auto"/>
            </w:tcBorders>
            <w:shd w:val="clear" w:color="auto" w:fill="auto"/>
          </w:tcPr>
          <w:p w:rsidR="008E4B49" w:rsidRDefault="00723C32">
            <w:pPr>
              <w:jc w:val="center"/>
              <w:rPr>
                <w:rFonts w:ascii="Times New Roman" w:hAnsi="Times New Roman"/>
                <w:sz w:val="20"/>
              </w:rPr>
            </w:pPr>
            <w:r>
              <w:rPr>
                <w:rFonts w:ascii="Times New Roman" w:hAnsi="Times New Roman"/>
                <w:sz w:val="20"/>
              </w:rPr>
              <w:t>256 919 507,72</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8E4B49" w:rsidRDefault="006C5D80" w:rsidP="006C5D80">
            <w:pPr>
              <w:jc w:val="center"/>
              <w:rPr>
                <w:rFonts w:ascii="Times New Roman" w:hAnsi="Times New Roman"/>
                <w:sz w:val="20"/>
              </w:rPr>
            </w:pPr>
            <w:r>
              <w:rPr>
                <w:rFonts w:ascii="Times New Roman" w:hAnsi="Times New Roman"/>
                <w:sz w:val="20"/>
              </w:rPr>
              <w:t>232 537 844,12</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8E4B49" w:rsidRDefault="00723C32">
            <w:pPr>
              <w:jc w:val="center"/>
              <w:rPr>
                <w:rFonts w:ascii="Times New Roman" w:hAnsi="Times New Roman"/>
                <w:sz w:val="20"/>
              </w:rPr>
            </w:pPr>
            <w:r>
              <w:rPr>
                <w:rFonts w:ascii="Times New Roman" w:hAnsi="Times New Roman"/>
                <w:sz w:val="20"/>
              </w:rPr>
              <w:t>0,00</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8E4B49" w:rsidRDefault="00723C32">
            <w:pPr>
              <w:jc w:val="center"/>
              <w:rPr>
                <w:rFonts w:ascii="Times New Roman" w:hAnsi="Times New Roman"/>
                <w:sz w:val="20"/>
              </w:rPr>
            </w:pPr>
            <w:r>
              <w:rPr>
                <w:rFonts w:ascii="Times New Roman" w:hAnsi="Times New Roman"/>
                <w:sz w:val="20"/>
              </w:rPr>
              <w:t>0,00</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8E4B49" w:rsidRDefault="00723C32">
            <w:pPr>
              <w:jc w:val="center"/>
              <w:rPr>
                <w:rFonts w:ascii="Times New Roman" w:hAnsi="Times New Roman"/>
                <w:sz w:val="20"/>
              </w:rPr>
            </w:pPr>
            <w:r>
              <w:rPr>
                <w:rFonts w:ascii="Times New Roman" w:hAnsi="Times New Roman"/>
                <w:sz w:val="20"/>
              </w:rPr>
              <w:t>2 000 192,63</w:t>
            </w:r>
          </w:p>
        </w:tc>
      </w:tr>
      <w:tr w:rsidR="008E4B49">
        <w:tc>
          <w:tcPr>
            <w:tcW w:w="562" w:type="dxa"/>
            <w:vMerge/>
          </w:tcPr>
          <w:p w:rsidR="008E4B49" w:rsidRDefault="008E4B49">
            <w:pPr>
              <w:rPr>
                <w:rFonts w:ascii="Times New Roman" w:hAnsi="Times New Roman"/>
                <w:b/>
                <w:szCs w:val="24"/>
              </w:rPr>
            </w:pPr>
          </w:p>
        </w:tc>
        <w:tc>
          <w:tcPr>
            <w:tcW w:w="1418" w:type="dxa"/>
          </w:tcPr>
          <w:p w:rsidR="008E4B49" w:rsidRDefault="00723C32">
            <w:pPr>
              <w:rPr>
                <w:rFonts w:ascii="Times New Roman" w:hAnsi="Times New Roman"/>
                <w:b/>
                <w:i/>
                <w:sz w:val="20"/>
              </w:rPr>
            </w:pPr>
            <w:r>
              <w:rPr>
                <w:rFonts w:ascii="Times New Roman" w:hAnsi="Times New Roman"/>
                <w:b/>
                <w:i/>
                <w:sz w:val="20"/>
              </w:rPr>
              <w:t>ИТОГО по программе</w:t>
            </w:r>
          </w:p>
        </w:tc>
        <w:tc>
          <w:tcPr>
            <w:tcW w:w="1842" w:type="dxa"/>
            <w:tcBorders>
              <w:top w:val="none" w:sz="4" w:space="0" w:color="000000"/>
              <w:left w:val="none" w:sz="4" w:space="0" w:color="000000"/>
              <w:bottom w:val="single" w:sz="8" w:space="0" w:color="auto"/>
              <w:right w:val="single" w:sz="8" w:space="0" w:color="auto"/>
            </w:tcBorders>
            <w:shd w:val="clear" w:color="auto" w:fill="auto"/>
          </w:tcPr>
          <w:p w:rsidR="008E4B49" w:rsidRDefault="00723C32">
            <w:pPr>
              <w:jc w:val="center"/>
              <w:rPr>
                <w:rFonts w:ascii="Times New Roman" w:hAnsi="Times New Roman"/>
                <w:b/>
                <w:sz w:val="20"/>
              </w:rPr>
            </w:pPr>
            <w:r>
              <w:rPr>
                <w:rFonts w:ascii="Times New Roman" w:hAnsi="Times New Roman"/>
                <w:b/>
                <w:sz w:val="20"/>
              </w:rPr>
              <w:t>2 936 275 881,88</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8E4B49" w:rsidRDefault="006C5D80" w:rsidP="00EB3268">
            <w:pPr>
              <w:jc w:val="center"/>
              <w:rPr>
                <w:rFonts w:ascii="Times New Roman" w:hAnsi="Times New Roman"/>
                <w:b/>
                <w:sz w:val="20"/>
                <w:highlight w:val="yellow"/>
              </w:rPr>
            </w:pPr>
            <w:r>
              <w:rPr>
                <w:rFonts w:ascii="Times New Roman" w:hAnsi="Times New Roman"/>
                <w:b/>
                <w:sz w:val="20"/>
              </w:rPr>
              <w:t>3 122 532 558,05</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8E4B49" w:rsidRDefault="006C5D80">
            <w:pPr>
              <w:jc w:val="center"/>
              <w:rPr>
                <w:rFonts w:ascii="Times New Roman" w:hAnsi="Times New Roman"/>
                <w:b/>
                <w:sz w:val="20"/>
              </w:rPr>
            </w:pPr>
            <w:r>
              <w:rPr>
                <w:rFonts w:ascii="Times New Roman" w:hAnsi="Times New Roman"/>
                <w:b/>
                <w:sz w:val="20"/>
              </w:rPr>
              <w:t>2 698 570 051,97</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8E4B49" w:rsidRDefault="00723C32">
            <w:pPr>
              <w:jc w:val="center"/>
              <w:rPr>
                <w:rFonts w:ascii="Times New Roman" w:hAnsi="Times New Roman"/>
                <w:b/>
                <w:sz w:val="20"/>
              </w:rPr>
            </w:pPr>
            <w:r>
              <w:rPr>
                <w:rFonts w:ascii="Times New Roman" w:hAnsi="Times New Roman"/>
                <w:b/>
                <w:sz w:val="20"/>
              </w:rPr>
              <w:t>2 624 083 547,84</w:t>
            </w:r>
          </w:p>
        </w:tc>
        <w:tc>
          <w:tcPr>
            <w:tcW w:w="1701" w:type="dxa"/>
            <w:tcBorders>
              <w:top w:val="none" w:sz="4" w:space="0" w:color="000000"/>
              <w:left w:val="none" w:sz="4" w:space="0" w:color="000000"/>
              <w:bottom w:val="single" w:sz="8" w:space="0" w:color="auto"/>
              <w:right w:val="single" w:sz="8" w:space="0" w:color="auto"/>
            </w:tcBorders>
            <w:shd w:val="clear" w:color="auto" w:fill="auto"/>
          </w:tcPr>
          <w:p w:rsidR="008E4B49" w:rsidRDefault="00723C32">
            <w:pPr>
              <w:jc w:val="center"/>
              <w:rPr>
                <w:rFonts w:ascii="Times New Roman" w:hAnsi="Times New Roman"/>
                <w:b/>
                <w:sz w:val="20"/>
              </w:rPr>
            </w:pPr>
            <w:r>
              <w:rPr>
                <w:rFonts w:ascii="Times New Roman" w:hAnsi="Times New Roman"/>
                <w:b/>
                <w:sz w:val="20"/>
              </w:rPr>
              <w:t>2 399 036 165,91</w:t>
            </w:r>
          </w:p>
        </w:tc>
      </w:tr>
    </w:tbl>
    <w:p w:rsidR="008E4B49" w:rsidRDefault="008E4B49">
      <w:pPr>
        <w:ind w:left="142"/>
        <w:rPr>
          <w:rFonts w:ascii="Times New Roman" w:hAnsi="Times New Roman"/>
          <w:b/>
          <w:szCs w:val="24"/>
        </w:rPr>
      </w:pPr>
    </w:p>
    <w:p w:rsidR="008E4B49" w:rsidRDefault="00723C32">
      <w:pPr>
        <w:rPr>
          <w:rFonts w:ascii="Times New Roman" w:hAnsi="Times New Roman"/>
          <w:i/>
          <w:szCs w:val="24"/>
        </w:rPr>
      </w:pPr>
      <w:proofErr w:type="spellStart"/>
      <w:r>
        <w:rPr>
          <w:rFonts w:ascii="Times New Roman" w:hAnsi="Times New Roman"/>
          <w:i/>
          <w:szCs w:val="24"/>
        </w:rPr>
        <w:t>Справочно</w:t>
      </w:r>
      <w:proofErr w:type="spellEnd"/>
      <w:r>
        <w:rPr>
          <w:rFonts w:ascii="Times New Roman" w:hAnsi="Times New Roman"/>
          <w:i/>
          <w:szCs w:val="24"/>
        </w:rPr>
        <w:t>:</w:t>
      </w:r>
    </w:p>
    <w:tbl>
      <w:tblPr>
        <w:tblStyle w:val="afb"/>
        <w:tblW w:w="10490" w:type="dxa"/>
        <w:tblInd w:w="137" w:type="dxa"/>
        <w:tblLook w:val="04A0" w:firstRow="1" w:lastRow="0" w:firstColumn="1" w:lastColumn="0" w:noHBand="0" w:noVBand="1"/>
      </w:tblPr>
      <w:tblGrid>
        <w:gridCol w:w="704"/>
        <w:gridCol w:w="1848"/>
        <w:gridCol w:w="1559"/>
        <w:gridCol w:w="1559"/>
        <w:gridCol w:w="1559"/>
        <w:gridCol w:w="1701"/>
        <w:gridCol w:w="1560"/>
      </w:tblGrid>
      <w:tr w:rsidR="008E4B49">
        <w:tc>
          <w:tcPr>
            <w:tcW w:w="704" w:type="dxa"/>
            <w:vMerge w:val="restart"/>
          </w:tcPr>
          <w:p w:rsidR="008E4B49" w:rsidRDefault="00723C32">
            <w:pPr>
              <w:rPr>
                <w:rFonts w:ascii="Times New Roman" w:hAnsi="Times New Roman"/>
                <w:szCs w:val="24"/>
              </w:rPr>
            </w:pPr>
            <w:r>
              <w:rPr>
                <w:rFonts w:ascii="Times New Roman" w:hAnsi="Times New Roman"/>
                <w:szCs w:val="24"/>
              </w:rPr>
              <w:t>7.1.</w:t>
            </w:r>
          </w:p>
        </w:tc>
        <w:tc>
          <w:tcPr>
            <w:tcW w:w="1848" w:type="dxa"/>
          </w:tcPr>
          <w:p w:rsidR="008E4B49" w:rsidRDefault="00723C32">
            <w:pPr>
              <w:rPr>
                <w:rFonts w:ascii="Times New Roman" w:hAnsi="Times New Roman"/>
                <w:szCs w:val="24"/>
              </w:rPr>
            </w:pPr>
            <w:r>
              <w:rPr>
                <w:rFonts w:ascii="Times New Roman" w:hAnsi="Times New Roman"/>
                <w:szCs w:val="24"/>
              </w:rPr>
              <w:t>Финансовое обеспечение программы (руб.)</w:t>
            </w:r>
          </w:p>
        </w:tc>
        <w:tc>
          <w:tcPr>
            <w:tcW w:w="1559" w:type="dxa"/>
            <w:vAlign w:val="center"/>
          </w:tcPr>
          <w:p w:rsidR="008E4B49" w:rsidRDefault="00723C32">
            <w:pPr>
              <w:jc w:val="center"/>
              <w:rPr>
                <w:rFonts w:ascii="Times New Roman" w:hAnsi="Times New Roman"/>
                <w:i/>
                <w:szCs w:val="24"/>
              </w:rPr>
            </w:pPr>
            <w:r>
              <w:rPr>
                <w:rFonts w:ascii="Times New Roman" w:hAnsi="Times New Roman"/>
                <w:szCs w:val="24"/>
              </w:rPr>
              <w:t>2024</w:t>
            </w:r>
          </w:p>
        </w:tc>
        <w:tc>
          <w:tcPr>
            <w:tcW w:w="1559" w:type="dxa"/>
            <w:vAlign w:val="center"/>
          </w:tcPr>
          <w:p w:rsidR="008E4B49" w:rsidRDefault="00723C32">
            <w:pPr>
              <w:jc w:val="center"/>
              <w:rPr>
                <w:rFonts w:ascii="Times New Roman" w:hAnsi="Times New Roman"/>
                <w:i/>
                <w:szCs w:val="24"/>
              </w:rPr>
            </w:pPr>
            <w:r>
              <w:rPr>
                <w:rFonts w:ascii="Times New Roman" w:hAnsi="Times New Roman"/>
                <w:szCs w:val="24"/>
              </w:rPr>
              <w:t>2025</w:t>
            </w:r>
          </w:p>
        </w:tc>
        <w:tc>
          <w:tcPr>
            <w:tcW w:w="1559" w:type="dxa"/>
            <w:vAlign w:val="center"/>
          </w:tcPr>
          <w:p w:rsidR="008E4B49" w:rsidRDefault="00723C32">
            <w:pPr>
              <w:jc w:val="center"/>
              <w:rPr>
                <w:rFonts w:ascii="Times New Roman" w:hAnsi="Times New Roman"/>
                <w:i/>
                <w:szCs w:val="24"/>
              </w:rPr>
            </w:pPr>
            <w:r>
              <w:rPr>
                <w:rFonts w:ascii="Times New Roman" w:hAnsi="Times New Roman"/>
                <w:szCs w:val="24"/>
              </w:rPr>
              <w:t>2026</w:t>
            </w:r>
          </w:p>
        </w:tc>
        <w:tc>
          <w:tcPr>
            <w:tcW w:w="1701" w:type="dxa"/>
            <w:vAlign w:val="center"/>
          </w:tcPr>
          <w:p w:rsidR="008E4B49" w:rsidRDefault="00723C32">
            <w:pPr>
              <w:jc w:val="center"/>
              <w:rPr>
                <w:rFonts w:ascii="Times New Roman" w:hAnsi="Times New Roman"/>
                <w:i/>
                <w:szCs w:val="24"/>
              </w:rPr>
            </w:pPr>
            <w:r>
              <w:rPr>
                <w:rFonts w:ascii="Times New Roman" w:hAnsi="Times New Roman"/>
                <w:szCs w:val="24"/>
              </w:rPr>
              <w:t>2027</w:t>
            </w:r>
          </w:p>
        </w:tc>
        <w:tc>
          <w:tcPr>
            <w:tcW w:w="1560" w:type="dxa"/>
            <w:vAlign w:val="center"/>
          </w:tcPr>
          <w:p w:rsidR="008E4B49" w:rsidRDefault="00723C32">
            <w:pPr>
              <w:jc w:val="center"/>
              <w:rPr>
                <w:rFonts w:ascii="Times New Roman" w:hAnsi="Times New Roman"/>
                <w:i/>
                <w:szCs w:val="24"/>
              </w:rPr>
            </w:pPr>
            <w:r>
              <w:rPr>
                <w:rFonts w:ascii="Times New Roman" w:hAnsi="Times New Roman"/>
                <w:szCs w:val="24"/>
              </w:rPr>
              <w:t>2028</w:t>
            </w:r>
          </w:p>
        </w:tc>
      </w:tr>
      <w:tr w:rsidR="008E4B49">
        <w:tc>
          <w:tcPr>
            <w:tcW w:w="704" w:type="dxa"/>
            <w:vMerge/>
          </w:tcPr>
          <w:p w:rsidR="008E4B49" w:rsidRDefault="008E4B49">
            <w:pPr>
              <w:rPr>
                <w:rFonts w:ascii="Times New Roman" w:hAnsi="Times New Roman"/>
                <w:i/>
                <w:szCs w:val="24"/>
              </w:rPr>
            </w:pPr>
          </w:p>
        </w:tc>
        <w:tc>
          <w:tcPr>
            <w:tcW w:w="1848" w:type="dxa"/>
          </w:tcPr>
          <w:p w:rsidR="008E4B49" w:rsidRDefault="00723C32">
            <w:pPr>
              <w:rPr>
                <w:rFonts w:ascii="Times New Roman" w:hAnsi="Times New Roman"/>
                <w:szCs w:val="24"/>
              </w:rPr>
            </w:pPr>
            <w:r>
              <w:rPr>
                <w:rFonts w:ascii="Times New Roman" w:hAnsi="Times New Roman"/>
                <w:szCs w:val="24"/>
              </w:rPr>
              <w:t>Внебюджетные источники</w:t>
            </w:r>
          </w:p>
        </w:tc>
        <w:tc>
          <w:tcPr>
            <w:tcW w:w="1559" w:type="dxa"/>
            <w:vAlign w:val="center"/>
          </w:tcPr>
          <w:p w:rsidR="008E4B49" w:rsidRDefault="00723C32">
            <w:pPr>
              <w:jc w:val="center"/>
              <w:rPr>
                <w:rFonts w:ascii="Times New Roman" w:hAnsi="Times New Roman"/>
                <w:sz w:val="20"/>
                <w:szCs w:val="24"/>
              </w:rPr>
            </w:pPr>
            <w:r>
              <w:rPr>
                <w:rFonts w:ascii="Times New Roman" w:hAnsi="Times New Roman"/>
                <w:sz w:val="20"/>
                <w:szCs w:val="24"/>
              </w:rPr>
              <w:t>10 000 000,0</w:t>
            </w:r>
          </w:p>
        </w:tc>
        <w:tc>
          <w:tcPr>
            <w:tcW w:w="1559" w:type="dxa"/>
            <w:vAlign w:val="center"/>
          </w:tcPr>
          <w:p w:rsidR="008E4B49" w:rsidRDefault="00723C32">
            <w:pPr>
              <w:jc w:val="center"/>
              <w:rPr>
                <w:rFonts w:ascii="Times New Roman" w:hAnsi="Times New Roman"/>
                <w:sz w:val="20"/>
                <w:szCs w:val="24"/>
              </w:rPr>
            </w:pPr>
            <w:r>
              <w:rPr>
                <w:rFonts w:ascii="Times New Roman" w:hAnsi="Times New Roman"/>
                <w:sz w:val="20"/>
                <w:szCs w:val="24"/>
              </w:rPr>
              <w:t>10 000 000,0</w:t>
            </w:r>
          </w:p>
        </w:tc>
        <w:tc>
          <w:tcPr>
            <w:tcW w:w="1559" w:type="dxa"/>
            <w:vAlign w:val="center"/>
          </w:tcPr>
          <w:p w:rsidR="008E4B49" w:rsidRDefault="00723C32">
            <w:pPr>
              <w:jc w:val="center"/>
              <w:rPr>
                <w:rFonts w:ascii="Times New Roman" w:hAnsi="Times New Roman"/>
                <w:sz w:val="20"/>
                <w:szCs w:val="24"/>
              </w:rPr>
            </w:pPr>
            <w:r>
              <w:rPr>
                <w:rFonts w:ascii="Times New Roman" w:hAnsi="Times New Roman"/>
                <w:sz w:val="20"/>
                <w:szCs w:val="24"/>
              </w:rPr>
              <w:t>10 000 000,0</w:t>
            </w:r>
          </w:p>
        </w:tc>
        <w:tc>
          <w:tcPr>
            <w:tcW w:w="1701" w:type="dxa"/>
            <w:vAlign w:val="center"/>
          </w:tcPr>
          <w:p w:rsidR="008E4B49" w:rsidRDefault="00723C32">
            <w:pPr>
              <w:jc w:val="center"/>
              <w:rPr>
                <w:rFonts w:ascii="Times New Roman" w:hAnsi="Times New Roman"/>
                <w:sz w:val="20"/>
                <w:szCs w:val="24"/>
              </w:rPr>
            </w:pPr>
            <w:r>
              <w:rPr>
                <w:rFonts w:ascii="Times New Roman" w:hAnsi="Times New Roman"/>
                <w:sz w:val="20"/>
                <w:szCs w:val="24"/>
              </w:rPr>
              <w:t>10 000 000,0</w:t>
            </w:r>
          </w:p>
        </w:tc>
        <w:tc>
          <w:tcPr>
            <w:tcW w:w="1560" w:type="dxa"/>
            <w:vAlign w:val="center"/>
          </w:tcPr>
          <w:p w:rsidR="008E4B49" w:rsidRDefault="00723C32">
            <w:pPr>
              <w:jc w:val="center"/>
              <w:rPr>
                <w:rFonts w:ascii="Times New Roman" w:hAnsi="Times New Roman"/>
                <w:sz w:val="20"/>
                <w:szCs w:val="24"/>
              </w:rPr>
            </w:pPr>
            <w:r>
              <w:rPr>
                <w:rFonts w:ascii="Times New Roman" w:hAnsi="Times New Roman"/>
                <w:sz w:val="20"/>
                <w:szCs w:val="24"/>
              </w:rPr>
              <w:t>10 000 000,0</w:t>
            </w:r>
          </w:p>
        </w:tc>
      </w:tr>
    </w:tbl>
    <w:p w:rsidR="008E4B49" w:rsidRDefault="008E4B49">
      <w:pPr>
        <w:rPr>
          <w:rFonts w:ascii="Times New Roman" w:hAnsi="Times New Roman"/>
          <w:i/>
          <w:szCs w:val="24"/>
        </w:rPr>
      </w:pPr>
    </w:p>
    <w:p w:rsidR="008E4B49" w:rsidRDefault="008E4B49">
      <w:pPr>
        <w:rPr>
          <w:rFonts w:ascii="Times New Roman" w:hAnsi="Times New Roman"/>
          <w:szCs w:val="24"/>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882"/>
        <w:gridCol w:w="8041"/>
      </w:tblGrid>
      <w:tr w:rsidR="008E4B49">
        <w:tc>
          <w:tcPr>
            <w:tcW w:w="596" w:type="dxa"/>
          </w:tcPr>
          <w:p w:rsidR="008E4B49" w:rsidRDefault="00723C32">
            <w:pPr>
              <w:rPr>
                <w:rFonts w:ascii="Times New Roman" w:hAnsi="Times New Roman"/>
                <w:sz w:val="28"/>
                <w:szCs w:val="28"/>
              </w:rPr>
            </w:pPr>
            <w:r>
              <w:rPr>
                <w:rFonts w:ascii="Times New Roman" w:hAnsi="Times New Roman"/>
                <w:sz w:val="28"/>
                <w:szCs w:val="28"/>
              </w:rPr>
              <w:t>8</w:t>
            </w:r>
          </w:p>
        </w:tc>
        <w:tc>
          <w:tcPr>
            <w:tcW w:w="1882" w:type="dxa"/>
          </w:tcPr>
          <w:p w:rsidR="008E4B49" w:rsidRDefault="00723C32">
            <w:pPr>
              <w:rPr>
                <w:rFonts w:ascii="Times New Roman" w:hAnsi="Times New Roman"/>
                <w:sz w:val="28"/>
                <w:szCs w:val="28"/>
                <w:vertAlign w:val="superscript"/>
              </w:rPr>
            </w:pPr>
            <w:r>
              <w:rPr>
                <w:rFonts w:ascii="Times New Roman" w:hAnsi="Times New Roman"/>
                <w:sz w:val="28"/>
                <w:szCs w:val="28"/>
              </w:rPr>
              <w:t>Планируемые результаты реализации программы</w:t>
            </w:r>
          </w:p>
          <w:p w:rsidR="008E4B49" w:rsidRDefault="008E4B49">
            <w:pPr>
              <w:rPr>
                <w:rFonts w:ascii="Times New Roman" w:hAnsi="Times New Roman"/>
                <w:sz w:val="28"/>
                <w:szCs w:val="28"/>
              </w:rPr>
            </w:pPr>
          </w:p>
        </w:tc>
        <w:tc>
          <w:tcPr>
            <w:tcW w:w="8041" w:type="dxa"/>
          </w:tcPr>
          <w:p w:rsidR="008E4B49" w:rsidRDefault="00723C32">
            <w:pPr>
              <w:tabs>
                <w:tab w:val="left" w:pos="420"/>
              </w:tabs>
              <w:spacing w:after="0"/>
              <w:jc w:val="both"/>
              <w:rPr>
                <w:rFonts w:ascii="Times New Roman" w:hAnsi="Times New Roman"/>
                <w:sz w:val="28"/>
                <w:szCs w:val="28"/>
              </w:rPr>
            </w:pPr>
            <w:r>
              <w:rPr>
                <w:rFonts w:ascii="Times New Roman" w:hAnsi="Times New Roman"/>
                <w:sz w:val="28"/>
                <w:szCs w:val="28"/>
              </w:rPr>
              <w:t>1. Сохранение охвата детей в возрасте 6,5 - 18 лет общим образованием.</w:t>
            </w:r>
          </w:p>
          <w:p w:rsidR="008E4B49" w:rsidRDefault="00723C32">
            <w:pPr>
              <w:tabs>
                <w:tab w:val="left" w:pos="420"/>
              </w:tabs>
              <w:spacing w:after="0"/>
              <w:jc w:val="both"/>
              <w:rPr>
                <w:rFonts w:ascii="Times New Roman" w:hAnsi="Times New Roman"/>
                <w:sz w:val="28"/>
                <w:szCs w:val="28"/>
              </w:rPr>
            </w:pPr>
            <w:r>
              <w:rPr>
                <w:rFonts w:ascii="Times New Roman" w:hAnsi="Times New Roman"/>
                <w:sz w:val="28"/>
                <w:szCs w:val="28"/>
              </w:rPr>
              <w:t xml:space="preserve">2. Увеличение доли обучающихся 9-11 классов, получающих   основное общее и среднее общее образование по программам углубленного, </w:t>
            </w:r>
            <w:proofErr w:type="spellStart"/>
            <w:r>
              <w:rPr>
                <w:rFonts w:ascii="Times New Roman" w:hAnsi="Times New Roman"/>
                <w:sz w:val="28"/>
                <w:szCs w:val="28"/>
              </w:rPr>
              <w:t>предпрофильного</w:t>
            </w:r>
            <w:proofErr w:type="spellEnd"/>
            <w:r>
              <w:rPr>
                <w:rFonts w:ascii="Times New Roman" w:hAnsi="Times New Roman"/>
                <w:sz w:val="28"/>
                <w:szCs w:val="28"/>
              </w:rPr>
              <w:t>, профильного (корпоративного), от общего количества обучающихся 9-11 классов.</w:t>
            </w:r>
          </w:p>
          <w:p w:rsidR="008E4B49" w:rsidRDefault="00723C32">
            <w:pPr>
              <w:tabs>
                <w:tab w:val="left" w:pos="420"/>
              </w:tabs>
              <w:spacing w:after="0"/>
              <w:jc w:val="both"/>
              <w:rPr>
                <w:rFonts w:ascii="Times New Roman" w:hAnsi="Times New Roman"/>
                <w:sz w:val="28"/>
                <w:szCs w:val="28"/>
              </w:rPr>
            </w:pPr>
            <w:r>
              <w:rPr>
                <w:rFonts w:ascii="Times New Roman" w:hAnsi="Times New Roman"/>
                <w:sz w:val="28"/>
                <w:szCs w:val="28"/>
              </w:rPr>
              <w:t>3. Сохранение доли выпускников 11-ых классов муниципальных общеобразовательных организаций, получивших аттестат о среднем общем образовании, от общего количества численности выпускников 11-ых классов.</w:t>
            </w:r>
          </w:p>
          <w:p w:rsidR="008E4B49" w:rsidRDefault="00723C32">
            <w:pPr>
              <w:tabs>
                <w:tab w:val="left" w:pos="0"/>
              </w:tabs>
              <w:spacing w:after="0"/>
              <w:jc w:val="both"/>
              <w:rPr>
                <w:rFonts w:ascii="Times New Roman" w:hAnsi="Times New Roman"/>
                <w:sz w:val="28"/>
                <w:szCs w:val="28"/>
              </w:rPr>
            </w:pPr>
            <w:r>
              <w:rPr>
                <w:rFonts w:ascii="Times New Roman" w:hAnsi="Times New Roman"/>
                <w:sz w:val="28"/>
                <w:szCs w:val="28"/>
              </w:rPr>
              <w:t>4. Снижение доли обучающихся в муниципальных общеобразовательных организациях, занимающихся во вторую смену, от общего количества обучающихся 1-11 классов.</w:t>
            </w:r>
          </w:p>
          <w:p w:rsidR="008E4B49" w:rsidRDefault="00723C32">
            <w:pPr>
              <w:tabs>
                <w:tab w:val="left" w:pos="420"/>
              </w:tabs>
              <w:spacing w:after="0"/>
              <w:jc w:val="both"/>
              <w:rPr>
                <w:rFonts w:ascii="Times New Roman" w:hAnsi="Times New Roman"/>
                <w:sz w:val="28"/>
                <w:szCs w:val="28"/>
              </w:rPr>
            </w:pPr>
            <w:r>
              <w:rPr>
                <w:rFonts w:ascii="Times New Roman" w:hAnsi="Times New Roman"/>
                <w:sz w:val="28"/>
                <w:szCs w:val="28"/>
              </w:rPr>
              <w:t>5. Сохранение удельного веса численности педагогических и управленческих кадров общеобразовательных организаций, прошедших повышение квалификации, от общего количества управленцев и педагогов района, которым надлежит повышение квалификации в установленные сроки.</w:t>
            </w:r>
          </w:p>
          <w:p w:rsidR="008E4B49" w:rsidRDefault="00723C32">
            <w:pPr>
              <w:tabs>
                <w:tab w:val="left" w:pos="420"/>
              </w:tabs>
              <w:spacing w:after="0"/>
              <w:jc w:val="both"/>
              <w:rPr>
                <w:rFonts w:ascii="Times New Roman" w:hAnsi="Times New Roman"/>
                <w:sz w:val="28"/>
                <w:szCs w:val="28"/>
              </w:rPr>
            </w:pPr>
            <w:r>
              <w:rPr>
                <w:rFonts w:ascii="Times New Roman" w:hAnsi="Times New Roman"/>
                <w:sz w:val="28"/>
                <w:szCs w:val="28"/>
              </w:rPr>
              <w:lastRenderedPageBreak/>
              <w:t>6. Увеличение доли педагогов, аттестованных на первую и высшую категорию, от общего количества подлежащих аттестации.</w:t>
            </w:r>
          </w:p>
          <w:p w:rsidR="008E4B49" w:rsidRDefault="00723C32">
            <w:pPr>
              <w:tabs>
                <w:tab w:val="left" w:pos="420"/>
              </w:tabs>
              <w:spacing w:after="0"/>
              <w:jc w:val="both"/>
              <w:rPr>
                <w:rFonts w:ascii="Times New Roman" w:hAnsi="Times New Roman"/>
                <w:sz w:val="28"/>
                <w:szCs w:val="28"/>
              </w:rPr>
            </w:pPr>
            <w:r>
              <w:rPr>
                <w:rFonts w:ascii="Times New Roman" w:hAnsi="Times New Roman"/>
                <w:sz w:val="28"/>
                <w:szCs w:val="28"/>
              </w:rPr>
              <w:t>7. Сохранение доли обучающихся, охваченных горячим питанием.</w:t>
            </w:r>
          </w:p>
          <w:p w:rsidR="008E4B49" w:rsidRDefault="00723C32">
            <w:pPr>
              <w:tabs>
                <w:tab w:val="left" w:pos="420"/>
              </w:tabs>
              <w:spacing w:after="0"/>
              <w:jc w:val="both"/>
              <w:rPr>
                <w:rFonts w:ascii="Times New Roman" w:hAnsi="Times New Roman"/>
                <w:sz w:val="28"/>
                <w:szCs w:val="28"/>
              </w:rPr>
            </w:pPr>
            <w:r>
              <w:rPr>
                <w:rFonts w:ascii="Times New Roman" w:hAnsi="Times New Roman"/>
                <w:sz w:val="28"/>
                <w:szCs w:val="28"/>
              </w:rPr>
              <w:t>8. Сохранение доли родителей, удовлетворенных качеством общего образования.</w:t>
            </w:r>
          </w:p>
          <w:p w:rsidR="008E4B49" w:rsidRDefault="00723C32">
            <w:pPr>
              <w:tabs>
                <w:tab w:val="left" w:pos="420"/>
              </w:tabs>
              <w:spacing w:after="0"/>
              <w:jc w:val="both"/>
              <w:rPr>
                <w:rFonts w:ascii="Times New Roman" w:hAnsi="Times New Roman"/>
                <w:sz w:val="28"/>
                <w:szCs w:val="28"/>
              </w:rPr>
            </w:pPr>
            <w:r>
              <w:rPr>
                <w:rFonts w:ascii="Times New Roman" w:hAnsi="Times New Roman"/>
                <w:sz w:val="28"/>
                <w:szCs w:val="28"/>
              </w:rPr>
              <w:t>9. Сохранение доли педагогических работников, проживающих и работающих в сельских населенных пунктах, рабочих поселках (поселках городского типа) от всех работников, за которыми закреплено право получения компенсации расходов на оплату жилых помещений, отопления и освещения.</w:t>
            </w:r>
          </w:p>
          <w:p w:rsidR="008E4B49" w:rsidRDefault="00723C32">
            <w:pPr>
              <w:tabs>
                <w:tab w:val="left" w:pos="420"/>
              </w:tabs>
              <w:spacing w:after="0"/>
              <w:jc w:val="both"/>
              <w:rPr>
                <w:rFonts w:ascii="Times New Roman" w:hAnsi="Times New Roman"/>
                <w:sz w:val="28"/>
                <w:szCs w:val="28"/>
              </w:rPr>
            </w:pPr>
            <w:r>
              <w:rPr>
                <w:rFonts w:ascii="Times New Roman" w:hAnsi="Times New Roman"/>
                <w:sz w:val="28"/>
                <w:szCs w:val="28"/>
              </w:rPr>
              <w:t xml:space="preserve">10. Создание новых объектов образования, путем строительства новых зданий, </w:t>
            </w:r>
            <w:proofErr w:type="spellStart"/>
            <w:r>
              <w:rPr>
                <w:rFonts w:ascii="Times New Roman" w:hAnsi="Times New Roman"/>
                <w:sz w:val="28"/>
                <w:szCs w:val="28"/>
              </w:rPr>
              <w:t>пристроев</w:t>
            </w:r>
            <w:proofErr w:type="spellEnd"/>
            <w:r>
              <w:rPr>
                <w:rFonts w:ascii="Times New Roman" w:hAnsi="Times New Roman"/>
                <w:sz w:val="28"/>
                <w:szCs w:val="28"/>
              </w:rPr>
              <w:t xml:space="preserve"> к существующим зданиям общеобразовательных организаций в рамках модернизации школьной системы образования.</w:t>
            </w:r>
          </w:p>
        </w:tc>
      </w:tr>
    </w:tbl>
    <w:p w:rsidR="008E4B49" w:rsidRDefault="008E4B49">
      <w:pPr>
        <w:jc w:val="both"/>
        <w:outlineLvl w:val="0"/>
        <w:rPr>
          <w:rFonts w:ascii="Times New Roman" w:hAnsi="Times New Roman"/>
          <w:sz w:val="28"/>
          <w:szCs w:val="28"/>
        </w:rPr>
        <w:sectPr w:rsidR="008E4B49">
          <w:pgSz w:w="11906" w:h="16838"/>
          <w:pgMar w:top="1276" w:right="1133" w:bottom="851" w:left="851" w:header="720" w:footer="720" w:gutter="0"/>
          <w:cols w:space="708"/>
          <w:docGrid w:linePitch="360"/>
        </w:sectPr>
      </w:pPr>
    </w:p>
    <w:p w:rsidR="008E4B49" w:rsidRDefault="008E4B49">
      <w:pPr>
        <w:pStyle w:val="afe"/>
        <w:ind w:left="0"/>
        <w:outlineLvl w:val="0"/>
        <w:rPr>
          <w:b/>
          <w:sz w:val="28"/>
          <w:szCs w:val="28"/>
        </w:rPr>
      </w:pPr>
    </w:p>
    <w:p w:rsidR="008E4B49" w:rsidRDefault="008E4B49">
      <w:pPr>
        <w:pStyle w:val="afe"/>
        <w:ind w:left="0"/>
        <w:outlineLvl w:val="0"/>
        <w:rPr>
          <w:b/>
          <w:sz w:val="28"/>
          <w:szCs w:val="28"/>
        </w:rPr>
      </w:pPr>
    </w:p>
    <w:p w:rsidR="008E4B49" w:rsidRDefault="008E4B49">
      <w:pPr>
        <w:pStyle w:val="afe"/>
        <w:ind w:left="0"/>
        <w:outlineLvl w:val="0"/>
        <w:rPr>
          <w:b/>
          <w:sz w:val="28"/>
          <w:szCs w:val="28"/>
        </w:rPr>
      </w:pPr>
    </w:p>
    <w:p w:rsidR="008E4B49" w:rsidRDefault="008E4B49">
      <w:pPr>
        <w:pStyle w:val="afe"/>
        <w:ind w:left="0"/>
        <w:outlineLvl w:val="0"/>
        <w:rPr>
          <w:b/>
          <w:sz w:val="28"/>
          <w:szCs w:val="28"/>
        </w:rPr>
      </w:pPr>
    </w:p>
    <w:p w:rsidR="008E4B49" w:rsidRDefault="008E4B49">
      <w:pPr>
        <w:spacing w:after="0"/>
        <w:rPr>
          <w:rFonts w:ascii="Times New Roman" w:hAnsi="Times New Roman"/>
          <w:b/>
          <w:sz w:val="28"/>
          <w:szCs w:val="28"/>
        </w:rPr>
      </w:pPr>
    </w:p>
    <w:p w:rsidR="008E4B49" w:rsidRDefault="008E4B49">
      <w:pPr>
        <w:spacing w:after="0"/>
        <w:rPr>
          <w:rFonts w:ascii="Times New Roman" w:hAnsi="Times New Roman"/>
          <w:b/>
          <w:sz w:val="28"/>
          <w:szCs w:val="28"/>
        </w:rPr>
      </w:pPr>
    </w:p>
    <w:p w:rsidR="008E4B49" w:rsidRDefault="008E4B49">
      <w:pPr>
        <w:spacing w:after="0"/>
        <w:rPr>
          <w:rFonts w:ascii="Times New Roman" w:hAnsi="Times New Roman"/>
          <w:b/>
          <w:sz w:val="28"/>
          <w:szCs w:val="28"/>
        </w:rPr>
      </w:pPr>
    </w:p>
    <w:p w:rsidR="008E4B49" w:rsidRDefault="008E4B49">
      <w:pPr>
        <w:spacing w:after="0"/>
        <w:rPr>
          <w:rFonts w:ascii="Times New Roman" w:hAnsi="Times New Roman"/>
          <w:b/>
          <w:sz w:val="28"/>
          <w:szCs w:val="28"/>
        </w:rPr>
      </w:pPr>
    </w:p>
    <w:p w:rsidR="008E4B49" w:rsidRDefault="008E4B49">
      <w:pPr>
        <w:spacing w:after="0"/>
        <w:rPr>
          <w:rFonts w:ascii="Times New Roman" w:hAnsi="Times New Roman"/>
          <w:b/>
          <w:sz w:val="28"/>
          <w:szCs w:val="28"/>
        </w:rPr>
      </w:pPr>
    </w:p>
    <w:p w:rsidR="008E4B49" w:rsidRDefault="008E4B49">
      <w:pPr>
        <w:spacing w:after="0"/>
        <w:rPr>
          <w:rFonts w:ascii="Times New Roman" w:hAnsi="Times New Roman"/>
          <w:b/>
          <w:sz w:val="28"/>
          <w:szCs w:val="28"/>
        </w:rPr>
      </w:pPr>
    </w:p>
    <w:p w:rsidR="008E4B49" w:rsidRDefault="008E4B49">
      <w:pPr>
        <w:spacing w:after="0"/>
        <w:rPr>
          <w:rFonts w:ascii="Times New Roman" w:hAnsi="Times New Roman"/>
          <w:b/>
          <w:sz w:val="28"/>
          <w:szCs w:val="28"/>
        </w:rPr>
      </w:pPr>
    </w:p>
    <w:p w:rsidR="008E4B49" w:rsidRDefault="008E4B49">
      <w:pPr>
        <w:spacing w:after="0"/>
        <w:rPr>
          <w:rFonts w:ascii="Times New Roman" w:hAnsi="Times New Roman"/>
          <w:b/>
          <w:sz w:val="28"/>
          <w:szCs w:val="28"/>
        </w:rPr>
      </w:pPr>
    </w:p>
    <w:p w:rsidR="008E4B49" w:rsidRDefault="008E4B49">
      <w:pPr>
        <w:spacing w:after="0"/>
        <w:rPr>
          <w:rFonts w:ascii="Times New Roman" w:hAnsi="Times New Roman"/>
          <w:b/>
          <w:sz w:val="28"/>
          <w:szCs w:val="28"/>
        </w:rPr>
      </w:pPr>
    </w:p>
    <w:p w:rsidR="008E4B49" w:rsidRDefault="008E4B49">
      <w:pPr>
        <w:spacing w:after="0"/>
        <w:rPr>
          <w:rFonts w:ascii="Times New Roman" w:hAnsi="Times New Roman"/>
          <w:b/>
          <w:sz w:val="28"/>
          <w:szCs w:val="28"/>
        </w:rPr>
      </w:pPr>
    </w:p>
    <w:p w:rsidR="008E4B49" w:rsidRDefault="008E4B49">
      <w:pPr>
        <w:spacing w:after="0"/>
        <w:rPr>
          <w:rFonts w:ascii="Times New Roman" w:hAnsi="Times New Roman"/>
          <w:b/>
          <w:sz w:val="28"/>
          <w:szCs w:val="28"/>
        </w:rPr>
      </w:pPr>
    </w:p>
    <w:p w:rsidR="008E4B49" w:rsidRDefault="008E4B49">
      <w:pPr>
        <w:spacing w:after="0"/>
        <w:rPr>
          <w:rFonts w:ascii="Times New Roman" w:hAnsi="Times New Roman"/>
          <w:b/>
          <w:sz w:val="28"/>
          <w:szCs w:val="28"/>
        </w:rPr>
      </w:pPr>
    </w:p>
    <w:p w:rsidR="008E4B49" w:rsidRDefault="008E4B49">
      <w:pPr>
        <w:spacing w:after="0"/>
        <w:rPr>
          <w:rFonts w:ascii="Times New Roman" w:hAnsi="Times New Roman"/>
          <w:b/>
          <w:sz w:val="28"/>
          <w:szCs w:val="28"/>
        </w:rPr>
      </w:pPr>
    </w:p>
    <w:p w:rsidR="008E4B49" w:rsidRDefault="008E4B49">
      <w:pPr>
        <w:spacing w:after="0"/>
        <w:rPr>
          <w:rFonts w:ascii="Times New Roman" w:hAnsi="Times New Roman"/>
          <w:b/>
          <w:sz w:val="28"/>
          <w:szCs w:val="28"/>
        </w:rPr>
      </w:pPr>
    </w:p>
    <w:p w:rsidR="008E4B49" w:rsidRDefault="008E4B49">
      <w:pPr>
        <w:spacing w:after="0"/>
        <w:rPr>
          <w:rFonts w:ascii="Times New Roman" w:hAnsi="Times New Roman"/>
          <w:b/>
          <w:sz w:val="28"/>
          <w:szCs w:val="28"/>
        </w:rPr>
      </w:pPr>
    </w:p>
    <w:p w:rsidR="008E4B49" w:rsidRDefault="008E4B49">
      <w:pPr>
        <w:spacing w:after="0"/>
        <w:rPr>
          <w:rFonts w:ascii="Times New Roman" w:hAnsi="Times New Roman"/>
          <w:b/>
          <w:sz w:val="28"/>
          <w:szCs w:val="28"/>
        </w:rPr>
      </w:pPr>
    </w:p>
    <w:p w:rsidR="008E4B49" w:rsidRDefault="008E4B49">
      <w:pPr>
        <w:spacing w:after="0"/>
        <w:rPr>
          <w:rFonts w:ascii="Times New Roman" w:hAnsi="Times New Roman"/>
          <w:b/>
          <w:sz w:val="28"/>
          <w:szCs w:val="28"/>
        </w:rPr>
      </w:pPr>
    </w:p>
    <w:p w:rsidR="008E4B49" w:rsidRDefault="008E4B49">
      <w:pPr>
        <w:spacing w:after="0"/>
        <w:rPr>
          <w:rFonts w:ascii="Times New Roman" w:hAnsi="Times New Roman"/>
          <w:b/>
          <w:sz w:val="28"/>
          <w:szCs w:val="28"/>
        </w:rPr>
      </w:pPr>
    </w:p>
    <w:p w:rsidR="008E4B49" w:rsidRDefault="008E4B49">
      <w:pPr>
        <w:spacing w:after="0"/>
        <w:rPr>
          <w:b/>
          <w:sz w:val="28"/>
          <w:szCs w:val="28"/>
        </w:rPr>
      </w:pPr>
    </w:p>
    <w:p w:rsidR="008E4B49" w:rsidRDefault="008E4B49">
      <w:pPr>
        <w:spacing w:after="0"/>
        <w:rPr>
          <w:b/>
          <w:sz w:val="28"/>
          <w:szCs w:val="28"/>
        </w:rPr>
      </w:pPr>
    </w:p>
    <w:p w:rsidR="008E4B49" w:rsidRDefault="008E4B49">
      <w:pPr>
        <w:spacing w:after="0"/>
        <w:rPr>
          <w:b/>
          <w:bCs/>
          <w:sz w:val="28"/>
          <w:szCs w:val="28"/>
        </w:rPr>
      </w:pPr>
    </w:p>
    <w:p w:rsidR="008E4B49" w:rsidRDefault="008E4B49">
      <w:pPr>
        <w:spacing w:after="0"/>
        <w:rPr>
          <w:b/>
          <w:bCs/>
          <w:sz w:val="28"/>
          <w:szCs w:val="28"/>
        </w:rPr>
      </w:pPr>
    </w:p>
    <w:p w:rsidR="008E4B49" w:rsidRDefault="008E4B49">
      <w:pPr>
        <w:spacing w:after="0"/>
        <w:rPr>
          <w:b/>
          <w:sz w:val="28"/>
          <w:szCs w:val="28"/>
        </w:rPr>
      </w:pPr>
    </w:p>
    <w:p w:rsidR="008E4B49" w:rsidRDefault="00723C32">
      <w:pPr>
        <w:pStyle w:val="afe"/>
        <w:spacing w:after="0"/>
        <w:ind w:left="0" w:firstLine="709"/>
        <w:contextualSpacing w:val="0"/>
        <w:jc w:val="center"/>
        <w:rPr>
          <w:b/>
          <w:sz w:val="28"/>
          <w:szCs w:val="28"/>
        </w:rPr>
      </w:pPr>
      <w:r>
        <w:rPr>
          <w:b/>
          <w:sz w:val="28"/>
          <w:szCs w:val="28"/>
        </w:rPr>
        <w:t>РАЗДЕЛ 1.</w:t>
      </w:r>
    </w:p>
    <w:p w:rsidR="008E4B49" w:rsidRDefault="00723C32">
      <w:pPr>
        <w:pStyle w:val="afe"/>
        <w:spacing w:after="0"/>
        <w:ind w:left="0" w:firstLine="709"/>
        <w:contextualSpacing w:val="0"/>
        <w:jc w:val="center"/>
        <w:rPr>
          <w:b/>
          <w:sz w:val="28"/>
          <w:szCs w:val="28"/>
        </w:rPr>
      </w:pPr>
      <w:r>
        <w:rPr>
          <w:b/>
          <w:sz w:val="28"/>
          <w:szCs w:val="28"/>
        </w:rPr>
        <w:t>ХАРАКТЕРИСТИКА ТЕКУЩЕГО СОСТОЯНИЯ</w:t>
      </w:r>
    </w:p>
    <w:p w:rsidR="008E4B49" w:rsidRDefault="008E4B49">
      <w:pPr>
        <w:pStyle w:val="afe"/>
        <w:spacing w:after="0"/>
        <w:ind w:left="0" w:firstLine="709"/>
        <w:contextualSpacing w:val="0"/>
        <w:jc w:val="center"/>
        <w:rPr>
          <w:b/>
          <w:sz w:val="28"/>
          <w:szCs w:val="28"/>
        </w:rPr>
      </w:pPr>
    </w:p>
    <w:p w:rsidR="008E4B49" w:rsidRDefault="00723C32">
      <w:pPr>
        <w:pStyle w:val="afe"/>
        <w:spacing w:after="0"/>
        <w:ind w:left="709"/>
        <w:contextualSpacing w:val="0"/>
        <w:jc w:val="center"/>
        <w:rPr>
          <w:b/>
          <w:sz w:val="28"/>
          <w:szCs w:val="28"/>
        </w:rPr>
      </w:pPr>
      <w:r>
        <w:rPr>
          <w:b/>
          <w:sz w:val="28"/>
          <w:szCs w:val="28"/>
        </w:rPr>
        <w:t>1.1. Анализ состояния социально-экономического развития.</w:t>
      </w:r>
    </w:p>
    <w:p w:rsidR="008E4B49" w:rsidRDefault="008E4B49">
      <w:pPr>
        <w:pStyle w:val="afe"/>
        <w:spacing w:after="0"/>
        <w:ind w:left="0" w:firstLine="709"/>
        <w:contextualSpacing w:val="0"/>
        <w:jc w:val="both"/>
        <w:rPr>
          <w:b/>
          <w:sz w:val="28"/>
          <w:szCs w:val="28"/>
        </w:rPr>
      </w:pPr>
    </w:p>
    <w:p w:rsidR="008E4B49" w:rsidRDefault="00723C32">
      <w:pPr>
        <w:pStyle w:val="27"/>
        <w:spacing w:after="0"/>
        <w:ind w:left="0" w:firstLine="709"/>
        <w:contextualSpacing/>
        <w:rPr>
          <w:rFonts w:ascii="Times New Roman" w:hAnsi="Times New Roman"/>
          <w:sz w:val="28"/>
          <w:szCs w:val="28"/>
          <w:highlight w:val="magenta"/>
        </w:rPr>
      </w:pPr>
      <w:r>
        <w:rPr>
          <w:rFonts w:ascii="Times New Roman" w:hAnsi="Times New Roman"/>
          <w:sz w:val="28"/>
          <w:szCs w:val="28"/>
        </w:rPr>
        <w:t>Муниципальная программа «Развитие системы общего образования»</w:t>
      </w:r>
      <w:r>
        <w:rPr>
          <w:rFonts w:ascii="Times New Roman" w:hAnsi="Times New Roman"/>
        </w:rPr>
        <w:t xml:space="preserve"> </w:t>
      </w:r>
      <w:r>
        <w:rPr>
          <w:rFonts w:ascii="Times New Roman" w:hAnsi="Times New Roman"/>
          <w:sz w:val="28"/>
          <w:szCs w:val="28"/>
        </w:rPr>
        <w:t xml:space="preserve">на 2024 – 2028 годы (далее – Программа) является стратегическим документом по решению задач обеспечения доступности качества образования, соответствующего целям опережающего развития, современным стандартам, общественным запросам, требованиям работодателей и потребностям устойчивого социально-экономического развития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Республики Саха (Якутия). </w:t>
      </w:r>
    </w:p>
    <w:p w:rsidR="008E4B49" w:rsidRDefault="00723C32">
      <w:pPr>
        <w:pStyle w:val="27"/>
        <w:spacing w:after="0"/>
        <w:ind w:left="0" w:firstLine="709"/>
        <w:rPr>
          <w:rFonts w:ascii="Times New Roman" w:hAnsi="Times New Roman"/>
          <w:sz w:val="28"/>
          <w:szCs w:val="28"/>
        </w:rPr>
      </w:pPr>
      <w:r>
        <w:rPr>
          <w:rFonts w:ascii="Times New Roman" w:hAnsi="Times New Roman"/>
          <w:color w:val="000000"/>
          <w:sz w:val="28"/>
          <w:szCs w:val="28"/>
        </w:rPr>
        <w:t>Программа представляет собой среднесрочный нормативно-управленческий документ, характеризующий имеющиеся достижения и проблемы, главные цели, задачи и направления учебно-воспитательного процесса, особенности ресурсного обеспечения педагогического процесса и его инновационных преобразований, основные планируемые цели, сроки и технологии их реализации для образовательного учреждения.</w:t>
      </w:r>
    </w:p>
    <w:p w:rsidR="008E4B49" w:rsidRDefault="00723C32">
      <w:pPr>
        <w:pStyle w:val="93"/>
        <w:shd w:val="clear" w:color="auto" w:fill="auto"/>
        <w:spacing w:before="0" w:after="0" w:line="240" w:lineRule="auto"/>
        <w:ind w:firstLine="709"/>
        <w:rPr>
          <w:i w:val="0"/>
        </w:rPr>
      </w:pPr>
      <w:r>
        <w:rPr>
          <w:i w:val="0"/>
        </w:rPr>
        <w:t>Программа разработана на основе анализа современного состояния дел в сфере общего образования и определяет основные направления развития системы общего образования в районе на 2024 - 2028 годы.</w:t>
      </w:r>
    </w:p>
    <w:p w:rsidR="008E4B49" w:rsidRDefault="00723C32">
      <w:pPr>
        <w:pStyle w:val="93"/>
        <w:shd w:val="clear" w:color="auto" w:fill="auto"/>
        <w:spacing w:before="0" w:after="0" w:line="240" w:lineRule="auto"/>
        <w:ind w:firstLine="709"/>
        <w:rPr>
          <w:i w:val="0"/>
        </w:rPr>
      </w:pPr>
      <w:r>
        <w:rPr>
          <w:i w:val="0"/>
        </w:rPr>
        <w:t>МКУ «</w:t>
      </w:r>
      <w:proofErr w:type="spellStart"/>
      <w:r>
        <w:rPr>
          <w:i w:val="0"/>
        </w:rPr>
        <w:t>Мирнинское</w:t>
      </w:r>
      <w:proofErr w:type="spellEnd"/>
      <w:r>
        <w:rPr>
          <w:i w:val="0"/>
        </w:rPr>
        <w:t xml:space="preserve"> районное управление образования» переданы полномочия в сфере образования на основании соглашения, утвержденного постановлением районной Администрации от 31.01.2017 № 0117 «О передаче отдельных функций и полномочий органов местного самоуправления МО «</w:t>
      </w:r>
      <w:proofErr w:type="spellStart"/>
      <w:r>
        <w:rPr>
          <w:i w:val="0"/>
        </w:rPr>
        <w:t>Мирнинский</w:t>
      </w:r>
      <w:proofErr w:type="spellEnd"/>
      <w:r>
        <w:rPr>
          <w:i w:val="0"/>
        </w:rPr>
        <w:t xml:space="preserve"> район» Республики Саха (Якутия) в сфере образования муниципальному казённому учреждению «</w:t>
      </w:r>
      <w:proofErr w:type="spellStart"/>
      <w:r>
        <w:rPr>
          <w:i w:val="0"/>
        </w:rPr>
        <w:t>Мирнинское</w:t>
      </w:r>
      <w:proofErr w:type="spellEnd"/>
      <w:r>
        <w:rPr>
          <w:i w:val="0"/>
        </w:rPr>
        <w:t xml:space="preserve"> районное управление образования».</w:t>
      </w:r>
    </w:p>
    <w:p w:rsidR="008E4B49" w:rsidRDefault="00723C32">
      <w:pPr>
        <w:pStyle w:val="93"/>
        <w:shd w:val="clear" w:color="auto" w:fill="auto"/>
        <w:spacing w:before="0" w:after="0" w:line="240" w:lineRule="auto"/>
        <w:ind w:firstLine="709"/>
        <w:rPr>
          <w:i w:val="0"/>
        </w:rPr>
      </w:pPr>
      <w:r>
        <w:rPr>
          <w:i w:val="0"/>
        </w:rPr>
        <w:t xml:space="preserve">Реализация Программы на период 2024-2028 годы опирается на анализ степени готовности системы образования </w:t>
      </w:r>
      <w:proofErr w:type="spellStart"/>
      <w:r>
        <w:rPr>
          <w:i w:val="0"/>
        </w:rPr>
        <w:t>Мирнинского</w:t>
      </w:r>
      <w:proofErr w:type="spellEnd"/>
      <w:r>
        <w:rPr>
          <w:i w:val="0"/>
        </w:rPr>
        <w:t xml:space="preserve"> района к выполнению стратегических задач и требований, отраженных в государственной программе Российской Федерации «Развитие образования до 2030 года» и государственной программе Республики Саха (Якутия) «Развитие образования Республики Саха (Якутия)», утвержденная Постановлением Правительства Республики Саха (Якутия) от 18.07.2022 № 474.</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В соответствии с содержанием данных документов муниципальной системе образования предстоит преодолеть ряд сдерживающих развитие системы образования факторов:</w:t>
      </w:r>
    </w:p>
    <w:p w:rsidR="008E4B49" w:rsidRDefault="00723C32">
      <w:pPr>
        <w:pStyle w:val="afe"/>
        <w:numPr>
          <w:ilvl w:val="0"/>
          <w:numId w:val="7"/>
        </w:numPr>
        <w:tabs>
          <w:tab w:val="left" w:pos="993"/>
        </w:tabs>
        <w:spacing w:after="0"/>
        <w:ind w:left="0" w:firstLine="709"/>
        <w:jc w:val="both"/>
        <w:rPr>
          <w:sz w:val="28"/>
          <w:szCs w:val="28"/>
        </w:rPr>
      </w:pPr>
      <w:r>
        <w:rPr>
          <w:sz w:val="28"/>
          <w:szCs w:val="28"/>
        </w:rPr>
        <w:t xml:space="preserve">изменение содержания образования в связи с переходом на обновленные федеральные государственные образовательные стандарты и переходом на федеральные основные образовательные программы; </w:t>
      </w:r>
    </w:p>
    <w:p w:rsidR="008E4B49" w:rsidRDefault="00723C32">
      <w:pPr>
        <w:pStyle w:val="afe"/>
        <w:numPr>
          <w:ilvl w:val="0"/>
          <w:numId w:val="7"/>
        </w:numPr>
        <w:tabs>
          <w:tab w:val="left" w:pos="993"/>
        </w:tabs>
        <w:spacing w:after="0"/>
        <w:ind w:left="0" w:firstLine="709"/>
        <w:jc w:val="both"/>
        <w:rPr>
          <w:sz w:val="28"/>
          <w:szCs w:val="28"/>
        </w:rPr>
      </w:pPr>
      <w:r>
        <w:rPr>
          <w:sz w:val="28"/>
          <w:szCs w:val="28"/>
        </w:rPr>
        <w:lastRenderedPageBreak/>
        <w:t>недостаточный уровень высоких результатов по итогам государственной итоговой аттестации по образовательным программам основного общего и среднего общего образования;</w:t>
      </w:r>
    </w:p>
    <w:p w:rsidR="008E4B49" w:rsidRDefault="00723C32">
      <w:pPr>
        <w:pStyle w:val="afe"/>
        <w:numPr>
          <w:ilvl w:val="0"/>
          <w:numId w:val="7"/>
        </w:numPr>
        <w:tabs>
          <w:tab w:val="left" w:pos="993"/>
        </w:tabs>
        <w:spacing w:after="0"/>
        <w:ind w:left="0" w:firstLine="709"/>
        <w:jc w:val="both"/>
        <w:rPr>
          <w:sz w:val="28"/>
          <w:szCs w:val="28"/>
        </w:rPr>
      </w:pPr>
      <w:r>
        <w:rPr>
          <w:sz w:val="28"/>
          <w:szCs w:val="28"/>
        </w:rPr>
        <w:t>недостаточный уровень профессиональной компетенции работников образования для эффективности и результативности деятельности, повышения качества образования;</w:t>
      </w:r>
    </w:p>
    <w:p w:rsidR="008E4B49" w:rsidRDefault="00723C32">
      <w:pPr>
        <w:pStyle w:val="afe"/>
        <w:numPr>
          <w:ilvl w:val="0"/>
          <w:numId w:val="7"/>
        </w:numPr>
        <w:tabs>
          <w:tab w:val="left" w:pos="993"/>
        </w:tabs>
        <w:spacing w:after="0"/>
        <w:ind w:left="0" w:firstLine="709"/>
        <w:jc w:val="both"/>
        <w:rPr>
          <w:sz w:val="28"/>
          <w:szCs w:val="28"/>
        </w:rPr>
      </w:pPr>
      <w:r>
        <w:rPr>
          <w:sz w:val="28"/>
          <w:szCs w:val="28"/>
        </w:rPr>
        <w:t xml:space="preserve">недостаточное количество мест для обучения в одну смену в общеобразовательных организациях г. Мирного, г. Удачного и п. </w:t>
      </w:r>
      <w:proofErr w:type="spellStart"/>
      <w:r>
        <w:rPr>
          <w:sz w:val="28"/>
          <w:szCs w:val="28"/>
        </w:rPr>
        <w:t>Айхал</w:t>
      </w:r>
      <w:proofErr w:type="spellEnd"/>
      <w:r>
        <w:rPr>
          <w:sz w:val="28"/>
          <w:szCs w:val="28"/>
        </w:rPr>
        <w:t xml:space="preserve">.   </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 xml:space="preserve">Совокупность этих факторов является вызовом, стоящим перед системой образования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до 2028 года, в рамках которого необходимо обеспечить доступность нового качества образования за счет повышения эффективности использования внутренних ресурсов муниципальной системы образования.</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 xml:space="preserve">При реализации мероприятия по обеспечению доступности общего образования в части реализации </w:t>
      </w:r>
      <w:proofErr w:type="spellStart"/>
      <w:r>
        <w:rPr>
          <w:rFonts w:ascii="Times New Roman" w:hAnsi="Times New Roman"/>
          <w:sz w:val="28"/>
          <w:szCs w:val="28"/>
        </w:rPr>
        <w:t>госстандарта</w:t>
      </w:r>
      <w:proofErr w:type="spellEnd"/>
      <w:r>
        <w:rPr>
          <w:rFonts w:ascii="Times New Roman" w:hAnsi="Times New Roman"/>
          <w:sz w:val="28"/>
          <w:szCs w:val="28"/>
        </w:rPr>
        <w:t xml:space="preserve"> начального общего, основного общего, среднего общего образования   муниципальной программы «Развитие системы общего образования» на 2019-2023 годы выполнены следующие мероприятия:</w:t>
      </w:r>
    </w:p>
    <w:p w:rsidR="008E4B49" w:rsidRDefault="00723C32">
      <w:pPr>
        <w:pStyle w:val="afe"/>
        <w:numPr>
          <w:ilvl w:val="0"/>
          <w:numId w:val="8"/>
        </w:numPr>
        <w:tabs>
          <w:tab w:val="left" w:pos="709"/>
        </w:tabs>
        <w:spacing w:after="0"/>
        <w:ind w:left="0" w:firstLine="425"/>
        <w:jc w:val="both"/>
        <w:rPr>
          <w:sz w:val="28"/>
          <w:szCs w:val="28"/>
        </w:rPr>
      </w:pPr>
      <w:r>
        <w:rPr>
          <w:sz w:val="28"/>
          <w:szCs w:val="28"/>
        </w:rPr>
        <w:t>реализован переход на Федеральные государственные образовательные стандарты обучающихся с 1 по 11 классы;</w:t>
      </w:r>
    </w:p>
    <w:p w:rsidR="008E4B49" w:rsidRDefault="00723C32">
      <w:pPr>
        <w:pStyle w:val="afe"/>
        <w:numPr>
          <w:ilvl w:val="0"/>
          <w:numId w:val="8"/>
        </w:numPr>
        <w:tabs>
          <w:tab w:val="left" w:pos="709"/>
        </w:tabs>
        <w:spacing w:after="0"/>
        <w:ind w:left="0" w:firstLine="425"/>
        <w:jc w:val="both"/>
        <w:rPr>
          <w:sz w:val="28"/>
          <w:szCs w:val="28"/>
        </w:rPr>
      </w:pPr>
      <w:r>
        <w:rPr>
          <w:sz w:val="28"/>
          <w:szCs w:val="28"/>
        </w:rPr>
        <w:t>продолжается реализация национального проекта «Образование»;</w:t>
      </w:r>
    </w:p>
    <w:p w:rsidR="008E4B49" w:rsidRDefault="00723C32">
      <w:pPr>
        <w:pStyle w:val="afe"/>
        <w:numPr>
          <w:ilvl w:val="0"/>
          <w:numId w:val="8"/>
        </w:numPr>
        <w:tabs>
          <w:tab w:val="left" w:pos="709"/>
        </w:tabs>
        <w:spacing w:after="0"/>
        <w:ind w:left="0" w:firstLine="425"/>
        <w:jc w:val="both"/>
        <w:rPr>
          <w:sz w:val="28"/>
          <w:szCs w:val="28"/>
        </w:rPr>
      </w:pPr>
      <w:r>
        <w:rPr>
          <w:sz w:val="28"/>
          <w:szCs w:val="28"/>
        </w:rPr>
        <w:t>продолжается реализация дорожной карты по переходу на односменный режим обучения во всех общеобразовательных организациях;</w:t>
      </w:r>
    </w:p>
    <w:p w:rsidR="008E4B49" w:rsidRDefault="00723C32">
      <w:pPr>
        <w:pStyle w:val="afe"/>
        <w:numPr>
          <w:ilvl w:val="0"/>
          <w:numId w:val="8"/>
        </w:numPr>
        <w:tabs>
          <w:tab w:val="left" w:pos="709"/>
        </w:tabs>
        <w:spacing w:after="0"/>
        <w:ind w:left="0" w:firstLine="425"/>
        <w:jc w:val="both"/>
        <w:rPr>
          <w:sz w:val="28"/>
          <w:szCs w:val="28"/>
        </w:rPr>
      </w:pPr>
      <w:r>
        <w:rPr>
          <w:sz w:val="28"/>
          <w:szCs w:val="28"/>
        </w:rPr>
        <w:t xml:space="preserve">разработан проект комплексного плана развития образования </w:t>
      </w:r>
      <w:proofErr w:type="spellStart"/>
      <w:r>
        <w:rPr>
          <w:sz w:val="28"/>
          <w:szCs w:val="28"/>
        </w:rPr>
        <w:t>Мирнинского</w:t>
      </w:r>
      <w:proofErr w:type="spellEnd"/>
      <w:r>
        <w:rPr>
          <w:sz w:val="28"/>
          <w:szCs w:val="28"/>
        </w:rPr>
        <w:t xml:space="preserve"> района до 2026 года с целевым видением до 2035 года.</w:t>
      </w:r>
    </w:p>
    <w:p w:rsidR="008E4B49" w:rsidRDefault="00723C32">
      <w:pPr>
        <w:pStyle w:val="afe"/>
        <w:tabs>
          <w:tab w:val="left" w:pos="709"/>
        </w:tabs>
        <w:spacing w:after="0"/>
        <w:ind w:left="0" w:firstLine="709"/>
        <w:jc w:val="both"/>
        <w:rPr>
          <w:sz w:val="28"/>
          <w:szCs w:val="28"/>
        </w:rPr>
      </w:pPr>
      <w:r>
        <w:rPr>
          <w:sz w:val="28"/>
          <w:szCs w:val="28"/>
        </w:rPr>
        <w:t xml:space="preserve">Муниципальную систему общего образования </w:t>
      </w:r>
      <w:proofErr w:type="spellStart"/>
      <w:r>
        <w:rPr>
          <w:sz w:val="28"/>
          <w:szCs w:val="28"/>
        </w:rPr>
        <w:t>Мирнинского</w:t>
      </w:r>
      <w:proofErr w:type="spellEnd"/>
      <w:r>
        <w:rPr>
          <w:sz w:val="28"/>
          <w:szCs w:val="28"/>
        </w:rPr>
        <w:t xml:space="preserve"> района представляют 17 организаций:</w:t>
      </w:r>
    </w:p>
    <w:p w:rsidR="008E4B49" w:rsidRDefault="00723C32">
      <w:pPr>
        <w:pStyle w:val="afe"/>
        <w:numPr>
          <w:ilvl w:val="0"/>
          <w:numId w:val="8"/>
        </w:numPr>
        <w:tabs>
          <w:tab w:val="left" w:pos="709"/>
        </w:tabs>
        <w:spacing w:after="0"/>
        <w:ind w:left="0" w:firstLine="425"/>
        <w:jc w:val="both"/>
        <w:rPr>
          <w:sz w:val="28"/>
          <w:szCs w:val="28"/>
        </w:rPr>
      </w:pPr>
      <w:r>
        <w:rPr>
          <w:sz w:val="28"/>
          <w:szCs w:val="28"/>
        </w:rPr>
        <w:t xml:space="preserve">16 учреждений общего образования, из них 2 малокомплектные сельские общеобразовательные организации, 2 общеобразовательные организации с углубленным изучением отдельных предметов, политехнический лицей; </w:t>
      </w:r>
    </w:p>
    <w:p w:rsidR="008E4B49" w:rsidRDefault="00723C32">
      <w:pPr>
        <w:pStyle w:val="afe"/>
        <w:numPr>
          <w:ilvl w:val="0"/>
          <w:numId w:val="8"/>
        </w:numPr>
        <w:tabs>
          <w:tab w:val="left" w:pos="709"/>
        </w:tabs>
        <w:spacing w:after="0"/>
        <w:ind w:left="0" w:firstLine="425"/>
        <w:jc w:val="both"/>
        <w:rPr>
          <w:sz w:val="28"/>
          <w:szCs w:val="28"/>
        </w:rPr>
      </w:pPr>
      <w:r>
        <w:rPr>
          <w:sz w:val="28"/>
          <w:szCs w:val="28"/>
        </w:rPr>
        <w:t>специальная (коррекционная) школа-интернат обучающихся с ограниченными возможностями здоровья и интеллектуальными нарушениями.</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 xml:space="preserve">Количество обучающихся в муниципальных общеобразовательных организациях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за последние 10 лет увеличилось на 816 человек.</w:t>
      </w:r>
    </w:p>
    <w:p w:rsidR="008E4B49" w:rsidRDefault="008E4B49">
      <w:pPr>
        <w:spacing w:after="0"/>
        <w:ind w:firstLine="709"/>
        <w:jc w:val="both"/>
        <w:rPr>
          <w:rFonts w:ascii="Times New Roman" w:hAnsi="Times New Roman"/>
          <w:sz w:val="28"/>
          <w:szCs w:val="28"/>
        </w:rPr>
      </w:pPr>
    </w:p>
    <w:tbl>
      <w:tblPr>
        <w:tblStyle w:val="afb"/>
        <w:tblW w:w="9643" w:type="dxa"/>
        <w:tblInd w:w="-5" w:type="dxa"/>
        <w:tblLayout w:type="fixed"/>
        <w:tblLook w:val="04A0" w:firstRow="1" w:lastRow="0" w:firstColumn="1" w:lastColumn="0" w:noHBand="0" w:noVBand="1"/>
      </w:tblPr>
      <w:tblGrid>
        <w:gridCol w:w="2982"/>
        <w:gridCol w:w="2976"/>
        <w:gridCol w:w="3685"/>
      </w:tblGrid>
      <w:tr w:rsidR="008E4B49">
        <w:trPr>
          <w:trHeight w:val="518"/>
        </w:trPr>
        <w:tc>
          <w:tcPr>
            <w:tcW w:w="2981" w:type="dxa"/>
          </w:tcPr>
          <w:p w:rsidR="008E4B49" w:rsidRDefault="00723C32">
            <w:pPr>
              <w:tabs>
                <w:tab w:val="left" w:pos="9197"/>
              </w:tabs>
              <w:spacing w:after="0"/>
              <w:ind w:firstLine="709"/>
              <w:jc w:val="both"/>
              <w:rPr>
                <w:rFonts w:ascii="Times New Roman" w:hAnsi="Times New Roman"/>
                <w:b/>
                <w:sz w:val="28"/>
                <w:szCs w:val="26"/>
              </w:rPr>
            </w:pPr>
            <w:r>
              <w:rPr>
                <w:rFonts w:ascii="Times New Roman" w:hAnsi="Times New Roman"/>
                <w:b/>
                <w:sz w:val="28"/>
                <w:szCs w:val="26"/>
              </w:rPr>
              <w:t>Учебный год</w:t>
            </w:r>
          </w:p>
        </w:tc>
        <w:tc>
          <w:tcPr>
            <w:tcW w:w="2976" w:type="dxa"/>
          </w:tcPr>
          <w:p w:rsidR="008E4B49" w:rsidRDefault="00723C32">
            <w:pPr>
              <w:tabs>
                <w:tab w:val="left" w:pos="9197"/>
              </w:tabs>
              <w:spacing w:after="0"/>
              <w:jc w:val="center"/>
              <w:rPr>
                <w:rFonts w:ascii="Times New Roman" w:hAnsi="Times New Roman"/>
                <w:b/>
                <w:sz w:val="28"/>
                <w:szCs w:val="26"/>
              </w:rPr>
            </w:pPr>
            <w:r>
              <w:rPr>
                <w:rFonts w:ascii="Times New Roman" w:hAnsi="Times New Roman"/>
                <w:b/>
                <w:sz w:val="28"/>
                <w:szCs w:val="26"/>
              </w:rPr>
              <w:t>Количество классов</w:t>
            </w:r>
          </w:p>
        </w:tc>
        <w:tc>
          <w:tcPr>
            <w:tcW w:w="3685" w:type="dxa"/>
          </w:tcPr>
          <w:p w:rsidR="008E4B49" w:rsidRDefault="00723C32">
            <w:pPr>
              <w:tabs>
                <w:tab w:val="left" w:pos="9197"/>
              </w:tabs>
              <w:spacing w:after="0"/>
              <w:jc w:val="center"/>
              <w:rPr>
                <w:rFonts w:ascii="Times New Roman" w:hAnsi="Times New Roman"/>
                <w:b/>
                <w:sz w:val="28"/>
                <w:szCs w:val="26"/>
              </w:rPr>
            </w:pPr>
            <w:r>
              <w:rPr>
                <w:rFonts w:ascii="Times New Roman" w:hAnsi="Times New Roman"/>
                <w:b/>
                <w:sz w:val="28"/>
                <w:szCs w:val="26"/>
              </w:rPr>
              <w:t>Количество обучающихся</w:t>
            </w:r>
          </w:p>
        </w:tc>
      </w:tr>
      <w:tr w:rsidR="008E4B49">
        <w:trPr>
          <w:trHeight w:val="259"/>
        </w:trPr>
        <w:tc>
          <w:tcPr>
            <w:tcW w:w="2981" w:type="dxa"/>
          </w:tcPr>
          <w:p w:rsidR="008E4B49" w:rsidRDefault="00723C32">
            <w:pPr>
              <w:tabs>
                <w:tab w:val="left" w:pos="9197"/>
              </w:tabs>
              <w:spacing w:after="0"/>
              <w:jc w:val="center"/>
              <w:rPr>
                <w:rFonts w:ascii="Times New Roman" w:hAnsi="Times New Roman"/>
                <w:sz w:val="28"/>
                <w:szCs w:val="26"/>
              </w:rPr>
            </w:pPr>
            <w:r>
              <w:rPr>
                <w:rFonts w:ascii="Times New Roman" w:hAnsi="Times New Roman"/>
                <w:sz w:val="28"/>
                <w:szCs w:val="26"/>
              </w:rPr>
              <w:t>2013-2014</w:t>
            </w:r>
          </w:p>
        </w:tc>
        <w:tc>
          <w:tcPr>
            <w:tcW w:w="2976" w:type="dxa"/>
          </w:tcPr>
          <w:p w:rsidR="008E4B49" w:rsidRDefault="00723C32">
            <w:pPr>
              <w:tabs>
                <w:tab w:val="left" w:pos="9197"/>
              </w:tabs>
              <w:spacing w:after="0"/>
              <w:ind w:firstLine="709"/>
              <w:jc w:val="center"/>
              <w:rPr>
                <w:rFonts w:ascii="Times New Roman" w:hAnsi="Times New Roman"/>
                <w:sz w:val="28"/>
                <w:szCs w:val="26"/>
              </w:rPr>
            </w:pPr>
            <w:r>
              <w:rPr>
                <w:rFonts w:ascii="Times New Roman" w:hAnsi="Times New Roman"/>
                <w:sz w:val="28"/>
                <w:szCs w:val="26"/>
              </w:rPr>
              <w:t>398</w:t>
            </w:r>
          </w:p>
        </w:tc>
        <w:tc>
          <w:tcPr>
            <w:tcW w:w="3685" w:type="dxa"/>
          </w:tcPr>
          <w:p w:rsidR="008E4B49" w:rsidRDefault="00723C32">
            <w:pPr>
              <w:tabs>
                <w:tab w:val="left" w:pos="9197"/>
              </w:tabs>
              <w:spacing w:after="0"/>
              <w:ind w:firstLine="709"/>
              <w:jc w:val="center"/>
              <w:rPr>
                <w:rFonts w:ascii="Times New Roman" w:hAnsi="Times New Roman"/>
                <w:sz w:val="28"/>
                <w:szCs w:val="26"/>
              </w:rPr>
            </w:pPr>
            <w:r>
              <w:rPr>
                <w:rFonts w:ascii="Times New Roman" w:hAnsi="Times New Roman"/>
                <w:sz w:val="28"/>
                <w:szCs w:val="26"/>
              </w:rPr>
              <w:t>9393</w:t>
            </w:r>
          </w:p>
        </w:tc>
      </w:tr>
      <w:tr w:rsidR="008E4B49">
        <w:trPr>
          <w:trHeight w:val="259"/>
        </w:trPr>
        <w:tc>
          <w:tcPr>
            <w:tcW w:w="2981" w:type="dxa"/>
          </w:tcPr>
          <w:p w:rsidR="008E4B49" w:rsidRDefault="00723C32">
            <w:pPr>
              <w:tabs>
                <w:tab w:val="left" w:pos="9197"/>
              </w:tabs>
              <w:spacing w:after="0"/>
              <w:jc w:val="center"/>
              <w:rPr>
                <w:rFonts w:ascii="Times New Roman" w:hAnsi="Times New Roman"/>
                <w:sz w:val="28"/>
                <w:szCs w:val="26"/>
              </w:rPr>
            </w:pPr>
            <w:r>
              <w:rPr>
                <w:rFonts w:ascii="Times New Roman" w:hAnsi="Times New Roman"/>
                <w:sz w:val="28"/>
                <w:szCs w:val="26"/>
              </w:rPr>
              <w:t>2014-2015</w:t>
            </w:r>
          </w:p>
        </w:tc>
        <w:tc>
          <w:tcPr>
            <w:tcW w:w="2976" w:type="dxa"/>
          </w:tcPr>
          <w:p w:rsidR="008E4B49" w:rsidRDefault="00723C32">
            <w:pPr>
              <w:tabs>
                <w:tab w:val="left" w:pos="9197"/>
              </w:tabs>
              <w:spacing w:after="0"/>
              <w:ind w:firstLine="709"/>
              <w:jc w:val="center"/>
              <w:rPr>
                <w:rFonts w:ascii="Times New Roman" w:hAnsi="Times New Roman"/>
                <w:sz w:val="28"/>
                <w:szCs w:val="26"/>
              </w:rPr>
            </w:pPr>
            <w:r>
              <w:rPr>
                <w:rFonts w:ascii="Times New Roman" w:hAnsi="Times New Roman"/>
                <w:sz w:val="28"/>
                <w:szCs w:val="26"/>
              </w:rPr>
              <w:t>397</w:t>
            </w:r>
          </w:p>
        </w:tc>
        <w:tc>
          <w:tcPr>
            <w:tcW w:w="3685" w:type="dxa"/>
          </w:tcPr>
          <w:p w:rsidR="008E4B49" w:rsidRDefault="00723C32">
            <w:pPr>
              <w:tabs>
                <w:tab w:val="left" w:pos="9197"/>
              </w:tabs>
              <w:spacing w:after="0"/>
              <w:ind w:firstLine="709"/>
              <w:jc w:val="center"/>
              <w:rPr>
                <w:rFonts w:ascii="Times New Roman" w:hAnsi="Times New Roman"/>
                <w:sz w:val="28"/>
                <w:szCs w:val="26"/>
              </w:rPr>
            </w:pPr>
            <w:r>
              <w:rPr>
                <w:rFonts w:ascii="Times New Roman" w:hAnsi="Times New Roman"/>
                <w:sz w:val="28"/>
                <w:szCs w:val="26"/>
              </w:rPr>
              <w:t>9545</w:t>
            </w:r>
          </w:p>
        </w:tc>
      </w:tr>
      <w:tr w:rsidR="008E4B49">
        <w:trPr>
          <w:trHeight w:val="273"/>
        </w:trPr>
        <w:tc>
          <w:tcPr>
            <w:tcW w:w="2981" w:type="dxa"/>
          </w:tcPr>
          <w:p w:rsidR="008E4B49" w:rsidRDefault="00723C32">
            <w:pPr>
              <w:tabs>
                <w:tab w:val="left" w:pos="9197"/>
              </w:tabs>
              <w:spacing w:after="0"/>
              <w:jc w:val="center"/>
              <w:rPr>
                <w:rFonts w:ascii="Times New Roman" w:hAnsi="Times New Roman"/>
                <w:sz w:val="28"/>
                <w:szCs w:val="26"/>
              </w:rPr>
            </w:pPr>
            <w:r>
              <w:rPr>
                <w:rFonts w:ascii="Times New Roman" w:hAnsi="Times New Roman"/>
                <w:sz w:val="28"/>
                <w:szCs w:val="26"/>
              </w:rPr>
              <w:t>2015-2016</w:t>
            </w:r>
          </w:p>
        </w:tc>
        <w:tc>
          <w:tcPr>
            <w:tcW w:w="2976" w:type="dxa"/>
          </w:tcPr>
          <w:p w:rsidR="008E4B49" w:rsidRDefault="00723C32">
            <w:pPr>
              <w:tabs>
                <w:tab w:val="left" w:pos="9197"/>
              </w:tabs>
              <w:spacing w:after="0"/>
              <w:ind w:firstLine="709"/>
              <w:jc w:val="center"/>
              <w:rPr>
                <w:rFonts w:ascii="Times New Roman" w:hAnsi="Times New Roman"/>
                <w:sz w:val="28"/>
                <w:szCs w:val="26"/>
              </w:rPr>
            </w:pPr>
            <w:r>
              <w:rPr>
                <w:rFonts w:ascii="Times New Roman" w:hAnsi="Times New Roman"/>
                <w:sz w:val="28"/>
                <w:szCs w:val="26"/>
              </w:rPr>
              <w:t>406</w:t>
            </w:r>
          </w:p>
        </w:tc>
        <w:tc>
          <w:tcPr>
            <w:tcW w:w="3685" w:type="dxa"/>
          </w:tcPr>
          <w:p w:rsidR="008E4B49" w:rsidRDefault="00723C32">
            <w:pPr>
              <w:tabs>
                <w:tab w:val="left" w:pos="9197"/>
              </w:tabs>
              <w:spacing w:after="0"/>
              <w:ind w:firstLine="709"/>
              <w:jc w:val="center"/>
              <w:rPr>
                <w:rFonts w:ascii="Times New Roman" w:hAnsi="Times New Roman"/>
                <w:sz w:val="28"/>
                <w:szCs w:val="26"/>
              </w:rPr>
            </w:pPr>
            <w:r>
              <w:rPr>
                <w:rFonts w:ascii="Times New Roman" w:hAnsi="Times New Roman"/>
                <w:sz w:val="28"/>
                <w:szCs w:val="26"/>
              </w:rPr>
              <w:t>9835</w:t>
            </w:r>
          </w:p>
        </w:tc>
      </w:tr>
      <w:tr w:rsidR="008E4B49">
        <w:trPr>
          <w:trHeight w:val="259"/>
        </w:trPr>
        <w:tc>
          <w:tcPr>
            <w:tcW w:w="2981" w:type="dxa"/>
          </w:tcPr>
          <w:p w:rsidR="008E4B49" w:rsidRDefault="00723C32">
            <w:pPr>
              <w:tabs>
                <w:tab w:val="left" w:pos="9197"/>
              </w:tabs>
              <w:spacing w:after="0"/>
              <w:jc w:val="center"/>
              <w:rPr>
                <w:rFonts w:ascii="Times New Roman" w:hAnsi="Times New Roman"/>
                <w:sz w:val="28"/>
                <w:szCs w:val="26"/>
              </w:rPr>
            </w:pPr>
            <w:r>
              <w:rPr>
                <w:rFonts w:ascii="Times New Roman" w:hAnsi="Times New Roman"/>
                <w:sz w:val="28"/>
                <w:szCs w:val="26"/>
              </w:rPr>
              <w:t>2016-2017</w:t>
            </w:r>
          </w:p>
        </w:tc>
        <w:tc>
          <w:tcPr>
            <w:tcW w:w="2976" w:type="dxa"/>
          </w:tcPr>
          <w:p w:rsidR="008E4B49" w:rsidRDefault="00723C32">
            <w:pPr>
              <w:tabs>
                <w:tab w:val="left" w:pos="9197"/>
              </w:tabs>
              <w:spacing w:after="0"/>
              <w:ind w:firstLine="709"/>
              <w:jc w:val="center"/>
              <w:rPr>
                <w:rFonts w:ascii="Times New Roman" w:hAnsi="Times New Roman"/>
                <w:sz w:val="28"/>
                <w:szCs w:val="26"/>
              </w:rPr>
            </w:pPr>
            <w:r>
              <w:rPr>
                <w:rFonts w:ascii="Times New Roman" w:hAnsi="Times New Roman"/>
                <w:sz w:val="28"/>
                <w:szCs w:val="26"/>
              </w:rPr>
              <w:t>416</w:t>
            </w:r>
          </w:p>
        </w:tc>
        <w:tc>
          <w:tcPr>
            <w:tcW w:w="3685" w:type="dxa"/>
          </w:tcPr>
          <w:p w:rsidR="008E4B49" w:rsidRDefault="00723C32">
            <w:pPr>
              <w:tabs>
                <w:tab w:val="left" w:pos="9197"/>
              </w:tabs>
              <w:spacing w:after="0"/>
              <w:ind w:firstLine="709"/>
              <w:jc w:val="center"/>
              <w:rPr>
                <w:rFonts w:ascii="Times New Roman" w:hAnsi="Times New Roman"/>
                <w:sz w:val="28"/>
                <w:szCs w:val="26"/>
              </w:rPr>
            </w:pPr>
            <w:r>
              <w:rPr>
                <w:rFonts w:ascii="Times New Roman" w:hAnsi="Times New Roman"/>
                <w:sz w:val="28"/>
                <w:szCs w:val="26"/>
              </w:rPr>
              <w:t>10025</w:t>
            </w:r>
          </w:p>
        </w:tc>
      </w:tr>
      <w:tr w:rsidR="008E4B49">
        <w:trPr>
          <w:trHeight w:val="259"/>
        </w:trPr>
        <w:tc>
          <w:tcPr>
            <w:tcW w:w="2981" w:type="dxa"/>
          </w:tcPr>
          <w:p w:rsidR="008E4B49" w:rsidRDefault="00723C32">
            <w:pPr>
              <w:tabs>
                <w:tab w:val="left" w:pos="9197"/>
              </w:tabs>
              <w:spacing w:after="0"/>
              <w:jc w:val="center"/>
              <w:rPr>
                <w:rFonts w:ascii="Times New Roman" w:hAnsi="Times New Roman"/>
                <w:sz w:val="28"/>
                <w:szCs w:val="26"/>
              </w:rPr>
            </w:pPr>
            <w:r>
              <w:rPr>
                <w:rFonts w:ascii="Times New Roman" w:hAnsi="Times New Roman"/>
                <w:sz w:val="28"/>
                <w:szCs w:val="26"/>
              </w:rPr>
              <w:t>2017-2018</w:t>
            </w:r>
          </w:p>
        </w:tc>
        <w:tc>
          <w:tcPr>
            <w:tcW w:w="2976" w:type="dxa"/>
          </w:tcPr>
          <w:p w:rsidR="008E4B49" w:rsidRDefault="00723C32">
            <w:pPr>
              <w:tabs>
                <w:tab w:val="left" w:pos="9197"/>
              </w:tabs>
              <w:spacing w:after="0"/>
              <w:ind w:firstLine="709"/>
              <w:jc w:val="center"/>
              <w:rPr>
                <w:rFonts w:ascii="Times New Roman" w:hAnsi="Times New Roman"/>
                <w:sz w:val="28"/>
                <w:szCs w:val="26"/>
              </w:rPr>
            </w:pPr>
            <w:r>
              <w:rPr>
                <w:rFonts w:ascii="Times New Roman" w:hAnsi="Times New Roman"/>
                <w:sz w:val="28"/>
                <w:szCs w:val="26"/>
              </w:rPr>
              <w:t>428</w:t>
            </w:r>
          </w:p>
        </w:tc>
        <w:tc>
          <w:tcPr>
            <w:tcW w:w="3685" w:type="dxa"/>
          </w:tcPr>
          <w:p w:rsidR="008E4B49" w:rsidRDefault="00723C32">
            <w:pPr>
              <w:tabs>
                <w:tab w:val="left" w:pos="9197"/>
              </w:tabs>
              <w:spacing w:after="0"/>
              <w:ind w:firstLine="709"/>
              <w:jc w:val="center"/>
              <w:rPr>
                <w:rFonts w:ascii="Times New Roman" w:hAnsi="Times New Roman"/>
                <w:sz w:val="28"/>
                <w:szCs w:val="26"/>
              </w:rPr>
            </w:pPr>
            <w:r>
              <w:rPr>
                <w:rFonts w:ascii="Times New Roman" w:hAnsi="Times New Roman"/>
                <w:sz w:val="28"/>
                <w:szCs w:val="26"/>
              </w:rPr>
              <w:t>10254</w:t>
            </w:r>
          </w:p>
        </w:tc>
      </w:tr>
      <w:tr w:rsidR="008E4B49">
        <w:trPr>
          <w:trHeight w:val="259"/>
        </w:trPr>
        <w:tc>
          <w:tcPr>
            <w:tcW w:w="2981" w:type="dxa"/>
          </w:tcPr>
          <w:p w:rsidR="008E4B49" w:rsidRDefault="00723C32">
            <w:pPr>
              <w:tabs>
                <w:tab w:val="left" w:pos="9197"/>
              </w:tabs>
              <w:spacing w:after="0"/>
              <w:jc w:val="center"/>
              <w:rPr>
                <w:rFonts w:ascii="Times New Roman" w:hAnsi="Times New Roman"/>
                <w:sz w:val="28"/>
                <w:szCs w:val="26"/>
              </w:rPr>
            </w:pPr>
            <w:r>
              <w:rPr>
                <w:rFonts w:ascii="Times New Roman" w:hAnsi="Times New Roman"/>
                <w:sz w:val="28"/>
                <w:szCs w:val="26"/>
              </w:rPr>
              <w:lastRenderedPageBreak/>
              <w:t>2018-2019</w:t>
            </w:r>
          </w:p>
        </w:tc>
        <w:tc>
          <w:tcPr>
            <w:tcW w:w="2976" w:type="dxa"/>
          </w:tcPr>
          <w:p w:rsidR="008E4B49" w:rsidRDefault="00723C32">
            <w:pPr>
              <w:tabs>
                <w:tab w:val="left" w:pos="9197"/>
              </w:tabs>
              <w:spacing w:after="0"/>
              <w:ind w:firstLine="709"/>
              <w:jc w:val="center"/>
              <w:rPr>
                <w:rFonts w:ascii="Times New Roman" w:hAnsi="Times New Roman"/>
                <w:sz w:val="28"/>
                <w:szCs w:val="26"/>
              </w:rPr>
            </w:pPr>
            <w:r>
              <w:rPr>
                <w:rFonts w:ascii="Times New Roman" w:hAnsi="Times New Roman"/>
                <w:sz w:val="28"/>
                <w:szCs w:val="26"/>
              </w:rPr>
              <w:t>431</w:t>
            </w:r>
          </w:p>
        </w:tc>
        <w:tc>
          <w:tcPr>
            <w:tcW w:w="3685" w:type="dxa"/>
          </w:tcPr>
          <w:p w:rsidR="008E4B49" w:rsidRDefault="00723C32">
            <w:pPr>
              <w:tabs>
                <w:tab w:val="left" w:pos="9197"/>
              </w:tabs>
              <w:spacing w:after="0"/>
              <w:ind w:firstLine="709"/>
              <w:jc w:val="center"/>
              <w:rPr>
                <w:rFonts w:ascii="Times New Roman" w:hAnsi="Times New Roman"/>
                <w:sz w:val="28"/>
                <w:szCs w:val="26"/>
              </w:rPr>
            </w:pPr>
            <w:r>
              <w:rPr>
                <w:rFonts w:ascii="Times New Roman" w:hAnsi="Times New Roman"/>
                <w:sz w:val="28"/>
                <w:szCs w:val="26"/>
              </w:rPr>
              <w:t>10424</w:t>
            </w:r>
          </w:p>
        </w:tc>
      </w:tr>
      <w:tr w:rsidR="008E4B49">
        <w:trPr>
          <w:trHeight w:val="259"/>
        </w:trPr>
        <w:tc>
          <w:tcPr>
            <w:tcW w:w="2981" w:type="dxa"/>
          </w:tcPr>
          <w:p w:rsidR="008E4B49" w:rsidRDefault="00723C32">
            <w:pPr>
              <w:tabs>
                <w:tab w:val="left" w:pos="9197"/>
              </w:tabs>
              <w:spacing w:after="0"/>
              <w:jc w:val="center"/>
              <w:rPr>
                <w:rFonts w:ascii="Times New Roman" w:hAnsi="Times New Roman"/>
                <w:sz w:val="28"/>
                <w:szCs w:val="26"/>
              </w:rPr>
            </w:pPr>
            <w:r>
              <w:rPr>
                <w:rFonts w:ascii="Times New Roman" w:hAnsi="Times New Roman"/>
                <w:sz w:val="28"/>
                <w:szCs w:val="26"/>
              </w:rPr>
              <w:t>2019-2020</w:t>
            </w:r>
          </w:p>
        </w:tc>
        <w:tc>
          <w:tcPr>
            <w:tcW w:w="2976" w:type="dxa"/>
          </w:tcPr>
          <w:p w:rsidR="008E4B49" w:rsidRDefault="00723C32">
            <w:pPr>
              <w:tabs>
                <w:tab w:val="left" w:pos="9197"/>
              </w:tabs>
              <w:spacing w:after="0"/>
              <w:ind w:firstLine="709"/>
              <w:jc w:val="center"/>
              <w:rPr>
                <w:rFonts w:ascii="Times New Roman" w:hAnsi="Times New Roman"/>
                <w:sz w:val="28"/>
                <w:szCs w:val="26"/>
              </w:rPr>
            </w:pPr>
            <w:r>
              <w:rPr>
                <w:rFonts w:ascii="Times New Roman" w:hAnsi="Times New Roman"/>
                <w:sz w:val="28"/>
                <w:szCs w:val="26"/>
              </w:rPr>
              <w:t>427</w:t>
            </w:r>
          </w:p>
        </w:tc>
        <w:tc>
          <w:tcPr>
            <w:tcW w:w="3685" w:type="dxa"/>
          </w:tcPr>
          <w:p w:rsidR="008E4B49" w:rsidRDefault="00723C32">
            <w:pPr>
              <w:tabs>
                <w:tab w:val="left" w:pos="9197"/>
              </w:tabs>
              <w:spacing w:after="0"/>
              <w:ind w:firstLine="709"/>
              <w:jc w:val="center"/>
              <w:rPr>
                <w:rFonts w:ascii="Times New Roman" w:hAnsi="Times New Roman"/>
                <w:sz w:val="28"/>
                <w:szCs w:val="26"/>
              </w:rPr>
            </w:pPr>
            <w:r>
              <w:rPr>
                <w:rFonts w:ascii="Times New Roman" w:hAnsi="Times New Roman"/>
                <w:sz w:val="28"/>
                <w:szCs w:val="26"/>
              </w:rPr>
              <w:t>10355</w:t>
            </w:r>
          </w:p>
        </w:tc>
      </w:tr>
      <w:tr w:rsidR="008E4B49">
        <w:trPr>
          <w:trHeight w:val="259"/>
        </w:trPr>
        <w:tc>
          <w:tcPr>
            <w:tcW w:w="2981" w:type="dxa"/>
          </w:tcPr>
          <w:p w:rsidR="008E4B49" w:rsidRDefault="00723C32">
            <w:pPr>
              <w:tabs>
                <w:tab w:val="left" w:pos="9197"/>
              </w:tabs>
              <w:spacing w:after="0"/>
              <w:jc w:val="center"/>
              <w:rPr>
                <w:rFonts w:ascii="Times New Roman" w:hAnsi="Times New Roman"/>
                <w:sz w:val="28"/>
                <w:szCs w:val="26"/>
              </w:rPr>
            </w:pPr>
            <w:r>
              <w:rPr>
                <w:rFonts w:ascii="Times New Roman" w:hAnsi="Times New Roman"/>
                <w:sz w:val="28"/>
                <w:szCs w:val="26"/>
              </w:rPr>
              <w:t>2020-2021</w:t>
            </w:r>
          </w:p>
        </w:tc>
        <w:tc>
          <w:tcPr>
            <w:tcW w:w="2976" w:type="dxa"/>
          </w:tcPr>
          <w:p w:rsidR="008E4B49" w:rsidRDefault="00723C32">
            <w:pPr>
              <w:tabs>
                <w:tab w:val="left" w:pos="9197"/>
              </w:tabs>
              <w:spacing w:after="0"/>
              <w:ind w:firstLine="709"/>
              <w:jc w:val="center"/>
              <w:rPr>
                <w:rFonts w:ascii="Times New Roman" w:hAnsi="Times New Roman"/>
                <w:sz w:val="28"/>
                <w:szCs w:val="26"/>
              </w:rPr>
            </w:pPr>
            <w:r>
              <w:rPr>
                <w:rFonts w:ascii="Times New Roman" w:hAnsi="Times New Roman"/>
                <w:sz w:val="28"/>
                <w:szCs w:val="26"/>
              </w:rPr>
              <w:t>428</w:t>
            </w:r>
          </w:p>
        </w:tc>
        <w:tc>
          <w:tcPr>
            <w:tcW w:w="3685" w:type="dxa"/>
          </w:tcPr>
          <w:p w:rsidR="008E4B49" w:rsidRDefault="00723C32">
            <w:pPr>
              <w:tabs>
                <w:tab w:val="left" w:pos="9197"/>
              </w:tabs>
              <w:spacing w:after="0"/>
              <w:ind w:firstLine="709"/>
              <w:jc w:val="center"/>
              <w:rPr>
                <w:rFonts w:ascii="Times New Roman" w:hAnsi="Times New Roman"/>
                <w:sz w:val="28"/>
                <w:szCs w:val="26"/>
              </w:rPr>
            </w:pPr>
            <w:r>
              <w:rPr>
                <w:rFonts w:ascii="Times New Roman" w:hAnsi="Times New Roman"/>
                <w:sz w:val="28"/>
                <w:szCs w:val="26"/>
              </w:rPr>
              <w:t>10222</w:t>
            </w:r>
          </w:p>
        </w:tc>
      </w:tr>
      <w:tr w:rsidR="008E4B49">
        <w:trPr>
          <w:trHeight w:val="259"/>
        </w:trPr>
        <w:tc>
          <w:tcPr>
            <w:tcW w:w="2981" w:type="dxa"/>
          </w:tcPr>
          <w:p w:rsidR="008E4B49" w:rsidRDefault="00723C32">
            <w:pPr>
              <w:tabs>
                <w:tab w:val="left" w:pos="9197"/>
              </w:tabs>
              <w:spacing w:after="0"/>
              <w:jc w:val="center"/>
              <w:rPr>
                <w:rFonts w:ascii="Times New Roman" w:hAnsi="Times New Roman"/>
                <w:sz w:val="28"/>
                <w:szCs w:val="26"/>
              </w:rPr>
            </w:pPr>
            <w:r>
              <w:rPr>
                <w:rFonts w:ascii="Times New Roman" w:hAnsi="Times New Roman"/>
                <w:sz w:val="28"/>
                <w:szCs w:val="26"/>
              </w:rPr>
              <w:t>2021-2022</w:t>
            </w:r>
          </w:p>
        </w:tc>
        <w:tc>
          <w:tcPr>
            <w:tcW w:w="2976" w:type="dxa"/>
          </w:tcPr>
          <w:p w:rsidR="008E4B49" w:rsidRDefault="00723C32">
            <w:pPr>
              <w:tabs>
                <w:tab w:val="left" w:pos="9197"/>
              </w:tabs>
              <w:spacing w:after="0"/>
              <w:ind w:firstLine="709"/>
              <w:jc w:val="center"/>
              <w:rPr>
                <w:rFonts w:ascii="Times New Roman" w:hAnsi="Times New Roman"/>
                <w:sz w:val="28"/>
                <w:szCs w:val="26"/>
              </w:rPr>
            </w:pPr>
            <w:r>
              <w:rPr>
                <w:rFonts w:ascii="Times New Roman" w:hAnsi="Times New Roman"/>
                <w:sz w:val="28"/>
                <w:szCs w:val="26"/>
              </w:rPr>
              <w:t>429</w:t>
            </w:r>
          </w:p>
        </w:tc>
        <w:tc>
          <w:tcPr>
            <w:tcW w:w="3685" w:type="dxa"/>
          </w:tcPr>
          <w:p w:rsidR="008E4B49" w:rsidRDefault="00723C32">
            <w:pPr>
              <w:tabs>
                <w:tab w:val="left" w:pos="9197"/>
              </w:tabs>
              <w:spacing w:after="0"/>
              <w:ind w:firstLine="709"/>
              <w:jc w:val="center"/>
              <w:rPr>
                <w:rFonts w:ascii="Times New Roman" w:hAnsi="Times New Roman"/>
                <w:sz w:val="28"/>
                <w:szCs w:val="26"/>
              </w:rPr>
            </w:pPr>
            <w:r>
              <w:rPr>
                <w:rFonts w:ascii="Times New Roman" w:hAnsi="Times New Roman"/>
                <w:sz w:val="28"/>
                <w:szCs w:val="26"/>
              </w:rPr>
              <w:t>10072</w:t>
            </w:r>
          </w:p>
        </w:tc>
      </w:tr>
      <w:tr w:rsidR="008E4B49">
        <w:trPr>
          <w:trHeight w:val="259"/>
        </w:trPr>
        <w:tc>
          <w:tcPr>
            <w:tcW w:w="2981" w:type="dxa"/>
          </w:tcPr>
          <w:p w:rsidR="008E4B49" w:rsidRDefault="00723C32">
            <w:pPr>
              <w:tabs>
                <w:tab w:val="left" w:pos="9197"/>
              </w:tabs>
              <w:spacing w:after="0"/>
              <w:jc w:val="center"/>
              <w:rPr>
                <w:rFonts w:ascii="Times New Roman" w:hAnsi="Times New Roman"/>
                <w:sz w:val="28"/>
                <w:szCs w:val="26"/>
              </w:rPr>
            </w:pPr>
            <w:r>
              <w:rPr>
                <w:rFonts w:ascii="Times New Roman" w:hAnsi="Times New Roman"/>
                <w:sz w:val="28"/>
                <w:szCs w:val="26"/>
              </w:rPr>
              <w:t>2022-2023</w:t>
            </w:r>
          </w:p>
        </w:tc>
        <w:tc>
          <w:tcPr>
            <w:tcW w:w="2976" w:type="dxa"/>
          </w:tcPr>
          <w:p w:rsidR="008E4B49" w:rsidRDefault="00723C32">
            <w:pPr>
              <w:tabs>
                <w:tab w:val="left" w:pos="9197"/>
              </w:tabs>
              <w:spacing w:after="0"/>
              <w:ind w:firstLine="709"/>
              <w:jc w:val="center"/>
              <w:rPr>
                <w:rFonts w:ascii="Times New Roman" w:hAnsi="Times New Roman"/>
                <w:sz w:val="28"/>
                <w:szCs w:val="26"/>
              </w:rPr>
            </w:pPr>
            <w:r>
              <w:rPr>
                <w:rFonts w:ascii="Times New Roman" w:hAnsi="Times New Roman"/>
                <w:sz w:val="28"/>
                <w:szCs w:val="26"/>
              </w:rPr>
              <w:t>436</w:t>
            </w:r>
          </w:p>
        </w:tc>
        <w:tc>
          <w:tcPr>
            <w:tcW w:w="3685" w:type="dxa"/>
          </w:tcPr>
          <w:p w:rsidR="008E4B49" w:rsidRDefault="00723C32">
            <w:pPr>
              <w:tabs>
                <w:tab w:val="left" w:pos="9197"/>
              </w:tabs>
              <w:spacing w:after="0"/>
              <w:ind w:firstLine="709"/>
              <w:jc w:val="center"/>
              <w:rPr>
                <w:rFonts w:ascii="Times New Roman" w:hAnsi="Times New Roman"/>
                <w:sz w:val="28"/>
                <w:szCs w:val="26"/>
              </w:rPr>
            </w:pPr>
            <w:r>
              <w:rPr>
                <w:rFonts w:ascii="Times New Roman" w:hAnsi="Times New Roman"/>
                <w:sz w:val="28"/>
                <w:szCs w:val="26"/>
              </w:rPr>
              <w:t>10209</w:t>
            </w:r>
          </w:p>
        </w:tc>
      </w:tr>
    </w:tbl>
    <w:p w:rsidR="008E4B49" w:rsidRDefault="008E4B49">
      <w:pPr>
        <w:tabs>
          <w:tab w:val="left" w:pos="9197"/>
        </w:tabs>
        <w:spacing w:after="0"/>
        <w:ind w:firstLine="709"/>
        <w:jc w:val="both"/>
        <w:rPr>
          <w:rFonts w:ascii="Times New Roman" w:hAnsi="Times New Roman"/>
          <w:sz w:val="28"/>
          <w:szCs w:val="28"/>
        </w:rPr>
      </w:pPr>
    </w:p>
    <w:p w:rsidR="008E4B49" w:rsidRDefault="00723C32">
      <w:pPr>
        <w:tabs>
          <w:tab w:val="left" w:pos="9197"/>
        </w:tabs>
        <w:spacing w:after="0"/>
        <w:ind w:firstLine="709"/>
        <w:jc w:val="both"/>
        <w:rPr>
          <w:rFonts w:ascii="Times New Roman" w:hAnsi="Times New Roman"/>
          <w:sz w:val="28"/>
          <w:szCs w:val="28"/>
        </w:rPr>
      </w:pPr>
      <w:r>
        <w:rPr>
          <w:rFonts w:ascii="Times New Roman" w:hAnsi="Times New Roman"/>
          <w:sz w:val="28"/>
          <w:szCs w:val="28"/>
        </w:rPr>
        <w:t>По прогнозу на 2023-2024 учебный год количество обучающихся составит примерно такое же количество обучающихся, как в текущем году.</w:t>
      </w:r>
    </w:p>
    <w:p w:rsidR="008E4B49" w:rsidRDefault="00723C32">
      <w:pPr>
        <w:tabs>
          <w:tab w:val="left" w:pos="9197"/>
        </w:tabs>
        <w:spacing w:after="0"/>
        <w:ind w:firstLine="709"/>
        <w:jc w:val="both"/>
        <w:rPr>
          <w:rFonts w:ascii="Times New Roman" w:hAnsi="Times New Roman"/>
          <w:sz w:val="28"/>
          <w:szCs w:val="28"/>
        </w:rPr>
      </w:pPr>
      <w:r>
        <w:rPr>
          <w:rFonts w:ascii="Times New Roman" w:hAnsi="Times New Roman"/>
          <w:sz w:val="28"/>
          <w:szCs w:val="28"/>
        </w:rPr>
        <w:t xml:space="preserve">В 4 школах реализуется дуальное образование, школьники г. Мирного, г. Удачного и п. </w:t>
      </w:r>
      <w:proofErr w:type="spellStart"/>
      <w:r>
        <w:rPr>
          <w:rFonts w:ascii="Times New Roman" w:hAnsi="Times New Roman"/>
          <w:sz w:val="28"/>
          <w:szCs w:val="28"/>
        </w:rPr>
        <w:t>Айхал</w:t>
      </w:r>
      <w:proofErr w:type="spellEnd"/>
      <w:r>
        <w:rPr>
          <w:rFonts w:ascii="Times New Roman" w:hAnsi="Times New Roman"/>
          <w:sz w:val="28"/>
          <w:szCs w:val="28"/>
        </w:rPr>
        <w:t xml:space="preserve"> наряду с аттестатами о среднем общем образовании получают свидетельство о присвоении квалификации. </w:t>
      </w:r>
    </w:p>
    <w:p w:rsidR="008E4B49" w:rsidRDefault="00723C32">
      <w:pPr>
        <w:tabs>
          <w:tab w:val="left" w:pos="9197"/>
        </w:tabs>
        <w:spacing w:after="0"/>
        <w:ind w:firstLine="709"/>
        <w:jc w:val="both"/>
        <w:rPr>
          <w:rFonts w:ascii="Times New Roman" w:hAnsi="Times New Roman"/>
        </w:rPr>
      </w:pPr>
      <w:r>
        <w:rPr>
          <w:rFonts w:ascii="Times New Roman" w:hAnsi="Times New Roman"/>
          <w:sz w:val="28"/>
          <w:szCs w:val="28"/>
        </w:rPr>
        <w:t>В МАОУ «СОШ № 8 с углубленным изучением технологического профиля» г. Мирного на основании лицензии на осуществление профессионального обучения реализовываются программы по 7 профессиям: «водитель автомобиля», «слесарь по ремонту автомобилей», «оператор ЭВМ», «делопроизводитель», «кассир торгового зала», «парикмахер», «маникюрша». В МБОУ «СОШ № 5» обучаются профессии «секретарь-машинистка», в МАОУ «СОШ № 23» - профессиям «оператор электронно-вычислительных и вычислительных машин», «маникюрша», на базе МАОУ «СОШ № 24» - «оператор электронно-вычислительных и вычислительных машин».</w:t>
      </w:r>
    </w:p>
    <w:p w:rsidR="008E4B49" w:rsidRDefault="00723C32">
      <w:pPr>
        <w:tabs>
          <w:tab w:val="left" w:pos="9197"/>
        </w:tabs>
        <w:spacing w:after="0"/>
        <w:ind w:firstLine="709"/>
        <w:jc w:val="both"/>
        <w:rPr>
          <w:rFonts w:ascii="Times New Roman" w:hAnsi="Times New Roman"/>
          <w:sz w:val="28"/>
          <w:szCs w:val="28"/>
          <w:lang w:val="sah-RU"/>
        </w:rPr>
      </w:pPr>
      <w:r>
        <w:rPr>
          <w:rFonts w:ascii="Times New Roman" w:hAnsi="Times New Roman"/>
          <w:sz w:val="28"/>
          <w:szCs w:val="28"/>
          <w:lang w:val="sah-RU"/>
        </w:rPr>
        <w:t>В 10-11 классах  8 общеобразовательных организаций (СОШ № 1, 3, 5, 7, 19, 23, 24, 26) ведётся профильное обучение. Наиболее востребованным является социально-экономический профиль,  также открыты классы гуманитарного, физико-математического и технологического профилей.</w:t>
      </w:r>
    </w:p>
    <w:p w:rsidR="008E4B49" w:rsidRDefault="00723C32">
      <w:pPr>
        <w:tabs>
          <w:tab w:val="left" w:pos="9197"/>
        </w:tabs>
        <w:spacing w:after="0"/>
        <w:ind w:firstLine="709"/>
        <w:jc w:val="both"/>
        <w:rPr>
          <w:rFonts w:ascii="Times New Roman" w:hAnsi="Times New Roman"/>
          <w:sz w:val="28"/>
          <w:szCs w:val="28"/>
        </w:rPr>
      </w:pPr>
      <w:r>
        <w:rPr>
          <w:rFonts w:ascii="Times New Roman" w:hAnsi="Times New Roman"/>
          <w:sz w:val="28"/>
          <w:szCs w:val="28"/>
          <w:lang w:val="sah-RU"/>
        </w:rPr>
        <w:t>В рамках</w:t>
      </w:r>
      <w:r>
        <w:rPr>
          <w:rFonts w:ascii="Times New Roman" w:hAnsi="Times New Roman"/>
          <w:sz w:val="28"/>
          <w:szCs w:val="28"/>
        </w:rPr>
        <w:t xml:space="preserve"> реализации мероприятия «Проведение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 в образовательных организациях» с 2021 года в районе реализуется корпоративный «АЛРОСА-класс» на базе МБОУ «Политехнический лицей».</w:t>
      </w:r>
      <w:r>
        <w:rPr>
          <w:rFonts w:ascii="Times New Roman" w:hAnsi="Times New Roman"/>
        </w:rPr>
        <w:t xml:space="preserve"> </w:t>
      </w:r>
      <w:r>
        <w:rPr>
          <w:rFonts w:ascii="Times New Roman" w:hAnsi="Times New Roman"/>
          <w:sz w:val="28"/>
          <w:szCs w:val="28"/>
        </w:rPr>
        <w:t xml:space="preserve">Проект направлен на повышение качества образования, целенаправленное профессиональное самоопределение и осознанный выбор профессий, востребованных в АК «АЛРОСА» (ПАО). Целевые установки достигаются через:  </w:t>
      </w:r>
    </w:p>
    <w:p w:rsidR="008E4B49" w:rsidRDefault="00723C32">
      <w:pPr>
        <w:pStyle w:val="afe"/>
        <w:numPr>
          <w:ilvl w:val="0"/>
          <w:numId w:val="9"/>
        </w:numPr>
        <w:tabs>
          <w:tab w:val="left" w:pos="993"/>
        </w:tabs>
        <w:spacing w:after="0"/>
        <w:ind w:left="0" w:firstLine="709"/>
        <w:jc w:val="both"/>
        <w:rPr>
          <w:sz w:val="28"/>
          <w:szCs w:val="28"/>
        </w:rPr>
      </w:pPr>
      <w:r>
        <w:rPr>
          <w:sz w:val="28"/>
          <w:szCs w:val="28"/>
        </w:rPr>
        <w:t>реализацию образовательной модели непрерывного образования «Школа – ВУЗ - Компания»;</w:t>
      </w:r>
    </w:p>
    <w:p w:rsidR="008E4B49" w:rsidRDefault="00723C32">
      <w:pPr>
        <w:pStyle w:val="afe"/>
        <w:numPr>
          <w:ilvl w:val="0"/>
          <w:numId w:val="9"/>
        </w:numPr>
        <w:tabs>
          <w:tab w:val="left" w:pos="993"/>
        </w:tabs>
        <w:spacing w:after="0"/>
        <w:ind w:left="0" w:firstLine="709"/>
        <w:jc w:val="both"/>
        <w:rPr>
          <w:sz w:val="28"/>
          <w:szCs w:val="28"/>
        </w:rPr>
      </w:pPr>
      <w:r>
        <w:rPr>
          <w:sz w:val="28"/>
          <w:szCs w:val="28"/>
        </w:rPr>
        <w:t xml:space="preserve">организацию взаимодействия Политехнического лицея с высшей профессиональной школой для повышения качества образования, фундаментальной подготовки выпускников по предметам политехнического цикла; </w:t>
      </w:r>
    </w:p>
    <w:p w:rsidR="008E4B49" w:rsidRDefault="00723C32">
      <w:pPr>
        <w:pStyle w:val="afe"/>
        <w:numPr>
          <w:ilvl w:val="0"/>
          <w:numId w:val="9"/>
        </w:numPr>
        <w:tabs>
          <w:tab w:val="left" w:pos="993"/>
        </w:tabs>
        <w:spacing w:after="0"/>
        <w:ind w:left="0" w:firstLine="709"/>
        <w:jc w:val="both"/>
        <w:rPr>
          <w:sz w:val="28"/>
          <w:szCs w:val="28"/>
        </w:rPr>
      </w:pPr>
      <w:r>
        <w:rPr>
          <w:sz w:val="28"/>
          <w:szCs w:val="28"/>
        </w:rPr>
        <w:t>создание условий для реализации образовательной модели профессионального самоопределения обучающихся (финансово-экономические, материально-технические, кадровые, информационно-методические и психолого-педагогические);</w:t>
      </w:r>
    </w:p>
    <w:p w:rsidR="008E4B49" w:rsidRDefault="00723C32">
      <w:pPr>
        <w:pStyle w:val="afe"/>
        <w:numPr>
          <w:ilvl w:val="0"/>
          <w:numId w:val="9"/>
        </w:numPr>
        <w:tabs>
          <w:tab w:val="left" w:pos="993"/>
        </w:tabs>
        <w:spacing w:after="0"/>
        <w:ind w:left="0" w:firstLine="709"/>
        <w:jc w:val="both"/>
        <w:rPr>
          <w:sz w:val="28"/>
          <w:szCs w:val="28"/>
        </w:rPr>
      </w:pPr>
      <w:r>
        <w:rPr>
          <w:sz w:val="28"/>
          <w:szCs w:val="28"/>
        </w:rPr>
        <w:t xml:space="preserve">профессиональный отбор с целью определения профессиональной пригодности обучающихся к овладению специальностями или профессиям, </w:t>
      </w:r>
      <w:r>
        <w:rPr>
          <w:sz w:val="28"/>
          <w:szCs w:val="28"/>
        </w:rPr>
        <w:lastRenderedPageBreak/>
        <w:t>востребованных в АК «АЛРОСА» (ПАО), направленный на дальнейшее профессиональное обучение и последующее трудоустройство в структурных подразделениях АК «АЛРОСА» (ПАО);</w:t>
      </w:r>
    </w:p>
    <w:p w:rsidR="008E4B49" w:rsidRDefault="00723C32">
      <w:pPr>
        <w:pStyle w:val="afe"/>
        <w:numPr>
          <w:ilvl w:val="0"/>
          <w:numId w:val="9"/>
        </w:numPr>
        <w:tabs>
          <w:tab w:val="left" w:pos="993"/>
        </w:tabs>
        <w:spacing w:after="0"/>
        <w:ind w:left="0" w:firstLine="709"/>
        <w:jc w:val="both"/>
        <w:rPr>
          <w:sz w:val="28"/>
          <w:szCs w:val="28"/>
        </w:rPr>
      </w:pPr>
      <w:r>
        <w:rPr>
          <w:sz w:val="28"/>
          <w:szCs w:val="28"/>
        </w:rPr>
        <w:t>организацию сотрудничества с АК «АЛРОСА» (ПАО) с целью формирования корпоративной культуры, чувства профессионального долга, ответственности, сопричастности к крупнейшей отрасли алмазодобывающей промышленности.</w:t>
      </w:r>
    </w:p>
    <w:p w:rsidR="008E4B49" w:rsidRDefault="00723C32">
      <w:pPr>
        <w:tabs>
          <w:tab w:val="left" w:pos="9197"/>
        </w:tabs>
        <w:spacing w:after="0"/>
        <w:ind w:firstLine="709"/>
        <w:jc w:val="both"/>
        <w:rPr>
          <w:rFonts w:ascii="Times New Roman" w:hAnsi="Times New Roman"/>
          <w:sz w:val="28"/>
          <w:szCs w:val="28"/>
        </w:rPr>
      </w:pPr>
      <w:r>
        <w:rPr>
          <w:rFonts w:ascii="Times New Roman" w:hAnsi="Times New Roman"/>
          <w:sz w:val="28"/>
          <w:szCs w:val="28"/>
        </w:rPr>
        <w:t>Достигнуты следующие результаты выпускников «АЛРОСА-класса»:</w:t>
      </w:r>
    </w:p>
    <w:p w:rsidR="008E4B49" w:rsidRDefault="008E4B49">
      <w:pPr>
        <w:tabs>
          <w:tab w:val="left" w:pos="9197"/>
        </w:tabs>
        <w:spacing w:after="0"/>
        <w:ind w:firstLine="709"/>
        <w:jc w:val="both"/>
        <w:rPr>
          <w:rFonts w:ascii="Times New Roman" w:hAnsi="Times New Roman"/>
          <w:sz w:val="28"/>
          <w:szCs w:val="28"/>
        </w:rPr>
      </w:pPr>
    </w:p>
    <w:tbl>
      <w:tblPr>
        <w:tblStyle w:val="afb"/>
        <w:tblW w:w="9529" w:type="dxa"/>
        <w:tblLook w:val="04A0" w:firstRow="1" w:lastRow="0" w:firstColumn="1" w:lastColumn="0" w:noHBand="0" w:noVBand="1"/>
      </w:tblPr>
      <w:tblGrid>
        <w:gridCol w:w="5847"/>
        <w:gridCol w:w="1841"/>
        <w:gridCol w:w="1841"/>
      </w:tblGrid>
      <w:tr w:rsidR="008E4B49">
        <w:trPr>
          <w:trHeight w:val="295"/>
        </w:trPr>
        <w:tc>
          <w:tcPr>
            <w:tcW w:w="0" w:type="auto"/>
          </w:tcPr>
          <w:p w:rsidR="008E4B49" w:rsidRDefault="00723C32">
            <w:pPr>
              <w:tabs>
                <w:tab w:val="left" w:pos="9197"/>
              </w:tabs>
              <w:spacing w:after="0"/>
              <w:ind w:firstLine="29"/>
              <w:jc w:val="both"/>
              <w:rPr>
                <w:rFonts w:ascii="Times New Roman" w:hAnsi="Times New Roman"/>
                <w:sz w:val="28"/>
                <w:szCs w:val="24"/>
              </w:rPr>
            </w:pPr>
            <w:r>
              <w:rPr>
                <w:rFonts w:ascii="Times New Roman" w:hAnsi="Times New Roman"/>
                <w:sz w:val="28"/>
                <w:szCs w:val="24"/>
              </w:rPr>
              <w:t>Учебный год</w:t>
            </w:r>
          </w:p>
        </w:tc>
        <w:tc>
          <w:tcPr>
            <w:tcW w:w="0" w:type="auto"/>
          </w:tcPr>
          <w:p w:rsidR="008E4B49" w:rsidRDefault="00723C32">
            <w:pPr>
              <w:tabs>
                <w:tab w:val="left" w:pos="9197"/>
              </w:tabs>
              <w:spacing w:after="0"/>
              <w:ind w:firstLine="242"/>
              <w:jc w:val="both"/>
              <w:rPr>
                <w:rFonts w:ascii="Times New Roman" w:hAnsi="Times New Roman"/>
                <w:sz w:val="28"/>
                <w:szCs w:val="24"/>
              </w:rPr>
            </w:pPr>
            <w:r>
              <w:rPr>
                <w:rFonts w:ascii="Times New Roman" w:hAnsi="Times New Roman"/>
                <w:sz w:val="28"/>
                <w:szCs w:val="24"/>
              </w:rPr>
              <w:t>2020-2021</w:t>
            </w:r>
          </w:p>
        </w:tc>
        <w:tc>
          <w:tcPr>
            <w:tcW w:w="0" w:type="auto"/>
          </w:tcPr>
          <w:p w:rsidR="008E4B49" w:rsidRDefault="00723C32">
            <w:pPr>
              <w:tabs>
                <w:tab w:val="left" w:pos="9197"/>
              </w:tabs>
              <w:spacing w:after="0"/>
              <w:ind w:firstLine="242"/>
              <w:jc w:val="both"/>
              <w:rPr>
                <w:rFonts w:ascii="Times New Roman" w:hAnsi="Times New Roman"/>
                <w:sz w:val="28"/>
                <w:szCs w:val="24"/>
              </w:rPr>
            </w:pPr>
            <w:r>
              <w:rPr>
                <w:rFonts w:ascii="Times New Roman" w:hAnsi="Times New Roman"/>
                <w:sz w:val="28"/>
                <w:szCs w:val="24"/>
              </w:rPr>
              <w:t>2021-2022</w:t>
            </w:r>
          </w:p>
        </w:tc>
      </w:tr>
      <w:tr w:rsidR="008E4B49">
        <w:trPr>
          <w:trHeight w:val="295"/>
        </w:trPr>
        <w:tc>
          <w:tcPr>
            <w:tcW w:w="0" w:type="auto"/>
          </w:tcPr>
          <w:p w:rsidR="008E4B49" w:rsidRDefault="00723C32">
            <w:pPr>
              <w:tabs>
                <w:tab w:val="left" w:pos="9197"/>
              </w:tabs>
              <w:spacing w:after="0"/>
              <w:ind w:firstLine="29"/>
              <w:jc w:val="both"/>
              <w:rPr>
                <w:rFonts w:ascii="Times New Roman" w:hAnsi="Times New Roman"/>
                <w:sz w:val="28"/>
                <w:szCs w:val="24"/>
              </w:rPr>
            </w:pPr>
            <w:r>
              <w:rPr>
                <w:rFonts w:ascii="Times New Roman" w:hAnsi="Times New Roman"/>
                <w:sz w:val="28"/>
                <w:szCs w:val="24"/>
              </w:rPr>
              <w:t>Количество выпускников</w:t>
            </w:r>
          </w:p>
        </w:tc>
        <w:tc>
          <w:tcPr>
            <w:tcW w:w="0" w:type="auto"/>
          </w:tcPr>
          <w:p w:rsidR="008E4B49" w:rsidRDefault="00723C32">
            <w:pPr>
              <w:tabs>
                <w:tab w:val="left" w:pos="9197"/>
              </w:tabs>
              <w:spacing w:after="0"/>
              <w:ind w:firstLine="709"/>
              <w:jc w:val="both"/>
              <w:rPr>
                <w:rFonts w:ascii="Times New Roman" w:hAnsi="Times New Roman"/>
                <w:sz w:val="28"/>
                <w:szCs w:val="24"/>
              </w:rPr>
            </w:pPr>
            <w:r>
              <w:rPr>
                <w:rFonts w:ascii="Times New Roman" w:hAnsi="Times New Roman"/>
                <w:sz w:val="28"/>
                <w:szCs w:val="24"/>
              </w:rPr>
              <w:t>27</w:t>
            </w:r>
          </w:p>
        </w:tc>
        <w:tc>
          <w:tcPr>
            <w:tcW w:w="0" w:type="auto"/>
          </w:tcPr>
          <w:p w:rsidR="008E4B49" w:rsidRDefault="00723C32">
            <w:pPr>
              <w:tabs>
                <w:tab w:val="left" w:pos="9197"/>
              </w:tabs>
              <w:spacing w:after="0"/>
              <w:ind w:firstLine="709"/>
              <w:jc w:val="both"/>
              <w:rPr>
                <w:rFonts w:ascii="Times New Roman" w:hAnsi="Times New Roman"/>
                <w:sz w:val="28"/>
                <w:szCs w:val="24"/>
              </w:rPr>
            </w:pPr>
            <w:r>
              <w:rPr>
                <w:rFonts w:ascii="Times New Roman" w:hAnsi="Times New Roman"/>
                <w:sz w:val="28"/>
                <w:szCs w:val="24"/>
              </w:rPr>
              <w:t>27</w:t>
            </w:r>
          </w:p>
        </w:tc>
      </w:tr>
      <w:tr w:rsidR="008E4B49">
        <w:trPr>
          <w:trHeight w:val="295"/>
        </w:trPr>
        <w:tc>
          <w:tcPr>
            <w:tcW w:w="0" w:type="auto"/>
          </w:tcPr>
          <w:p w:rsidR="008E4B49" w:rsidRDefault="00723C32">
            <w:pPr>
              <w:tabs>
                <w:tab w:val="left" w:pos="9197"/>
              </w:tabs>
              <w:spacing w:after="0"/>
              <w:ind w:firstLine="29"/>
              <w:jc w:val="both"/>
              <w:rPr>
                <w:rFonts w:ascii="Times New Roman" w:hAnsi="Times New Roman"/>
                <w:sz w:val="28"/>
                <w:szCs w:val="24"/>
              </w:rPr>
            </w:pPr>
            <w:r>
              <w:rPr>
                <w:rFonts w:ascii="Times New Roman" w:hAnsi="Times New Roman"/>
                <w:sz w:val="28"/>
                <w:szCs w:val="24"/>
              </w:rPr>
              <w:t>Поступили   в ВУЗЫ</w:t>
            </w:r>
          </w:p>
        </w:tc>
        <w:tc>
          <w:tcPr>
            <w:tcW w:w="0" w:type="auto"/>
          </w:tcPr>
          <w:p w:rsidR="008E4B49" w:rsidRDefault="00723C32">
            <w:pPr>
              <w:tabs>
                <w:tab w:val="left" w:pos="9197"/>
              </w:tabs>
              <w:spacing w:after="0"/>
              <w:ind w:firstLine="709"/>
              <w:jc w:val="both"/>
              <w:rPr>
                <w:rFonts w:ascii="Times New Roman" w:hAnsi="Times New Roman"/>
                <w:sz w:val="28"/>
                <w:szCs w:val="24"/>
              </w:rPr>
            </w:pPr>
            <w:r>
              <w:rPr>
                <w:rFonts w:ascii="Times New Roman" w:hAnsi="Times New Roman"/>
                <w:sz w:val="28"/>
                <w:szCs w:val="24"/>
              </w:rPr>
              <w:t>23</w:t>
            </w:r>
          </w:p>
        </w:tc>
        <w:tc>
          <w:tcPr>
            <w:tcW w:w="0" w:type="auto"/>
          </w:tcPr>
          <w:p w:rsidR="008E4B49" w:rsidRDefault="00723C32">
            <w:pPr>
              <w:tabs>
                <w:tab w:val="left" w:pos="9197"/>
              </w:tabs>
              <w:spacing w:after="0"/>
              <w:ind w:firstLine="709"/>
              <w:jc w:val="both"/>
              <w:rPr>
                <w:rFonts w:ascii="Times New Roman" w:hAnsi="Times New Roman"/>
                <w:sz w:val="28"/>
                <w:szCs w:val="24"/>
              </w:rPr>
            </w:pPr>
            <w:r>
              <w:rPr>
                <w:rFonts w:ascii="Times New Roman" w:hAnsi="Times New Roman"/>
                <w:sz w:val="28"/>
                <w:szCs w:val="24"/>
              </w:rPr>
              <w:t>25</w:t>
            </w:r>
          </w:p>
        </w:tc>
      </w:tr>
      <w:tr w:rsidR="008E4B49">
        <w:trPr>
          <w:trHeight w:val="295"/>
        </w:trPr>
        <w:tc>
          <w:tcPr>
            <w:tcW w:w="0" w:type="auto"/>
          </w:tcPr>
          <w:p w:rsidR="008E4B49" w:rsidRDefault="00723C32">
            <w:pPr>
              <w:tabs>
                <w:tab w:val="left" w:pos="9197"/>
              </w:tabs>
              <w:spacing w:after="0"/>
              <w:ind w:firstLine="29"/>
              <w:jc w:val="both"/>
              <w:rPr>
                <w:rFonts w:ascii="Times New Roman" w:hAnsi="Times New Roman"/>
                <w:sz w:val="28"/>
                <w:szCs w:val="24"/>
              </w:rPr>
            </w:pPr>
            <w:r>
              <w:rPr>
                <w:rFonts w:ascii="Times New Roman" w:hAnsi="Times New Roman"/>
                <w:sz w:val="28"/>
                <w:szCs w:val="24"/>
              </w:rPr>
              <w:t>из них - бюджет</w:t>
            </w:r>
          </w:p>
        </w:tc>
        <w:tc>
          <w:tcPr>
            <w:tcW w:w="0" w:type="auto"/>
          </w:tcPr>
          <w:p w:rsidR="008E4B49" w:rsidRDefault="00723C32">
            <w:pPr>
              <w:tabs>
                <w:tab w:val="left" w:pos="9197"/>
              </w:tabs>
              <w:spacing w:after="0"/>
              <w:ind w:firstLine="709"/>
              <w:jc w:val="both"/>
              <w:rPr>
                <w:rFonts w:ascii="Times New Roman" w:hAnsi="Times New Roman"/>
                <w:sz w:val="28"/>
                <w:szCs w:val="24"/>
              </w:rPr>
            </w:pPr>
            <w:r>
              <w:rPr>
                <w:rFonts w:ascii="Times New Roman" w:hAnsi="Times New Roman"/>
                <w:sz w:val="28"/>
                <w:szCs w:val="24"/>
              </w:rPr>
              <w:t>9</w:t>
            </w:r>
          </w:p>
        </w:tc>
        <w:tc>
          <w:tcPr>
            <w:tcW w:w="0" w:type="auto"/>
          </w:tcPr>
          <w:p w:rsidR="008E4B49" w:rsidRDefault="00723C32">
            <w:pPr>
              <w:tabs>
                <w:tab w:val="left" w:pos="9197"/>
              </w:tabs>
              <w:spacing w:after="0"/>
              <w:ind w:firstLine="709"/>
              <w:jc w:val="both"/>
              <w:rPr>
                <w:rFonts w:ascii="Times New Roman" w:hAnsi="Times New Roman"/>
                <w:sz w:val="28"/>
                <w:szCs w:val="24"/>
              </w:rPr>
            </w:pPr>
            <w:r>
              <w:rPr>
                <w:rFonts w:ascii="Times New Roman" w:hAnsi="Times New Roman"/>
                <w:sz w:val="28"/>
                <w:szCs w:val="24"/>
              </w:rPr>
              <w:t>17</w:t>
            </w:r>
          </w:p>
        </w:tc>
      </w:tr>
      <w:tr w:rsidR="008E4B49">
        <w:trPr>
          <w:trHeight w:val="295"/>
        </w:trPr>
        <w:tc>
          <w:tcPr>
            <w:tcW w:w="0" w:type="auto"/>
          </w:tcPr>
          <w:p w:rsidR="008E4B49" w:rsidRDefault="00723C32">
            <w:pPr>
              <w:tabs>
                <w:tab w:val="left" w:pos="9197"/>
              </w:tabs>
              <w:spacing w:after="0"/>
              <w:ind w:firstLine="29"/>
              <w:jc w:val="both"/>
              <w:rPr>
                <w:rFonts w:ascii="Times New Roman" w:hAnsi="Times New Roman"/>
                <w:sz w:val="28"/>
                <w:szCs w:val="24"/>
              </w:rPr>
            </w:pPr>
            <w:r>
              <w:rPr>
                <w:rFonts w:ascii="Times New Roman" w:hAnsi="Times New Roman"/>
                <w:sz w:val="28"/>
                <w:szCs w:val="24"/>
              </w:rPr>
              <w:t>Поступили по целевому направлению</w:t>
            </w:r>
          </w:p>
        </w:tc>
        <w:tc>
          <w:tcPr>
            <w:tcW w:w="0" w:type="auto"/>
          </w:tcPr>
          <w:p w:rsidR="008E4B49" w:rsidRDefault="00723C32">
            <w:pPr>
              <w:tabs>
                <w:tab w:val="left" w:pos="9197"/>
              </w:tabs>
              <w:spacing w:after="0"/>
              <w:ind w:firstLine="709"/>
              <w:jc w:val="both"/>
              <w:rPr>
                <w:rFonts w:ascii="Times New Roman" w:hAnsi="Times New Roman"/>
                <w:sz w:val="28"/>
                <w:szCs w:val="24"/>
              </w:rPr>
            </w:pPr>
            <w:r>
              <w:rPr>
                <w:rFonts w:ascii="Times New Roman" w:hAnsi="Times New Roman"/>
                <w:sz w:val="28"/>
                <w:szCs w:val="24"/>
              </w:rPr>
              <w:t>2</w:t>
            </w:r>
          </w:p>
        </w:tc>
        <w:tc>
          <w:tcPr>
            <w:tcW w:w="0" w:type="auto"/>
          </w:tcPr>
          <w:p w:rsidR="008E4B49" w:rsidRDefault="00723C32">
            <w:pPr>
              <w:tabs>
                <w:tab w:val="left" w:pos="9197"/>
              </w:tabs>
              <w:spacing w:after="0"/>
              <w:ind w:firstLine="709"/>
              <w:jc w:val="both"/>
              <w:rPr>
                <w:rFonts w:ascii="Times New Roman" w:hAnsi="Times New Roman"/>
                <w:sz w:val="28"/>
                <w:szCs w:val="24"/>
              </w:rPr>
            </w:pPr>
            <w:r>
              <w:rPr>
                <w:rFonts w:ascii="Times New Roman" w:hAnsi="Times New Roman"/>
                <w:sz w:val="28"/>
                <w:szCs w:val="24"/>
              </w:rPr>
              <w:t>2</w:t>
            </w:r>
          </w:p>
        </w:tc>
      </w:tr>
      <w:tr w:rsidR="008E4B49">
        <w:trPr>
          <w:trHeight w:val="295"/>
        </w:trPr>
        <w:tc>
          <w:tcPr>
            <w:tcW w:w="0" w:type="auto"/>
          </w:tcPr>
          <w:p w:rsidR="008E4B49" w:rsidRDefault="00723C32">
            <w:pPr>
              <w:tabs>
                <w:tab w:val="left" w:pos="9197"/>
              </w:tabs>
              <w:spacing w:after="0"/>
              <w:ind w:firstLine="29"/>
              <w:jc w:val="both"/>
              <w:rPr>
                <w:rFonts w:ascii="Times New Roman" w:hAnsi="Times New Roman"/>
                <w:sz w:val="28"/>
                <w:szCs w:val="24"/>
              </w:rPr>
            </w:pPr>
            <w:r>
              <w:rPr>
                <w:rFonts w:ascii="Times New Roman" w:hAnsi="Times New Roman"/>
                <w:sz w:val="28"/>
                <w:szCs w:val="24"/>
              </w:rPr>
              <w:t xml:space="preserve">Поступили по профилю </w:t>
            </w:r>
          </w:p>
        </w:tc>
        <w:tc>
          <w:tcPr>
            <w:tcW w:w="0" w:type="auto"/>
          </w:tcPr>
          <w:p w:rsidR="008E4B49" w:rsidRDefault="00723C32">
            <w:pPr>
              <w:tabs>
                <w:tab w:val="left" w:pos="9197"/>
              </w:tabs>
              <w:spacing w:after="0"/>
              <w:ind w:firstLine="709"/>
              <w:jc w:val="both"/>
              <w:rPr>
                <w:rFonts w:ascii="Times New Roman" w:hAnsi="Times New Roman"/>
                <w:sz w:val="28"/>
                <w:szCs w:val="24"/>
              </w:rPr>
            </w:pPr>
            <w:r>
              <w:rPr>
                <w:rFonts w:ascii="Times New Roman" w:hAnsi="Times New Roman"/>
                <w:sz w:val="28"/>
                <w:szCs w:val="24"/>
              </w:rPr>
              <w:t>17</w:t>
            </w:r>
          </w:p>
        </w:tc>
        <w:tc>
          <w:tcPr>
            <w:tcW w:w="0" w:type="auto"/>
          </w:tcPr>
          <w:p w:rsidR="008E4B49" w:rsidRDefault="00723C32">
            <w:pPr>
              <w:tabs>
                <w:tab w:val="left" w:pos="9197"/>
              </w:tabs>
              <w:spacing w:after="0"/>
              <w:ind w:firstLine="709"/>
              <w:jc w:val="both"/>
              <w:rPr>
                <w:rFonts w:ascii="Times New Roman" w:hAnsi="Times New Roman"/>
                <w:sz w:val="28"/>
                <w:szCs w:val="24"/>
              </w:rPr>
            </w:pPr>
            <w:r>
              <w:rPr>
                <w:rFonts w:ascii="Times New Roman" w:hAnsi="Times New Roman"/>
                <w:sz w:val="28"/>
                <w:szCs w:val="24"/>
              </w:rPr>
              <w:t>17</w:t>
            </w:r>
          </w:p>
        </w:tc>
      </w:tr>
      <w:tr w:rsidR="008E4B49">
        <w:trPr>
          <w:trHeight w:val="295"/>
        </w:trPr>
        <w:tc>
          <w:tcPr>
            <w:tcW w:w="0" w:type="auto"/>
          </w:tcPr>
          <w:p w:rsidR="008E4B49" w:rsidRDefault="00723C32">
            <w:pPr>
              <w:tabs>
                <w:tab w:val="left" w:pos="9197"/>
              </w:tabs>
              <w:spacing w:after="0"/>
              <w:ind w:firstLine="29"/>
              <w:jc w:val="both"/>
              <w:rPr>
                <w:rFonts w:ascii="Times New Roman" w:hAnsi="Times New Roman"/>
                <w:sz w:val="28"/>
                <w:szCs w:val="24"/>
              </w:rPr>
            </w:pPr>
            <w:r>
              <w:rPr>
                <w:rFonts w:ascii="Times New Roman" w:hAnsi="Times New Roman"/>
                <w:sz w:val="28"/>
                <w:szCs w:val="24"/>
              </w:rPr>
              <w:t xml:space="preserve">Поступили на технические специальности </w:t>
            </w:r>
          </w:p>
        </w:tc>
        <w:tc>
          <w:tcPr>
            <w:tcW w:w="0" w:type="auto"/>
          </w:tcPr>
          <w:p w:rsidR="008E4B49" w:rsidRDefault="00723C32">
            <w:pPr>
              <w:tabs>
                <w:tab w:val="left" w:pos="9197"/>
              </w:tabs>
              <w:spacing w:after="0"/>
              <w:ind w:firstLine="709"/>
              <w:jc w:val="both"/>
              <w:rPr>
                <w:rFonts w:ascii="Times New Roman" w:hAnsi="Times New Roman"/>
                <w:sz w:val="28"/>
                <w:szCs w:val="24"/>
              </w:rPr>
            </w:pPr>
            <w:r>
              <w:rPr>
                <w:rFonts w:ascii="Times New Roman" w:hAnsi="Times New Roman"/>
                <w:sz w:val="28"/>
                <w:szCs w:val="24"/>
              </w:rPr>
              <w:t>17</w:t>
            </w:r>
          </w:p>
        </w:tc>
        <w:tc>
          <w:tcPr>
            <w:tcW w:w="0" w:type="auto"/>
          </w:tcPr>
          <w:p w:rsidR="008E4B49" w:rsidRDefault="00723C32">
            <w:pPr>
              <w:tabs>
                <w:tab w:val="left" w:pos="9197"/>
              </w:tabs>
              <w:spacing w:after="0"/>
              <w:ind w:firstLine="709"/>
              <w:jc w:val="both"/>
              <w:rPr>
                <w:rFonts w:ascii="Times New Roman" w:hAnsi="Times New Roman"/>
                <w:sz w:val="28"/>
                <w:szCs w:val="24"/>
              </w:rPr>
            </w:pPr>
            <w:r>
              <w:rPr>
                <w:rFonts w:ascii="Times New Roman" w:hAnsi="Times New Roman"/>
                <w:sz w:val="28"/>
                <w:szCs w:val="24"/>
              </w:rPr>
              <w:t>17</w:t>
            </w:r>
          </w:p>
        </w:tc>
      </w:tr>
    </w:tbl>
    <w:p w:rsidR="008E4B49" w:rsidRDefault="008E4B49">
      <w:pPr>
        <w:tabs>
          <w:tab w:val="left" w:pos="9197"/>
        </w:tabs>
        <w:spacing w:after="0"/>
        <w:ind w:firstLine="709"/>
        <w:jc w:val="both"/>
        <w:rPr>
          <w:rFonts w:ascii="Times New Roman" w:hAnsi="Times New Roman"/>
          <w:sz w:val="28"/>
          <w:szCs w:val="28"/>
        </w:rPr>
      </w:pPr>
    </w:p>
    <w:p w:rsidR="008E4B49" w:rsidRDefault="00723C32">
      <w:pPr>
        <w:tabs>
          <w:tab w:val="left" w:pos="9197"/>
        </w:tabs>
        <w:spacing w:after="0"/>
        <w:ind w:firstLine="709"/>
        <w:jc w:val="both"/>
        <w:rPr>
          <w:rFonts w:ascii="Times New Roman" w:hAnsi="Times New Roman"/>
          <w:sz w:val="28"/>
          <w:szCs w:val="28"/>
        </w:rPr>
      </w:pPr>
      <w:r>
        <w:rPr>
          <w:rFonts w:ascii="Times New Roman" w:hAnsi="Times New Roman"/>
          <w:sz w:val="28"/>
          <w:szCs w:val="28"/>
        </w:rPr>
        <w:t>На основании Соглашения о социально-экономическом сотрудничестве между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и ООО «</w:t>
      </w:r>
      <w:proofErr w:type="spellStart"/>
      <w:r>
        <w:rPr>
          <w:rFonts w:ascii="Times New Roman" w:hAnsi="Times New Roman"/>
          <w:sz w:val="28"/>
          <w:szCs w:val="28"/>
        </w:rPr>
        <w:t>Таас-ЮряхНефтегазодобыча</w:t>
      </w:r>
      <w:proofErr w:type="spellEnd"/>
      <w:r>
        <w:rPr>
          <w:rFonts w:ascii="Times New Roman" w:hAnsi="Times New Roman"/>
          <w:sz w:val="28"/>
          <w:szCs w:val="28"/>
        </w:rPr>
        <w:t xml:space="preserve">», в целях проведения профессиональной ориентации учащихся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на выбор профессий, востребованных в дочерних обществах ПАО «Роснефть» на базе МАОУ «СОШ № 26» г. Мирный с 2018 года открыт «Роснефть-класс». В данном проекте   реализовывается система непрерывного корпоративного обучения «Школа-ВУЗ-Предприятие», углубленная подготовка по техническим дисциплинам (математика, физика, химия и информатика) ведется с участием преподавателей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политехнического института.</w:t>
      </w:r>
    </w:p>
    <w:p w:rsidR="008E4B49" w:rsidRDefault="00723C32">
      <w:pPr>
        <w:tabs>
          <w:tab w:val="left" w:pos="9197"/>
        </w:tabs>
        <w:spacing w:after="0"/>
        <w:ind w:firstLine="709"/>
        <w:jc w:val="both"/>
        <w:rPr>
          <w:rFonts w:ascii="Times New Roman" w:hAnsi="Times New Roman"/>
          <w:sz w:val="28"/>
          <w:szCs w:val="28"/>
        </w:rPr>
      </w:pPr>
      <w:r>
        <w:rPr>
          <w:rFonts w:ascii="Times New Roman" w:hAnsi="Times New Roman"/>
          <w:sz w:val="28"/>
          <w:szCs w:val="28"/>
        </w:rPr>
        <w:t>Результаты поступления выпускников корпоративных классов в учебные заведения:</w:t>
      </w:r>
    </w:p>
    <w:p w:rsidR="008E4B49" w:rsidRDefault="008E4B49">
      <w:pPr>
        <w:tabs>
          <w:tab w:val="left" w:pos="9197"/>
        </w:tabs>
        <w:spacing w:after="0"/>
        <w:ind w:firstLine="709"/>
        <w:jc w:val="both"/>
        <w:rPr>
          <w:rFonts w:ascii="Times New Roman" w:hAnsi="Times New Roman"/>
          <w:sz w:val="28"/>
          <w:szCs w:val="28"/>
        </w:rPr>
      </w:pPr>
    </w:p>
    <w:tbl>
      <w:tblPr>
        <w:tblStyle w:val="94"/>
        <w:tblW w:w="0" w:type="auto"/>
        <w:tblLook w:val="04A0" w:firstRow="1" w:lastRow="0" w:firstColumn="1" w:lastColumn="0" w:noHBand="0" w:noVBand="1"/>
      </w:tblPr>
      <w:tblGrid>
        <w:gridCol w:w="1993"/>
        <w:gridCol w:w="1908"/>
        <w:gridCol w:w="1909"/>
        <w:gridCol w:w="1909"/>
        <w:gridCol w:w="1910"/>
      </w:tblGrid>
      <w:tr w:rsidR="008E4B49">
        <w:tc>
          <w:tcPr>
            <w:tcW w:w="1914" w:type="dxa"/>
          </w:tcPr>
          <w:p w:rsidR="008E4B49" w:rsidRDefault="00723C32">
            <w:pPr>
              <w:tabs>
                <w:tab w:val="left" w:pos="9197"/>
              </w:tabs>
              <w:spacing w:after="0"/>
              <w:ind w:hanging="113"/>
              <w:jc w:val="center"/>
              <w:rPr>
                <w:rFonts w:ascii="Times New Roman" w:hAnsi="Times New Roman" w:cs="Times New Roman"/>
                <w:sz w:val="28"/>
                <w:szCs w:val="28"/>
              </w:rPr>
            </w:pPr>
            <w:r>
              <w:rPr>
                <w:rFonts w:ascii="Times New Roman" w:hAnsi="Times New Roman" w:cs="Times New Roman"/>
                <w:sz w:val="28"/>
                <w:szCs w:val="28"/>
              </w:rPr>
              <w:t>Уч. год</w:t>
            </w:r>
          </w:p>
        </w:tc>
        <w:tc>
          <w:tcPr>
            <w:tcW w:w="1914" w:type="dxa"/>
          </w:tcPr>
          <w:p w:rsidR="008E4B49" w:rsidRDefault="00723C32">
            <w:pPr>
              <w:tabs>
                <w:tab w:val="left" w:pos="9197"/>
              </w:tabs>
              <w:spacing w:after="0"/>
              <w:jc w:val="center"/>
              <w:rPr>
                <w:rFonts w:ascii="Times New Roman" w:hAnsi="Times New Roman" w:cs="Times New Roman"/>
                <w:sz w:val="28"/>
                <w:szCs w:val="28"/>
              </w:rPr>
            </w:pPr>
            <w:r>
              <w:rPr>
                <w:rFonts w:ascii="Times New Roman" w:hAnsi="Times New Roman" w:cs="Times New Roman"/>
                <w:sz w:val="28"/>
                <w:szCs w:val="28"/>
              </w:rPr>
              <w:t>2018-2019</w:t>
            </w:r>
          </w:p>
        </w:tc>
        <w:tc>
          <w:tcPr>
            <w:tcW w:w="1914" w:type="dxa"/>
          </w:tcPr>
          <w:p w:rsidR="008E4B49" w:rsidRDefault="00723C32">
            <w:pPr>
              <w:tabs>
                <w:tab w:val="left" w:pos="9197"/>
              </w:tabs>
              <w:spacing w:after="0"/>
              <w:jc w:val="center"/>
              <w:rPr>
                <w:rFonts w:ascii="Times New Roman" w:hAnsi="Times New Roman" w:cs="Times New Roman"/>
                <w:sz w:val="28"/>
                <w:szCs w:val="28"/>
              </w:rPr>
            </w:pPr>
            <w:r>
              <w:rPr>
                <w:rFonts w:ascii="Times New Roman" w:hAnsi="Times New Roman" w:cs="Times New Roman"/>
                <w:sz w:val="28"/>
                <w:szCs w:val="28"/>
              </w:rPr>
              <w:t>2019-2020</w:t>
            </w:r>
          </w:p>
        </w:tc>
        <w:tc>
          <w:tcPr>
            <w:tcW w:w="1914" w:type="dxa"/>
          </w:tcPr>
          <w:p w:rsidR="008E4B49" w:rsidRDefault="00723C32">
            <w:pPr>
              <w:tabs>
                <w:tab w:val="left" w:pos="9197"/>
              </w:tabs>
              <w:spacing w:after="0"/>
              <w:jc w:val="center"/>
              <w:rPr>
                <w:rFonts w:ascii="Times New Roman" w:hAnsi="Times New Roman" w:cs="Times New Roman"/>
                <w:sz w:val="28"/>
                <w:szCs w:val="28"/>
              </w:rPr>
            </w:pPr>
            <w:r>
              <w:rPr>
                <w:rFonts w:ascii="Times New Roman" w:hAnsi="Times New Roman" w:cs="Times New Roman"/>
                <w:sz w:val="28"/>
                <w:szCs w:val="28"/>
              </w:rPr>
              <w:t>2020-2021</w:t>
            </w:r>
          </w:p>
        </w:tc>
        <w:tc>
          <w:tcPr>
            <w:tcW w:w="1915" w:type="dxa"/>
          </w:tcPr>
          <w:p w:rsidR="008E4B49" w:rsidRDefault="00723C32">
            <w:pPr>
              <w:tabs>
                <w:tab w:val="left" w:pos="9197"/>
              </w:tabs>
              <w:spacing w:after="0"/>
              <w:jc w:val="center"/>
              <w:rPr>
                <w:rFonts w:ascii="Times New Roman" w:hAnsi="Times New Roman" w:cs="Times New Roman"/>
                <w:sz w:val="28"/>
                <w:szCs w:val="28"/>
              </w:rPr>
            </w:pPr>
            <w:r>
              <w:rPr>
                <w:rFonts w:ascii="Times New Roman" w:hAnsi="Times New Roman" w:cs="Times New Roman"/>
                <w:sz w:val="28"/>
                <w:szCs w:val="28"/>
              </w:rPr>
              <w:t>2021-2022</w:t>
            </w:r>
          </w:p>
        </w:tc>
      </w:tr>
      <w:tr w:rsidR="008E4B49">
        <w:tc>
          <w:tcPr>
            <w:tcW w:w="1914" w:type="dxa"/>
          </w:tcPr>
          <w:p w:rsidR="008E4B49" w:rsidRDefault="00723C32">
            <w:pPr>
              <w:tabs>
                <w:tab w:val="left" w:pos="9197"/>
              </w:tabs>
              <w:spacing w:after="0"/>
              <w:jc w:val="both"/>
              <w:rPr>
                <w:rFonts w:ascii="Times New Roman" w:hAnsi="Times New Roman" w:cs="Times New Roman"/>
                <w:sz w:val="28"/>
                <w:szCs w:val="28"/>
              </w:rPr>
            </w:pPr>
            <w:r>
              <w:rPr>
                <w:rFonts w:ascii="Times New Roman" w:hAnsi="Times New Roman" w:cs="Times New Roman"/>
                <w:sz w:val="28"/>
                <w:szCs w:val="28"/>
              </w:rPr>
              <w:t>Количество выпускников</w:t>
            </w:r>
          </w:p>
        </w:tc>
        <w:tc>
          <w:tcPr>
            <w:tcW w:w="1914" w:type="dxa"/>
          </w:tcPr>
          <w:p w:rsidR="008E4B49" w:rsidRDefault="00723C32">
            <w:pPr>
              <w:tabs>
                <w:tab w:val="left" w:pos="9197"/>
              </w:tabs>
              <w:spacing w:after="0"/>
              <w:ind w:firstLine="709"/>
              <w:jc w:val="both"/>
              <w:rPr>
                <w:rFonts w:ascii="Times New Roman" w:hAnsi="Times New Roman" w:cs="Times New Roman"/>
                <w:sz w:val="28"/>
                <w:szCs w:val="28"/>
              </w:rPr>
            </w:pPr>
            <w:r>
              <w:rPr>
                <w:rFonts w:ascii="Times New Roman" w:hAnsi="Times New Roman" w:cs="Times New Roman"/>
                <w:sz w:val="28"/>
                <w:szCs w:val="28"/>
              </w:rPr>
              <w:t>21</w:t>
            </w:r>
          </w:p>
        </w:tc>
        <w:tc>
          <w:tcPr>
            <w:tcW w:w="1914" w:type="dxa"/>
          </w:tcPr>
          <w:p w:rsidR="008E4B49" w:rsidRDefault="00723C32">
            <w:pPr>
              <w:tabs>
                <w:tab w:val="left" w:pos="9197"/>
              </w:tabs>
              <w:spacing w:after="0"/>
              <w:ind w:firstLine="709"/>
              <w:jc w:val="both"/>
              <w:rPr>
                <w:rFonts w:ascii="Times New Roman" w:hAnsi="Times New Roman" w:cs="Times New Roman"/>
                <w:sz w:val="28"/>
                <w:szCs w:val="28"/>
              </w:rPr>
            </w:pPr>
            <w:r>
              <w:rPr>
                <w:rFonts w:ascii="Times New Roman" w:hAnsi="Times New Roman" w:cs="Times New Roman"/>
                <w:sz w:val="28"/>
                <w:szCs w:val="28"/>
              </w:rPr>
              <w:t>22</w:t>
            </w:r>
          </w:p>
        </w:tc>
        <w:tc>
          <w:tcPr>
            <w:tcW w:w="1914" w:type="dxa"/>
          </w:tcPr>
          <w:p w:rsidR="008E4B49" w:rsidRDefault="00723C32">
            <w:pPr>
              <w:tabs>
                <w:tab w:val="left" w:pos="9197"/>
              </w:tabs>
              <w:spacing w:after="0"/>
              <w:ind w:firstLine="709"/>
              <w:jc w:val="both"/>
              <w:rPr>
                <w:rFonts w:ascii="Times New Roman" w:hAnsi="Times New Roman" w:cs="Times New Roman"/>
                <w:sz w:val="28"/>
                <w:szCs w:val="28"/>
              </w:rPr>
            </w:pPr>
            <w:r>
              <w:rPr>
                <w:rFonts w:ascii="Times New Roman" w:hAnsi="Times New Roman" w:cs="Times New Roman"/>
                <w:sz w:val="28"/>
                <w:szCs w:val="28"/>
              </w:rPr>
              <w:t>19</w:t>
            </w:r>
          </w:p>
        </w:tc>
        <w:tc>
          <w:tcPr>
            <w:tcW w:w="1915" w:type="dxa"/>
          </w:tcPr>
          <w:p w:rsidR="008E4B49" w:rsidRDefault="00723C32">
            <w:pPr>
              <w:tabs>
                <w:tab w:val="left" w:pos="9197"/>
              </w:tabs>
              <w:spacing w:after="0"/>
              <w:ind w:firstLine="709"/>
              <w:jc w:val="both"/>
              <w:rPr>
                <w:rFonts w:ascii="Times New Roman" w:hAnsi="Times New Roman" w:cs="Times New Roman"/>
                <w:sz w:val="28"/>
                <w:szCs w:val="28"/>
              </w:rPr>
            </w:pPr>
            <w:r>
              <w:rPr>
                <w:rFonts w:ascii="Times New Roman" w:hAnsi="Times New Roman" w:cs="Times New Roman"/>
                <w:sz w:val="28"/>
                <w:szCs w:val="28"/>
              </w:rPr>
              <w:t>25</w:t>
            </w:r>
          </w:p>
        </w:tc>
      </w:tr>
      <w:tr w:rsidR="008E4B49">
        <w:tc>
          <w:tcPr>
            <w:tcW w:w="1914" w:type="dxa"/>
          </w:tcPr>
          <w:p w:rsidR="008E4B49" w:rsidRDefault="00723C32">
            <w:pPr>
              <w:tabs>
                <w:tab w:val="left" w:pos="9197"/>
              </w:tabs>
              <w:spacing w:after="0"/>
              <w:jc w:val="both"/>
              <w:rPr>
                <w:rFonts w:ascii="Times New Roman" w:hAnsi="Times New Roman" w:cs="Times New Roman"/>
                <w:sz w:val="28"/>
                <w:szCs w:val="28"/>
              </w:rPr>
            </w:pPr>
            <w:r>
              <w:rPr>
                <w:rFonts w:ascii="Times New Roman" w:hAnsi="Times New Roman" w:cs="Times New Roman"/>
                <w:sz w:val="28"/>
                <w:szCs w:val="28"/>
              </w:rPr>
              <w:t>Поступили   в ВУЗЫ</w:t>
            </w:r>
          </w:p>
        </w:tc>
        <w:tc>
          <w:tcPr>
            <w:tcW w:w="1914" w:type="dxa"/>
          </w:tcPr>
          <w:p w:rsidR="008E4B49" w:rsidRDefault="00723C32">
            <w:pPr>
              <w:tabs>
                <w:tab w:val="left" w:pos="9197"/>
              </w:tabs>
              <w:spacing w:after="0"/>
              <w:ind w:firstLine="709"/>
              <w:jc w:val="both"/>
              <w:rPr>
                <w:rFonts w:ascii="Times New Roman" w:hAnsi="Times New Roman" w:cs="Times New Roman"/>
                <w:sz w:val="28"/>
                <w:szCs w:val="28"/>
              </w:rPr>
            </w:pPr>
            <w:r>
              <w:rPr>
                <w:rFonts w:ascii="Times New Roman" w:hAnsi="Times New Roman" w:cs="Times New Roman"/>
                <w:sz w:val="28"/>
                <w:szCs w:val="28"/>
              </w:rPr>
              <w:t>21</w:t>
            </w:r>
          </w:p>
        </w:tc>
        <w:tc>
          <w:tcPr>
            <w:tcW w:w="1914" w:type="dxa"/>
          </w:tcPr>
          <w:p w:rsidR="008E4B49" w:rsidRDefault="00723C32">
            <w:pPr>
              <w:tabs>
                <w:tab w:val="left" w:pos="9197"/>
              </w:tabs>
              <w:spacing w:after="0"/>
              <w:ind w:firstLine="709"/>
              <w:jc w:val="both"/>
              <w:rPr>
                <w:rFonts w:ascii="Times New Roman" w:hAnsi="Times New Roman" w:cs="Times New Roman"/>
                <w:sz w:val="28"/>
                <w:szCs w:val="28"/>
              </w:rPr>
            </w:pPr>
            <w:r>
              <w:rPr>
                <w:rFonts w:ascii="Times New Roman" w:hAnsi="Times New Roman" w:cs="Times New Roman"/>
                <w:sz w:val="28"/>
                <w:szCs w:val="28"/>
              </w:rPr>
              <w:t>21</w:t>
            </w:r>
          </w:p>
        </w:tc>
        <w:tc>
          <w:tcPr>
            <w:tcW w:w="1914" w:type="dxa"/>
          </w:tcPr>
          <w:p w:rsidR="008E4B49" w:rsidRDefault="00723C32">
            <w:pPr>
              <w:tabs>
                <w:tab w:val="left" w:pos="9197"/>
              </w:tabs>
              <w:spacing w:after="0"/>
              <w:ind w:firstLine="709"/>
              <w:jc w:val="both"/>
              <w:rPr>
                <w:rFonts w:ascii="Times New Roman" w:hAnsi="Times New Roman" w:cs="Times New Roman"/>
                <w:sz w:val="28"/>
                <w:szCs w:val="28"/>
              </w:rPr>
            </w:pPr>
            <w:r>
              <w:rPr>
                <w:rFonts w:ascii="Times New Roman" w:hAnsi="Times New Roman" w:cs="Times New Roman"/>
                <w:sz w:val="28"/>
                <w:szCs w:val="28"/>
              </w:rPr>
              <w:t>19</w:t>
            </w:r>
          </w:p>
        </w:tc>
        <w:tc>
          <w:tcPr>
            <w:tcW w:w="1915" w:type="dxa"/>
          </w:tcPr>
          <w:p w:rsidR="008E4B49" w:rsidRDefault="00723C32">
            <w:pPr>
              <w:tabs>
                <w:tab w:val="left" w:pos="9197"/>
              </w:tabs>
              <w:spacing w:after="0"/>
              <w:ind w:firstLine="709"/>
              <w:jc w:val="both"/>
              <w:rPr>
                <w:rFonts w:ascii="Times New Roman" w:hAnsi="Times New Roman" w:cs="Times New Roman"/>
                <w:sz w:val="28"/>
                <w:szCs w:val="28"/>
              </w:rPr>
            </w:pPr>
            <w:r>
              <w:rPr>
                <w:rFonts w:ascii="Times New Roman" w:hAnsi="Times New Roman" w:cs="Times New Roman"/>
                <w:sz w:val="28"/>
                <w:szCs w:val="28"/>
              </w:rPr>
              <w:t>23</w:t>
            </w:r>
          </w:p>
        </w:tc>
      </w:tr>
      <w:tr w:rsidR="008E4B49">
        <w:tc>
          <w:tcPr>
            <w:tcW w:w="1914" w:type="dxa"/>
          </w:tcPr>
          <w:p w:rsidR="008E4B49" w:rsidRDefault="00723C32">
            <w:pPr>
              <w:tabs>
                <w:tab w:val="left" w:pos="9197"/>
              </w:tabs>
              <w:spacing w:after="0"/>
              <w:jc w:val="both"/>
              <w:rPr>
                <w:rFonts w:ascii="Times New Roman" w:hAnsi="Times New Roman" w:cs="Times New Roman"/>
                <w:sz w:val="28"/>
                <w:szCs w:val="28"/>
              </w:rPr>
            </w:pPr>
            <w:r>
              <w:rPr>
                <w:rFonts w:ascii="Times New Roman" w:hAnsi="Times New Roman" w:cs="Times New Roman"/>
                <w:sz w:val="28"/>
                <w:szCs w:val="28"/>
              </w:rPr>
              <w:t>из них - бюджет</w:t>
            </w:r>
          </w:p>
        </w:tc>
        <w:tc>
          <w:tcPr>
            <w:tcW w:w="1914" w:type="dxa"/>
          </w:tcPr>
          <w:p w:rsidR="008E4B49" w:rsidRDefault="00723C32">
            <w:pPr>
              <w:tabs>
                <w:tab w:val="left" w:pos="9197"/>
              </w:tabs>
              <w:spacing w:after="0"/>
              <w:ind w:firstLine="709"/>
              <w:jc w:val="both"/>
              <w:rPr>
                <w:rFonts w:ascii="Times New Roman" w:hAnsi="Times New Roman" w:cs="Times New Roman"/>
                <w:sz w:val="28"/>
                <w:szCs w:val="28"/>
              </w:rPr>
            </w:pPr>
            <w:r>
              <w:rPr>
                <w:rFonts w:ascii="Times New Roman" w:hAnsi="Times New Roman" w:cs="Times New Roman"/>
                <w:sz w:val="28"/>
                <w:szCs w:val="28"/>
              </w:rPr>
              <w:t>20</w:t>
            </w:r>
          </w:p>
        </w:tc>
        <w:tc>
          <w:tcPr>
            <w:tcW w:w="1914" w:type="dxa"/>
          </w:tcPr>
          <w:p w:rsidR="008E4B49" w:rsidRDefault="00723C32">
            <w:pPr>
              <w:tabs>
                <w:tab w:val="left" w:pos="9197"/>
              </w:tabs>
              <w:spacing w:after="0"/>
              <w:ind w:firstLine="709"/>
              <w:jc w:val="both"/>
              <w:rPr>
                <w:rFonts w:ascii="Times New Roman" w:hAnsi="Times New Roman" w:cs="Times New Roman"/>
                <w:sz w:val="28"/>
                <w:szCs w:val="28"/>
              </w:rPr>
            </w:pPr>
            <w:r>
              <w:rPr>
                <w:rFonts w:ascii="Times New Roman" w:hAnsi="Times New Roman" w:cs="Times New Roman"/>
                <w:sz w:val="28"/>
                <w:szCs w:val="28"/>
              </w:rPr>
              <w:t>9</w:t>
            </w:r>
          </w:p>
        </w:tc>
        <w:tc>
          <w:tcPr>
            <w:tcW w:w="1914" w:type="dxa"/>
          </w:tcPr>
          <w:p w:rsidR="008E4B49" w:rsidRDefault="00723C32">
            <w:pPr>
              <w:tabs>
                <w:tab w:val="left" w:pos="9197"/>
              </w:tabs>
              <w:spacing w:after="0"/>
              <w:ind w:firstLine="709"/>
              <w:jc w:val="both"/>
              <w:rPr>
                <w:rFonts w:ascii="Times New Roman" w:hAnsi="Times New Roman" w:cs="Times New Roman"/>
                <w:sz w:val="28"/>
                <w:szCs w:val="28"/>
              </w:rPr>
            </w:pPr>
            <w:r>
              <w:rPr>
                <w:rFonts w:ascii="Times New Roman" w:hAnsi="Times New Roman" w:cs="Times New Roman"/>
                <w:sz w:val="28"/>
                <w:szCs w:val="28"/>
              </w:rPr>
              <w:t>14</w:t>
            </w:r>
          </w:p>
        </w:tc>
        <w:tc>
          <w:tcPr>
            <w:tcW w:w="1915" w:type="dxa"/>
          </w:tcPr>
          <w:p w:rsidR="008E4B49" w:rsidRDefault="00723C32">
            <w:pPr>
              <w:tabs>
                <w:tab w:val="left" w:pos="9197"/>
              </w:tabs>
              <w:spacing w:after="0"/>
              <w:ind w:firstLine="709"/>
              <w:jc w:val="both"/>
              <w:rPr>
                <w:rFonts w:ascii="Times New Roman" w:hAnsi="Times New Roman" w:cs="Times New Roman"/>
                <w:sz w:val="28"/>
                <w:szCs w:val="28"/>
              </w:rPr>
            </w:pPr>
            <w:r>
              <w:rPr>
                <w:rFonts w:ascii="Times New Roman" w:hAnsi="Times New Roman" w:cs="Times New Roman"/>
                <w:sz w:val="28"/>
                <w:szCs w:val="28"/>
              </w:rPr>
              <w:t>9</w:t>
            </w:r>
          </w:p>
        </w:tc>
      </w:tr>
      <w:tr w:rsidR="008E4B49">
        <w:tc>
          <w:tcPr>
            <w:tcW w:w="1914" w:type="dxa"/>
          </w:tcPr>
          <w:p w:rsidR="008E4B49" w:rsidRDefault="00723C32">
            <w:pPr>
              <w:tabs>
                <w:tab w:val="left" w:pos="9197"/>
              </w:tabs>
              <w:spacing w:after="0"/>
              <w:jc w:val="both"/>
              <w:rPr>
                <w:rFonts w:ascii="Times New Roman" w:hAnsi="Times New Roman" w:cs="Times New Roman"/>
                <w:sz w:val="28"/>
                <w:szCs w:val="28"/>
              </w:rPr>
            </w:pPr>
            <w:r>
              <w:rPr>
                <w:rFonts w:ascii="Times New Roman" w:hAnsi="Times New Roman" w:cs="Times New Roman"/>
                <w:sz w:val="28"/>
                <w:szCs w:val="28"/>
              </w:rPr>
              <w:t>Поступили по целевому направлению</w:t>
            </w:r>
          </w:p>
        </w:tc>
        <w:tc>
          <w:tcPr>
            <w:tcW w:w="1914" w:type="dxa"/>
          </w:tcPr>
          <w:p w:rsidR="008E4B49" w:rsidRDefault="00723C32">
            <w:pPr>
              <w:tabs>
                <w:tab w:val="left" w:pos="9197"/>
              </w:tabs>
              <w:spacing w:after="0"/>
              <w:ind w:firstLine="709"/>
              <w:jc w:val="both"/>
              <w:rPr>
                <w:rFonts w:ascii="Times New Roman" w:hAnsi="Times New Roman" w:cs="Times New Roman"/>
                <w:sz w:val="28"/>
                <w:szCs w:val="28"/>
              </w:rPr>
            </w:pPr>
            <w:r>
              <w:rPr>
                <w:rFonts w:ascii="Times New Roman" w:hAnsi="Times New Roman" w:cs="Times New Roman"/>
                <w:sz w:val="28"/>
                <w:szCs w:val="28"/>
              </w:rPr>
              <w:t>0</w:t>
            </w:r>
          </w:p>
        </w:tc>
        <w:tc>
          <w:tcPr>
            <w:tcW w:w="1914" w:type="dxa"/>
          </w:tcPr>
          <w:p w:rsidR="008E4B49" w:rsidRDefault="00723C32">
            <w:pPr>
              <w:tabs>
                <w:tab w:val="left" w:pos="9197"/>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p>
        </w:tc>
        <w:tc>
          <w:tcPr>
            <w:tcW w:w="1914" w:type="dxa"/>
          </w:tcPr>
          <w:p w:rsidR="008E4B49" w:rsidRDefault="00723C32">
            <w:pPr>
              <w:tabs>
                <w:tab w:val="left" w:pos="9197"/>
              </w:tabs>
              <w:spacing w:after="0"/>
              <w:ind w:firstLine="709"/>
              <w:jc w:val="both"/>
              <w:rPr>
                <w:rFonts w:ascii="Times New Roman" w:hAnsi="Times New Roman" w:cs="Times New Roman"/>
                <w:sz w:val="28"/>
                <w:szCs w:val="28"/>
              </w:rPr>
            </w:pPr>
            <w:r>
              <w:rPr>
                <w:rFonts w:ascii="Times New Roman" w:hAnsi="Times New Roman" w:cs="Times New Roman"/>
                <w:sz w:val="28"/>
                <w:szCs w:val="28"/>
              </w:rPr>
              <w:t>2</w:t>
            </w:r>
          </w:p>
        </w:tc>
        <w:tc>
          <w:tcPr>
            <w:tcW w:w="1915" w:type="dxa"/>
          </w:tcPr>
          <w:p w:rsidR="008E4B49" w:rsidRDefault="00723C32">
            <w:pPr>
              <w:tabs>
                <w:tab w:val="left" w:pos="9197"/>
              </w:tabs>
              <w:spacing w:after="0"/>
              <w:ind w:firstLine="709"/>
              <w:jc w:val="both"/>
              <w:rPr>
                <w:rFonts w:ascii="Times New Roman" w:hAnsi="Times New Roman" w:cs="Times New Roman"/>
                <w:sz w:val="28"/>
                <w:szCs w:val="28"/>
              </w:rPr>
            </w:pPr>
            <w:r>
              <w:rPr>
                <w:rFonts w:ascii="Times New Roman" w:hAnsi="Times New Roman" w:cs="Times New Roman"/>
                <w:sz w:val="28"/>
                <w:szCs w:val="28"/>
              </w:rPr>
              <w:t>0</w:t>
            </w:r>
          </w:p>
        </w:tc>
      </w:tr>
      <w:tr w:rsidR="008E4B49">
        <w:tc>
          <w:tcPr>
            <w:tcW w:w="1914" w:type="dxa"/>
          </w:tcPr>
          <w:p w:rsidR="008E4B49" w:rsidRDefault="00723C32">
            <w:pPr>
              <w:tabs>
                <w:tab w:val="left" w:pos="9197"/>
              </w:tabs>
              <w:spacing w:after="0"/>
              <w:jc w:val="both"/>
              <w:rPr>
                <w:rFonts w:ascii="Times New Roman" w:hAnsi="Times New Roman" w:cs="Times New Roman"/>
                <w:sz w:val="28"/>
                <w:szCs w:val="28"/>
              </w:rPr>
            </w:pPr>
            <w:r>
              <w:rPr>
                <w:rFonts w:ascii="Times New Roman" w:hAnsi="Times New Roman" w:cs="Times New Roman"/>
                <w:sz w:val="28"/>
                <w:szCs w:val="28"/>
              </w:rPr>
              <w:t xml:space="preserve">Поступили по профилю </w:t>
            </w:r>
          </w:p>
        </w:tc>
        <w:tc>
          <w:tcPr>
            <w:tcW w:w="1914" w:type="dxa"/>
          </w:tcPr>
          <w:p w:rsidR="008E4B49" w:rsidRDefault="00723C32">
            <w:pPr>
              <w:tabs>
                <w:tab w:val="left" w:pos="9197"/>
              </w:tabs>
              <w:spacing w:after="0"/>
              <w:ind w:firstLine="709"/>
              <w:jc w:val="both"/>
              <w:rPr>
                <w:rFonts w:ascii="Times New Roman" w:hAnsi="Times New Roman" w:cs="Times New Roman"/>
                <w:sz w:val="28"/>
                <w:szCs w:val="28"/>
              </w:rPr>
            </w:pPr>
            <w:r>
              <w:rPr>
                <w:rFonts w:ascii="Times New Roman" w:hAnsi="Times New Roman" w:cs="Times New Roman"/>
                <w:sz w:val="28"/>
                <w:szCs w:val="28"/>
              </w:rPr>
              <w:t>3</w:t>
            </w:r>
          </w:p>
        </w:tc>
        <w:tc>
          <w:tcPr>
            <w:tcW w:w="1914" w:type="dxa"/>
          </w:tcPr>
          <w:p w:rsidR="008E4B49" w:rsidRDefault="00723C32">
            <w:pPr>
              <w:tabs>
                <w:tab w:val="left" w:pos="9197"/>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p>
        </w:tc>
        <w:tc>
          <w:tcPr>
            <w:tcW w:w="1914" w:type="dxa"/>
          </w:tcPr>
          <w:p w:rsidR="008E4B49" w:rsidRDefault="00723C32">
            <w:pPr>
              <w:tabs>
                <w:tab w:val="left" w:pos="9197"/>
              </w:tabs>
              <w:spacing w:after="0"/>
              <w:ind w:firstLine="709"/>
              <w:jc w:val="both"/>
              <w:rPr>
                <w:rFonts w:ascii="Times New Roman" w:hAnsi="Times New Roman" w:cs="Times New Roman"/>
                <w:sz w:val="28"/>
                <w:szCs w:val="28"/>
              </w:rPr>
            </w:pPr>
            <w:r>
              <w:rPr>
                <w:rFonts w:ascii="Times New Roman" w:hAnsi="Times New Roman" w:cs="Times New Roman"/>
                <w:sz w:val="28"/>
                <w:szCs w:val="28"/>
              </w:rPr>
              <w:t>2</w:t>
            </w:r>
          </w:p>
        </w:tc>
        <w:tc>
          <w:tcPr>
            <w:tcW w:w="1915" w:type="dxa"/>
          </w:tcPr>
          <w:p w:rsidR="008E4B49" w:rsidRDefault="00723C32">
            <w:pPr>
              <w:tabs>
                <w:tab w:val="left" w:pos="9197"/>
              </w:tabs>
              <w:spacing w:after="0"/>
              <w:ind w:firstLine="709"/>
              <w:jc w:val="both"/>
              <w:rPr>
                <w:rFonts w:ascii="Times New Roman" w:hAnsi="Times New Roman" w:cs="Times New Roman"/>
                <w:sz w:val="28"/>
                <w:szCs w:val="28"/>
              </w:rPr>
            </w:pPr>
            <w:r>
              <w:rPr>
                <w:rFonts w:ascii="Times New Roman" w:hAnsi="Times New Roman" w:cs="Times New Roman"/>
                <w:sz w:val="28"/>
                <w:szCs w:val="28"/>
              </w:rPr>
              <w:t>1</w:t>
            </w:r>
          </w:p>
        </w:tc>
      </w:tr>
      <w:tr w:rsidR="008E4B49">
        <w:tc>
          <w:tcPr>
            <w:tcW w:w="1914" w:type="dxa"/>
          </w:tcPr>
          <w:p w:rsidR="008E4B49" w:rsidRDefault="00723C32">
            <w:pPr>
              <w:tabs>
                <w:tab w:val="left" w:pos="9197"/>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Поступили на технические специальности </w:t>
            </w:r>
          </w:p>
        </w:tc>
        <w:tc>
          <w:tcPr>
            <w:tcW w:w="1914" w:type="dxa"/>
          </w:tcPr>
          <w:p w:rsidR="008E4B49" w:rsidRDefault="00723C32">
            <w:pPr>
              <w:tabs>
                <w:tab w:val="left" w:pos="9197"/>
              </w:tabs>
              <w:spacing w:after="0"/>
              <w:ind w:firstLine="709"/>
              <w:jc w:val="both"/>
              <w:rPr>
                <w:rFonts w:ascii="Times New Roman" w:hAnsi="Times New Roman" w:cs="Times New Roman"/>
                <w:sz w:val="28"/>
                <w:szCs w:val="28"/>
              </w:rPr>
            </w:pPr>
            <w:r>
              <w:rPr>
                <w:rFonts w:ascii="Times New Roman" w:hAnsi="Times New Roman" w:cs="Times New Roman"/>
                <w:sz w:val="28"/>
                <w:szCs w:val="28"/>
              </w:rPr>
              <w:t>13</w:t>
            </w:r>
          </w:p>
        </w:tc>
        <w:tc>
          <w:tcPr>
            <w:tcW w:w="1914" w:type="dxa"/>
          </w:tcPr>
          <w:p w:rsidR="008E4B49" w:rsidRDefault="00723C32">
            <w:pPr>
              <w:tabs>
                <w:tab w:val="left" w:pos="9197"/>
              </w:tabs>
              <w:spacing w:after="0"/>
              <w:ind w:firstLine="709"/>
              <w:jc w:val="both"/>
              <w:rPr>
                <w:rFonts w:ascii="Times New Roman" w:hAnsi="Times New Roman" w:cs="Times New Roman"/>
                <w:sz w:val="28"/>
                <w:szCs w:val="28"/>
              </w:rPr>
            </w:pPr>
            <w:r>
              <w:rPr>
                <w:rFonts w:ascii="Times New Roman" w:hAnsi="Times New Roman" w:cs="Times New Roman"/>
                <w:sz w:val="28"/>
                <w:szCs w:val="28"/>
              </w:rPr>
              <w:t>10</w:t>
            </w:r>
          </w:p>
        </w:tc>
        <w:tc>
          <w:tcPr>
            <w:tcW w:w="1914" w:type="dxa"/>
          </w:tcPr>
          <w:p w:rsidR="008E4B49" w:rsidRDefault="00723C32">
            <w:pPr>
              <w:tabs>
                <w:tab w:val="left" w:pos="9197"/>
              </w:tabs>
              <w:spacing w:after="0"/>
              <w:ind w:firstLine="709"/>
              <w:jc w:val="both"/>
              <w:rPr>
                <w:rFonts w:ascii="Times New Roman" w:hAnsi="Times New Roman" w:cs="Times New Roman"/>
                <w:sz w:val="28"/>
                <w:szCs w:val="28"/>
              </w:rPr>
            </w:pPr>
            <w:r>
              <w:rPr>
                <w:rFonts w:ascii="Times New Roman" w:hAnsi="Times New Roman" w:cs="Times New Roman"/>
                <w:sz w:val="28"/>
                <w:szCs w:val="28"/>
              </w:rPr>
              <w:t>12</w:t>
            </w:r>
          </w:p>
        </w:tc>
        <w:tc>
          <w:tcPr>
            <w:tcW w:w="1915" w:type="dxa"/>
          </w:tcPr>
          <w:p w:rsidR="008E4B49" w:rsidRDefault="00723C32">
            <w:pPr>
              <w:tabs>
                <w:tab w:val="left" w:pos="9197"/>
              </w:tabs>
              <w:spacing w:after="0"/>
              <w:ind w:firstLine="709"/>
              <w:jc w:val="both"/>
              <w:rPr>
                <w:rFonts w:ascii="Times New Roman" w:hAnsi="Times New Roman" w:cs="Times New Roman"/>
                <w:sz w:val="28"/>
                <w:szCs w:val="28"/>
              </w:rPr>
            </w:pPr>
            <w:r>
              <w:rPr>
                <w:rFonts w:ascii="Times New Roman" w:hAnsi="Times New Roman" w:cs="Times New Roman"/>
                <w:sz w:val="28"/>
                <w:szCs w:val="28"/>
              </w:rPr>
              <w:t>11</w:t>
            </w:r>
          </w:p>
        </w:tc>
      </w:tr>
    </w:tbl>
    <w:p w:rsidR="008E4B49" w:rsidRDefault="008E4B49">
      <w:pPr>
        <w:tabs>
          <w:tab w:val="left" w:pos="9197"/>
        </w:tabs>
        <w:spacing w:after="0"/>
        <w:ind w:firstLine="709"/>
        <w:jc w:val="both"/>
        <w:rPr>
          <w:rFonts w:ascii="Times New Roman" w:hAnsi="Times New Roman"/>
          <w:sz w:val="28"/>
          <w:szCs w:val="28"/>
        </w:rPr>
      </w:pPr>
    </w:p>
    <w:p w:rsidR="008E4B49" w:rsidRDefault="00723C32">
      <w:pPr>
        <w:tabs>
          <w:tab w:val="left" w:pos="9197"/>
        </w:tabs>
        <w:spacing w:after="0"/>
        <w:ind w:firstLine="709"/>
        <w:jc w:val="both"/>
        <w:rPr>
          <w:rFonts w:ascii="Times New Roman" w:hAnsi="Times New Roman"/>
          <w:sz w:val="28"/>
          <w:szCs w:val="28"/>
        </w:rPr>
      </w:pPr>
      <w:r>
        <w:rPr>
          <w:rFonts w:ascii="Times New Roman" w:hAnsi="Times New Roman"/>
          <w:sz w:val="28"/>
          <w:szCs w:val="28"/>
        </w:rPr>
        <w:t>В целях сохранения сельских территорий, обеспечения равных прав детей на получение качественного образования МКОУ «СОШ № 9 им. Р.В. </w:t>
      </w:r>
      <w:proofErr w:type="spellStart"/>
      <w:r>
        <w:rPr>
          <w:rFonts w:ascii="Times New Roman" w:hAnsi="Times New Roman"/>
          <w:sz w:val="28"/>
          <w:szCs w:val="28"/>
        </w:rPr>
        <w:t>Лонкунова</w:t>
      </w:r>
      <w:proofErr w:type="spellEnd"/>
      <w:r>
        <w:rPr>
          <w:rFonts w:ascii="Times New Roman" w:hAnsi="Times New Roman"/>
          <w:sz w:val="28"/>
          <w:szCs w:val="28"/>
        </w:rPr>
        <w:t xml:space="preserve">» с. </w:t>
      </w:r>
      <w:proofErr w:type="spellStart"/>
      <w:r>
        <w:rPr>
          <w:rFonts w:ascii="Times New Roman" w:hAnsi="Times New Roman"/>
          <w:sz w:val="28"/>
          <w:szCs w:val="28"/>
        </w:rPr>
        <w:t>Тас-Юрях</w:t>
      </w:r>
      <w:proofErr w:type="spellEnd"/>
      <w:r>
        <w:rPr>
          <w:rFonts w:ascii="Times New Roman" w:hAnsi="Times New Roman"/>
          <w:sz w:val="28"/>
          <w:szCs w:val="28"/>
        </w:rPr>
        <w:t xml:space="preserve">, МКОУ «СОШ-ЭКЦ № 10» с. </w:t>
      </w:r>
      <w:proofErr w:type="spellStart"/>
      <w:r>
        <w:rPr>
          <w:rFonts w:ascii="Times New Roman" w:hAnsi="Times New Roman"/>
          <w:sz w:val="28"/>
          <w:szCs w:val="28"/>
        </w:rPr>
        <w:t>Сюльдюкар</w:t>
      </w:r>
      <w:proofErr w:type="spellEnd"/>
      <w:r>
        <w:rPr>
          <w:rFonts w:ascii="Times New Roman" w:hAnsi="Times New Roman"/>
          <w:sz w:val="28"/>
          <w:szCs w:val="28"/>
        </w:rPr>
        <w:t xml:space="preserve"> признаны малокомплектными учреждениями.</w:t>
      </w:r>
    </w:p>
    <w:p w:rsidR="008E4B49" w:rsidRDefault="00723C32">
      <w:pPr>
        <w:tabs>
          <w:tab w:val="left" w:pos="9197"/>
        </w:tabs>
        <w:spacing w:after="0"/>
        <w:ind w:firstLine="709"/>
        <w:jc w:val="both"/>
        <w:rPr>
          <w:rFonts w:ascii="Times New Roman" w:hAnsi="Times New Roman"/>
          <w:sz w:val="28"/>
          <w:szCs w:val="28"/>
        </w:rPr>
      </w:pPr>
      <w:r>
        <w:rPr>
          <w:rFonts w:ascii="Times New Roman" w:hAnsi="Times New Roman"/>
          <w:sz w:val="28"/>
          <w:szCs w:val="28"/>
        </w:rPr>
        <w:t>В 2022-2023 учебном году все 1 и 5 классы во всех общеобразовательных организациях и с 1 по 7 классы МБОУ «СОШ № 7», МАОУ «СОШ № 23 им. Г.А. </w:t>
      </w:r>
      <w:proofErr w:type="spellStart"/>
      <w:r>
        <w:rPr>
          <w:rFonts w:ascii="Times New Roman" w:hAnsi="Times New Roman"/>
          <w:sz w:val="28"/>
          <w:szCs w:val="28"/>
        </w:rPr>
        <w:t>Кадзова</w:t>
      </w:r>
      <w:proofErr w:type="spellEnd"/>
      <w:r>
        <w:rPr>
          <w:rFonts w:ascii="Times New Roman" w:hAnsi="Times New Roman"/>
          <w:sz w:val="28"/>
          <w:szCs w:val="28"/>
        </w:rPr>
        <w:t>», МАОУ «СОШ № 24» перешли на обучение по обновленным федеральным государственным образовательным стандартам, утвержденными приказами Министерства просвещения Российской Федерации от 31.05.2021 № 286 и № 287. Все учителя, которые работают по обновленным ФГОС, прошли курсы повышения квалификации.</w:t>
      </w:r>
    </w:p>
    <w:p w:rsidR="008E4B49" w:rsidRDefault="00723C32">
      <w:pPr>
        <w:tabs>
          <w:tab w:val="left" w:pos="9197"/>
        </w:tabs>
        <w:spacing w:after="0"/>
        <w:ind w:firstLine="709"/>
        <w:jc w:val="both"/>
        <w:rPr>
          <w:rFonts w:ascii="Times New Roman" w:hAnsi="Times New Roman"/>
          <w:sz w:val="28"/>
          <w:szCs w:val="28"/>
        </w:rPr>
      </w:pPr>
      <w:r>
        <w:rPr>
          <w:rFonts w:ascii="Times New Roman" w:hAnsi="Times New Roman"/>
          <w:sz w:val="28"/>
          <w:szCs w:val="28"/>
        </w:rPr>
        <w:t>Основные изменения ФГОС:</w:t>
      </w:r>
    </w:p>
    <w:p w:rsidR="008E4B49" w:rsidRDefault="00723C32">
      <w:pPr>
        <w:pStyle w:val="afe"/>
        <w:numPr>
          <w:ilvl w:val="0"/>
          <w:numId w:val="10"/>
        </w:numPr>
        <w:tabs>
          <w:tab w:val="left" w:pos="993"/>
        </w:tabs>
        <w:spacing w:after="0"/>
        <w:ind w:left="0" w:firstLine="709"/>
        <w:jc w:val="both"/>
        <w:rPr>
          <w:sz w:val="28"/>
          <w:szCs w:val="28"/>
        </w:rPr>
      </w:pPr>
      <w:r>
        <w:rPr>
          <w:sz w:val="28"/>
          <w:szCs w:val="28"/>
        </w:rPr>
        <w:t>детализированы требования к результатам и условиям реализации основных образовательных программ, изменился общий объем аудиторной работы обучающихся;</w:t>
      </w:r>
    </w:p>
    <w:p w:rsidR="008E4B49" w:rsidRDefault="00723C32">
      <w:pPr>
        <w:pStyle w:val="afe"/>
        <w:numPr>
          <w:ilvl w:val="0"/>
          <w:numId w:val="10"/>
        </w:numPr>
        <w:tabs>
          <w:tab w:val="left" w:pos="993"/>
        </w:tabs>
        <w:spacing w:after="0"/>
        <w:ind w:left="0" w:firstLine="709"/>
        <w:jc w:val="both"/>
        <w:rPr>
          <w:sz w:val="28"/>
          <w:szCs w:val="28"/>
        </w:rPr>
      </w:pPr>
      <w:r>
        <w:rPr>
          <w:sz w:val="28"/>
          <w:szCs w:val="28"/>
        </w:rPr>
        <w:t>детализирован воспитательный компонент в деятельности учителя и школы, что требует обновления рабочих программ воспитания.</w:t>
      </w:r>
    </w:p>
    <w:p w:rsidR="008E4B49" w:rsidRDefault="00723C32">
      <w:pPr>
        <w:tabs>
          <w:tab w:val="left" w:pos="9197"/>
        </w:tabs>
        <w:spacing w:after="0"/>
        <w:ind w:firstLine="709"/>
        <w:jc w:val="both"/>
        <w:rPr>
          <w:rFonts w:ascii="Times New Roman" w:hAnsi="Times New Roman"/>
          <w:sz w:val="28"/>
          <w:szCs w:val="28"/>
        </w:rPr>
      </w:pPr>
      <w:r>
        <w:rPr>
          <w:rFonts w:ascii="Times New Roman" w:hAnsi="Times New Roman"/>
          <w:sz w:val="28"/>
          <w:szCs w:val="28"/>
        </w:rPr>
        <w:t>Особенностью обновленных ФГОС является задача по формированию функциональной грамотности в системе общего образования: читательской, математической, естественно-научной, финансовой, креативного мышления, глобальной компетенции.</w:t>
      </w:r>
    </w:p>
    <w:p w:rsidR="008E4B49" w:rsidRDefault="00723C32">
      <w:pPr>
        <w:tabs>
          <w:tab w:val="left" w:pos="9197"/>
        </w:tabs>
        <w:spacing w:after="0"/>
        <w:ind w:firstLine="709"/>
        <w:jc w:val="both"/>
        <w:rPr>
          <w:rFonts w:ascii="Times New Roman" w:hAnsi="Times New Roman"/>
          <w:sz w:val="28"/>
          <w:szCs w:val="28"/>
        </w:rPr>
      </w:pPr>
      <w:r>
        <w:rPr>
          <w:rFonts w:ascii="Times New Roman" w:hAnsi="Times New Roman"/>
          <w:sz w:val="28"/>
          <w:szCs w:val="28"/>
        </w:rPr>
        <w:t xml:space="preserve">С 2019 года общеобразовательные организации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принимают участие в федеральных и региональных проектах, в рамках Федерального проекта Современная школа» национального проекта «Образование»:</w:t>
      </w:r>
    </w:p>
    <w:p w:rsidR="008E4B49" w:rsidRDefault="00723C32">
      <w:pPr>
        <w:pStyle w:val="afe"/>
        <w:numPr>
          <w:ilvl w:val="0"/>
          <w:numId w:val="11"/>
        </w:numPr>
        <w:tabs>
          <w:tab w:val="left" w:pos="993"/>
        </w:tabs>
        <w:spacing w:after="0"/>
        <w:ind w:left="0" w:firstLine="709"/>
        <w:jc w:val="both"/>
        <w:rPr>
          <w:sz w:val="28"/>
          <w:szCs w:val="28"/>
        </w:rPr>
      </w:pPr>
      <w:r>
        <w:rPr>
          <w:sz w:val="28"/>
          <w:szCs w:val="28"/>
        </w:rPr>
        <w:t>в 12 школах открыты Центры образования естественно-научной и технологической направленности «Точка роста» (СОШ№ 3, 6, 7, 8, 9, 10, 12, 15, 19, 23, 24, Политехнический лицей);</w:t>
      </w:r>
    </w:p>
    <w:p w:rsidR="008E4B49" w:rsidRDefault="00723C32">
      <w:pPr>
        <w:pStyle w:val="afe"/>
        <w:numPr>
          <w:ilvl w:val="0"/>
          <w:numId w:val="11"/>
        </w:numPr>
        <w:tabs>
          <w:tab w:val="left" w:pos="993"/>
        </w:tabs>
        <w:spacing w:after="0"/>
        <w:ind w:left="0" w:firstLine="709"/>
        <w:jc w:val="both"/>
        <w:rPr>
          <w:sz w:val="28"/>
          <w:szCs w:val="28"/>
        </w:rPr>
      </w:pPr>
      <w:r>
        <w:rPr>
          <w:color w:val="000000" w:themeColor="text1"/>
          <w:sz w:val="28"/>
          <w:szCs w:val="28"/>
        </w:rPr>
        <w:t>«Цифровая образовательная среда» открыты в 9 школах (СОШ №1, 5, 7, 8, 12, 15, 19, 26, Политехнический лицей);</w:t>
      </w:r>
    </w:p>
    <w:p w:rsidR="008E4B49" w:rsidRDefault="00723C32">
      <w:pPr>
        <w:pStyle w:val="afe"/>
        <w:numPr>
          <w:ilvl w:val="0"/>
          <w:numId w:val="11"/>
        </w:numPr>
        <w:tabs>
          <w:tab w:val="left" w:pos="993"/>
        </w:tabs>
        <w:spacing w:after="0"/>
        <w:ind w:left="0" w:firstLine="709"/>
        <w:jc w:val="both"/>
        <w:rPr>
          <w:rFonts w:eastAsia="Calibri"/>
          <w:sz w:val="28"/>
          <w:szCs w:val="28"/>
        </w:rPr>
      </w:pPr>
      <w:r>
        <w:rPr>
          <w:sz w:val="28"/>
          <w:szCs w:val="28"/>
        </w:rPr>
        <w:t xml:space="preserve">в рамках реализации государственной программы Российской Федерации «Развитие образования» по проекту «Земский учитель» в </w:t>
      </w:r>
      <w:proofErr w:type="spellStart"/>
      <w:r>
        <w:rPr>
          <w:sz w:val="28"/>
          <w:szCs w:val="28"/>
        </w:rPr>
        <w:t>Мирнинский</w:t>
      </w:r>
      <w:proofErr w:type="spellEnd"/>
      <w:r>
        <w:rPr>
          <w:sz w:val="28"/>
          <w:szCs w:val="28"/>
        </w:rPr>
        <w:t xml:space="preserve"> район» по итогам конкурсного отбора приехали 2 учителя: Гареева Розалия </w:t>
      </w:r>
      <w:proofErr w:type="spellStart"/>
      <w:r>
        <w:rPr>
          <w:sz w:val="28"/>
          <w:szCs w:val="28"/>
        </w:rPr>
        <w:t>Фаиловна</w:t>
      </w:r>
      <w:proofErr w:type="spellEnd"/>
      <w:r>
        <w:rPr>
          <w:sz w:val="28"/>
          <w:szCs w:val="28"/>
        </w:rPr>
        <w:t>, учитель биологии и химии, в СОШ № 24 г. Удачный, Егоров</w:t>
      </w:r>
      <w:r>
        <w:rPr>
          <w:rFonts w:eastAsia="Calibri"/>
          <w:sz w:val="28"/>
          <w:szCs w:val="28"/>
        </w:rPr>
        <w:t xml:space="preserve"> </w:t>
      </w:r>
      <w:proofErr w:type="spellStart"/>
      <w:r>
        <w:rPr>
          <w:rFonts w:eastAsia="Calibri"/>
          <w:sz w:val="28"/>
          <w:szCs w:val="28"/>
        </w:rPr>
        <w:t>Нестер</w:t>
      </w:r>
      <w:proofErr w:type="spellEnd"/>
      <w:r>
        <w:rPr>
          <w:rFonts w:eastAsia="Calibri"/>
          <w:sz w:val="28"/>
          <w:szCs w:val="28"/>
        </w:rPr>
        <w:t xml:space="preserve"> Александрович, учитель физики и информатики, в СОШ№ 9 с. </w:t>
      </w:r>
      <w:proofErr w:type="spellStart"/>
      <w:r>
        <w:rPr>
          <w:rFonts w:eastAsia="Calibri"/>
          <w:sz w:val="28"/>
          <w:szCs w:val="28"/>
        </w:rPr>
        <w:t>Тас-Юрях</w:t>
      </w:r>
      <w:proofErr w:type="spellEnd"/>
      <w:r>
        <w:rPr>
          <w:rFonts w:eastAsia="Calibri"/>
          <w:sz w:val="28"/>
          <w:szCs w:val="28"/>
        </w:rPr>
        <w:t>.</w:t>
      </w:r>
    </w:p>
    <w:p w:rsidR="008E4B49" w:rsidRDefault="00723C32">
      <w:pPr>
        <w:tabs>
          <w:tab w:val="left" w:pos="9197"/>
        </w:tabs>
        <w:spacing w:after="0"/>
        <w:ind w:firstLine="709"/>
        <w:jc w:val="both"/>
        <w:rPr>
          <w:rFonts w:ascii="Times New Roman" w:hAnsi="Times New Roman"/>
          <w:sz w:val="28"/>
          <w:szCs w:val="28"/>
        </w:rPr>
      </w:pPr>
      <w:r>
        <w:rPr>
          <w:rFonts w:ascii="Times New Roman" w:hAnsi="Times New Roman"/>
          <w:sz w:val="28"/>
          <w:szCs w:val="28"/>
        </w:rPr>
        <w:t>Продолжается реализация государственной программы Республики Саха (Якутия) «Развитие образования Республики Саха (Якутия)», утвержденная Постановлением Правительства Республики Саха (Якутия) от 18.07.2022 № 474.</w:t>
      </w:r>
    </w:p>
    <w:p w:rsidR="008E4B49" w:rsidRDefault="00723C32">
      <w:pPr>
        <w:tabs>
          <w:tab w:val="left" w:pos="9197"/>
        </w:tabs>
        <w:spacing w:after="0"/>
        <w:ind w:firstLine="709"/>
        <w:jc w:val="both"/>
        <w:rPr>
          <w:rFonts w:ascii="Times New Roman" w:hAnsi="Times New Roman"/>
          <w:sz w:val="28"/>
          <w:szCs w:val="28"/>
        </w:rPr>
      </w:pPr>
      <w:r>
        <w:rPr>
          <w:rFonts w:ascii="Times New Roman" w:hAnsi="Times New Roman"/>
          <w:sz w:val="28"/>
          <w:szCs w:val="28"/>
        </w:rPr>
        <w:lastRenderedPageBreak/>
        <w:t>В соответствии с Постановлением Правительства Республики Саха (Якутия) от 15.09.2021 № 353 «О государственной программе Республики Саха (Якутия) «Развитие образования Республики Саха (Якутия) на 2020-2024 годы и на плановый период до 2026 года» 100% перевод обучающихся общеобразовательных организаций в одну смену запланирован поэтапно к 2026 году: 2020 год - 82%, 2021 год - 85%, 2022 год – 86%, 2023 год – 90%, 2024 год – 92%, 2025 год – 95%, 2026 год – 100%.</w:t>
      </w:r>
    </w:p>
    <w:p w:rsidR="008E4B49" w:rsidRDefault="00723C32">
      <w:pPr>
        <w:tabs>
          <w:tab w:val="left" w:pos="9197"/>
        </w:tabs>
        <w:spacing w:after="0"/>
        <w:ind w:firstLine="709"/>
        <w:jc w:val="both"/>
        <w:rPr>
          <w:rFonts w:ascii="Times New Roman" w:hAnsi="Times New Roman"/>
          <w:sz w:val="28"/>
          <w:szCs w:val="28"/>
        </w:rPr>
      </w:pPr>
      <w:r>
        <w:rPr>
          <w:rFonts w:ascii="Times New Roman" w:hAnsi="Times New Roman"/>
          <w:sz w:val="28"/>
          <w:szCs w:val="28"/>
        </w:rPr>
        <w:t>Благодаря реализации муниципальной программы «Развитие системы общего образования» на 2019-2023 годы в 2022 году доля школьников в муниципальных общеобразовательных организациях, обучающихся в I смену, составила 87%, что соответствует целевым показателям подпрограммы № 9 «Содействие созданию новых мест в общеобразовательных организациях Республики Саха (Якутия)» Государственной программы РС(Я) «Развитие образования Республики Саха (Якутия) на 2020-2024 годы и на плановый период до 2026 года».</w:t>
      </w:r>
    </w:p>
    <w:p w:rsidR="008E4B49" w:rsidRDefault="00723C32">
      <w:pPr>
        <w:tabs>
          <w:tab w:val="left" w:pos="9197"/>
        </w:tabs>
        <w:spacing w:after="0"/>
        <w:ind w:firstLine="709"/>
        <w:jc w:val="both"/>
        <w:rPr>
          <w:rFonts w:ascii="Times New Roman" w:hAnsi="Times New Roman"/>
          <w:sz w:val="28"/>
          <w:szCs w:val="28"/>
        </w:rPr>
      </w:pPr>
      <w:r>
        <w:rPr>
          <w:rFonts w:ascii="Times New Roman" w:hAnsi="Times New Roman"/>
          <w:sz w:val="28"/>
          <w:szCs w:val="28"/>
        </w:rPr>
        <w:t xml:space="preserve">В период реализации «Дорожной карты» в </w:t>
      </w:r>
      <w:proofErr w:type="spellStart"/>
      <w:r>
        <w:rPr>
          <w:rFonts w:ascii="Times New Roman" w:hAnsi="Times New Roman"/>
          <w:sz w:val="28"/>
          <w:szCs w:val="28"/>
        </w:rPr>
        <w:t>Мирнинском</w:t>
      </w:r>
      <w:proofErr w:type="spellEnd"/>
      <w:r>
        <w:rPr>
          <w:rFonts w:ascii="Times New Roman" w:hAnsi="Times New Roman"/>
          <w:sz w:val="28"/>
          <w:szCs w:val="28"/>
        </w:rPr>
        <w:t xml:space="preserve"> районе» проведены следующие мероприятия по переводу в односменный режим обучения:</w:t>
      </w:r>
    </w:p>
    <w:p w:rsidR="008E4B49" w:rsidRDefault="00723C32">
      <w:pPr>
        <w:tabs>
          <w:tab w:val="left" w:pos="9197"/>
        </w:tabs>
        <w:spacing w:after="0"/>
        <w:ind w:firstLine="709"/>
        <w:jc w:val="both"/>
        <w:rPr>
          <w:rFonts w:ascii="Times New Roman" w:hAnsi="Times New Roman"/>
          <w:i/>
          <w:sz w:val="28"/>
          <w:szCs w:val="28"/>
        </w:rPr>
      </w:pPr>
      <w:r>
        <w:rPr>
          <w:rFonts w:ascii="Times New Roman" w:hAnsi="Times New Roman"/>
          <w:i/>
          <w:sz w:val="28"/>
          <w:szCs w:val="28"/>
        </w:rPr>
        <w:t>2018 год:</w:t>
      </w:r>
    </w:p>
    <w:p w:rsidR="008E4B49" w:rsidRDefault="00723C32">
      <w:pPr>
        <w:pStyle w:val="afe"/>
        <w:numPr>
          <w:ilvl w:val="0"/>
          <w:numId w:val="12"/>
        </w:numPr>
        <w:tabs>
          <w:tab w:val="left" w:pos="993"/>
        </w:tabs>
        <w:spacing w:after="0"/>
        <w:ind w:left="0" w:firstLine="709"/>
        <w:jc w:val="both"/>
        <w:rPr>
          <w:sz w:val="28"/>
          <w:szCs w:val="28"/>
        </w:rPr>
      </w:pPr>
      <w:r>
        <w:rPr>
          <w:sz w:val="28"/>
          <w:szCs w:val="28"/>
        </w:rPr>
        <w:t>реконструкция помещений под учебные кабинеты: МАОУ «СОШ № 19» - 3, МАОУ «СОШ № 24» – 4;</w:t>
      </w:r>
    </w:p>
    <w:p w:rsidR="008E4B49" w:rsidRDefault="00723C32">
      <w:pPr>
        <w:pStyle w:val="afe"/>
        <w:numPr>
          <w:ilvl w:val="0"/>
          <w:numId w:val="12"/>
        </w:numPr>
        <w:tabs>
          <w:tab w:val="left" w:pos="993"/>
        </w:tabs>
        <w:spacing w:after="0"/>
        <w:ind w:left="0" w:firstLine="709"/>
        <w:jc w:val="both"/>
        <w:rPr>
          <w:sz w:val="28"/>
          <w:szCs w:val="28"/>
        </w:rPr>
      </w:pPr>
      <w:r>
        <w:rPr>
          <w:sz w:val="28"/>
          <w:szCs w:val="28"/>
        </w:rPr>
        <w:t>начата государственная экспертиза строительства здания школы в п. Алмазный;</w:t>
      </w:r>
    </w:p>
    <w:p w:rsidR="008E4B49" w:rsidRDefault="00723C32">
      <w:pPr>
        <w:pStyle w:val="afe"/>
        <w:tabs>
          <w:tab w:val="left" w:pos="9197"/>
        </w:tabs>
        <w:spacing w:after="0"/>
        <w:ind w:left="709"/>
        <w:jc w:val="both"/>
        <w:rPr>
          <w:sz w:val="28"/>
          <w:szCs w:val="28"/>
        </w:rPr>
      </w:pPr>
      <w:r>
        <w:rPr>
          <w:i/>
          <w:sz w:val="28"/>
          <w:szCs w:val="28"/>
        </w:rPr>
        <w:t>2019 год:</w:t>
      </w:r>
    </w:p>
    <w:p w:rsidR="008E4B49" w:rsidRDefault="00723C32">
      <w:pPr>
        <w:pStyle w:val="afe"/>
        <w:numPr>
          <w:ilvl w:val="0"/>
          <w:numId w:val="12"/>
        </w:numPr>
        <w:tabs>
          <w:tab w:val="left" w:pos="993"/>
        </w:tabs>
        <w:spacing w:after="0"/>
        <w:ind w:left="0" w:firstLine="709"/>
        <w:jc w:val="both"/>
        <w:rPr>
          <w:sz w:val="28"/>
          <w:szCs w:val="28"/>
        </w:rPr>
      </w:pPr>
      <w:r>
        <w:rPr>
          <w:sz w:val="28"/>
          <w:szCs w:val="28"/>
        </w:rPr>
        <w:t>ПИР на строительство второго корпуса здания МБОУ «СОШ № 1» в г. Мирный;</w:t>
      </w:r>
    </w:p>
    <w:p w:rsidR="008E4B49" w:rsidRDefault="00723C32">
      <w:pPr>
        <w:tabs>
          <w:tab w:val="left" w:pos="9197"/>
        </w:tabs>
        <w:spacing w:after="0"/>
        <w:ind w:firstLine="709"/>
        <w:jc w:val="both"/>
        <w:rPr>
          <w:rFonts w:ascii="Times New Roman" w:hAnsi="Times New Roman"/>
          <w:i/>
          <w:sz w:val="28"/>
          <w:szCs w:val="28"/>
        </w:rPr>
      </w:pPr>
      <w:r>
        <w:rPr>
          <w:rFonts w:ascii="Times New Roman" w:hAnsi="Times New Roman"/>
          <w:i/>
          <w:sz w:val="28"/>
          <w:szCs w:val="28"/>
        </w:rPr>
        <w:t>2020 год:</w:t>
      </w:r>
    </w:p>
    <w:p w:rsidR="008E4B49" w:rsidRDefault="00723C32">
      <w:pPr>
        <w:pStyle w:val="afe"/>
        <w:numPr>
          <w:ilvl w:val="0"/>
          <w:numId w:val="13"/>
        </w:numPr>
        <w:tabs>
          <w:tab w:val="left" w:pos="993"/>
        </w:tabs>
        <w:spacing w:after="0"/>
        <w:ind w:left="0" w:firstLine="709"/>
        <w:jc w:val="both"/>
        <w:rPr>
          <w:sz w:val="28"/>
          <w:szCs w:val="28"/>
        </w:rPr>
      </w:pPr>
      <w:r>
        <w:rPr>
          <w:sz w:val="28"/>
          <w:szCs w:val="28"/>
        </w:rPr>
        <w:t>завершилось строительство и ввод в эксплуатацию нового здания МАОУ «СОШ № 4» п. Алмазный на 275 мест. В результате реконструкции внутренних помещений школ создано учебных кабинетов: МБОУ «СОШ № 7» - 6, МАОУ «СОШ № 12» - 3. За счет переезда МКОУ «Школа-интернат» в здание ДОУ № 5» «</w:t>
      </w:r>
      <w:proofErr w:type="spellStart"/>
      <w:r>
        <w:rPr>
          <w:sz w:val="28"/>
          <w:szCs w:val="28"/>
        </w:rPr>
        <w:t>Семицветик</w:t>
      </w:r>
      <w:proofErr w:type="spellEnd"/>
      <w:r>
        <w:rPr>
          <w:sz w:val="28"/>
          <w:szCs w:val="28"/>
        </w:rPr>
        <w:t>» в микрорайоне Заречный МАОУ «СОШ № 8» переведено в односменный режим работы;</w:t>
      </w:r>
    </w:p>
    <w:p w:rsidR="008E4B49" w:rsidRDefault="00723C32">
      <w:pPr>
        <w:tabs>
          <w:tab w:val="left" w:pos="9197"/>
        </w:tabs>
        <w:spacing w:after="0"/>
        <w:ind w:left="993" w:hanging="284"/>
        <w:jc w:val="both"/>
        <w:rPr>
          <w:rFonts w:ascii="Times New Roman" w:hAnsi="Times New Roman"/>
          <w:i/>
          <w:sz w:val="28"/>
          <w:szCs w:val="28"/>
        </w:rPr>
      </w:pPr>
      <w:r>
        <w:rPr>
          <w:rFonts w:ascii="Times New Roman" w:hAnsi="Times New Roman"/>
          <w:i/>
          <w:sz w:val="28"/>
          <w:szCs w:val="28"/>
        </w:rPr>
        <w:t>2021 год:</w:t>
      </w:r>
    </w:p>
    <w:p w:rsidR="008E4B49" w:rsidRDefault="00723C32">
      <w:pPr>
        <w:pStyle w:val="afe"/>
        <w:numPr>
          <w:ilvl w:val="0"/>
          <w:numId w:val="13"/>
        </w:numPr>
        <w:tabs>
          <w:tab w:val="left" w:pos="9197"/>
        </w:tabs>
        <w:spacing w:after="0"/>
        <w:ind w:left="993" w:hanging="284"/>
        <w:jc w:val="both"/>
        <w:rPr>
          <w:sz w:val="28"/>
          <w:szCs w:val="28"/>
        </w:rPr>
      </w:pPr>
      <w:r>
        <w:rPr>
          <w:sz w:val="28"/>
          <w:szCs w:val="28"/>
        </w:rPr>
        <w:t>ПИР на строительство второго корпуса здания «СОШ № 1» в г. Мирный;</w:t>
      </w:r>
    </w:p>
    <w:p w:rsidR="008E4B49" w:rsidRDefault="00723C32">
      <w:pPr>
        <w:tabs>
          <w:tab w:val="left" w:pos="9197"/>
        </w:tabs>
        <w:spacing w:after="0"/>
        <w:ind w:firstLine="709"/>
        <w:jc w:val="both"/>
        <w:rPr>
          <w:rFonts w:ascii="Times New Roman" w:hAnsi="Times New Roman"/>
          <w:i/>
          <w:sz w:val="28"/>
          <w:szCs w:val="28"/>
        </w:rPr>
      </w:pPr>
      <w:r>
        <w:rPr>
          <w:rFonts w:ascii="Times New Roman" w:hAnsi="Times New Roman"/>
          <w:i/>
          <w:sz w:val="28"/>
          <w:szCs w:val="28"/>
        </w:rPr>
        <w:t>2022 год:</w:t>
      </w:r>
    </w:p>
    <w:p w:rsidR="008E4B49" w:rsidRDefault="00723C32">
      <w:pPr>
        <w:pStyle w:val="afe"/>
        <w:numPr>
          <w:ilvl w:val="0"/>
          <w:numId w:val="14"/>
        </w:numPr>
        <w:tabs>
          <w:tab w:val="left" w:pos="993"/>
        </w:tabs>
        <w:spacing w:after="0"/>
        <w:ind w:left="0" w:firstLine="709"/>
        <w:jc w:val="both"/>
        <w:rPr>
          <w:sz w:val="28"/>
          <w:szCs w:val="28"/>
        </w:rPr>
      </w:pPr>
      <w:r>
        <w:rPr>
          <w:sz w:val="28"/>
          <w:szCs w:val="28"/>
        </w:rPr>
        <w:t>установлена свая второго корпуса здания МБОУ «СОШ № 1» в г. Мирный.</w:t>
      </w:r>
    </w:p>
    <w:p w:rsidR="008E4B49" w:rsidRDefault="00723C32">
      <w:pPr>
        <w:tabs>
          <w:tab w:val="left" w:pos="9197"/>
        </w:tabs>
        <w:spacing w:after="0"/>
        <w:ind w:firstLine="709"/>
        <w:jc w:val="both"/>
        <w:rPr>
          <w:rFonts w:ascii="Times New Roman" w:hAnsi="Times New Roman"/>
          <w:sz w:val="28"/>
          <w:szCs w:val="28"/>
        </w:rPr>
      </w:pPr>
      <w:r>
        <w:rPr>
          <w:rFonts w:ascii="Times New Roman" w:hAnsi="Times New Roman"/>
          <w:sz w:val="28"/>
          <w:szCs w:val="28"/>
        </w:rPr>
        <w:t>В зданиях МАОУ «СОШ № 19» г. Удачный и МАОУ «СОШ № 23» п. </w:t>
      </w:r>
      <w:proofErr w:type="spellStart"/>
      <w:r>
        <w:rPr>
          <w:rFonts w:ascii="Times New Roman" w:hAnsi="Times New Roman"/>
          <w:sz w:val="28"/>
          <w:szCs w:val="28"/>
        </w:rPr>
        <w:t>Айхал</w:t>
      </w:r>
      <w:proofErr w:type="spellEnd"/>
      <w:r>
        <w:rPr>
          <w:rFonts w:ascii="Times New Roman" w:hAnsi="Times New Roman"/>
          <w:sz w:val="28"/>
          <w:szCs w:val="28"/>
        </w:rPr>
        <w:t xml:space="preserve"> часть помещений занимают детские школы искусств.  Кабинеты для детской школы искусств в МАОУ «СОШ № 19» при строительстве объекта были спроектированы специально для занятий музыкой, оборудованы маленькие кабинеты с особыми звукопоглощающими стенами, с одним окном, которые </w:t>
      </w:r>
      <w:r>
        <w:rPr>
          <w:rFonts w:ascii="Times New Roman" w:hAnsi="Times New Roman"/>
          <w:sz w:val="28"/>
          <w:szCs w:val="28"/>
        </w:rPr>
        <w:lastRenderedPageBreak/>
        <w:t>перепрофилировать в учебные классы невозможно из-за особенностей конструкций стен.  В здании МАОУ «СОШ №23» детская школа искусств занимает 8 учебных кабинетов.</w:t>
      </w:r>
    </w:p>
    <w:p w:rsidR="008E4B49" w:rsidRDefault="00723C32">
      <w:pPr>
        <w:tabs>
          <w:tab w:val="left" w:pos="9197"/>
        </w:tabs>
        <w:spacing w:after="0"/>
        <w:ind w:firstLine="709"/>
        <w:jc w:val="both"/>
        <w:rPr>
          <w:rFonts w:ascii="Times New Roman" w:hAnsi="Times New Roman"/>
          <w:sz w:val="28"/>
          <w:szCs w:val="28"/>
        </w:rPr>
      </w:pPr>
      <w:r>
        <w:rPr>
          <w:rFonts w:ascii="Times New Roman" w:hAnsi="Times New Roman"/>
          <w:sz w:val="28"/>
          <w:szCs w:val="28"/>
        </w:rPr>
        <w:t xml:space="preserve">В соответствии с государственной программой Республики Саха (Якутия) «Развитие образования Республики Саха (Якутия)», утвержденной постановлением Правительства Республики Саха (Якутия) от 18.07.2022 № 474 и  согласно Указу Главы Республики Саха (Якутия) от 21.08.2022 № 2573 «О развитии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Республики Саха (Якутия) на период до 2030 года», распоряжению Правительства Республики Саха (Якутия) от 23.12.2022 № 1249-р «Об утверждении плана мероприятий по реализации Указа Главы Республики Саха (Якутия) от 21.08.2022 № 2573 «О развитии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Республики Саха (Якутия) на период до 2030 года»» запланированы мероприятия, направленные на создание не менее 1170 ученических мест в школах района на 2025-2027 годы:</w:t>
      </w:r>
    </w:p>
    <w:p w:rsidR="008E4B49" w:rsidRDefault="00723C32">
      <w:pPr>
        <w:pStyle w:val="afe"/>
        <w:numPr>
          <w:ilvl w:val="0"/>
          <w:numId w:val="15"/>
        </w:numPr>
        <w:tabs>
          <w:tab w:val="left" w:pos="993"/>
        </w:tabs>
        <w:spacing w:after="0"/>
        <w:ind w:left="0" w:firstLine="709"/>
        <w:jc w:val="both"/>
        <w:rPr>
          <w:sz w:val="28"/>
          <w:szCs w:val="28"/>
        </w:rPr>
      </w:pPr>
      <w:r>
        <w:rPr>
          <w:sz w:val="28"/>
          <w:szCs w:val="28"/>
        </w:rPr>
        <w:t xml:space="preserve">строительство школы на 50 мест в с. </w:t>
      </w:r>
      <w:proofErr w:type="spellStart"/>
      <w:r>
        <w:rPr>
          <w:sz w:val="28"/>
          <w:szCs w:val="28"/>
        </w:rPr>
        <w:t>Сюльдюкар</w:t>
      </w:r>
      <w:proofErr w:type="spellEnd"/>
      <w:r>
        <w:rPr>
          <w:sz w:val="28"/>
          <w:szCs w:val="28"/>
        </w:rPr>
        <w:t>;</w:t>
      </w:r>
    </w:p>
    <w:p w:rsidR="008E4B49" w:rsidRDefault="00723C32">
      <w:pPr>
        <w:pStyle w:val="afe"/>
        <w:numPr>
          <w:ilvl w:val="0"/>
          <w:numId w:val="15"/>
        </w:numPr>
        <w:ind w:left="993" w:hanging="284"/>
        <w:rPr>
          <w:sz w:val="28"/>
          <w:szCs w:val="28"/>
        </w:rPr>
      </w:pPr>
      <w:r>
        <w:rPr>
          <w:sz w:val="28"/>
          <w:szCs w:val="28"/>
        </w:rPr>
        <w:t xml:space="preserve">строительство школы на 990 учащихся в г. Мирный; </w:t>
      </w:r>
    </w:p>
    <w:p w:rsidR="008E4B49" w:rsidRDefault="00723C32">
      <w:pPr>
        <w:pStyle w:val="afe"/>
        <w:numPr>
          <w:ilvl w:val="0"/>
          <w:numId w:val="15"/>
        </w:numPr>
        <w:tabs>
          <w:tab w:val="left" w:pos="993"/>
        </w:tabs>
        <w:spacing w:after="0"/>
        <w:ind w:left="0" w:firstLine="709"/>
        <w:jc w:val="both"/>
        <w:rPr>
          <w:sz w:val="28"/>
          <w:szCs w:val="28"/>
        </w:rPr>
      </w:pPr>
      <w:r>
        <w:rPr>
          <w:sz w:val="28"/>
          <w:szCs w:val="28"/>
        </w:rPr>
        <w:t>строительство специальной (коррекционной) школы-интерната для обучающихся с ограниченными возможностями здоровья и интеллектуальными нарушениями на 130 мест в г. Мирном.</w:t>
      </w:r>
    </w:p>
    <w:p w:rsidR="008E4B49" w:rsidRDefault="00723C32">
      <w:pPr>
        <w:tabs>
          <w:tab w:val="left" w:pos="9197"/>
        </w:tabs>
        <w:spacing w:after="0"/>
        <w:ind w:firstLine="709"/>
        <w:jc w:val="both"/>
        <w:rPr>
          <w:rFonts w:ascii="Times New Roman" w:hAnsi="Times New Roman"/>
          <w:sz w:val="28"/>
          <w:szCs w:val="28"/>
        </w:rPr>
      </w:pPr>
      <w:r>
        <w:rPr>
          <w:rFonts w:ascii="Times New Roman" w:hAnsi="Times New Roman"/>
          <w:sz w:val="28"/>
          <w:szCs w:val="28"/>
        </w:rPr>
        <w:t xml:space="preserve">Качеству создания условий для реализации образовательных программ и качеству образовательных результатов в общеобразовательных организациях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уделяется особое внимание.</w:t>
      </w:r>
    </w:p>
    <w:p w:rsidR="008E4B49" w:rsidRDefault="00723C32">
      <w:pPr>
        <w:tabs>
          <w:tab w:val="left" w:pos="9197"/>
        </w:tabs>
        <w:spacing w:after="0"/>
        <w:ind w:firstLine="709"/>
        <w:jc w:val="both"/>
        <w:rPr>
          <w:rFonts w:ascii="Times New Roman" w:hAnsi="Times New Roman"/>
          <w:sz w:val="28"/>
          <w:szCs w:val="28"/>
        </w:rPr>
      </w:pPr>
      <w:r>
        <w:rPr>
          <w:rFonts w:ascii="Times New Roman" w:hAnsi="Times New Roman"/>
          <w:sz w:val="28"/>
          <w:szCs w:val="28"/>
        </w:rPr>
        <w:t>Показатели качества образования в Российской Федерации определяются в рамках единой системы оценки качества образования (ЕСОКО), которая позволяет вести мониторинг знаний учащихся на разных уровнях обучения в школе. Данная система дает возможность получить полное представление о качестве образования в стране, анализировать и учитывать влияние различных факторов на результаты работы школ.</w:t>
      </w:r>
      <w:r>
        <w:rPr>
          <w:rFonts w:ascii="Times New Roman" w:hAnsi="Times New Roman"/>
          <w:sz w:val="28"/>
          <w:szCs w:val="28"/>
        </w:rPr>
        <w:tab/>
      </w:r>
    </w:p>
    <w:p w:rsidR="008E4B49" w:rsidRDefault="00723C32">
      <w:pPr>
        <w:tabs>
          <w:tab w:val="left" w:pos="9197"/>
        </w:tabs>
        <w:spacing w:after="0"/>
        <w:ind w:firstLine="709"/>
        <w:jc w:val="both"/>
        <w:rPr>
          <w:rFonts w:ascii="Times New Roman" w:hAnsi="Times New Roman"/>
          <w:sz w:val="28"/>
          <w:szCs w:val="28"/>
        </w:rPr>
      </w:pPr>
      <w:r>
        <w:rPr>
          <w:rFonts w:ascii="Times New Roman" w:hAnsi="Times New Roman"/>
          <w:sz w:val="28"/>
          <w:szCs w:val="28"/>
        </w:rPr>
        <w:t>Первая важная процедура единой системы оценки качества образования – единый государственный экзамен (ЕГЭ), который является обязательным для всех выпускников школ с 2009 года. Обязательными экзаменами для получения аттестата о среднем общем образовании являются предметы «Русский язык» и «Математика».</w:t>
      </w:r>
    </w:p>
    <w:p w:rsidR="008E4B49" w:rsidRDefault="00723C32">
      <w:pPr>
        <w:tabs>
          <w:tab w:val="left" w:pos="9197"/>
        </w:tabs>
        <w:spacing w:after="0"/>
        <w:ind w:firstLine="709"/>
        <w:jc w:val="both"/>
        <w:rPr>
          <w:rFonts w:ascii="Times New Roman" w:hAnsi="Times New Roman"/>
          <w:sz w:val="28"/>
          <w:szCs w:val="28"/>
        </w:rPr>
      </w:pPr>
      <w:r>
        <w:rPr>
          <w:rFonts w:ascii="Times New Roman" w:hAnsi="Times New Roman"/>
          <w:sz w:val="28"/>
          <w:szCs w:val="28"/>
        </w:rPr>
        <w:t>С 2021 года внедрена технология передачи экзаменационных материалов по сети Интернет, печать и сканирование экзаменационных материалов в аудиториях и переход ЕГЭ по информатике и ИКТ в компьютерную форму.</w:t>
      </w:r>
      <w:r>
        <w:rPr>
          <w:rFonts w:ascii="Times New Roman" w:hAnsi="Times New Roman"/>
        </w:rPr>
        <w:t xml:space="preserve"> </w:t>
      </w:r>
      <w:r>
        <w:rPr>
          <w:rFonts w:ascii="Times New Roman" w:hAnsi="Times New Roman"/>
          <w:sz w:val="28"/>
          <w:szCs w:val="28"/>
        </w:rPr>
        <w:t>Изменения технологии проведения экзаменов требуют дополнительных расходов на приобретение необходимого оборудования.</w:t>
      </w:r>
    </w:p>
    <w:p w:rsidR="008E4B49" w:rsidRDefault="00723C32">
      <w:pPr>
        <w:tabs>
          <w:tab w:val="left" w:pos="9197"/>
        </w:tabs>
        <w:spacing w:after="0"/>
        <w:ind w:firstLine="709"/>
        <w:jc w:val="both"/>
        <w:rPr>
          <w:rFonts w:ascii="Times New Roman" w:hAnsi="Times New Roman"/>
          <w:sz w:val="28"/>
          <w:szCs w:val="28"/>
        </w:rPr>
      </w:pPr>
      <w:r>
        <w:rPr>
          <w:rFonts w:ascii="Times New Roman" w:hAnsi="Times New Roman"/>
          <w:sz w:val="28"/>
          <w:szCs w:val="28"/>
        </w:rPr>
        <w:t>За счет средств бюджета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в рамках муниципальной программы «Развитие системы общего образования» все пункты проведения экзаменов оснащены необходимым оборудованием:</w:t>
      </w:r>
    </w:p>
    <w:p w:rsidR="008E4B49" w:rsidRDefault="008E4B49">
      <w:pPr>
        <w:tabs>
          <w:tab w:val="left" w:pos="9197"/>
        </w:tabs>
        <w:spacing w:after="0"/>
        <w:ind w:firstLine="709"/>
        <w:jc w:val="both"/>
        <w:rPr>
          <w:rFonts w:ascii="Times New Roman" w:hAnsi="Times New Roman"/>
          <w:sz w:val="28"/>
          <w:szCs w:val="28"/>
        </w:rPr>
      </w:pPr>
    </w:p>
    <w:tbl>
      <w:tblPr>
        <w:tblStyle w:val="afb"/>
        <w:tblW w:w="9631" w:type="dxa"/>
        <w:tblLook w:val="04A0" w:firstRow="1" w:lastRow="0" w:firstColumn="1" w:lastColumn="0" w:noHBand="0" w:noVBand="1"/>
      </w:tblPr>
      <w:tblGrid>
        <w:gridCol w:w="1129"/>
        <w:gridCol w:w="8502"/>
      </w:tblGrid>
      <w:tr w:rsidR="008E4B49">
        <w:trPr>
          <w:trHeight w:val="343"/>
        </w:trPr>
        <w:tc>
          <w:tcPr>
            <w:tcW w:w="1129" w:type="dxa"/>
          </w:tcPr>
          <w:p w:rsidR="008E4B49" w:rsidRDefault="00723C32">
            <w:pPr>
              <w:tabs>
                <w:tab w:val="left" w:pos="9197"/>
              </w:tabs>
              <w:spacing w:after="0"/>
              <w:ind w:firstLine="313"/>
              <w:jc w:val="both"/>
              <w:rPr>
                <w:rFonts w:ascii="Times New Roman" w:hAnsi="Times New Roman"/>
                <w:sz w:val="28"/>
                <w:szCs w:val="28"/>
              </w:rPr>
            </w:pPr>
            <w:r>
              <w:rPr>
                <w:rFonts w:ascii="Times New Roman" w:hAnsi="Times New Roman"/>
                <w:sz w:val="28"/>
                <w:szCs w:val="28"/>
              </w:rPr>
              <w:t>Год</w:t>
            </w:r>
          </w:p>
        </w:tc>
        <w:tc>
          <w:tcPr>
            <w:tcW w:w="8502" w:type="dxa"/>
          </w:tcPr>
          <w:p w:rsidR="008E4B49" w:rsidRDefault="00723C32">
            <w:pPr>
              <w:tabs>
                <w:tab w:val="left" w:pos="9197"/>
              </w:tabs>
              <w:spacing w:after="0"/>
              <w:jc w:val="both"/>
              <w:rPr>
                <w:rFonts w:ascii="Times New Roman" w:hAnsi="Times New Roman"/>
                <w:sz w:val="28"/>
                <w:szCs w:val="28"/>
              </w:rPr>
            </w:pPr>
            <w:r>
              <w:rPr>
                <w:rFonts w:ascii="Times New Roman" w:hAnsi="Times New Roman"/>
                <w:sz w:val="28"/>
                <w:szCs w:val="28"/>
              </w:rPr>
              <w:t>На какие цели</w:t>
            </w:r>
          </w:p>
        </w:tc>
      </w:tr>
      <w:tr w:rsidR="008E4B49">
        <w:trPr>
          <w:trHeight w:val="343"/>
        </w:trPr>
        <w:tc>
          <w:tcPr>
            <w:tcW w:w="1129" w:type="dxa"/>
          </w:tcPr>
          <w:p w:rsidR="008E4B49" w:rsidRDefault="00723C32">
            <w:pPr>
              <w:tabs>
                <w:tab w:val="left" w:pos="9197"/>
              </w:tabs>
              <w:spacing w:after="0"/>
              <w:ind w:firstLine="313"/>
              <w:jc w:val="both"/>
              <w:rPr>
                <w:rFonts w:ascii="Times New Roman" w:hAnsi="Times New Roman"/>
                <w:sz w:val="28"/>
                <w:szCs w:val="28"/>
              </w:rPr>
            </w:pPr>
            <w:r>
              <w:rPr>
                <w:rFonts w:ascii="Times New Roman" w:hAnsi="Times New Roman"/>
                <w:sz w:val="28"/>
                <w:szCs w:val="28"/>
              </w:rPr>
              <w:lastRenderedPageBreak/>
              <w:t>2018</w:t>
            </w:r>
          </w:p>
        </w:tc>
        <w:tc>
          <w:tcPr>
            <w:tcW w:w="8502" w:type="dxa"/>
          </w:tcPr>
          <w:p w:rsidR="008E4B49" w:rsidRDefault="00723C32">
            <w:pPr>
              <w:tabs>
                <w:tab w:val="left" w:pos="9197"/>
              </w:tabs>
              <w:spacing w:after="0"/>
              <w:jc w:val="both"/>
              <w:rPr>
                <w:rFonts w:ascii="Times New Roman" w:hAnsi="Times New Roman"/>
                <w:sz w:val="28"/>
                <w:szCs w:val="28"/>
              </w:rPr>
            </w:pPr>
            <w:r>
              <w:rPr>
                <w:rFonts w:ascii="Times New Roman" w:hAnsi="Times New Roman"/>
                <w:sz w:val="28"/>
                <w:szCs w:val="28"/>
              </w:rPr>
              <w:t>-з</w:t>
            </w:r>
            <w:r>
              <w:rPr>
                <w:rFonts w:ascii="Times New Roman" w:hAnsi="Times New Roman"/>
                <w:sz w:val="28"/>
                <w:szCs w:val="28"/>
                <w:lang w:val="sah-RU"/>
              </w:rPr>
              <w:t xml:space="preserve">акуплено оборудование для обеспечения видеонаблюдения пунктов проведения ГИА при МАОУ </w:t>
            </w:r>
            <w:r>
              <w:rPr>
                <w:rFonts w:ascii="Times New Roman" w:hAnsi="Times New Roman"/>
                <w:sz w:val="28"/>
                <w:szCs w:val="28"/>
              </w:rPr>
              <w:t>«СОШ № 23», МАОУ «СОШ № 26»;</w:t>
            </w:r>
          </w:p>
          <w:p w:rsidR="008E4B49" w:rsidRDefault="00723C32">
            <w:pPr>
              <w:tabs>
                <w:tab w:val="left" w:pos="9197"/>
              </w:tabs>
              <w:spacing w:after="0"/>
              <w:jc w:val="both"/>
              <w:rPr>
                <w:rFonts w:ascii="Times New Roman" w:hAnsi="Times New Roman"/>
                <w:sz w:val="28"/>
                <w:szCs w:val="28"/>
              </w:rPr>
            </w:pPr>
            <w:r>
              <w:rPr>
                <w:rFonts w:ascii="Times New Roman" w:hAnsi="Times New Roman"/>
                <w:sz w:val="28"/>
                <w:szCs w:val="28"/>
              </w:rPr>
              <w:t>-закуплено 4 генератора переменного тока для обеспечения электрической энергией в случае отключения электроэнергии для ППЭ 640 на базе МКОУ «СОШ № 6» с. Арылах, ППЭ 642 на базе МБОУ «Политехнический лицей», ППЭ 643 на базе МБОУ «СОШ № 7», ППЭ 646 на базе МБОУ «СОШ № 26» г. Мирного;</w:t>
            </w:r>
          </w:p>
          <w:p w:rsidR="008E4B49" w:rsidRDefault="00723C32">
            <w:pPr>
              <w:tabs>
                <w:tab w:val="left" w:pos="9197"/>
              </w:tabs>
              <w:spacing w:after="0"/>
              <w:jc w:val="both"/>
              <w:rPr>
                <w:rFonts w:ascii="Times New Roman" w:hAnsi="Times New Roman"/>
                <w:sz w:val="28"/>
                <w:szCs w:val="28"/>
              </w:rPr>
            </w:pPr>
            <w:r>
              <w:rPr>
                <w:rFonts w:ascii="Times New Roman" w:hAnsi="Times New Roman"/>
                <w:sz w:val="28"/>
                <w:szCs w:val="28"/>
              </w:rPr>
              <w:t>-приобретена бумага для распечатки экзаменационных материалов;</w:t>
            </w:r>
          </w:p>
          <w:p w:rsidR="008E4B49" w:rsidRDefault="00723C32">
            <w:pPr>
              <w:tabs>
                <w:tab w:val="left" w:pos="9197"/>
              </w:tabs>
              <w:spacing w:after="0"/>
              <w:jc w:val="both"/>
              <w:rPr>
                <w:rFonts w:ascii="Times New Roman" w:hAnsi="Times New Roman"/>
                <w:sz w:val="28"/>
                <w:szCs w:val="28"/>
              </w:rPr>
            </w:pPr>
            <w:r>
              <w:rPr>
                <w:rFonts w:ascii="Times New Roman" w:hAnsi="Times New Roman"/>
                <w:sz w:val="28"/>
                <w:szCs w:val="28"/>
              </w:rPr>
              <w:t>-заключен договор на аттестацию рабочего места с защищенным каналом связи с РЦОИ и ППЭ для МКУ «МРУО» и 11 ППЭ;</w:t>
            </w:r>
          </w:p>
          <w:p w:rsidR="008E4B49" w:rsidRDefault="00723C32">
            <w:pPr>
              <w:tabs>
                <w:tab w:val="left" w:pos="9197"/>
              </w:tabs>
              <w:spacing w:after="0"/>
              <w:jc w:val="both"/>
              <w:rPr>
                <w:rFonts w:ascii="Times New Roman" w:hAnsi="Times New Roman"/>
                <w:sz w:val="28"/>
                <w:szCs w:val="28"/>
              </w:rPr>
            </w:pPr>
            <w:r>
              <w:rPr>
                <w:rFonts w:ascii="Times New Roman" w:hAnsi="Times New Roman"/>
                <w:sz w:val="28"/>
                <w:szCs w:val="28"/>
              </w:rPr>
              <w:t>-организована перевозка участников ЕГЭ в пункт проведения экзаменов из п. Алмазный в с. Арылах и обратно.</w:t>
            </w:r>
          </w:p>
        </w:tc>
      </w:tr>
      <w:tr w:rsidR="008E4B49">
        <w:trPr>
          <w:trHeight w:val="343"/>
        </w:trPr>
        <w:tc>
          <w:tcPr>
            <w:tcW w:w="1129" w:type="dxa"/>
          </w:tcPr>
          <w:p w:rsidR="008E4B49" w:rsidRDefault="00723C32">
            <w:pPr>
              <w:tabs>
                <w:tab w:val="left" w:pos="9197"/>
              </w:tabs>
              <w:spacing w:after="0"/>
              <w:ind w:firstLine="313"/>
              <w:jc w:val="both"/>
              <w:rPr>
                <w:rFonts w:ascii="Times New Roman" w:hAnsi="Times New Roman"/>
                <w:sz w:val="28"/>
                <w:szCs w:val="28"/>
              </w:rPr>
            </w:pPr>
            <w:r>
              <w:rPr>
                <w:rFonts w:ascii="Times New Roman" w:hAnsi="Times New Roman"/>
                <w:sz w:val="28"/>
                <w:szCs w:val="28"/>
              </w:rPr>
              <w:t>2019</w:t>
            </w:r>
          </w:p>
        </w:tc>
        <w:tc>
          <w:tcPr>
            <w:tcW w:w="8502" w:type="dxa"/>
          </w:tcPr>
          <w:p w:rsidR="008E4B49" w:rsidRDefault="00723C32">
            <w:pPr>
              <w:tabs>
                <w:tab w:val="left" w:pos="9197"/>
              </w:tabs>
              <w:spacing w:after="0"/>
              <w:jc w:val="both"/>
              <w:rPr>
                <w:rFonts w:ascii="Times New Roman" w:hAnsi="Times New Roman"/>
                <w:sz w:val="28"/>
                <w:szCs w:val="28"/>
                <w:lang w:val="sah-RU"/>
              </w:rPr>
            </w:pPr>
            <w:r>
              <w:rPr>
                <w:rFonts w:ascii="Times New Roman" w:hAnsi="Times New Roman"/>
                <w:sz w:val="28"/>
                <w:szCs w:val="28"/>
              </w:rPr>
              <w:t>-п</w:t>
            </w:r>
            <w:r>
              <w:rPr>
                <w:rFonts w:ascii="Times New Roman" w:hAnsi="Times New Roman"/>
                <w:sz w:val="28"/>
                <w:szCs w:val="28"/>
                <w:lang w:val="sah-RU"/>
              </w:rPr>
              <w:t>риобретена бумага для распечатки экзаменационных материалов для всех ППЭ;</w:t>
            </w:r>
          </w:p>
          <w:p w:rsidR="008E4B49" w:rsidRDefault="00723C32">
            <w:pPr>
              <w:tabs>
                <w:tab w:val="left" w:pos="9197"/>
              </w:tabs>
              <w:spacing w:after="0"/>
              <w:jc w:val="both"/>
              <w:rPr>
                <w:rFonts w:ascii="Times New Roman" w:hAnsi="Times New Roman"/>
                <w:sz w:val="28"/>
                <w:szCs w:val="28"/>
                <w:lang w:val="sah-RU"/>
              </w:rPr>
            </w:pPr>
            <w:r>
              <w:rPr>
                <w:rFonts w:ascii="Times New Roman" w:hAnsi="Times New Roman"/>
                <w:sz w:val="28"/>
                <w:szCs w:val="28"/>
                <w:lang w:val="sah-RU"/>
              </w:rPr>
              <w:t>-приобретены картриджи для принтеров для распечатки экзаменационных материалов  в ППЭ;</w:t>
            </w:r>
          </w:p>
          <w:p w:rsidR="008E4B49" w:rsidRDefault="00723C32">
            <w:pPr>
              <w:tabs>
                <w:tab w:val="left" w:pos="9197"/>
              </w:tabs>
              <w:spacing w:after="0"/>
              <w:jc w:val="both"/>
              <w:rPr>
                <w:rFonts w:ascii="Times New Roman" w:hAnsi="Times New Roman"/>
                <w:sz w:val="28"/>
                <w:szCs w:val="28"/>
                <w:lang w:val="sah-RU"/>
              </w:rPr>
            </w:pPr>
            <w:r>
              <w:rPr>
                <w:rFonts w:ascii="Times New Roman" w:hAnsi="Times New Roman"/>
                <w:sz w:val="28"/>
                <w:szCs w:val="28"/>
                <w:lang w:val="sah-RU"/>
              </w:rPr>
              <w:t>-проведена аттестация рабочего места с защищенным каналом связи с РЦОИ для МКУ «МРУО»;</w:t>
            </w:r>
          </w:p>
          <w:p w:rsidR="008E4B49" w:rsidRDefault="00723C32">
            <w:pPr>
              <w:tabs>
                <w:tab w:val="left" w:pos="9197"/>
              </w:tabs>
              <w:spacing w:after="0"/>
              <w:jc w:val="both"/>
              <w:rPr>
                <w:rFonts w:ascii="Times New Roman" w:hAnsi="Times New Roman"/>
                <w:sz w:val="28"/>
                <w:szCs w:val="28"/>
                <w:lang w:val="sah-RU"/>
              </w:rPr>
            </w:pPr>
            <w:r>
              <w:rPr>
                <w:rFonts w:ascii="Times New Roman" w:hAnsi="Times New Roman"/>
                <w:sz w:val="28"/>
                <w:szCs w:val="28"/>
                <w:lang w:val="sah-RU"/>
              </w:rPr>
              <w:t>-организована перевозка участников ЕГЭ в пункт проведения экзаменов из п. Алмазный в с. Арылах и обратно.</w:t>
            </w:r>
          </w:p>
        </w:tc>
      </w:tr>
      <w:tr w:rsidR="008E4B49">
        <w:trPr>
          <w:trHeight w:val="343"/>
        </w:trPr>
        <w:tc>
          <w:tcPr>
            <w:tcW w:w="1129" w:type="dxa"/>
          </w:tcPr>
          <w:p w:rsidR="008E4B49" w:rsidRDefault="00723C32">
            <w:pPr>
              <w:tabs>
                <w:tab w:val="left" w:pos="9197"/>
              </w:tabs>
              <w:spacing w:after="0"/>
              <w:ind w:firstLine="313"/>
              <w:jc w:val="both"/>
              <w:rPr>
                <w:rFonts w:ascii="Times New Roman" w:hAnsi="Times New Roman"/>
                <w:sz w:val="28"/>
                <w:szCs w:val="28"/>
              </w:rPr>
            </w:pPr>
            <w:r>
              <w:rPr>
                <w:rFonts w:ascii="Times New Roman" w:hAnsi="Times New Roman"/>
                <w:sz w:val="28"/>
                <w:szCs w:val="28"/>
              </w:rPr>
              <w:t>2020</w:t>
            </w:r>
          </w:p>
        </w:tc>
        <w:tc>
          <w:tcPr>
            <w:tcW w:w="8502" w:type="dxa"/>
          </w:tcPr>
          <w:p w:rsidR="008E4B49" w:rsidRDefault="00723C32">
            <w:pPr>
              <w:tabs>
                <w:tab w:val="left" w:pos="9197"/>
              </w:tabs>
              <w:spacing w:after="0"/>
              <w:jc w:val="both"/>
              <w:rPr>
                <w:rFonts w:ascii="Times New Roman" w:hAnsi="Times New Roman"/>
                <w:sz w:val="28"/>
                <w:szCs w:val="28"/>
                <w:lang w:val="sah-RU"/>
              </w:rPr>
            </w:pPr>
            <w:r>
              <w:rPr>
                <w:rFonts w:ascii="Times New Roman" w:hAnsi="Times New Roman"/>
                <w:sz w:val="28"/>
                <w:szCs w:val="28"/>
              </w:rPr>
              <w:t>-в период пандемии «</w:t>
            </w:r>
            <w:r>
              <w:rPr>
                <w:rFonts w:ascii="Times New Roman" w:hAnsi="Times New Roman"/>
                <w:sz w:val="28"/>
                <w:szCs w:val="28"/>
                <w:lang w:val="en-US"/>
              </w:rPr>
              <w:t>COVID</w:t>
            </w:r>
            <w:r>
              <w:rPr>
                <w:rFonts w:ascii="Times New Roman" w:hAnsi="Times New Roman"/>
                <w:sz w:val="28"/>
                <w:szCs w:val="28"/>
              </w:rPr>
              <w:t>-19» для организации ГИА в ППЭ п</w:t>
            </w:r>
            <w:r>
              <w:rPr>
                <w:rFonts w:ascii="Times New Roman" w:hAnsi="Times New Roman"/>
                <w:sz w:val="28"/>
                <w:szCs w:val="28"/>
                <w:lang w:val="sah-RU"/>
              </w:rPr>
              <w:t>риобретены дезинфицирующие и моющие средства, бесконтактные термометры, дозаторы с антисептиком, средства индивидуальной защиты для организаторов (маски, перчатки), установки для розлива воды, вода в бутылках объемом 0,5 л, закуплены одноразовые стаканы;</w:t>
            </w:r>
          </w:p>
          <w:p w:rsidR="008E4B49" w:rsidRDefault="00723C32">
            <w:pPr>
              <w:tabs>
                <w:tab w:val="left" w:pos="9197"/>
              </w:tabs>
              <w:spacing w:after="0"/>
              <w:jc w:val="both"/>
              <w:rPr>
                <w:rFonts w:ascii="Times New Roman" w:hAnsi="Times New Roman"/>
                <w:sz w:val="28"/>
                <w:szCs w:val="28"/>
                <w:lang w:val="sah-RU"/>
              </w:rPr>
            </w:pPr>
            <w:r>
              <w:rPr>
                <w:rFonts w:ascii="Times New Roman" w:hAnsi="Times New Roman"/>
                <w:sz w:val="28"/>
                <w:szCs w:val="28"/>
                <w:lang w:val="sah-RU"/>
              </w:rPr>
              <w:t xml:space="preserve">-приобретены и установлены генераторы для 2 ППЭ в г. Удачный (МАОУ </w:t>
            </w:r>
            <w:r>
              <w:rPr>
                <w:rFonts w:ascii="Times New Roman" w:hAnsi="Times New Roman"/>
                <w:sz w:val="28"/>
                <w:szCs w:val="28"/>
              </w:rPr>
              <w:t>«</w:t>
            </w:r>
            <w:r>
              <w:rPr>
                <w:rFonts w:ascii="Times New Roman" w:hAnsi="Times New Roman"/>
                <w:sz w:val="28"/>
                <w:szCs w:val="28"/>
                <w:lang w:val="sah-RU"/>
              </w:rPr>
              <w:t>СОШ № 19</w:t>
            </w:r>
            <w:r>
              <w:rPr>
                <w:rFonts w:ascii="Times New Roman" w:hAnsi="Times New Roman"/>
                <w:sz w:val="28"/>
                <w:szCs w:val="28"/>
              </w:rPr>
              <w:t>»</w:t>
            </w:r>
            <w:r>
              <w:rPr>
                <w:rFonts w:ascii="Times New Roman" w:hAnsi="Times New Roman"/>
                <w:sz w:val="28"/>
                <w:szCs w:val="28"/>
                <w:lang w:val="sah-RU"/>
              </w:rPr>
              <w:t>) и п.Айхал (МАОУ «СОШ № 23»).</w:t>
            </w:r>
          </w:p>
        </w:tc>
      </w:tr>
      <w:tr w:rsidR="008E4B49">
        <w:trPr>
          <w:trHeight w:val="343"/>
        </w:trPr>
        <w:tc>
          <w:tcPr>
            <w:tcW w:w="1129" w:type="dxa"/>
          </w:tcPr>
          <w:p w:rsidR="008E4B49" w:rsidRDefault="00723C32">
            <w:pPr>
              <w:tabs>
                <w:tab w:val="left" w:pos="9197"/>
              </w:tabs>
              <w:spacing w:after="0"/>
              <w:ind w:firstLine="313"/>
              <w:jc w:val="both"/>
              <w:rPr>
                <w:rFonts w:ascii="Times New Roman" w:hAnsi="Times New Roman"/>
                <w:sz w:val="28"/>
                <w:szCs w:val="28"/>
              </w:rPr>
            </w:pPr>
            <w:r>
              <w:rPr>
                <w:rFonts w:ascii="Times New Roman" w:hAnsi="Times New Roman"/>
                <w:sz w:val="28"/>
                <w:szCs w:val="28"/>
              </w:rPr>
              <w:t>2021</w:t>
            </w:r>
          </w:p>
        </w:tc>
        <w:tc>
          <w:tcPr>
            <w:tcW w:w="8502" w:type="dxa"/>
          </w:tcPr>
          <w:p w:rsidR="008E4B49" w:rsidRDefault="00723C32">
            <w:pPr>
              <w:tabs>
                <w:tab w:val="left" w:pos="9197"/>
              </w:tabs>
              <w:spacing w:after="0"/>
              <w:jc w:val="both"/>
              <w:rPr>
                <w:rFonts w:ascii="Times New Roman" w:hAnsi="Times New Roman"/>
                <w:sz w:val="28"/>
                <w:szCs w:val="28"/>
              </w:rPr>
            </w:pPr>
            <w:r>
              <w:rPr>
                <w:rFonts w:ascii="Times New Roman" w:hAnsi="Times New Roman"/>
                <w:sz w:val="28"/>
                <w:szCs w:val="28"/>
              </w:rPr>
              <w:t>-организована перевозка участников ЕГЭ в пункт проведения экзаменов из п. Алмазный в с. Арылах и обратно;</w:t>
            </w:r>
          </w:p>
          <w:p w:rsidR="008E4B49" w:rsidRDefault="00723C32">
            <w:pPr>
              <w:tabs>
                <w:tab w:val="left" w:pos="9197"/>
              </w:tabs>
              <w:spacing w:after="0"/>
              <w:jc w:val="both"/>
              <w:rPr>
                <w:rFonts w:ascii="Times New Roman" w:hAnsi="Times New Roman"/>
                <w:sz w:val="28"/>
                <w:szCs w:val="28"/>
              </w:rPr>
            </w:pPr>
            <w:r>
              <w:rPr>
                <w:rFonts w:ascii="Times New Roman" w:hAnsi="Times New Roman"/>
                <w:sz w:val="28"/>
                <w:szCs w:val="28"/>
              </w:rPr>
              <w:t>-приобретены бумаги для распечатывания экзаменационных материалов, дезинфицирующие и моющие средства, средства индивидуальной защиты для организаторов (маски, перчатки);</w:t>
            </w:r>
          </w:p>
          <w:p w:rsidR="008E4B49" w:rsidRDefault="00723C32">
            <w:pPr>
              <w:tabs>
                <w:tab w:val="left" w:pos="9197"/>
              </w:tabs>
              <w:spacing w:after="0"/>
              <w:jc w:val="both"/>
              <w:rPr>
                <w:rFonts w:ascii="Times New Roman" w:hAnsi="Times New Roman"/>
                <w:sz w:val="28"/>
                <w:szCs w:val="28"/>
              </w:rPr>
            </w:pPr>
            <w:r>
              <w:rPr>
                <w:rFonts w:ascii="Times New Roman" w:hAnsi="Times New Roman"/>
                <w:sz w:val="28"/>
                <w:szCs w:val="28"/>
              </w:rPr>
              <w:t>-проведена аттестация сертифицированного рабочего места с продлением лицензионного программного обеспечения для ФИС ГИА, ФИС ФРДО для 11 ППЭ;</w:t>
            </w:r>
          </w:p>
          <w:p w:rsidR="008E4B49" w:rsidRDefault="00723C32">
            <w:pPr>
              <w:tabs>
                <w:tab w:val="left" w:pos="9197"/>
              </w:tabs>
              <w:spacing w:after="0"/>
              <w:jc w:val="both"/>
              <w:rPr>
                <w:rFonts w:ascii="Times New Roman" w:hAnsi="Times New Roman"/>
                <w:sz w:val="28"/>
                <w:szCs w:val="28"/>
              </w:rPr>
            </w:pPr>
            <w:r>
              <w:rPr>
                <w:rFonts w:ascii="Times New Roman" w:hAnsi="Times New Roman"/>
                <w:sz w:val="28"/>
                <w:szCs w:val="28"/>
              </w:rPr>
              <w:t xml:space="preserve">-приобретены дополнительно </w:t>
            </w:r>
            <w:proofErr w:type="spellStart"/>
            <w:r>
              <w:rPr>
                <w:rFonts w:ascii="Times New Roman" w:hAnsi="Times New Roman"/>
                <w:sz w:val="28"/>
                <w:szCs w:val="28"/>
              </w:rPr>
              <w:t>металлодетекторы</w:t>
            </w:r>
            <w:proofErr w:type="spellEnd"/>
            <w:r>
              <w:rPr>
                <w:rFonts w:ascii="Times New Roman" w:hAnsi="Times New Roman"/>
                <w:sz w:val="28"/>
                <w:szCs w:val="28"/>
              </w:rPr>
              <w:t>, подавители подвижной сотовой связи.</w:t>
            </w:r>
          </w:p>
        </w:tc>
      </w:tr>
      <w:tr w:rsidR="008E4B49">
        <w:trPr>
          <w:trHeight w:val="343"/>
        </w:trPr>
        <w:tc>
          <w:tcPr>
            <w:tcW w:w="1129" w:type="dxa"/>
          </w:tcPr>
          <w:p w:rsidR="008E4B49" w:rsidRDefault="00723C32">
            <w:pPr>
              <w:tabs>
                <w:tab w:val="left" w:pos="9197"/>
              </w:tabs>
              <w:spacing w:after="0"/>
              <w:ind w:firstLine="313"/>
              <w:jc w:val="both"/>
              <w:rPr>
                <w:rFonts w:ascii="Times New Roman" w:hAnsi="Times New Roman"/>
                <w:sz w:val="28"/>
                <w:szCs w:val="28"/>
              </w:rPr>
            </w:pPr>
            <w:r>
              <w:rPr>
                <w:rFonts w:ascii="Times New Roman" w:hAnsi="Times New Roman"/>
                <w:sz w:val="28"/>
                <w:szCs w:val="28"/>
              </w:rPr>
              <w:t>2022</w:t>
            </w:r>
          </w:p>
        </w:tc>
        <w:tc>
          <w:tcPr>
            <w:tcW w:w="8502" w:type="dxa"/>
          </w:tcPr>
          <w:p w:rsidR="008E4B49" w:rsidRDefault="00723C32">
            <w:pPr>
              <w:tabs>
                <w:tab w:val="left" w:pos="9197"/>
              </w:tabs>
              <w:spacing w:after="0"/>
              <w:jc w:val="both"/>
              <w:rPr>
                <w:rFonts w:ascii="Times New Roman" w:hAnsi="Times New Roman"/>
                <w:sz w:val="28"/>
                <w:szCs w:val="28"/>
              </w:rPr>
            </w:pPr>
            <w:r>
              <w:rPr>
                <w:rFonts w:ascii="Times New Roman" w:hAnsi="Times New Roman"/>
                <w:sz w:val="28"/>
                <w:szCs w:val="28"/>
              </w:rPr>
              <w:t>-организована перевозка участников ЕГЭ в пункт проведения экзаменов из п. Алмазный в с. Арылах и обратно;</w:t>
            </w:r>
          </w:p>
          <w:p w:rsidR="008E4B49" w:rsidRDefault="00723C32">
            <w:pPr>
              <w:tabs>
                <w:tab w:val="left" w:pos="9197"/>
              </w:tabs>
              <w:spacing w:after="0"/>
              <w:jc w:val="both"/>
              <w:rPr>
                <w:rFonts w:ascii="Times New Roman" w:hAnsi="Times New Roman"/>
                <w:sz w:val="28"/>
                <w:szCs w:val="28"/>
              </w:rPr>
            </w:pPr>
            <w:r>
              <w:rPr>
                <w:rFonts w:ascii="Times New Roman" w:hAnsi="Times New Roman"/>
                <w:sz w:val="28"/>
                <w:szCs w:val="28"/>
              </w:rPr>
              <w:t>-приобретены бумага для распечатывания экзаменационных материалов, дезинфицирующие и моющие средства, средств индивидуальной защиты для организаторов (маски, перчатки);</w:t>
            </w:r>
          </w:p>
          <w:p w:rsidR="008E4B49" w:rsidRDefault="00723C32">
            <w:pPr>
              <w:tabs>
                <w:tab w:val="left" w:pos="9197"/>
              </w:tabs>
              <w:spacing w:after="0"/>
              <w:jc w:val="both"/>
              <w:rPr>
                <w:rFonts w:ascii="Times New Roman" w:hAnsi="Times New Roman"/>
                <w:sz w:val="28"/>
                <w:szCs w:val="28"/>
              </w:rPr>
            </w:pPr>
            <w:r>
              <w:rPr>
                <w:rFonts w:ascii="Times New Roman" w:hAnsi="Times New Roman"/>
                <w:sz w:val="28"/>
                <w:szCs w:val="28"/>
              </w:rPr>
              <w:lastRenderedPageBreak/>
              <w:t>-проведена аттестация сертифицированного рабочего места с продлением лицензионного программного обеспечения для ФИС ГИА, ФИС ФРДО для 11 ППЭ;</w:t>
            </w:r>
          </w:p>
          <w:p w:rsidR="008E4B49" w:rsidRDefault="00723C32">
            <w:pPr>
              <w:tabs>
                <w:tab w:val="left" w:pos="9197"/>
              </w:tabs>
              <w:spacing w:after="0"/>
              <w:jc w:val="both"/>
              <w:rPr>
                <w:rFonts w:ascii="Times New Roman" w:hAnsi="Times New Roman"/>
                <w:sz w:val="28"/>
                <w:szCs w:val="28"/>
              </w:rPr>
            </w:pPr>
            <w:r>
              <w:rPr>
                <w:rFonts w:ascii="Times New Roman" w:hAnsi="Times New Roman"/>
                <w:sz w:val="28"/>
                <w:szCs w:val="28"/>
              </w:rPr>
              <w:t xml:space="preserve">-приобретение </w:t>
            </w:r>
            <w:proofErr w:type="spellStart"/>
            <w:r>
              <w:rPr>
                <w:rFonts w:ascii="Times New Roman" w:hAnsi="Times New Roman"/>
                <w:sz w:val="28"/>
                <w:szCs w:val="28"/>
              </w:rPr>
              <w:t>токенов</w:t>
            </w:r>
            <w:proofErr w:type="spellEnd"/>
            <w:r>
              <w:rPr>
                <w:rFonts w:ascii="Times New Roman" w:hAnsi="Times New Roman"/>
                <w:sz w:val="28"/>
                <w:szCs w:val="28"/>
              </w:rPr>
              <w:t xml:space="preserve"> для членов ГЭК в количестве 40 штук.</w:t>
            </w:r>
          </w:p>
        </w:tc>
      </w:tr>
    </w:tbl>
    <w:p w:rsidR="008E4B49" w:rsidRDefault="008E4B49">
      <w:pPr>
        <w:tabs>
          <w:tab w:val="left" w:pos="9197"/>
        </w:tabs>
        <w:spacing w:after="0"/>
        <w:ind w:firstLine="709"/>
        <w:jc w:val="both"/>
        <w:rPr>
          <w:rFonts w:ascii="Times New Roman" w:hAnsi="Times New Roman"/>
          <w:sz w:val="28"/>
          <w:szCs w:val="28"/>
        </w:rPr>
      </w:pPr>
    </w:p>
    <w:p w:rsidR="008E4B49" w:rsidRDefault="00723C32">
      <w:pPr>
        <w:tabs>
          <w:tab w:val="left" w:pos="9197"/>
        </w:tabs>
        <w:spacing w:after="0"/>
        <w:ind w:firstLine="709"/>
        <w:jc w:val="both"/>
        <w:rPr>
          <w:rFonts w:ascii="Times New Roman" w:hAnsi="Times New Roman"/>
          <w:sz w:val="28"/>
          <w:szCs w:val="28"/>
        </w:rPr>
      </w:pPr>
      <w:r>
        <w:rPr>
          <w:rFonts w:ascii="Times New Roman" w:hAnsi="Times New Roman"/>
          <w:sz w:val="28"/>
          <w:szCs w:val="28"/>
        </w:rPr>
        <w:t xml:space="preserve">В целях обеспечения объективности и прозрачности проведения экзаменов все ППЭ оснащены системами видеонаблюдения, переносными </w:t>
      </w:r>
      <w:proofErr w:type="spellStart"/>
      <w:r>
        <w:rPr>
          <w:rFonts w:ascii="Times New Roman" w:hAnsi="Times New Roman"/>
          <w:sz w:val="28"/>
          <w:szCs w:val="28"/>
        </w:rPr>
        <w:t>металлодетекторами</w:t>
      </w:r>
      <w:proofErr w:type="spellEnd"/>
      <w:r>
        <w:rPr>
          <w:rFonts w:ascii="Times New Roman" w:hAnsi="Times New Roman"/>
          <w:sz w:val="28"/>
          <w:szCs w:val="28"/>
        </w:rPr>
        <w:t xml:space="preserve">, введен запрет на использование в ППЭ средств связи.  Был модифицирован и усилен институт общественного наблюдения за ЕГЭ. Мониторинг проведения экзаменов осуществляется сотрудниками </w:t>
      </w:r>
      <w:proofErr w:type="spellStart"/>
      <w:r>
        <w:rPr>
          <w:rFonts w:ascii="Times New Roman" w:hAnsi="Times New Roman"/>
          <w:sz w:val="28"/>
          <w:szCs w:val="28"/>
        </w:rPr>
        <w:t>Рособрнадзора</w:t>
      </w:r>
      <w:proofErr w:type="spellEnd"/>
      <w:r>
        <w:rPr>
          <w:rFonts w:ascii="Times New Roman" w:hAnsi="Times New Roman"/>
          <w:sz w:val="28"/>
          <w:szCs w:val="28"/>
        </w:rPr>
        <w:t xml:space="preserve">, федеральными и региональными экспертами, общественными наблюдателями, онлайн-наблюдателями. В </w:t>
      </w:r>
      <w:proofErr w:type="spellStart"/>
      <w:r>
        <w:rPr>
          <w:rFonts w:ascii="Times New Roman" w:hAnsi="Times New Roman"/>
          <w:sz w:val="28"/>
          <w:szCs w:val="28"/>
        </w:rPr>
        <w:t>Мирнинском</w:t>
      </w:r>
      <w:proofErr w:type="spellEnd"/>
      <w:r>
        <w:rPr>
          <w:rFonts w:ascii="Times New Roman" w:hAnsi="Times New Roman"/>
          <w:sz w:val="28"/>
          <w:szCs w:val="28"/>
        </w:rPr>
        <w:t xml:space="preserve"> районе с 2020 года во время основного периода проведения экзаменов создается ситуационно-информационный центр при МКУ «МРУО» для онлайн-наблюдения за ходом проведения ЕГЭ для предупреждения и выявления нарушений во время экзаменов.</w:t>
      </w:r>
    </w:p>
    <w:p w:rsidR="008E4B49" w:rsidRDefault="00723C32">
      <w:pPr>
        <w:tabs>
          <w:tab w:val="left" w:pos="9197"/>
        </w:tabs>
        <w:spacing w:after="0"/>
        <w:ind w:firstLine="709"/>
        <w:jc w:val="both"/>
        <w:rPr>
          <w:rFonts w:ascii="Times New Roman" w:hAnsi="Times New Roman"/>
          <w:sz w:val="28"/>
          <w:szCs w:val="28"/>
        </w:rPr>
      </w:pPr>
      <w:r>
        <w:rPr>
          <w:rFonts w:ascii="Times New Roman" w:hAnsi="Times New Roman"/>
          <w:sz w:val="28"/>
          <w:szCs w:val="28"/>
        </w:rPr>
        <w:t xml:space="preserve">Материально-техническое обеспечение, современные технологии способствовали созданию оптимальных условий для проведения государственной итоговой аттестации в штатном режиме. </w:t>
      </w:r>
    </w:p>
    <w:p w:rsidR="008E4B49" w:rsidRDefault="00723C32">
      <w:pPr>
        <w:tabs>
          <w:tab w:val="left" w:pos="9197"/>
        </w:tabs>
        <w:spacing w:after="0"/>
        <w:ind w:firstLine="709"/>
        <w:jc w:val="both"/>
        <w:rPr>
          <w:rFonts w:ascii="Times New Roman" w:hAnsi="Times New Roman"/>
          <w:sz w:val="28"/>
          <w:szCs w:val="28"/>
        </w:rPr>
      </w:pPr>
      <w:r>
        <w:rPr>
          <w:rFonts w:ascii="Times New Roman" w:hAnsi="Times New Roman"/>
          <w:sz w:val="28"/>
          <w:szCs w:val="28"/>
        </w:rPr>
        <w:t xml:space="preserve">По итогам организации и проведения государственной итоговой аттестации результаты участников ЕГЭ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по 11 предметам стабильно выше средних результатов участников ЕГЭ по Республике Саха (Якутия).</w:t>
      </w:r>
      <w:r>
        <w:rPr>
          <w:rFonts w:ascii="Times New Roman" w:hAnsi="Times New Roman"/>
        </w:rPr>
        <w:t xml:space="preserve"> </w:t>
      </w:r>
      <w:r>
        <w:rPr>
          <w:rFonts w:ascii="Times New Roman" w:hAnsi="Times New Roman"/>
          <w:sz w:val="28"/>
          <w:szCs w:val="28"/>
        </w:rPr>
        <w:t xml:space="preserve">Средний балл сдачи ЕГЭ выпускниками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по обязательным предметам (русскому языку и профильной математике) выше по сравнению с республиканскими показателями и выше российских показателей по русскому языку в 2019, 2020 и 2022 годах, средний балл по профильной математике выше республиканских, но ниже, чем российский показатель.</w:t>
      </w:r>
    </w:p>
    <w:p w:rsidR="008E4B49" w:rsidRDefault="008E4B49">
      <w:pPr>
        <w:tabs>
          <w:tab w:val="left" w:pos="9197"/>
        </w:tabs>
        <w:spacing w:after="0"/>
        <w:ind w:firstLine="709"/>
        <w:jc w:val="both"/>
        <w:rPr>
          <w:rFonts w:ascii="Times New Roman" w:hAnsi="Times New Roman"/>
          <w:sz w:val="28"/>
          <w:szCs w:val="28"/>
        </w:rPr>
      </w:pPr>
      <w:bookmarkStart w:id="0" w:name="OLE_LINK7"/>
      <w:bookmarkStart w:id="1" w:name="OLE_LINK8"/>
      <w:bookmarkStart w:id="2" w:name="OLE_LINK9"/>
      <w:bookmarkEnd w:id="0"/>
      <w:bookmarkEnd w:id="1"/>
      <w:bookmarkEnd w:id="2"/>
    </w:p>
    <w:tbl>
      <w:tblPr>
        <w:tblW w:w="97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709"/>
        <w:gridCol w:w="709"/>
        <w:gridCol w:w="709"/>
        <w:gridCol w:w="708"/>
        <w:gridCol w:w="709"/>
        <w:gridCol w:w="709"/>
        <w:gridCol w:w="709"/>
        <w:gridCol w:w="850"/>
        <w:gridCol w:w="709"/>
        <w:gridCol w:w="709"/>
        <w:gridCol w:w="704"/>
        <w:gridCol w:w="722"/>
      </w:tblGrid>
      <w:tr w:rsidR="008E4B49">
        <w:trPr>
          <w:trHeight w:val="12"/>
        </w:trPr>
        <w:tc>
          <w:tcPr>
            <w:tcW w:w="1134" w:type="dxa"/>
            <w:vMerge w:val="restart"/>
            <w:shd w:val="clear" w:color="auto" w:fill="auto"/>
          </w:tcPr>
          <w:p w:rsidR="008E4B49" w:rsidRDefault="00723C32">
            <w:pPr>
              <w:jc w:val="center"/>
              <w:rPr>
                <w:rFonts w:ascii="Times New Roman" w:hAnsi="Times New Roman"/>
                <w:sz w:val="22"/>
                <w:szCs w:val="22"/>
              </w:rPr>
            </w:pPr>
            <w:r>
              <w:rPr>
                <w:rFonts w:ascii="Times New Roman" w:hAnsi="Times New Roman"/>
                <w:sz w:val="22"/>
                <w:szCs w:val="22"/>
              </w:rPr>
              <w:t>Предметы</w:t>
            </w:r>
          </w:p>
        </w:tc>
        <w:tc>
          <w:tcPr>
            <w:tcW w:w="2127" w:type="dxa"/>
            <w:gridSpan w:val="3"/>
            <w:shd w:val="clear" w:color="auto" w:fill="auto"/>
          </w:tcPr>
          <w:p w:rsidR="008E4B49" w:rsidRDefault="00723C32">
            <w:pPr>
              <w:jc w:val="center"/>
              <w:rPr>
                <w:rFonts w:ascii="Times New Roman" w:hAnsi="Times New Roman"/>
                <w:sz w:val="22"/>
                <w:szCs w:val="22"/>
              </w:rPr>
            </w:pPr>
            <w:r>
              <w:rPr>
                <w:rFonts w:ascii="Times New Roman" w:hAnsi="Times New Roman"/>
                <w:sz w:val="22"/>
                <w:szCs w:val="22"/>
              </w:rPr>
              <w:t>Средний балл</w:t>
            </w:r>
          </w:p>
          <w:p w:rsidR="008E4B49" w:rsidRDefault="00723C32">
            <w:pPr>
              <w:jc w:val="center"/>
              <w:rPr>
                <w:rFonts w:ascii="Times New Roman" w:hAnsi="Times New Roman"/>
                <w:sz w:val="22"/>
                <w:szCs w:val="22"/>
              </w:rPr>
            </w:pPr>
            <w:r>
              <w:rPr>
                <w:rFonts w:ascii="Times New Roman" w:hAnsi="Times New Roman"/>
                <w:sz w:val="22"/>
                <w:szCs w:val="22"/>
              </w:rPr>
              <w:t>ЕГЭ-2019</w:t>
            </w:r>
          </w:p>
        </w:tc>
        <w:tc>
          <w:tcPr>
            <w:tcW w:w="2126" w:type="dxa"/>
            <w:gridSpan w:val="3"/>
            <w:shd w:val="clear" w:color="auto" w:fill="auto"/>
          </w:tcPr>
          <w:p w:rsidR="008E4B49" w:rsidRDefault="00723C32">
            <w:pPr>
              <w:jc w:val="center"/>
              <w:rPr>
                <w:rFonts w:ascii="Times New Roman" w:hAnsi="Times New Roman"/>
                <w:sz w:val="22"/>
                <w:szCs w:val="22"/>
              </w:rPr>
            </w:pPr>
            <w:r>
              <w:rPr>
                <w:rFonts w:ascii="Times New Roman" w:hAnsi="Times New Roman"/>
                <w:sz w:val="22"/>
                <w:szCs w:val="22"/>
              </w:rPr>
              <w:t>Средний балл</w:t>
            </w:r>
          </w:p>
          <w:p w:rsidR="008E4B49" w:rsidRDefault="00723C32">
            <w:pPr>
              <w:jc w:val="center"/>
              <w:rPr>
                <w:rFonts w:ascii="Times New Roman" w:hAnsi="Times New Roman"/>
                <w:sz w:val="22"/>
                <w:szCs w:val="22"/>
              </w:rPr>
            </w:pPr>
            <w:r>
              <w:rPr>
                <w:rFonts w:ascii="Times New Roman" w:hAnsi="Times New Roman"/>
                <w:sz w:val="22"/>
                <w:szCs w:val="22"/>
              </w:rPr>
              <w:t>ЕГЭ-2020</w:t>
            </w:r>
          </w:p>
        </w:tc>
        <w:tc>
          <w:tcPr>
            <w:tcW w:w="2268" w:type="dxa"/>
            <w:gridSpan w:val="3"/>
            <w:shd w:val="clear" w:color="auto" w:fill="auto"/>
          </w:tcPr>
          <w:p w:rsidR="008E4B49" w:rsidRDefault="00723C32">
            <w:pPr>
              <w:jc w:val="center"/>
              <w:rPr>
                <w:rFonts w:ascii="Times New Roman" w:hAnsi="Times New Roman"/>
                <w:sz w:val="22"/>
                <w:szCs w:val="22"/>
              </w:rPr>
            </w:pPr>
            <w:r>
              <w:rPr>
                <w:rFonts w:ascii="Times New Roman" w:hAnsi="Times New Roman"/>
                <w:sz w:val="22"/>
                <w:szCs w:val="22"/>
              </w:rPr>
              <w:t xml:space="preserve">Средний балл </w:t>
            </w:r>
          </w:p>
          <w:p w:rsidR="008E4B49" w:rsidRDefault="00723C32">
            <w:pPr>
              <w:jc w:val="center"/>
              <w:rPr>
                <w:rFonts w:ascii="Times New Roman" w:hAnsi="Times New Roman"/>
                <w:sz w:val="22"/>
                <w:szCs w:val="22"/>
              </w:rPr>
            </w:pPr>
            <w:r>
              <w:rPr>
                <w:rFonts w:ascii="Times New Roman" w:hAnsi="Times New Roman"/>
                <w:sz w:val="22"/>
                <w:szCs w:val="22"/>
              </w:rPr>
              <w:t>ЕГЭ-2021</w:t>
            </w:r>
          </w:p>
        </w:tc>
        <w:tc>
          <w:tcPr>
            <w:tcW w:w="2135" w:type="dxa"/>
            <w:gridSpan w:val="3"/>
            <w:shd w:val="clear" w:color="auto" w:fill="auto"/>
          </w:tcPr>
          <w:p w:rsidR="008E4B49" w:rsidRDefault="00723C32">
            <w:pPr>
              <w:jc w:val="center"/>
              <w:rPr>
                <w:rFonts w:ascii="Times New Roman" w:hAnsi="Times New Roman"/>
                <w:sz w:val="22"/>
                <w:szCs w:val="22"/>
              </w:rPr>
            </w:pPr>
            <w:r>
              <w:rPr>
                <w:rFonts w:ascii="Times New Roman" w:hAnsi="Times New Roman"/>
                <w:sz w:val="22"/>
                <w:szCs w:val="22"/>
              </w:rPr>
              <w:t>Средний балл</w:t>
            </w:r>
          </w:p>
          <w:p w:rsidR="008E4B49" w:rsidRDefault="00723C32">
            <w:pPr>
              <w:jc w:val="center"/>
              <w:rPr>
                <w:rFonts w:ascii="Times New Roman" w:hAnsi="Times New Roman"/>
                <w:sz w:val="22"/>
                <w:szCs w:val="22"/>
              </w:rPr>
            </w:pPr>
            <w:r>
              <w:rPr>
                <w:rFonts w:ascii="Times New Roman" w:hAnsi="Times New Roman"/>
                <w:sz w:val="22"/>
                <w:szCs w:val="22"/>
              </w:rPr>
              <w:t>ЕГЭ-2022</w:t>
            </w:r>
          </w:p>
        </w:tc>
      </w:tr>
      <w:tr w:rsidR="008E4B49">
        <w:trPr>
          <w:trHeight w:val="1"/>
        </w:trPr>
        <w:tc>
          <w:tcPr>
            <w:tcW w:w="1134" w:type="dxa"/>
            <w:vMerge/>
            <w:shd w:val="clear" w:color="auto" w:fill="auto"/>
          </w:tcPr>
          <w:p w:rsidR="008E4B49" w:rsidRDefault="008E4B49">
            <w:pPr>
              <w:rPr>
                <w:rFonts w:ascii="Times New Roman" w:hAnsi="Times New Roman"/>
                <w:sz w:val="22"/>
                <w:szCs w:val="22"/>
              </w:rPr>
            </w:pPr>
          </w:p>
        </w:tc>
        <w:tc>
          <w:tcPr>
            <w:tcW w:w="709" w:type="dxa"/>
            <w:shd w:val="clear" w:color="auto" w:fill="auto"/>
          </w:tcPr>
          <w:p w:rsidR="008E4B49" w:rsidRDefault="00723C32">
            <w:pPr>
              <w:jc w:val="center"/>
              <w:rPr>
                <w:rFonts w:ascii="Times New Roman" w:hAnsi="Times New Roman"/>
                <w:sz w:val="22"/>
                <w:szCs w:val="22"/>
              </w:rPr>
            </w:pPr>
            <w:r>
              <w:rPr>
                <w:rFonts w:ascii="Times New Roman" w:hAnsi="Times New Roman"/>
                <w:sz w:val="22"/>
                <w:szCs w:val="22"/>
              </w:rPr>
              <w:t>РФ</w:t>
            </w:r>
          </w:p>
        </w:tc>
        <w:tc>
          <w:tcPr>
            <w:tcW w:w="709" w:type="dxa"/>
            <w:shd w:val="clear" w:color="auto" w:fill="auto"/>
          </w:tcPr>
          <w:p w:rsidR="008E4B49" w:rsidRDefault="00723C32">
            <w:pPr>
              <w:jc w:val="center"/>
              <w:rPr>
                <w:rFonts w:ascii="Times New Roman" w:hAnsi="Times New Roman"/>
                <w:sz w:val="22"/>
                <w:szCs w:val="22"/>
              </w:rPr>
            </w:pPr>
            <w:r>
              <w:rPr>
                <w:rFonts w:ascii="Times New Roman" w:hAnsi="Times New Roman"/>
                <w:sz w:val="22"/>
                <w:szCs w:val="22"/>
              </w:rPr>
              <w:t>РС (Я)</w:t>
            </w:r>
          </w:p>
        </w:tc>
        <w:tc>
          <w:tcPr>
            <w:tcW w:w="709" w:type="dxa"/>
            <w:shd w:val="clear" w:color="auto" w:fill="C6D9F1" w:themeFill="text2" w:themeFillTint="33"/>
          </w:tcPr>
          <w:p w:rsidR="008E4B49" w:rsidRDefault="00723C32">
            <w:pPr>
              <w:jc w:val="center"/>
              <w:rPr>
                <w:rFonts w:ascii="Times New Roman" w:hAnsi="Times New Roman"/>
                <w:sz w:val="22"/>
                <w:szCs w:val="22"/>
              </w:rPr>
            </w:pPr>
            <w:r>
              <w:rPr>
                <w:rFonts w:ascii="Times New Roman" w:hAnsi="Times New Roman"/>
                <w:sz w:val="22"/>
                <w:szCs w:val="22"/>
              </w:rPr>
              <w:t>МР</w:t>
            </w:r>
          </w:p>
        </w:tc>
        <w:tc>
          <w:tcPr>
            <w:tcW w:w="708" w:type="dxa"/>
            <w:shd w:val="clear" w:color="auto" w:fill="auto"/>
          </w:tcPr>
          <w:p w:rsidR="008E4B49" w:rsidRDefault="00723C32">
            <w:pPr>
              <w:jc w:val="center"/>
              <w:rPr>
                <w:rFonts w:ascii="Times New Roman" w:hAnsi="Times New Roman"/>
                <w:sz w:val="22"/>
                <w:szCs w:val="22"/>
              </w:rPr>
            </w:pPr>
            <w:r>
              <w:rPr>
                <w:rFonts w:ascii="Times New Roman" w:hAnsi="Times New Roman"/>
                <w:sz w:val="22"/>
                <w:szCs w:val="22"/>
              </w:rPr>
              <w:t>РФ</w:t>
            </w:r>
          </w:p>
        </w:tc>
        <w:tc>
          <w:tcPr>
            <w:tcW w:w="709" w:type="dxa"/>
            <w:shd w:val="clear" w:color="auto" w:fill="auto"/>
          </w:tcPr>
          <w:p w:rsidR="008E4B49" w:rsidRDefault="00723C32">
            <w:pPr>
              <w:jc w:val="center"/>
              <w:rPr>
                <w:rFonts w:ascii="Times New Roman" w:hAnsi="Times New Roman"/>
                <w:sz w:val="22"/>
                <w:szCs w:val="22"/>
              </w:rPr>
            </w:pPr>
            <w:r>
              <w:rPr>
                <w:rFonts w:ascii="Times New Roman" w:hAnsi="Times New Roman"/>
                <w:sz w:val="22"/>
                <w:szCs w:val="22"/>
              </w:rPr>
              <w:t>РС (Я)</w:t>
            </w:r>
          </w:p>
        </w:tc>
        <w:tc>
          <w:tcPr>
            <w:tcW w:w="709" w:type="dxa"/>
            <w:shd w:val="clear" w:color="auto" w:fill="C6D9F1" w:themeFill="text2" w:themeFillTint="33"/>
          </w:tcPr>
          <w:p w:rsidR="008E4B49" w:rsidRDefault="00723C32">
            <w:pPr>
              <w:jc w:val="center"/>
              <w:rPr>
                <w:rFonts w:ascii="Times New Roman" w:hAnsi="Times New Roman"/>
                <w:sz w:val="22"/>
                <w:szCs w:val="22"/>
              </w:rPr>
            </w:pPr>
            <w:r>
              <w:rPr>
                <w:rFonts w:ascii="Times New Roman" w:hAnsi="Times New Roman"/>
                <w:sz w:val="22"/>
                <w:szCs w:val="22"/>
              </w:rPr>
              <w:t>МР</w:t>
            </w:r>
          </w:p>
        </w:tc>
        <w:tc>
          <w:tcPr>
            <w:tcW w:w="709" w:type="dxa"/>
            <w:tcBorders>
              <w:left w:val="single" w:sz="4" w:space="0" w:color="auto"/>
              <w:right w:val="single" w:sz="4" w:space="0" w:color="auto"/>
            </w:tcBorders>
            <w:shd w:val="clear" w:color="auto" w:fill="auto"/>
          </w:tcPr>
          <w:p w:rsidR="008E4B49" w:rsidRDefault="00723C32">
            <w:pPr>
              <w:jc w:val="center"/>
              <w:rPr>
                <w:rFonts w:ascii="Times New Roman" w:hAnsi="Times New Roman"/>
                <w:sz w:val="22"/>
                <w:szCs w:val="22"/>
              </w:rPr>
            </w:pPr>
            <w:r>
              <w:rPr>
                <w:rFonts w:ascii="Times New Roman" w:hAnsi="Times New Roman"/>
                <w:sz w:val="22"/>
                <w:szCs w:val="22"/>
              </w:rPr>
              <w:t>РФ</w:t>
            </w:r>
          </w:p>
        </w:tc>
        <w:tc>
          <w:tcPr>
            <w:tcW w:w="850" w:type="dxa"/>
            <w:tcBorders>
              <w:left w:val="single" w:sz="4" w:space="0" w:color="auto"/>
            </w:tcBorders>
            <w:shd w:val="clear" w:color="auto" w:fill="auto"/>
          </w:tcPr>
          <w:p w:rsidR="008E4B49" w:rsidRDefault="00723C32">
            <w:pPr>
              <w:rPr>
                <w:rFonts w:ascii="Times New Roman" w:hAnsi="Times New Roman"/>
                <w:sz w:val="22"/>
                <w:szCs w:val="22"/>
              </w:rPr>
            </w:pPr>
            <w:r>
              <w:rPr>
                <w:rFonts w:ascii="Times New Roman" w:hAnsi="Times New Roman"/>
                <w:sz w:val="22"/>
                <w:szCs w:val="22"/>
              </w:rPr>
              <w:t>РС(Я)</w:t>
            </w:r>
          </w:p>
        </w:tc>
        <w:tc>
          <w:tcPr>
            <w:tcW w:w="709" w:type="dxa"/>
            <w:tcBorders>
              <w:left w:val="single" w:sz="4" w:space="0" w:color="auto"/>
            </w:tcBorders>
            <w:shd w:val="clear" w:color="auto" w:fill="C6D9F1" w:themeFill="text2" w:themeFillTint="33"/>
          </w:tcPr>
          <w:p w:rsidR="008E4B49" w:rsidRDefault="00723C32">
            <w:pPr>
              <w:jc w:val="center"/>
              <w:rPr>
                <w:rFonts w:ascii="Times New Roman" w:hAnsi="Times New Roman"/>
                <w:sz w:val="22"/>
                <w:szCs w:val="22"/>
              </w:rPr>
            </w:pPr>
            <w:r>
              <w:rPr>
                <w:rFonts w:ascii="Times New Roman" w:hAnsi="Times New Roman"/>
                <w:sz w:val="22"/>
                <w:szCs w:val="22"/>
              </w:rPr>
              <w:t>МР</w:t>
            </w:r>
          </w:p>
        </w:tc>
        <w:tc>
          <w:tcPr>
            <w:tcW w:w="709" w:type="dxa"/>
            <w:tcBorders>
              <w:left w:val="single" w:sz="4" w:space="0" w:color="auto"/>
              <w:right w:val="single" w:sz="4" w:space="0" w:color="auto"/>
            </w:tcBorders>
            <w:shd w:val="clear" w:color="auto" w:fill="auto"/>
          </w:tcPr>
          <w:p w:rsidR="008E4B49" w:rsidRDefault="00723C32">
            <w:pPr>
              <w:jc w:val="center"/>
              <w:rPr>
                <w:rFonts w:ascii="Times New Roman" w:hAnsi="Times New Roman"/>
                <w:sz w:val="22"/>
                <w:szCs w:val="22"/>
              </w:rPr>
            </w:pPr>
            <w:r>
              <w:rPr>
                <w:rFonts w:ascii="Times New Roman" w:hAnsi="Times New Roman"/>
                <w:sz w:val="22"/>
                <w:szCs w:val="22"/>
              </w:rPr>
              <w:t>РФ</w:t>
            </w:r>
          </w:p>
        </w:tc>
        <w:tc>
          <w:tcPr>
            <w:tcW w:w="704" w:type="dxa"/>
            <w:tcBorders>
              <w:left w:val="single" w:sz="4" w:space="0" w:color="auto"/>
              <w:right w:val="single" w:sz="4" w:space="0" w:color="auto"/>
            </w:tcBorders>
            <w:shd w:val="clear" w:color="auto" w:fill="auto"/>
          </w:tcPr>
          <w:p w:rsidR="008E4B49" w:rsidRDefault="00723C32">
            <w:pPr>
              <w:jc w:val="center"/>
              <w:rPr>
                <w:rFonts w:ascii="Times New Roman" w:hAnsi="Times New Roman"/>
                <w:sz w:val="22"/>
                <w:szCs w:val="22"/>
              </w:rPr>
            </w:pPr>
            <w:r>
              <w:rPr>
                <w:rFonts w:ascii="Times New Roman" w:hAnsi="Times New Roman"/>
                <w:sz w:val="22"/>
                <w:szCs w:val="22"/>
              </w:rPr>
              <w:t>РС</w:t>
            </w:r>
          </w:p>
          <w:p w:rsidR="008E4B49" w:rsidRDefault="00723C32">
            <w:pPr>
              <w:jc w:val="center"/>
              <w:rPr>
                <w:rFonts w:ascii="Times New Roman" w:hAnsi="Times New Roman"/>
                <w:sz w:val="22"/>
                <w:szCs w:val="22"/>
              </w:rPr>
            </w:pPr>
            <w:r>
              <w:rPr>
                <w:rFonts w:ascii="Times New Roman" w:hAnsi="Times New Roman"/>
                <w:sz w:val="22"/>
                <w:szCs w:val="22"/>
              </w:rPr>
              <w:t>(Я)</w:t>
            </w:r>
          </w:p>
        </w:tc>
        <w:tc>
          <w:tcPr>
            <w:tcW w:w="722" w:type="dxa"/>
            <w:tcBorders>
              <w:left w:val="single" w:sz="4" w:space="0" w:color="auto"/>
            </w:tcBorders>
            <w:shd w:val="clear" w:color="auto" w:fill="C6D9F1" w:themeFill="text2" w:themeFillTint="33"/>
          </w:tcPr>
          <w:p w:rsidR="008E4B49" w:rsidRDefault="00723C32">
            <w:pPr>
              <w:jc w:val="center"/>
              <w:rPr>
                <w:rFonts w:ascii="Times New Roman" w:hAnsi="Times New Roman"/>
                <w:sz w:val="22"/>
                <w:szCs w:val="22"/>
              </w:rPr>
            </w:pPr>
            <w:r>
              <w:rPr>
                <w:rFonts w:ascii="Times New Roman" w:hAnsi="Times New Roman"/>
                <w:sz w:val="22"/>
                <w:szCs w:val="22"/>
              </w:rPr>
              <w:t>МР</w:t>
            </w:r>
          </w:p>
        </w:tc>
      </w:tr>
      <w:tr w:rsidR="008E4B49">
        <w:trPr>
          <w:trHeight w:val="11"/>
        </w:trPr>
        <w:tc>
          <w:tcPr>
            <w:tcW w:w="1134" w:type="dxa"/>
            <w:shd w:val="clear" w:color="auto" w:fill="auto"/>
          </w:tcPr>
          <w:p w:rsidR="008E4B49" w:rsidRDefault="00723C32">
            <w:pPr>
              <w:rPr>
                <w:rFonts w:ascii="Times New Roman" w:eastAsia="Calibri" w:hAnsi="Times New Roman"/>
                <w:bCs/>
                <w:sz w:val="22"/>
                <w:szCs w:val="22"/>
              </w:rPr>
            </w:pPr>
            <w:r>
              <w:rPr>
                <w:rFonts w:ascii="Times New Roman" w:eastAsia="Calibri" w:hAnsi="Times New Roman"/>
                <w:bCs/>
                <w:sz w:val="22"/>
                <w:szCs w:val="22"/>
              </w:rPr>
              <w:t>Русский язык</w:t>
            </w:r>
          </w:p>
        </w:tc>
        <w:tc>
          <w:tcPr>
            <w:tcW w:w="709" w:type="dxa"/>
            <w:tcBorders>
              <w:right w:val="single" w:sz="4" w:space="0" w:color="auto"/>
            </w:tcBorders>
          </w:tcPr>
          <w:p w:rsidR="008E4B49" w:rsidRDefault="00723C32">
            <w:pPr>
              <w:jc w:val="center"/>
              <w:rPr>
                <w:rFonts w:ascii="Times New Roman" w:hAnsi="Times New Roman"/>
                <w:sz w:val="22"/>
                <w:szCs w:val="22"/>
              </w:rPr>
            </w:pPr>
            <w:r>
              <w:rPr>
                <w:rFonts w:ascii="Times New Roman" w:hAnsi="Times New Roman"/>
                <w:sz w:val="22"/>
                <w:szCs w:val="22"/>
              </w:rPr>
              <w:t>69,5</w:t>
            </w:r>
          </w:p>
        </w:tc>
        <w:tc>
          <w:tcPr>
            <w:tcW w:w="709" w:type="dxa"/>
            <w:tcBorders>
              <w:left w:val="single" w:sz="4" w:space="0" w:color="auto"/>
              <w:right w:val="single" w:sz="4" w:space="0" w:color="auto"/>
            </w:tcBorders>
          </w:tcPr>
          <w:p w:rsidR="008E4B49" w:rsidRDefault="00723C32">
            <w:pPr>
              <w:jc w:val="center"/>
              <w:rPr>
                <w:rFonts w:ascii="Times New Roman" w:hAnsi="Times New Roman"/>
                <w:sz w:val="22"/>
                <w:szCs w:val="22"/>
              </w:rPr>
            </w:pPr>
            <w:r>
              <w:rPr>
                <w:rFonts w:ascii="Times New Roman" w:hAnsi="Times New Roman"/>
                <w:sz w:val="22"/>
                <w:szCs w:val="22"/>
              </w:rPr>
              <w:t>60,5</w:t>
            </w:r>
          </w:p>
        </w:tc>
        <w:tc>
          <w:tcPr>
            <w:tcW w:w="709" w:type="dxa"/>
            <w:tcBorders>
              <w:left w:val="single" w:sz="4" w:space="0" w:color="auto"/>
            </w:tcBorders>
            <w:shd w:val="clear" w:color="auto" w:fill="C6D9F1" w:themeFill="text2" w:themeFillTint="33"/>
          </w:tcPr>
          <w:p w:rsidR="008E4B49" w:rsidRDefault="00723C32">
            <w:pPr>
              <w:jc w:val="center"/>
              <w:rPr>
                <w:rFonts w:ascii="Times New Roman" w:hAnsi="Times New Roman"/>
                <w:b/>
                <w:sz w:val="22"/>
                <w:szCs w:val="22"/>
              </w:rPr>
            </w:pPr>
            <w:r>
              <w:rPr>
                <w:rFonts w:ascii="Times New Roman" w:hAnsi="Times New Roman"/>
                <w:b/>
                <w:sz w:val="22"/>
                <w:szCs w:val="22"/>
              </w:rPr>
              <w:t>71,1</w:t>
            </w:r>
          </w:p>
        </w:tc>
        <w:tc>
          <w:tcPr>
            <w:tcW w:w="708" w:type="dxa"/>
            <w:shd w:val="clear" w:color="auto" w:fill="auto"/>
          </w:tcPr>
          <w:p w:rsidR="008E4B49" w:rsidRDefault="00723C32">
            <w:pPr>
              <w:jc w:val="center"/>
              <w:rPr>
                <w:rFonts w:ascii="Times New Roman" w:hAnsi="Times New Roman"/>
                <w:sz w:val="22"/>
                <w:szCs w:val="22"/>
              </w:rPr>
            </w:pPr>
            <w:r>
              <w:rPr>
                <w:rFonts w:ascii="Times New Roman" w:hAnsi="Times New Roman"/>
                <w:sz w:val="22"/>
                <w:szCs w:val="22"/>
              </w:rPr>
              <w:t>71,6</w:t>
            </w:r>
          </w:p>
        </w:tc>
        <w:tc>
          <w:tcPr>
            <w:tcW w:w="709" w:type="dxa"/>
            <w:shd w:val="clear" w:color="auto" w:fill="auto"/>
          </w:tcPr>
          <w:p w:rsidR="008E4B49" w:rsidRDefault="00723C32">
            <w:pPr>
              <w:jc w:val="center"/>
              <w:rPr>
                <w:rFonts w:ascii="Times New Roman" w:hAnsi="Times New Roman"/>
                <w:sz w:val="22"/>
                <w:szCs w:val="22"/>
              </w:rPr>
            </w:pPr>
            <w:r>
              <w:rPr>
                <w:rFonts w:ascii="Times New Roman" w:hAnsi="Times New Roman"/>
                <w:sz w:val="22"/>
                <w:szCs w:val="22"/>
              </w:rPr>
              <w:t>67,2</w:t>
            </w:r>
          </w:p>
        </w:tc>
        <w:tc>
          <w:tcPr>
            <w:tcW w:w="709" w:type="dxa"/>
            <w:shd w:val="clear" w:color="auto" w:fill="C6D9F1" w:themeFill="text2" w:themeFillTint="33"/>
          </w:tcPr>
          <w:p w:rsidR="008E4B49" w:rsidRDefault="00723C32">
            <w:pPr>
              <w:jc w:val="center"/>
              <w:rPr>
                <w:rFonts w:ascii="Times New Roman" w:hAnsi="Times New Roman"/>
                <w:b/>
                <w:sz w:val="22"/>
                <w:szCs w:val="22"/>
              </w:rPr>
            </w:pPr>
            <w:r>
              <w:rPr>
                <w:rFonts w:ascii="Times New Roman" w:hAnsi="Times New Roman"/>
                <w:b/>
                <w:sz w:val="22"/>
                <w:szCs w:val="22"/>
              </w:rPr>
              <w:t>72,6</w:t>
            </w:r>
          </w:p>
        </w:tc>
        <w:tc>
          <w:tcPr>
            <w:tcW w:w="709" w:type="dxa"/>
            <w:tcBorders>
              <w:right w:val="single" w:sz="4" w:space="0" w:color="auto"/>
            </w:tcBorders>
            <w:shd w:val="clear" w:color="auto" w:fill="auto"/>
          </w:tcPr>
          <w:p w:rsidR="008E4B49" w:rsidRDefault="00723C32">
            <w:pPr>
              <w:jc w:val="center"/>
              <w:rPr>
                <w:rFonts w:ascii="Times New Roman" w:hAnsi="Times New Roman"/>
                <w:sz w:val="22"/>
                <w:szCs w:val="22"/>
              </w:rPr>
            </w:pPr>
            <w:r>
              <w:rPr>
                <w:rFonts w:ascii="Times New Roman" w:hAnsi="Times New Roman"/>
                <w:sz w:val="22"/>
                <w:szCs w:val="22"/>
              </w:rPr>
              <w:t>71,4</w:t>
            </w:r>
          </w:p>
        </w:tc>
        <w:tc>
          <w:tcPr>
            <w:tcW w:w="850" w:type="dxa"/>
            <w:tcBorders>
              <w:left w:val="single" w:sz="4" w:space="0" w:color="auto"/>
              <w:right w:val="single" w:sz="4" w:space="0" w:color="auto"/>
            </w:tcBorders>
            <w:shd w:val="clear" w:color="auto" w:fill="auto"/>
          </w:tcPr>
          <w:p w:rsidR="008E4B49" w:rsidRDefault="00723C32">
            <w:pPr>
              <w:jc w:val="center"/>
              <w:rPr>
                <w:rFonts w:ascii="Times New Roman" w:hAnsi="Times New Roman"/>
                <w:sz w:val="22"/>
                <w:szCs w:val="22"/>
              </w:rPr>
            </w:pPr>
            <w:r>
              <w:rPr>
                <w:rFonts w:ascii="Times New Roman" w:hAnsi="Times New Roman"/>
                <w:sz w:val="22"/>
                <w:szCs w:val="22"/>
              </w:rPr>
              <w:t>63,3</w:t>
            </w:r>
          </w:p>
        </w:tc>
        <w:tc>
          <w:tcPr>
            <w:tcW w:w="709" w:type="dxa"/>
            <w:tcBorders>
              <w:left w:val="single" w:sz="4" w:space="0" w:color="auto"/>
            </w:tcBorders>
            <w:shd w:val="clear" w:color="auto" w:fill="C6D9F1" w:themeFill="text2" w:themeFillTint="33"/>
          </w:tcPr>
          <w:p w:rsidR="008E4B49" w:rsidRDefault="00723C32">
            <w:pPr>
              <w:jc w:val="center"/>
              <w:rPr>
                <w:rFonts w:ascii="Times New Roman" w:hAnsi="Times New Roman"/>
                <w:b/>
                <w:sz w:val="22"/>
                <w:szCs w:val="22"/>
              </w:rPr>
            </w:pPr>
            <w:r>
              <w:rPr>
                <w:rFonts w:ascii="Times New Roman" w:hAnsi="Times New Roman"/>
                <w:b/>
                <w:sz w:val="22"/>
                <w:szCs w:val="22"/>
              </w:rPr>
              <w:t>69,3</w:t>
            </w:r>
          </w:p>
        </w:tc>
        <w:tc>
          <w:tcPr>
            <w:tcW w:w="709" w:type="dxa"/>
            <w:tcBorders>
              <w:left w:val="single" w:sz="4" w:space="0" w:color="auto"/>
              <w:right w:val="single" w:sz="4" w:space="0" w:color="auto"/>
            </w:tcBorders>
            <w:shd w:val="clear" w:color="auto" w:fill="auto"/>
          </w:tcPr>
          <w:p w:rsidR="008E4B49" w:rsidRDefault="00723C32">
            <w:pPr>
              <w:jc w:val="center"/>
              <w:rPr>
                <w:rFonts w:ascii="Times New Roman" w:hAnsi="Times New Roman"/>
                <w:sz w:val="22"/>
                <w:szCs w:val="22"/>
              </w:rPr>
            </w:pPr>
            <w:r>
              <w:rPr>
                <w:rFonts w:ascii="Times New Roman" w:hAnsi="Times New Roman"/>
                <w:sz w:val="22"/>
                <w:szCs w:val="22"/>
              </w:rPr>
              <w:t>68,3</w:t>
            </w:r>
          </w:p>
        </w:tc>
        <w:tc>
          <w:tcPr>
            <w:tcW w:w="704" w:type="dxa"/>
            <w:tcBorders>
              <w:left w:val="single" w:sz="4" w:space="0" w:color="auto"/>
              <w:right w:val="single" w:sz="4" w:space="0" w:color="auto"/>
            </w:tcBorders>
            <w:shd w:val="clear" w:color="auto" w:fill="auto"/>
          </w:tcPr>
          <w:p w:rsidR="008E4B49" w:rsidRDefault="00723C32">
            <w:pPr>
              <w:jc w:val="center"/>
              <w:rPr>
                <w:rFonts w:ascii="Times New Roman" w:hAnsi="Times New Roman"/>
                <w:sz w:val="22"/>
                <w:szCs w:val="22"/>
              </w:rPr>
            </w:pPr>
            <w:r>
              <w:rPr>
                <w:rFonts w:ascii="Times New Roman" w:hAnsi="Times New Roman"/>
                <w:sz w:val="22"/>
                <w:szCs w:val="22"/>
              </w:rPr>
              <w:t>60,2</w:t>
            </w:r>
          </w:p>
        </w:tc>
        <w:tc>
          <w:tcPr>
            <w:tcW w:w="722" w:type="dxa"/>
            <w:tcBorders>
              <w:left w:val="single" w:sz="4" w:space="0" w:color="auto"/>
            </w:tcBorders>
            <w:shd w:val="clear" w:color="auto" w:fill="C6D9F1" w:themeFill="text2" w:themeFillTint="33"/>
          </w:tcPr>
          <w:p w:rsidR="008E4B49" w:rsidRDefault="00723C32">
            <w:pPr>
              <w:jc w:val="center"/>
              <w:rPr>
                <w:rFonts w:ascii="Times New Roman" w:hAnsi="Times New Roman"/>
                <w:b/>
                <w:sz w:val="22"/>
                <w:szCs w:val="22"/>
              </w:rPr>
            </w:pPr>
            <w:r>
              <w:rPr>
                <w:rFonts w:ascii="Times New Roman" w:hAnsi="Times New Roman"/>
                <w:b/>
                <w:sz w:val="22"/>
                <w:szCs w:val="22"/>
              </w:rPr>
              <w:t>70,6</w:t>
            </w:r>
          </w:p>
        </w:tc>
      </w:tr>
      <w:tr w:rsidR="008E4B49">
        <w:trPr>
          <w:trHeight w:val="11"/>
        </w:trPr>
        <w:tc>
          <w:tcPr>
            <w:tcW w:w="1134" w:type="dxa"/>
            <w:shd w:val="clear" w:color="auto" w:fill="auto"/>
          </w:tcPr>
          <w:p w:rsidR="008E4B49" w:rsidRDefault="00723C32">
            <w:pPr>
              <w:rPr>
                <w:rFonts w:ascii="Times New Roman" w:eastAsia="Calibri" w:hAnsi="Times New Roman"/>
                <w:bCs/>
                <w:sz w:val="22"/>
                <w:szCs w:val="22"/>
              </w:rPr>
            </w:pPr>
            <w:r>
              <w:rPr>
                <w:rFonts w:ascii="Times New Roman" w:eastAsia="Calibri" w:hAnsi="Times New Roman"/>
                <w:bCs/>
                <w:sz w:val="22"/>
                <w:szCs w:val="22"/>
              </w:rPr>
              <w:t>Математика профильная</w:t>
            </w:r>
          </w:p>
        </w:tc>
        <w:tc>
          <w:tcPr>
            <w:tcW w:w="709" w:type="dxa"/>
            <w:tcBorders>
              <w:right w:val="single" w:sz="4" w:space="0" w:color="auto"/>
            </w:tcBorders>
          </w:tcPr>
          <w:p w:rsidR="008E4B49" w:rsidRDefault="00723C32">
            <w:pPr>
              <w:jc w:val="center"/>
              <w:rPr>
                <w:rFonts w:ascii="Times New Roman" w:hAnsi="Times New Roman"/>
                <w:sz w:val="22"/>
                <w:szCs w:val="22"/>
              </w:rPr>
            </w:pPr>
            <w:r>
              <w:rPr>
                <w:rFonts w:ascii="Times New Roman" w:hAnsi="Times New Roman"/>
                <w:sz w:val="22"/>
                <w:szCs w:val="22"/>
              </w:rPr>
              <w:t>56,5</w:t>
            </w:r>
          </w:p>
        </w:tc>
        <w:tc>
          <w:tcPr>
            <w:tcW w:w="709" w:type="dxa"/>
            <w:tcBorders>
              <w:left w:val="single" w:sz="4" w:space="0" w:color="auto"/>
              <w:right w:val="single" w:sz="4" w:space="0" w:color="auto"/>
            </w:tcBorders>
          </w:tcPr>
          <w:p w:rsidR="008E4B49" w:rsidRDefault="00723C32">
            <w:pPr>
              <w:jc w:val="center"/>
              <w:rPr>
                <w:rFonts w:ascii="Times New Roman" w:hAnsi="Times New Roman"/>
                <w:sz w:val="22"/>
                <w:szCs w:val="22"/>
              </w:rPr>
            </w:pPr>
            <w:r>
              <w:rPr>
                <w:rFonts w:ascii="Times New Roman" w:hAnsi="Times New Roman"/>
                <w:sz w:val="22"/>
                <w:szCs w:val="22"/>
              </w:rPr>
              <w:t>48,4</w:t>
            </w:r>
          </w:p>
        </w:tc>
        <w:tc>
          <w:tcPr>
            <w:tcW w:w="709" w:type="dxa"/>
            <w:tcBorders>
              <w:left w:val="single" w:sz="4" w:space="0" w:color="auto"/>
            </w:tcBorders>
            <w:shd w:val="clear" w:color="auto" w:fill="C6D9F1" w:themeFill="text2" w:themeFillTint="33"/>
          </w:tcPr>
          <w:p w:rsidR="008E4B49" w:rsidRDefault="00723C32">
            <w:pPr>
              <w:jc w:val="center"/>
              <w:rPr>
                <w:rFonts w:ascii="Times New Roman" w:hAnsi="Times New Roman"/>
                <w:b/>
                <w:sz w:val="22"/>
                <w:szCs w:val="22"/>
              </w:rPr>
            </w:pPr>
            <w:r>
              <w:rPr>
                <w:rFonts w:ascii="Times New Roman" w:hAnsi="Times New Roman"/>
                <w:b/>
                <w:sz w:val="22"/>
                <w:szCs w:val="22"/>
              </w:rPr>
              <w:t>53,2</w:t>
            </w:r>
          </w:p>
        </w:tc>
        <w:tc>
          <w:tcPr>
            <w:tcW w:w="708" w:type="dxa"/>
            <w:shd w:val="clear" w:color="auto" w:fill="auto"/>
          </w:tcPr>
          <w:p w:rsidR="008E4B49" w:rsidRDefault="00723C32">
            <w:pPr>
              <w:jc w:val="center"/>
              <w:rPr>
                <w:rFonts w:ascii="Times New Roman" w:hAnsi="Times New Roman"/>
                <w:sz w:val="22"/>
                <w:szCs w:val="22"/>
              </w:rPr>
            </w:pPr>
            <w:r>
              <w:rPr>
                <w:rFonts w:ascii="Times New Roman" w:hAnsi="Times New Roman"/>
                <w:sz w:val="22"/>
                <w:szCs w:val="22"/>
              </w:rPr>
              <w:t>56,5</w:t>
            </w:r>
          </w:p>
        </w:tc>
        <w:tc>
          <w:tcPr>
            <w:tcW w:w="709" w:type="dxa"/>
            <w:shd w:val="clear" w:color="auto" w:fill="auto"/>
          </w:tcPr>
          <w:p w:rsidR="008E4B49" w:rsidRDefault="00723C32">
            <w:pPr>
              <w:jc w:val="center"/>
              <w:rPr>
                <w:rFonts w:ascii="Times New Roman" w:hAnsi="Times New Roman"/>
                <w:sz w:val="22"/>
                <w:szCs w:val="22"/>
              </w:rPr>
            </w:pPr>
            <w:r>
              <w:rPr>
                <w:rFonts w:ascii="Times New Roman" w:hAnsi="Times New Roman"/>
                <w:sz w:val="22"/>
                <w:szCs w:val="22"/>
              </w:rPr>
              <w:t>46,7</w:t>
            </w:r>
          </w:p>
        </w:tc>
        <w:tc>
          <w:tcPr>
            <w:tcW w:w="709" w:type="dxa"/>
            <w:shd w:val="clear" w:color="auto" w:fill="C6D9F1" w:themeFill="text2" w:themeFillTint="33"/>
          </w:tcPr>
          <w:p w:rsidR="008E4B49" w:rsidRDefault="00723C32">
            <w:pPr>
              <w:jc w:val="center"/>
              <w:rPr>
                <w:rFonts w:ascii="Times New Roman" w:hAnsi="Times New Roman"/>
                <w:b/>
                <w:sz w:val="22"/>
                <w:szCs w:val="22"/>
              </w:rPr>
            </w:pPr>
            <w:r>
              <w:rPr>
                <w:rFonts w:ascii="Times New Roman" w:hAnsi="Times New Roman"/>
                <w:b/>
                <w:sz w:val="22"/>
                <w:szCs w:val="22"/>
              </w:rPr>
              <w:t>50</w:t>
            </w:r>
          </w:p>
        </w:tc>
        <w:tc>
          <w:tcPr>
            <w:tcW w:w="709" w:type="dxa"/>
            <w:tcBorders>
              <w:right w:val="single" w:sz="4" w:space="0" w:color="auto"/>
            </w:tcBorders>
            <w:shd w:val="clear" w:color="auto" w:fill="auto"/>
          </w:tcPr>
          <w:p w:rsidR="008E4B49" w:rsidRDefault="00723C32">
            <w:pPr>
              <w:jc w:val="center"/>
              <w:rPr>
                <w:rFonts w:ascii="Times New Roman" w:hAnsi="Times New Roman"/>
                <w:sz w:val="22"/>
                <w:szCs w:val="22"/>
              </w:rPr>
            </w:pPr>
            <w:r>
              <w:rPr>
                <w:rFonts w:ascii="Times New Roman" w:hAnsi="Times New Roman"/>
                <w:sz w:val="22"/>
                <w:szCs w:val="22"/>
              </w:rPr>
              <w:t>55,1</w:t>
            </w:r>
          </w:p>
        </w:tc>
        <w:tc>
          <w:tcPr>
            <w:tcW w:w="850" w:type="dxa"/>
            <w:tcBorders>
              <w:left w:val="single" w:sz="4" w:space="0" w:color="auto"/>
              <w:right w:val="single" w:sz="4" w:space="0" w:color="auto"/>
            </w:tcBorders>
            <w:shd w:val="clear" w:color="auto" w:fill="auto"/>
          </w:tcPr>
          <w:p w:rsidR="008E4B49" w:rsidRDefault="00723C32">
            <w:pPr>
              <w:jc w:val="center"/>
              <w:rPr>
                <w:rFonts w:ascii="Times New Roman" w:hAnsi="Times New Roman"/>
                <w:sz w:val="22"/>
                <w:szCs w:val="22"/>
              </w:rPr>
            </w:pPr>
            <w:r>
              <w:rPr>
                <w:rFonts w:ascii="Times New Roman" w:hAnsi="Times New Roman"/>
                <w:sz w:val="22"/>
                <w:szCs w:val="22"/>
              </w:rPr>
              <w:t>48,5</w:t>
            </w:r>
          </w:p>
        </w:tc>
        <w:tc>
          <w:tcPr>
            <w:tcW w:w="709" w:type="dxa"/>
            <w:tcBorders>
              <w:left w:val="single" w:sz="4" w:space="0" w:color="auto"/>
            </w:tcBorders>
            <w:shd w:val="clear" w:color="auto" w:fill="C6D9F1" w:themeFill="text2" w:themeFillTint="33"/>
          </w:tcPr>
          <w:p w:rsidR="008E4B49" w:rsidRDefault="00723C32">
            <w:pPr>
              <w:jc w:val="center"/>
              <w:rPr>
                <w:rFonts w:ascii="Times New Roman" w:hAnsi="Times New Roman"/>
                <w:b/>
                <w:sz w:val="22"/>
                <w:szCs w:val="22"/>
              </w:rPr>
            </w:pPr>
            <w:r>
              <w:rPr>
                <w:rFonts w:ascii="Times New Roman" w:hAnsi="Times New Roman"/>
                <w:b/>
                <w:sz w:val="22"/>
                <w:szCs w:val="22"/>
              </w:rPr>
              <w:t>53,8</w:t>
            </w:r>
          </w:p>
        </w:tc>
        <w:tc>
          <w:tcPr>
            <w:tcW w:w="709" w:type="dxa"/>
            <w:tcBorders>
              <w:left w:val="single" w:sz="4" w:space="0" w:color="auto"/>
              <w:right w:val="single" w:sz="4" w:space="0" w:color="auto"/>
            </w:tcBorders>
            <w:shd w:val="clear" w:color="auto" w:fill="auto"/>
          </w:tcPr>
          <w:p w:rsidR="008E4B49" w:rsidRDefault="00723C32">
            <w:pPr>
              <w:jc w:val="center"/>
              <w:rPr>
                <w:rFonts w:ascii="Times New Roman" w:hAnsi="Times New Roman"/>
                <w:sz w:val="22"/>
                <w:szCs w:val="22"/>
              </w:rPr>
            </w:pPr>
            <w:r>
              <w:rPr>
                <w:rFonts w:ascii="Times New Roman" w:hAnsi="Times New Roman"/>
                <w:sz w:val="22"/>
                <w:szCs w:val="22"/>
              </w:rPr>
              <w:t>56,9</w:t>
            </w:r>
          </w:p>
        </w:tc>
        <w:tc>
          <w:tcPr>
            <w:tcW w:w="704" w:type="dxa"/>
            <w:tcBorders>
              <w:left w:val="single" w:sz="4" w:space="0" w:color="auto"/>
              <w:right w:val="single" w:sz="4" w:space="0" w:color="auto"/>
            </w:tcBorders>
            <w:shd w:val="clear" w:color="auto" w:fill="auto"/>
          </w:tcPr>
          <w:p w:rsidR="008E4B49" w:rsidRDefault="00723C32">
            <w:pPr>
              <w:jc w:val="center"/>
              <w:rPr>
                <w:rFonts w:ascii="Times New Roman" w:hAnsi="Times New Roman"/>
                <w:sz w:val="22"/>
                <w:szCs w:val="22"/>
              </w:rPr>
            </w:pPr>
            <w:r>
              <w:rPr>
                <w:rFonts w:ascii="Times New Roman" w:hAnsi="Times New Roman"/>
                <w:sz w:val="22"/>
                <w:szCs w:val="22"/>
              </w:rPr>
              <w:t>47,1</w:t>
            </w:r>
          </w:p>
        </w:tc>
        <w:tc>
          <w:tcPr>
            <w:tcW w:w="722" w:type="dxa"/>
            <w:tcBorders>
              <w:left w:val="single" w:sz="4" w:space="0" w:color="auto"/>
            </w:tcBorders>
            <w:shd w:val="clear" w:color="auto" w:fill="C6D9F1" w:themeFill="text2" w:themeFillTint="33"/>
          </w:tcPr>
          <w:p w:rsidR="008E4B49" w:rsidRDefault="00723C32">
            <w:pPr>
              <w:jc w:val="center"/>
              <w:rPr>
                <w:rFonts w:ascii="Times New Roman" w:hAnsi="Times New Roman"/>
                <w:b/>
                <w:sz w:val="22"/>
                <w:szCs w:val="22"/>
              </w:rPr>
            </w:pPr>
            <w:r>
              <w:rPr>
                <w:rFonts w:ascii="Times New Roman" w:hAnsi="Times New Roman"/>
                <w:b/>
                <w:sz w:val="22"/>
                <w:szCs w:val="22"/>
              </w:rPr>
              <w:t>54,9</w:t>
            </w:r>
          </w:p>
        </w:tc>
      </w:tr>
    </w:tbl>
    <w:p w:rsidR="008E4B49" w:rsidRDefault="00723C32">
      <w:pPr>
        <w:spacing w:before="120"/>
        <w:jc w:val="both"/>
        <w:rPr>
          <w:rFonts w:ascii="Times New Roman" w:hAnsi="Times New Roman"/>
          <w:sz w:val="28"/>
          <w:szCs w:val="28"/>
        </w:rPr>
      </w:pPr>
      <w:r>
        <w:rPr>
          <w:rFonts w:ascii="Times New Roman" w:hAnsi="Times New Roman"/>
          <w:sz w:val="28"/>
          <w:szCs w:val="28"/>
        </w:rPr>
        <w:t xml:space="preserve">                                   </w:t>
      </w:r>
    </w:p>
    <w:p w:rsidR="008E4B49" w:rsidRDefault="00723C32">
      <w:pPr>
        <w:spacing w:before="120"/>
        <w:ind w:firstLine="567"/>
        <w:jc w:val="both"/>
        <w:rPr>
          <w:rFonts w:ascii="Times New Roman" w:hAnsi="Times New Roman"/>
          <w:sz w:val="28"/>
          <w:szCs w:val="28"/>
        </w:rPr>
      </w:pPr>
      <w:r>
        <w:rPr>
          <w:rFonts w:ascii="Times New Roman" w:hAnsi="Times New Roman"/>
          <w:sz w:val="28"/>
          <w:szCs w:val="28"/>
        </w:rPr>
        <w:t>Основные показатели ЕГЭ:</w:t>
      </w:r>
    </w:p>
    <w:p w:rsidR="008E4B49" w:rsidRDefault="008E4B49">
      <w:pPr>
        <w:spacing w:before="120"/>
        <w:ind w:firstLine="567"/>
        <w:jc w:val="both"/>
        <w:rPr>
          <w:rFonts w:ascii="Times New Roman" w:hAnsi="Times New Roman"/>
          <w:sz w:val="28"/>
          <w:szCs w:val="28"/>
        </w:rPr>
      </w:pPr>
    </w:p>
    <w:tbl>
      <w:tblPr>
        <w:tblStyle w:val="afb"/>
        <w:tblW w:w="9559" w:type="dxa"/>
        <w:tblLook w:val="04A0" w:firstRow="1" w:lastRow="0" w:firstColumn="1" w:lastColumn="0" w:noHBand="0" w:noVBand="1"/>
      </w:tblPr>
      <w:tblGrid>
        <w:gridCol w:w="704"/>
        <w:gridCol w:w="1569"/>
        <w:gridCol w:w="1822"/>
        <w:gridCol w:w="1515"/>
        <w:gridCol w:w="1662"/>
        <w:gridCol w:w="2287"/>
      </w:tblGrid>
      <w:tr w:rsidR="008E4B49">
        <w:trPr>
          <w:trHeight w:val="1248"/>
        </w:trPr>
        <w:tc>
          <w:tcPr>
            <w:tcW w:w="704" w:type="dxa"/>
          </w:tcPr>
          <w:p w:rsidR="008E4B49" w:rsidRDefault="00723C32">
            <w:pPr>
              <w:jc w:val="both"/>
              <w:rPr>
                <w:rFonts w:ascii="Times New Roman" w:hAnsi="Times New Roman"/>
                <w:szCs w:val="24"/>
              </w:rPr>
            </w:pPr>
            <w:r>
              <w:rPr>
                <w:rFonts w:ascii="Times New Roman" w:hAnsi="Times New Roman"/>
                <w:szCs w:val="24"/>
              </w:rPr>
              <w:lastRenderedPageBreak/>
              <w:t>Год</w:t>
            </w:r>
          </w:p>
        </w:tc>
        <w:tc>
          <w:tcPr>
            <w:tcW w:w="1276" w:type="dxa"/>
          </w:tcPr>
          <w:p w:rsidR="008E4B49" w:rsidRDefault="00723C32">
            <w:pPr>
              <w:spacing w:after="0"/>
              <w:jc w:val="both"/>
              <w:rPr>
                <w:rFonts w:ascii="Times New Roman" w:hAnsi="Times New Roman"/>
                <w:szCs w:val="24"/>
              </w:rPr>
            </w:pPr>
            <w:r>
              <w:rPr>
                <w:rFonts w:ascii="Times New Roman" w:hAnsi="Times New Roman"/>
                <w:szCs w:val="24"/>
              </w:rPr>
              <w:t>Количество</w:t>
            </w:r>
          </w:p>
          <w:p w:rsidR="008E4B49" w:rsidRDefault="00723C32">
            <w:pPr>
              <w:spacing w:after="0"/>
              <w:jc w:val="both"/>
              <w:rPr>
                <w:rFonts w:ascii="Times New Roman" w:hAnsi="Times New Roman"/>
                <w:szCs w:val="24"/>
              </w:rPr>
            </w:pPr>
            <w:r>
              <w:rPr>
                <w:rFonts w:ascii="Times New Roman" w:hAnsi="Times New Roman"/>
                <w:szCs w:val="24"/>
              </w:rPr>
              <w:t xml:space="preserve">выпускников </w:t>
            </w:r>
          </w:p>
          <w:p w:rsidR="008E4B49" w:rsidRDefault="00723C32">
            <w:pPr>
              <w:spacing w:after="0"/>
              <w:jc w:val="both"/>
              <w:rPr>
                <w:rFonts w:ascii="Times New Roman" w:hAnsi="Times New Roman"/>
                <w:szCs w:val="24"/>
              </w:rPr>
            </w:pPr>
            <w:r>
              <w:rPr>
                <w:rFonts w:ascii="Times New Roman" w:hAnsi="Times New Roman"/>
                <w:szCs w:val="24"/>
              </w:rPr>
              <w:t>11-х классов</w:t>
            </w:r>
          </w:p>
        </w:tc>
        <w:tc>
          <w:tcPr>
            <w:tcW w:w="1822" w:type="dxa"/>
          </w:tcPr>
          <w:p w:rsidR="008E4B49" w:rsidRDefault="00723C32">
            <w:pPr>
              <w:spacing w:after="0"/>
              <w:jc w:val="both"/>
              <w:rPr>
                <w:rFonts w:ascii="Times New Roman" w:hAnsi="Times New Roman"/>
                <w:szCs w:val="24"/>
              </w:rPr>
            </w:pPr>
            <w:r>
              <w:rPr>
                <w:rFonts w:ascii="Times New Roman" w:hAnsi="Times New Roman"/>
                <w:szCs w:val="24"/>
              </w:rPr>
              <w:t>Получили на ЕГЭ 80-100 баллов</w:t>
            </w:r>
          </w:p>
        </w:tc>
        <w:tc>
          <w:tcPr>
            <w:tcW w:w="1515" w:type="dxa"/>
          </w:tcPr>
          <w:p w:rsidR="008E4B49" w:rsidRDefault="00723C32">
            <w:pPr>
              <w:spacing w:after="0"/>
              <w:jc w:val="both"/>
              <w:rPr>
                <w:rFonts w:ascii="Times New Roman" w:hAnsi="Times New Roman"/>
                <w:szCs w:val="24"/>
              </w:rPr>
            </w:pPr>
            <w:r>
              <w:rPr>
                <w:rFonts w:ascii="Times New Roman" w:hAnsi="Times New Roman"/>
                <w:szCs w:val="24"/>
              </w:rPr>
              <w:t>Получили на ЕГЭ 100 баллов</w:t>
            </w:r>
          </w:p>
        </w:tc>
        <w:tc>
          <w:tcPr>
            <w:tcW w:w="0" w:type="auto"/>
          </w:tcPr>
          <w:p w:rsidR="008E4B49" w:rsidRDefault="00723C32">
            <w:pPr>
              <w:spacing w:after="0"/>
              <w:jc w:val="both"/>
              <w:rPr>
                <w:rFonts w:ascii="Times New Roman" w:hAnsi="Times New Roman"/>
                <w:szCs w:val="24"/>
              </w:rPr>
            </w:pPr>
            <w:r>
              <w:rPr>
                <w:rFonts w:ascii="Times New Roman" w:hAnsi="Times New Roman"/>
                <w:szCs w:val="24"/>
              </w:rPr>
              <w:t xml:space="preserve">Получили </w:t>
            </w:r>
          </w:p>
          <w:p w:rsidR="008E4B49" w:rsidRDefault="00723C32">
            <w:pPr>
              <w:spacing w:after="0"/>
              <w:jc w:val="both"/>
              <w:rPr>
                <w:rFonts w:ascii="Times New Roman" w:hAnsi="Times New Roman"/>
                <w:szCs w:val="24"/>
              </w:rPr>
            </w:pPr>
            <w:r>
              <w:rPr>
                <w:rFonts w:ascii="Times New Roman" w:hAnsi="Times New Roman"/>
                <w:szCs w:val="24"/>
              </w:rPr>
              <w:t>аттестат</w:t>
            </w:r>
          </w:p>
          <w:p w:rsidR="008E4B49" w:rsidRDefault="00723C32">
            <w:pPr>
              <w:spacing w:after="0"/>
              <w:jc w:val="both"/>
              <w:rPr>
                <w:rFonts w:ascii="Times New Roman" w:hAnsi="Times New Roman"/>
                <w:szCs w:val="24"/>
              </w:rPr>
            </w:pPr>
            <w:r>
              <w:rPr>
                <w:rFonts w:ascii="Times New Roman" w:hAnsi="Times New Roman"/>
                <w:szCs w:val="24"/>
              </w:rPr>
              <w:t xml:space="preserve"> о среднем </w:t>
            </w:r>
          </w:p>
          <w:p w:rsidR="008E4B49" w:rsidRDefault="00723C32">
            <w:pPr>
              <w:spacing w:after="0"/>
              <w:jc w:val="both"/>
              <w:rPr>
                <w:rFonts w:ascii="Times New Roman" w:hAnsi="Times New Roman"/>
                <w:szCs w:val="24"/>
              </w:rPr>
            </w:pPr>
            <w:r>
              <w:rPr>
                <w:rFonts w:ascii="Times New Roman" w:hAnsi="Times New Roman"/>
                <w:szCs w:val="24"/>
              </w:rPr>
              <w:t xml:space="preserve">общем </w:t>
            </w:r>
          </w:p>
          <w:p w:rsidR="008E4B49" w:rsidRDefault="00723C32">
            <w:pPr>
              <w:spacing w:after="0"/>
              <w:jc w:val="both"/>
              <w:rPr>
                <w:rFonts w:ascii="Times New Roman" w:hAnsi="Times New Roman"/>
                <w:szCs w:val="24"/>
              </w:rPr>
            </w:pPr>
            <w:r>
              <w:rPr>
                <w:rFonts w:ascii="Times New Roman" w:hAnsi="Times New Roman"/>
                <w:szCs w:val="24"/>
              </w:rPr>
              <w:t>образовании</w:t>
            </w:r>
          </w:p>
        </w:tc>
        <w:tc>
          <w:tcPr>
            <w:tcW w:w="0" w:type="auto"/>
          </w:tcPr>
          <w:p w:rsidR="008E4B49" w:rsidRDefault="00723C32">
            <w:pPr>
              <w:spacing w:after="0"/>
              <w:jc w:val="both"/>
              <w:rPr>
                <w:rFonts w:ascii="Times New Roman" w:hAnsi="Times New Roman"/>
                <w:szCs w:val="24"/>
              </w:rPr>
            </w:pPr>
            <w:r>
              <w:rPr>
                <w:rFonts w:ascii="Times New Roman" w:hAnsi="Times New Roman"/>
                <w:szCs w:val="24"/>
              </w:rPr>
              <w:t xml:space="preserve">Из них получили </w:t>
            </w:r>
          </w:p>
          <w:p w:rsidR="008E4B49" w:rsidRDefault="00723C32">
            <w:pPr>
              <w:spacing w:after="0"/>
              <w:jc w:val="both"/>
              <w:rPr>
                <w:rFonts w:ascii="Times New Roman" w:hAnsi="Times New Roman"/>
                <w:szCs w:val="24"/>
              </w:rPr>
            </w:pPr>
            <w:r>
              <w:rPr>
                <w:rFonts w:ascii="Times New Roman" w:hAnsi="Times New Roman"/>
                <w:szCs w:val="24"/>
              </w:rPr>
              <w:t>аттестат</w:t>
            </w:r>
          </w:p>
          <w:p w:rsidR="008E4B49" w:rsidRDefault="00723C32">
            <w:pPr>
              <w:spacing w:after="0"/>
              <w:jc w:val="both"/>
              <w:rPr>
                <w:rFonts w:ascii="Times New Roman" w:hAnsi="Times New Roman"/>
                <w:szCs w:val="24"/>
              </w:rPr>
            </w:pPr>
            <w:r>
              <w:rPr>
                <w:rFonts w:ascii="Times New Roman" w:hAnsi="Times New Roman"/>
                <w:szCs w:val="24"/>
              </w:rPr>
              <w:t xml:space="preserve"> с отличием и </w:t>
            </w:r>
          </w:p>
          <w:p w:rsidR="008E4B49" w:rsidRDefault="00723C32">
            <w:pPr>
              <w:spacing w:after="0"/>
              <w:jc w:val="both"/>
              <w:rPr>
                <w:rFonts w:ascii="Times New Roman" w:hAnsi="Times New Roman"/>
                <w:szCs w:val="24"/>
              </w:rPr>
            </w:pPr>
            <w:r>
              <w:rPr>
                <w:rFonts w:ascii="Times New Roman" w:hAnsi="Times New Roman"/>
                <w:szCs w:val="24"/>
              </w:rPr>
              <w:t>медаль</w:t>
            </w:r>
          </w:p>
          <w:p w:rsidR="008E4B49" w:rsidRDefault="00723C32">
            <w:pPr>
              <w:spacing w:after="0"/>
              <w:jc w:val="both"/>
              <w:rPr>
                <w:rFonts w:ascii="Times New Roman" w:hAnsi="Times New Roman"/>
                <w:szCs w:val="24"/>
              </w:rPr>
            </w:pPr>
            <w:r>
              <w:rPr>
                <w:rFonts w:ascii="Times New Roman" w:hAnsi="Times New Roman"/>
                <w:szCs w:val="24"/>
              </w:rPr>
              <w:t xml:space="preserve"> «За особые</w:t>
            </w:r>
          </w:p>
          <w:p w:rsidR="008E4B49" w:rsidRDefault="00723C32">
            <w:pPr>
              <w:spacing w:after="0"/>
              <w:jc w:val="both"/>
              <w:rPr>
                <w:rFonts w:ascii="Times New Roman" w:hAnsi="Times New Roman"/>
                <w:szCs w:val="24"/>
              </w:rPr>
            </w:pPr>
            <w:r>
              <w:rPr>
                <w:rFonts w:ascii="Times New Roman" w:hAnsi="Times New Roman"/>
                <w:szCs w:val="24"/>
              </w:rPr>
              <w:t xml:space="preserve"> успехи в учении»</w:t>
            </w:r>
          </w:p>
        </w:tc>
      </w:tr>
      <w:tr w:rsidR="008E4B49">
        <w:trPr>
          <w:trHeight w:val="386"/>
        </w:trPr>
        <w:tc>
          <w:tcPr>
            <w:tcW w:w="704" w:type="dxa"/>
          </w:tcPr>
          <w:p w:rsidR="008E4B49" w:rsidRDefault="00723C32">
            <w:pPr>
              <w:jc w:val="both"/>
              <w:rPr>
                <w:rFonts w:ascii="Times New Roman" w:hAnsi="Times New Roman"/>
                <w:szCs w:val="24"/>
              </w:rPr>
            </w:pPr>
            <w:r>
              <w:rPr>
                <w:rFonts w:ascii="Times New Roman" w:hAnsi="Times New Roman"/>
                <w:szCs w:val="24"/>
              </w:rPr>
              <w:t>2019</w:t>
            </w:r>
          </w:p>
        </w:tc>
        <w:tc>
          <w:tcPr>
            <w:tcW w:w="1276" w:type="dxa"/>
          </w:tcPr>
          <w:p w:rsidR="008E4B49" w:rsidRDefault="00723C32">
            <w:pPr>
              <w:jc w:val="center"/>
              <w:rPr>
                <w:rFonts w:ascii="Times New Roman" w:hAnsi="Times New Roman"/>
                <w:szCs w:val="24"/>
              </w:rPr>
            </w:pPr>
            <w:r>
              <w:rPr>
                <w:rFonts w:ascii="Times New Roman" w:hAnsi="Times New Roman"/>
                <w:szCs w:val="24"/>
              </w:rPr>
              <w:t>465</w:t>
            </w:r>
          </w:p>
        </w:tc>
        <w:tc>
          <w:tcPr>
            <w:tcW w:w="1822" w:type="dxa"/>
          </w:tcPr>
          <w:p w:rsidR="008E4B49" w:rsidRDefault="00723C32">
            <w:pPr>
              <w:jc w:val="center"/>
              <w:rPr>
                <w:rFonts w:ascii="Times New Roman" w:hAnsi="Times New Roman"/>
                <w:szCs w:val="24"/>
              </w:rPr>
            </w:pPr>
            <w:r>
              <w:rPr>
                <w:rFonts w:ascii="Times New Roman" w:hAnsi="Times New Roman"/>
                <w:szCs w:val="24"/>
              </w:rPr>
              <w:t>190 (40,9%)</w:t>
            </w:r>
          </w:p>
        </w:tc>
        <w:tc>
          <w:tcPr>
            <w:tcW w:w="1515" w:type="dxa"/>
          </w:tcPr>
          <w:p w:rsidR="008E4B49" w:rsidRDefault="00723C32">
            <w:pPr>
              <w:jc w:val="center"/>
              <w:rPr>
                <w:rFonts w:ascii="Times New Roman" w:hAnsi="Times New Roman"/>
                <w:szCs w:val="24"/>
              </w:rPr>
            </w:pPr>
            <w:r>
              <w:rPr>
                <w:rFonts w:ascii="Times New Roman" w:hAnsi="Times New Roman"/>
                <w:szCs w:val="24"/>
              </w:rPr>
              <w:t>3</w:t>
            </w:r>
          </w:p>
        </w:tc>
        <w:tc>
          <w:tcPr>
            <w:tcW w:w="0" w:type="auto"/>
          </w:tcPr>
          <w:p w:rsidR="008E4B49" w:rsidRDefault="00723C32">
            <w:pPr>
              <w:jc w:val="center"/>
              <w:rPr>
                <w:rFonts w:ascii="Times New Roman" w:hAnsi="Times New Roman"/>
                <w:szCs w:val="24"/>
              </w:rPr>
            </w:pPr>
            <w:r>
              <w:rPr>
                <w:rFonts w:ascii="Times New Roman" w:hAnsi="Times New Roman"/>
                <w:szCs w:val="24"/>
              </w:rPr>
              <w:t>463(99%)</w:t>
            </w:r>
          </w:p>
        </w:tc>
        <w:tc>
          <w:tcPr>
            <w:tcW w:w="0" w:type="auto"/>
          </w:tcPr>
          <w:p w:rsidR="008E4B49" w:rsidRDefault="00723C32">
            <w:pPr>
              <w:jc w:val="center"/>
              <w:rPr>
                <w:rFonts w:ascii="Times New Roman" w:hAnsi="Times New Roman"/>
                <w:szCs w:val="24"/>
              </w:rPr>
            </w:pPr>
            <w:r>
              <w:rPr>
                <w:rFonts w:ascii="Times New Roman" w:hAnsi="Times New Roman"/>
                <w:szCs w:val="24"/>
              </w:rPr>
              <w:t>43 (9,3%)</w:t>
            </w:r>
          </w:p>
        </w:tc>
      </w:tr>
      <w:tr w:rsidR="008E4B49">
        <w:trPr>
          <w:trHeight w:val="386"/>
        </w:trPr>
        <w:tc>
          <w:tcPr>
            <w:tcW w:w="704" w:type="dxa"/>
          </w:tcPr>
          <w:p w:rsidR="008E4B49" w:rsidRDefault="00723C32">
            <w:pPr>
              <w:jc w:val="both"/>
              <w:rPr>
                <w:rFonts w:ascii="Times New Roman" w:hAnsi="Times New Roman"/>
                <w:szCs w:val="24"/>
              </w:rPr>
            </w:pPr>
            <w:r>
              <w:rPr>
                <w:rFonts w:ascii="Times New Roman" w:hAnsi="Times New Roman"/>
                <w:szCs w:val="24"/>
              </w:rPr>
              <w:t>2020</w:t>
            </w:r>
          </w:p>
        </w:tc>
        <w:tc>
          <w:tcPr>
            <w:tcW w:w="1276" w:type="dxa"/>
          </w:tcPr>
          <w:p w:rsidR="008E4B49" w:rsidRDefault="00723C32">
            <w:pPr>
              <w:jc w:val="center"/>
              <w:rPr>
                <w:rFonts w:ascii="Times New Roman" w:hAnsi="Times New Roman"/>
                <w:szCs w:val="24"/>
              </w:rPr>
            </w:pPr>
            <w:r>
              <w:rPr>
                <w:rFonts w:ascii="Times New Roman" w:hAnsi="Times New Roman"/>
                <w:szCs w:val="24"/>
              </w:rPr>
              <w:t>425</w:t>
            </w:r>
          </w:p>
        </w:tc>
        <w:tc>
          <w:tcPr>
            <w:tcW w:w="1822" w:type="dxa"/>
          </w:tcPr>
          <w:p w:rsidR="008E4B49" w:rsidRDefault="00723C32">
            <w:pPr>
              <w:jc w:val="center"/>
              <w:rPr>
                <w:rFonts w:ascii="Times New Roman" w:hAnsi="Times New Roman"/>
                <w:szCs w:val="24"/>
              </w:rPr>
            </w:pPr>
            <w:r>
              <w:rPr>
                <w:rFonts w:ascii="Times New Roman" w:hAnsi="Times New Roman"/>
                <w:szCs w:val="24"/>
              </w:rPr>
              <w:t>151 (35,5%)</w:t>
            </w:r>
          </w:p>
        </w:tc>
        <w:tc>
          <w:tcPr>
            <w:tcW w:w="1515" w:type="dxa"/>
          </w:tcPr>
          <w:p w:rsidR="008E4B49" w:rsidRDefault="00723C32">
            <w:pPr>
              <w:jc w:val="center"/>
              <w:rPr>
                <w:rFonts w:ascii="Times New Roman" w:hAnsi="Times New Roman"/>
                <w:szCs w:val="24"/>
              </w:rPr>
            </w:pPr>
            <w:r>
              <w:rPr>
                <w:rFonts w:ascii="Times New Roman" w:hAnsi="Times New Roman"/>
                <w:szCs w:val="24"/>
              </w:rPr>
              <w:t>0</w:t>
            </w:r>
          </w:p>
        </w:tc>
        <w:tc>
          <w:tcPr>
            <w:tcW w:w="0" w:type="auto"/>
          </w:tcPr>
          <w:p w:rsidR="008E4B49" w:rsidRDefault="00723C32">
            <w:pPr>
              <w:jc w:val="center"/>
              <w:rPr>
                <w:rFonts w:ascii="Times New Roman" w:hAnsi="Times New Roman"/>
                <w:szCs w:val="24"/>
              </w:rPr>
            </w:pPr>
            <w:r>
              <w:rPr>
                <w:rFonts w:ascii="Times New Roman" w:hAnsi="Times New Roman"/>
                <w:szCs w:val="24"/>
              </w:rPr>
              <w:t>425 (100%)</w:t>
            </w:r>
          </w:p>
        </w:tc>
        <w:tc>
          <w:tcPr>
            <w:tcW w:w="0" w:type="auto"/>
          </w:tcPr>
          <w:p w:rsidR="008E4B49" w:rsidRDefault="00723C32">
            <w:pPr>
              <w:jc w:val="center"/>
              <w:rPr>
                <w:rFonts w:ascii="Times New Roman" w:hAnsi="Times New Roman"/>
                <w:szCs w:val="24"/>
              </w:rPr>
            </w:pPr>
            <w:r>
              <w:rPr>
                <w:rFonts w:ascii="Times New Roman" w:hAnsi="Times New Roman"/>
                <w:szCs w:val="24"/>
              </w:rPr>
              <w:t>50(11,8%)</w:t>
            </w:r>
          </w:p>
        </w:tc>
      </w:tr>
      <w:tr w:rsidR="008E4B49">
        <w:trPr>
          <w:trHeight w:val="403"/>
        </w:trPr>
        <w:tc>
          <w:tcPr>
            <w:tcW w:w="704" w:type="dxa"/>
          </w:tcPr>
          <w:p w:rsidR="008E4B49" w:rsidRDefault="00723C32">
            <w:pPr>
              <w:jc w:val="both"/>
              <w:rPr>
                <w:rFonts w:ascii="Times New Roman" w:hAnsi="Times New Roman"/>
                <w:szCs w:val="24"/>
              </w:rPr>
            </w:pPr>
            <w:r>
              <w:rPr>
                <w:rFonts w:ascii="Times New Roman" w:hAnsi="Times New Roman"/>
                <w:szCs w:val="24"/>
              </w:rPr>
              <w:t>2021</w:t>
            </w:r>
          </w:p>
        </w:tc>
        <w:tc>
          <w:tcPr>
            <w:tcW w:w="1276" w:type="dxa"/>
          </w:tcPr>
          <w:p w:rsidR="008E4B49" w:rsidRDefault="00723C32">
            <w:pPr>
              <w:jc w:val="center"/>
              <w:rPr>
                <w:rFonts w:ascii="Times New Roman" w:hAnsi="Times New Roman"/>
                <w:szCs w:val="24"/>
              </w:rPr>
            </w:pPr>
            <w:r>
              <w:rPr>
                <w:rFonts w:ascii="Times New Roman" w:hAnsi="Times New Roman"/>
                <w:szCs w:val="24"/>
              </w:rPr>
              <w:t>428</w:t>
            </w:r>
          </w:p>
        </w:tc>
        <w:tc>
          <w:tcPr>
            <w:tcW w:w="1822" w:type="dxa"/>
          </w:tcPr>
          <w:p w:rsidR="008E4B49" w:rsidRDefault="00723C32">
            <w:pPr>
              <w:jc w:val="center"/>
              <w:rPr>
                <w:rFonts w:ascii="Times New Roman" w:hAnsi="Times New Roman"/>
                <w:szCs w:val="24"/>
              </w:rPr>
            </w:pPr>
            <w:r>
              <w:rPr>
                <w:rFonts w:ascii="Times New Roman" w:hAnsi="Times New Roman"/>
                <w:szCs w:val="24"/>
              </w:rPr>
              <w:t>133(31%)</w:t>
            </w:r>
          </w:p>
        </w:tc>
        <w:tc>
          <w:tcPr>
            <w:tcW w:w="1515" w:type="dxa"/>
          </w:tcPr>
          <w:p w:rsidR="008E4B49" w:rsidRDefault="00723C32">
            <w:pPr>
              <w:jc w:val="center"/>
              <w:rPr>
                <w:rFonts w:ascii="Times New Roman" w:hAnsi="Times New Roman"/>
                <w:szCs w:val="24"/>
              </w:rPr>
            </w:pPr>
            <w:r>
              <w:rPr>
                <w:rFonts w:ascii="Times New Roman" w:hAnsi="Times New Roman"/>
                <w:szCs w:val="24"/>
              </w:rPr>
              <w:t>4</w:t>
            </w:r>
          </w:p>
        </w:tc>
        <w:tc>
          <w:tcPr>
            <w:tcW w:w="0" w:type="auto"/>
          </w:tcPr>
          <w:p w:rsidR="008E4B49" w:rsidRDefault="00723C32">
            <w:pPr>
              <w:jc w:val="center"/>
              <w:rPr>
                <w:rFonts w:ascii="Times New Roman" w:hAnsi="Times New Roman"/>
                <w:szCs w:val="24"/>
              </w:rPr>
            </w:pPr>
            <w:r>
              <w:rPr>
                <w:rFonts w:ascii="Times New Roman" w:hAnsi="Times New Roman"/>
                <w:szCs w:val="24"/>
              </w:rPr>
              <w:t>428(100%)</w:t>
            </w:r>
          </w:p>
        </w:tc>
        <w:tc>
          <w:tcPr>
            <w:tcW w:w="0" w:type="auto"/>
          </w:tcPr>
          <w:p w:rsidR="008E4B49" w:rsidRDefault="00723C32">
            <w:pPr>
              <w:jc w:val="center"/>
              <w:rPr>
                <w:rFonts w:ascii="Times New Roman" w:hAnsi="Times New Roman"/>
                <w:szCs w:val="24"/>
              </w:rPr>
            </w:pPr>
            <w:r>
              <w:rPr>
                <w:rFonts w:ascii="Times New Roman" w:hAnsi="Times New Roman"/>
                <w:szCs w:val="24"/>
              </w:rPr>
              <w:t>56(13,1%)</w:t>
            </w:r>
          </w:p>
        </w:tc>
      </w:tr>
      <w:tr w:rsidR="008E4B49">
        <w:trPr>
          <w:trHeight w:val="386"/>
        </w:trPr>
        <w:tc>
          <w:tcPr>
            <w:tcW w:w="704" w:type="dxa"/>
          </w:tcPr>
          <w:p w:rsidR="008E4B49" w:rsidRDefault="00723C32">
            <w:pPr>
              <w:jc w:val="both"/>
              <w:rPr>
                <w:rFonts w:ascii="Times New Roman" w:hAnsi="Times New Roman"/>
                <w:szCs w:val="24"/>
              </w:rPr>
            </w:pPr>
            <w:r>
              <w:rPr>
                <w:rFonts w:ascii="Times New Roman" w:hAnsi="Times New Roman"/>
                <w:szCs w:val="24"/>
              </w:rPr>
              <w:t>2022</w:t>
            </w:r>
          </w:p>
        </w:tc>
        <w:tc>
          <w:tcPr>
            <w:tcW w:w="1276" w:type="dxa"/>
          </w:tcPr>
          <w:p w:rsidR="008E4B49" w:rsidRDefault="00723C32">
            <w:pPr>
              <w:jc w:val="center"/>
              <w:rPr>
                <w:rFonts w:ascii="Times New Roman" w:hAnsi="Times New Roman"/>
                <w:szCs w:val="24"/>
              </w:rPr>
            </w:pPr>
            <w:r>
              <w:rPr>
                <w:rFonts w:ascii="Times New Roman" w:hAnsi="Times New Roman"/>
                <w:szCs w:val="24"/>
              </w:rPr>
              <w:t>361</w:t>
            </w:r>
          </w:p>
        </w:tc>
        <w:tc>
          <w:tcPr>
            <w:tcW w:w="1822" w:type="dxa"/>
          </w:tcPr>
          <w:p w:rsidR="008E4B49" w:rsidRDefault="00723C32">
            <w:pPr>
              <w:jc w:val="center"/>
              <w:rPr>
                <w:rFonts w:ascii="Times New Roman" w:hAnsi="Times New Roman"/>
                <w:szCs w:val="24"/>
              </w:rPr>
            </w:pPr>
            <w:r>
              <w:rPr>
                <w:rFonts w:ascii="Times New Roman" w:hAnsi="Times New Roman"/>
                <w:szCs w:val="24"/>
              </w:rPr>
              <w:t>142(39%)</w:t>
            </w:r>
          </w:p>
        </w:tc>
        <w:tc>
          <w:tcPr>
            <w:tcW w:w="1515" w:type="dxa"/>
          </w:tcPr>
          <w:p w:rsidR="008E4B49" w:rsidRDefault="00723C32">
            <w:pPr>
              <w:jc w:val="center"/>
              <w:rPr>
                <w:rFonts w:ascii="Times New Roman" w:hAnsi="Times New Roman"/>
                <w:szCs w:val="24"/>
              </w:rPr>
            </w:pPr>
            <w:r>
              <w:rPr>
                <w:rFonts w:ascii="Times New Roman" w:hAnsi="Times New Roman"/>
                <w:szCs w:val="24"/>
              </w:rPr>
              <w:t>4</w:t>
            </w:r>
          </w:p>
        </w:tc>
        <w:tc>
          <w:tcPr>
            <w:tcW w:w="0" w:type="auto"/>
          </w:tcPr>
          <w:p w:rsidR="008E4B49" w:rsidRDefault="00723C32">
            <w:pPr>
              <w:jc w:val="center"/>
              <w:rPr>
                <w:rFonts w:ascii="Times New Roman" w:hAnsi="Times New Roman"/>
                <w:szCs w:val="24"/>
              </w:rPr>
            </w:pPr>
            <w:r>
              <w:rPr>
                <w:rFonts w:ascii="Times New Roman" w:hAnsi="Times New Roman"/>
                <w:szCs w:val="24"/>
              </w:rPr>
              <w:t>361(100%)</w:t>
            </w:r>
          </w:p>
        </w:tc>
        <w:tc>
          <w:tcPr>
            <w:tcW w:w="0" w:type="auto"/>
          </w:tcPr>
          <w:p w:rsidR="008E4B49" w:rsidRDefault="00723C32">
            <w:pPr>
              <w:jc w:val="center"/>
              <w:rPr>
                <w:rFonts w:ascii="Times New Roman" w:hAnsi="Times New Roman"/>
                <w:szCs w:val="24"/>
              </w:rPr>
            </w:pPr>
            <w:r>
              <w:rPr>
                <w:rFonts w:ascii="Times New Roman" w:hAnsi="Times New Roman"/>
                <w:szCs w:val="24"/>
              </w:rPr>
              <w:t>27(7,5%)</w:t>
            </w:r>
          </w:p>
        </w:tc>
      </w:tr>
    </w:tbl>
    <w:p w:rsidR="008E4B49" w:rsidRDefault="008E4B49">
      <w:pPr>
        <w:spacing w:after="0"/>
        <w:jc w:val="both"/>
        <w:rPr>
          <w:rFonts w:ascii="Times New Roman" w:hAnsi="Times New Roman"/>
          <w:sz w:val="28"/>
          <w:szCs w:val="28"/>
        </w:rPr>
      </w:pP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Основной причиной снижения количества выпускников, получивших аттестат с отличием и медаль «За особые успехи в обучении», является вынужденный перевод учебного процесса на дистанционный формат обучения в течение двух лет. Следует отметить, в связи с отменой проведения государственной итоговой аттестации выпускников 9-ых классов в 2020 году,</w:t>
      </w:r>
      <w:r>
        <w:rPr>
          <w:rFonts w:ascii="Times New Roman" w:hAnsi="Times New Roman"/>
        </w:rPr>
        <w:t xml:space="preserve"> </w:t>
      </w:r>
      <w:r>
        <w:rPr>
          <w:rFonts w:ascii="Times New Roman" w:hAnsi="Times New Roman"/>
          <w:sz w:val="28"/>
          <w:szCs w:val="28"/>
        </w:rPr>
        <w:t>выпускники 11-ых классов в 2022 году впервые ознакомились с процедурой проведения ГИА в форме ЕГЭ, что вызвало определенные сложности в организационном плане.</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Вторая важная процедура системы оценки качества образования – государственная итоговая аттестация 9-х классов (ГИА-9), ключевой формой которой является основной государственный экзамен (ОГЭ).</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Обязательным условием для получения аттестата об основном общем образовании является сдача экзаменов по 4 предметам в форме основного государственного экзамена (русский язык, математика и 2 предмета по выбору) и 2 экзаменов в форме государственного выпускного экзамена по русскому языку и математике для детей с ОВЗ, детей-инвалидов.</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Итоги государственной итоговой аттестации по образовательным программам основного общего образования:</w:t>
      </w:r>
    </w:p>
    <w:p w:rsidR="008E4B49" w:rsidRDefault="008E4B49">
      <w:pPr>
        <w:spacing w:after="0"/>
        <w:ind w:firstLine="709"/>
        <w:jc w:val="both"/>
        <w:rPr>
          <w:rFonts w:ascii="Times New Roman" w:hAnsi="Times New Roman"/>
          <w:sz w:val="28"/>
          <w:szCs w:val="28"/>
        </w:rPr>
      </w:pPr>
    </w:p>
    <w:tbl>
      <w:tblPr>
        <w:tblStyle w:val="afb"/>
        <w:tblW w:w="9837" w:type="dxa"/>
        <w:tblLook w:val="04A0" w:firstRow="1" w:lastRow="0" w:firstColumn="1" w:lastColumn="0" w:noHBand="0" w:noVBand="1"/>
      </w:tblPr>
      <w:tblGrid>
        <w:gridCol w:w="957"/>
        <w:gridCol w:w="2299"/>
        <w:gridCol w:w="3277"/>
        <w:gridCol w:w="3304"/>
      </w:tblGrid>
      <w:tr w:rsidR="008E4B49">
        <w:trPr>
          <w:trHeight w:val="926"/>
        </w:trPr>
        <w:tc>
          <w:tcPr>
            <w:tcW w:w="0" w:type="auto"/>
          </w:tcPr>
          <w:p w:rsidR="008E4B49" w:rsidRDefault="00723C32">
            <w:pPr>
              <w:jc w:val="both"/>
              <w:rPr>
                <w:rFonts w:ascii="Times New Roman" w:hAnsi="Times New Roman"/>
                <w:sz w:val="28"/>
                <w:szCs w:val="28"/>
              </w:rPr>
            </w:pPr>
            <w:r>
              <w:rPr>
                <w:rFonts w:ascii="Times New Roman" w:hAnsi="Times New Roman"/>
                <w:sz w:val="28"/>
                <w:szCs w:val="28"/>
              </w:rPr>
              <w:t>Год</w:t>
            </w:r>
          </w:p>
        </w:tc>
        <w:tc>
          <w:tcPr>
            <w:tcW w:w="0" w:type="auto"/>
          </w:tcPr>
          <w:p w:rsidR="008E4B49" w:rsidRDefault="00723C32">
            <w:pPr>
              <w:jc w:val="both"/>
              <w:rPr>
                <w:rFonts w:ascii="Times New Roman" w:hAnsi="Times New Roman"/>
                <w:sz w:val="28"/>
                <w:szCs w:val="28"/>
              </w:rPr>
            </w:pPr>
            <w:r>
              <w:rPr>
                <w:rFonts w:ascii="Times New Roman" w:hAnsi="Times New Roman"/>
                <w:sz w:val="28"/>
                <w:szCs w:val="28"/>
              </w:rPr>
              <w:t>Количество</w:t>
            </w:r>
          </w:p>
          <w:p w:rsidR="008E4B49" w:rsidRDefault="00723C32">
            <w:pPr>
              <w:jc w:val="both"/>
              <w:rPr>
                <w:rFonts w:ascii="Times New Roman" w:hAnsi="Times New Roman"/>
                <w:sz w:val="28"/>
                <w:szCs w:val="28"/>
              </w:rPr>
            </w:pPr>
            <w:r>
              <w:rPr>
                <w:rFonts w:ascii="Times New Roman" w:hAnsi="Times New Roman"/>
                <w:sz w:val="28"/>
                <w:szCs w:val="28"/>
              </w:rPr>
              <w:t xml:space="preserve"> выпускников</w:t>
            </w:r>
          </w:p>
          <w:p w:rsidR="008E4B49" w:rsidRDefault="00723C32">
            <w:pPr>
              <w:jc w:val="both"/>
              <w:rPr>
                <w:rFonts w:ascii="Times New Roman" w:hAnsi="Times New Roman"/>
                <w:sz w:val="28"/>
                <w:szCs w:val="28"/>
              </w:rPr>
            </w:pPr>
            <w:r>
              <w:rPr>
                <w:rFonts w:ascii="Times New Roman" w:hAnsi="Times New Roman"/>
                <w:sz w:val="28"/>
                <w:szCs w:val="28"/>
              </w:rPr>
              <w:t>9-х классов</w:t>
            </w:r>
          </w:p>
        </w:tc>
        <w:tc>
          <w:tcPr>
            <w:tcW w:w="0" w:type="auto"/>
          </w:tcPr>
          <w:p w:rsidR="008E4B49" w:rsidRDefault="00723C32">
            <w:pPr>
              <w:jc w:val="both"/>
              <w:rPr>
                <w:rFonts w:ascii="Times New Roman" w:hAnsi="Times New Roman"/>
                <w:sz w:val="28"/>
                <w:szCs w:val="28"/>
              </w:rPr>
            </w:pPr>
            <w:r>
              <w:rPr>
                <w:rFonts w:ascii="Times New Roman" w:hAnsi="Times New Roman"/>
                <w:sz w:val="28"/>
                <w:szCs w:val="28"/>
              </w:rPr>
              <w:t xml:space="preserve">Получили аттестат </w:t>
            </w:r>
          </w:p>
          <w:p w:rsidR="008E4B49" w:rsidRDefault="00723C32">
            <w:pPr>
              <w:jc w:val="both"/>
              <w:rPr>
                <w:rFonts w:ascii="Times New Roman" w:hAnsi="Times New Roman"/>
                <w:sz w:val="28"/>
                <w:szCs w:val="28"/>
              </w:rPr>
            </w:pPr>
            <w:r>
              <w:rPr>
                <w:rFonts w:ascii="Times New Roman" w:hAnsi="Times New Roman"/>
                <w:sz w:val="28"/>
                <w:szCs w:val="28"/>
              </w:rPr>
              <w:t>об основном</w:t>
            </w:r>
          </w:p>
          <w:p w:rsidR="008E4B49" w:rsidRDefault="00723C32">
            <w:pPr>
              <w:jc w:val="both"/>
              <w:rPr>
                <w:rFonts w:ascii="Times New Roman" w:hAnsi="Times New Roman"/>
                <w:sz w:val="28"/>
                <w:szCs w:val="28"/>
              </w:rPr>
            </w:pPr>
            <w:r>
              <w:rPr>
                <w:rFonts w:ascii="Times New Roman" w:hAnsi="Times New Roman"/>
                <w:sz w:val="28"/>
                <w:szCs w:val="28"/>
              </w:rPr>
              <w:t xml:space="preserve"> общем образовании</w:t>
            </w:r>
          </w:p>
        </w:tc>
        <w:tc>
          <w:tcPr>
            <w:tcW w:w="0" w:type="auto"/>
          </w:tcPr>
          <w:p w:rsidR="008E4B49" w:rsidRDefault="00723C32">
            <w:pPr>
              <w:jc w:val="both"/>
              <w:rPr>
                <w:rFonts w:ascii="Times New Roman" w:hAnsi="Times New Roman"/>
                <w:sz w:val="28"/>
                <w:szCs w:val="28"/>
              </w:rPr>
            </w:pPr>
            <w:r>
              <w:rPr>
                <w:rFonts w:ascii="Times New Roman" w:hAnsi="Times New Roman"/>
                <w:sz w:val="28"/>
                <w:szCs w:val="28"/>
              </w:rPr>
              <w:t>Из них получили</w:t>
            </w:r>
          </w:p>
          <w:p w:rsidR="008E4B49" w:rsidRDefault="00723C32">
            <w:pPr>
              <w:jc w:val="both"/>
              <w:rPr>
                <w:rFonts w:ascii="Times New Roman" w:hAnsi="Times New Roman"/>
                <w:sz w:val="28"/>
                <w:szCs w:val="28"/>
              </w:rPr>
            </w:pPr>
            <w:r>
              <w:rPr>
                <w:rFonts w:ascii="Times New Roman" w:hAnsi="Times New Roman"/>
                <w:sz w:val="28"/>
                <w:szCs w:val="28"/>
              </w:rPr>
              <w:t xml:space="preserve"> аттестат с отличием</w:t>
            </w:r>
          </w:p>
        </w:tc>
      </w:tr>
      <w:tr w:rsidR="008E4B49">
        <w:trPr>
          <w:trHeight w:val="308"/>
        </w:trPr>
        <w:tc>
          <w:tcPr>
            <w:tcW w:w="0" w:type="auto"/>
          </w:tcPr>
          <w:p w:rsidR="008E4B49" w:rsidRDefault="00723C32">
            <w:pPr>
              <w:jc w:val="both"/>
              <w:rPr>
                <w:rFonts w:ascii="Times New Roman" w:hAnsi="Times New Roman"/>
                <w:sz w:val="28"/>
                <w:szCs w:val="28"/>
              </w:rPr>
            </w:pPr>
            <w:r>
              <w:rPr>
                <w:rFonts w:ascii="Times New Roman" w:hAnsi="Times New Roman"/>
                <w:sz w:val="28"/>
                <w:szCs w:val="28"/>
              </w:rPr>
              <w:t>2019</w:t>
            </w:r>
          </w:p>
        </w:tc>
        <w:tc>
          <w:tcPr>
            <w:tcW w:w="0" w:type="auto"/>
          </w:tcPr>
          <w:p w:rsidR="008E4B49" w:rsidRDefault="00723C32">
            <w:pPr>
              <w:jc w:val="center"/>
              <w:rPr>
                <w:rFonts w:ascii="Times New Roman" w:hAnsi="Times New Roman"/>
                <w:sz w:val="28"/>
                <w:szCs w:val="28"/>
              </w:rPr>
            </w:pPr>
            <w:r>
              <w:rPr>
                <w:rFonts w:ascii="Times New Roman" w:hAnsi="Times New Roman"/>
                <w:sz w:val="28"/>
                <w:szCs w:val="28"/>
              </w:rPr>
              <w:t>953</w:t>
            </w:r>
          </w:p>
        </w:tc>
        <w:tc>
          <w:tcPr>
            <w:tcW w:w="0" w:type="auto"/>
          </w:tcPr>
          <w:p w:rsidR="008E4B49" w:rsidRDefault="00723C32">
            <w:pPr>
              <w:jc w:val="center"/>
              <w:rPr>
                <w:rFonts w:ascii="Times New Roman" w:hAnsi="Times New Roman"/>
                <w:sz w:val="28"/>
                <w:szCs w:val="28"/>
              </w:rPr>
            </w:pPr>
            <w:r>
              <w:rPr>
                <w:rFonts w:ascii="Times New Roman" w:hAnsi="Times New Roman"/>
                <w:sz w:val="28"/>
                <w:szCs w:val="28"/>
              </w:rPr>
              <w:t>949 (99%)</w:t>
            </w:r>
          </w:p>
        </w:tc>
        <w:tc>
          <w:tcPr>
            <w:tcW w:w="0" w:type="auto"/>
          </w:tcPr>
          <w:p w:rsidR="008E4B49" w:rsidRDefault="00723C32">
            <w:pPr>
              <w:jc w:val="center"/>
              <w:rPr>
                <w:rFonts w:ascii="Times New Roman" w:hAnsi="Times New Roman"/>
                <w:sz w:val="28"/>
                <w:szCs w:val="28"/>
              </w:rPr>
            </w:pPr>
            <w:r>
              <w:rPr>
                <w:rFonts w:ascii="Times New Roman" w:hAnsi="Times New Roman"/>
                <w:sz w:val="28"/>
                <w:szCs w:val="28"/>
              </w:rPr>
              <w:t>44 (4,6%)</w:t>
            </w:r>
          </w:p>
        </w:tc>
      </w:tr>
      <w:tr w:rsidR="008E4B49">
        <w:trPr>
          <w:trHeight w:val="308"/>
        </w:trPr>
        <w:tc>
          <w:tcPr>
            <w:tcW w:w="0" w:type="auto"/>
          </w:tcPr>
          <w:p w:rsidR="008E4B49" w:rsidRDefault="00723C32">
            <w:pPr>
              <w:jc w:val="both"/>
              <w:rPr>
                <w:rFonts w:ascii="Times New Roman" w:hAnsi="Times New Roman"/>
                <w:sz w:val="28"/>
                <w:szCs w:val="28"/>
              </w:rPr>
            </w:pPr>
            <w:r>
              <w:rPr>
                <w:rFonts w:ascii="Times New Roman" w:hAnsi="Times New Roman"/>
                <w:sz w:val="28"/>
                <w:szCs w:val="28"/>
              </w:rPr>
              <w:t>2020</w:t>
            </w:r>
          </w:p>
        </w:tc>
        <w:tc>
          <w:tcPr>
            <w:tcW w:w="0" w:type="auto"/>
          </w:tcPr>
          <w:p w:rsidR="008E4B49" w:rsidRDefault="00723C32">
            <w:pPr>
              <w:jc w:val="center"/>
              <w:rPr>
                <w:rFonts w:ascii="Times New Roman" w:hAnsi="Times New Roman"/>
                <w:sz w:val="28"/>
                <w:szCs w:val="28"/>
              </w:rPr>
            </w:pPr>
            <w:r>
              <w:rPr>
                <w:rFonts w:ascii="Times New Roman" w:hAnsi="Times New Roman"/>
                <w:sz w:val="28"/>
                <w:szCs w:val="28"/>
              </w:rPr>
              <w:t>875</w:t>
            </w:r>
          </w:p>
        </w:tc>
        <w:tc>
          <w:tcPr>
            <w:tcW w:w="0" w:type="auto"/>
          </w:tcPr>
          <w:p w:rsidR="008E4B49" w:rsidRDefault="00723C32">
            <w:pPr>
              <w:jc w:val="center"/>
              <w:rPr>
                <w:rFonts w:ascii="Times New Roman" w:hAnsi="Times New Roman"/>
                <w:sz w:val="28"/>
                <w:szCs w:val="28"/>
              </w:rPr>
            </w:pPr>
            <w:r>
              <w:rPr>
                <w:rFonts w:ascii="Times New Roman" w:hAnsi="Times New Roman"/>
                <w:sz w:val="28"/>
                <w:szCs w:val="28"/>
              </w:rPr>
              <w:t>875(100%)</w:t>
            </w:r>
          </w:p>
        </w:tc>
        <w:tc>
          <w:tcPr>
            <w:tcW w:w="0" w:type="auto"/>
          </w:tcPr>
          <w:p w:rsidR="008E4B49" w:rsidRDefault="00723C32">
            <w:pPr>
              <w:jc w:val="center"/>
              <w:rPr>
                <w:rFonts w:ascii="Times New Roman" w:hAnsi="Times New Roman"/>
                <w:sz w:val="28"/>
                <w:szCs w:val="28"/>
              </w:rPr>
            </w:pPr>
            <w:r>
              <w:rPr>
                <w:rFonts w:ascii="Times New Roman" w:hAnsi="Times New Roman"/>
                <w:sz w:val="28"/>
                <w:szCs w:val="28"/>
              </w:rPr>
              <w:t>32(3,7%)</w:t>
            </w:r>
          </w:p>
        </w:tc>
      </w:tr>
      <w:tr w:rsidR="008E4B49">
        <w:trPr>
          <w:trHeight w:val="308"/>
        </w:trPr>
        <w:tc>
          <w:tcPr>
            <w:tcW w:w="0" w:type="auto"/>
          </w:tcPr>
          <w:p w:rsidR="008E4B49" w:rsidRDefault="00723C32">
            <w:pPr>
              <w:jc w:val="both"/>
              <w:rPr>
                <w:rFonts w:ascii="Times New Roman" w:hAnsi="Times New Roman"/>
                <w:sz w:val="28"/>
                <w:szCs w:val="28"/>
              </w:rPr>
            </w:pPr>
            <w:r>
              <w:rPr>
                <w:rFonts w:ascii="Times New Roman" w:hAnsi="Times New Roman"/>
                <w:sz w:val="28"/>
                <w:szCs w:val="28"/>
              </w:rPr>
              <w:t>2021</w:t>
            </w:r>
          </w:p>
        </w:tc>
        <w:tc>
          <w:tcPr>
            <w:tcW w:w="0" w:type="auto"/>
          </w:tcPr>
          <w:p w:rsidR="008E4B49" w:rsidRDefault="00723C32">
            <w:pPr>
              <w:jc w:val="center"/>
              <w:rPr>
                <w:rFonts w:ascii="Times New Roman" w:hAnsi="Times New Roman"/>
                <w:sz w:val="28"/>
                <w:szCs w:val="28"/>
              </w:rPr>
            </w:pPr>
            <w:r>
              <w:rPr>
                <w:rFonts w:ascii="Times New Roman" w:hAnsi="Times New Roman"/>
                <w:sz w:val="28"/>
                <w:szCs w:val="28"/>
              </w:rPr>
              <w:t>921</w:t>
            </w:r>
          </w:p>
        </w:tc>
        <w:tc>
          <w:tcPr>
            <w:tcW w:w="0" w:type="auto"/>
          </w:tcPr>
          <w:p w:rsidR="008E4B49" w:rsidRDefault="00723C32">
            <w:pPr>
              <w:jc w:val="center"/>
              <w:rPr>
                <w:rFonts w:ascii="Times New Roman" w:hAnsi="Times New Roman"/>
                <w:sz w:val="28"/>
                <w:szCs w:val="28"/>
              </w:rPr>
            </w:pPr>
            <w:r>
              <w:rPr>
                <w:rFonts w:ascii="Times New Roman" w:hAnsi="Times New Roman"/>
                <w:sz w:val="28"/>
                <w:szCs w:val="28"/>
              </w:rPr>
              <w:t>921 (100%)</w:t>
            </w:r>
          </w:p>
        </w:tc>
        <w:tc>
          <w:tcPr>
            <w:tcW w:w="0" w:type="auto"/>
          </w:tcPr>
          <w:p w:rsidR="008E4B49" w:rsidRDefault="00723C32">
            <w:pPr>
              <w:jc w:val="center"/>
              <w:rPr>
                <w:rFonts w:ascii="Times New Roman" w:hAnsi="Times New Roman"/>
                <w:sz w:val="28"/>
                <w:szCs w:val="28"/>
              </w:rPr>
            </w:pPr>
            <w:r>
              <w:rPr>
                <w:rFonts w:ascii="Times New Roman" w:hAnsi="Times New Roman"/>
                <w:sz w:val="28"/>
                <w:szCs w:val="28"/>
              </w:rPr>
              <w:t>39(4,2%)</w:t>
            </w:r>
          </w:p>
        </w:tc>
      </w:tr>
      <w:tr w:rsidR="008E4B49">
        <w:trPr>
          <w:trHeight w:val="292"/>
        </w:trPr>
        <w:tc>
          <w:tcPr>
            <w:tcW w:w="0" w:type="auto"/>
          </w:tcPr>
          <w:p w:rsidR="008E4B49" w:rsidRDefault="00723C32">
            <w:pPr>
              <w:jc w:val="both"/>
              <w:rPr>
                <w:rFonts w:ascii="Times New Roman" w:hAnsi="Times New Roman"/>
                <w:sz w:val="28"/>
                <w:szCs w:val="28"/>
              </w:rPr>
            </w:pPr>
            <w:r>
              <w:rPr>
                <w:rFonts w:ascii="Times New Roman" w:hAnsi="Times New Roman"/>
                <w:sz w:val="28"/>
                <w:szCs w:val="28"/>
              </w:rPr>
              <w:t>2022</w:t>
            </w:r>
          </w:p>
        </w:tc>
        <w:tc>
          <w:tcPr>
            <w:tcW w:w="0" w:type="auto"/>
          </w:tcPr>
          <w:p w:rsidR="008E4B49" w:rsidRDefault="00723C32">
            <w:pPr>
              <w:jc w:val="center"/>
              <w:rPr>
                <w:rFonts w:ascii="Times New Roman" w:hAnsi="Times New Roman"/>
                <w:sz w:val="28"/>
                <w:szCs w:val="28"/>
              </w:rPr>
            </w:pPr>
            <w:r>
              <w:rPr>
                <w:rFonts w:ascii="Times New Roman" w:hAnsi="Times New Roman"/>
                <w:sz w:val="28"/>
                <w:szCs w:val="28"/>
              </w:rPr>
              <w:t>876</w:t>
            </w:r>
          </w:p>
        </w:tc>
        <w:tc>
          <w:tcPr>
            <w:tcW w:w="0" w:type="auto"/>
          </w:tcPr>
          <w:p w:rsidR="008E4B49" w:rsidRDefault="00723C32">
            <w:pPr>
              <w:jc w:val="center"/>
              <w:rPr>
                <w:rFonts w:ascii="Times New Roman" w:hAnsi="Times New Roman"/>
                <w:sz w:val="28"/>
                <w:szCs w:val="28"/>
              </w:rPr>
            </w:pPr>
            <w:r>
              <w:rPr>
                <w:rFonts w:ascii="Times New Roman" w:hAnsi="Times New Roman"/>
                <w:sz w:val="28"/>
                <w:szCs w:val="28"/>
              </w:rPr>
              <w:t>863(99%)</w:t>
            </w:r>
          </w:p>
        </w:tc>
        <w:tc>
          <w:tcPr>
            <w:tcW w:w="0" w:type="auto"/>
          </w:tcPr>
          <w:p w:rsidR="008E4B49" w:rsidRDefault="00723C32">
            <w:pPr>
              <w:jc w:val="center"/>
              <w:rPr>
                <w:rFonts w:ascii="Times New Roman" w:hAnsi="Times New Roman"/>
                <w:sz w:val="28"/>
                <w:szCs w:val="28"/>
              </w:rPr>
            </w:pPr>
            <w:r>
              <w:rPr>
                <w:rFonts w:ascii="Times New Roman" w:hAnsi="Times New Roman"/>
                <w:sz w:val="28"/>
                <w:szCs w:val="28"/>
              </w:rPr>
              <w:t>31(3,6%)</w:t>
            </w:r>
          </w:p>
        </w:tc>
      </w:tr>
    </w:tbl>
    <w:p w:rsidR="008E4B49" w:rsidRDefault="008E4B49">
      <w:pPr>
        <w:spacing w:after="120"/>
        <w:jc w:val="both"/>
        <w:rPr>
          <w:rFonts w:ascii="Times New Roman" w:hAnsi="Times New Roman"/>
          <w:sz w:val="28"/>
          <w:szCs w:val="28"/>
        </w:rPr>
      </w:pPr>
    </w:p>
    <w:p w:rsidR="008E4B49" w:rsidRDefault="00723C32">
      <w:pPr>
        <w:spacing w:after="0"/>
        <w:ind w:firstLine="357"/>
        <w:jc w:val="both"/>
        <w:rPr>
          <w:rFonts w:ascii="Times New Roman" w:hAnsi="Times New Roman"/>
          <w:sz w:val="28"/>
          <w:szCs w:val="28"/>
        </w:rPr>
      </w:pPr>
      <w:r>
        <w:rPr>
          <w:rFonts w:ascii="Times New Roman" w:hAnsi="Times New Roman"/>
          <w:sz w:val="28"/>
          <w:szCs w:val="28"/>
        </w:rPr>
        <w:tab/>
        <w:t xml:space="preserve">С 2015 года проводятся всероссийские проверочные работы (ВПР), которые являются частью системы оценки качества образования. В 4 классах Всероссийские проверочные работы введены в штатный режим по предметам: </w:t>
      </w:r>
      <w:r>
        <w:rPr>
          <w:rFonts w:ascii="Times New Roman" w:hAnsi="Times New Roman"/>
          <w:sz w:val="28"/>
          <w:szCs w:val="28"/>
        </w:rPr>
        <w:lastRenderedPageBreak/>
        <w:t>окружающий мир, математика, русский язык – контроль по этой дисциплине будет проводиться в два этапа: обучающиеся напишут диктант, выполняют задания в виде тестов. С 2017 года в ВПР кроме 4 классов принимают участие 5 классы по русскому языку, математике, истории, биологии, 6 классы по русскому языку, математике, истории, биологии, географии и обществознанию.  Среди 11 классов ВПР написали выпускники, не выбравшие следующие предметы для сдачи ЕГЭ: география, биология, физика, химия, история, иностранный язык.</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 xml:space="preserve">Результаты выполнения заданий ВПР по разным предметам с 2021 года, оценивающих функциональную грамотность, сравнивают с результатами ЕГЭ. </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По итогам сравнения результатов выполнения заданий ВПР, оценивающих функциональную грамотность с результатами ЕГЭ-2021, выявлено следующее.</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 xml:space="preserve">В общеобразовательных организациях, где показывают результаты выше 65% выполнения заданий ВПР, оценивающих функциональную грамотность, доля выпускников, набравших свыше 180 баллов по итогам трех экзаменов, составляет от 40,9 до 61,9% от общей численности, сдавших ЕГЭ, а доля выпускников, набравших меньше 150 баллов по итогам трех экзаменов, составляет от 9,5 до 31 % от общей численности, сдавших ЕГЭ. В целом, результаты сравнения выполнения ВПР с результатами ЕГЭ в общеобразовательных организациях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соответствуют вышеуказанным показателям.</w:t>
      </w:r>
    </w:p>
    <w:p w:rsidR="008E4B49" w:rsidRDefault="00723C32">
      <w:pPr>
        <w:widowControl w:val="0"/>
        <w:spacing w:after="0"/>
        <w:ind w:firstLine="709"/>
        <w:jc w:val="both"/>
        <w:rPr>
          <w:rFonts w:ascii="Times New Roman" w:hAnsi="Times New Roman"/>
          <w:spacing w:val="-1"/>
          <w:sz w:val="28"/>
          <w:szCs w:val="28"/>
        </w:rPr>
      </w:pPr>
      <w:r>
        <w:rPr>
          <w:rFonts w:ascii="Times New Roman" w:hAnsi="Times New Roman"/>
          <w:spacing w:val="-1"/>
          <w:sz w:val="28"/>
          <w:szCs w:val="28"/>
        </w:rPr>
        <w:t>Функциональная</w:t>
      </w:r>
      <w:r>
        <w:rPr>
          <w:rFonts w:ascii="Times New Roman" w:hAnsi="Times New Roman"/>
          <w:spacing w:val="57"/>
          <w:sz w:val="28"/>
          <w:szCs w:val="28"/>
        </w:rPr>
        <w:t xml:space="preserve"> </w:t>
      </w:r>
      <w:r>
        <w:rPr>
          <w:rFonts w:ascii="Times New Roman" w:hAnsi="Times New Roman"/>
          <w:spacing w:val="-1"/>
          <w:sz w:val="28"/>
          <w:szCs w:val="28"/>
        </w:rPr>
        <w:t>грамотность</w:t>
      </w:r>
      <w:r>
        <w:rPr>
          <w:rFonts w:ascii="Times New Roman" w:hAnsi="Times New Roman"/>
          <w:spacing w:val="2"/>
          <w:sz w:val="28"/>
          <w:szCs w:val="28"/>
        </w:rPr>
        <w:t xml:space="preserve"> </w:t>
      </w:r>
      <w:r>
        <w:rPr>
          <w:rFonts w:ascii="Times New Roman" w:hAnsi="Times New Roman"/>
          <w:sz w:val="28"/>
          <w:szCs w:val="28"/>
        </w:rPr>
        <w:t>–</w:t>
      </w:r>
      <w:r>
        <w:rPr>
          <w:rFonts w:ascii="Times New Roman" w:hAnsi="Times New Roman"/>
          <w:spacing w:val="57"/>
          <w:sz w:val="28"/>
          <w:szCs w:val="28"/>
        </w:rPr>
        <w:t xml:space="preserve"> </w:t>
      </w:r>
      <w:r>
        <w:rPr>
          <w:rFonts w:ascii="Times New Roman" w:hAnsi="Times New Roman"/>
          <w:sz w:val="28"/>
          <w:szCs w:val="28"/>
        </w:rPr>
        <w:t>это</w:t>
      </w:r>
      <w:r>
        <w:rPr>
          <w:rFonts w:ascii="Times New Roman" w:hAnsi="Times New Roman"/>
          <w:spacing w:val="57"/>
          <w:sz w:val="28"/>
          <w:szCs w:val="28"/>
        </w:rPr>
        <w:t xml:space="preserve"> </w:t>
      </w:r>
      <w:r>
        <w:rPr>
          <w:rFonts w:ascii="Times New Roman" w:hAnsi="Times New Roman"/>
          <w:spacing w:val="-1"/>
          <w:sz w:val="28"/>
          <w:szCs w:val="28"/>
        </w:rPr>
        <w:t>способность</w:t>
      </w:r>
      <w:r>
        <w:rPr>
          <w:rFonts w:ascii="Times New Roman" w:hAnsi="Times New Roman"/>
          <w:spacing w:val="58"/>
          <w:sz w:val="28"/>
          <w:szCs w:val="28"/>
        </w:rPr>
        <w:t xml:space="preserve"> </w:t>
      </w:r>
      <w:r>
        <w:rPr>
          <w:rFonts w:ascii="Times New Roman" w:hAnsi="Times New Roman"/>
          <w:spacing w:val="-1"/>
          <w:sz w:val="28"/>
          <w:szCs w:val="28"/>
        </w:rPr>
        <w:t>человека</w:t>
      </w:r>
      <w:r>
        <w:rPr>
          <w:rFonts w:ascii="Times New Roman" w:hAnsi="Times New Roman"/>
          <w:spacing w:val="56"/>
          <w:sz w:val="28"/>
          <w:szCs w:val="28"/>
        </w:rPr>
        <w:t xml:space="preserve"> </w:t>
      </w:r>
      <w:r>
        <w:rPr>
          <w:rFonts w:ascii="Times New Roman" w:hAnsi="Times New Roman"/>
          <w:spacing w:val="-1"/>
          <w:sz w:val="28"/>
          <w:szCs w:val="28"/>
        </w:rPr>
        <w:t>использовать</w:t>
      </w:r>
      <w:r>
        <w:rPr>
          <w:rFonts w:ascii="Times New Roman" w:hAnsi="Times New Roman"/>
          <w:spacing w:val="67"/>
          <w:sz w:val="28"/>
          <w:szCs w:val="28"/>
        </w:rPr>
        <w:t xml:space="preserve"> </w:t>
      </w:r>
      <w:r>
        <w:rPr>
          <w:rFonts w:ascii="Times New Roman" w:hAnsi="Times New Roman"/>
          <w:spacing w:val="-1"/>
          <w:sz w:val="28"/>
          <w:szCs w:val="28"/>
        </w:rPr>
        <w:t>приобретаемые</w:t>
      </w:r>
      <w:r>
        <w:rPr>
          <w:rFonts w:ascii="Times New Roman" w:hAnsi="Times New Roman"/>
          <w:spacing w:val="3"/>
          <w:sz w:val="28"/>
          <w:szCs w:val="28"/>
        </w:rPr>
        <w:t xml:space="preserve"> </w:t>
      </w:r>
      <w:r>
        <w:rPr>
          <w:rFonts w:ascii="Times New Roman" w:hAnsi="Times New Roman"/>
          <w:sz w:val="28"/>
          <w:szCs w:val="28"/>
        </w:rPr>
        <w:t>в</w:t>
      </w:r>
      <w:r>
        <w:rPr>
          <w:rFonts w:ascii="Times New Roman" w:hAnsi="Times New Roman"/>
          <w:spacing w:val="6"/>
          <w:sz w:val="28"/>
          <w:szCs w:val="28"/>
        </w:rPr>
        <w:t xml:space="preserve"> </w:t>
      </w:r>
      <w:r>
        <w:rPr>
          <w:rFonts w:ascii="Times New Roman" w:hAnsi="Times New Roman"/>
          <w:sz w:val="28"/>
          <w:szCs w:val="28"/>
        </w:rPr>
        <w:t>течение</w:t>
      </w:r>
      <w:r>
        <w:rPr>
          <w:rFonts w:ascii="Times New Roman" w:hAnsi="Times New Roman"/>
          <w:spacing w:val="3"/>
          <w:sz w:val="28"/>
          <w:szCs w:val="28"/>
        </w:rPr>
        <w:t xml:space="preserve"> </w:t>
      </w:r>
      <w:r>
        <w:rPr>
          <w:rFonts w:ascii="Times New Roman" w:hAnsi="Times New Roman"/>
          <w:spacing w:val="-1"/>
          <w:sz w:val="28"/>
          <w:szCs w:val="28"/>
        </w:rPr>
        <w:t>жизни</w:t>
      </w:r>
      <w:r>
        <w:rPr>
          <w:rFonts w:ascii="Times New Roman" w:hAnsi="Times New Roman"/>
          <w:spacing w:val="5"/>
          <w:sz w:val="28"/>
          <w:szCs w:val="28"/>
        </w:rPr>
        <w:t xml:space="preserve"> </w:t>
      </w:r>
      <w:r>
        <w:rPr>
          <w:rFonts w:ascii="Times New Roman" w:hAnsi="Times New Roman"/>
          <w:spacing w:val="-1"/>
          <w:sz w:val="28"/>
          <w:szCs w:val="28"/>
        </w:rPr>
        <w:t>знания</w:t>
      </w:r>
      <w:r>
        <w:rPr>
          <w:rFonts w:ascii="Times New Roman" w:hAnsi="Times New Roman"/>
          <w:spacing w:val="4"/>
          <w:sz w:val="28"/>
          <w:szCs w:val="28"/>
        </w:rPr>
        <w:t xml:space="preserve"> </w:t>
      </w:r>
      <w:r>
        <w:rPr>
          <w:rFonts w:ascii="Times New Roman" w:hAnsi="Times New Roman"/>
          <w:sz w:val="28"/>
          <w:szCs w:val="28"/>
        </w:rPr>
        <w:t>для</w:t>
      </w:r>
      <w:r>
        <w:rPr>
          <w:rFonts w:ascii="Times New Roman" w:hAnsi="Times New Roman"/>
          <w:spacing w:val="5"/>
          <w:sz w:val="28"/>
          <w:szCs w:val="28"/>
        </w:rPr>
        <w:t xml:space="preserve"> </w:t>
      </w:r>
      <w:r>
        <w:rPr>
          <w:rFonts w:ascii="Times New Roman" w:hAnsi="Times New Roman"/>
          <w:spacing w:val="-1"/>
          <w:sz w:val="28"/>
          <w:szCs w:val="28"/>
        </w:rPr>
        <w:t>решения</w:t>
      </w:r>
      <w:r>
        <w:rPr>
          <w:rFonts w:ascii="Times New Roman" w:hAnsi="Times New Roman"/>
          <w:spacing w:val="4"/>
          <w:sz w:val="28"/>
          <w:szCs w:val="28"/>
        </w:rPr>
        <w:t xml:space="preserve"> </w:t>
      </w:r>
      <w:r>
        <w:rPr>
          <w:rFonts w:ascii="Times New Roman" w:hAnsi="Times New Roman"/>
          <w:sz w:val="28"/>
          <w:szCs w:val="28"/>
        </w:rPr>
        <w:t>широкого</w:t>
      </w:r>
      <w:r>
        <w:rPr>
          <w:rFonts w:ascii="Times New Roman" w:hAnsi="Times New Roman"/>
          <w:spacing w:val="4"/>
          <w:sz w:val="28"/>
          <w:szCs w:val="28"/>
        </w:rPr>
        <w:t xml:space="preserve"> </w:t>
      </w:r>
      <w:r>
        <w:rPr>
          <w:rFonts w:ascii="Times New Roman" w:hAnsi="Times New Roman"/>
          <w:spacing w:val="-1"/>
          <w:sz w:val="28"/>
          <w:szCs w:val="28"/>
        </w:rPr>
        <w:t>диапазона</w:t>
      </w:r>
      <w:r>
        <w:rPr>
          <w:rFonts w:ascii="Times New Roman" w:hAnsi="Times New Roman"/>
          <w:spacing w:val="3"/>
          <w:sz w:val="28"/>
          <w:szCs w:val="28"/>
        </w:rPr>
        <w:t xml:space="preserve"> </w:t>
      </w:r>
      <w:r>
        <w:rPr>
          <w:rFonts w:ascii="Times New Roman" w:hAnsi="Times New Roman"/>
          <w:spacing w:val="-1"/>
          <w:sz w:val="28"/>
          <w:szCs w:val="28"/>
        </w:rPr>
        <w:t>жизненных</w:t>
      </w:r>
      <w:r>
        <w:rPr>
          <w:rFonts w:ascii="Times New Roman" w:hAnsi="Times New Roman"/>
          <w:spacing w:val="6"/>
          <w:sz w:val="28"/>
          <w:szCs w:val="28"/>
        </w:rPr>
        <w:t xml:space="preserve"> </w:t>
      </w:r>
      <w:r>
        <w:rPr>
          <w:rFonts w:ascii="Times New Roman" w:hAnsi="Times New Roman"/>
          <w:spacing w:val="-1"/>
          <w:sz w:val="28"/>
          <w:szCs w:val="28"/>
        </w:rPr>
        <w:t>задач</w:t>
      </w:r>
      <w:r>
        <w:rPr>
          <w:rFonts w:ascii="Times New Roman" w:hAnsi="Times New Roman"/>
          <w:spacing w:val="65"/>
          <w:sz w:val="28"/>
          <w:szCs w:val="28"/>
        </w:rPr>
        <w:t xml:space="preserve"> </w:t>
      </w:r>
      <w:r>
        <w:rPr>
          <w:rFonts w:ascii="Times New Roman" w:hAnsi="Times New Roman"/>
          <w:sz w:val="28"/>
          <w:szCs w:val="28"/>
        </w:rPr>
        <w:t>в</w:t>
      </w:r>
      <w:r>
        <w:rPr>
          <w:rFonts w:ascii="Times New Roman" w:hAnsi="Times New Roman"/>
          <w:spacing w:val="47"/>
          <w:sz w:val="28"/>
          <w:szCs w:val="28"/>
        </w:rPr>
        <w:t xml:space="preserve"> </w:t>
      </w:r>
      <w:r>
        <w:rPr>
          <w:rFonts w:ascii="Times New Roman" w:hAnsi="Times New Roman"/>
          <w:spacing w:val="-1"/>
          <w:sz w:val="28"/>
          <w:szCs w:val="28"/>
        </w:rPr>
        <w:t>различных</w:t>
      </w:r>
      <w:r>
        <w:rPr>
          <w:rFonts w:ascii="Times New Roman" w:hAnsi="Times New Roman"/>
          <w:spacing w:val="49"/>
          <w:sz w:val="28"/>
          <w:szCs w:val="28"/>
        </w:rPr>
        <w:t xml:space="preserve"> </w:t>
      </w:r>
      <w:r>
        <w:rPr>
          <w:rFonts w:ascii="Times New Roman" w:hAnsi="Times New Roman"/>
          <w:spacing w:val="-1"/>
          <w:sz w:val="28"/>
          <w:szCs w:val="28"/>
        </w:rPr>
        <w:t>сферах</w:t>
      </w:r>
      <w:r>
        <w:rPr>
          <w:rFonts w:ascii="Times New Roman" w:hAnsi="Times New Roman"/>
          <w:spacing w:val="47"/>
          <w:sz w:val="28"/>
          <w:szCs w:val="28"/>
        </w:rPr>
        <w:t xml:space="preserve"> </w:t>
      </w:r>
      <w:r>
        <w:rPr>
          <w:rFonts w:ascii="Times New Roman" w:hAnsi="Times New Roman"/>
          <w:spacing w:val="-1"/>
          <w:sz w:val="28"/>
          <w:szCs w:val="28"/>
        </w:rPr>
        <w:t>человеческой</w:t>
      </w:r>
      <w:r>
        <w:rPr>
          <w:rFonts w:ascii="Times New Roman" w:hAnsi="Times New Roman"/>
          <w:spacing w:val="48"/>
          <w:sz w:val="28"/>
          <w:szCs w:val="28"/>
        </w:rPr>
        <w:t xml:space="preserve"> </w:t>
      </w:r>
      <w:r>
        <w:rPr>
          <w:rFonts w:ascii="Times New Roman" w:hAnsi="Times New Roman"/>
          <w:spacing w:val="-1"/>
          <w:sz w:val="28"/>
          <w:szCs w:val="28"/>
        </w:rPr>
        <w:t>деятельности,</w:t>
      </w:r>
      <w:r>
        <w:rPr>
          <w:rFonts w:ascii="Times New Roman" w:hAnsi="Times New Roman"/>
          <w:spacing w:val="47"/>
          <w:sz w:val="28"/>
          <w:szCs w:val="28"/>
        </w:rPr>
        <w:t xml:space="preserve"> </w:t>
      </w:r>
      <w:r>
        <w:rPr>
          <w:rFonts w:ascii="Times New Roman" w:hAnsi="Times New Roman"/>
          <w:spacing w:val="-1"/>
          <w:sz w:val="28"/>
          <w:szCs w:val="28"/>
        </w:rPr>
        <w:t>общения</w:t>
      </w:r>
      <w:r>
        <w:rPr>
          <w:rFonts w:ascii="Times New Roman" w:hAnsi="Times New Roman"/>
          <w:spacing w:val="45"/>
          <w:sz w:val="28"/>
          <w:szCs w:val="28"/>
        </w:rPr>
        <w:t xml:space="preserve"> </w:t>
      </w:r>
      <w:r>
        <w:rPr>
          <w:rFonts w:ascii="Times New Roman" w:hAnsi="Times New Roman"/>
          <w:sz w:val="28"/>
          <w:szCs w:val="28"/>
        </w:rPr>
        <w:t>и</w:t>
      </w:r>
      <w:r>
        <w:rPr>
          <w:rFonts w:ascii="Times New Roman" w:hAnsi="Times New Roman"/>
          <w:spacing w:val="48"/>
          <w:sz w:val="28"/>
          <w:szCs w:val="28"/>
        </w:rPr>
        <w:t xml:space="preserve"> </w:t>
      </w:r>
      <w:r>
        <w:rPr>
          <w:rFonts w:ascii="Times New Roman" w:hAnsi="Times New Roman"/>
          <w:spacing w:val="-1"/>
          <w:sz w:val="28"/>
          <w:szCs w:val="28"/>
        </w:rPr>
        <w:t>социальных</w:t>
      </w:r>
      <w:r>
        <w:rPr>
          <w:rFonts w:ascii="Times New Roman" w:hAnsi="Times New Roman"/>
          <w:spacing w:val="49"/>
          <w:sz w:val="28"/>
          <w:szCs w:val="28"/>
        </w:rPr>
        <w:t xml:space="preserve"> </w:t>
      </w:r>
      <w:r>
        <w:rPr>
          <w:rFonts w:ascii="Times New Roman" w:hAnsi="Times New Roman"/>
          <w:spacing w:val="-1"/>
          <w:sz w:val="28"/>
          <w:szCs w:val="28"/>
        </w:rPr>
        <w:t>отношений</w:t>
      </w:r>
      <w:r>
        <w:rPr>
          <w:rFonts w:ascii="Times New Roman" w:hAnsi="Times New Roman"/>
          <w:spacing w:val="93"/>
          <w:sz w:val="28"/>
          <w:szCs w:val="28"/>
        </w:rPr>
        <w:t xml:space="preserve"> </w:t>
      </w:r>
      <w:r>
        <w:rPr>
          <w:rFonts w:ascii="Times New Roman" w:hAnsi="Times New Roman"/>
          <w:spacing w:val="-1"/>
          <w:sz w:val="28"/>
          <w:szCs w:val="28"/>
        </w:rPr>
        <w:t>(математическая,</w:t>
      </w:r>
      <w:r>
        <w:rPr>
          <w:rFonts w:ascii="Times New Roman" w:hAnsi="Times New Roman"/>
          <w:sz w:val="28"/>
          <w:szCs w:val="28"/>
        </w:rPr>
        <w:t xml:space="preserve"> </w:t>
      </w:r>
      <w:r>
        <w:rPr>
          <w:rFonts w:ascii="Times New Roman" w:hAnsi="Times New Roman"/>
          <w:spacing w:val="-1"/>
          <w:sz w:val="28"/>
          <w:szCs w:val="28"/>
        </w:rPr>
        <w:t>естественнонаучная,</w:t>
      </w:r>
      <w:r>
        <w:rPr>
          <w:rFonts w:ascii="Times New Roman" w:hAnsi="Times New Roman"/>
          <w:sz w:val="28"/>
          <w:szCs w:val="28"/>
        </w:rPr>
        <w:t xml:space="preserve"> </w:t>
      </w:r>
      <w:r>
        <w:rPr>
          <w:rFonts w:ascii="Times New Roman" w:hAnsi="Times New Roman"/>
          <w:spacing w:val="-1"/>
          <w:sz w:val="28"/>
          <w:szCs w:val="28"/>
        </w:rPr>
        <w:t xml:space="preserve">читательская, финансовая </w:t>
      </w:r>
      <w:r>
        <w:rPr>
          <w:rFonts w:ascii="Times New Roman" w:hAnsi="Times New Roman"/>
          <w:sz w:val="28"/>
          <w:szCs w:val="28"/>
        </w:rPr>
        <w:t xml:space="preserve">и </w:t>
      </w:r>
      <w:r>
        <w:rPr>
          <w:rFonts w:ascii="Times New Roman" w:hAnsi="Times New Roman"/>
          <w:spacing w:val="-1"/>
          <w:sz w:val="28"/>
          <w:szCs w:val="28"/>
        </w:rPr>
        <w:t>другие).</w:t>
      </w:r>
      <w:r>
        <w:rPr>
          <w:rFonts w:ascii="Times New Roman" w:hAnsi="Times New Roman"/>
          <w:spacing w:val="58"/>
          <w:sz w:val="28"/>
          <w:szCs w:val="28"/>
        </w:rPr>
        <w:t xml:space="preserve"> </w:t>
      </w:r>
      <w:r>
        <w:rPr>
          <w:rFonts w:ascii="Times New Roman" w:hAnsi="Times New Roman"/>
          <w:sz w:val="28"/>
          <w:szCs w:val="28"/>
        </w:rPr>
        <w:t>Индикатором</w:t>
      </w:r>
      <w:r>
        <w:rPr>
          <w:rFonts w:ascii="Times New Roman" w:hAnsi="Times New Roman"/>
          <w:spacing w:val="24"/>
          <w:sz w:val="28"/>
          <w:szCs w:val="28"/>
        </w:rPr>
        <w:t xml:space="preserve"> </w:t>
      </w:r>
      <w:r>
        <w:rPr>
          <w:rFonts w:ascii="Times New Roman" w:hAnsi="Times New Roman"/>
          <w:spacing w:val="-1"/>
          <w:sz w:val="28"/>
          <w:szCs w:val="28"/>
        </w:rPr>
        <w:t>качества</w:t>
      </w:r>
      <w:r>
        <w:rPr>
          <w:rFonts w:ascii="Times New Roman" w:hAnsi="Times New Roman"/>
          <w:spacing w:val="81"/>
          <w:sz w:val="28"/>
          <w:szCs w:val="28"/>
        </w:rPr>
        <w:t xml:space="preserve"> </w:t>
      </w:r>
      <w:r>
        <w:rPr>
          <w:rFonts w:ascii="Times New Roman" w:hAnsi="Times New Roman"/>
          <w:spacing w:val="-1"/>
          <w:sz w:val="28"/>
          <w:szCs w:val="28"/>
        </w:rPr>
        <w:t>образования</w:t>
      </w:r>
      <w:r>
        <w:rPr>
          <w:rFonts w:ascii="Times New Roman" w:hAnsi="Times New Roman"/>
          <w:spacing w:val="14"/>
          <w:sz w:val="28"/>
          <w:szCs w:val="28"/>
        </w:rPr>
        <w:t xml:space="preserve"> </w:t>
      </w:r>
      <w:r>
        <w:rPr>
          <w:rFonts w:ascii="Times New Roman" w:hAnsi="Times New Roman"/>
          <w:sz w:val="28"/>
          <w:szCs w:val="28"/>
        </w:rPr>
        <w:t>в</w:t>
      </w:r>
      <w:r>
        <w:rPr>
          <w:rFonts w:ascii="Times New Roman" w:hAnsi="Times New Roman"/>
          <w:spacing w:val="13"/>
          <w:sz w:val="28"/>
          <w:szCs w:val="28"/>
        </w:rPr>
        <w:t xml:space="preserve"> </w:t>
      </w:r>
      <w:r>
        <w:rPr>
          <w:rFonts w:ascii="Times New Roman" w:hAnsi="Times New Roman"/>
          <w:spacing w:val="-1"/>
          <w:sz w:val="28"/>
          <w:szCs w:val="28"/>
        </w:rPr>
        <w:t>части</w:t>
      </w:r>
      <w:r>
        <w:rPr>
          <w:rFonts w:ascii="Times New Roman" w:hAnsi="Times New Roman"/>
          <w:spacing w:val="18"/>
          <w:sz w:val="28"/>
          <w:szCs w:val="28"/>
        </w:rPr>
        <w:t xml:space="preserve"> </w:t>
      </w:r>
      <w:r>
        <w:rPr>
          <w:rFonts w:ascii="Times New Roman" w:hAnsi="Times New Roman"/>
          <w:spacing w:val="-1"/>
          <w:sz w:val="28"/>
          <w:szCs w:val="28"/>
        </w:rPr>
        <w:t>формирования</w:t>
      </w:r>
      <w:r>
        <w:rPr>
          <w:rFonts w:ascii="Times New Roman" w:hAnsi="Times New Roman"/>
          <w:spacing w:val="14"/>
          <w:sz w:val="28"/>
          <w:szCs w:val="28"/>
        </w:rPr>
        <w:t xml:space="preserve"> </w:t>
      </w:r>
      <w:r>
        <w:rPr>
          <w:rFonts w:ascii="Times New Roman" w:hAnsi="Times New Roman"/>
          <w:spacing w:val="-1"/>
          <w:sz w:val="28"/>
          <w:szCs w:val="28"/>
        </w:rPr>
        <w:t>функциональной</w:t>
      </w:r>
      <w:r>
        <w:rPr>
          <w:rFonts w:ascii="Times New Roman" w:hAnsi="Times New Roman"/>
          <w:spacing w:val="12"/>
          <w:sz w:val="28"/>
          <w:szCs w:val="28"/>
        </w:rPr>
        <w:t xml:space="preserve"> </w:t>
      </w:r>
      <w:r>
        <w:rPr>
          <w:rFonts w:ascii="Times New Roman" w:hAnsi="Times New Roman"/>
          <w:spacing w:val="-1"/>
          <w:sz w:val="28"/>
          <w:szCs w:val="28"/>
        </w:rPr>
        <w:t>грамотности</w:t>
      </w:r>
      <w:r>
        <w:rPr>
          <w:rFonts w:ascii="Times New Roman" w:hAnsi="Times New Roman"/>
          <w:spacing w:val="13"/>
          <w:sz w:val="28"/>
          <w:szCs w:val="28"/>
        </w:rPr>
        <w:t xml:space="preserve"> </w:t>
      </w:r>
      <w:r>
        <w:rPr>
          <w:rFonts w:ascii="Times New Roman" w:hAnsi="Times New Roman"/>
          <w:spacing w:val="-1"/>
          <w:sz w:val="28"/>
          <w:szCs w:val="28"/>
        </w:rPr>
        <w:t>является</w:t>
      </w:r>
      <w:r>
        <w:rPr>
          <w:rFonts w:ascii="Times New Roman" w:hAnsi="Times New Roman"/>
          <w:spacing w:val="13"/>
          <w:sz w:val="28"/>
          <w:szCs w:val="28"/>
        </w:rPr>
        <w:t xml:space="preserve"> </w:t>
      </w:r>
      <w:r>
        <w:rPr>
          <w:rFonts w:ascii="Times New Roman" w:hAnsi="Times New Roman"/>
          <w:spacing w:val="-1"/>
          <w:sz w:val="28"/>
          <w:szCs w:val="28"/>
        </w:rPr>
        <w:t>международное</w:t>
      </w:r>
      <w:r>
        <w:rPr>
          <w:rFonts w:ascii="Times New Roman" w:hAnsi="Times New Roman"/>
          <w:spacing w:val="93"/>
          <w:sz w:val="28"/>
          <w:szCs w:val="28"/>
        </w:rPr>
        <w:t xml:space="preserve"> </w:t>
      </w:r>
      <w:r>
        <w:rPr>
          <w:rFonts w:ascii="Times New Roman" w:hAnsi="Times New Roman"/>
          <w:spacing w:val="-1"/>
          <w:sz w:val="28"/>
          <w:szCs w:val="28"/>
        </w:rPr>
        <w:t>исследование</w:t>
      </w:r>
      <w:r>
        <w:rPr>
          <w:rFonts w:ascii="Times New Roman" w:hAnsi="Times New Roman"/>
          <w:spacing w:val="27"/>
          <w:sz w:val="28"/>
          <w:szCs w:val="28"/>
        </w:rPr>
        <w:t xml:space="preserve"> </w:t>
      </w:r>
      <w:r>
        <w:rPr>
          <w:rFonts w:ascii="Times New Roman" w:hAnsi="Times New Roman"/>
          <w:spacing w:val="-1"/>
          <w:sz w:val="28"/>
          <w:szCs w:val="28"/>
        </w:rPr>
        <w:t>PISA.</w:t>
      </w:r>
      <w:r>
        <w:rPr>
          <w:rFonts w:ascii="Times New Roman" w:hAnsi="Times New Roman"/>
          <w:spacing w:val="30"/>
          <w:sz w:val="28"/>
          <w:szCs w:val="28"/>
        </w:rPr>
        <w:t xml:space="preserve"> </w:t>
      </w:r>
      <w:r>
        <w:rPr>
          <w:rFonts w:ascii="Times New Roman" w:hAnsi="Times New Roman"/>
          <w:sz w:val="28"/>
          <w:szCs w:val="28"/>
        </w:rPr>
        <w:t>В</w:t>
      </w:r>
      <w:r>
        <w:rPr>
          <w:rFonts w:ascii="Times New Roman" w:hAnsi="Times New Roman"/>
          <w:spacing w:val="26"/>
          <w:sz w:val="28"/>
          <w:szCs w:val="28"/>
        </w:rPr>
        <w:t xml:space="preserve"> </w:t>
      </w:r>
      <w:r>
        <w:rPr>
          <w:rFonts w:ascii="Times New Roman" w:hAnsi="Times New Roman"/>
          <w:spacing w:val="-1"/>
          <w:sz w:val="28"/>
          <w:szCs w:val="28"/>
        </w:rPr>
        <w:t>соответствии</w:t>
      </w:r>
      <w:r>
        <w:rPr>
          <w:rFonts w:ascii="Times New Roman" w:hAnsi="Times New Roman"/>
          <w:spacing w:val="29"/>
          <w:sz w:val="28"/>
          <w:szCs w:val="28"/>
        </w:rPr>
        <w:t xml:space="preserve"> </w:t>
      </w:r>
      <w:r>
        <w:rPr>
          <w:rFonts w:ascii="Times New Roman" w:hAnsi="Times New Roman"/>
          <w:sz w:val="28"/>
          <w:szCs w:val="28"/>
        </w:rPr>
        <w:t>с</w:t>
      </w:r>
      <w:r>
        <w:rPr>
          <w:rFonts w:ascii="Times New Roman" w:hAnsi="Times New Roman"/>
          <w:spacing w:val="27"/>
          <w:sz w:val="28"/>
          <w:szCs w:val="28"/>
        </w:rPr>
        <w:t xml:space="preserve"> </w:t>
      </w:r>
      <w:r>
        <w:rPr>
          <w:rFonts w:ascii="Times New Roman" w:hAnsi="Times New Roman"/>
          <w:spacing w:val="-1"/>
          <w:sz w:val="28"/>
          <w:szCs w:val="28"/>
        </w:rPr>
        <w:t>паспортом</w:t>
      </w:r>
      <w:r>
        <w:rPr>
          <w:rFonts w:ascii="Times New Roman" w:hAnsi="Times New Roman"/>
          <w:spacing w:val="27"/>
          <w:sz w:val="28"/>
          <w:szCs w:val="28"/>
        </w:rPr>
        <w:t xml:space="preserve"> </w:t>
      </w:r>
      <w:r>
        <w:rPr>
          <w:rFonts w:ascii="Times New Roman" w:hAnsi="Times New Roman"/>
          <w:spacing w:val="-1"/>
          <w:sz w:val="28"/>
          <w:szCs w:val="28"/>
        </w:rPr>
        <w:t>национального</w:t>
      </w:r>
      <w:r>
        <w:rPr>
          <w:rFonts w:ascii="Times New Roman" w:hAnsi="Times New Roman"/>
          <w:spacing w:val="26"/>
          <w:sz w:val="28"/>
          <w:szCs w:val="28"/>
        </w:rPr>
        <w:t xml:space="preserve"> </w:t>
      </w:r>
      <w:r>
        <w:rPr>
          <w:rFonts w:ascii="Times New Roman" w:hAnsi="Times New Roman"/>
          <w:spacing w:val="-1"/>
          <w:sz w:val="28"/>
          <w:szCs w:val="28"/>
        </w:rPr>
        <w:t>проекта</w:t>
      </w:r>
      <w:r>
        <w:rPr>
          <w:rFonts w:ascii="Times New Roman" w:hAnsi="Times New Roman"/>
          <w:spacing w:val="33"/>
          <w:sz w:val="28"/>
          <w:szCs w:val="28"/>
        </w:rPr>
        <w:t xml:space="preserve"> </w:t>
      </w:r>
      <w:r>
        <w:rPr>
          <w:rFonts w:ascii="Times New Roman" w:hAnsi="Times New Roman"/>
          <w:spacing w:val="-1"/>
          <w:sz w:val="28"/>
          <w:szCs w:val="28"/>
        </w:rPr>
        <w:t>«Образование»</w:t>
      </w:r>
      <w:r>
        <w:rPr>
          <w:rFonts w:ascii="Times New Roman" w:hAnsi="Times New Roman"/>
          <w:spacing w:val="23"/>
          <w:sz w:val="28"/>
          <w:szCs w:val="28"/>
        </w:rPr>
        <w:t xml:space="preserve"> </w:t>
      </w:r>
      <w:r>
        <w:rPr>
          <w:rFonts w:ascii="Times New Roman" w:hAnsi="Times New Roman"/>
          <w:sz w:val="28"/>
          <w:szCs w:val="28"/>
        </w:rPr>
        <w:t>в</w:t>
      </w:r>
      <w:r>
        <w:rPr>
          <w:rFonts w:ascii="Times New Roman" w:hAnsi="Times New Roman"/>
          <w:spacing w:val="79"/>
          <w:sz w:val="28"/>
          <w:szCs w:val="28"/>
        </w:rPr>
        <w:t xml:space="preserve"> </w:t>
      </w:r>
      <w:r>
        <w:rPr>
          <w:rFonts w:ascii="Times New Roman" w:hAnsi="Times New Roman"/>
          <w:spacing w:val="-1"/>
          <w:sz w:val="28"/>
          <w:szCs w:val="28"/>
        </w:rPr>
        <w:t>2019–2024</w:t>
      </w:r>
      <w:r>
        <w:rPr>
          <w:rFonts w:ascii="Times New Roman" w:hAnsi="Times New Roman"/>
          <w:spacing w:val="35"/>
          <w:sz w:val="28"/>
          <w:szCs w:val="28"/>
        </w:rPr>
        <w:t xml:space="preserve"> </w:t>
      </w:r>
      <w:r>
        <w:rPr>
          <w:rFonts w:ascii="Times New Roman" w:hAnsi="Times New Roman"/>
          <w:spacing w:val="-1"/>
          <w:sz w:val="28"/>
          <w:szCs w:val="28"/>
        </w:rPr>
        <w:t>годах</w:t>
      </w:r>
      <w:r>
        <w:rPr>
          <w:rFonts w:ascii="Times New Roman" w:hAnsi="Times New Roman"/>
          <w:spacing w:val="37"/>
          <w:sz w:val="28"/>
          <w:szCs w:val="28"/>
        </w:rPr>
        <w:t xml:space="preserve"> </w:t>
      </w:r>
      <w:r>
        <w:rPr>
          <w:rFonts w:ascii="Times New Roman" w:hAnsi="Times New Roman"/>
          <w:sz w:val="28"/>
          <w:szCs w:val="28"/>
        </w:rPr>
        <w:t>в</w:t>
      </w:r>
      <w:r>
        <w:rPr>
          <w:rFonts w:ascii="Times New Roman" w:hAnsi="Times New Roman"/>
          <w:spacing w:val="35"/>
          <w:sz w:val="28"/>
          <w:szCs w:val="28"/>
        </w:rPr>
        <w:t xml:space="preserve"> </w:t>
      </w:r>
      <w:r>
        <w:rPr>
          <w:rFonts w:ascii="Times New Roman" w:hAnsi="Times New Roman"/>
          <w:sz w:val="28"/>
          <w:szCs w:val="28"/>
        </w:rPr>
        <w:t>субъектах</w:t>
      </w:r>
      <w:r>
        <w:rPr>
          <w:rFonts w:ascii="Times New Roman" w:hAnsi="Times New Roman"/>
          <w:spacing w:val="35"/>
          <w:sz w:val="28"/>
          <w:szCs w:val="28"/>
        </w:rPr>
        <w:t xml:space="preserve"> </w:t>
      </w:r>
      <w:r>
        <w:rPr>
          <w:rFonts w:ascii="Times New Roman" w:hAnsi="Times New Roman"/>
          <w:spacing w:val="-1"/>
          <w:sz w:val="28"/>
          <w:szCs w:val="28"/>
        </w:rPr>
        <w:t>Российской</w:t>
      </w:r>
      <w:r>
        <w:rPr>
          <w:rFonts w:ascii="Times New Roman" w:hAnsi="Times New Roman"/>
          <w:spacing w:val="36"/>
          <w:sz w:val="28"/>
          <w:szCs w:val="28"/>
        </w:rPr>
        <w:t xml:space="preserve"> </w:t>
      </w:r>
      <w:r>
        <w:rPr>
          <w:rFonts w:ascii="Times New Roman" w:hAnsi="Times New Roman"/>
          <w:spacing w:val="-1"/>
          <w:sz w:val="28"/>
          <w:szCs w:val="28"/>
        </w:rPr>
        <w:t>Федерации</w:t>
      </w:r>
      <w:r>
        <w:rPr>
          <w:rFonts w:ascii="Times New Roman" w:hAnsi="Times New Roman"/>
          <w:spacing w:val="36"/>
          <w:sz w:val="28"/>
          <w:szCs w:val="28"/>
        </w:rPr>
        <w:t xml:space="preserve"> </w:t>
      </w:r>
      <w:r>
        <w:rPr>
          <w:rFonts w:ascii="Times New Roman" w:hAnsi="Times New Roman"/>
          <w:spacing w:val="-1"/>
          <w:sz w:val="28"/>
          <w:szCs w:val="28"/>
        </w:rPr>
        <w:t>проводится</w:t>
      </w:r>
      <w:r>
        <w:rPr>
          <w:rFonts w:ascii="Times New Roman" w:hAnsi="Times New Roman"/>
          <w:spacing w:val="35"/>
          <w:sz w:val="28"/>
          <w:szCs w:val="28"/>
        </w:rPr>
        <w:t xml:space="preserve"> </w:t>
      </w:r>
      <w:r>
        <w:rPr>
          <w:rFonts w:ascii="Times New Roman" w:hAnsi="Times New Roman"/>
          <w:sz w:val="28"/>
          <w:szCs w:val="28"/>
        </w:rPr>
        <w:t>оценка</w:t>
      </w:r>
      <w:r>
        <w:rPr>
          <w:rFonts w:ascii="Times New Roman" w:hAnsi="Times New Roman"/>
          <w:spacing w:val="34"/>
          <w:sz w:val="28"/>
          <w:szCs w:val="28"/>
        </w:rPr>
        <w:t xml:space="preserve"> </w:t>
      </w:r>
      <w:r>
        <w:rPr>
          <w:rFonts w:ascii="Times New Roman" w:hAnsi="Times New Roman"/>
          <w:spacing w:val="-1"/>
          <w:sz w:val="28"/>
          <w:szCs w:val="28"/>
        </w:rPr>
        <w:t>качества</w:t>
      </w:r>
      <w:r>
        <w:rPr>
          <w:rFonts w:ascii="Times New Roman" w:hAnsi="Times New Roman"/>
          <w:spacing w:val="35"/>
          <w:sz w:val="28"/>
          <w:szCs w:val="28"/>
        </w:rPr>
        <w:t xml:space="preserve"> </w:t>
      </w:r>
      <w:r>
        <w:rPr>
          <w:rFonts w:ascii="Times New Roman" w:hAnsi="Times New Roman"/>
          <w:sz w:val="28"/>
          <w:szCs w:val="28"/>
        </w:rPr>
        <w:t>общего</w:t>
      </w:r>
      <w:r>
        <w:rPr>
          <w:rFonts w:ascii="Times New Roman" w:hAnsi="Times New Roman"/>
          <w:spacing w:val="71"/>
          <w:sz w:val="28"/>
          <w:szCs w:val="28"/>
        </w:rPr>
        <w:t xml:space="preserve"> </w:t>
      </w:r>
      <w:r>
        <w:rPr>
          <w:rFonts w:ascii="Times New Roman" w:hAnsi="Times New Roman"/>
          <w:spacing w:val="-1"/>
          <w:sz w:val="28"/>
          <w:szCs w:val="28"/>
        </w:rPr>
        <w:t>образования</w:t>
      </w:r>
      <w:r>
        <w:rPr>
          <w:rFonts w:ascii="Times New Roman" w:hAnsi="Times New Roman"/>
          <w:sz w:val="28"/>
          <w:szCs w:val="28"/>
        </w:rPr>
        <w:t xml:space="preserve"> на</w:t>
      </w:r>
      <w:r>
        <w:rPr>
          <w:rFonts w:ascii="Times New Roman" w:hAnsi="Times New Roman"/>
          <w:spacing w:val="-1"/>
          <w:sz w:val="28"/>
          <w:szCs w:val="28"/>
        </w:rPr>
        <w:t xml:space="preserve"> основе</w:t>
      </w:r>
      <w:r>
        <w:rPr>
          <w:rFonts w:ascii="Times New Roman" w:hAnsi="Times New Roman"/>
          <w:spacing w:val="31"/>
          <w:sz w:val="28"/>
          <w:szCs w:val="28"/>
        </w:rPr>
        <w:t xml:space="preserve"> </w:t>
      </w:r>
      <w:r>
        <w:rPr>
          <w:rFonts w:ascii="Times New Roman" w:hAnsi="Times New Roman"/>
          <w:spacing w:val="-1"/>
          <w:sz w:val="28"/>
          <w:szCs w:val="28"/>
        </w:rPr>
        <w:t>практики</w:t>
      </w:r>
      <w:r>
        <w:rPr>
          <w:rFonts w:ascii="Times New Roman" w:hAnsi="Times New Roman"/>
          <w:spacing w:val="25"/>
          <w:sz w:val="28"/>
          <w:szCs w:val="28"/>
        </w:rPr>
        <w:t xml:space="preserve"> </w:t>
      </w:r>
      <w:r>
        <w:rPr>
          <w:rFonts w:ascii="Times New Roman" w:hAnsi="Times New Roman"/>
          <w:spacing w:val="-1"/>
          <w:sz w:val="28"/>
          <w:szCs w:val="28"/>
        </w:rPr>
        <w:t>международных</w:t>
      </w:r>
      <w:r>
        <w:rPr>
          <w:rFonts w:ascii="Times New Roman" w:hAnsi="Times New Roman"/>
          <w:spacing w:val="23"/>
          <w:sz w:val="28"/>
          <w:szCs w:val="28"/>
        </w:rPr>
        <w:t xml:space="preserve"> </w:t>
      </w:r>
      <w:r>
        <w:rPr>
          <w:rFonts w:ascii="Times New Roman" w:hAnsi="Times New Roman"/>
          <w:spacing w:val="-1"/>
          <w:sz w:val="28"/>
          <w:szCs w:val="28"/>
        </w:rPr>
        <w:t>исследований</w:t>
      </w:r>
      <w:r>
        <w:rPr>
          <w:rFonts w:ascii="Times New Roman" w:hAnsi="Times New Roman"/>
          <w:spacing w:val="29"/>
          <w:sz w:val="28"/>
          <w:szCs w:val="28"/>
        </w:rPr>
        <w:t xml:space="preserve"> </w:t>
      </w:r>
      <w:r>
        <w:rPr>
          <w:rFonts w:ascii="Times New Roman" w:hAnsi="Times New Roman"/>
          <w:spacing w:val="-1"/>
          <w:sz w:val="28"/>
          <w:szCs w:val="28"/>
        </w:rPr>
        <w:t>качества</w:t>
      </w:r>
      <w:r>
        <w:rPr>
          <w:rFonts w:ascii="Times New Roman" w:hAnsi="Times New Roman"/>
          <w:spacing w:val="23"/>
          <w:sz w:val="28"/>
          <w:szCs w:val="28"/>
        </w:rPr>
        <w:t xml:space="preserve"> </w:t>
      </w:r>
      <w:r>
        <w:rPr>
          <w:rFonts w:ascii="Times New Roman" w:hAnsi="Times New Roman"/>
          <w:sz w:val="28"/>
          <w:szCs w:val="28"/>
        </w:rPr>
        <w:t>подготовки</w:t>
      </w:r>
      <w:r>
        <w:rPr>
          <w:rFonts w:ascii="Times New Roman" w:hAnsi="Times New Roman"/>
          <w:spacing w:val="69"/>
          <w:sz w:val="28"/>
          <w:szCs w:val="28"/>
        </w:rPr>
        <w:t xml:space="preserve"> </w:t>
      </w:r>
      <w:r>
        <w:rPr>
          <w:rFonts w:ascii="Times New Roman" w:hAnsi="Times New Roman"/>
          <w:spacing w:val="-1"/>
          <w:sz w:val="28"/>
          <w:szCs w:val="28"/>
        </w:rPr>
        <w:t>обучающихся.</w:t>
      </w:r>
      <w:r>
        <w:rPr>
          <w:rFonts w:ascii="Times New Roman" w:hAnsi="Times New Roman"/>
          <w:spacing w:val="38"/>
          <w:sz w:val="28"/>
          <w:szCs w:val="28"/>
        </w:rPr>
        <w:t xml:space="preserve"> </w:t>
      </w:r>
    </w:p>
    <w:p w:rsidR="008E4B49" w:rsidRDefault="00723C32">
      <w:pPr>
        <w:widowControl w:val="0"/>
        <w:spacing w:after="0"/>
        <w:ind w:firstLine="709"/>
        <w:jc w:val="both"/>
        <w:rPr>
          <w:rFonts w:ascii="Times New Roman" w:hAnsi="Times New Roman"/>
          <w:sz w:val="28"/>
          <w:szCs w:val="28"/>
        </w:rPr>
      </w:pPr>
      <w:r>
        <w:rPr>
          <w:rFonts w:ascii="Times New Roman" w:hAnsi="Times New Roman"/>
          <w:sz w:val="28"/>
          <w:szCs w:val="28"/>
        </w:rPr>
        <w:t>В</w:t>
      </w:r>
      <w:r>
        <w:rPr>
          <w:rFonts w:ascii="Times New Roman" w:hAnsi="Times New Roman"/>
          <w:spacing w:val="48"/>
          <w:sz w:val="28"/>
          <w:szCs w:val="28"/>
        </w:rPr>
        <w:t xml:space="preserve"> </w:t>
      </w:r>
      <w:r>
        <w:rPr>
          <w:rFonts w:ascii="Times New Roman" w:hAnsi="Times New Roman"/>
          <w:spacing w:val="-1"/>
          <w:sz w:val="28"/>
          <w:szCs w:val="28"/>
        </w:rPr>
        <w:t>региональной</w:t>
      </w:r>
      <w:r>
        <w:rPr>
          <w:rFonts w:ascii="Times New Roman" w:hAnsi="Times New Roman"/>
          <w:spacing w:val="55"/>
          <w:sz w:val="28"/>
          <w:szCs w:val="28"/>
        </w:rPr>
        <w:t xml:space="preserve"> </w:t>
      </w:r>
      <w:r>
        <w:rPr>
          <w:rFonts w:ascii="Times New Roman" w:hAnsi="Times New Roman"/>
          <w:spacing w:val="-2"/>
          <w:sz w:val="28"/>
          <w:szCs w:val="28"/>
        </w:rPr>
        <w:t>оценке</w:t>
      </w:r>
      <w:r>
        <w:rPr>
          <w:rFonts w:ascii="Times New Roman" w:hAnsi="Times New Roman"/>
          <w:spacing w:val="56"/>
          <w:sz w:val="28"/>
          <w:szCs w:val="28"/>
        </w:rPr>
        <w:t xml:space="preserve"> </w:t>
      </w:r>
      <w:r>
        <w:rPr>
          <w:rFonts w:ascii="Times New Roman" w:hAnsi="Times New Roman"/>
          <w:sz w:val="28"/>
          <w:szCs w:val="28"/>
        </w:rPr>
        <w:t>по</w:t>
      </w:r>
      <w:r>
        <w:rPr>
          <w:rFonts w:ascii="Times New Roman" w:hAnsi="Times New Roman"/>
          <w:spacing w:val="52"/>
          <w:sz w:val="28"/>
          <w:szCs w:val="28"/>
        </w:rPr>
        <w:t xml:space="preserve"> </w:t>
      </w:r>
      <w:r>
        <w:rPr>
          <w:rFonts w:ascii="Times New Roman" w:hAnsi="Times New Roman"/>
          <w:spacing w:val="-1"/>
          <w:sz w:val="28"/>
          <w:szCs w:val="28"/>
        </w:rPr>
        <w:t>модели</w:t>
      </w:r>
      <w:r>
        <w:rPr>
          <w:rFonts w:ascii="Times New Roman" w:hAnsi="Times New Roman"/>
          <w:spacing w:val="57"/>
          <w:sz w:val="28"/>
          <w:szCs w:val="28"/>
        </w:rPr>
        <w:t xml:space="preserve"> </w:t>
      </w:r>
      <w:r>
        <w:rPr>
          <w:rFonts w:ascii="Times New Roman" w:hAnsi="Times New Roman"/>
          <w:spacing w:val="-3"/>
          <w:sz w:val="28"/>
          <w:szCs w:val="28"/>
        </w:rPr>
        <w:t>PISA</w:t>
      </w:r>
      <w:r>
        <w:rPr>
          <w:rFonts w:ascii="Times New Roman" w:hAnsi="Times New Roman"/>
          <w:spacing w:val="50"/>
          <w:sz w:val="28"/>
          <w:szCs w:val="28"/>
        </w:rPr>
        <w:t xml:space="preserve"> </w:t>
      </w:r>
      <w:r>
        <w:rPr>
          <w:rFonts w:ascii="Times New Roman" w:hAnsi="Times New Roman"/>
          <w:sz w:val="28"/>
          <w:szCs w:val="28"/>
        </w:rPr>
        <w:t>в</w:t>
      </w:r>
      <w:r>
        <w:rPr>
          <w:rFonts w:ascii="Times New Roman" w:hAnsi="Times New Roman"/>
          <w:spacing w:val="52"/>
          <w:sz w:val="28"/>
          <w:szCs w:val="28"/>
        </w:rPr>
        <w:t xml:space="preserve"> </w:t>
      </w:r>
      <w:r>
        <w:rPr>
          <w:rFonts w:ascii="Times New Roman" w:hAnsi="Times New Roman"/>
          <w:sz w:val="28"/>
          <w:szCs w:val="28"/>
        </w:rPr>
        <w:t>2019</w:t>
      </w:r>
      <w:r>
        <w:rPr>
          <w:rFonts w:ascii="Times New Roman" w:hAnsi="Times New Roman"/>
          <w:spacing w:val="55"/>
          <w:sz w:val="28"/>
          <w:szCs w:val="28"/>
        </w:rPr>
        <w:t xml:space="preserve"> </w:t>
      </w:r>
      <w:r>
        <w:rPr>
          <w:rFonts w:ascii="Times New Roman" w:hAnsi="Times New Roman"/>
          <w:sz w:val="28"/>
          <w:szCs w:val="28"/>
        </w:rPr>
        <w:t>году</w:t>
      </w:r>
      <w:r>
        <w:rPr>
          <w:rFonts w:ascii="Times New Roman" w:hAnsi="Times New Roman"/>
          <w:spacing w:val="46"/>
          <w:sz w:val="28"/>
          <w:szCs w:val="28"/>
        </w:rPr>
        <w:t xml:space="preserve"> </w:t>
      </w:r>
      <w:r>
        <w:rPr>
          <w:rFonts w:ascii="Times New Roman" w:hAnsi="Times New Roman"/>
          <w:sz w:val="28"/>
          <w:szCs w:val="28"/>
        </w:rPr>
        <w:t>в</w:t>
      </w:r>
      <w:r>
        <w:rPr>
          <w:rFonts w:ascii="Times New Roman" w:hAnsi="Times New Roman"/>
          <w:spacing w:val="54"/>
          <w:sz w:val="28"/>
          <w:szCs w:val="28"/>
        </w:rPr>
        <w:t xml:space="preserve"> </w:t>
      </w:r>
      <w:r>
        <w:rPr>
          <w:rFonts w:ascii="Times New Roman" w:hAnsi="Times New Roman"/>
          <w:sz w:val="28"/>
          <w:szCs w:val="28"/>
        </w:rPr>
        <w:t>МР</w:t>
      </w:r>
      <w:r>
        <w:rPr>
          <w:rFonts w:ascii="Times New Roman" w:hAnsi="Times New Roman"/>
          <w:spacing w:val="16"/>
          <w:sz w:val="28"/>
          <w:szCs w:val="28"/>
        </w:rPr>
        <w:t xml:space="preserve"> </w:t>
      </w:r>
      <w:r>
        <w:rPr>
          <w:rFonts w:ascii="Times New Roman" w:hAnsi="Times New Roman"/>
          <w:spacing w:val="-2"/>
          <w:sz w:val="28"/>
          <w:szCs w:val="28"/>
        </w:rPr>
        <w:t>«</w:t>
      </w:r>
      <w:proofErr w:type="spellStart"/>
      <w:r>
        <w:rPr>
          <w:rFonts w:ascii="Times New Roman" w:hAnsi="Times New Roman"/>
          <w:spacing w:val="-2"/>
          <w:sz w:val="28"/>
          <w:szCs w:val="28"/>
        </w:rPr>
        <w:t>Мирнинский</w:t>
      </w:r>
      <w:proofErr w:type="spellEnd"/>
      <w:r>
        <w:rPr>
          <w:rFonts w:ascii="Times New Roman" w:hAnsi="Times New Roman"/>
          <w:spacing w:val="12"/>
          <w:sz w:val="28"/>
          <w:szCs w:val="28"/>
        </w:rPr>
        <w:t xml:space="preserve"> </w:t>
      </w:r>
      <w:r>
        <w:rPr>
          <w:rFonts w:ascii="Times New Roman" w:hAnsi="Times New Roman"/>
          <w:spacing w:val="-1"/>
          <w:sz w:val="28"/>
          <w:szCs w:val="28"/>
        </w:rPr>
        <w:t>район»</w:t>
      </w:r>
      <w:r>
        <w:rPr>
          <w:rFonts w:ascii="Times New Roman" w:hAnsi="Times New Roman"/>
          <w:spacing w:val="51"/>
          <w:sz w:val="28"/>
          <w:szCs w:val="28"/>
        </w:rPr>
        <w:t xml:space="preserve"> РС(Я) </w:t>
      </w:r>
      <w:r>
        <w:rPr>
          <w:rFonts w:ascii="Times New Roman" w:hAnsi="Times New Roman"/>
          <w:spacing w:val="-1"/>
          <w:sz w:val="28"/>
          <w:szCs w:val="28"/>
        </w:rPr>
        <w:t>приняли</w:t>
      </w:r>
      <w:r>
        <w:rPr>
          <w:rFonts w:ascii="Times New Roman" w:hAnsi="Times New Roman"/>
          <w:spacing w:val="14"/>
          <w:sz w:val="28"/>
          <w:szCs w:val="28"/>
        </w:rPr>
        <w:t xml:space="preserve"> </w:t>
      </w:r>
      <w:r>
        <w:rPr>
          <w:rFonts w:ascii="Times New Roman" w:hAnsi="Times New Roman"/>
          <w:spacing w:val="-2"/>
          <w:sz w:val="28"/>
          <w:szCs w:val="28"/>
        </w:rPr>
        <w:t>участие</w:t>
      </w:r>
      <w:r>
        <w:rPr>
          <w:rFonts w:ascii="Times New Roman" w:hAnsi="Times New Roman"/>
          <w:spacing w:val="11"/>
          <w:sz w:val="28"/>
          <w:szCs w:val="28"/>
        </w:rPr>
        <w:t xml:space="preserve"> </w:t>
      </w:r>
      <w:r>
        <w:rPr>
          <w:rFonts w:ascii="Times New Roman" w:hAnsi="Times New Roman"/>
          <w:sz w:val="28"/>
          <w:szCs w:val="28"/>
        </w:rPr>
        <w:t>7</w:t>
      </w:r>
      <w:r>
        <w:rPr>
          <w:rFonts w:ascii="Times New Roman" w:hAnsi="Times New Roman"/>
          <w:spacing w:val="9"/>
          <w:sz w:val="28"/>
          <w:szCs w:val="28"/>
        </w:rPr>
        <w:t xml:space="preserve"> </w:t>
      </w:r>
      <w:r>
        <w:rPr>
          <w:rFonts w:ascii="Times New Roman" w:hAnsi="Times New Roman"/>
          <w:spacing w:val="-1"/>
          <w:sz w:val="28"/>
          <w:szCs w:val="28"/>
        </w:rPr>
        <w:t>муниципальных</w:t>
      </w:r>
      <w:r>
        <w:rPr>
          <w:rFonts w:ascii="Times New Roman" w:hAnsi="Times New Roman"/>
          <w:sz w:val="28"/>
          <w:szCs w:val="28"/>
        </w:rPr>
        <w:t xml:space="preserve"> </w:t>
      </w:r>
      <w:r>
        <w:rPr>
          <w:rFonts w:ascii="Times New Roman" w:hAnsi="Times New Roman"/>
          <w:spacing w:val="-2"/>
          <w:sz w:val="28"/>
          <w:szCs w:val="28"/>
        </w:rPr>
        <w:t>общеобразовательных</w:t>
      </w:r>
      <w:r>
        <w:rPr>
          <w:rFonts w:ascii="Times New Roman" w:hAnsi="Times New Roman"/>
          <w:sz w:val="28"/>
          <w:szCs w:val="28"/>
        </w:rPr>
        <w:t xml:space="preserve"> </w:t>
      </w:r>
      <w:r>
        <w:rPr>
          <w:rFonts w:ascii="Times New Roman" w:hAnsi="Times New Roman"/>
          <w:spacing w:val="-1"/>
          <w:sz w:val="28"/>
          <w:szCs w:val="28"/>
        </w:rPr>
        <w:t>организаций:</w:t>
      </w:r>
      <w:r>
        <w:rPr>
          <w:rFonts w:ascii="Times New Roman" w:hAnsi="Times New Roman"/>
          <w:spacing w:val="9"/>
          <w:sz w:val="28"/>
          <w:szCs w:val="28"/>
        </w:rPr>
        <w:t xml:space="preserve"> </w:t>
      </w:r>
      <w:r>
        <w:rPr>
          <w:rFonts w:ascii="Times New Roman" w:hAnsi="Times New Roman"/>
          <w:spacing w:val="-1"/>
          <w:sz w:val="28"/>
          <w:szCs w:val="28"/>
        </w:rPr>
        <w:t>МБОУ</w:t>
      </w:r>
      <w:r>
        <w:rPr>
          <w:rFonts w:ascii="Times New Roman" w:hAnsi="Times New Roman"/>
          <w:spacing w:val="14"/>
          <w:sz w:val="28"/>
          <w:szCs w:val="28"/>
        </w:rPr>
        <w:t xml:space="preserve"> </w:t>
      </w:r>
      <w:r>
        <w:rPr>
          <w:rFonts w:ascii="Times New Roman" w:hAnsi="Times New Roman"/>
          <w:spacing w:val="-3"/>
          <w:sz w:val="28"/>
          <w:szCs w:val="28"/>
        </w:rPr>
        <w:t>«СОШ</w:t>
      </w:r>
      <w:r>
        <w:rPr>
          <w:rFonts w:ascii="Times New Roman" w:hAnsi="Times New Roman"/>
          <w:spacing w:val="11"/>
          <w:sz w:val="28"/>
          <w:szCs w:val="28"/>
        </w:rPr>
        <w:t xml:space="preserve"> </w:t>
      </w:r>
      <w:r>
        <w:rPr>
          <w:rFonts w:ascii="Times New Roman" w:hAnsi="Times New Roman"/>
          <w:sz w:val="28"/>
          <w:szCs w:val="28"/>
        </w:rPr>
        <w:t>№</w:t>
      </w:r>
      <w:r>
        <w:rPr>
          <w:rFonts w:ascii="Times New Roman" w:hAnsi="Times New Roman"/>
          <w:spacing w:val="55"/>
          <w:sz w:val="28"/>
          <w:szCs w:val="28"/>
        </w:rPr>
        <w:t xml:space="preserve"> </w:t>
      </w:r>
      <w:r>
        <w:rPr>
          <w:rFonts w:ascii="Times New Roman" w:hAnsi="Times New Roman"/>
          <w:spacing w:val="2"/>
          <w:sz w:val="28"/>
          <w:szCs w:val="28"/>
        </w:rPr>
        <w:t>3»</w:t>
      </w:r>
      <w:r>
        <w:rPr>
          <w:rFonts w:ascii="Times New Roman" w:hAnsi="Times New Roman"/>
          <w:spacing w:val="28"/>
          <w:sz w:val="28"/>
          <w:szCs w:val="28"/>
        </w:rPr>
        <w:t xml:space="preserve"> </w:t>
      </w:r>
      <w:r>
        <w:rPr>
          <w:rFonts w:ascii="Times New Roman" w:hAnsi="Times New Roman"/>
          <w:sz w:val="28"/>
          <w:szCs w:val="28"/>
        </w:rPr>
        <w:t>(п.</w:t>
      </w:r>
      <w:r>
        <w:rPr>
          <w:rFonts w:ascii="Times New Roman" w:hAnsi="Times New Roman"/>
          <w:spacing w:val="36"/>
          <w:sz w:val="28"/>
          <w:szCs w:val="28"/>
        </w:rPr>
        <w:t xml:space="preserve"> </w:t>
      </w:r>
      <w:r>
        <w:rPr>
          <w:rFonts w:ascii="Times New Roman" w:hAnsi="Times New Roman"/>
          <w:spacing w:val="-1"/>
          <w:sz w:val="28"/>
          <w:szCs w:val="28"/>
        </w:rPr>
        <w:t>Чернышевский),</w:t>
      </w:r>
      <w:r>
        <w:rPr>
          <w:rFonts w:ascii="Times New Roman" w:hAnsi="Times New Roman"/>
          <w:spacing w:val="35"/>
          <w:sz w:val="28"/>
          <w:szCs w:val="28"/>
        </w:rPr>
        <w:t xml:space="preserve"> </w:t>
      </w:r>
      <w:r>
        <w:rPr>
          <w:rFonts w:ascii="Times New Roman" w:hAnsi="Times New Roman"/>
          <w:spacing w:val="-1"/>
          <w:sz w:val="28"/>
          <w:szCs w:val="28"/>
        </w:rPr>
        <w:t>МБОУ</w:t>
      </w:r>
      <w:r>
        <w:rPr>
          <w:rFonts w:ascii="Times New Roman" w:hAnsi="Times New Roman"/>
          <w:spacing w:val="40"/>
          <w:sz w:val="28"/>
          <w:szCs w:val="28"/>
        </w:rPr>
        <w:t xml:space="preserve"> </w:t>
      </w:r>
      <w:r>
        <w:rPr>
          <w:rFonts w:ascii="Times New Roman" w:hAnsi="Times New Roman"/>
          <w:spacing w:val="-2"/>
          <w:sz w:val="28"/>
          <w:szCs w:val="28"/>
        </w:rPr>
        <w:t>«СОШ</w:t>
      </w:r>
      <w:r>
        <w:rPr>
          <w:rFonts w:ascii="Times New Roman" w:hAnsi="Times New Roman"/>
          <w:spacing w:val="35"/>
          <w:sz w:val="28"/>
          <w:szCs w:val="28"/>
        </w:rPr>
        <w:t xml:space="preserve"> </w:t>
      </w:r>
      <w:r>
        <w:rPr>
          <w:rFonts w:ascii="Times New Roman" w:hAnsi="Times New Roman"/>
          <w:sz w:val="28"/>
          <w:szCs w:val="28"/>
        </w:rPr>
        <w:t>№</w:t>
      </w:r>
      <w:r>
        <w:rPr>
          <w:rFonts w:ascii="Times New Roman" w:hAnsi="Times New Roman"/>
          <w:spacing w:val="34"/>
          <w:sz w:val="28"/>
          <w:szCs w:val="28"/>
        </w:rPr>
        <w:t xml:space="preserve"> </w:t>
      </w:r>
      <w:r>
        <w:rPr>
          <w:rFonts w:ascii="Times New Roman" w:hAnsi="Times New Roman"/>
          <w:spacing w:val="2"/>
          <w:sz w:val="28"/>
          <w:szCs w:val="28"/>
        </w:rPr>
        <w:t>5»</w:t>
      </w:r>
      <w:r>
        <w:rPr>
          <w:rFonts w:ascii="Times New Roman" w:hAnsi="Times New Roman"/>
          <w:spacing w:val="30"/>
          <w:sz w:val="28"/>
          <w:szCs w:val="28"/>
        </w:rPr>
        <w:t xml:space="preserve"> </w:t>
      </w:r>
      <w:r>
        <w:rPr>
          <w:rFonts w:ascii="Times New Roman" w:hAnsi="Times New Roman"/>
          <w:sz w:val="28"/>
          <w:szCs w:val="28"/>
        </w:rPr>
        <w:t>(п.</w:t>
      </w:r>
      <w:r>
        <w:rPr>
          <w:rFonts w:ascii="Times New Roman" w:hAnsi="Times New Roman"/>
          <w:spacing w:val="35"/>
          <w:sz w:val="28"/>
          <w:szCs w:val="28"/>
        </w:rPr>
        <w:t> </w:t>
      </w:r>
      <w:proofErr w:type="spellStart"/>
      <w:r>
        <w:rPr>
          <w:rFonts w:ascii="Times New Roman" w:hAnsi="Times New Roman"/>
          <w:spacing w:val="-1"/>
          <w:sz w:val="28"/>
          <w:szCs w:val="28"/>
        </w:rPr>
        <w:t>Айхал</w:t>
      </w:r>
      <w:proofErr w:type="spellEnd"/>
      <w:r>
        <w:rPr>
          <w:rFonts w:ascii="Times New Roman" w:hAnsi="Times New Roman"/>
          <w:spacing w:val="-1"/>
          <w:sz w:val="28"/>
          <w:szCs w:val="28"/>
        </w:rPr>
        <w:t>),</w:t>
      </w:r>
      <w:r>
        <w:rPr>
          <w:rFonts w:ascii="Times New Roman" w:hAnsi="Times New Roman"/>
          <w:spacing w:val="35"/>
          <w:sz w:val="28"/>
          <w:szCs w:val="28"/>
        </w:rPr>
        <w:t xml:space="preserve"> </w:t>
      </w:r>
      <w:r>
        <w:rPr>
          <w:rFonts w:ascii="Times New Roman" w:hAnsi="Times New Roman"/>
          <w:spacing w:val="-1"/>
          <w:sz w:val="28"/>
          <w:szCs w:val="28"/>
        </w:rPr>
        <w:t>МБОУ</w:t>
      </w:r>
      <w:r>
        <w:rPr>
          <w:rFonts w:ascii="Times New Roman" w:hAnsi="Times New Roman"/>
          <w:spacing w:val="40"/>
          <w:sz w:val="28"/>
          <w:szCs w:val="28"/>
        </w:rPr>
        <w:t xml:space="preserve"> </w:t>
      </w:r>
      <w:r>
        <w:rPr>
          <w:rFonts w:ascii="Times New Roman" w:hAnsi="Times New Roman"/>
          <w:spacing w:val="-3"/>
          <w:sz w:val="28"/>
          <w:szCs w:val="28"/>
        </w:rPr>
        <w:t>«СОШ</w:t>
      </w:r>
      <w:r>
        <w:rPr>
          <w:rFonts w:ascii="Times New Roman" w:hAnsi="Times New Roman"/>
          <w:spacing w:val="36"/>
          <w:sz w:val="28"/>
          <w:szCs w:val="28"/>
        </w:rPr>
        <w:t xml:space="preserve"> </w:t>
      </w:r>
      <w:r>
        <w:rPr>
          <w:rFonts w:ascii="Times New Roman" w:hAnsi="Times New Roman"/>
          <w:sz w:val="28"/>
          <w:szCs w:val="28"/>
        </w:rPr>
        <w:t>№</w:t>
      </w:r>
      <w:r>
        <w:rPr>
          <w:rFonts w:ascii="Times New Roman" w:hAnsi="Times New Roman"/>
          <w:spacing w:val="34"/>
          <w:sz w:val="28"/>
          <w:szCs w:val="28"/>
        </w:rPr>
        <w:t xml:space="preserve"> </w:t>
      </w:r>
      <w:r>
        <w:rPr>
          <w:rFonts w:ascii="Times New Roman" w:hAnsi="Times New Roman"/>
          <w:spacing w:val="2"/>
          <w:sz w:val="28"/>
          <w:szCs w:val="28"/>
        </w:rPr>
        <w:t>7»</w:t>
      </w:r>
      <w:r>
        <w:rPr>
          <w:rFonts w:ascii="Times New Roman" w:hAnsi="Times New Roman"/>
          <w:spacing w:val="28"/>
          <w:sz w:val="28"/>
          <w:szCs w:val="28"/>
        </w:rPr>
        <w:t xml:space="preserve"> </w:t>
      </w:r>
      <w:r>
        <w:rPr>
          <w:rFonts w:ascii="Times New Roman" w:hAnsi="Times New Roman"/>
          <w:sz w:val="28"/>
          <w:szCs w:val="28"/>
        </w:rPr>
        <w:t>(г. Мирный),</w:t>
      </w:r>
      <w:r>
        <w:rPr>
          <w:rFonts w:ascii="Times New Roman" w:hAnsi="Times New Roman"/>
          <w:spacing w:val="50"/>
          <w:sz w:val="28"/>
          <w:szCs w:val="28"/>
        </w:rPr>
        <w:t xml:space="preserve"> </w:t>
      </w:r>
      <w:r>
        <w:rPr>
          <w:rFonts w:ascii="Times New Roman" w:hAnsi="Times New Roman"/>
          <w:spacing w:val="-1"/>
          <w:sz w:val="28"/>
          <w:szCs w:val="28"/>
        </w:rPr>
        <w:t>МАОУ</w:t>
      </w:r>
      <w:r>
        <w:rPr>
          <w:rFonts w:ascii="Times New Roman" w:hAnsi="Times New Roman"/>
          <w:sz w:val="28"/>
          <w:szCs w:val="28"/>
        </w:rPr>
        <w:t xml:space="preserve"> </w:t>
      </w:r>
      <w:r>
        <w:rPr>
          <w:rFonts w:ascii="Times New Roman" w:hAnsi="Times New Roman"/>
          <w:spacing w:val="-2"/>
          <w:sz w:val="28"/>
          <w:szCs w:val="28"/>
        </w:rPr>
        <w:t>«СОШ</w:t>
      </w:r>
      <w:r>
        <w:rPr>
          <w:rFonts w:ascii="Times New Roman" w:hAnsi="Times New Roman"/>
          <w:spacing w:val="57"/>
          <w:sz w:val="28"/>
          <w:szCs w:val="28"/>
        </w:rPr>
        <w:t xml:space="preserve"> </w:t>
      </w:r>
      <w:r>
        <w:rPr>
          <w:rFonts w:ascii="Times New Roman" w:hAnsi="Times New Roman"/>
          <w:sz w:val="28"/>
          <w:szCs w:val="28"/>
        </w:rPr>
        <w:t>№</w:t>
      </w:r>
      <w:r>
        <w:rPr>
          <w:rFonts w:ascii="Times New Roman" w:hAnsi="Times New Roman"/>
          <w:spacing w:val="54"/>
          <w:sz w:val="28"/>
          <w:szCs w:val="28"/>
        </w:rPr>
        <w:t xml:space="preserve"> </w:t>
      </w:r>
      <w:r>
        <w:rPr>
          <w:rFonts w:ascii="Times New Roman" w:hAnsi="Times New Roman"/>
          <w:sz w:val="28"/>
          <w:szCs w:val="28"/>
        </w:rPr>
        <w:t>8</w:t>
      </w:r>
      <w:r>
        <w:rPr>
          <w:rFonts w:ascii="Times New Roman" w:hAnsi="Times New Roman"/>
          <w:spacing w:val="54"/>
          <w:sz w:val="28"/>
          <w:szCs w:val="28"/>
        </w:rPr>
        <w:t xml:space="preserve"> </w:t>
      </w:r>
      <w:r>
        <w:rPr>
          <w:rFonts w:ascii="Times New Roman" w:hAnsi="Times New Roman"/>
          <w:sz w:val="28"/>
          <w:szCs w:val="28"/>
        </w:rPr>
        <w:t>с</w:t>
      </w:r>
      <w:r>
        <w:rPr>
          <w:rFonts w:ascii="Times New Roman" w:hAnsi="Times New Roman"/>
          <w:spacing w:val="58"/>
          <w:sz w:val="28"/>
          <w:szCs w:val="28"/>
        </w:rPr>
        <w:t xml:space="preserve"> </w:t>
      </w:r>
      <w:r>
        <w:rPr>
          <w:rFonts w:ascii="Times New Roman" w:hAnsi="Times New Roman"/>
          <w:spacing w:val="-1"/>
          <w:sz w:val="28"/>
          <w:szCs w:val="28"/>
        </w:rPr>
        <w:t>углубленным</w:t>
      </w:r>
      <w:r>
        <w:rPr>
          <w:rFonts w:ascii="Times New Roman" w:hAnsi="Times New Roman"/>
          <w:spacing w:val="53"/>
          <w:sz w:val="28"/>
          <w:szCs w:val="28"/>
        </w:rPr>
        <w:t xml:space="preserve"> </w:t>
      </w:r>
      <w:r>
        <w:rPr>
          <w:rFonts w:ascii="Times New Roman" w:hAnsi="Times New Roman"/>
          <w:spacing w:val="-1"/>
          <w:sz w:val="28"/>
          <w:szCs w:val="28"/>
        </w:rPr>
        <w:t>изучением</w:t>
      </w:r>
      <w:r>
        <w:rPr>
          <w:rFonts w:ascii="Times New Roman" w:hAnsi="Times New Roman"/>
          <w:spacing w:val="54"/>
          <w:sz w:val="28"/>
          <w:szCs w:val="28"/>
        </w:rPr>
        <w:t xml:space="preserve"> </w:t>
      </w:r>
      <w:r>
        <w:rPr>
          <w:rFonts w:ascii="Times New Roman" w:hAnsi="Times New Roman"/>
          <w:spacing w:val="-1"/>
          <w:sz w:val="28"/>
          <w:szCs w:val="28"/>
        </w:rPr>
        <w:t>технологического</w:t>
      </w:r>
      <w:r>
        <w:rPr>
          <w:rFonts w:ascii="Times New Roman" w:hAnsi="Times New Roman"/>
          <w:spacing w:val="54"/>
          <w:sz w:val="28"/>
          <w:szCs w:val="28"/>
        </w:rPr>
        <w:t xml:space="preserve"> </w:t>
      </w:r>
      <w:r>
        <w:rPr>
          <w:rFonts w:ascii="Times New Roman" w:hAnsi="Times New Roman"/>
          <w:sz w:val="28"/>
          <w:szCs w:val="28"/>
        </w:rPr>
        <w:t>профиля»</w:t>
      </w:r>
      <w:r>
        <w:rPr>
          <w:rFonts w:ascii="Times New Roman" w:hAnsi="Times New Roman"/>
          <w:spacing w:val="50"/>
          <w:sz w:val="28"/>
          <w:szCs w:val="28"/>
        </w:rPr>
        <w:t xml:space="preserve"> </w:t>
      </w:r>
      <w:r>
        <w:rPr>
          <w:rFonts w:ascii="Times New Roman" w:hAnsi="Times New Roman"/>
          <w:sz w:val="28"/>
          <w:szCs w:val="28"/>
        </w:rPr>
        <w:t>(г. Мирный),</w:t>
      </w:r>
      <w:r>
        <w:rPr>
          <w:rFonts w:ascii="Times New Roman" w:hAnsi="Times New Roman"/>
          <w:spacing w:val="74"/>
          <w:sz w:val="28"/>
          <w:szCs w:val="28"/>
        </w:rPr>
        <w:t xml:space="preserve"> </w:t>
      </w:r>
      <w:r>
        <w:rPr>
          <w:rFonts w:ascii="Times New Roman" w:hAnsi="Times New Roman"/>
          <w:sz w:val="28"/>
          <w:szCs w:val="28"/>
        </w:rPr>
        <w:t>МКОУ</w:t>
      </w:r>
      <w:r>
        <w:rPr>
          <w:rFonts w:ascii="Times New Roman" w:hAnsi="Times New Roman"/>
          <w:spacing w:val="35"/>
          <w:sz w:val="28"/>
          <w:szCs w:val="28"/>
        </w:rPr>
        <w:t xml:space="preserve"> </w:t>
      </w:r>
      <w:r>
        <w:rPr>
          <w:rFonts w:ascii="Times New Roman" w:hAnsi="Times New Roman"/>
          <w:spacing w:val="-2"/>
          <w:sz w:val="28"/>
          <w:szCs w:val="28"/>
        </w:rPr>
        <w:t>«СОШ</w:t>
      </w:r>
      <w:r>
        <w:rPr>
          <w:rFonts w:ascii="Times New Roman" w:hAnsi="Times New Roman"/>
          <w:spacing w:val="30"/>
          <w:sz w:val="28"/>
          <w:szCs w:val="28"/>
        </w:rPr>
        <w:t xml:space="preserve"> </w:t>
      </w:r>
      <w:r>
        <w:rPr>
          <w:rFonts w:ascii="Times New Roman" w:hAnsi="Times New Roman"/>
          <w:sz w:val="28"/>
          <w:szCs w:val="28"/>
        </w:rPr>
        <w:t>№</w:t>
      </w:r>
      <w:r>
        <w:rPr>
          <w:rFonts w:ascii="Times New Roman" w:hAnsi="Times New Roman"/>
          <w:spacing w:val="30"/>
          <w:sz w:val="28"/>
          <w:szCs w:val="28"/>
        </w:rPr>
        <w:t xml:space="preserve"> </w:t>
      </w:r>
      <w:r>
        <w:rPr>
          <w:rFonts w:ascii="Times New Roman" w:hAnsi="Times New Roman"/>
          <w:sz w:val="28"/>
          <w:szCs w:val="28"/>
        </w:rPr>
        <w:t>9</w:t>
      </w:r>
      <w:r>
        <w:rPr>
          <w:rFonts w:ascii="Times New Roman" w:hAnsi="Times New Roman"/>
          <w:spacing w:val="33"/>
          <w:sz w:val="28"/>
          <w:szCs w:val="28"/>
        </w:rPr>
        <w:t xml:space="preserve"> </w:t>
      </w:r>
      <w:r>
        <w:rPr>
          <w:rFonts w:ascii="Times New Roman" w:hAnsi="Times New Roman"/>
          <w:spacing w:val="-1"/>
          <w:sz w:val="28"/>
          <w:szCs w:val="28"/>
        </w:rPr>
        <w:t>им.</w:t>
      </w:r>
      <w:r>
        <w:rPr>
          <w:rFonts w:ascii="Times New Roman" w:hAnsi="Times New Roman"/>
          <w:spacing w:val="30"/>
          <w:sz w:val="28"/>
          <w:szCs w:val="28"/>
        </w:rPr>
        <w:t xml:space="preserve"> </w:t>
      </w:r>
      <w:r>
        <w:rPr>
          <w:rFonts w:ascii="Times New Roman" w:hAnsi="Times New Roman"/>
          <w:spacing w:val="-1"/>
          <w:sz w:val="28"/>
          <w:szCs w:val="28"/>
        </w:rPr>
        <w:t>Р.В.</w:t>
      </w:r>
      <w:r>
        <w:rPr>
          <w:rFonts w:ascii="Times New Roman" w:hAnsi="Times New Roman"/>
          <w:spacing w:val="30"/>
          <w:sz w:val="28"/>
          <w:szCs w:val="28"/>
        </w:rPr>
        <w:t xml:space="preserve"> </w:t>
      </w:r>
      <w:proofErr w:type="spellStart"/>
      <w:r>
        <w:rPr>
          <w:rFonts w:ascii="Times New Roman" w:hAnsi="Times New Roman"/>
          <w:sz w:val="28"/>
          <w:szCs w:val="28"/>
        </w:rPr>
        <w:t>Лонкунова</w:t>
      </w:r>
      <w:proofErr w:type="spellEnd"/>
      <w:r>
        <w:rPr>
          <w:rFonts w:ascii="Times New Roman" w:hAnsi="Times New Roman"/>
          <w:sz w:val="28"/>
          <w:szCs w:val="28"/>
        </w:rPr>
        <w:t>»</w:t>
      </w:r>
      <w:r>
        <w:rPr>
          <w:rFonts w:ascii="Times New Roman" w:hAnsi="Times New Roman"/>
          <w:spacing w:val="26"/>
          <w:sz w:val="28"/>
          <w:szCs w:val="28"/>
        </w:rPr>
        <w:t xml:space="preserve"> </w:t>
      </w:r>
      <w:r>
        <w:rPr>
          <w:rFonts w:ascii="Times New Roman" w:hAnsi="Times New Roman"/>
          <w:sz w:val="28"/>
          <w:szCs w:val="28"/>
        </w:rPr>
        <w:t>(с.</w:t>
      </w:r>
      <w:r>
        <w:rPr>
          <w:rFonts w:ascii="Times New Roman" w:hAnsi="Times New Roman"/>
          <w:spacing w:val="33"/>
          <w:sz w:val="28"/>
          <w:szCs w:val="28"/>
        </w:rPr>
        <w:t xml:space="preserve"> </w:t>
      </w:r>
      <w:proofErr w:type="spellStart"/>
      <w:r>
        <w:rPr>
          <w:rFonts w:ascii="Times New Roman" w:hAnsi="Times New Roman"/>
          <w:spacing w:val="-1"/>
          <w:sz w:val="28"/>
          <w:szCs w:val="28"/>
        </w:rPr>
        <w:t>Тас</w:t>
      </w:r>
      <w:proofErr w:type="spellEnd"/>
      <w:r>
        <w:rPr>
          <w:rFonts w:ascii="Times New Roman" w:hAnsi="Times New Roman"/>
          <w:sz w:val="28"/>
          <w:szCs w:val="28"/>
        </w:rPr>
        <w:t>–</w:t>
      </w:r>
      <w:proofErr w:type="spellStart"/>
      <w:r>
        <w:rPr>
          <w:rFonts w:ascii="Times New Roman" w:hAnsi="Times New Roman"/>
          <w:sz w:val="28"/>
          <w:szCs w:val="28"/>
        </w:rPr>
        <w:t>Юрях</w:t>
      </w:r>
      <w:proofErr w:type="spellEnd"/>
      <w:r>
        <w:rPr>
          <w:rFonts w:ascii="Times New Roman" w:hAnsi="Times New Roman"/>
          <w:sz w:val="28"/>
          <w:szCs w:val="28"/>
        </w:rPr>
        <w:t>),</w:t>
      </w:r>
      <w:r>
        <w:rPr>
          <w:rFonts w:ascii="Times New Roman" w:hAnsi="Times New Roman"/>
          <w:spacing w:val="30"/>
          <w:sz w:val="28"/>
          <w:szCs w:val="28"/>
        </w:rPr>
        <w:t xml:space="preserve"> </w:t>
      </w:r>
      <w:r>
        <w:rPr>
          <w:rFonts w:ascii="Times New Roman" w:hAnsi="Times New Roman"/>
          <w:spacing w:val="-1"/>
          <w:sz w:val="28"/>
          <w:szCs w:val="28"/>
        </w:rPr>
        <w:t>МАОУ</w:t>
      </w:r>
      <w:r>
        <w:rPr>
          <w:rFonts w:ascii="Times New Roman" w:hAnsi="Times New Roman"/>
          <w:spacing w:val="31"/>
          <w:sz w:val="28"/>
          <w:szCs w:val="28"/>
        </w:rPr>
        <w:t xml:space="preserve"> </w:t>
      </w:r>
      <w:r>
        <w:rPr>
          <w:rFonts w:ascii="Times New Roman" w:hAnsi="Times New Roman"/>
          <w:spacing w:val="-1"/>
          <w:sz w:val="28"/>
          <w:szCs w:val="28"/>
        </w:rPr>
        <w:t>«СОШ</w:t>
      </w:r>
      <w:r>
        <w:rPr>
          <w:rFonts w:ascii="Times New Roman" w:hAnsi="Times New Roman"/>
          <w:spacing w:val="30"/>
          <w:sz w:val="28"/>
          <w:szCs w:val="28"/>
        </w:rPr>
        <w:t xml:space="preserve"> </w:t>
      </w:r>
      <w:r>
        <w:rPr>
          <w:rFonts w:ascii="Times New Roman" w:hAnsi="Times New Roman"/>
          <w:sz w:val="28"/>
          <w:szCs w:val="28"/>
        </w:rPr>
        <w:t>№</w:t>
      </w:r>
      <w:r>
        <w:rPr>
          <w:rFonts w:ascii="Times New Roman" w:hAnsi="Times New Roman"/>
          <w:spacing w:val="32"/>
          <w:sz w:val="28"/>
          <w:szCs w:val="28"/>
        </w:rPr>
        <w:t xml:space="preserve"> </w:t>
      </w:r>
      <w:r>
        <w:rPr>
          <w:rFonts w:ascii="Times New Roman" w:hAnsi="Times New Roman"/>
          <w:sz w:val="28"/>
          <w:szCs w:val="28"/>
        </w:rPr>
        <w:t>19</w:t>
      </w:r>
      <w:r>
        <w:rPr>
          <w:rFonts w:ascii="Times New Roman" w:hAnsi="Times New Roman"/>
          <w:spacing w:val="30"/>
          <w:sz w:val="28"/>
          <w:szCs w:val="28"/>
        </w:rPr>
        <w:t xml:space="preserve"> </w:t>
      </w:r>
      <w:r>
        <w:rPr>
          <w:rFonts w:ascii="Times New Roman" w:hAnsi="Times New Roman"/>
          <w:spacing w:val="-1"/>
          <w:sz w:val="28"/>
          <w:szCs w:val="28"/>
        </w:rPr>
        <w:t>им.</w:t>
      </w:r>
      <w:r>
        <w:rPr>
          <w:rFonts w:ascii="Times New Roman" w:hAnsi="Times New Roman"/>
          <w:spacing w:val="30"/>
          <w:sz w:val="28"/>
          <w:szCs w:val="28"/>
        </w:rPr>
        <w:t xml:space="preserve"> </w:t>
      </w:r>
      <w:r>
        <w:rPr>
          <w:rFonts w:ascii="Times New Roman" w:hAnsi="Times New Roman"/>
          <w:sz w:val="28"/>
          <w:szCs w:val="28"/>
        </w:rPr>
        <w:t>Л.А. </w:t>
      </w:r>
      <w:proofErr w:type="spellStart"/>
      <w:r>
        <w:rPr>
          <w:rFonts w:ascii="Times New Roman" w:hAnsi="Times New Roman"/>
          <w:sz w:val="28"/>
          <w:szCs w:val="28"/>
        </w:rPr>
        <w:t>Попугаевой</w:t>
      </w:r>
      <w:proofErr w:type="spellEnd"/>
      <w:r>
        <w:rPr>
          <w:rFonts w:ascii="Times New Roman" w:hAnsi="Times New Roman"/>
          <w:sz w:val="28"/>
          <w:szCs w:val="28"/>
        </w:rPr>
        <w:t>» (г. Удачный), МАОУ «СОШ № 26» (г. Мирный), в итоговых расчетах учитывались данные 345 учащихся. Исследование было проведено на основе репрезентативной выборки. Результаты муниципальной оценки по модели PISA можно использовать для характеристики образовательной системы района.</w:t>
      </w:r>
    </w:p>
    <w:p w:rsidR="008E4B49" w:rsidRDefault="008E4B49">
      <w:pPr>
        <w:widowControl w:val="0"/>
        <w:spacing w:after="0"/>
        <w:jc w:val="both"/>
        <w:rPr>
          <w:rFonts w:ascii="Times New Roman" w:hAnsi="Times New Roman"/>
          <w:sz w:val="28"/>
          <w:szCs w:val="28"/>
        </w:rPr>
      </w:pPr>
    </w:p>
    <w:p w:rsidR="008E4B49" w:rsidRDefault="00723C32">
      <w:pPr>
        <w:widowControl w:val="0"/>
        <w:spacing w:after="0"/>
        <w:ind w:firstLine="709"/>
        <w:jc w:val="both"/>
        <w:rPr>
          <w:rFonts w:ascii="Times New Roman" w:hAnsi="Times New Roman"/>
          <w:sz w:val="28"/>
          <w:szCs w:val="28"/>
        </w:rPr>
      </w:pPr>
      <w:r>
        <w:rPr>
          <w:rFonts w:ascii="Times New Roman" w:hAnsi="Times New Roman"/>
          <w:sz w:val="28"/>
          <w:szCs w:val="28"/>
        </w:rPr>
        <w:t xml:space="preserve">Результаты региональной оценки по модели </w:t>
      </w:r>
      <w:r>
        <w:rPr>
          <w:rFonts w:ascii="Times New Roman" w:hAnsi="Times New Roman"/>
          <w:sz w:val="28"/>
          <w:szCs w:val="28"/>
          <w:lang w:val="en-US"/>
        </w:rPr>
        <w:t>PISA</w:t>
      </w:r>
      <w:r>
        <w:rPr>
          <w:rFonts w:ascii="Times New Roman" w:hAnsi="Times New Roman"/>
          <w:sz w:val="28"/>
          <w:szCs w:val="28"/>
        </w:rPr>
        <w:t>:</w:t>
      </w:r>
    </w:p>
    <w:p w:rsidR="008E4B49" w:rsidRDefault="008E4B49">
      <w:pPr>
        <w:widowControl w:val="0"/>
        <w:spacing w:after="0"/>
        <w:ind w:firstLine="709"/>
        <w:jc w:val="both"/>
        <w:rPr>
          <w:rFonts w:ascii="Times New Roman" w:hAnsi="Times New Roman"/>
          <w:sz w:val="28"/>
          <w:szCs w:val="28"/>
        </w:rPr>
      </w:pPr>
    </w:p>
    <w:tbl>
      <w:tblPr>
        <w:tblStyle w:val="afb"/>
        <w:tblW w:w="0" w:type="auto"/>
        <w:tblInd w:w="119" w:type="dxa"/>
        <w:tblLook w:val="04A0" w:firstRow="1" w:lastRow="0" w:firstColumn="1" w:lastColumn="0" w:noHBand="0" w:noVBand="1"/>
      </w:tblPr>
      <w:tblGrid>
        <w:gridCol w:w="2347"/>
        <w:gridCol w:w="2360"/>
        <w:gridCol w:w="2448"/>
        <w:gridCol w:w="2355"/>
      </w:tblGrid>
      <w:tr w:rsidR="008E4B49">
        <w:tc>
          <w:tcPr>
            <w:tcW w:w="2347" w:type="dxa"/>
          </w:tcPr>
          <w:p w:rsidR="008E4B49" w:rsidRDefault="008E4B49">
            <w:pPr>
              <w:widowControl w:val="0"/>
              <w:ind w:right="229"/>
              <w:jc w:val="both"/>
              <w:rPr>
                <w:rFonts w:ascii="Times New Roman" w:hAnsi="Times New Roman"/>
                <w:sz w:val="28"/>
                <w:szCs w:val="28"/>
              </w:rPr>
            </w:pPr>
          </w:p>
        </w:tc>
        <w:tc>
          <w:tcPr>
            <w:tcW w:w="2360" w:type="dxa"/>
          </w:tcPr>
          <w:p w:rsidR="008E4B49" w:rsidRDefault="00723C32">
            <w:pPr>
              <w:widowControl w:val="0"/>
              <w:ind w:right="229"/>
              <w:jc w:val="center"/>
              <w:rPr>
                <w:rFonts w:ascii="Times New Roman" w:hAnsi="Times New Roman"/>
                <w:sz w:val="28"/>
                <w:szCs w:val="28"/>
              </w:rPr>
            </w:pPr>
            <w:r>
              <w:rPr>
                <w:rFonts w:ascii="Times New Roman" w:hAnsi="Times New Roman"/>
                <w:sz w:val="28"/>
                <w:szCs w:val="28"/>
              </w:rPr>
              <w:t>Читательская грамотность</w:t>
            </w:r>
          </w:p>
        </w:tc>
        <w:tc>
          <w:tcPr>
            <w:tcW w:w="2448" w:type="dxa"/>
          </w:tcPr>
          <w:p w:rsidR="008E4B49" w:rsidRDefault="00723C32">
            <w:pPr>
              <w:widowControl w:val="0"/>
              <w:ind w:right="229"/>
              <w:jc w:val="center"/>
              <w:rPr>
                <w:rFonts w:ascii="Times New Roman" w:hAnsi="Times New Roman"/>
                <w:sz w:val="28"/>
                <w:szCs w:val="28"/>
              </w:rPr>
            </w:pPr>
            <w:r>
              <w:rPr>
                <w:rFonts w:ascii="Times New Roman" w:hAnsi="Times New Roman"/>
                <w:sz w:val="28"/>
                <w:szCs w:val="28"/>
              </w:rPr>
              <w:t>Математическая грамотность</w:t>
            </w:r>
          </w:p>
        </w:tc>
        <w:tc>
          <w:tcPr>
            <w:tcW w:w="2355" w:type="dxa"/>
          </w:tcPr>
          <w:p w:rsidR="008E4B49" w:rsidRDefault="00723C32">
            <w:pPr>
              <w:widowControl w:val="0"/>
              <w:ind w:right="229"/>
              <w:jc w:val="center"/>
              <w:rPr>
                <w:rFonts w:ascii="Times New Roman" w:hAnsi="Times New Roman"/>
                <w:sz w:val="28"/>
                <w:szCs w:val="28"/>
              </w:rPr>
            </w:pPr>
            <w:r>
              <w:rPr>
                <w:rFonts w:ascii="Times New Roman" w:hAnsi="Times New Roman"/>
                <w:sz w:val="28"/>
                <w:szCs w:val="28"/>
              </w:rPr>
              <w:t>Естественно-научная грамотность</w:t>
            </w:r>
          </w:p>
        </w:tc>
      </w:tr>
      <w:tr w:rsidR="008E4B49">
        <w:tc>
          <w:tcPr>
            <w:tcW w:w="2347" w:type="dxa"/>
          </w:tcPr>
          <w:p w:rsidR="008E4B49" w:rsidRDefault="00723C32">
            <w:pPr>
              <w:widowControl w:val="0"/>
              <w:ind w:right="229"/>
              <w:jc w:val="both"/>
              <w:rPr>
                <w:rFonts w:ascii="Times New Roman" w:hAnsi="Times New Roman"/>
                <w:sz w:val="28"/>
                <w:szCs w:val="28"/>
              </w:rPr>
            </w:pPr>
            <w:r>
              <w:rPr>
                <w:rFonts w:ascii="Times New Roman" w:hAnsi="Times New Roman"/>
                <w:sz w:val="28"/>
                <w:szCs w:val="28"/>
              </w:rPr>
              <w:t>РФ</w:t>
            </w:r>
          </w:p>
        </w:tc>
        <w:tc>
          <w:tcPr>
            <w:tcW w:w="2360" w:type="dxa"/>
          </w:tcPr>
          <w:p w:rsidR="008E4B49" w:rsidRDefault="00723C32">
            <w:pPr>
              <w:widowControl w:val="0"/>
              <w:ind w:right="229"/>
              <w:jc w:val="center"/>
              <w:rPr>
                <w:rFonts w:ascii="Times New Roman" w:hAnsi="Times New Roman"/>
                <w:sz w:val="28"/>
                <w:szCs w:val="28"/>
              </w:rPr>
            </w:pPr>
            <w:r>
              <w:rPr>
                <w:rFonts w:ascii="Times New Roman" w:hAnsi="Times New Roman"/>
                <w:sz w:val="28"/>
                <w:szCs w:val="28"/>
              </w:rPr>
              <w:t>461</w:t>
            </w:r>
          </w:p>
        </w:tc>
        <w:tc>
          <w:tcPr>
            <w:tcW w:w="2448" w:type="dxa"/>
          </w:tcPr>
          <w:p w:rsidR="008E4B49" w:rsidRDefault="00723C32">
            <w:pPr>
              <w:widowControl w:val="0"/>
              <w:ind w:right="229"/>
              <w:jc w:val="center"/>
              <w:rPr>
                <w:rFonts w:ascii="Times New Roman" w:hAnsi="Times New Roman"/>
                <w:sz w:val="28"/>
                <w:szCs w:val="28"/>
              </w:rPr>
            </w:pPr>
            <w:r>
              <w:rPr>
                <w:rFonts w:ascii="Times New Roman" w:hAnsi="Times New Roman"/>
                <w:sz w:val="28"/>
                <w:szCs w:val="28"/>
              </w:rPr>
              <w:t>488</w:t>
            </w:r>
          </w:p>
        </w:tc>
        <w:tc>
          <w:tcPr>
            <w:tcW w:w="2355" w:type="dxa"/>
          </w:tcPr>
          <w:p w:rsidR="008E4B49" w:rsidRDefault="00723C32">
            <w:pPr>
              <w:widowControl w:val="0"/>
              <w:ind w:right="229"/>
              <w:jc w:val="center"/>
              <w:rPr>
                <w:rFonts w:ascii="Times New Roman" w:hAnsi="Times New Roman"/>
                <w:sz w:val="28"/>
                <w:szCs w:val="28"/>
              </w:rPr>
            </w:pPr>
            <w:r>
              <w:rPr>
                <w:rFonts w:ascii="Times New Roman" w:hAnsi="Times New Roman"/>
                <w:sz w:val="28"/>
                <w:szCs w:val="28"/>
              </w:rPr>
              <w:t>463</w:t>
            </w:r>
          </w:p>
        </w:tc>
      </w:tr>
      <w:tr w:rsidR="008E4B49">
        <w:tc>
          <w:tcPr>
            <w:tcW w:w="2347" w:type="dxa"/>
          </w:tcPr>
          <w:p w:rsidR="008E4B49" w:rsidRDefault="00723C32">
            <w:pPr>
              <w:widowControl w:val="0"/>
              <w:ind w:right="229"/>
              <w:jc w:val="both"/>
              <w:rPr>
                <w:rFonts w:ascii="Times New Roman" w:hAnsi="Times New Roman"/>
                <w:sz w:val="28"/>
                <w:szCs w:val="28"/>
              </w:rPr>
            </w:pPr>
            <w:r>
              <w:rPr>
                <w:rFonts w:ascii="Times New Roman" w:hAnsi="Times New Roman"/>
                <w:sz w:val="28"/>
                <w:szCs w:val="28"/>
              </w:rPr>
              <w:t>РС(Я)</w:t>
            </w:r>
          </w:p>
        </w:tc>
        <w:tc>
          <w:tcPr>
            <w:tcW w:w="2360" w:type="dxa"/>
          </w:tcPr>
          <w:p w:rsidR="008E4B49" w:rsidRDefault="00723C32">
            <w:pPr>
              <w:widowControl w:val="0"/>
              <w:ind w:right="229"/>
              <w:jc w:val="center"/>
              <w:rPr>
                <w:rFonts w:ascii="Times New Roman" w:hAnsi="Times New Roman"/>
                <w:sz w:val="28"/>
                <w:szCs w:val="28"/>
              </w:rPr>
            </w:pPr>
            <w:r>
              <w:rPr>
                <w:rFonts w:ascii="Times New Roman" w:hAnsi="Times New Roman"/>
                <w:sz w:val="28"/>
                <w:szCs w:val="28"/>
              </w:rPr>
              <w:t>449</w:t>
            </w:r>
          </w:p>
        </w:tc>
        <w:tc>
          <w:tcPr>
            <w:tcW w:w="2448" w:type="dxa"/>
          </w:tcPr>
          <w:p w:rsidR="008E4B49" w:rsidRDefault="00723C32">
            <w:pPr>
              <w:widowControl w:val="0"/>
              <w:ind w:right="229"/>
              <w:jc w:val="center"/>
              <w:rPr>
                <w:rFonts w:ascii="Times New Roman" w:hAnsi="Times New Roman"/>
                <w:sz w:val="28"/>
                <w:szCs w:val="28"/>
              </w:rPr>
            </w:pPr>
            <w:r>
              <w:rPr>
                <w:rFonts w:ascii="Times New Roman" w:hAnsi="Times New Roman"/>
                <w:sz w:val="28"/>
                <w:szCs w:val="28"/>
              </w:rPr>
              <w:t>462</w:t>
            </w:r>
          </w:p>
        </w:tc>
        <w:tc>
          <w:tcPr>
            <w:tcW w:w="2355" w:type="dxa"/>
          </w:tcPr>
          <w:p w:rsidR="008E4B49" w:rsidRDefault="00723C32">
            <w:pPr>
              <w:widowControl w:val="0"/>
              <w:ind w:right="229"/>
              <w:jc w:val="center"/>
              <w:rPr>
                <w:rFonts w:ascii="Times New Roman" w:hAnsi="Times New Roman"/>
                <w:sz w:val="28"/>
                <w:szCs w:val="28"/>
              </w:rPr>
            </w:pPr>
            <w:r>
              <w:rPr>
                <w:rFonts w:ascii="Times New Roman" w:hAnsi="Times New Roman"/>
                <w:sz w:val="28"/>
                <w:szCs w:val="28"/>
              </w:rPr>
              <w:t>444</w:t>
            </w:r>
          </w:p>
        </w:tc>
      </w:tr>
      <w:tr w:rsidR="008E4B49">
        <w:tc>
          <w:tcPr>
            <w:tcW w:w="2347" w:type="dxa"/>
          </w:tcPr>
          <w:p w:rsidR="008E4B49" w:rsidRDefault="00723C32">
            <w:pPr>
              <w:widowControl w:val="0"/>
              <w:ind w:right="229"/>
              <w:jc w:val="both"/>
              <w:rPr>
                <w:rFonts w:ascii="Times New Roman" w:hAnsi="Times New Roman"/>
                <w:sz w:val="28"/>
                <w:szCs w:val="28"/>
              </w:rPr>
            </w:pP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w:t>
            </w:r>
          </w:p>
        </w:tc>
        <w:tc>
          <w:tcPr>
            <w:tcW w:w="2360" w:type="dxa"/>
          </w:tcPr>
          <w:p w:rsidR="008E4B49" w:rsidRDefault="00723C32">
            <w:pPr>
              <w:widowControl w:val="0"/>
              <w:ind w:right="229"/>
              <w:jc w:val="center"/>
              <w:rPr>
                <w:rFonts w:ascii="Times New Roman" w:hAnsi="Times New Roman"/>
                <w:sz w:val="28"/>
                <w:szCs w:val="28"/>
              </w:rPr>
            </w:pPr>
            <w:r>
              <w:rPr>
                <w:rFonts w:ascii="Times New Roman" w:hAnsi="Times New Roman"/>
                <w:sz w:val="28"/>
                <w:szCs w:val="28"/>
              </w:rPr>
              <w:t>463</w:t>
            </w:r>
          </w:p>
        </w:tc>
        <w:tc>
          <w:tcPr>
            <w:tcW w:w="2448" w:type="dxa"/>
          </w:tcPr>
          <w:p w:rsidR="008E4B49" w:rsidRDefault="00723C32">
            <w:pPr>
              <w:widowControl w:val="0"/>
              <w:ind w:right="229"/>
              <w:jc w:val="center"/>
              <w:rPr>
                <w:rFonts w:ascii="Times New Roman" w:hAnsi="Times New Roman"/>
                <w:sz w:val="28"/>
                <w:szCs w:val="28"/>
              </w:rPr>
            </w:pPr>
            <w:r>
              <w:rPr>
                <w:rFonts w:ascii="Times New Roman" w:hAnsi="Times New Roman"/>
                <w:sz w:val="28"/>
                <w:szCs w:val="28"/>
              </w:rPr>
              <w:t>471</w:t>
            </w:r>
          </w:p>
        </w:tc>
        <w:tc>
          <w:tcPr>
            <w:tcW w:w="2355" w:type="dxa"/>
          </w:tcPr>
          <w:p w:rsidR="008E4B49" w:rsidRDefault="00723C32">
            <w:pPr>
              <w:widowControl w:val="0"/>
              <w:ind w:right="229"/>
              <w:jc w:val="center"/>
              <w:rPr>
                <w:rFonts w:ascii="Times New Roman" w:hAnsi="Times New Roman"/>
                <w:sz w:val="28"/>
                <w:szCs w:val="28"/>
              </w:rPr>
            </w:pPr>
            <w:r>
              <w:rPr>
                <w:rFonts w:ascii="Times New Roman" w:hAnsi="Times New Roman"/>
                <w:sz w:val="28"/>
                <w:szCs w:val="28"/>
              </w:rPr>
              <w:t>451</w:t>
            </w:r>
          </w:p>
        </w:tc>
      </w:tr>
    </w:tbl>
    <w:p w:rsidR="008E4B49" w:rsidRDefault="008E4B49">
      <w:pPr>
        <w:widowControl w:val="0"/>
        <w:spacing w:before="69" w:after="0"/>
        <w:ind w:right="-1" w:firstLine="709"/>
        <w:jc w:val="both"/>
        <w:rPr>
          <w:rFonts w:ascii="Times New Roman" w:hAnsi="Times New Roman"/>
          <w:spacing w:val="-2"/>
          <w:sz w:val="28"/>
          <w:szCs w:val="28"/>
        </w:rPr>
      </w:pPr>
    </w:p>
    <w:p w:rsidR="008E4B49" w:rsidRDefault="00723C32">
      <w:pPr>
        <w:widowControl w:val="0"/>
        <w:spacing w:before="69" w:after="0"/>
        <w:ind w:right="-1" w:firstLine="709"/>
        <w:jc w:val="both"/>
        <w:rPr>
          <w:rFonts w:ascii="Times New Roman" w:hAnsi="Times New Roman"/>
          <w:spacing w:val="-2"/>
          <w:sz w:val="28"/>
          <w:szCs w:val="28"/>
        </w:rPr>
      </w:pPr>
      <w:r>
        <w:rPr>
          <w:rFonts w:ascii="Times New Roman" w:hAnsi="Times New Roman"/>
          <w:spacing w:val="-2"/>
          <w:sz w:val="28"/>
          <w:szCs w:val="28"/>
        </w:rPr>
        <w:t>Средние</w:t>
      </w:r>
      <w:r>
        <w:rPr>
          <w:rFonts w:ascii="Times New Roman" w:hAnsi="Times New Roman"/>
          <w:spacing w:val="13"/>
          <w:sz w:val="28"/>
          <w:szCs w:val="28"/>
        </w:rPr>
        <w:t xml:space="preserve"> </w:t>
      </w:r>
      <w:r>
        <w:rPr>
          <w:rFonts w:ascii="Times New Roman" w:hAnsi="Times New Roman"/>
          <w:spacing w:val="-1"/>
          <w:sz w:val="28"/>
          <w:szCs w:val="28"/>
        </w:rPr>
        <w:t>баллы</w:t>
      </w:r>
      <w:r>
        <w:rPr>
          <w:rFonts w:ascii="Times New Roman" w:hAnsi="Times New Roman"/>
          <w:spacing w:val="13"/>
          <w:sz w:val="28"/>
          <w:szCs w:val="28"/>
        </w:rPr>
        <w:t xml:space="preserve"> </w:t>
      </w:r>
      <w:r>
        <w:rPr>
          <w:rFonts w:ascii="Times New Roman" w:hAnsi="Times New Roman"/>
          <w:spacing w:val="-2"/>
          <w:sz w:val="28"/>
          <w:szCs w:val="28"/>
        </w:rPr>
        <w:t>результатов</w:t>
      </w:r>
      <w:r>
        <w:rPr>
          <w:rFonts w:ascii="Times New Roman" w:hAnsi="Times New Roman"/>
          <w:spacing w:val="13"/>
          <w:sz w:val="28"/>
          <w:szCs w:val="28"/>
        </w:rPr>
        <w:t xml:space="preserve"> </w:t>
      </w:r>
      <w:r>
        <w:rPr>
          <w:rFonts w:ascii="Times New Roman" w:hAnsi="Times New Roman"/>
          <w:spacing w:val="-2"/>
          <w:sz w:val="28"/>
          <w:szCs w:val="28"/>
        </w:rPr>
        <w:t>обучающихся</w:t>
      </w:r>
      <w:r>
        <w:rPr>
          <w:rFonts w:ascii="Times New Roman" w:hAnsi="Times New Roman"/>
          <w:spacing w:val="14"/>
          <w:sz w:val="28"/>
          <w:szCs w:val="28"/>
        </w:rPr>
        <w:t xml:space="preserve"> общеобразовательных организаций</w:t>
      </w:r>
      <w:r>
        <w:rPr>
          <w:rFonts w:ascii="Times New Roman" w:hAnsi="Times New Roman"/>
          <w:spacing w:val="17"/>
          <w:sz w:val="28"/>
          <w:szCs w:val="28"/>
        </w:rPr>
        <w:t xml:space="preserve"> </w:t>
      </w:r>
      <w:r>
        <w:rPr>
          <w:rFonts w:ascii="Times New Roman" w:hAnsi="Times New Roman"/>
          <w:sz w:val="28"/>
          <w:szCs w:val="28"/>
        </w:rPr>
        <w:t>МР</w:t>
      </w:r>
      <w:r>
        <w:rPr>
          <w:rFonts w:ascii="Times New Roman" w:hAnsi="Times New Roman"/>
          <w:spacing w:val="16"/>
          <w:sz w:val="28"/>
          <w:szCs w:val="28"/>
        </w:rPr>
        <w:t xml:space="preserve"> </w:t>
      </w:r>
      <w:r>
        <w:rPr>
          <w:rFonts w:ascii="Times New Roman" w:hAnsi="Times New Roman"/>
          <w:spacing w:val="-2"/>
          <w:sz w:val="28"/>
          <w:szCs w:val="28"/>
        </w:rPr>
        <w:t>«</w:t>
      </w:r>
      <w:proofErr w:type="spellStart"/>
      <w:r>
        <w:rPr>
          <w:rFonts w:ascii="Times New Roman" w:hAnsi="Times New Roman"/>
          <w:spacing w:val="-2"/>
          <w:sz w:val="28"/>
          <w:szCs w:val="28"/>
        </w:rPr>
        <w:t>Мирнинский</w:t>
      </w:r>
      <w:proofErr w:type="spellEnd"/>
      <w:r>
        <w:rPr>
          <w:rFonts w:ascii="Times New Roman" w:hAnsi="Times New Roman"/>
          <w:spacing w:val="15"/>
          <w:sz w:val="28"/>
          <w:szCs w:val="28"/>
        </w:rPr>
        <w:t xml:space="preserve"> </w:t>
      </w:r>
      <w:r>
        <w:rPr>
          <w:rFonts w:ascii="Times New Roman" w:hAnsi="Times New Roman"/>
          <w:spacing w:val="-2"/>
          <w:sz w:val="28"/>
          <w:szCs w:val="28"/>
        </w:rPr>
        <w:t>район» РС (Я), принявших</w:t>
      </w:r>
      <w:r>
        <w:rPr>
          <w:rFonts w:ascii="Times New Roman" w:hAnsi="Times New Roman"/>
          <w:spacing w:val="65"/>
          <w:sz w:val="28"/>
          <w:szCs w:val="28"/>
        </w:rPr>
        <w:t xml:space="preserve"> </w:t>
      </w:r>
      <w:r>
        <w:rPr>
          <w:rFonts w:ascii="Times New Roman" w:hAnsi="Times New Roman"/>
          <w:spacing w:val="-1"/>
          <w:sz w:val="28"/>
          <w:szCs w:val="28"/>
        </w:rPr>
        <w:t>участие</w:t>
      </w:r>
      <w:r>
        <w:rPr>
          <w:rFonts w:ascii="Times New Roman" w:hAnsi="Times New Roman"/>
          <w:spacing w:val="18"/>
          <w:sz w:val="28"/>
          <w:szCs w:val="28"/>
        </w:rPr>
        <w:t xml:space="preserve"> </w:t>
      </w:r>
      <w:r>
        <w:rPr>
          <w:rFonts w:ascii="Times New Roman" w:hAnsi="Times New Roman"/>
          <w:sz w:val="28"/>
          <w:szCs w:val="28"/>
        </w:rPr>
        <w:t>в</w:t>
      </w:r>
      <w:r>
        <w:rPr>
          <w:rFonts w:ascii="Times New Roman" w:hAnsi="Times New Roman"/>
          <w:spacing w:val="16"/>
          <w:sz w:val="28"/>
          <w:szCs w:val="28"/>
        </w:rPr>
        <w:t xml:space="preserve"> </w:t>
      </w:r>
      <w:r>
        <w:rPr>
          <w:rFonts w:ascii="Times New Roman" w:hAnsi="Times New Roman"/>
          <w:spacing w:val="-2"/>
          <w:sz w:val="28"/>
          <w:szCs w:val="28"/>
        </w:rPr>
        <w:t>региональной</w:t>
      </w:r>
      <w:r>
        <w:rPr>
          <w:rFonts w:ascii="Times New Roman" w:hAnsi="Times New Roman"/>
          <w:spacing w:val="17"/>
          <w:sz w:val="28"/>
          <w:szCs w:val="28"/>
        </w:rPr>
        <w:t xml:space="preserve"> </w:t>
      </w:r>
      <w:r>
        <w:rPr>
          <w:rFonts w:ascii="Times New Roman" w:hAnsi="Times New Roman"/>
          <w:spacing w:val="-2"/>
          <w:sz w:val="28"/>
          <w:szCs w:val="28"/>
        </w:rPr>
        <w:t>оценке</w:t>
      </w:r>
      <w:r>
        <w:rPr>
          <w:rFonts w:ascii="Times New Roman" w:hAnsi="Times New Roman"/>
          <w:spacing w:val="15"/>
          <w:sz w:val="28"/>
          <w:szCs w:val="28"/>
        </w:rPr>
        <w:t xml:space="preserve"> </w:t>
      </w:r>
      <w:r>
        <w:rPr>
          <w:rFonts w:ascii="Times New Roman" w:hAnsi="Times New Roman"/>
          <w:sz w:val="28"/>
          <w:szCs w:val="28"/>
        </w:rPr>
        <w:t>по</w:t>
      </w:r>
      <w:r>
        <w:rPr>
          <w:rFonts w:ascii="Times New Roman" w:hAnsi="Times New Roman"/>
          <w:spacing w:val="16"/>
          <w:sz w:val="28"/>
          <w:szCs w:val="28"/>
        </w:rPr>
        <w:t xml:space="preserve"> </w:t>
      </w:r>
      <w:r>
        <w:rPr>
          <w:rFonts w:ascii="Times New Roman" w:hAnsi="Times New Roman"/>
          <w:spacing w:val="-2"/>
          <w:sz w:val="28"/>
          <w:szCs w:val="28"/>
        </w:rPr>
        <w:t>модели</w:t>
      </w:r>
      <w:r>
        <w:rPr>
          <w:rFonts w:ascii="Times New Roman" w:hAnsi="Times New Roman"/>
          <w:spacing w:val="19"/>
          <w:sz w:val="28"/>
          <w:szCs w:val="28"/>
        </w:rPr>
        <w:t xml:space="preserve"> </w:t>
      </w:r>
      <w:r>
        <w:rPr>
          <w:rFonts w:ascii="Times New Roman" w:hAnsi="Times New Roman"/>
          <w:spacing w:val="-2"/>
          <w:sz w:val="28"/>
          <w:szCs w:val="28"/>
        </w:rPr>
        <w:t>PISA,</w:t>
      </w:r>
      <w:r>
        <w:rPr>
          <w:rFonts w:ascii="Times New Roman" w:hAnsi="Times New Roman"/>
          <w:spacing w:val="18"/>
          <w:sz w:val="28"/>
          <w:szCs w:val="28"/>
        </w:rPr>
        <w:t xml:space="preserve"> </w:t>
      </w:r>
      <w:r>
        <w:rPr>
          <w:rFonts w:ascii="Times New Roman" w:hAnsi="Times New Roman"/>
          <w:spacing w:val="-1"/>
          <w:sz w:val="28"/>
          <w:szCs w:val="28"/>
        </w:rPr>
        <w:t>выше</w:t>
      </w:r>
      <w:r>
        <w:rPr>
          <w:rFonts w:ascii="Times New Roman" w:hAnsi="Times New Roman"/>
          <w:spacing w:val="15"/>
          <w:sz w:val="28"/>
          <w:szCs w:val="28"/>
        </w:rPr>
        <w:t xml:space="preserve"> </w:t>
      </w:r>
      <w:r>
        <w:rPr>
          <w:rFonts w:ascii="Times New Roman" w:hAnsi="Times New Roman"/>
          <w:spacing w:val="-2"/>
          <w:sz w:val="28"/>
          <w:szCs w:val="28"/>
        </w:rPr>
        <w:t>средних</w:t>
      </w:r>
      <w:r>
        <w:rPr>
          <w:rFonts w:ascii="Times New Roman" w:hAnsi="Times New Roman"/>
          <w:spacing w:val="18"/>
          <w:sz w:val="28"/>
          <w:szCs w:val="28"/>
        </w:rPr>
        <w:t xml:space="preserve"> </w:t>
      </w:r>
      <w:r>
        <w:rPr>
          <w:rFonts w:ascii="Times New Roman" w:hAnsi="Times New Roman"/>
          <w:spacing w:val="-1"/>
          <w:sz w:val="28"/>
          <w:szCs w:val="28"/>
        </w:rPr>
        <w:t>баллов</w:t>
      </w:r>
      <w:r>
        <w:rPr>
          <w:rFonts w:ascii="Times New Roman" w:hAnsi="Times New Roman"/>
          <w:spacing w:val="16"/>
          <w:sz w:val="28"/>
          <w:szCs w:val="28"/>
        </w:rPr>
        <w:t xml:space="preserve"> </w:t>
      </w:r>
      <w:r>
        <w:rPr>
          <w:rFonts w:ascii="Times New Roman" w:hAnsi="Times New Roman"/>
          <w:spacing w:val="-1"/>
          <w:sz w:val="28"/>
          <w:szCs w:val="28"/>
        </w:rPr>
        <w:t>по</w:t>
      </w:r>
      <w:r>
        <w:rPr>
          <w:rFonts w:ascii="Times New Roman" w:hAnsi="Times New Roman"/>
          <w:spacing w:val="16"/>
          <w:sz w:val="28"/>
          <w:szCs w:val="28"/>
        </w:rPr>
        <w:t xml:space="preserve"> </w:t>
      </w:r>
      <w:r>
        <w:rPr>
          <w:rFonts w:ascii="Times New Roman" w:hAnsi="Times New Roman"/>
          <w:spacing w:val="-1"/>
          <w:sz w:val="28"/>
          <w:szCs w:val="28"/>
        </w:rPr>
        <w:t>всем</w:t>
      </w:r>
      <w:r>
        <w:rPr>
          <w:rFonts w:ascii="Times New Roman" w:hAnsi="Times New Roman"/>
          <w:spacing w:val="49"/>
          <w:sz w:val="28"/>
          <w:szCs w:val="28"/>
        </w:rPr>
        <w:t xml:space="preserve"> </w:t>
      </w:r>
      <w:r>
        <w:rPr>
          <w:rFonts w:ascii="Times New Roman" w:hAnsi="Times New Roman"/>
          <w:spacing w:val="-2"/>
          <w:sz w:val="28"/>
          <w:szCs w:val="28"/>
        </w:rPr>
        <w:t>показателям</w:t>
      </w:r>
      <w:r>
        <w:rPr>
          <w:rFonts w:ascii="Times New Roman" w:hAnsi="Times New Roman"/>
          <w:spacing w:val="-13"/>
          <w:sz w:val="28"/>
          <w:szCs w:val="28"/>
        </w:rPr>
        <w:t xml:space="preserve"> </w:t>
      </w:r>
      <w:r>
        <w:rPr>
          <w:rFonts w:ascii="Times New Roman" w:hAnsi="Times New Roman"/>
          <w:spacing w:val="-1"/>
          <w:sz w:val="28"/>
          <w:szCs w:val="28"/>
        </w:rPr>
        <w:t>по</w:t>
      </w:r>
      <w:r>
        <w:rPr>
          <w:rFonts w:ascii="Times New Roman" w:hAnsi="Times New Roman"/>
          <w:spacing w:val="-12"/>
          <w:sz w:val="28"/>
          <w:szCs w:val="28"/>
        </w:rPr>
        <w:t xml:space="preserve"> </w:t>
      </w:r>
      <w:r>
        <w:rPr>
          <w:rFonts w:ascii="Times New Roman" w:hAnsi="Times New Roman"/>
          <w:spacing w:val="-1"/>
          <w:sz w:val="28"/>
          <w:szCs w:val="28"/>
        </w:rPr>
        <w:t>Республике Саха (Якутия),</w:t>
      </w:r>
      <w:r>
        <w:rPr>
          <w:rFonts w:ascii="Times New Roman" w:hAnsi="Times New Roman"/>
          <w:spacing w:val="-16"/>
          <w:sz w:val="28"/>
          <w:szCs w:val="28"/>
        </w:rPr>
        <w:t xml:space="preserve"> </w:t>
      </w:r>
      <w:r>
        <w:rPr>
          <w:rFonts w:ascii="Times New Roman" w:hAnsi="Times New Roman"/>
          <w:sz w:val="28"/>
          <w:szCs w:val="28"/>
        </w:rPr>
        <w:t>и</w:t>
      </w:r>
      <w:r>
        <w:rPr>
          <w:rFonts w:ascii="Times New Roman" w:hAnsi="Times New Roman"/>
          <w:spacing w:val="-11"/>
          <w:sz w:val="28"/>
          <w:szCs w:val="28"/>
        </w:rPr>
        <w:t xml:space="preserve"> </w:t>
      </w:r>
      <w:r>
        <w:rPr>
          <w:rFonts w:ascii="Times New Roman" w:hAnsi="Times New Roman"/>
          <w:spacing w:val="-1"/>
          <w:sz w:val="28"/>
          <w:szCs w:val="28"/>
        </w:rPr>
        <w:t>сравнимы</w:t>
      </w:r>
      <w:r>
        <w:rPr>
          <w:rFonts w:ascii="Times New Roman" w:hAnsi="Times New Roman"/>
          <w:spacing w:val="-13"/>
          <w:sz w:val="28"/>
          <w:szCs w:val="28"/>
        </w:rPr>
        <w:t xml:space="preserve"> </w:t>
      </w:r>
      <w:r>
        <w:rPr>
          <w:rFonts w:ascii="Times New Roman" w:hAnsi="Times New Roman"/>
          <w:sz w:val="28"/>
          <w:szCs w:val="28"/>
        </w:rPr>
        <w:t>с</w:t>
      </w:r>
      <w:r>
        <w:rPr>
          <w:rFonts w:ascii="Times New Roman" w:hAnsi="Times New Roman"/>
          <w:spacing w:val="-13"/>
          <w:sz w:val="28"/>
          <w:szCs w:val="28"/>
        </w:rPr>
        <w:t xml:space="preserve"> </w:t>
      </w:r>
      <w:r>
        <w:rPr>
          <w:rFonts w:ascii="Times New Roman" w:hAnsi="Times New Roman"/>
          <w:spacing w:val="-2"/>
          <w:sz w:val="28"/>
          <w:szCs w:val="28"/>
        </w:rPr>
        <w:t>результатами</w:t>
      </w:r>
      <w:r>
        <w:rPr>
          <w:rFonts w:ascii="Times New Roman" w:hAnsi="Times New Roman"/>
          <w:spacing w:val="-14"/>
          <w:sz w:val="28"/>
          <w:szCs w:val="28"/>
        </w:rPr>
        <w:t xml:space="preserve"> </w:t>
      </w:r>
      <w:r>
        <w:rPr>
          <w:rFonts w:ascii="Times New Roman" w:hAnsi="Times New Roman"/>
          <w:sz w:val="28"/>
          <w:szCs w:val="28"/>
        </w:rPr>
        <w:t>по</w:t>
      </w:r>
      <w:r>
        <w:rPr>
          <w:rFonts w:ascii="Times New Roman" w:hAnsi="Times New Roman"/>
          <w:spacing w:val="-12"/>
          <w:sz w:val="28"/>
          <w:szCs w:val="28"/>
        </w:rPr>
        <w:t xml:space="preserve"> </w:t>
      </w:r>
      <w:r>
        <w:rPr>
          <w:rFonts w:ascii="Times New Roman" w:hAnsi="Times New Roman"/>
          <w:spacing w:val="-2"/>
          <w:sz w:val="28"/>
          <w:szCs w:val="28"/>
        </w:rPr>
        <w:t>Российской</w:t>
      </w:r>
      <w:r>
        <w:rPr>
          <w:rFonts w:ascii="Times New Roman" w:hAnsi="Times New Roman"/>
          <w:spacing w:val="-11"/>
          <w:sz w:val="28"/>
          <w:szCs w:val="28"/>
        </w:rPr>
        <w:t xml:space="preserve"> </w:t>
      </w:r>
      <w:r>
        <w:rPr>
          <w:rFonts w:ascii="Times New Roman" w:hAnsi="Times New Roman"/>
          <w:spacing w:val="-2"/>
          <w:sz w:val="28"/>
          <w:szCs w:val="28"/>
        </w:rPr>
        <w:t>Федерации</w:t>
      </w:r>
      <w:r>
        <w:rPr>
          <w:rFonts w:ascii="Times New Roman" w:hAnsi="Times New Roman"/>
          <w:spacing w:val="-14"/>
          <w:sz w:val="28"/>
          <w:szCs w:val="28"/>
        </w:rPr>
        <w:t xml:space="preserve"> </w:t>
      </w:r>
      <w:r>
        <w:rPr>
          <w:rFonts w:ascii="Times New Roman" w:hAnsi="Times New Roman"/>
          <w:sz w:val="28"/>
          <w:szCs w:val="28"/>
        </w:rPr>
        <w:t>по</w:t>
      </w:r>
      <w:r>
        <w:rPr>
          <w:rFonts w:ascii="Times New Roman" w:hAnsi="Times New Roman"/>
          <w:spacing w:val="-12"/>
          <w:sz w:val="28"/>
          <w:szCs w:val="28"/>
        </w:rPr>
        <w:t xml:space="preserve"> </w:t>
      </w:r>
      <w:r>
        <w:rPr>
          <w:rFonts w:ascii="Times New Roman" w:hAnsi="Times New Roman"/>
          <w:spacing w:val="-2"/>
          <w:sz w:val="28"/>
          <w:szCs w:val="28"/>
        </w:rPr>
        <w:t>читательской</w:t>
      </w:r>
      <w:r>
        <w:rPr>
          <w:rFonts w:ascii="Times New Roman" w:hAnsi="Times New Roman"/>
          <w:spacing w:val="63"/>
          <w:sz w:val="28"/>
          <w:szCs w:val="28"/>
        </w:rPr>
        <w:t xml:space="preserve"> </w:t>
      </w:r>
      <w:r>
        <w:rPr>
          <w:rFonts w:ascii="Times New Roman" w:hAnsi="Times New Roman"/>
          <w:spacing w:val="-2"/>
          <w:sz w:val="28"/>
          <w:szCs w:val="28"/>
        </w:rPr>
        <w:t>грамотности,</w:t>
      </w:r>
      <w:r>
        <w:rPr>
          <w:rFonts w:ascii="Times New Roman" w:hAnsi="Times New Roman"/>
          <w:spacing w:val="-3"/>
          <w:sz w:val="28"/>
          <w:szCs w:val="28"/>
        </w:rPr>
        <w:t xml:space="preserve"> </w:t>
      </w:r>
      <w:r>
        <w:rPr>
          <w:rFonts w:ascii="Times New Roman" w:hAnsi="Times New Roman"/>
          <w:spacing w:val="-2"/>
          <w:sz w:val="28"/>
          <w:szCs w:val="28"/>
        </w:rPr>
        <w:t>сравнительно</w:t>
      </w:r>
      <w:r>
        <w:rPr>
          <w:rFonts w:ascii="Times New Roman" w:hAnsi="Times New Roman"/>
          <w:spacing w:val="-3"/>
          <w:sz w:val="28"/>
          <w:szCs w:val="28"/>
        </w:rPr>
        <w:t xml:space="preserve"> </w:t>
      </w:r>
      <w:r>
        <w:rPr>
          <w:rFonts w:ascii="Times New Roman" w:hAnsi="Times New Roman"/>
          <w:spacing w:val="-1"/>
          <w:sz w:val="28"/>
          <w:szCs w:val="28"/>
        </w:rPr>
        <w:t>ниже</w:t>
      </w:r>
      <w:r>
        <w:rPr>
          <w:rFonts w:ascii="Times New Roman" w:hAnsi="Times New Roman"/>
          <w:sz w:val="28"/>
          <w:szCs w:val="28"/>
        </w:rPr>
        <w:t xml:space="preserve"> </w:t>
      </w:r>
      <w:r>
        <w:rPr>
          <w:rFonts w:ascii="Times New Roman" w:hAnsi="Times New Roman"/>
          <w:spacing w:val="-2"/>
          <w:sz w:val="28"/>
          <w:szCs w:val="28"/>
        </w:rPr>
        <w:t>по</w:t>
      </w:r>
      <w:r>
        <w:rPr>
          <w:rFonts w:ascii="Times New Roman" w:hAnsi="Times New Roman"/>
          <w:sz w:val="28"/>
          <w:szCs w:val="28"/>
        </w:rPr>
        <w:t xml:space="preserve"> </w:t>
      </w:r>
      <w:r>
        <w:rPr>
          <w:rFonts w:ascii="Times New Roman" w:hAnsi="Times New Roman"/>
          <w:spacing w:val="-2"/>
          <w:sz w:val="28"/>
          <w:szCs w:val="28"/>
        </w:rPr>
        <w:t>математической</w:t>
      </w:r>
      <w:r>
        <w:rPr>
          <w:rFonts w:ascii="Times New Roman" w:hAnsi="Times New Roman"/>
          <w:spacing w:val="-4"/>
          <w:sz w:val="28"/>
          <w:szCs w:val="28"/>
        </w:rPr>
        <w:t xml:space="preserve"> </w:t>
      </w:r>
      <w:r>
        <w:rPr>
          <w:rFonts w:ascii="Times New Roman" w:hAnsi="Times New Roman"/>
          <w:sz w:val="28"/>
          <w:szCs w:val="28"/>
        </w:rPr>
        <w:t xml:space="preserve">и </w:t>
      </w:r>
      <w:r>
        <w:rPr>
          <w:rFonts w:ascii="Times New Roman" w:hAnsi="Times New Roman"/>
          <w:spacing w:val="-2"/>
          <w:sz w:val="28"/>
          <w:szCs w:val="28"/>
        </w:rPr>
        <w:t>естественно-научной грамотности.</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Результаты оценки качества зависят, в первую очередь, от кадрового потенциала общеобразовательных организаций.</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Кадровая политика муниципальной системы образования остается приоритетным направлением в деятельности, ориентированной на повышение качества образования в районе и решается за счет выполнения мероприятия программы «Совершенствование системы подготовки и переподготовки руководящих и педагогических кадров для достижения нового качества образования».</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Возрастная характеристика педагогических кадров:</w:t>
      </w:r>
      <w:r>
        <w:rPr>
          <w:rFonts w:ascii="Times New Roman" w:hAnsi="Times New Roman"/>
          <w:noProof/>
          <w:szCs w:val="24"/>
        </w:rPr>
        <w:drawing>
          <wp:inline distT="0" distB="0" distL="0" distR="0">
            <wp:extent cx="6039293" cy="1807535"/>
            <wp:effectExtent l="0" t="0" r="0" b="2540"/>
            <wp:docPr id="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 xml:space="preserve">Возраст педагогических кадров за последние годы не претерпел значительных изменений, свыше 30% педагогических работников имеют возраст старше 50 лет. </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В соответствии с Постановлением районной Администрации от 07.04.2021 № 0563 «Об утверждении Порядка и сроков проведения аттестации руководителей, кандидатов на должность руководителей муниципальных образовательных организаций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в 2019 году прошли аттестацию 5 руководителей, в 2020 году – 13 руководителей, в 2021 году – 7. </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lastRenderedPageBreak/>
        <w:t xml:space="preserve">Ежегодно Министерством образования </w:t>
      </w:r>
      <w:r>
        <w:rPr>
          <w:rFonts w:ascii="Times New Roman" w:hAnsi="Times New Roman"/>
          <w:sz w:val="28"/>
          <w:szCs w:val="28"/>
          <w:lang w:val="sah-RU"/>
        </w:rPr>
        <w:t xml:space="preserve">и науки Республики Саха (Якутия) </w:t>
      </w:r>
      <w:r>
        <w:rPr>
          <w:rFonts w:ascii="Times New Roman" w:hAnsi="Times New Roman"/>
          <w:sz w:val="28"/>
          <w:szCs w:val="28"/>
        </w:rPr>
        <w:t>проводится аттестация педагогических работников на соответствие первой</w:t>
      </w:r>
      <w:r>
        <w:rPr>
          <w:rFonts w:ascii="Times New Roman" w:hAnsi="Times New Roman"/>
          <w:sz w:val="28"/>
          <w:szCs w:val="28"/>
          <w:lang w:val="sah-RU"/>
        </w:rPr>
        <w:t xml:space="preserve"> или высшей квалификационной категории</w:t>
      </w:r>
      <w:r>
        <w:rPr>
          <w:rFonts w:ascii="Times New Roman" w:hAnsi="Times New Roman"/>
          <w:sz w:val="28"/>
          <w:szCs w:val="28"/>
        </w:rPr>
        <w:t>.</w:t>
      </w:r>
    </w:p>
    <w:p w:rsidR="008E4B49" w:rsidRDefault="008E4B49">
      <w:pPr>
        <w:spacing w:after="0"/>
        <w:ind w:firstLine="709"/>
        <w:jc w:val="both"/>
        <w:rPr>
          <w:rFonts w:ascii="Times New Roman" w:hAnsi="Times New Roman"/>
          <w:sz w:val="28"/>
          <w:szCs w:val="28"/>
        </w:rPr>
      </w:pPr>
    </w:p>
    <w:tbl>
      <w:tblPr>
        <w:tblStyle w:val="afb"/>
        <w:tblW w:w="9645" w:type="dxa"/>
        <w:tblLook w:val="04A0" w:firstRow="1" w:lastRow="0" w:firstColumn="1" w:lastColumn="0" w:noHBand="0" w:noVBand="1"/>
      </w:tblPr>
      <w:tblGrid>
        <w:gridCol w:w="770"/>
        <w:gridCol w:w="2391"/>
        <w:gridCol w:w="2833"/>
        <w:gridCol w:w="3651"/>
      </w:tblGrid>
      <w:tr w:rsidR="008E4B49">
        <w:trPr>
          <w:trHeight w:val="649"/>
        </w:trPr>
        <w:tc>
          <w:tcPr>
            <w:tcW w:w="0" w:type="auto"/>
          </w:tcPr>
          <w:p w:rsidR="008E4B49" w:rsidRDefault="00723C32">
            <w:pPr>
              <w:spacing w:after="0"/>
              <w:jc w:val="both"/>
              <w:rPr>
                <w:rFonts w:ascii="Times New Roman" w:hAnsi="Times New Roman"/>
                <w:sz w:val="26"/>
                <w:szCs w:val="26"/>
              </w:rPr>
            </w:pPr>
            <w:r>
              <w:rPr>
                <w:rFonts w:ascii="Times New Roman" w:hAnsi="Times New Roman"/>
                <w:sz w:val="26"/>
                <w:szCs w:val="26"/>
              </w:rPr>
              <w:t>Год</w:t>
            </w:r>
          </w:p>
        </w:tc>
        <w:tc>
          <w:tcPr>
            <w:tcW w:w="0" w:type="auto"/>
          </w:tcPr>
          <w:p w:rsidR="008E4B49" w:rsidRDefault="00723C32">
            <w:pPr>
              <w:spacing w:after="0"/>
              <w:jc w:val="center"/>
              <w:rPr>
                <w:rFonts w:ascii="Times New Roman" w:hAnsi="Times New Roman"/>
                <w:sz w:val="26"/>
                <w:szCs w:val="26"/>
              </w:rPr>
            </w:pPr>
            <w:r>
              <w:rPr>
                <w:rFonts w:ascii="Times New Roman" w:hAnsi="Times New Roman"/>
                <w:sz w:val="26"/>
                <w:szCs w:val="26"/>
              </w:rPr>
              <w:t>Общее количество</w:t>
            </w:r>
          </w:p>
          <w:p w:rsidR="008E4B49" w:rsidRDefault="00723C32">
            <w:pPr>
              <w:spacing w:after="0"/>
              <w:jc w:val="center"/>
              <w:rPr>
                <w:rFonts w:ascii="Times New Roman" w:hAnsi="Times New Roman"/>
                <w:sz w:val="26"/>
                <w:szCs w:val="26"/>
              </w:rPr>
            </w:pPr>
            <w:r>
              <w:rPr>
                <w:rFonts w:ascii="Times New Roman" w:hAnsi="Times New Roman"/>
                <w:sz w:val="26"/>
                <w:szCs w:val="26"/>
              </w:rPr>
              <w:t>педагогических</w:t>
            </w:r>
          </w:p>
          <w:p w:rsidR="008E4B49" w:rsidRDefault="00723C32">
            <w:pPr>
              <w:spacing w:after="0"/>
              <w:jc w:val="center"/>
              <w:rPr>
                <w:rFonts w:ascii="Times New Roman" w:hAnsi="Times New Roman"/>
                <w:sz w:val="26"/>
                <w:szCs w:val="26"/>
              </w:rPr>
            </w:pPr>
            <w:r>
              <w:rPr>
                <w:rFonts w:ascii="Times New Roman" w:hAnsi="Times New Roman"/>
                <w:sz w:val="26"/>
                <w:szCs w:val="26"/>
              </w:rPr>
              <w:t xml:space="preserve"> работников в ОО</w:t>
            </w:r>
          </w:p>
        </w:tc>
        <w:tc>
          <w:tcPr>
            <w:tcW w:w="0" w:type="auto"/>
          </w:tcPr>
          <w:p w:rsidR="008E4B49" w:rsidRDefault="00723C32">
            <w:pPr>
              <w:spacing w:after="0"/>
              <w:jc w:val="center"/>
              <w:rPr>
                <w:rFonts w:ascii="Times New Roman" w:hAnsi="Times New Roman"/>
                <w:sz w:val="26"/>
                <w:szCs w:val="26"/>
              </w:rPr>
            </w:pPr>
            <w:r>
              <w:rPr>
                <w:rFonts w:ascii="Times New Roman" w:hAnsi="Times New Roman"/>
                <w:sz w:val="26"/>
                <w:szCs w:val="26"/>
              </w:rPr>
              <w:t xml:space="preserve">Из них проходили </w:t>
            </w:r>
          </w:p>
          <w:p w:rsidR="008E4B49" w:rsidRDefault="00723C32">
            <w:pPr>
              <w:spacing w:after="0"/>
              <w:jc w:val="center"/>
              <w:rPr>
                <w:rFonts w:ascii="Times New Roman" w:hAnsi="Times New Roman"/>
                <w:sz w:val="26"/>
                <w:szCs w:val="26"/>
              </w:rPr>
            </w:pPr>
            <w:r>
              <w:rPr>
                <w:rFonts w:ascii="Times New Roman" w:hAnsi="Times New Roman"/>
                <w:sz w:val="26"/>
                <w:szCs w:val="26"/>
              </w:rPr>
              <w:t xml:space="preserve">аттестацию на первую </w:t>
            </w:r>
          </w:p>
          <w:p w:rsidR="008E4B49" w:rsidRDefault="00723C32">
            <w:pPr>
              <w:spacing w:after="0"/>
              <w:jc w:val="center"/>
              <w:rPr>
                <w:rFonts w:ascii="Times New Roman" w:hAnsi="Times New Roman"/>
                <w:sz w:val="26"/>
                <w:szCs w:val="26"/>
              </w:rPr>
            </w:pPr>
            <w:r>
              <w:rPr>
                <w:rFonts w:ascii="Times New Roman" w:hAnsi="Times New Roman"/>
                <w:sz w:val="26"/>
                <w:szCs w:val="26"/>
              </w:rPr>
              <w:t>и высшую категорию</w:t>
            </w:r>
          </w:p>
        </w:tc>
        <w:tc>
          <w:tcPr>
            <w:tcW w:w="0" w:type="auto"/>
          </w:tcPr>
          <w:p w:rsidR="008E4B49" w:rsidRDefault="00723C32">
            <w:pPr>
              <w:spacing w:after="0"/>
              <w:jc w:val="center"/>
              <w:rPr>
                <w:rFonts w:ascii="Times New Roman" w:hAnsi="Times New Roman"/>
                <w:sz w:val="26"/>
                <w:szCs w:val="26"/>
              </w:rPr>
            </w:pPr>
            <w:r>
              <w:rPr>
                <w:rFonts w:ascii="Times New Roman" w:hAnsi="Times New Roman"/>
                <w:sz w:val="26"/>
                <w:szCs w:val="26"/>
              </w:rPr>
              <w:t>Аттестованы на</w:t>
            </w:r>
          </w:p>
          <w:p w:rsidR="008E4B49" w:rsidRDefault="00723C32">
            <w:pPr>
              <w:spacing w:after="0"/>
              <w:jc w:val="center"/>
              <w:rPr>
                <w:rFonts w:ascii="Times New Roman" w:hAnsi="Times New Roman"/>
                <w:sz w:val="26"/>
                <w:szCs w:val="26"/>
              </w:rPr>
            </w:pPr>
            <w:r>
              <w:rPr>
                <w:rFonts w:ascii="Times New Roman" w:hAnsi="Times New Roman"/>
                <w:sz w:val="26"/>
                <w:szCs w:val="26"/>
              </w:rPr>
              <w:t>первую и высшую категорию</w:t>
            </w:r>
          </w:p>
        </w:tc>
      </w:tr>
      <w:tr w:rsidR="008E4B49">
        <w:trPr>
          <w:trHeight w:val="305"/>
        </w:trPr>
        <w:tc>
          <w:tcPr>
            <w:tcW w:w="0" w:type="auto"/>
          </w:tcPr>
          <w:p w:rsidR="008E4B49" w:rsidRDefault="00723C32">
            <w:pPr>
              <w:jc w:val="both"/>
              <w:rPr>
                <w:rFonts w:ascii="Times New Roman" w:hAnsi="Times New Roman"/>
                <w:sz w:val="26"/>
                <w:szCs w:val="26"/>
              </w:rPr>
            </w:pPr>
            <w:r>
              <w:rPr>
                <w:rFonts w:ascii="Times New Roman" w:hAnsi="Times New Roman"/>
                <w:sz w:val="26"/>
                <w:szCs w:val="26"/>
              </w:rPr>
              <w:t>2019</w:t>
            </w:r>
          </w:p>
        </w:tc>
        <w:tc>
          <w:tcPr>
            <w:tcW w:w="0" w:type="auto"/>
          </w:tcPr>
          <w:p w:rsidR="008E4B49" w:rsidRDefault="00723C32">
            <w:pPr>
              <w:jc w:val="center"/>
              <w:rPr>
                <w:rFonts w:ascii="Times New Roman" w:hAnsi="Times New Roman"/>
                <w:sz w:val="26"/>
                <w:szCs w:val="26"/>
              </w:rPr>
            </w:pPr>
            <w:r>
              <w:rPr>
                <w:rFonts w:ascii="Times New Roman" w:hAnsi="Times New Roman"/>
                <w:sz w:val="26"/>
                <w:szCs w:val="26"/>
              </w:rPr>
              <w:t>836</w:t>
            </w:r>
          </w:p>
        </w:tc>
        <w:tc>
          <w:tcPr>
            <w:tcW w:w="0" w:type="auto"/>
          </w:tcPr>
          <w:p w:rsidR="008E4B49" w:rsidRDefault="00723C32">
            <w:pPr>
              <w:jc w:val="center"/>
              <w:rPr>
                <w:rFonts w:ascii="Times New Roman" w:hAnsi="Times New Roman"/>
                <w:sz w:val="26"/>
                <w:szCs w:val="26"/>
              </w:rPr>
            </w:pPr>
            <w:r>
              <w:rPr>
                <w:rFonts w:ascii="Times New Roman" w:hAnsi="Times New Roman"/>
                <w:sz w:val="26"/>
                <w:szCs w:val="26"/>
              </w:rPr>
              <w:t>69</w:t>
            </w:r>
          </w:p>
        </w:tc>
        <w:tc>
          <w:tcPr>
            <w:tcW w:w="0" w:type="auto"/>
          </w:tcPr>
          <w:p w:rsidR="008E4B49" w:rsidRDefault="00723C32">
            <w:pPr>
              <w:jc w:val="center"/>
              <w:rPr>
                <w:rFonts w:ascii="Times New Roman" w:hAnsi="Times New Roman"/>
                <w:sz w:val="26"/>
                <w:szCs w:val="26"/>
              </w:rPr>
            </w:pPr>
            <w:r>
              <w:rPr>
                <w:rFonts w:ascii="Times New Roman" w:hAnsi="Times New Roman"/>
                <w:sz w:val="26"/>
                <w:szCs w:val="26"/>
              </w:rPr>
              <w:t>57 (82,6%)</w:t>
            </w:r>
          </w:p>
        </w:tc>
      </w:tr>
      <w:tr w:rsidR="008E4B49">
        <w:trPr>
          <w:trHeight w:val="305"/>
        </w:trPr>
        <w:tc>
          <w:tcPr>
            <w:tcW w:w="0" w:type="auto"/>
            <w:shd w:val="clear" w:color="auto" w:fill="auto"/>
          </w:tcPr>
          <w:p w:rsidR="008E4B49" w:rsidRDefault="00723C32">
            <w:pPr>
              <w:jc w:val="both"/>
              <w:rPr>
                <w:rFonts w:ascii="Times New Roman" w:hAnsi="Times New Roman"/>
                <w:sz w:val="26"/>
                <w:szCs w:val="26"/>
              </w:rPr>
            </w:pPr>
            <w:r>
              <w:rPr>
                <w:rFonts w:ascii="Times New Roman" w:hAnsi="Times New Roman"/>
                <w:sz w:val="26"/>
                <w:szCs w:val="26"/>
              </w:rPr>
              <w:t>2020</w:t>
            </w:r>
          </w:p>
        </w:tc>
        <w:tc>
          <w:tcPr>
            <w:tcW w:w="0" w:type="auto"/>
            <w:shd w:val="clear" w:color="auto" w:fill="auto"/>
          </w:tcPr>
          <w:p w:rsidR="008E4B49" w:rsidRDefault="00723C32">
            <w:pPr>
              <w:jc w:val="center"/>
              <w:rPr>
                <w:rFonts w:ascii="Times New Roman" w:hAnsi="Times New Roman"/>
                <w:sz w:val="26"/>
                <w:szCs w:val="26"/>
              </w:rPr>
            </w:pPr>
            <w:r>
              <w:rPr>
                <w:rFonts w:ascii="Times New Roman" w:hAnsi="Times New Roman"/>
                <w:sz w:val="26"/>
                <w:szCs w:val="26"/>
              </w:rPr>
              <w:t>648</w:t>
            </w:r>
          </w:p>
        </w:tc>
        <w:tc>
          <w:tcPr>
            <w:tcW w:w="0" w:type="auto"/>
          </w:tcPr>
          <w:p w:rsidR="008E4B49" w:rsidRDefault="00723C32">
            <w:pPr>
              <w:jc w:val="center"/>
              <w:rPr>
                <w:rFonts w:ascii="Times New Roman" w:hAnsi="Times New Roman"/>
                <w:sz w:val="26"/>
                <w:szCs w:val="26"/>
              </w:rPr>
            </w:pPr>
            <w:r>
              <w:rPr>
                <w:rFonts w:ascii="Times New Roman" w:hAnsi="Times New Roman"/>
                <w:sz w:val="26"/>
                <w:szCs w:val="26"/>
              </w:rPr>
              <w:t>69</w:t>
            </w:r>
          </w:p>
        </w:tc>
        <w:tc>
          <w:tcPr>
            <w:tcW w:w="0" w:type="auto"/>
            <w:shd w:val="clear" w:color="auto" w:fill="auto"/>
          </w:tcPr>
          <w:p w:rsidR="008E4B49" w:rsidRDefault="00723C32">
            <w:pPr>
              <w:rPr>
                <w:rFonts w:ascii="Times New Roman" w:hAnsi="Times New Roman"/>
                <w:sz w:val="26"/>
                <w:szCs w:val="26"/>
              </w:rPr>
            </w:pPr>
            <w:r>
              <w:rPr>
                <w:rFonts w:ascii="Times New Roman" w:hAnsi="Times New Roman"/>
                <w:sz w:val="26"/>
                <w:szCs w:val="26"/>
              </w:rPr>
              <w:t xml:space="preserve">                 57(83%)</w:t>
            </w:r>
          </w:p>
        </w:tc>
      </w:tr>
      <w:tr w:rsidR="008E4B49">
        <w:trPr>
          <w:trHeight w:val="305"/>
        </w:trPr>
        <w:tc>
          <w:tcPr>
            <w:tcW w:w="0" w:type="auto"/>
            <w:shd w:val="clear" w:color="auto" w:fill="auto"/>
          </w:tcPr>
          <w:p w:rsidR="008E4B49" w:rsidRDefault="00723C32">
            <w:pPr>
              <w:jc w:val="both"/>
              <w:rPr>
                <w:rFonts w:ascii="Times New Roman" w:hAnsi="Times New Roman"/>
                <w:sz w:val="26"/>
                <w:szCs w:val="26"/>
              </w:rPr>
            </w:pPr>
            <w:r>
              <w:rPr>
                <w:rFonts w:ascii="Times New Roman" w:hAnsi="Times New Roman"/>
                <w:sz w:val="26"/>
                <w:szCs w:val="26"/>
              </w:rPr>
              <w:t>2021</w:t>
            </w:r>
          </w:p>
        </w:tc>
        <w:tc>
          <w:tcPr>
            <w:tcW w:w="0" w:type="auto"/>
            <w:shd w:val="clear" w:color="auto" w:fill="auto"/>
          </w:tcPr>
          <w:p w:rsidR="008E4B49" w:rsidRDefault="00723C32">
            <w:pPr>
              <w:jc w:val="center"/>
              <w:rPr>
                <w:rFonts w:ascii="Times New Roman" w:hAnsi="Times New Roman"/>
                <w:sz w:val="26"/>
                <w:szCs w:val="26"/>
              </w:rPr>
            </w:pPr>
            <w:r>
              <w:rPr>
                <w:rFonts w:ascii="Times New Roman" w:hAnsi="Times New Roman"/>
                <w:sz w:val="26"/>
                <w:szCs w:val="26"/>
              </w:rPr>
              <w:t>642</w:t>
            </w:r>
          </w:p>
        </w:tc>
        <w:tc>
          <w:tcPr>
            <w:tcW w:w="0" w:type="auto"/>
          </w:tcPr>
          <w:p w:rsidR="008E4B49" w:rsidRDefault="00723C32">
            <w:pPr>
              <w:jc w:val="center"/>
              <w:rPr>
                <w:rFonts w:ascii="Times New Roman" w:hAnsi="Times New Roman"/>
                <w:sz w:val="26"/>
                <w:szCs w:val="26"/>
              </w:rPr>
            </w:pPr>
            <w:r>
              <w:rPr>
                <w:rFonts w:ascii="Times New Roman" w:hAnsi="Times New Roman"/>
                <w:sz w:val="26"/>
                <w:szCs w:val="26"/>
              </w:rPr>
              <w:t>112</w:t>
            </w:r>
          </w:p>
        </w:tc>
        <w:tc>
          <w:tcPr>
            <w:tcW w:w="0" w:type="auto"/>
            <w:shd w:val="clear" w:color="auto" w:fill="auto"/>
          </w:tcPr>
          <w:p w:rsidR="008E4B49" w:rsidRDefault="00723C32">
            <w:pPr>
              <w:jc w:val="center"/>
              <w:rPr>
                <w:rFonts w:ascii="Times New Roman" w:hAnsi="Times New Roman"/>
                <w:sz w:val="26"/>
                <w:szCs w:val="26"/>
              </w:rPr>
            </w:pPr>
            <w:r>
              <w:rPr>
                <w:rFonts w:ascii="Times New Roman" w:hAnsi="Times New Roman"/>
                <w:sz w:val="26"/>
                <w:szCs w:val="26"/>
              </w:rPr>
              <w:t>108 (96,4%)</w:t>
            </w:r>
          </w:p>
        </w:tc>
      </w:tr>
      <w:tr w:rsidR="008E4B49">
        <w:trPr>
          <w:trHeight w:val="305"/>
        </w:trPr>
        <w:tc>
          <w:tcPr>
            <w:tcW w:w="0" w:type="auto"/>
            <w:shd w:val="clear" w:color="auto" w:fill="auto"/>
          </w:tcPr>
          <w:p w:rsidR="008E4B49" w:rsidRDefault="00723C32">
            <w:pPr>
              <w:jc w:val="both"/>
              <w:rPr>
                <w:rFonts w:ascii="Times New Roman" w:hAnsi="Times New Roman"/>
                <w:sz w:val="26"/>
                <w:szCs w:val="26"/>
              </w:rPr>
            </w:pPr>
            <w:r>
              <w:rPr>
                <w:rFonts w:ascii="Times New Roman" w:hAnsi="Times New Roman"/>
                <w:sz w:val="26"/>
                <w:szCs w:val="26"/>
              </w:rPr>
              <w:t>2022</w:t>
            </w:r>
          </w:p>
        </w:tc>
        <w:tc>
          <w:tcPr>
            <w:tcW w:w="0" w:type="auto"/>
            <w:shd w:val="clear" w:color="auto" w:fill="auto"/>
          </w:tcPr>
          <w:p w:rsidR="008E4B49" w:rsidRDefault="00723C32">
            <w:pPr>
              <w:jc w:val="center"/>
              <w:rPr>
                <w:rFonts w:ascii="Times New Roman" w:hAnsi="Times New Roman"/>
                <w:sz w:val="26"/>
                <w:szCs w:val="26"/>
              </w:rPr>
            </w:pPr>
            <w:r>
              <w:rPr>
                <w:rFonts w:ascii="Times New Roman" w:hAnsi="Times New Roman"/>
                <w:sz w:val="26"/>
                <w:szCs w:val="26"/>
              </w:rPr>
              <w:t>761</w:t>
            </w:r>
          </w:p>
        </w:tc>
        <w:tc>
          <w:tcPr>
            <w:tcW w:w="0" w:type="auto"/>
          </w:tcPr>
          <w:p w:rsidR="008E4B49" w:rsidRDefault="00723C32">
            <w:pPr>
              <w:jc w:val="center"/>
              <w:rPr>
                <w:rFonts w:ascii="Times New Roman" w:hAnsi="Times New Roman"/>
                <w:sz w:val="26"/>
                <w:szCs w:val="26"/>
              </w:rPr>
            </w:pPr>
            <w:r>
              <w:rPr>
                <w:rFonts w:ascii="Times New Roman" w:hAnsi="Times New Roman"/>
                <w:sz w:val="26"/>
                <w:szCs w:val="26"/>
              </w:rPr>
              <w:t>116</w:t>
            </w:r>
          </w:p>
        </w:tc>
        <w:tc>
          <w:tcPr>
            <w:tcW w:w="0" w:type="auto"/>
            <w:shd w:val="clear" w:color="auto" w:fill="auto"/>
          </w:tcPr>
          <w:p w:rsidR="008E4B49" w:rsidRDefault="00723C32">
            <w:pPr>
              <w:rPr>
                <w:rFonts w:ascii="Times New Roman" w:hAnsi="Times New Roman"/>
                <w:sz w:val="26"/>
                <w:szCs w:val="26"/>
              </w:rPr>
            </w:pPr>
            <w:r>
              <w:rPr>
                <w:rFonts w:ascii="Times New Roman" w:hAnsi="Times New Roman"/>
                <w:sz w:val="26"/>
                <w:szCs w:val="26"/>
              </w:rPr>
              <w:t xml:space="preserve">                 113 (97%)</w:t>
            </w:r>
          </w:p>
        </w:tc>
      </w:tr>
    </w:tbl>
    <w:p w:rsidR="008E4B49" w:rsidRDefault="008E4B49">
      <w:pPr>
        <w:spacing w:after="0"/>
        <w:ind w:firstLine="708"/>
        <w:jc w:val="both"/>
        <w:rPr>
          <w:rFonts w:ascii="Times New Roman" w:hAnsi="Times New Roman"/>
          <w:sz w:val="28"/>
          <w:szCs w:val="28"/>
        </w:rPr>
      </w:pP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С 01.09.2023 будет действовать новый Порядок аттестации педагогических работников, организаций, осуществляющих образовательную деятельность, утвержденный приказом Министерства просвещения Российской Федерации от 24.03.2023 № 196.</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Каждый педагогический работник общеобразовательной организации обязан проходить курсы повышения квалификации один раз в 3 года и при введении новых ФГОС.</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 xml:space="preserve">С 2019 года в условиях сложившейся сложной ситуации по стране, связанной с распространением вирусной инфекции COVID-19, повсеместно изменился формат обучения с очного на дистанционный. Обучение по дополнительным образовательным программам повышения квалификации на многих площадках </w:t>
      </w:r>
      <w:proofErr w:type="spellStart"/>
      <w:r>
        <w:rPr>
          <w:rFonts w:ascii="Times New Roman" w:hAnsi="Times New Roman"/>
          <w:sz w:val="28"/>
          <w:szCs w:val="28"/>
        </w:rPr>
        <w:t>интернет-ресурсов</w:t>
      </w:r>
      <w:proofErr w:type="spellEnd"/>
      <w:r>
        <w:rPr>
          <w:rFonts w:ascii="Times New Roman" w:hAnsi="Times New Roman"/>
          <w:sz w:val="28"/>
          <w:szCs w:val="28"/>
        </w:rPr>
        <w:t xml:space="preserve"> предлагается дистанционно и включает бесплатное изучение лекционного материала, прохождение итоговой аттестации и получение удостоверения о повышении квалификации в электронной форме при успешном прохождении итоговой аттестации.</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 xml:space="preserve">За 2019-2022 годы проведены плановые предметные курсы для учителей химии, биологии, географии, технологии, а также курсы по приоритетным направлениям (обучение воспитателей, учителей начальных классов, учителей физической культуры и управленцев в связи с введением ФГОС). Доля учителей и руководителей образовательных организаций района, прошедших повышение квалификации и профессиональную переподготовку для работы в соответствии с ФГОС, в общей численности учителей и руководителей составляет 80 %, что соответствует плановым показателям. </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 xml:space="preserve">В целях стимулирования деятельности лучших учителей, повышения ответственности педагога за результат труда, развития системы общественной оценки качества образования учреждена премия Главы района в сфере образования. </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Повышение эффективности управления в сфере образования обеспечивается за счет организации сетевого взаимодействия между образовательными учреждениями.</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lastRenderedPageBreak/>
        <w:t>Организована работа 6 муниципальных открытых предметных кафедр (далее – ОПК) педагогических работников:</w:t>
      </w:r>
    </w:p>
    <w:p w:rsidR="008E4B49" w:rsidRDefault="00723C32">
      <w:pPr>
        <w:pStyle w:val="afe"/>
        <w:numPr>
          <w:ilvl w:val="0"/>
          <w:numId w:val="16"/>
        </w:numPr>
        <w:tabs>
          <w:tab w:val="left" w:pos="993"/>
        </w:tabs>
        <w:spacing w:after="0"/>
        <w:ind w:left="0" w:firstLine="709"/>
        <w:jc w:val="both"/>
        <w:rPr>
          <w:sz w:val="28"/>
          <w:szCs w:val="28"/>
        </w:rPr>
      </w:pPr>
      <w:r>
        <w:rPr>
          <w:sz w:val="28"/>
          <w:szCs w:val="28"/>
        </w:rPr>
        <w:t xml:space="preserve">ОПК учителей гуманитарного цикла на базе МАОУ «СОШ № 19 им. Л.А. </w:t>
      </w:r>
      <w:proofErr w:type="spellStart"/>
      <w:r>
        <w:rPr>
          <w:sz w:val="28"/>
          <w:szCs w:val="28"/>
        </w:rPr>
        <w:t>Попугаевой</w:t>
      </w:r>
      <w:proofErr w:type="spellEnd"/>
      <w:r>
        <w:rPr>
          <w:sz w:val="28"/>
          <w:szCs w:val="28"/>
        </w:rPr>
        <w:t>»;</w:t>
      </w:r>
    </w:p>
    <w:p w:rsidR="008E4B49" w:rsidRDefault="00723C32">
      <w:pPr>
        <w:pStyle w:val="afe"/>
        <w:numPr>
          <w:ilvl w:val="0"/>
          <w:numId w:val="16"/>
        </w:numPr>
        <w:tabs>
          <w:tab w:val="left" w:pos="993"/>
        </w:tabs>
        <w:spacing w:after="0"/>
        <w:ind w:left="0" w:firstLine="709"/>
        <w:jc w:val="both"/>
        <w:rPr>
          <w:sz w:val="28"/>
          <w:szCs w:val="28"/>
        </w:rPr>
      </w:pPr>
      <w:r>
        <w:rPr>
          <w:sz w:val="28"/>
          <w:szCs w:val="28"/>
        </w:rPr>
        <w:t>ОПК учителей математики и физики на базе МБОУ «СОШ № 7»;</w:t>
      </w:r>
    </w:p>
    <w:p w:rsidR="008E4B49" w:rsidRDefault="00723C32">
      <w:pPr>
        <w:pStyle w:val="afe"/>
        <w:numPr>
          <w:ilvl w:val="0"/>
          <w:numId w:val="16"/>
        </w:numPr>
        <w:tabs>
          <w:tab w:val="left" w:pos="993"/>
        </w:tabs>
        <w:spacing w:after="0"/>
        <w:ind w:left="0" w:firstLine="709"/>
        <w:jc w:val="both"/>
        <w:rPr>
          <w:sz w:val="28"/>
          <w:szCs w:val="28"/>
        </w:rPr>
      </w:pPr>
      <w:r>
        <w:rPr>
          <w:sz w:val="28"/>
          <w:szCs w:val="28"/>
        </w:rPr>
        <w:t>ОПК учителей иностранных языков на базе МАОУ «СОШ № 12 с углубленным изучением английского языка»;</w:t>
      </w:r>
    </w:p>
    <w:p w:rsidR="008E4B49" w:rsidRDefault="00723C32">
      <w:pPr>
        <w:pStyle w:val="afe"/>
        <w:numPr>
          <w:ilvl w:val="0"/>
          <w:numId w:val="16"/>
        </w:numPr>
        <w:tabs>
          <w:tab w:val="left" w:pos="993"/>
        </w:tabs>
        <w:spacing w:after="0"/>
        <w:ind w:left="0" w:firstLine="709"/>
        <w:jc w:val="both"/>
        <w:rPr>
          <w:sz w:val="28"/>
          <w:szCs w:val="28"/>
        </w:rPr>
      </w:pPr>
      <w:r>
        <w:rPr>
          <w:sz w:val="28"/>
          <w:szCs w:val="28"/>
        </w:rPr>
        <w:t>ОПК учителей истории и обществознания на базе МАОУ «СОШ № 12 с углубленным изучением английского языка»;</w:t>
      </w:r>
    </w:p>
    <w:p w:rsidR="008E4B49" w:rsidRDefault="00723C32">
      <w:pPr>
        <w:pStyle w:val="afe"/>
        <w:numPr>
          <w:ilvl w:val="0"/>
          <w:numId w:val="16"/>
        </w:numPr>
        <w:tabs>
          <w:tab w:val="left" w:pos="993"/>
        </w:tabs>
        <w:spacing w:after="0"/>
        <w:ind w:left="0" w:firstLine="709"/>
        <w:jc w:val="both"/>
        <w:rPr>
          <w:sz w:val="28"/>
          <w:szCs w:val="28"/>
        </w:rPr>
      </w:pPr>
      <w:r>
        <w:rPr>
          <w:sz w:val="28"/>
          <w:szCs w:val="28"/>
        </w:rPr>
        <w:t>ОПК учителей русского языка и литературы на базе МБОУ «Политехнический лицей»;</w:t>
      </w:r>
    </w:p>
    <w:p w:rsidR="008E4B49" w:rsidRDefault="00723C32">
      <w:pPr>
        <w:pStyle w:val="afe"/>
        <w:numPr>
          <w:ilvl w:val="0"/>
          <w:numId w:val="16"/>
        </w:numPr>
        <w:tabs>
          <w:tab w:val="left" w:pos="993"/>
        </w:tabs>
        <w:spacing w:after="0"/>
        <w:ind w:left="0" w:firstLine="709"/>
        <w:jc w:val="both"/>
        <w:rPr>
          <w:sz w:val="28"/>
          <w:szCs w:val="28"/>
        </w:rPr>
      </w:pPr>
      <w:r>
        <w:rPr>
          <w:sz w:val="28"/>
          <w:szCs w:val="28"/>
        </w:rPr>
        <w:t>ОПК учителей естественно-научного цикла на базе МАОУ «СОШ № 8 с углубленным изучением технологического профиля».</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Организована работа 4 районных методических объединений (далее-РМО):</w:t>
      </w:r>
    </w:p>
    <w:p w:rsidR="008E4B49" w:rsidRDefault="00723C32">
      <w:pPr>
        <w:pStyle w:val="afe"/>
        <w:numPr>
          <w:ilvl w:val="0"/>
          <w:numId w:val="16"/>
        </w:numPr>
        <w:tabs>
          <w:tab w:val="left" w:pos="993"/>
        </w:tabs>
        <w:spacing w:after="0"/>
        <w:ind w:left="0" w:firstLine="709"/>
        <w:jc w:val="both"/>
        <w:rPr>
          <w:sz w:val="28"/>
          <w:szCs w:val="28"/>
        </w:rPr>
      </w:pPr>
      <w:r>
        <w:rPr>
          <w:sz w:val="28"/>
          <w:szCs w:val="28"/>
        </w:rPr>
        <w:t>РМО учителей начальных классов (1, 2 классы) на базе МБОУ «СОШ № 1»;</w:t>
      </w:r>
    </w:p>
    <w:p w:rsidR="008E4B49" w:rsidRDefault="00723C32">
      <w:pPr>
        <w:pStyle w:val="afe"/>
        <w:numPr>
          <w:ilvl w:val="0"/>
          <w:numId w:val="16"/>
        </w:numPr>
        <w:tabs>
          <w:tab w:val="left" w:pos="993"/>
        </w:tabs>
        <w:spacing w:after="0"/>
        <w:ind w:left="0" w:firstLine="709"/>
        <w:jc w:val="both"/>
        <w:rPr>
          <w:sz w:val="28"/>
          <w:szCs w:val="28"/>
        </w:rPr>
      </w:pPr>
      <w:r>
        <w:rPr>
          <w:sz w:val="28"/>
          <w:szCs w:val="28"/>
        </w:rPr>
        <w:t>РМО учителей начальных классов (1 – 4 классы) на базе МБОУ «СОШ № 5»;</w:t>
      </w:r>
    </w:p>
    <w:p w:rsidR="008E4B49" w:rsidRDefault="00723C32">
      <w:pPr>
        <w:pStyle w:val="afe"/>
        <w:numPr>
          <w:ilvl w:val="0"/>
          <w:numId w:val="16"/>
        </w:numPr>
        <w:tabs>
          <w:tab w:val="left" w:pos="993"/>
        </w:tabs>
        <w:spacing w:after="0"/>
        <w:ind w:left="0" w:firstLine="709"/>
        <w:jc w:val="both"/>
        <w:rPr>
          <w:sz w:val="28"/>
          <w:szCs w:val="28"/>
        </w:rPr>
      </w:pPr>
      <w:r>
        <w:rPr>
          <w:sz w:val="28"/>
          <w:szCs w:val="28"/>
        </w:rPr>
        <w:t>РМО учителей технологии на базе</w:t>
      </w:r>
      <w:r>
        <w:t xml:space="preserve"> </w:t>
      </w:r>
      <w:r>
        <w:rPr>
          <w:sz w:val="28"/>
          <w:szCs w:val="28"/>
        </w:rPr>
        <w:t>МБОУ «СОШ № 1»;</w:t>
      </w:r>
    </w:p>
    <w:p w:rsidR="008E4B49" w:rsidRDefault="00723C32">
      <w:pPr>
        <w:pStyle w:val="afe"/>
        <w:numPr>
          <w:ilvl w:val="0"/>
          <w:numId w:val="16"/>
        </w:numPr>
        <w:tabs>
          <w:tab w:val="left" w:pos="993"/>
        </w:tabs>
        <w:spacing w:after="0"/>
        <w:ind w:left="0" w:firstLine="709"/>
        <w:jc w:val="both"/>
        <w:rPr>
          <w:sz w:val="28"/>
          <w:szCs w:val="28"/>
        </w:rPr>
      </w:pPr>
      <w:r>
        <w:rPr>
          <w:sz w:val="28"/>
          <w:szCs w:val="28"/>
        </w:rPr>
        <w:t xml:space="preserve">РМО социально-психологических служб </w:t>
      </w:r>
      <w:proofErr w:type="spellStart"/>
      <w:r>
        <w:rPr>
          <w:sz w:val="28"/>
          <w:szCs w:val="28"/>
        </w:rPr>
        <w:t>Мирнинского</w:t>
      </w:r>
      <w:proofErr w:type="spellEnd"/>
      <w:r>
        <w:rPr>
          <w:sz w:val="28"/>
          <w:szCs w:val="28"/>
        </w:rPr>
        <w:t xml:space="preserve"> района на базе МОБУ ДО «ЦПМСС «Доверие».</w:t>
      </w:r>
      <w:r>
        <w:rPr>
          <w:sz w:val="28"/>
          <w:szCs w:val="28"/>
        </w:rPr>
        <w:tab/>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 xml:space="preserve">С целью стимулирования инновационной деятельности образовательных организаций, повышения качества системы образования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w:t>
      </w:r>
    </w:p>
    <w:p w:rsidR="008E4B49" w:rsidRDefault="00723C32">
      <w:pPr>
        <w:pStyle w:val="afe"/>
        <w:numPr>
          <w:ilvl w:val="0"/>
          <w:numId w:val="22"/>
        </w:numPr>
        <w:tabs>
          <w:tab w:val="left" w:pos="993"/>
        </w:tabs>
        <w:spacing w:after="0"/>
        <w:ind w:left="0" w:firstLine="709"/>
        <w:jc w:val="both"/>
        <w:rPr>
          <w:sz w:val="28"/>
          <w:szCs w:val="28"/>
        </w:rPr>
      </w:pPr>
      <w:r>
        <w:rPr>
          <w:sz w:val="28"/>
          <w:szCs w:val="28"/>
        </w:rPr>
        <w:t>организована работа консультационно-методических центров на базе МАОУ «СОШ № 8» по сопровождению реализации ФГОС для детей с ОВЗ, инклюзивное образование, МАОУ «СОШ № 23» - «Совершенствование системы работы школы в плане образования, социальной реабилитации и самореализации детей с ОВЗ», МБОУ «СОШ № 7» - «Школа цифрового учителя»; МАОУ «СОШ № 24» - «Развитие функциональной грамотности педагога: учимся вместе»;</w:t>
      </w:r>
    </w:p>
    <w:p w:rsidR="008E4B49" w:rsidRDefault="00723C32">
      <w:pPr>
        <w:pStyle w:val="afe"/>
        <w:numPr>
          <w:ilvl w:val="0"/>
          <w:numId w:val="22"/>
        </w:numPr>
        <w:tabs>
          <w:tab w:val="left" w:pos="993"/>
        </w:tabs>
        <w:spacing w:after="0"/>
        <w:ind w:left="0" w:firstLine="709"/>
        <w:jc w:val="both"/>
        <w:rPr>
          <w:sz w:val="28"/>
          <w:szCs w:val="28"/>
        </w:rPr>
      </w:pPr>
      <w:r>
        <w:rPr>
          <w:sz w:val="28"/>
          <w:szCs w:val="28"/>
        </w:rPr>
        <w:t>присвоен статус муниципальной инновационной площадки МБОУ «СОШ № 1» - «Школа за экологию: думать, исследовать, действовать», МБОУ «Политехнический лицей»</w:t>
      </w:r>
      <w:r>
        <w:t xml:space="preserve"> - «</w:t>
      </w:r>
      <w:r>
        <w:rPr>
          <w:sz w:val="28"/>
          <w:szCs w:val="28"/>
        </w:rPr>
        <w:t>Ресурсный центр физико-математического и технического образования «Сфера», МБУ ДО «ЦДО» г. Удачный - «Волонтерский центр по развитию социально-значимой деятельности детей и молодежи».</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 xml:space="preserve">В целях повышения качества деятельности общеобразовательных организаций, оптимизации учебно-воспитательного процесса, оперативного решения вопросов функционирования и развития системы образования, обеспечения эффективного и конструктивного партнерства по вопросам повышения качества образования в сельских школах и на основании решения коллегии работников образования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«Итоги организации и </w:t>
      </w:r>
      <w:r>
        <w:rPr>
          <w:rFonts w:ascii="Times New Roman" w:hAnsi="Times New Roman"/>
          <w:sz w:val="28"/>
          <w:szCs w:val="28"/>
        </w:rPr>
        <w:lastRenderedPageBreak/>
        <w:t>проведения процедур оценки качества в 2021 году и задачи повышения качества образования на 2022 год в рамках муниципальной системы оценки качества образования» от 14 октября 2021 года закреплено кураторство:</w:t>
      </w:r>
    </w:p>
    <w:p w:rsidR="008E4B49" w:rsidRDefault="00723C32">
      <w:pPr>
        <w:pStyle w:val="afe"/>
        <w:numPr>
          <w:ilvl w:val="0"/>
          <w:numId w:val="17"/>
        </w:numPr>
        <w:tabs>
          <w:tab w:val="left" w:pos="993"/>
        </w:tabs>
        <w:spacing w:after="0"/>
        <w:ind w:left="0" w:firstLine="709"/>
        <w:jc w:val="both"/>
        <w:rPr>
          <w:sz w:val="28"/>
          <w:szCs w:val="28"/>
        </w:rPr>
      </w:pPr>
      <w:r>
        <w:rPr>
          <w:sz w:val="28"/>
          <w:szCs w:val="28"/>
        </w:rPr>
        <w:t xml:space="preserve">МБОУ «СОШ № 7» за МКОУ «СОШ-ЭКЦ № 10»; </w:t>
      </w:r>
    </w:p>
    <w:p w:rsidR="008E4B49" w:rsidRDefault="00723C32">
      <w:pPr>
        <w:pStyle w:val="afe"/>
        <w:numPr>
          <w:ilvl w:val="0"/>
          <w:numId w:val="17"/>
        </w:numPr>
        <w:tabs>
          <w:tab w:val="left" w:pos="993"/>
        </w:tabs>
        <w:spacing w:after="0"/>
        <w:ind w:left="0" w:firstLine="709"/>
        <w:jc w:val="both"/>
        <w:rPr>
          <w:sz w:val="28"/>
          <w:szCs w:val="28"/>
        </w:rPr>
      </w:pPr>
      <w:r>
        <w:rPr>
          <w:sz w:val="28"/>
          <w:szCs w:val="28"/>
        </w:rPr>
        <w:t xml:space="preserve">МБОУ «Политехнический лицей» за МКОУ «СОШ № 9 им. Р.В. </w:t>
      </w:r>
      <w:proofErr w:type="spellStart"/>
      <w:r>
        <w:rPr>
          <w:sz w:val="28"/>
          <w:szCs w:val="28"/>
        </w:rPr>
        <w:t>Лонкунова</w:t>
      </w:r>
      <w:proofErr w:type="spellEnd"/>
      <w:r>
        <w:rPr>
          <w:sz w:val="28"/>
          <w:szCs w:val="28"/>
        </w:rPr>
        <w:t>»;</w:t>
      </w:r>
    </w:p>
    <w:p w:rsidR="008E4B49" w:rsidRDefault="00723C32">
      <w:pPr>
        <w:pStyle w:val="afe"/>
        <w:numPr>
          <w:ilvl w:val="0"/>
          <w:numId w:val="17"/>
        </w:numPr>
        <w:tabs>
          <w:tab w:val="left" w:pos="993"/>
        </w:tabs>
        <w:spacing w:after="0"/>
        <w:ind w:left="0" w:firstLine="709"/>
        <w:jc w:val="both"/>
        <w:rPr>
          <w:sz w:val="28"/>
          <w:szCs w:val="28"/>
        </w:rPr>
      </w:pPr>
      <w:r>
        <w:rPr>
          <w:sz w:val="28"/>
          <w:szCs w:val="28"/>
        </w:rPr>
        <w:t>МАОУ «СОШ № 26» за МКОУ «СОШ № 6»;</w:t>
      </w:r>
    </w:p>
    <w:p w:rsidR="008E4B49" w:rsidRDefault="00723C32">
      <w:pPr>
        <w:pStyle w:val="afe"/>
        <w:numPr>
          <w:ilvl w:val="0"/>
          <w:numId w:val="17"/>
        </w:numPr>
        <w:tabs>
          <w:tab w:val="left" w:pos="993"/>
        </w:tabs>
        <w:spacing w:after="0"/>
        <w:ind w:left="0" w:firstLine="709"/>
        <w:jc w:val="both"/>
        <w:rPr>
          <w:sz w:val="28"/>
          <w:szCs w:val="28"/>
        </w:rPr>
      </w:pPr>
      <w:r>
        <w:rPr>
          <w:sz w:val="28"/>
          <w:szCs w:val="28"/>
        </w:rPr>
        <w:t>МАОУ «СОШ № 12 с углубленным изучением английского языка» за МБОУ «СОШ № 3»;</w:t>
      </w:r>
    </w:p>
    <w:p w:rsidR="008E4B49" w:rsidRDefault="00723C32">
      <w:pPr>
        <w:pStyle w:val="afe"/>
        <w:numPr>
          <w:ilvl w:val="0"/>
          <w:numId w:val="17"/>
        </w:numPr>
        <w:tabs>
          <w:tab w:val="left" w:pos="993"/>
        </w:tabs>
        <w:spacing w:after="0"/>
        <w:ind w:left="0" w:firstLine="709"/>
        <w:jc w:val="both"/>
        <w:rPr>
          <w:sz w:val="28"/>
          <w:szCs w:val="28"/>
        </w:rPr>
      </w:pPr>
      <w:r>
        <w:rPr>
          <w:sz w:val="28"/>
          <w:szCs w:val="28"/>
        </w:rPr>
        <w:t xml:space="preserve">МАОУ «СОШ № 19 им. Л.А. </w:t>
      </w:r>
      <w:proofErr w:type="spellStart"/>
      <w:r>
        <w:rPr>
          <w:sz w:val="28"/>
          <w:szCs w:val="28"/>
        </w:rPr>
        <w:t>Попугаевой</w:t>
      </w:r>
      <w:proofErr w:type="spellEnd"/>
      <w:r>
        <w:rPr>
          <w:sz w:val="28"/>
          <w:szCs w:val="28"/>
        </w:rPr>
        <w:t>» за МКОУ «СОШ № 15»;</w:t>
      </w:r>
    </w:p>
    <w:p w:rsidR="008E4B49" w:rsidRDefault="00723C32">
      <w:pPr>
        <w:pStyle w:val="afe"/>
        <w:numPr>
          <w:ilvl w:val="0"/>
          <w:numId w:val="17"/>
        </w:numPr>
        <w:tabs>
          <w:tab w:val="left" w:pos="993"/>
        </w:tabs>
        <w:spacing w:after="0"/>
        <w:ind w:left="0" w:firstLine="709"/>
        <w:jc w:val="both"/>
        <w:rPr>
          <w:sz w:val="28"/>
          <w:szCs w:val="28"/>
        </w:rPr>
      </w:pPr>
      <w:r>
        <w:rPr>
          <w:sz w:val="28"/>
          <w:szCs w:val="28"/>
        </w:rPr>
        <w:t xml:space="preserve">МАОУ «СОШ № 8 с углубленным изучением технологического профиля» за МБОУ «СОШ № 4». </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В рамках реализации проекта проводятся семинары, методические десанты, включенное обучение, другие формы взаимодействия педагогов и учащихся школ-партнёров.</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 xml:space="preserve">В систему управления активно внедрены информационные технологии, повышение эффективности управления в сфере образования обеспечивается через сетевое взаимодействие между общеобразовательными организациями и применение облачных технологий. Внедрение в единое информационное пространство республики осуществляется через автоматизированную информационную систему «Сетевой город. Образование», в систему включены все образовательные учреждения района. </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 xml:space="preserve">В рамках национального проекта «Образование» по направлению «Успех каждого ребенка» и реализации Концепции общенациональной системы выявления и развития молодых талантов Республики Саха (Якутия). В </w:t>
      </w:r>
      <w:proofErr w:type="spellStart"/>
      <w:r>
        <w:rPr>
          <w:rFonts w:ascii="Times New Roman" w:hAnsi="Times New Roman"/>
          <w:sz w:val="28"/>
          <w:szCs w:val="28"/>
        </w:rPr>
        <w:t>Мирнинском</w:t>
      </w:r>
      <w:proofErr w:type="spellEnd"/>
      <w:r>
        <w:rPr>
          <w:rFonts w:ascii="Times New Roman" w:hAnsi="Times New Roman"/>
          <w:sz w:val="28"/>
          <w:szCs w:val="28"/>
        </w:rPr>
        <w:t xml:space="preserve"> районе реализуется программа поддержки одаренных и талантливых детей. Ежегодно на муниципальном этапе проводятся 25 предметных олимпиад, увеличился охват школьников с 35,3% до 38%.</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Всероссийская олимпиада школьников – самое масштабное интеллектуальное состязание в России, организатором которого выступает Министерство просвещения Российской Федерации.</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Всероссийская олимпиада школьников проводится ежегодно по 24 предметам с 1 сентября по 30 июня. Она включает четыре этапа: школьный, муниципальный, региональный и заключительный. Дипломы победителей и призеров финала олимпиады, действующие четыре года, дают право поступления в ведущие российские вузы без экзаменов по соответствующему профилю.</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 xml:space="preserve">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организаторами муниципального этапа являются муниципальные органы управления образованием, регионального этапа – Министерство образования и науки </w:t>
      </w:r>
      <w:r>
        <w:rPr>
          <w:rFonts w:ascii="Times New Roman" w:hAnsi="Times New Roman"/>
          <w:sz w:val="28"/>
          <w:szCs w:val="28"/>
        </w:rPr>
        <w:lastRenderedPageBreak/>
        <w:t>Республики Саха (Якутия). К участию в региональном этапе олимпиады по каждому общеобразовательному предмету допускаются:</w:t>
      </w:r>
    </w:p>
    <w:p w:rsidR="008E4B49" w:rsidRDefault="00723C32">
      <w:pPr>
        <w:pStyle w:val="afe"/>
        <w:numPr>
          <w:ilvl w:val="0"/>
          <w:numId w:val="45"/>
        </w:numPr>
        <w:tabs>
          <w:tab w:val="left" w:pos="993"/>
        </w:tabs>
        <w:spacing w:after="0"/>
        <w:ind w:left="0" w:firstLine="709"/>
        <w:jc w:val="both"/>
        <w:rPr>
          <w:sz w:val="28"/>
          <w:szCs w:val="28"/>
        </w:rPr>
      </w:pPr>
      <w:r>
        <w:rPr>
          <w:sz w:val="28"/>
          <w:szCs w:val="28"/>
        </w:rP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8E4B49" w:rsidRDefault="00723C32">
      <w:pPr>
        <w:pStyle w:val="afe"/>
        <w:numPr>
          <w:ilvl w:val="0"/>
          <w:numId w:val="45"/>
        </w:numPr>
        <w:tabs>
          <w:tab w:val="left" w:pos="993"/>
        </w:tabs>
        <w:spacing w:after="0"/>
        <w:ind w:left="0" w:firstLine="709"/>
        <w:jc w:val="both"/>
        <w:rPr>
          <w:sz w:val="28"/>
          <w:szCs w:val="28"/>
        </w:rPr>
      </w:pPr>
      <w:r>
        <w:rPr>
          <w:sz w:val="28"/>
          <w:szCs w:val="28"/>
        </w:rP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Списки участников регионального этапа Всероссийской олимпиады школьников по всем предметам ежегодно направляет в МКУ «МРУО» региональный координатор муниципального и регионального этапов - «Малая академия наук Республики Саха (Якутия)», региональный центр выявления и поддержки одаренных детей.</w:t>
      </w:r>
    </w:p>
    <w:p w:rsidR="008E4B49" w:rsidRDefault="00723C32">
      <w:pPr>
        <w:spacing w:after="0"/>
        <w:ind w:firstLine="708"/>
        <w:jc w:val="both"/>
        <w:rPr>
          <w:rFonts w:ascii="Times New Roman" w:hAnsi="Times New Roman"/>
          <w:b/>
          <w:szCs w:val="24"/>
          <w:lang w:eastAsia="en-US"/>
        </w:rPr>
      </w:pPr>
      <w:r>
        <w:rPr>
          <w:rFonts w:ascii="Times New Roman" w:hAnsi="Times New Roman"/>
          <w:sz w:val="28"/>
          <w:szCs w:val="28"/>
        </w:rPr>
        <w:t xml:space="preserve"> Показатель</w:t>
      </w:r>
      <w:r>
        <w:rPr>
          <w:rFonts w:ascii="Times New Roman" w:hAnsi="Times New Roman"/>
          <w:color w:val="FFFFFF" w:themeColor="background1"/>
          <w:sz w:val="28"/>
          <w:szCs w:val="28"/>
        </w:rPr>
        <w:t>-</w:t>
      </w:r>
      <w:r>
        <w:rPr>
          <w:rFonts w:ascii="Times New Roman" w:hAnsi="Times New Roman"/>
          <w:sz w:val="28"/>
          <w:szCs w:val="28"/>
        </w:rPr>
        <w:t>качественного участия обучающихся в региональном этапе Всероссийской олимпиады школьников постепенно повышается, за 3 года этот показатель вырос до 22 %. Работа с одаренными учащимися постепенно улучшается, однако деятельность педагогов с талантливыми учениками в формирующемся сегменте региональной образовательной системы нуждается в серьезном рассмотрении.</w:t>
      </w:r>
    </w:p>
    <w:tbl>
      <w:tblPr>
        <w:tblStyle w:val="72"/>
        <w:tblpPr w:leftFromText="180" w:rightFromText="180" w:vertAnchor="text" w:horzAnchor="margin" w:tblpY="308"/>
        <w:tblW w:w="9634" w:type="dxa"/>
        <w:tblLook w:val="04A0" w:firstRow="1" w:lastRow="0" w:firstColumn="1" w:lastColumn="0" w:noHBand="0" w:noVBand="1"/>
      </w:tblPr>
      <w:tblGrid>
        <w:gridCol w:w="3261"/>
        <w:gridCol w:w="2267"/>
        <w:gridCol w:w="2122"/>
        <w:gridCol w:w="1984"/>
      </w:tblGrid>
      <w:tr w:rsidR="008E4B49">
        <w:trPr>
          <w:trHeight w:val="267"/>
        </w:trPr>
        <w:tc>
          <w:tcPr>
            <w:tcW w:w="3261" w:type="dxa"/>
          </w:tcPr>
          <w:p w:rsidR="008E4B49" w:rsidRDefault="00723C32">
            <w:pPr>
              <w:rPr>
                <w:rFonts w:ascii="Times New Roman" w:hAnsi="Times New Roman"/>
                <w:sz w:val="28"/>
                <w:szCs w:val="24"/>
              </w:rPr>
            </w:pPr>
            <w:r>
              <w:rPr>
                <w:rFonts w:ascii="Times New Roman" w:hAnsi="Times New Roman"/>
                <w:sz w:val="28"/>
                <w:szCs w:val="24"/>
              </w:rPr>
              <w:t xml:space="preserve">Показатели регионального этапа </w:t>
            </w:r>
            <w:proofErr w:type="spellStart"/>
            <w:r>
              <w:rPr>
                <w:rFonts w:ascii="Times New Roman" w:hAnsi="Times New Roman"/>
                <w:sz w:val="28"/>
                <w:szCs w:val="24"/>
              </w:rPr>
              <w:t>ВсОШ</w:t>
            </w:r>
            <w:proofErr w:type="spellEnd"/>
          </w:p>
        </w:tc>
        <w:tc>
          <w:tcPr>
            <w:tcW w:w="2267" w:type="dxa"/>
          </w:tcPr>
          <w:p w:rsidR="008E4B49" w:rsidRDefault="00723C32">
            <w:pPr>
              <w:jc w:val="center"/>
              <w:rPr>
                <w:rFonts w:ascii="Times New Roman" w:hAnsi="Times New Roman"/>
                <w:sz w:val="28"/>
                <w:szCs w:val="24"/>
              </w:rPr>
            </w:pPr>
            <w:r>
              <w:rPr>
                <w:rFonts w:ascii="Times New Roman" w:hAnsi="Times New Roman"/>
                <w:sz w:val="28"/>
                <w:szCs w:val="24"/>
              </w:rPr>
              <w:t>2019-2020</w:t>
            </w:r>
          </w:p>
        </w:tc>
        <w:tc>
          <w:tcPr>
            <w:tcW w:w="2122" w:type="dxa"/>
          </w:tcPr>
          <w:p w:rsidR="008E4B49" w:rsidRDefault="00723C32">
            <w:pPr>
              <w:jc w:val="center"/>
              <w:rPr>
                <w:rFonts w:ascii="Times New Roman" w:hAnsi="Times New Roman"/>
                <w:sz w:val="28"/>
                <w:szCs w:val="24"/>
              </w:rPr>
            </w:pPr>
            <w:r>
              <w:rPr>
                <w:rFonts w:ascii="Times New Roman" w:hAnsi="Times New Roman"/>
                <w:sz w:val="28"/>
                <w:szCs w:val="24"/>
              </w:rPr>
              <w:t>2020-2021</w:t>
            </w:r>
          </w:p>
        </w:tc>
        <w:tc>
          <w:tcPr>
            <w:tcW w:w="1984" w:type="dxa"/>
          </w:tcPr>
          <w:p w:rsidR="008E4B49" w:rsidRDefault="00723C32">
            <w:pPr>
              <w:jc w:val="center"/>
              <w:rPr>
                <w:rFonts w:ascii="Times New Roman" w:hAnsi="Times New Roman"/>
                <w:sz w:val="28"/>
                <w:szCs w:val="24"/>
              </w:rPr>
            </w:pPr>
            <w:r>
              <w:rPr>
                <w:rFonts w:ascii="Times New Roman" w:hAnsi="Times New Roman"/>
                <w:sz w:val="28"/>
                <w:szCs w:val="24"/>
              </w:rPr>
              <w:t>2021-2022</w:t>
            </w:r>
          </w:p>
        </w:tc>
      </w:tr>
      <w:tr w:rsidR="008E4B49">
        <w:trPr>
          <w:trHeight w:val="336"/>
        </w:trPr>
        <w:tc>
          <w:tcPr>
            <w:tcW w:w="3261" w:type="dxa"/>
          </w:tcPr>
          <w:p w:rsidR="008E4B49" w:rsidRDefault="00723C32">
            <w:pPr>
              <w:rPr>
                <w:rFonts w:ascii="Times New Roman" w:hAnsi="Times New Roman"/>
                <w:sz w:val="28"/>
                <w:szCs w:val="24"/>
              </w:rPr>
            </w:pPr>
            <w:r>
              <w:rPr>
                <w:rFonts w:ascii="Times New Roman" w:hAnsi="Times New Roman"/>
                <w:sz w:val="28"/>
                <w:szCs w:val="24"/>
              </w:rPr>
              <w:t>Количество участников</w:t>
            </w:r>
          </w:p>
        </w:tc>
        <w:tc>
          <w:tcPr>
            <w:tcW w:w="2267" w:type="dxa"/>
          </w:tcPr>
          <w:p w:rsidR="008E4B49" w:rsidRDefault="00723C32">
            <w:pPr>
              <w:jc w:val="center"/>
              <w:rPr>
                <w:rFonts w:ascii="Times New Roman" w:hAnsi="Times New Roman"/>
                <w:sz w:val="28"/>
                <w:szCs w:val="24"/>
              </w:rPr>
            </w:pPr>
            <w:r>
              <w:rPr>
                <w:rFonts w:ascii="Times New Roman" w:hAnsi="Times New Roman"/>
                <w:sz w:val="28"/>
                <w:szCs w:val="24"/>
              </w:rPr>
              <w:t>27</w:t>
            </w:r>
          </w:p>
        </w:tc>
        <w:tc>
          <w:tcPr>
            <w:tcW w:w="2122" w:type="dxa"/>
          </w:tcPr>
          <w:p w:rsidR="008E4B49" w:rsidRDefault="00723C32">
            <w:pPr>
              <w:jc w:val="center"/>
              <w:rPr>
                <w:rFonts w:ascii="Times New Roman" w:hAnsi="Times New Roman"/>
                <w:sz w:val="28"/>
                <w:szCs w:val="24"/>
              </w:rPr>
            </w:pPr>
            <w:r>
              <w:rPr>
                <w:rFonts w:ascii="Times New Roman" w:hAnsi="Times New Roman"/>
                <w:sz w:val="28"/>
                <w:szCs w:val="24"/>
              </w:rPr>
              <w:t>57</w:t>
            </w:r>
          </w:p>
        </w:tc>
        <w:tc>
          <w:tcPr>
            <w:tcW w:w="1984" w:type="dxa"/>
          </w:tcPr>
          <w:p w:rsidR="008E4B49" w:rsidRDefault="00723C32">
            <w:pPr>
              <w:jc w:val="center"/>
              <w:rPr>
                <w:rFonts w:ascii="Times New Roman" w:hAnsi="Times New Roman"/>
                <w:sz w:val="28"/>
                <w:szCs w:val="24"/>
              </w:rPr>
            </w:pPr>
            <w:r>
              <w:rPr>
                <w:rFonts w:ascii="Times New Roman" w:hAnsi="Times New Roman"/>
                <w:sz w:val="28"/>
                <w:szCs w:val="24"/>
              </w:rPr>
              <w:t>121</w:t>
            </w:r>
          </w:p>
        </w:tc>
      </w:tr>
      <w:tr w:rsidR="008E4B49">
        <w:trPr>
          <w:trHeight w:val="521"/>
        </w:trPr>
        <w:tc>
          <w:tcPr>
            <w:tcW w:w="3261" w:type="dxa"/>
          </w:tcPr>
          <w:p w:rsidR="008E4B49" w:rsidRDefault="00723C32">
            <w:pPr>
              <w:rPr>
                <w:rFonts w:ascii="Times New Roman" w:hAnsi="Times New Roman"/>
                <w:sz w:val="28"/>
                <w:szCs w:val="24"/>
              </w:rPr>
            </w:pPr>
            <w:r>
              <w:rPr>
                <w:rFonts w:ascii="Times New Roman" w:hAnsi="Times New Roman"/>
                <w:sz w:val="28"/>
                <w:szCs w:val="24"/>
              </w:rPr>
              <w:t xml:space="preserve">Количество </w:t>
            </w:r>
          </w:p>
          <w:p w:rsidR="008E4B49" w:rsidRDefault="00723C32">
            <w:pPr>
              <w:rPr>
                <w:rFonts w:ascii="Times New Roman" w:hAnsi="Times New Roman"/>
                <w:sz w:val="28"/>
                <w:szCs w:val="24"/>
              </w:rPr>
            </w:pPr>
            <w:r>
              <w:rPr>
                <w:rFonts w:ascii="Times New Roman" w:hAnsi="Times New Roman"/>
                <w:sz w:val="28"/>
                <w:szCs w:val="24"/>
              </w:rPr>
              <w:t>победителей и призеров</w:t>
            </w:r>
          </w:p>
        </w:tc>
        <w:tc>
          <w:tcPr>
            <w:tcW w:w="2267" w:type="dxa"/>
          </w:tcPr>
          <w:p w:rsidR="008E4B49" w:rsidRDefault="00723C32">
            <w:pPr>
              <w:jc w:val="center"/>
              <w:rPr>
                <w:rFonts w:ascii="Times New Roman" w:hAnsi="Times New Roman"/>
                <w:sz w:val="28"/>
                <w:szCs w:val="24"/>
              </w:rPr>
            </w:pPr>
            <w:r>
              <w:rPr>
                <w:rFonts w:ascii="Times New Roman" w:hAnsi="Times New Roman"/>
                <w:sz w:val="28"/>
                <w:szCs w:val="24"/>
              </w:rPr>
              <w:t>10 (37%)</w:t>
            </w:r>
          </w:p>
        </w:tc>
        <w:tc>
          <w:tcPr>
            <w:tcW w:w="2122" w:type="dxa"/>
          </w:tcPr>
          <w:p w:rsidR="008E4B49" w:rsidRDefault="00723C32">
            <w:pPr>
              <w:jc w:val="center"/>
              <w:rPr>
                <w:rFonts w:ascii="Times New Roman" w:hAnsi="Times New Roman"/>
                <w:sz w:val="28"/>
                <w:szCs w:val="24"/>
              </w:rPr>
            </w:pPr>
            <w:r>
              <w:rPr>
                <w:rFonts w:ascii="Times New Roman" w:hAnsi="Times New Roman"/>
                <w:sz w:val="28"/>
                <w:szCs w:val="24"/>
              </w:rPr>
              <w:t>20(35%)</w:t>
            </w:r>
          </w:p>
        </w:tc>
        <w:tc>
          <w:tcPr>
            <w:tcW w:w="1984" w:type="dxa"/>
          </w:tcPr>
          <w:p w:rsidR="008E4B49" w:rsidRDefault="00723C32">
            <w:pPr>
              <w:jc w:val="center"/>
              <w:rPr>
                <w:rFonts w:ascii="Times New Roman" w:hAnsi="Times New Roman"/>
                <w:sz w:val="28"/>
                <w:szCs w:val="24"/>
              </w:rPr>
            </w:pPr>
            <w:r>
              <w:rPr>
                <w:rFonts w:ascii="Times New Roman" w:hAnsi="Times New Roman"/>
                <w:sz w:val="28"/>
                <w:szCs w:val="24"/>
              </w:rPr>
              <w:t>29 (24%)</w:t>
            </w:r>
          </w:p>
        </w:tc>
      </w:tr>
      <w:tr w:rsidR="008E4B49">
        <w:trPr>
          <w:trHeight w:val="521"/>
        </w:trPr>
        <w:tc>
          <w:tcPr>
            <w:tcW w:w="3261" w:type="dxa"/>
          </w:tcPr>
          <w:p w:rsidR="008E4B49" w:rsidRDefault="00723C32">
            <w:pPr>
              <w:rPr>
                <w:rFonts w:ascii="Times New Roman" w:hAnsi="Times New Roman"/>
                <w:sz w:val="28"/>
                <w:szCs w:val="24"/>
              </w:rPr>
            </w:pPr>
            <w:r>
              <w:rPr>
                <w:rFonts w:ascii="Times New Roman" w:hAnsi="Times New Roman"/>
                <w:sz w:val="28"/>
                <w:szCs w:val="24"/>
              </w:rPr>
              <w:t>Из них победителей</w:t>
            </w:r>
          </w:p>
        </w:tc>
        <w:tc>
          <w:tcPr>
            <w:tcW w:w="2267" w:type="dxa"/>
          </w:tcPr>
          <w:p w:rsidR="008E4B49" w:rsidRDefault="00723C32">
            <w:pPr>
              <w:jc w:val="center"/>
              <w:rPr>
                <w:rFonts w:ascii="Times New Roman" w:hAnsi="Times New Roman"/>
                <w:sz w:val="28"/>
                <w:szCs w:val="24"/>
              </w:rPr>
            </w:pPr>
            <w:r>
              <w:rPr>
                <w:rFonts w:ascii="Times New Roman" w:hAnsi="Times New Roman"/>
                <w:sz w:val="28"/>
                <w:szCs w:val="24"/>
              </w:rPr>
              <w:t>1</w:t>
            </w:r>
          </w:p>
        </w:tc>
        <w:tc>
          <w:tcPr>
            <w:tcW w:w="2122" w:type="dxa"/>
          </w:tcPr>
          <w:p w:rsidR="008E4B49" w:rsidRDefault="00723C32">
            <w:pPr>
              <w:jc w:val="center"/>
              <w:rPr>
                <w:rFonts w:ascii="Times New Roman" w:hAnsi="Times New Roman"/>
                <w:sz w:val="28"/>
                <w:szCs w:val="24"/>
              </w:rPr>
            </w:pPr>
            <w:r>
              <w:rPr>
                <w:rFonts w:ascii="Times New Roman" w:hAnsi="Times New Roman"/>
                <w:sz w:val="28"/>
                <w:szCs w:val="24"/>
              </w:rPr>
              <w:t>4</w:t>
            </w:r>
          </w:p>
        </w:tc>
        <w:tc>
          <w:tcPr>
            <w:tcW w:w="1984" w:type="dxa"/>
          </w:tcPr>
          <w:p w:rsidR="008E4B49" w:rsidRDefault="00723C32">
            <w:pPr>
              <w:jc w:val="center"/>
              <w:rPr>
                <w:rFonts w:ascii="Times New Roman" w:hAnsi="Times New Roman"/>
                <w:sz w:val="28"/>
                <w:szCs w:val="24"/>
              </w:rPr>
            </w:pPr>
            <w:r>
              <w:rPr>
                <w:rFonts w:ascii="Times New Roman" w:hAnsi="Times New Roman"/>
                <w:sz w:val="28"/>
                <w:szCs w:val="24"/>
              </w:rPr>
              <w:t>4</w:t>
            </w:r>
          </w:p>
        </w:tc>
      </w:tr>
    </w:tbl>
    <w:p w:rsidR="008E4B49" w:rsidRDefault="00723C32">
      <w:pPr>
        <w:spacing w:after="0"/>
        <w:ind w:firstLine="709"/>
        <w:jc w:val="both"/>
        <w:rPr>
          <w:rFonts w:ascii="Times New Roman" w:hAnsi="Times New Roman"/>
          <w:sz w:val="28"/>
          <w:szCs w:val="28"/>
        </w:rPr>
      </w:pPr>
      <w:r>
        <w:rPr>
          <w:rFonts w:ascii="Times New Roman" w:hAnsi="Times New Roman"/>
          <w:sz w:val="28"/>
          <w:szCs w:val="28"/>
        </w:rPr>
        <w:t xml:space="preserve">В период пандемии (2021, 2022 годы) региональный этап Всероссийской олимпиады школьников проводился в дистанционном формате, поэтому увеличилось количество участников. </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Наряду с олимпиадным движением в районе на протяжении нескольких лет успешно реализуется программа «Шаг в будущее».  Данная программа реализуется при межведомственном взаимодействии с МПТИ (ф) СВФУ, институт «</w:t>
      </w:r>
      <w:proofErr w:type="spellStart"/>
      <w:r>
        <w:rPr>
          <w:rFonts w:ascii="Times New Roman" w:hAnsi="Times New Roman"/>
          <w:sz w:val="28"/>
          <w:szCs w:val="28"/>
        </w:rPr>
        <w:t>Якутнипроалмаз</w:t>
      </w:r>
      <w:proofErr w:type="spellEnd"/>
      <w:r>
        <w:rPr>
          <w:rFonts w:ascii="Times New Roman" w:hAnsi="Times New Roman"/>
          <w:sz w:val="28"/>
          <w:szCs w:val="28"/>
        </w:rPr>
        <w:t>» АК «АЛРОСА» (ПАО), Корпоративным университетом АК «АЛРОСА» (ПАО).</w:t>
      </w:r>
    </w:p>
    <w:p w:rsidR="008E4B49" w:rsidRDefault="008E4B49">
      <w:pPr>
        <w:pStyle w:val="afe"/>
        <w:ind w:left="0" w:firstLine="709"/>
        <w:jc w:val="both"/>
        <w:rPr>
          <w:sz w:val="28"/>
          <w:szCs w:val="28"/>
          <w:highlight w:val="green"/>
        </w:rPr>
      </w:pPr>
    </w:p>
    <w:tbl>
      <w:tblPr>
        <w:tblStyle w:val="afb"/>
        <w:tblW w:w="0" w:type="auto"/>
        <w:tblLook w:val="04A0" w:firstRow="1" w:lastRow="0" w:firstColumn="1" w:lastColumn="0" w:noHBand="0" w:noVBand="1"/>
      </w:tblPr>
      <w:tblGrid>
        <w:gridCol w:w="2246"/>
        <w:gridCol w:w="2461"/>
        <w:gridCol w:w="2461"/>
        <w:gridCol w:w="2461"/>
      </w:tblGrid>
      <w:tr w:rsidR="008E4B49">
        <w:trPr>
          <w:trHeight w:val="319"/>
        </w:trPr>
        <w:tc>
          <w:tcPr>
            <w:tcW w:w="2228" w:type="dxa"/>
          </w:tcPr>
          <w:p w:rsidR="008E4B49" w:rsidRDefault="008E4B49">
            <w:pPr>
              <w:pStyle w:val="afe"/>
              <w:ind w:left="0"/>
              <w:jc w:val="both"/>
              <w:rPr>
                <w:sz w:val="28"/>
                <w:szCs w:val="24"/>
              </w:rPr>
            </w:pPr>
          </w:p>
        </w:tc>
        <w:tc>
          <w:tcPr>
            <w:tcW w:w="2232" w:type="dxa"/>
          </w:tcPr>
          <w:p w:rsidR="008E4B49" w:rsidRDefault="00723C32">
            <w:pPr>
              <w:pStyle w:val="afe"/>
              <w:ind w:left="0"/>
              <w:jc w:val="center"/>
              <w:rPr>
                <w:b/>
                <w:sz w:val="28"/>
                <w:szCs w:val="24"/>
              </w:rPr>
            </w:pPr>
            <w:r>
              <w:rPr>
                <w:b/>
                <w:sz w:val="28"/>
                <w:szCs w:val="24"/>
              </w:rPr>
              <w:t>2020-2021</w:t>
            </w:r>
          </w:p>
        </w:tc>
        <w:tc>
          <w:tcPr>
            <w:tcW w:w="2592" w:type="dxa"/>
          </w:tcPr>
          <w:p w:rsidR="008E4B49" w:rsidRDefault="00723C32">
            <w:pPr>
              <w:pStyle w:val="afe"/>
              <w:ind w:left="0"/>
              <w:jc w:val="center"/>
              <w:rPr>
                <w:b/>
                <w:sz w:val="28"/>
                <w:szCs w:val="24"/>
              </w:rPr>
            </w:pPr>
            <w:r>
              <w:rPr>
                <w:b/>
                <w:sz w:val="28"/>
                <w:szCs w:val="24"/>
              </w:rPr>
              <w:t>2021-2022</w:t>
            </w:r>
          </w:p>
        </w:tc>
        <w:tc>
          <w:tcPr>
            <w:tcW w:w="2448" w:type="dxa"/>
          </w:tcPr>
          <w:p w:rsidR="008E4B49" w:rsidRDefault="00723C32">
            <w:pPr>
              <w:pStyle w:val="afe"/>
              <w:ind w:left="0"/>
              <w:jc w:val="center"/>
              <w:rPr>
                <w:b/>
                <w:sz w:val="28"/>
                <w:szCs w:val="24"/>
              </w:rPr>
            </w:pPr>
            <w:r>
              <w:rPr>
                <w:b/>
                <w:sz w:val="28"/>
                <w:szCs w:val="24"/>
              </w:rPr>
              <w:t>2022-2023</w:t>
            </w:r>
          </w:p>
        </w:tc>
      </w:tr>
      <w:tr w:rsidR="008E4B49">
        <w:trPr>
          <w:trHeight w:val="1649"/>
        </w:trPr>
        <w:tc>
          <w:tcPr>
            <w:tcW w:w="2228" w:type="dxa"/>
          </w:tcPr>
          <w:p w:rsidR="008E4B49" w:rsidRDefault="00723C32">
            <w:pPr>
              <w:pStyle w:val="afe"/>
              <w:ind w:left="0"/>
              <w:jc w:val="both"/>
              <w:rPr>
                <w:sz w:val="28"/>
                <w:szCs w:val="24"/>
              </w:rPr>
            </w:pPr>
            <w:r>
              <w:rPr>
                <w:sz w:val="28"/>
                <w:szCs w:val="24"/>
              </w:rPr>
              <w:lastRenderedPageBreak/>
              <w:t>Региональная научно-практическая конференция «Шаг в будущее»</w:t>
            </w:r>
          </w:p>
          <w:p w:rsidR="008E4B49" w:rsidRDefault="00723C32">
            <w:pPr>
              <w:pStyle w:val="afe"/>
              <w:ind w:left="0"/>
              <w:jc w:val="both"/>
              <w:rPr>
                <w:sz w:val="28"/>
                <w:szCs w:val="24"/>
              </w:rPr>
            </w:pPr>
            <w:r>
              <w:rPr>
                <w:sz w:val="28"/>
                <w:szCs w:val="24"/>
              </w:rPr>
              <w:t>г. Мирный</w:t>
            </w:r>
          </w:p>
        </w:tc>
        <w:tc>
          <w:tcPr>
            <w:tcW w:w="2232" w:type="dxa"/>
          </w:tcPr>
          <w:p w:rsidR="008E4B49" w:rsidRDefault="00723C32">
            <w:pPr>
              <w:pStyle w:val="afe"/>
              <w:ind w:left="0"/>
              <w:rPr>
                <w:sz w:val="28"/>
                <w:szCs w:val="24"/>
              </w:rPr>
            </w:pPr>
            <w:r>
              <w:rPr>
                <w:sz w:val="28"/>
                <w:szCs w:val="24"/>
              </w:rPr>
              <w:t>201 научно-исследовательская работа, 36 призовых мест (18%)</w:t>
            </w:r>
          </w:p>
        </w:tc>
        <w:tc>
          <w:tcPr>
            <w:tcW w:w="2592" w:type="dxa"/>
          </w:tcPr>
          <w:p w:rsidR="008E4B49" w:rsidRDefault="00723C32">
            <w:pPr>
              <w:pStyle w:val="afe"/>
              <w:ind w:left="0"/>
              <w:rPr>
                <w:sz w:val="28"/>
                <w:szCs w:val="24"/>
              </w:rPr>
            </w:pPr>
            <w:r>
              <w:rPr>
                <w:sz w:val="28"/>
                <w:szCs w:val="24"/>
              </w:rPr>
              <w:t>245 научно-исследовательских работ, 103 призовых места (43%)</w:t>
            </w:r>
          </w:p>
        </w:tc>
        <w:tc>
          <w:tcPr>
            <w:tcW w:w="2448" w:type="dxa"/>
          </w:tcPr>
          <w:p w:rsidR="008E4B49" w:rsidRDefault="00723C32">
            <w:pPr>
              <w:pStyle w:val="afe"/>
              <w:ind w:left="0"/>
              <w:rPr>
                <w:sz w:val="28"/>
                <w:szCs w:val="24"/>
              </w:rPr>
            </w:pPr>
            <w:r>
              <w:rPr>
                <w:sz w:val="28"/>
                <w:szCs w:val="24"/>
              </w:rPr>
              <w:t>277 научно-исследовательских работ, 110 призовых мест (40%)</w:t>
            </w:r>
          </w:p>
        </w:tc>
      </w:tr>
      <w:tr w:rsidR="008E4B49">
        <w:trPr>
          <w:trHeight w:val="274"/>
        </w:trPr>
        <w:tc>
          <w:tcPr>
            <w:tcW w:w="2228" w:type="dxa"/>
          </w:tcPr>
          <w:p w:rsidR="008E4B49" w:rsidRDefault="00723C32">
            <w:pPr>
              <w:pStyle w:val="afe"/>
              <w:ind w:left="0"/>
              <w:jc w:val="both"/>
              <w:rPr>
                <w:bCs/>
                <w:sz w:val="28"/>
                <w:szCs w:val="24"/>
              </w:rPr>
            </w:pPr>
            <w:r>
              <w:rPr>
                <w:bCs/>
                <w:sz w:val="28"/>
                <w:szCs w:val="24"/>
              </w:rPr>
              <w:t>Республиканская научная конференция – конкурс молодых исследователей имени В.П. Ларионова «</w:t>
            </w:r>
            <w:proofErr w:type="spellStart"/>
            <w:r>
              <w:rPr>
                <w:bCs/>
                <w:sz w:val="28"/>
                <w:szCs w:val="24"/>
              </w:rPr>
              <w:t>Инникигэ</w:t>
            </w:r>
            <w:proofErr w:type="spellEnd"/>
            <w:r>
              <w:rPr>
                <w:bCs/>
                <w:sz w:val="28"/>
                <w:szCs w:val="24"/>
              </w:rPr>
              <w:t xml:space="preserve"> </w:t>
            </w:r>
            <w:proofErr w:type="spellStart"/>
            <w:r>
              <w:rPr>
                <w:bCs/>
                <w:sz w:val="28"/>
                <w:szCs w:val="24"/>
              </w:rPr>
              <w:t>хардыы</w:t>
            </w:r>
            <w:proofErr w:type="spellEnd"/>
            <w:r>
              <w:rPr>
                <w:bCs/>
                <w:sz w:val="28"/>
                <w:szCs w:val="24"/>
              </w:rPr>
              <w:t xml:space="preserve"> </w:t>
            </w:r>
            <w:r>
              <w:rPr>
                <w:bCs/>
                <w:sz w:val="28"/>
                <w:szCs w:val="24"/>
                <w:lang w:val="en-US"/>
              </w:rPr>
              <w:t>Professor</w:t>
            </w:r>
            <w:r>
              <w:rPr>
                <w:bCs/>
                <w:sz w:val="28"/>
                <w:szCs w:val="24"/>
              </w:rPr>
              <w:t xml:space="preserve"> </w:t>
            </w:r>
            <w:r>
              <w:rPr>
                <w:bCs/>
                <w:sz w:val="28"/>
                <w:szCs w:val="24"/>
                <w:lang w:val="en-US"/>
              </w:rPr>
              <w:t>V</w:t>
            </w:r>
            <w:r>
              <w:rPr>
                <w:bCs/>
                <w:sz w:val="28"/>
                <w:szCs w:val="24"/>
              </w:rPr>
              <w:t>.</w:t>
            </w:r>
            <w:r>
              <w:rPr>
                <w:bCs/>
                <w:sz w:val="28"/>
                <w:szCs w:val="24"/>
                <w:lang w:val="en-US"/>
              </w:rPr>
              <w:t>P</w:t>
            </w:r>
            <w:r>
              <w:rPr>
                <w:bCs/>
                <w:sz w:val="28"/>
                <w:szCs w:val="24"/>
              </w:rPr>
              <w:t>.</w:t>
            </w:r>
            <w:proofErr w:type="spellStart"/>
            <w:r>
              <w:rPr>
                <w:bCs/>
                <w:sz w:val="28"/>
                <w:szCs w:val="24"/>
                <w:lang w:val="en-US"/>
              </w:rPr>
              <w:t>Larionov</w:t>
            </w:r>
            <w:proofErr w:type="spellEnd"/>
            <w:r>
              <w:rPr>
                <w:bCs/>
                <w:sz w:val="28"/>
                <w:szCs w:val="24"/>
              </w:rPr>
              <w:t xml:space="preserve"> «</w:t>
            </w:r>
            <w:r>
              <w:rPr>
                <w:bCs/>
                <w:sz w:val="28"/>
                <w:szCs w:val="24"/>
                <w:lang w:val="en-US"/>
              </w:rPr>
              <w:t>A</w:t>
            </w:r>
            <w:r>
              <w:rPr>
                <w:bCs/>
                <w:sz w:val="28"/>
                <w:szCs w:val="24"/>
              </w:rPr>
              <w:t xml:space="preserve"> </w:t>
            </w:r>
            <w:r>
              <w:rPr>
                <w:bCs/>
                <w:sz w:val="28"/>
                <w:szCs w:val="24"/>
                <w:lang w:val="en-US"/>
              </w:rPr>
              <w:t>Step</w:t>
            </w:r>
            <w:r>
              <w:rPr>
                <w:bCs/>
                <w:sz w:val="28"/>
                <w:szCs w:val="24"/>
              </w:rPr>
              <w:t xml:space="preserve"> </w:t>
            </w:r>
            <w:r>
              <w:rPr>
                <w:bCs/>
                <w:sz w:val="28"/>
                <w:szCs w:val="24"/>
                <w:lang w:val="en-US"/>
              </w:rPr>
              <w:t>into</w:t>
            </w:r>
            <w:r>
              <w:rPr>
                <w:bCs/>
                <w:sz w:val="28"/>
                <w:szCs w:val="24"/>
              </w:rPr>
              <w:t xml:space="preserve"> </w:t>
            </w:r>
            <w:r>
              <w:rPr>
                <w:bCs/>
                <w:sz w:val="28"/>
                <w:szCs w:val="24"/>
                <w:lang w:val="en-US"/>
              </w:rPr>
              <w:t>the</w:t>
            </w:r>
            <w:r>
              <w:rPr>
                <w:bCs/>
                <w:sz w:val="28"/>
                <w:szCs w:val="24"/>
              </w:rPr>
              <w:t xml:space="preserve"> </w:t>
            </w:r>
            <w:r>
              <w:rPr>
                <w:bCs/>
                <w:sz w:val="28"/>
                <w:szCs w:val="24"/>
                <w:lang w:val="en-US"/>
              </w:rPr>
              <w:t>Future</w:t>
            </w:r>
            <w:r>
              <w:rPr>
                <w:bCs/>
                <w:sz w:val="28"/>
                <w:szCs w:val="24"/>
              </w:rPr>
              <w:t xml:space="preserve">» </w:t>
            </w:r>
            <w:r>
              <w:rPr>
                <w:bCs/>
                <w:sz w:val="28"/>
                <w:szCs w:val="24"/>
                <w:lang w:val="en-US"/>
              </w:rPr>
              <w:t>Science</w:t>
            </w:r>
            <w:r>
              <w:rPr>
                <w:bCs/>
                <w:sz w:val="28"/>
                <w:szCs w:val="24"/>
              </w:rPr>
              <w:t xml:space="preserve"> </w:t>
            </w:r>
            <w:r>
              <w:rPr>
                <w:bCs/>
                <w:sz w:val="28"/>
                <w:szCs w:val="24"/>
                <w:lang w:val="en-US"/>
              </w:rPr>
              <w:t>Fair</w:t>
            </w:r>
            <w:r>
              <w:rPr>
                <w:bCs/>
                <w:sz w:val="28"/>
                <w:szCs w:val="24"/>
              </w:rPr>
              <w:t xml:space="preserve">» </w:t>
            </w:r>
          </w:p>
          <w:p w:rsidR="008E4B49" w:rsidRDefault="00723C32">
            <w:pPr>
              <w:pStyle w:val="afe"/>
              <w:ind w:left="0"/>
              <w:jc w:val="both"/>
              <w:rPr>
                <w:sz w:val="28"/>
                <w:szCs w:val="24"/>
              </w:rPr>
            </w:pPr>
            <w:r>
              <w:rPr>
                <w:bCs/>
                <w:sz w:val="28"/>
                <w:szCs w:val="24"/>
              </w:rPr>
              <w:t>г. Якутск</w:t>
            </w:r>
          </w:p>
        </w:tc>
        <w:tc>
          <w:tcPr>
            <w:tcW w:w="2232" w:type="dxa"/>
          </w:tcPr>
          <w:p w:rsidR="008E4B49" w:rsidRDefault="00723C32">
            <w:pPr>
              <w:pStyle w:val="afe"/>
              <w:ind w:left="0"/>
              <w:rPr>
                <w:sz w:val="28"/>
                <w:szCs w:val="24"/>
              </w:rPr>
            </w:pPr>
            <w:r>
              <w:rPr>
                <w:sz w:val="28"/>
                <w:szCs w:val="24"/>
              </w:rPr>
              <w:t>39 научно-исследовательских работ, 14 призовых мест (36%)</w:t>
            </w:r>
          </w:p>
          <w:p w:rsidR="008E4B49" w:rsidRDefault="008E4B49">
            <w:pPr>
              <w:rPr>
                <w:rFonts w:ascii="Times New Roman" w:hAnsi="Times New Roman"/>
                <w:sz w:val="28"/>
                <w:szCs w:val="24"/>
              </w:rPr>
            </w:pPr>
          </w:p>
          <w:p w:rsidR="008E4B49" w:rsidRDefault="008E4B49">
            <w:pPr>
              <w:rPr>
                <w:rFonts w:ascii="Times New Roman" w:hAnsi="Times New Roman"/>
                <w:sz w:val="28"/>
                <w:szCs w:val="24"/>
              </w:rPr>
            </w:pPr>
          </w:p>
          <w:p w:rsidR="008E4B49" w:rsidRDefault="008E4B49">
            <w:pPr>
              <w:rPr>
                <w:rFonts w:ascii="Times New Roman" w:hAnsi="Times New Roman"/>
                <w:sz w:val="28"/>
                <w:szCs w:val="24"/>
              </w:rPr>
            </w:pPr>
          </w:p>
          <w:p w:rsidR="008E4B49" w:rsidRDefault="008E4B49">
            <w:pPr>
              <w:rPr>
                <w:rFonts w:ascii="Times New Roman" w:hAnsi="Times New Roman"/>
                <w:sz w:val="28"/>
                <w:szCs w:val="24"/>
              </w:rPr>
            </w:pPr>
          </w:p>
          <w:p w:rsidR="008E4B49" w:rsidRDefault="008E4B49">
            <w:pPr>
              <w:rPr>
                <w:rFonts w:ascii="Times New Roman" w:hAnsi="Times New Roman"/>
                <w:sz w:val="28"/>
                <w:szCs w:val="24"/>
              </w:rPr>
            </w:pPr>
          </w:p>
        </w:tc>
        <w:tc>
          <w:tcPr>
            <w:tcW w:w="2592" w:type="dxa"/>
          </w:tcPr>
          <w:p w:rsidR="008E4B49" w:rsidRDefault="00723C32">
            <w:pPr>
              <w:pStyle w:val="afe"/>
              <w:ind w:left="0"/>
              <w:rPr>
                <w:sz w:val="28"/>
                <w:szCs w:val="24"/>
              </w:rPr>
            </w:pPr>
            <w:r>
              <w:rPr>
                <w:sz w:val="28"/>
                <w:szCs w:val="24"/>
              </w:rPr>
              <w:t>28 научно-исследовательских работ, 19 призовых мест (68%)</w:t>
            </w:r>
          </w:p>
        </w:tc>
        <w:tc>
          <w:tcPr>
            <w:tcW w:w="2448" w:type="dxa"/>
          </w:tcPr>
          <w:p w:rsidR="008E4B49" w:rsidRDefault="00723C32">
            <w:pPr>
              <w:pStyle w:val="afe"/>
              <w:ind w:left="0"/>
              <w:rPr>
                <w:sz w:val="28"/>
                <w:szCs w:val="24"/>
              </w:rPr>
            </w:pPr>
            <w:r>
              <w:rPr>
                <w:sz w:val="28"/>
                <w:szCs w:val="24"/>
              </w:rPr>
              <w:t xml:space="preserve"> 17 научно-исследовательских работ, 8 призовых мест (47%)</w:t>
            </w:r>
          </w:p>
        </w:tc>
      </w:tr>
      <w:tr w:rsidR="008E4B49">
        <w:trPr>
          <w:trHeight w:val="1379"/>
        </w:trPr>
        <w:tc>
          <w:tcPr>
            <w:tcW w:w="2228" w:type="dxa"/>
          </w:tcPr>
          <w:p w:rsidR="008E4B49" w:rsidRDefault="00723C32">
            <w:pPr>
              <w:pStyle w:val="afe"/>
              <w:ind w:left="0"/>
              <w:jc w:val="both"/>
              <w:rPr>
                <w:bCs/>
                <w:sz w:val="28"/>
                <w:szCs w:val="24"/>
              </w:rPr>
            </w:pPr>
            <w:r>
              <w:rPr>
                <w:bCs/>
                <w:sz w:val="28"/>
                <w:szCs w:val="24"/>
              </w:rPr>
              <w:t xml:space="preserve">Международный форум научной молодежи «Шаг в будущее» </w:t>
            </w:r>
          </w:p>
          <w:p w:rsidR="008E4B49" w:rsidRDefault="00723C32">
            <w:pPr>
              <w:pStyle w:val="afe"/>
              <w:ind w:left="0"/>
              <w:jc w:val="both"/>
              <w:rPr>
                <w:sz w:val="28"/>
                <w:szCs w:val="24"/>
              </w:rPr>
            </w:pPr>
            <w:r>
              <w:rPr>
                <w:bCs/>
                <w:sz w:val="28"/>
                <w:szCs w:val="24"/>
              </w:rPr>
              <w:t>г. Москва</w:t>
            </w:r>
          </w:p>
        </w:tc>
        <w:tc>
          <w:tcPr>
            <w:tcW w:w="2232" w:type="dxa"/>
          </w:tcPr>
          <w:p w:rsidR="008E4B49" w:rsidRDefault="00723C32">
            <w:pPr>
              <w:pStyle w:val="afe"/>
              <w:ind w:left="0"/>
              <w:rPr>
                <w:sz w:val="28"/>
                <w:szCs w:val="24"/>
              </w:rPr>
            </w:pPr>
            <w:r>
              <w:rPr>
                <w:sz w:val="28"/>
                <w:szCs w:val="24"/>
              </w:rPr>
              <w:t>5 научно-исследовательских работ, 3 призовых места (60%)</w:t>
            </w:r>
          </w:p>
        </w:tc>
        <w:tc>
          <w:tcPr>
            <w:tcW w:w="2592" w:type="dxa"/>
          </w:tcPr>
          <w:p w:rsidR="008E4B49" w:rsidRDefault="00723C32">
            <w:pPr>
              <w:pStyle w:val="afe"/>
              <w:ind w:left="0"/>
              <w:rPr>
                <w:sz w:val="28"/>
                <w:szCs w:val="24"/>
              </w:rPr>
            </w:pPr>
            <w:r>
              <w:rPr>
                <w:sz w:val="28"/>
                <w:szCs w:val="24"/>
              </w:rPr>
              <w:t>5 научно-исследовательских работ, 2 призовых места (40%)</w:t>
            </w:r>
          </w:p>
        </w:tc>
        <w:tc>
          <w:tcPr>
            <w:tcW w:w="2448" w:type="dxa"/>
          </w:tcPr>
          <w:p w:rsidR="008E4B49" w:rsidRDefault="00723C32">
            <w:pPr>
              <w:pStyle w:val="afe"/>
              <w:ind w:left="0"/>
              <w:rPr>
                <w:sz w:val="28"/>
                <w:szCs w:val="24"/>
              </w:rPr>
            </w:pPr>
            <w:r>
              <w:rPr>
                <w:sz w:val="28"/>
                <w:szCs w:val="24"/>
              </w:rPr>
              <w:t>6 научно-исследовательских работ, 4 призовых места (67%)</w:t>
            </w:r>
          </w:p>
        </w:tc>
      </w:tr>
    </w:tbl>
    <w:p w:rsidR="008E4B49" w:rsidRDefault="008E4B49">
      <w:pPr>
        <w:jc w:val="both"/>
        <w:rPr>
          <w:rFonts w:ascii="Times New Roman" w:hAnsi="Times New Roman"/>
          <w:sz w:val="28"/>
          <w:szCs w:val="28"/>
        </w:rPr>
      </w:pPr>
    </w:p>
    <w:p w:rsidR="008E4B49" w:rsidRDefault="00723C32">
      <w:pPr>
        <w:tabs>
          <w:tab w:val="left" w:pos="993"/>
        </w:tabs>
        <w:spacing w:after="0"/>
        <w:ind w:right="-170" w:firstLine="709"/>
        <w:jc w:val="both"/>
        <w:rPr>
          <w:rFonts w:ascii="Times New Roman" w:hAnsi="Times New Roman"/>
          <w:sz w:val="28"/>
          <w:szCs w:val="28"/>
          <w:lang w:eastAsia="en-US"/>
        </w:rPr>
      </w:pPr>
      <w:r>
        <w:rPr>
          <w:rFonts w:ascii="Times New Roman" w:hAnsi="Times New Roman"/>
          <w:sz w:val="28"/>
          <w:szCs w:val="28"/>
          <w:lang w:eastAsia="en-US"/>
        </w:rPr>
        <w:t xml:space="preserve">В целях привлечения средств федерального и республиканского бюджетов для реализации муниципальных программ по отрасли «Образование» образовательные организации </w:t>
      </w:r>
      <w:proofErr w:type="spellStart"/>
      <w:r>
        <w:rPr>
          <w:rFonts w:ascii="Times New Roman" w:hAnsi="Times New Roman"/>
          <w:sz w:val="28"/>
          <w:szCs w:val="28"/>
          <w:lang w:eastAsia="en-US"/>
        </w:rPr>
        <w:t>Мирнинского</w:t>
      </w:r>
      <w:proofErr w:type="spellEnd"/>
      <w:r>
        <w:rPr>
          <w:rFonts w:ascii="Times New Roman" w:hAnsi="Times New Roman"/>
          <w:sz w:val="28"/>
          <w:szCs w:val="28"/>
          <w:lang w:eastAsia="en-US"/>
        </w:rPr>
        <w:t xml:space="preserve"> района принимают активное участие в заявочной кампании по участию в проектах, конкурсах, грантах.</w:t>
      </w:r>
    </w:p>
    <w:p w:rsidR="008E4B49" w:rsidRDefault="00723C32">
      <w:pPr>
        <w:tabs>
          <w:tab w:val="left" w:pos="993"/>
        </w:tabs>
        <w:spacing w:after="0"/>
        <w:ind w:right="-170" w:firstLine="709"/>
        <w:jc w:val="both"/>
        <w:rPr>
          <w:rFonts w:ascii="Times New Roman" w:hAnsi="Times New Roman"/>
          <w:sz w:val="28"/>
          <w:szCs w:val="28"/>
          <w:lang w:eastAsia="en-US"/>
        </w:rPr>
      </w:pPr>
      <w:r>
        <w:rPr>
          <w:rFonts w:ascii="Times New Roman" w:hAnsi="Times New Roman"/>
          <w:sz w:val="28"/>
          <w:szCs w:val="28"/>
          <w:lang w:eastAsia="en-US"/>
        </w:rPr>
        <w:t>Сумма выигранных грантов (премий) за 2022 г. составляет 11 278 500 рублей, из них:</w:t>
      </w:r>
    </w:p>
    <w:p w:rsidR="008E4B49" w:rsidRDefault="00723C32">
      <w:pPr>
        <w:pStyle w:val="afe"/>
        <w:numPr>
          <w:ilvl w:val="0"/>
          <w:numId w:val="25"/>
        </w:numPr>
        <w:tabs>
          <w:tab w:val="left" w:pos="993"/>
        </w:tabs>
        <w:spacing w:after="0"/>
        <w:ind w:left="0" w:right="-170" w:firstLine="709"/>
        <w:jc w:val="both"/>
        <w:rPr>
          <w:sz w:val="28"/>
          <w:szCs w:val="28"/>
          <w:lang w:eastAsia="en-US"/>
        </w:rPr>
      </w:pPr>
      <w:r>
        <w:rPr>
          <w:sz w:val="28"/>
          <w:szCs w:val="28"/>
          <w:lang w:eastAsia="en-US"/>
        </w:rPr>
        <w:t xml:space="preserve">на региональном уровне – 317 500 рублей, </w:t>
      </w:r>
    </w:p>
    <w:p w:rsidR="008E4B49" w:rsidRDefault="00723C32">
      <w:pPr>
        <w:pStyle w:val="afe"/>
        <w:numPr>
          <w:ilvl w:val="0"/>
          <w:numId w:val="25"/>
        </w:numPr>
        <w:tabs>
          <w:tab w:val="left" w:pos="993"/>
        </w:tabs>
        <w:spacing w:after="0"/>
        <w:ind w:left="0" w:right="-170" w:firstLine="709"/>
        <w:jc w:val="both"/>
        <w:rPr>
          <w:sz w:val="28"/>
          <w:szCs w:val="28"/>
          <w:lang w:eastAsia="en-US"/>
        </w:rPr>
      </w:pPr>
      <w:r>
        <w:rPr>
          <w:sz w:val="28"/>
          <w:szCs w:val="28"/>
          <w:lang w:eastAsia="en-US"/>
        </w:rPr>
        <w:t>на муниципальном уровне – 10 961 000 рублей.</w:t>
      </w:r>
    </w:p>
    <w:p w:rsidR="008E4B49" w:rsidRDefault="00723C32">
      <w:pPr>
        <w:tabs>
          <w:tab w:val="left" w:pos="993"/>
        </w:tabs>
        <w:spacing w:after="0"/>
        <w:ind w:right="-170" w:firstLine="709"/>
        <w:jc w:val="both"/>
        <w:rPr>
          <w:rFonts w:ascii="Times New Roman" w:hAnsi="Times New Roman"/>
          <w:sz w:val="28"/>
          <w:szCs w:val="28"/>
          <w:lang w:eastAsia="en-US"/>
        </w:rPr>
      </w:pPr>
      <w:r>
        <w:rPr>
          <w:rFonts w:ascii="Times New Roman" w:hAnsi="Times New Roman"/>
          <w:sz w:val="28"/>
          <w:szCs w:val="28"/>
          <w:lang w:eastAsia="en-US"/>
        </w:rPr>
        <w:t>В 2021 году сумма грантов составила 6 421 818,66 руб., 2020 год – 3 097 382 руб., 2019 год – 3 523 330 руб.</w:t>
      </w:r>
    </w:p>
    <w:p w:rsidR="008E4B49" w:rsidRDefault="00723C32">
      <w:pPr>
        <w:tabs>
          <w:tab w:val="left" w:pos="993"/>
        </w:tabs>
        <w:spacing w:after="0"/>
        <w:ind w:right="-170" w:firstLine="709"/>
        <w:jc w:val="both"/>
        <w:rPr>
          <w:rFonts w:ascii="Times New Roman" w:hAnsi="Times New Roman"/>
          <w:sz w:val="28"/>
          <w:szCs w:val="28"/>
        </w:rPr>
      </w:pPr>
      <w:r>
        <w:rPr>
          <w:rFonts w:ascii="Times New Roman" w:hAnsi="Times New Roman"/>
          <w:sz w:val="28"/>
          <w:szCs w:val="28"/>
        </w:rPr>
        <w:t xml:space="preserve">Одним из направлений в работе образовательных организаций при создании условий для освоения образовательных программ является организация питания обучающихся. </w:t>
      </w:r>
    </w:p>
    <w:p w:rsidR="008E4B49" w:rsidRDefault="00723C32">
      <w:pPr>
        <w:tabs>
          <w:tab w:val="left" w:pos="993"/>
        </w:tabs>
        <w:spacing w:after="0"/>
        <w:ind w:right="-170" w:firstLine="709"/>
        <w:jc w:val="both"/>
        <w:rPr>
          <w:rFonts w:ascii="Times New Roman" w:hAnsi="Times New Roman"/>
          <w:sz w:val="28"/>
          <w:szCs w:val="28"/>
          <w:lang w:eastAsia="en-US"/>
        </w:rPr>
      </w:pPr>
      <w:r>
        <w:rPr>
          <w:rFonts w:ascii="Times New Roman" w:hAnsi="Times New Roman"/>
          <w:sz w:val="28"/>
          <w:szCs w:val="28"/>
          <w:lang w:eastAsia="en-US"/>
        </w:rPr>
        <w:lastRenderedPageBreak/>
        <w:t>Постановлениями районной Администрации от 23.12.2019 № 1959 (с изменениями от 07.02.2022 г.), 23.12.2019  № 1960 (с изменениями от 24.04.2023 г.) утверждены Общие требования по организации питания обучающихся в муниципальных общеобразовательных организациях муниципального образования «</w:t>
      </w:r>
      <w:proofErr w:type="spellStart"/>
      <w:r>
        <w:rPr>
          <w:rFonts w:ascii="Times New Roman" w:hAnsi="Times New Roman"/>
          <w:sz w:val="28"/>
          <w:szCs w:val="28"/>
          <w:lang w:eastAsia="en-US"/>
        </w:rPr>
        <w:t>Мирнинский</w:t>
      </w:r>
      <w:proofErr w:type="spellEnd"/>
      <w:r>
        <w:rPr>
          <w:rFonts w:ascii="Times New Roman" w:hAnsi="Times New Roman"/>
          <w:sz w:val="28"/>
          <w:szCs w:val="28"/>
          <w:lang w:eastAsia="en-US"/>
        </w:rPr>
        <w:t xml:space="preserve"> район» Республики Саха (Якутия) и Порядок обеспечения питанием отдельных категорий обучающихся в муниципальных общеобразовательных организациях за счет средств бюджета муниципального образования «</w:t>
      </w:r>
      <w:proofErr w:type="spellStart"/>
      <w:r>
        <w:rPr>
          <w:rFonts w:ascii="Times New Roman" w:hAnsi="Times New Roman"/>
          <w:sz w:val="28"/>
          <w:szCs w:val="28"/>
          <w:lang w:eastAsia="en-US"/>
        </w:rPr>
        <w:t>Мирнинский</w:t>
      </w:r>
      <w:proofErr w:type="spellEnd"/>
      <w:r>
        <w:rPr>
          <w:rFonts w:ascii="Times New Roman" w:hAnsi="Times New Roman"/>
          <w:sz w:val="28"/>
          <w:szCs w:val="28"/>
          <w:lang w:eastAsia="en-US"/>
        </w:rPr>
        <w:t xml:space="preserve"> район» Республики Саха (Якутия).</w:t>
      </w:r>
    </w:p>
    <w:p w:rsidR="008E4B49" w:rsidRDefault="00723C32">
      <w:pPr>
        <w:tabs>
          <w:tab w:val="left" w:pos="993"/>
        </w:tabs>
        <w:spacing w:after="0"/>
        <w:ind w:right="-170" w:firstLine="709"/>
        <w:jc w:val="both"/>
        <w:rPr>
          <w:rFonts w:ascii="Times New Roman" w:hAnsi="Times New Roman"/>
          <w:sz w:val="28"/>
          <w:szCs w:val="28"/>
          <w:lang w:eastAsia="en-US"/>
        </w:rPr>
      </w:pPr>
      <w:r>
        <w:rPr>
          <w:rFonts w:ascii="Times New Roman" w:hAnsi="Times New Roman"/>
          <w:sz w:val="28"/>
          <w:szCs w:val="28"/>
          <w:lang w:eastAsia="en-US"/>
        </w:rPr>
        <w:t xml:space="preserve">В образовательных организация обеспечено питание обучающихся в соответствии с СанПиН 2.3/2.4.3590-20 «Санитарно-эпидемиологические требования к организации общественного питания», СанПиН 1.2.3685-21 «Гигиенические нормы и требования к обеспечению безопасности и (или) безвредности для человека факторов среды обитания»:    </w:t>
      </w:r>
    </w:p>
    <w:p w:rsidR="008E4B49" w:rsidRDefault="00723C32">
      <w:pPr>
        <w:pStyle w:val="afe"/>
        <w:numPr>
          <w:ilvl w:val="0"/>
          <w:numId w:val="46"/>
        </w:numPr>
        <w:tabs>
          <w:tab w:val="left" w:pos="993"/>
        </w:tabs>
        <w:spacing w:after="0"/>
        <w:ind w:left="0" w:right="-170" w:firstLine="709"/>
        <w:jc w:val="both"/>
        <w:rPr>
          <w:sz w:val="28"/>
          <w:szCs w:val="28"/>
          <w:lang w:eastAsia="en-US"/>
        </w:rPr>
      </w:pPr>
      <w:r>
        <w:rPr>
          <w:sz w:val="28"/>
          <w:szCs w:val="28"/>
          <w:lang w:eastAsia="en-US"/>
        </w:rPr>
        <w:t>в школе предоставляется двухразовое питание - завтрак и обед;</w:t>
      </w:r>
    </w:p>
    <w:p w:rsidR="008E4B49" w:rsidRDefault="00723C32">
      <w:pPr>
        <w:pStyle w:val="afe"/>
        <w:numPr>
          <w:ilvl w:val="0"/>
          <w:numId w:val="46"/>
        </w:numPr>
        <w:tabs>
          <w:tab w:val="left" w:pos="993"/>
        </w:tabs>
        <w:spacing w:after="0"/>
        <w:ind w:left="0" w:right="-170" w:firstLine="709"/>
        <w:jc w:val="both"/>
        <w:rPr>
          <w:sz w:val="28"/>
          <w:szCs w:val="28"/>
          <w:lang w:eastAsia="en-US"/>
        </w:rPr>
      </w:pPr>
      <w:r>
        <w:rPr>
          <w:sz w:val="28"/>
          <w:szCs w:val="28"/>
          <w:lang w:eastAsia="en-US"/>
        </w:rPr>
        <w:t>однократное питание обучающихся осуществляется на бесплатной основе за счет средств федерального бюджета для обучающихся 1-4 классов, средств АК</w:t>
      </w:r>
      <w:r>
        <w:t> </w:t>
      </w:r>
      <w:r>
        <w:rPr>
          <w:sz w:val="28"/>
          <w:szCs w:val="28"/>
          <w:lang w:eastAsia="en-US"/>
        </w:rPr>
        <w:t>«АЛРОСА» (ПАО) для обучающихся 5-11 классов;</w:t>
      </w:r>
    </w:p>
    <w:p w:rsidR="008E4B49" w:rsidRDefault="00723C32">
      <w:pPr>
        <w:pStyle w:val="afe"/>
        <w:numPr>
          <w:ilvl w:val="0"/>
          <w:numId w:val="46"/>
        </w:numPr>
        <w:tabs>
          <w:tab w:val="left" w:pos="993"/>
        </w:tabs>
        <w:spacing w:after="0"/>
        <w:ind w:left="0" w:right="-170" w:firstLine="709"/>
        <w:jc w:val="both"/>
        <w:rPr>
          <w:sz w:val="28"/>
          <w:szCs w:val="28"/>
          <w:lang w:eastAsia="en-US"/>
        </w:rPr>
      </w:pPr>
      <w:r>
        <w:rPr>
          <w:sz w:val="28"/>
          <w:szCs w:val="28"/>
          <w:lang w:eastAsia="en-US"/>
        </w:rPr>
        <w:t>определены отдельные категории обучающихся, отнесенные к льготным категориям, питание которых осуществляется за счет средств бюджета муниципального района «</w:t>
      </w:r>
      <w:proofErr w:type="spellStart"/>
      <w:r>
        <w:rPr>
          <w:sz w:val="28"/>
          <w:szCs w:val="28"/>
          <w:lang w:eastAsia="en-US"/>
        </w:rPr>
        <w:t>Мирнинский</w:t>
      </w:r>
      <w:proofErr w:type="spellEnd"/>
      <w:r>
        <w:rPr>
          <w:sz w:val="28"/>
          <w:szCs w:val="28"/>
          <w:lang w:eastAsia="en-US"/>
        </w:rPr>
        <w:t xml:space="preserve"> район» Республики Саха (Якутия). </w:t>
      </w:r>
    </w:p>
    <w:p w:rsidR="008E4B49" w:rsidRDefault="00723C32">
      <w:pPr>
        <w:tabs>
          <w:tab w:val="left" w:pos="993"/>
        </w:tabs>
        <w:spacing w:after="0"/>
        <w:ind w:right="-170" w:firstLine="709"/>
        <w:jc w:val="both"/>
        <w:rPr>
          <w:rFonts w:ascii="Times New Roman" w:hAnsi="Times New Roman"/>
          <w:sz w:val="28"/>
          <w:szCs w:val="28"/>
          <w:lang w:eastAsia="en-US"/>
        </w:rPr>
      </w:pPr>
      <w:r>
        <w:rPr>
          <w:rFonts w:ascii="Times New Roman" w:hAnsi="Times New Roman"/>
          <w:sz w:val="28"/>
          <w:szCs w:val="28"/>
          <w:lang w:eastAsia="en-US"/>
        </w:rPr>
        <w:t xml:space="preserve">Решением XII сессии </w:t>
      </w:r>
      <w:proofErr w:type="spellStart"/>
      <w:r>
        <w:rPr>
          <w:rFonts w:ascii="Times New Roman" w:hAnsi="Times New Roman"/>
          <w:sz w:val="28"/>
          <w:szCs w:val="28"/>
          <w:lang w:eastAsia="en-US"/>
        </w:rPr>
        <w:t>Мирнинского</w:t>
      </w:r>
      <w:proofErr w:type="spellEnd"/>
      <w:r>
        <w:rPr>
          <w:rFonts w:ascii="Times New Roman" w:hAnsi="Times New Roman"/>
          <w:sz w:val="28"/>
          <w:szCs w:val="28"/>
          <w:lang w:eastAsia="en-US"/>
        </w:rPr>
        <w:t xml:space="preserve"> районного Совета депутатов от 18.12.2019 IV-№ 12-4 (с изменениями от 25.03.2022 г., от 29.03.2023 г., от 14.06.2023 г.) утверждены следующие отдельные категории обучающихся, которые имеют право на льготное питание за счет средств бюджета муниципального образования «</w:t>
      </w:r>
      <w:proofErr w:type="spellStart"/>
      <w:r>
        <w:rPr>
          <w:rFonts w:ascii="Times New Roman" w:hAnsi="Times New Roman"/>
          <w:sz w:val="28"/>
          <w:szCs w:val="28"/>
          <w:lang w:eastAsia="en-US"/>
        </w:rPr>
        <w:t>Мирнинский</w:t>
      </w:r>
      <w:proofErr w:type="spellEnd"/>
      <w:r>
        <w:rPr>
          <w:rFonts w:ascii="Times New Roman" w:hAnsi="Times New Roman"/>
          <w:sz w:val="28"/>
          <w:szCs w:val="28"/>
          <w:lang w:eastAsia="en-US"/>
        </w:rPr>
        <w:t xml:space="preserve"> район» Республики Саха (Якутия):</w:t>
      </w:r>
    </w:p>
    <w:p w:rsidR="008E4B49" w:rsidRDefault="00723C32">
      <w:pPr>
        <w:pStyle w:val="afe"/>
        <w:numPr>
          <w:ilvl w:val="0"/>
          <w:numId w:val="36"/>
        </w:numPr>
        <w:tabs>
          <w:tab w:val="left" w:pos="993"/>
        </w:tabs>
        <w:spacing w:after="0"/>
        <w:ind w:left="0" w:right="-170" w:firstLine="709"/>
        <w:jc w:val="both"/>
        <w:rPr>
          <w:sz w:val="28"/>
          <w:szCs w:val="28"/>
          <w:lang w:eastAsia="en-US"/>
        </w:rPr>
      </w:pPr>
      <w:r>
        <w:rPr>
          <w:sz w:val="28"/>
          <w:szCs w:val="28"/>
          <w:lang w:eastAsia="en-US"/>
        </w:rPr>
        <w:t>дети из малоимущих семей;</w:t>
      </w:r>
    </w:p>
    <w:p w:rsidR="008E4B49" w:rsidRDefault="00723C32">
      <w:pPr>
        <w:pStyle w:val="afe"/>
        <w:numPr>
          <w:ilvl w:val="0"/>
          <w:numId w:val="36"/>
        </w:numPr>
        <w:tabs>
          <w:tab w:val="left" w:pos="993"/>
        </w:tabs>
        <w:spacing w:after="0"/>
        <w:ind w:left="0" w:right="-170" w:firstLine="709"/>
        <w:jc w:val="both"/>
        <w:rPr>
          <w:sz w:val="28"/>
          <w:szCs w:val="28"/>
          <w:lang w:eastAsia="en-US"/>
        </w:rPr>
      </w:pPr>
      <w:r>
        <w:rPr>
          <w:sz w:val="28"/>
          <w:szCs w:val="28"/>
          <w:lang w:eastAsia="en-US"/>
        </w:rPr>
        <w:t>дети-инвалиды;</w:t>
      </w:r>
    </w:p>
    <w:p w:rsidR="008E4B49" w:rsidRDefault="00723C32">
      <w:pPr>
        <w:pStyle w:val="afe"/>
        <w:numPr>
          <w:ilvl w:val="0"/>
          <w:numId w:val="36"/>
        </w:numPr>
        <w:tabs>
          <w:tab w:val="left" w:pos="993"/>
        </w:tabs>
        <w:spacing w:after="0"/>
        <w:ind w:left="0" w:right="-170" w:firstLine="709"/>
        <w:jc w:val="both"/>
        <w:rPr>
          <w:sz w:val="28"/>
          <w:szCs w:val="28"/>
          <w:lang w:eastAsia="en-US"/>
        </w:rPr>
      </w:pPr>
      <w:r>
        <w:rPr>
          <w:sz w:val="28"/>
          <w:szCs w:val="28"/>
          <w:lang w:eastAsia="en-US"/>
        </w:rPr>
        <w:t>дети с ограниченными возможностями здоровья;</w:t>
      </w:r>
    </w:p>
    <w:p w:rsidR="008E4B49" w:rsidRDefault="00723C32">
      <w:pPr>
        <w:pStyle w:val="afe"/>
        <w:numPr>
          <w:ilvl w:val="0"/>
          <w:numId w:val="36"/>
        </w:numPr>
        <w:tabs>
          <w:tab w:val="left" w:pos="993"/>
          <w:tab w:val="left" w:pos="1418"/>
        </w:tabs>
        <w:spacing w:after="0"/>
        <w:ind w:left="0" w:right="-170" w:firstLine="709"/>
        <w:jc w:val="both"/>
        <w:rPr>
          <w:sz w:val="28"/>
          <w:szCs w:val="28"/>
          <w:lang w:eastAsia="en-US"/>
        </w:rPr>
      </w:pPr>
      <w:r>
        <w:rPr>
          <w:sz w:val="28"/>
          <w:szCs w:val="28"/>
          <w:lang w:eastAsia="en-US"/>
        </w:rPr>
        <w:t>дети, проживающие в семьях, находящихся в социально-опасном положении;</w:t>
      </w:r>
    </w:p>
    <w:p w:rsidR="008E4B49" w:rsidRDefault="00723C32">
      <w:pPr>
        <w:pStyle w:val="afe"/>
        <w:numPr>
          <w:ilvl w:val="0"/>
          <w:numId w:val="36"/>
        </w:numPr>
        <w:tabs>
          <w:tab w:val="left" w:pos="993"/>
        </w:tabs>
        <w:spacing w:after="0"/>
        <w:ind w:left="0" w:right="-170" w:firstLine="709"/>
        <w:jc w:val="both"/>
        <w:rPr>
          <w:sz w:val="28"/>
          <w:szCs w:val="28"/>
          <w:lang w:eastAsia="en-US"/>
        </w:rPr>
      </w:pPr>
      <w:r>
        <w:rPr>
          <w:sz w:val="28"/>
          <w:szCs w:val="28"/>
          <w:lang w:eastAsia="en-US"/>
        </w:rPr>
        <w:t>дети, из семей военнослужащих в соответствии с Указами Главы Республики Саха (Якутия) от 25.09.2022 № 2603, от 29.09.2022 № 2610.</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 xml:space="preserve">В </w:t>
      </w:r>
      <w:proofErr w:type="spellStart"/>
      <w:r>
        <w:rPr>
          <w:rFonts w:ascii="Times New Roman" w:hAnsi="Times New Roman"/>
          <w:sz w:val="28"/>
          <w:szCs w:val="28"/>
        </w:rPr>
        <w:t>Мирнинском</w:t>
      </w:r>
      <w:proofErr w:type="spellEnd"/>
      <w:r>
        <w:rPr>
          <w:rFonts w:ascii="Times New Roman" w:hAnsi="Times New Roman"/>
          <w:sz w:val="28"/>
          <w:szCs w:val="28"/>
        </w:rPr>
        <w:t xml:space="preserve"> районе источниками финансирования по организации горячего питания обучающихся являются: федеральный бюджет, муниципальный бюджет, средства АК «АЛРОСА» (ПАО), родительская плата.</w:t>
      </w:r>
    </w:p>
    <w:p w:rsidR="008E4B49" w:rsidRDefault="00723C32">
      <w:pPr>
        <w:tabs>
          <w:tab w:val="left" w:pos="993"/>
        </w:tabs>
        <w:spacing w:after="0"/>
        <w:ind w:right="-170" w:firstLine="709"/>
        <w:jc w:val="both"/>
        <w:rPr>
          <w:rFonts w:ascii="Times New Roman" w:hAnsi="Times New Roman"/>
          <w:sz w:val="28"/>
          <w:szCs w:val="28"/>
          <w:lang w:eastAsia="en-US"/>
        </w:rPr>
      </w:pPr>
      <w:r>
        <w:rPr>
          <w:rFonts w:ascii="Times New Roman" w:hAnsi="Times New Roman"/>
          <w:sz w:val="28"/>
          <w:szCs w:val="28"/>
          <w:lang w:eastAsia="en-US"/>
        </w:rPr>
        <w:t>В случае индивидуального обучения на дому детей с ОВЗ и детей – инвалидов на лицевые счета родителей (законных представителей) ежемесячно перечисляется компенсация стоимости питания из расчета количества учебных дней в месяце и стоимости питания в день.</w:t>
      </w:r>
    </w:p>
    <w:p w:rsidR="008E4B49" w:rsidRDefault="00723C32">
      <w:pPr>
        <w:tabs>
          <w:tab w:val="left" w:pos="993"/>
        </w:tabs>
        <w:spacing w:after="0"/>
        <w:ind w:right="-170" w:firstLine="709"/>
        <w:jc w:val="both"/>
        <w:rPr>
          <w:rFonts w:ascii="Times New Roman" w:hAnsi="Times New Roman"/>
          <w:sz w:val="28"/>
          <w:szCs w:val="28"/>
          <w:lang w:eastAsia="en-US"/>
        </w:rPr>
      </w:pPr>
      <w:r>
        <w:rPr>
          <w:rFonts w:ascii="Times New Roman" w:hAnsi="Times New Roman"/>
          <w:sz w:val="28"/>
          <w:szCs w:val="28"/>
          <w:lang w:eastAsia="en-US"/>
        </w:rPr>
        <w:t>Все первоклассники района два раза в неделю получают молочную продукцию местного производства в индивидуальной асептической упаковке в объеме 200 мл. за счет средств федерального бюджета.</w:t>
      </w:r>
    </w:p>
    <w:p w:rsidR="008E4B49" w:rsidRDefault="008E4B49">
      <w:pPr>
        <w:tabs>
          <w:tab w:val="left" w:pos="993"/>
        </w:tabs>
        <w:spacing w:after="0"/>
        <w:ind w:right="-170" w:firstLine="709"/>
        <w:jc w:val="both"/>
        <w:rPr>
          <w:rFonts w:ascii="Times New Roman" w:hAnsi="Times New Roman"/>
          <w:sz w:val="28"/>
          <w:szCs w:val="28"/>
          <w:lang w:eastAsia="en-US"/>
        </w:rPr>
      </w:pPr>
    </w:p>
    <w:p w:rsidR="008E4B49" w:rsidRDefault="00723C32">
      <w:pPr>
        <w:ind w:left="-170" w:right="-170" w:firstLine="170"/>
        <w:jc w:val="center"/>
        <w:rPr>
          <w:rFonts w:ascii="Times New Roman" w:eastAsia="Calibri" w:hAnsi="Times New Roman"/>
          <w:iCs/>
          <w:sz w:val="28"/>
          <w:szCs w:val="28"/>
          <w:lang w:eastAsia="en-US" w:bidi="en-US"/>
        </w:rPr>
      </w:pPr>
      <w:r>
        <w:rPr>
          <w:rFonts w:ascii="Times New Roman" w:eastAsia="Calibri" w:hAnsi="Times New Roman"/>
          <w:iCs/>
          <w:sz w:val="28"/>
          <w:szCs w:val="28"/>
          <w:lang w:eastAsia="en-US" w:bidi="en-US"/>
        </w:rPr>
        <w:lastRenderedPageBreak/>
        <w:t>Охват горячим питанием учащихся</w:t>
      </w:r>
    </w:p>
    <w:tbl>
      <w:tblPr>
        <w:tblW w:w="98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998"/>
        <w:gridCol w:w="1701"/>
        <w:gridCol w:w="1537"/>
        <w:gridCol w:w="2260"/>
        <w:gridCol w:w="1949"/>
      </w:tblGrid>
      <w:tr w:rsidR="008E4B49">
        <w:trPr>
          <w:trHeight w:val="437"/>
        </w:trPr>
        <w:tc>
          <w:tcPr>
            <w:tcW w:w="1412" w:type="dxa"/>
          </w:tcPr>
          <w:p w:rsidR="008E4B49" w:rsidRDefault="00723C32">
            <w:pPr>
              <w:ind w:right="-1"/>
              <w:jc w:val="both"/>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Учебный год</w:t>
            </w:r>
            <w:r>
              <w:rPr>
                <w:rFonts w:ascii="Times New Roman" w:eastAsia="Calibri" w:hAnsi="Times New Roman"/>
                <w:iCs/>
                <w:sz w:val="28"/>
                <w:szCs w:val="24"/>
                <w:lang w:val="en-US" w:eastAsia="en-US" w:bidi="en-US"/>
              </w:rPr>
              <w:t xml:space="preserve"> </w:t>
            </w:r>
          </w:p>
        </w:tc>
        <w:tc>
          <w:tcPr>
            <w:tcW w:w="998" w:type="dxa"/>
          </w:tcPr>
          <w:p w:rsidR="008E4B49" w:rsidRDefault="00723C32">
            <w:pPr>
              <w:ind w:right="-1"/>
              <w:jc w:val="both"/>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 xml:space="preserve">Кол-во уч-ся </w:t>
            </w:r>
          </w:p>
        </w:tc>
        <w:tc>
          <w:tcPr>
            <w:tcW w:w="1701" w:type="dxa"/>
          </w:tcPr>
          <w:p w:rsidR="008E4B49" w:rsidRDefault="00723C32">
            <w:pPr>
              <w:ind w:right="-1"/>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Кол-во детей, охваченных горячим питанием</w:t>
            </w:r>
          </w:p>
        </w:tc>
        <w:tc>
          <w:tcPr>
            <w:tcW w:w="1537" w:type="dxa"/>
          </w:tcPr>
          <w:p w:rsidR="008E4B49" w:rsidRDefault="00723C32">
            <w:pPr>
              <w:ind w:right="-1"/>
              <w:jc w:val="both"/>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Доля детей, охваченных горячим питанием</w:t>
            </w:r>
          </w:p>
        </w:tc>
        <w:tc>
          <w:tcPr>
            <w:tcW w:w="2260" w:type="dxa"/>
          </w:tcPr>
          <w:p w:rsidR="008E4B49" w:rsidRDefault="00723C32">
            <w:pPr>
              <w:ind w:right="-1"/>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Кол-во детей, охваченных горячим питанием</w:t>
            </w:r>
          </w:p>
          <w:p w:rsidR="008E4B49" w:rsidRDefault="00723C32">
            <w:pPr>
              <w:ind w:right="-1"/>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(завтрак, обед)</w:t>
            </w:r>
          </w:p>
        </w:tc>
        <w:tc>
          <w:tcPr>
            <w:tcW w:w="1949" w:type="dxa"/>
          </w:tcPr>
          <w:p w:rsidR="008E4B49" w:rsidRDefault="00723C32">
            <w:pPr>
              <w:ind w:right="-1"/>
              <w:jc w:val="both"/>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Доля детей, охваченных горячим питанием (завтрак, обед)</w:t>
            </w:r>
          </w:p>
        </w:tc>
      </w:tr>
      <w:tr w:rsidR="008E4B49">
        <w:trPr>
          <w:trHeight w:val="132"/>
        </w:trPr>
        <w:tc>
          <w:tcPr>
            <w:tcW w:w="1412" w:type="dxa"/>
          </w:tcPr>
          <w:p w:rsidR="008E4B49" w:rsidRDefault="00723C32">
            <w:pPr>
              <w:ind w:right="-1"/>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2020-2021</w:t>
            </w:r>
          </w:p>
        </w:tc>
        <w:tc>
          <w:tcPr>
            <w:tcW w:w="998" w:type="dxa"/>
          </w:tcPr>
          <w:p w:rsidR="008E4B49" w:rsidRDefault="00723C32">
            <w:pPr>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10222</w:t>
            </w:r>
          </w:p>
        </w:tc>
        <w:tc>
          <w:tcPr>
            <w:tcW w:w="1701" w:type="dxa"/>
          </w:tcPr>
          <w:p w:rsidR="008E4B49" w:rsidRDefault="00723C32">
            <w:pPr>
              <w:jc w:val="center"/>
              <w:rPr>
                <w:rFonts w:ascii="Times New Roman" w:eastAsia="Calibri" w:hAnsi="Times New Roman"/>
                <w:iCs/>
                <w:sz w:val="28"/>
                <w:szCs w:val="24"/>
                <w:lang w:val="en-US" w:eastAsia="en-US" w:bidi="en-US"/>
              </w:rPr>
            </w:pPr>
            <w:r>
              <w:rPr>
                <w:rFonts w:ascii="Times New Roman" w:eastAsia="Calibri" w:hAnsi="Times New Roman"/>
                <w:iCs/>
                <w:sz w:val="28"/>
                <w:szCs w:val="24"/>
                <w:lang w:val="en-US" w:eastAsia="en-US" w:bidi="en-US"/>
              </w:rPr>
              <w:t>8694</w:t>
            </w:r>
          </w:p>
        </w:tc>
        <w:tc>
          <w:tcPr>
            <w:tcW w:w="1537" w:type="dxa"/>
          </w:tcPr>
          <w:p w:rsidR="008E4B49" w:rsidRDefault="00723C32">
            <w:pPr>
              <w:jc w:val="center"/>
              <w:rPr>
                <w:rFonts w:ascii="Times New Roman" w:eastAsia="Calibri" w:hAnsi="Times New Roman"/>
                <w:iCs/>
                <w:sz w:val="28"/>
                <w:szCs w:val="24"/>
                <w:lang w:eastAsia="en-US" w:bidi="en-US"/>
              </w:rPr>
            </w:pPr>
            <w:r>
              <w:rPr>
                <w:rFonts w:ascii="Times New Roman" w:eastAsia="Calibri" w:hAnsi="Times New Roman"/>
                <w:iCs/>
                <w:sz w:val="28"/>
                <w:szCs w:val="24"/>
                <w:lang w:val="en-US" w:eastAsia="en-US" w:bidi="en-US"/>
              </w:rPr>
              <w:t>88,68</w:t>
            </w:r>
            <w:r>
              <w:rPr>
                <w:rFonts w:ascii="Times New Roman" w:eastAsia="Calibri" w:hAnsi="Times New Roman"/>
                <w:iCs/>
                <w:sz w:val="28"/>
                <w:szCs w:val="24"/>
                <w:lang w:eastAsia="en-US" w:bidi="en-US"/>
              </w:rPr>
              <w:t>%</w:t>
            </w:r>
          </w:p>
        </w:tc>
        <w:tc>
          <w:tcPr>
            <w:tcW w:w="2260" w:type="dxa"/>
          </w:tcPr>
          <w:p w:rsidR="008E4B49" w:rsidRDefault="00723C32">
            <w:pPr>
              <w:jc w:val="center"/>
              <w:rPr>
                <w:rFonts w:ascii="Times New Roman" w:eastAsia="Calibri" w:hAnsi="Times New Roman"/>
                <w:iCs/>
                <w:sz w:val="28"/>
                <w:szCs w:val="24"/>
                <w:lang w:val="en-US" w:eastAsia="en-US" w:bidi="en-US"/>
              </w:rPr>
            </w:pPr>
            <w:r>
              <w:rPr>
                <w:rFonts w:ascii="Times New Roman" w:eastAsia="Calibri" w:hAnsi="Times New Roman"/>
                <w:iCs/>
                <w:sz w:val="28"/>
                <w:szCs w:val="24"/>
                <w:lang w:val="en-US" w:eastAsia="en-US" w:bidi="en-US"/>
              </w:rPr>
              <w:t>2514</w:t>
            </w:r>
          </w:p>
        </w:tc>
        <w:tc>
          <w:tcPr>
            <w:tcW w:w="1949" w:type="dxa"/>
          </w:tcPr>
          <w:p w:rsidR="008E4B49" w:rsidRDefault="00723C32">
            <w:pPr>
              <w:jc w:val="center"/>
              <w:rPr>
                <w:rFonts w:ascii="Times New Roman" w:eastAsia="Calibri" w:hAnsi="Times New Roman"/>
                <w:iCs/>
                <w:sz w:val="28"/>
                <w:szCs w:val="24"/>
                <w:lang w:eastAsia="en-US" w:bidi="en-US"/>
              </w:rPr>
            </w:pPr>
            <w:r>
              <w:rPr>
                <w:rFonts w:ascii="Times New Roman" w:eastAsia="Calibri" w:hAnsi="Times New Roman"/>
                <w:iCs/>
                <w:sz w:val="28"/>
                <w:szCs w:val="24"/>
                <w:lang w:val="en-US" w:eastAsia="en-US" w:bidi="en-US"/>
              </w:rPr>
              <w:t>2</w:t>
            </w:r>
            <w:r>
              <w:rPr>
                <w:rFonts w:ascii="Times New Roman" w:eastAsia="Calibri" w:hAnsi="Times New Roman"/>
                <w:iCs/>
                <w:sz w:val="28"/>
                <w:szCs w:val="24"/>
                <w:lang w:eastAsia="en-US" w:bidi="en-US"/>
              </w:rPr>
              <w:t>4</w:t>
            </w:r>
            <w:r>
              <w:rPr>
                <w:rFonts w:ascii="Times New Roman" w:eastAsia="Calibri" w:hAnsi="Times New Roman"/>
                <w:iCs/>
                <w:sz w:val="28"/>
                <w:szCs w:val="24"/>
                <w:lang w:val="en-US" w:eastAsia="en-US" w:bidi="en-US"/>
              </w:rPr>
              <w:t>,</w:t>
            </w:r>
            <w:r>
              <w:rPr>
                <w:rFonts w:ascii="Times New Roman" w:eastAsia="Calibri" w:hAnsi="Times New Roman"/>
                <w:iCs/>
                <w:sz w:val="28"/>
                <w:szCs w:val="24"/>
                <w:lang w:eastAsia="en-US" w:bidi="en-US"/>
              </w:rPr>
              <w:t>59%</w:t>
            </w:r>
          </w:p>
        </w:tc>
      </w:tr>
      <w:tr w:rsidR="008E4B49">
        <w:trPr>
          <w:trHeight w:val="132"/>
        </w:trPr>
        <w:tc>
          <w:tcPr>
            <w:tcW w:w="1412" w:type="dxa"/>
          </w:tcPr>
          <w:p w:rsidR="008E4B49" w:rsidRDefault="00723C32">
            <w:pPr>
              <w:ind w:right="-1"/>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2021-2022</w:t>
            </w:r>
          </w:p>
        </w:tc>
        <w:tc>
          <w:tcPr>
            <w:tcW w:w="998" w:type="dxa"/>
          </w:tcPr>
          <w:p w:rsidR="008E4B49" w:rsidRDefault="00723C32">
            <w:pPr>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10072</w:t>
            </w:r>
          </w:p>
        </w:tc>
        <w:tc>
          <w:tcPr>
            <w:tcW w:w="1701" w:type="dxa"/>
          </w:tcPr>
          <w:p w:rsidR="008E4B49" w:rsidRDefault="00723C32">
            <w:pPr>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9660</w:t>
            </w:r>
          </w:p>
        </w:tc>
        <w:tc>
          <w:tcPr>
            <w:tcW w:w="1537" w:type="dxa"/>
          </w:tcPr>
          <w:p w:rsidR="008E4B49" w:rsidRDefault="00723C32">
            <w:pPr>
              <w:ind w:right="-1"/>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98,63%</w:t>
            </w:r>
          </w:p>
        </w:tc>
        <w:tc>
          <w:tcPr>
            <w:tcW w:w="2260" w:type="dxa"/>
          </w:tcPr>
          <w:p w:rsidR="008E4B49" w:rsidRDefault="00723C32">
            <w:pPr>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2771</w:t>
            </w:r>
          </w:p>
        </w:tc>
        <w:tc>
          <w:tcPr>
            <w:tcW w:w="1949" w:type="dxa"/>
          </w:tcPr>
          <w:p w:rsidR="008E4B49" w:rsidRDefault="00723C32">
            <w:pPr>
              <w:ind w:right="-1"/>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27,51%</w:t>
            </w:r>
          </w:p>
        </w:tc>
      </w:tr>
      <w:tr w:rsidR="008E4B49">
        <w:trPr>
          <w:trHeight w:val="125"/>
        </w:trPr>
        <w:tc>
          <w:tcPr>
            <w:tcW w:w="1412" w:type="dxa"/>
          </w:tcPr>
          <w:p w:rsidR="008E4B49" w:rsidRDefault="00723C32">
            <w:pPr>
              <w:ind w:right="-1"/>
              <w:jc w:val="center"/>
              <w:rPr>
                <w:rFonts w:ascii="Times New Roman" w:eastAsia="Calibri" w:hAnsi="Times New Roman"/>
                <w:iCs/>
                <w:sz w:val="28"/>
                <w:szCs w:val="24"/>
                <w:highlight w:val="cyan"/>
                <w:lang w:eastAsia="en-US" w:bidi="en-US"/>
              </w:rPr>
            </w:pPr>
            <w:r>
              <w:rPr>
                <w:rFonts w:ascii="Times New Roman" w:eastAsia="Calibri" w:hAnsi="Times New Roman"/>
                <w:iCs/>
                <w:sz w:val="28"/>
                <w:szCs w:val="24"/>
                <w:lang w:eastAsia="en-US" w:bidi="en-US"/>
              </w:rPr>
              <w:t>2022-2023</w:t>
            </w:r>
          </w:p>
        </w:tc>
        <w:tc>
          <w:tcPr>
            <w:tcW w:w="998" w:type="dxa"/>
          </w:tcPr>
          <w:p w:rsidR="008E4B49" w:rsidRDefault="00723C32">
            <w:pPr>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10209</w:t>
            </w:r>
          </w:p>
        </w:tc>
        <w:tc>
          <w:tcPr>
            <w:tcW w:w="1701" w:type="dxa"/>
          </w:tcPr>
          <w:p w:rsidR="008E4B49" w:rsidRDefault="00723C32">
            <w:pPr>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10209</w:t>
            </w:r>
          </w:p>
        </w:tc>
        <w:tc>
          <w:tcPr>
            <w:tcW w:w="1537" w:type="dxa"/>
          </w:tcPr>
          <w:p w:rsidR="008E4B49" w:rsidRDefault="00723C32">
            <w:pPr>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100%</w:t>
            </w:r>
          </w:p>
        </w:tc>
        <w:tc>
          <w:tcPr>
            <w:tcW w:w="2260" w:type="dxa"/>
          </w:tcPr>
          <w:p w:rsidR="008E4B49" w:rsidRDefault="00723C32">
            <w:pPr>
              <w:ind w:right="-1"/>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2517</w:t>
            </w:r>
          </w:p>
        </w:tc>
        <w:tc>
          <w:tcPr>
            <w:tcW w:w="1949" w:type="dxa"/>
          </w:tcPr>
          <w:p w:rsidR="008E4B49" w:rsidRDefault="00723C32">
            <w:pPr>
              <w:ind w:right="-1"/>
              <w:jc w:val="center"/>
              <w:rPr>
                <w:rFonts w:ascii="Times New Roman" w:eastAsia="Calibri" w:hAnsi="Times New Roman"/>
                <w:iCs/>
                <w:sz w:val="28"/>
                <w:szCs w:val="24"/>
                <w:lang w:eastAsia="en-US" w:bidi="en-US"/>
              </w:rPr>
            </w:pPr>
            <w:r>
              <w:rPr>
                <w:rFonts w:ascii="Times New Roman" w:eastAsia="Calibri" w:hAnsi="Times New Roman"/>
                <w:iCs/>
                <w:sz w:val="28"/>
                <w:szCs w:val="24"/>
                <w:lang w:eastAsia="en-US" w:bidi="en-US"/>
              </w:rPr>
              <w:t>24,65%</w:t>
            </w:r>
          </w:p>
        </w:tc>
      </w:tr>
    </w:tbl>
    <w:p w:rsidR="008E4B49" w:rsidRDefault="008E4B49">
      <w:pPr>
        <w:jc w:val="both"/>
        <w:rPr>
          <w:rFonts w:ascii="Times New Roman" w:hAnsi="Times New Roman"/>
          <w:sz w:val="28"/>
          <w:szCs w:val="28"/>
        </w:rPr>
      </w:pP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 xml:space="preserve">С вступлением в силу с 1 сентября 2016 года Федерального государственного образовательного стандарта начального общего образования обучающихся с ограниченными возможностями здоровья много внимания уделяется вопросу создания в образовательных организациях адаптивной </w:t>
      </w:r>
      <w:proofErr w:type="spellStart"/>
      <w:r>
        <w:rPr>
          <w:rFonts w:ascii="Times New Roman" w:hAnsi="Times New Roman"/>
          <w:sz w:val="28"/>
          <w:szCs w:val="28"/>
        </w:rPr>
        <w:t>безбаръерной</w:t>
      </w:r>
      <w:proofErr w:type="spellEnd"/>
      <w:r>
        <w:rPr>
          <w:rFonts w:ascii="Times New Roman" w:hAnsi="Times New Roman"/>
          <w:sz w:val="28"/>
          <w:szCs w:val="28"/>
        </w:rPr>
        <w:t xml:space="preserve"> среды, позволяющей обеспечить полноценную интеграцию детей с особыми образовательными потребностями. Для детей с ограниченными возможностями здоровья разрабатываются адаптированные учебные планы, рабочие программы с учётом особых образовательных потребностей обучающихся и коррекционно-развивающих занятий во внеурочное время. </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Во всех общеобразовательных организациях разработаны паспорта доступности для инвалидов объекта и предоставляемых на нем услуг в сфере образования. На муниципальном уровне разработан План реализации («дорожная карта») по введению федерального государственного образовательного стандарта начального общего образования для детей с ограниченными возможностями здоровья.</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 xml:space="preserve">В 2022 году в соответствии с Федеральным законом № 256-ФЗ проведена независимая оценка качества оказания услуг (НОКОУ) организациями в сфере образования в отношении 17 общеобразовательных организаций. НОКОУ была проведена по 5 показателям, характеризующими общий критерий оценки качества образовательной деятельности: </w:t>
      </w:r>
    </w:p>
    <w:p w:rsidR="008E4B49" w:rsidRDefault="00723C32">
      <w:pPr>
        <w:pStyle w:val="afe"/>
        <w:numPr>
          <w:ilvl w:val="0"/>
          <w:numId w:val="47"/>
        </w:numPr>
        <w:tabs>
          <w:tab w:val="left" w:pos="993"/>
        </w:tabs>
        <w:spacing w:after="0"/>
        <w:ind w:left="0" w:firstLine="709"/>
        <w:jc w:val="both"/>
        <w:rPr>
          <w:sz w:val="28"/>
          <w:szCs w:val="28"/>
        </w:rPr>
      </w:pPr>
      <w:r>
        <w:rPr>
          <w:sz w:val="28"/>
          <w:szCs w:val="28"/>
        </w:rPr>
        <w:t>открытость и доступность информации об организациях, осуществляющих образовательную деятельность - 95,63%</w:t>
      </w:r>
    </w:p>
    <w:p w:rsidR="008E4B49" w:rsidRDefault="00723C32">
      <w:pPr>
        <w:pStyle w:val="afe"/>
        <w:numPr>
          <w:ilvl w:val="0"/>
          <w:numId w:val="47"/>
        </w:numPr>
        <w:tabs>
          <w:tab w:val="left" w:pos="993"/>
        </w:tabs>
        <w:spacing w:after="0"/>
        <w:ind w:left="0" w:firstLine="709"/>
        <w:jc w:val="both"/>
        <w:rPr>
          <w:sz w:val="28"/>
          <w:szCs w:val="28"/>
        </w:rPr>
      </w:pPr>
      <w:r>
        <w:rPr>
          <w:sz w:val="28"/>
          <w:szCs w:val="28"/>
        </w:rPr>
        <w:t>комфортность условий, в которых осуществляется образовательная деятельность - 99,25%</w:t>
      </w:r>
    </w:p>
    <w:p w:rsidR="008E4B49" w:rsidRDefault="00723C32">
      <w:pPr>
        <w:pStyle w:val="afe"/>
        <w:numPr>
          <w:ilvl w:val="0"/>
          <w:numId w:val="47"/>
        </w:numPr>
        <w:tabs>
          <w:tab w:val="left" w:pos="993"/>
        </w:tabs>
        <w:spacing w:after="0"/>
        <w:ind w:left="0" w:firstLine="709"/>
        <w:jc w:val="both"/>
        <w:rPr>
          <w:sz w:val="28"/>
          <w:szCs w:val="28"/>
        </w:rPr>
      </w:pPr>
      <w:r>
        <w:rPr>
          <w:sz w:val="28"/>
          <w:szCs w:val="28"/>
        </w:rPr>
        <w:t>доступность услуг для инвалидов - 84,49%</w:t>
      </w:r>
    </w:p>
    <w:p w:rsidR="008E4B49" w:rsidRDefault="00723C32">
      <w:pPr>
        <w:pStyle w:val="afe"/>
        <w:numPr>
          <w:ilvl w:val="0"/>
          <w:numId w:val="47"/>
        </w:numPr>
        <w:tabs>
          <w:tab w:val="left" w:pos="993"/>
        </w:tabs>
        <w:spacing w:after="0"/>
        <w:ind w:left="0" w:firstLine="709"/>
        <w:jc w:val="both"/>
        <w:rPr>
          <w:sz w:val="28"/>
          <w:szCs w:val="28"/>
        </w:rPr>
      </w:pPr>
      <w:r>
        <w:rPr>
          <w:sz w:val="28"/>
          <w:szCs w:val="28"/>
        </w:rPr>
        <w:t>доброжелательность, вежливость работников - 97,48%</w:t>
      </w:r>
    </w:p>
    <w:p w:rsidR="008E4B49" w:rsidRDefault="00723C32">
      <w:pPr>
        <w:pStyle w:val="afe"/>
        <w:numPr>
          <w:ilvl w:val="0"/>
          <w:numId w:val="47"/>
        </w:numPr>
        <w:tabs>
          <w:tab w:val="left" w:pos="993"/>
        </w:tabs>
        <w:spacing w:after="0"/>
        <w:ind w:left="0" w:firstLine="709"/>
        <w:jc w:val="both"/>
        <w:rPr>
          <w:sz w:val="28"/>
          <w:szCs w:val="28"/>
        </w:rPr>
      </w:pPr>
      <w:r>
        <w:rPr>
          <w:sz w:val="28"/>
          <w:szCs w:val="28"/>
        </w:rPr>
        <w:lastRenderedPageBreak/>
        <w:t>удовлетворенность условиями ведения образовательной деятельности организаций - 98,01%.</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Итоговый показатель НОКОУ в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составляет 94,97%.</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 xml:space="preserve">Ежегодно проводится анкетирование </w:t>
      </w:r>
      <w:proofErr w:type="gramStart"/>
      <w:r>
        <w:rPr>
          <w:rFonts w:ascii="Times New Roman" w:hAnsi="Times New Roman"/>
          <w:sz w:val="28"/>
          <w:szCs w:val="28"/>
        </w:rPr>
        <w:t>родителей</w:t>
      </w:r>
      <w:proofErr w:type="gramEnd"/>
      <w:r>
        <w:rPr>
          <w:rFonts w:ascii="Times New Roman" w:hAnsi="Times New Roman"/>
          <w:sz w:val="28"/>
          <w:szCs w:val="28"/>
        </w:rPr>
        <w:t xml:space="preserve"> обучающихся по показателю «Доля родителей, удовлетворенных качеством образовательной деятельности общего образования».</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По данным анкетирования удовлетворенность родителей образовательной деятельностью школ составила:</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2019 год-85,6% при плановом показателе -85%;</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2020 год-91,7% при плановом показателе-86%;</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2021 год-87% при плановом показателе -86,5%;</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2022 год-87% при плановом показателе -87%.</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Обеспечена выплата заработной платы работникам, полностью отработавшим норму рабочего времени и выполнившим норму труда (трудовые обязанности) в размере, не ниже установленных федеральным законом минимального размера оплаты труда с применением сверх минимального размера оплаты труда компенсационных выплат за работу в районах Крайнего Севера: районного коэффициента и процентных надбавок, но не ниже величины прожиточного минимума для трудоспособного населения в целом по Республике Саха (Якутия).</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Исполняются целевые индикаторы в части повышения оплаты труда педагогических работников сферы образования.</w:t>
      </w:r>
    </w:p>
    <w:p w:rsidR="008E4B49" w:rsidRDefault="008E4B49">
      <w:pPr>
        <w:shd w:val="clear" w:color="auto" w:fill="FFFFFF" w:themeFill="background1"/>
        <w:jc w:val="right"/>
        <w:rPr>
          <w:rFonts w:ascii="Times New Roman" w:hAnsi="Times New Roman"/>
          <w:sz w:val="28"/>
          <w:szCs w:val="28"/>
        </w:rPr>
      </w:pPr>
    </w:p>
    <w:tbl>
      <w:tblPr>
        <w:tblW w:w="97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9"/>
        <w:gridCol w:w="1260"/>
        <w:gridCol w:w="1236"/>
        <w:gridCol w:w="1398"/>
        <w:gridCol w:w="1236"/>
        <w:gridCol w:w="1244"/>
        <w:gridCol w:w="1236"/>
      </w:tblGrid>
      <w:tr w:rsidR="008E4B49">
        <w:trPr>
          <w:trHeight w:val="1121"/>
          <w:jc w:val="center"/>
        </w:trPr>
        <w:tc>
          <w:tcPr>
            <w:tcW w:w="2122" w:type="dxa"/>
            <w:vMerge w:val="restart"/>
          </w:tcPr>
          <w:p w:rsidR="008E4B49" w:rsidRDefault="00723C32">
            <w:pPr>
              <w:jc w:val="center"/>
              <w:rPr>
                <w:rFonts w:ascii="Times New Roman" w:eastAsia="Calibri" w:hAnsi="Times New Roman"/>
                <w:bCs/>
                <w:sz w:val="28"/>
                <w:szCs w:val="24"/>
                <w:lang w:eastAsia="en-US"/>
              </w:rPr>
            </w:pPr>
            <w:r>
              <w:rPr>
                <w:rFonts w:ascii="Times New Roman" w:eastAsia="Calibri" w:hAnsi="Times New Roman"/>
                <w:bCs/>
                <w:sz w:val="28"/>
                <w:szCs w:val="24"/>
                <w:lang w:eastAsia="en-US"/>
              </w:rPr>
              <w:t>Целевые</w:t>
            </w:r>
          </w:p>
          <w:p w:rsidR="008E4B49" w:rsidRDefault="00723C32">
            <w:pPr>
              <w:jc w:val="center"/>
              <w:rPr>
                <w:rFonts w:ascii="Times New Roman" w:eastAsia="Calibri" w:hAnsi="Times New Roman"/>
                <w:sz w:val="28"/>
                <w:szCs w:val="24"/>
                <w:lang w:eastAsia="en-US"/>
              </w:rPr>
            </w:pPr>
            <w:r>
              <w:rPr>
                <w:rFonts w:ascii="Times New Roman" w:eastAsia="Calibri" w:hAnsi="Times New Roman"/>
                <w:bCs/>
                <w:sz w:val="28"/>
                <w:szCs w:val="24"/>
                <w:lang w:eastAsia="en-US"/>
              </w:rPr>
              <w:t>категории работников</w:t>
            </w:r>
          </w:p>
        </w:tc>
        <w:tc>
          <w:tcPr>
            <w:tcW w:w="3901" w:type="dxa"/>
            <w:gridSpan w:val="3"/>
          </w:tcPr>
          <w:p w:rsidR="008E4B49" w:rsidRDefault="00723C32">
            <w:pPr>
              <w:jc w:val="center"/>
              <w:rPr>
                <w:rFonts w:ascii="Times New Roman" w:eastAsia="Calibri" w:hAnsi="Times New Roman"/>
                <w:bCs/>
                <w:szCs w:val="24"/>
                <w:lang w:eastAsia="en-US"/>
              </w:rPr>
            </w:pPr>
            <w:r>
              <w:rPr>
                <w:rFonts w:ascii="Times New Roman" w:eastAsia="Calibri" w:hAnsi="Times New Roman"/>
                <w:bCs/>
                <w:szCs w:val="24"/>
                <w:lang w:eastAsia="en-US"/>
              </w:rPr>
              <w:t>Целевые индикаторы Министерства образования и науки РС(Я) по средней заработной плате (в руб.)</w:t>
            </w:r>
          </w:p>
        </w:tc>
        <w:tc>
          <w:tcPr>
            <w:tcW w:w="3716" w:type="dxa"/>
            <w:gridSpan w:val="3"/>
          </w:tcPr>
          <w:p w:rsidR="008E4B49" w:rsidRDefault="00723C32">
            <w:pPr>
              <w:jc w:val="center"/>
              <w:rPr>
                <w:rFonts w:ascii="Times New Roman" w:eastAsia="Calibri" w:hAnsi="Times New Roman"/>
                <w:bCs/>
                <w:szCs w:val="24"/>
                <w:lang w:eastAsia="en-US"/>
              </w:rPr>
            </w:pPr>
            <w:r>
              <w:rPr>
                <w:rFonts w:ascii="Times New Roman" w:eastAsia="Calibri" w:hAnsi="Times New Roman"/>
                <w:bCs/>
                <w:szCs w:val="24"/>
                <w:lang w:eastAsia="en-US"/>
              </w:rPr>
              <w:t>Достигнутые значения показателей средней заработной платы по МР «</w:t>
            </w:r>
            <w:proofErr w:type="spellStart"/>
            <w:r>
              <w:rPr>
                <w:rFonts w:ascii="Times New Roman" w:eastAsia="Calibri" w:hAnsi="Times New Roman"/>
                <w:bCs/>
                <w:szCs w:val="24"/>
                <w:lang w:eastAsia="en-US"/>
              </w:rPr>
              <w:t>Мирнинский</w:t>
            </w:r>
            <w:proofErr w:type="spellEnd"/>
            <w:r>
              <w:rPr>
                <w:rFonts w:ascii="Times New Roman" w:eastAsia="Calibri" w:hAnsi="Times New Roman"/>
                <w:bCs/>
                <w:szCs w:val="24"/>
                <w:lang w:eastAsia="en-US"/>
              </w:rPr>
              <w:t xml:space="preserve"> район» РС(Я) (в руб.)</w:t>
            </w:r>
          </w:p>
        </w:tc>
      </w:tr>
      <w:tr w:rsidR="008E4B49">
        <w:trPr>
          <w:trHeight w:val="261"/>
          <w:jc w:val="center"/>
        </w:trPr>
        <w:tc>
          <w:tcPr>
            <w:tcW w:w="2122" w:type="dxa"/>
            <w:vMerge/>
          </w:tcPr>
          <w:p w:rsidR="008E4B49" w:rsidRDefault="008E4B49">
            <w:pPr>
              <w:jc w:val="center"/>
              <w:rPr>
                <w:rFonts w:ascii="Times New Roman" w:eastAsia="Calibri" w:hAnsi="Times New Roman"/>
                <w:b/>
                <w:sz w:val="28"/>
                <w:szCs w:val="26"/>
                <w:lang w:eastAsia="en-US"/>
              </w:rPr>
            </w:pPr>
          </w:p>
        </w:tc>
        <w:tc>
          <w:tcPr>
            <w:tcW w:w="1263" w:type="dxa"/>
          </w:tcPr>
          <w:p w:rsidR="008E4B49" w:rsidRDefault="00723C32">
            <w:pPr>
              <w:rPr>
                <w:rFonts w:ascii="Times New Roman" w:eastAsia="Calibri" w:hAnsi="Times New Roman"/>
                <w:szCs w:val="24"/>
                <w:lang w:eastAsia="en-US"/>
              </w:rPr>
            </w:pPr>
            <w:r>
              <w:rPr>
                <w:rFonts w:ascii="Times New Roman" w:eastAsia="Calibri" w:hAnsi="Times New Roman"/>
                <w:szCs w:val="24"/>
                <w:lang w:eastAsia="en-US"/>
              </w:rPr>
              <w:t>2020 год</w:t>
            </w:r>
          </w:p>
        </w:tc>
        <w:tc>
          <w:tcPr>
            <w:tcW w:w="1236" w:type="dxa"/>
          </w:tcPr>
          <w:p w:rsidR="008E4B49" w:rsidRDefault="00723C32">
            <w:pPr>
              <w:jc w:val="center"/>
              <w:rPr>
                <w:rFonts w:ascii="Times New Roman" w:eastAsia="Calibri" w:hAnsi="Times New Roman"/>
                <w:szCs w:val="24"/>
                <w:lang w:eastAsia="en-US"/>
              </w:rPr>
            </w:pPr>
            <w:r>
              <w:rPr>
                <w:rFonts w:ascii="Times New Roman" w:eastAsia="Calibri" w:hAnsi="Times New Roman"/>
                <w:szCs w:val="24"/>
                <w:lang w:eastAsia="en-US"/>
              </w:rPr>
              <w:t>2021 год</w:t>
            </w:r>
          </w:p>
        </w:tc>
        <w:tc>
          <w:tcPr>
            <w:tcW w:w="1402" w:type="dxa"/>
          </w:tcPr>
          <w:p w:rsidR="008E4B49" w:rsidRDefault="00723C32">
            <w:pPr>
              <w:jc w:val="center"/>
              <w:rPr>
                <w:rFonts w:ascii="Times New Roman" w:eastAsia="Calibri" w:hAnsi="Times New Roman"/>
                <w:szCs w:val="24"/>
                <w:lang w:eastAsia="en-US"/>
              </w:rPr>
            </w:pPr>
            <w:r>
              <w:rPr>
                <w:rFonts w:ascii="Times New Roman" w:eastAsia="Calibri" w:hAnsi="Times New Roman"/>
                <w:szCs w:val="24"/>
                <w:lang w:eastAsia="en-US"/>
              </w:rPr>
              <w:t>2022 год</w:t>
            </w:r>
          </w:p>
        </w:tc>
        <w:tc>
          <w:tcPr>
            <w:tcW w:w="1236" w:type="dxa"/>
          </w:tcPr>
          <w:p w:rsidR="008E4B49" w:rsidRDefault="00723C32">
            <w:pPr>
              <w:jc w:val="center"/>
              <w:rPr>
                <w:rFonts w:ascii="Times New Roman" w:eastAsia="Calibri" w:hAnsi="Times New Roman"/>
                <w:szCs w:val="24"/>
                <w:lang w:eastAsia="en-US"/>
              </w:rPr>
            </w:pPr>
            <w:r>
              <w:rPr>
                <w:rFonts w:ascii="Times New Roman" w:eastAsia="Calibri" w:hAnsi="Times New Roman"/>
                <w:szCs w:val="24"/>
                <w:lang w:eastAsia="en-US"/>
              </w:rPr>
              <w:t>2020 год</w:t>
            </w:r>
          </w:p>
        </w:tc>
        <w:tc>
          <w:tcPr>
            <w:tcW w:w="1244" w:type="dxa"/>
          </w:tcPr>
          <w:p w:rsidR="008E4B49" w:rsidRDefault="00723C32">
            <w:pPr>
              <w:jc w:val="center"/>
              <w:rPr>
                <w:rFonts w:ascii="Times New Roman" w:eastAsia="Calibri" w:hAnsi="Times New Roman"/>
                <w:szCs w:val="24"/>
                <w:lang w:eastAsia="en-US"/>
              </w:rPr>
            </w:pPr>
            <w:r>
              <w:rPr>
                <w:rFonts w:ascii="Times New Roman" w:eastAsia="Calibri" w:hAnsi="Times New Roman"/>
                <w:szCs w:val="24"/>
                <w:lang w:eastAsia="en-US"/>
              </w:rPr>
              <w:t>2021 год</w:t>
            </w:r>
          </w:p>
        </w:tc>
        <w:tc>
          <w:tcPr>
            <w:tcW w:w="1236" w:type="dxa"/>
          </w:tcPr>
          <w:p w:rsidR="008E4B49" w:rsidRDefault="00723C32">
            <w:pPr>
              <w:jc w:val="center"/>
              <w:rPr>
                <w:rFonts w:ascii="Times New Roman" w:eastAsia="Calibri" w:hAnsi="Times New Roman"/>
                <w:szCs w:val="24"/>
                <w:lang w:eastAsia="en-US"/>
              </w:rPr>
            </w:pPr>
            <w:r>
              <w:rPr>
                <w:rFonts w:ascii="Times New Roman" w:eastAsia="Calibri" w:hAnsi="Times New Roman"/>
                <w:szCs w:val="24"/>
                <w:lang w:eastAsia="en-US"/>
              </w:rPr>
              <w:t>2022 год</w:t>
            </w:r>
          </w:p>
        </w:tc>
      </w:tr>
      <w:tr w:rsidR="008E4B49">
        <w:trPr>
          <w:trHeight w:val="1413"/>
          <w:jc w:val="center"/>
        </w:trPr>
        <w:tc>
          <w:tcPr>
            <w:tcW w:w="2122" w:type="dxa"/>
          </w:tcPr>
          <w:p w:rsidR="008E4B49" w:rsidRDefault="00723C32">
            <w:pPr>
              <w:rPr>
                <w:rFonts w:ascii="Times New Roman" w:eastAsia="Calibri" w:hAnsi="Times New Roman"/>
                <w:sz w:val="28"/>
                <w:szCs w:val="24"/>
                <w:lang w:eastAsia="en-US"/>
              </w:rPr>
            </w:pPr>
            <w:r>
              <w:rPr>
                <w:rFonts w:ascii="Times New Roman" w:eastAsia="Calibri" w:hAnsi="Times New Roman"/>
                <w:sz w:val="28"/>
                <w:szCs w:val="24"/>
                <w:lang w:eastAsia="en-US"/>
              </w:rPr>
              <w:t>Педагогические работники организаций общего образования</w:t>
            </w:r>
          </w:p>
        </w:tc>
        <w:tc>
          <w:tcPr>
            <w:tcW w:w="1263" w:type="dxa"/>
            <w:vAlign w:val="center"/>
          </w:tcPr>
          <w:p w:rsidR="008E4B49" w:rsidRDefault="00723C32">
            <w:pPr>
              <w:jc w:val="center"/>
              <w:rPr>
                <w:rFonts w:ascii="Times New Roman" w:eastAsia="Calibri" w:hAnsi="Times New Roman"/>
                <w:szCs w:val="24"/>
                <w:lang w:eastAsia="en-US"/>
              </w:rPr>
            </w:pPr>
            <w:r>
              <w:rPr>
                <w:rFonts w:ascii="Times New Roman" w:eastAsia="Calibri" w:hAnsi="Times New Roman"/>
                <w:szCs w:val="24"/>
                <w:lang w:eastAsia="en-US"/>
              </w:rPr>
              <w:t>86130,00</w:t>
            </w:r>
          </w:p>
        </w:tc>
        <w:tc>
          <w:tcPr>
            <w:tcW w:w="1236" w:type="dxa"/>
            <w:vAlign w:val="center"/>
          </w:tcPr>
          <w:p w:rsidR="008E4B49" w:rsidRDefault="00723C32">
            <w:pPr>
              <w:jc w:val="center"/>
              <w:rPr>
                <w:rFonts w:ascii="Times New Roman" w:eastAsia="Calibri" w:hAnsi="Times New Roman"/>
                <w:szCs w:val="24"/>
                <w:lang w:eastAsia="en-US"/>
              </w:rPr>
            </w:pPr>
            <w:r>
              <w:rPr>
                <w:rFonts w:ascii="Times New Roman" w:eastAsia="Calibri" w:hAnsi="Times New Roman"/>
                <w:szCs w:val="24"/>
                <w:lang w:eastAsia="en-US"/>
              </w:rPr>
              <w:t>101448,85</w:t>
            </w:r>
          </w:p>
        </w:tc>
        <w:tc>
          <w:tcPr>
            <w:tcW w:w="1402" w:type="dxa"/>
            <w:vAlign w:val="center"/>
          </w:tcPr>
          <w:p w:rsidR="008E4B49" w:rsidRDefault="00723C32">
            <w:pPr>
              <w:jc w:val="center"/>
              <w:rPr>
                <w:rFonts w:ascii="Times New Roman" w:eastAsia="Calibri" w:hAnsi="Times New Roman"/>
                <w:szCs w:val="24"/>
                <w:lang w:eastAsia="en-US"/>
              </w:rPr>
            </w:pPr>
            <w:r>
              <w:rPr>
                <w:rFonts w:ascii="Times New Roman" w:eastAsia="Calibri" w:hAnsi="Times New Roman"/>
                <w:szCs w:val="24"/>
                <w:lang w:eastAsia="en-US"/>
              </w:rPr>
              <w:t>110163,26</w:t>
            </w:r>
          </w:p>
        </w:tc>
        <w:tc>
          <w:tcPr>
            <w:tcW w:w="1236" w:type="dxa"/>
            <w:vAlign w:val="center"/>
          </w:tcPr>
          <w:p w:rsidR="008E4B49" w:rsidRDefault="00723C32">
            <w:pPr>
              <w:jc w:val="center"/>
              <w:rPr>
                <w:rFonts w:ascii="Times New Roman" w:eastAsia="Calibri" w:hAnsi="Times New Roman"/>
                <w:szCs w:val="24"/>
                <w:lang w:eastAsia="en-US"/>
              </w:rPr>
            </w:pPr>
            <w:r>
              <w:rPr>
                <w:rFonts w:ascii="Times New Roman" w:eastAsia="Calibri" w:hAnsi="Times New Roman"/>
                <w:szCs w:val="24"/>
                <w:lang w:eastAsia="en-US"/>
              </w:rPr>
              <w:t>100041,43</w:t>
            </w:r>
          </w:p>
        </w:tc>
        <w:tc>
          <w:tcPr>
            <w:tcW w:w="1244" w:type="dxa"/>
            <w:vAlign w:val="center"/>
          </w:tcPr>
          <w:p w:rsidR="008E4B49" w:rsidRDefault="00723C32">
            <w:pPr>
              <w:jc w:val="center"/>
              <w:rPr>
                <w:rFonts w:ascii="Times New Roman" w:eastAsia="Calibri" w:hAnsi="Times New Roman"/>
                <w:szCs w:val="24"/>
                <w:lang w:eastAsia="en-US"/>
              </w:rPr>
            </w:pPr>
            <w:r>
              <w:rPr>
                <w:rFonts w:ascii="Times New Roman" w:eastAsia="Calibri" w:hAnsi="Times New Roman"/>
                <w:szCs w:val="24"/>
                <w:lang w:eastAsia="en-US"/>
              </w:rPr>
              <w:t>113465,36</w:t>
            </w:r>
          </w:p>
        </w:tc>
        <w:tc>
          <w:tcPr>
            <w:tcW w:w="1236" w:type="dxa"/>
            <w:vAlign w:val="center"/>
          </w:tcPr>
          <w:p w:rsidR="008E4B49" w:rsidRDefault="00723C32">
            <w:pPr>
              <w:jc w:val="center"/>
              <w:rPr>
                <w:rFonts w:ascii="Times New Roman" w:eastAsia="Calibri" w:hAnsi="Times New Roman"/>
                <w:szCs w:val="24"/>
                <w:lang w:eastAsia="en-US"/>
              </w:rPr>
            </w:pPr>
            <w:r>
              <w:rPr>
                <w:rFonts w:ascii="Times New Roman" w:eastAsia="Calibri" w:hAnsi="Times New Roman"/>
                <w:szCs w:val="24"/>
                <w:lang w:eastAsia="en-US"/>
              </w:rPr>
              <w:t>119003,30</w:t>
            </w:r>
          </w:p>
        </w:tc>
      </w:tr>
      <w:tr w:rsidR="008E4B49">
        <w:trPr>
          <w:trHeight w:val="338"/>
          <w:jc w:val="center"/>
        </w:trPr>
        <w:tc>
          <w:tcPr>
            <w:tcW w:w="2122" w:type="dxa"/>
          </w:tcPr>
          <w:p w:rsidR="008E4B49" w:rsidRDefault="00723C32">
            <w:pPr>
              <w:rPr>
                <w:rFonts w:ascii="Times New Roman" w:eastAsia="Calibri" w:hAnsi="Times New Roman"/>
                <w:sz w:val="28"/>
                <w:szCs w:val="24"/>
                <w:lang w:eastAsia="en-US"/>
              </w:rPr>
            </w:pPr>
            <w:r>
              <w:rPr>
                <w:rFonts w:ascii="Times New Roman" w:eastAsia="Calibri" w:hAnsi="Times New Roman"/>
                <w:iCs/>
                <w:sz w:val="28"/>
                <w:szCs w:val="24"/>
                <w:lang w:eastAsia="en-US"/>
              </w:rPr>
              <w:t>из них учителя</w:t>
            </w:r>
          </w:p>
        </w:tc>
        <w:tc>
          <w:tcPr>
            <w:tcW w:w="1263" w:type="dxa"/>
          </w:tcPr>
          <w:p w:rsidR="008E4B49" w:rsidRDefault="00723C32">
            <w:pPr>
              <w:jc w:val="center"/>
              <w:rPr>
                <w:rFonts w:ascii="Times New Roman" w:eastAsia="Calibri" w:hAnsi="Times New Roman"/>
                <w:szCs w:val="24"/>
                <w:lang w:eastAsia="en-US"/>
              </w:rPr>
            </w:pPr>
            <w:r>
              <w:rPr>
                <w:rFonts w:ascii="Times New Roman" w:eastAsia="Calibri" w:hAnsi="Times New Roman"/>
                <w:szCs w:val="24"/>
                <w:lang w:eastAsia="en-US"/>
              </w:rPr>
              <w:t>88197,12</w:t>
            </w:r>
          </w:p>
        </w:tc>
        <w:tc>
          <w:tcPr>
            <w:tcW w:w="1236" w:type="dxa"/>
          </w:tcPr>
          <w:p w:rsidR="008E4B49" w:rsidRDefault="00723C32">
            <w:pPr>
              <w:jc w:val="center"/>
              <w:rPr>
                <w:rFonts w:ascii="Times New Roman" w:eastAsia="Calibri" w:hAnsi="Times New Roman"/>
                <w:szCs w:val="24"/>
                <w:lang w:eastAsia="en-US"/>
              </w:rPr>
            </w:pPr>
            <w:r>
              <w:rPr>
                <w:rFonts w:ascii="Times New Roman" w:eastAsia="Calibri" w:hAnsi="Times New Roman"/>
                <w:szCs w:val="24"/>
                <w:lang w:eastAsia="en-US"/>
              </w:rPr>
              <w:t>104130,29</w:t>
            </w:r>
          </w:p>
        </w:tc>
        <w:tc>
          <w:tcPr>
            <w:tcW w:w="1402" w:type="dxa"/>
          </w:tcPr>
          <w:p w:rsidR="008E4B49" w:rsidRDefault="00723C32">
            <w:pPr>
              <w:jc w:val="center"/>
              <w:rPr>
                <w:rFonts w:ascii="Times New Roman" w:eastAsia="Calibri" w:hAnsi="Times New Roman"/>
                <w:szCs w:val="24"/>
                <w:lang w:eastAsia="en-US"/>
              </w:rPr>
            </w:pPr>
            <w:r>
              <w:rPr>
                <w:rFonts w:ascii="Times New Roman" w:eastAsia="Calibri" w:hAnsi="Times New Roman"/>
                <w:szCs w:val="24"/>
                <w:lang w:eastAsia="en-US"/>
              </w:rPr>
              <w:t>114002,34</w:t>
            </w:r>
          </w:p>
        </w:tc>
        <w:tc>
          <w:tcPr>
            <w:tcW w:w="1236" w:type="dxa"/>
          </w:tcPr>
          <w:p w:rsidR="008E4B49" w:rsidRDefault="00723C32">
            <w:pPr>
              <w:jc w:val="center"/>
              <w:rPr>
                <w:rFonts w:ascii="Times New Roman" w:eastAsia="Calibri" w:hAnsi="Times New Roman"/>
                <w:szCs w:val="24"/>
                <w:lang w:eastAsia="en-US"/>
              </w:rPr>
            </w:pPr>
            <w:r>
              <w:rPr>
                <w:rFonts w:ascii="Times New Roman" w:eastAsia="Calibri" w:hAnsi="Times New Roman"/>
                <w:szCs w:val="24"/>
                <w:lang w:eastAsia="en-US"/>
              </w:rPr>
              <w:t>103937,37</w:t>
            </w:r>
          </w:p>
        </w:tc>
        <w:tc>
          <w:tcPr>
            <w:tcW w:w="1244" w:type="dxa"/>
          </w:tcPr>
          <w:p w:rsidR="008E4B49" w:rsidRDefault="00723C32">
            <w:pPr>
              <w:jc w:val="center"/>
              <w:rPr>
                <w:rFonts w:ascii="Times New Roman" w:eastAsia="Calibri" w:hAnsi="Times New Roman"/>
                <w:szCs w:val="24"/>
                <w:lang w:eastAsia="en-US"/>
              </w:rPr>
            </w:pPr>
            <w:r>
              <w:rPr>
                <w:rFonts w:ascii="Times New Roman" w:eastAsia="Calibri" w:hAnsi="Times New Roman"/>
                <w:szCs w:val="24"/>
                <w:lang w:eastAsia="en-US"/>
              </w:rPr>
              <w:t>118753,48</w:t>
            </w:r>
          </w:p>
        </w:tc>
        <w:tc>
          <w:tcPr>
            <w:tcW w:w="1236" w:type="dxa"/>
          </w:tcPr>
          <w:p w:rsidR="008E4B49" w:rsidRDefault="00723C32">
            <w:pPr>
              <w:jc w:val="center"/>
              <w:rPr>
                <w:rFonts w:ascii="Times New Roman" w:eastAsia="Calibri" w:hAnsi="Times New Roman"/>
                <w:szCs w:val="24"/>
                <w:lang w:eastAsia="en-US"/>
              </w:rPr>
            </w:pPr>
            <w:r>
              <w:rPr>
                <w:rFonts w:ascii="Times New Roman" w:eastAsia="Calibri" w:hAnsi="Times New Roman"/>
                <w:szCs w:val="24"/>
                <w:lang w:eastAsia="en-US"/>
              </w:rPr>
              <w:t>122879,15</w:t>
            </w:r>
          </w:p>
        </w:tc>
      </w:tr>
    </w:tbl>
    <w:p w:rsidR="008E4B49" w:rsidRDefault="008E4B49">
      <w:pPr>
        <w:jc w:val="center"/>
        <w:rPr>
          <w:rFonts w:ascii="Times New Roman" w:hAnsi="Times New Roman"/>
          <w:sz w:val="28"/>
          <w:szCs w:val="28"/>
        </w:rPr>
      </w:pP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 xml:space="preserve">Формирование бюджета </w:t>
      </w:r>
      <w:r>
        <w:rPr>
          <w:rFonts w:ascii="Times New Roman" w:hAnsi="Times New Roman"/>
          <w:sz w:val="28"/>
          <w:szCs w:val="28"/>
          <w:lang w:eastAsia="en-US"/>
        </w:rPr>
        <w:t>муниципального района</w:t>
      </w:r>
      <w:r>
        <w:rPr>
          <w:rFonts w:ascii="Times New Roman" w:hAnsi="Times New Roman"/>
          <w:sz w:val="28"/>
          <w:szCs w:val="28"/>
        </w:rPr>
        <w:t xml:space="preserve">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Республики Саха (Якутия) по отрасли «Образование» осуществляется на основании программного принципа формирования бюджета, что позволяет обеспечивать повышение прозрачности и результативности муниципальных расходов через проведение оценки эффективности муниципальных программ.</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lastRenderedPageBreak/>
        <w:t xml:space="preserve">Финансирование деятельности общеобразовательных организаций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в 2019-2022 годах производилось в рамках 5 муниципальных программ.</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Источниками формирования бюджетов муниципальных программ по отрасли «Образование» являются средства:</w:t>
      </w:r>
    </w:p>
    <w:p w:rsidR="008E4B49" w:rsidRDefault="00723C32">
      <w:pPr>
        <w:pStyle w:val="afe"/>
        <w:numPr>
          <w:ilvl w:val="0"/>
          <w:numId w:val="27"/>
        </w:numPr>
        <w:tabs>
          <w:tab w:val="left" w:pos="993"/>
        </w:tabs>
        <w:spacing w:after="0"/>
        <w:ind w:left="0" w:firstLine="709"/>
        <w:jc w:val="both"/>
        <w:rPr>
          <w:sz w:val="28"/>
          <w:szCs w:val="28"/>
        </w:rPr>
      </w:pPr>
      <w:r>
        <w:rPr>
          <w:sz w:val="28"/>
          <w:szCs w:val="28"/>
        </w:rPr>
        <w:t>федерального бюджета Российской Федерации (выплата единовременных пособий при всех формах устройства детей, оставшихся без попечения родителей, в семью);</w:t>
      </w:r>
    </w:p>
    <w:p w:rsidR="008E4B49" w:rsidRDefault="00723C32">
      <w:pPr>
        <w:pStyle w:val="afe"/>
        <w:numPr>
          <w:ilvl w:val="0"/>
          <w:numId w:val="27"/>
        </w:numPr>
        <w:tabs>
          <w:tab w:val="left" w:pos="993"/>
        </w:tabs>
        <w:spacing w:after="0"/>
        <w:ind w:left="0" w:firstLine="709"/>
        <w:jc w:val="both"/>
        <w:rPr>
          <w:sz w:val="28"/>
          <w:szCs w:val="28"/>
        </w:rPr>
      </w:pPr>
      <w:r>
        <w:rPr>
          <w:sz w:val="28"/>
          <w:szCs w:val="28"/>
        </w:rPr>
        <w:t>государственного бюджета Республики Саха (Якутия) (выплата ежемесячного пособия опекунам  (попечителям) на содержание детей в семьях опекунов (попечителей) и приемных семьях и оплате труда приемных родителей; расходы на реализацию государственного стандарта общего образования; содержание специальной (коррекционной) школы-интерната VIII вида; предоставление мер социальной поддержки педагогическим работникам, проживающим и работающим в сельских населенных пунктах, рабочих поселках (поселках городского типа));</w:t>
      </w:r>
    </w:p>
    <w:p w:rsidR="008E4B49" w:rsidRDefault="00723C32">
      <w:pPr>
        <w:pStyle w:val="afe"/>
        <w:numPr>
          <w:ilvl w:val="0"/>
          <w:numId w:val="27"/>
        </w:numPr>
        <w:tabs>
          <w:tab w:val="left" w:pos="993"/>
        </w:tabs>
        <w:spacing w:after="0"/>
        <w:ind w:left="0" w:firstLine="709"/>
        <w:jc w:val="both"/>
        <w:rPr>
          <w:sz w:val="28"/>
          <w:szCs w:val="28"/>
        </w:rPr>
      </w:pPr>
      <w:r>
        <w:rPr>
          <w:sz w:val="28"/>
          <w:szCs w:val="28"/>
        </w:rPr>
        <w:t xml:space="preserve">бюджета </w:t>
      </w:r>
      <w:r>
        <w:rPr>
          <w:sz w:val="28"/>
          <w:szCs w:val="28"/>
          <w:lang w:eastAsia="en-US"/>
        </w:rPr>
        <w:t>муниципального района</w:t>
      </w:r>
      <w:r>
        <w:rPr>
          <w:sz w:val="28"/>
          <w:szCs w:val="28"/>
        </w:rPr>
        <w:t xml:space="preserve"> «</w:t>
      </w:r>
      <w:proofErr w:type="spellStart"/>
      <w:r>
        <w:rPr>
          <w:sz w:val="28"/>
          <w:szCs w:val="28"/>
        </w:rPr>
        <w:t>Мирнинский</w:t>
      </w:r>
      <w:proofErr w:type="spellEnd"/>
      <w:r>
        <w:rPr>
          <w:sz w:val="28"/>
          <w:szCs w:val="28"/>
        </w:rPr>
        <w:t xml:space="preserve"> район» Республики Саха (Якутия) – расходы на содержание зданий образовательных организаций;</w:t>
      </w:r>
    </w:p>
    <w:p w:rsidR="008E4B49" w:rsidRDefault="00723C32">
      <w:pPr>
        <w:pStyle w:val="afe"/>
        <w:numPr>
          <w:ilvl w:val="0"/>
          <w:numId w:val="27"/>
        </w:numPr>
        <w:tabs>
          <w:tab w:val="left" w:pos="993"/>
        </w:tabs>
        <w:spacing w:after="0"/>
        <w:ind w:left="0" w:firstLine="709"/>
        <w:jc w:val="both"/>
        <w:rPr>
          <w:sz w:val="28"/>
          <w:szCs w:val="28"/>
        </w:rPr>
      </w:pPr>
      <w:r>
        <w:rPr>
          <w:sz w:val="28"/>
          <w:szCs w:val="28"/>
        </w:rPr>
        <w:t>другие источники (шефская и спонсорская помощь, средства АК «АЛРОСА» (ПАО) на выплату дотации к заработной плате, доходы от предпринимательской и иной, приносящей доход деятельности).</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 xml:space="preserve">Укрепление материально-технической базы общеобразовательных организаций, является необходимым условием обеспечения доступности качественных образовательных услуг для населения. </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За текущий период реализации Программы за счет средств государственного бюджета Республики Саха (Якутия) для оснащения материально-технической базы общеобразовательных учреждений были приобретены: средства обучения, учебники и учебные пособия, обеспечивалась оплата услуг, связанных с подключением к сети Интернет и плата за пользование сети, а также дополнительное профессиональное образование педагогических работников по профилю их деятельности.</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 xml:space="preserve">Оснащение материально-технической базы общеобразовательных организаций за счет средств бюджета </w:t>
      </w:r>
      <w:r>
        <w:rPr>
          <w:rFonts w:ascii="Times New Roman" w:hAnsi="Times New Roman"/>
          <w:sz w:val="28"/>
          <w:szCs w:val="28"/>
          <w:lang w:eastAsia="en-US"/>
        </w:rPr>
        <w:t>муниципального района</w:t>
      </w:r>
      <w:r>
        <w:rPr>
          <w:rFonts w:ascii="Times New Roman" w:hAnsi="Times New Roman"/>
          <w:sz w:val="28"/>
          <w:szCs w:val="28"/>
        </w:rPr>
        <w:t xml:space="preserve">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Республики Саха (Якутия) осуществлялось по следующим направлениям:</w:t>
      </w:r>
    </w:p>
    <w:p w:rsidR="008E4B49" w:rsidRDefault="00723C32">
      <w:pPr>
        <w:tabs>
          <w:tab w:val="left" w:pos="993"/>
        </w:tabs>
        <w:spacing w:after="0"/>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приобретение современного оборудования в рамках реализации проекта «Современная школа» в соответствии с федеральным государственным образовательным стандартом;</w:t>
      </w:r>
    </w:p>
    <w:p w:rsidR="008E4B49" w:rsidRDefault="00723C32">
      <w:pPr>
        <w:tabs>
          <w:tab w:val="left" w:pos="993"/>
        </w:tabs>
        <w:spacing w:after="0"/>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приобретение мебели;</w:t>
      </w:r>
    </w:p>
    <w:p w:rsidR="008E4B49" w:rsidRDefault="00723C32">
      <w:pPr>
        <w:tabs>
          <w:tab w:val="left" w:pos="993"/>
        </w:tabs>
        <w:spacing w:after="0"/>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оснащение необходимым оборудованием и инвентарем (оргтехника, музыкальные инструменты, оборудования для бассейнов, оборудование для раздевалок, складных портативных пандус-книжек и т.д.);</w:t>
      </w:r>
    </w:p>
    <w:p w:rsidR="008E4B49" w:rsidRDefault="00723C32">
      <w:pPr>
        <w:tabs>
          <w:tab w:val="left" w:pos="993"/>
        </w:tabs>
        <w:spacing w:after="0"/>
        <w:ind w:firstLine="709"/>
        <w:jc w:val="both"/>
        <w:rPr>
          <w:rFonts w:ascii="Times New Roman" w:hAnsi="Times New Roman"/>
          <w:sz w:val="28"/>
          <w:szCs w:val="28"/>
        </w:rPr>
      </w:pPr>
      <w:r>
        <w:rPr>
          <w:rFonts w:ascii="Times New Roman" w:hAnsi="Times New Roman"/>
          <w:sz w:val="28"/>
          <w:szCs w:val="28"/>
        </w:rPr>
        <w:lastRenderedPageBreak/>
        <w:t>4.</w:t>
      </w:r>
      <w:r>
        <w:rPr>
          <w:rFonts w:ascii="Times New Roman" w:hAnsi="Times New Roman"/>
          <w:sz w:val="28"/>
          <w:szCs w:val="28"/>
        </w:rPr>
        <w:tab/>
        <w:t>приобретение технологического оборудования, мебели и посуды для пищеблоков и столовых ОО;</w:t>
      </w:r>
    </w:p>
    <w:p w:rsidR="008E4B49" w:rsidRDefault="00723C32">
      <w:pPr>
        <w:tabs>
          <w:tab w:val="left" w:pos="993"/>
        </w:tabs>
        <w:spacing w:after="0"/>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приобретение оборудования для кабинетов психологии (программно-индикаторного тренажерного комплекса «БОС-тренер»);</w:t>
      </w:r>
    </w:p>
    <w:p w:rsidR="008E4B49" w:rsidRDefault="00723C32">
      <w:pPr>
        <w:tabs>
          <w:tab w:val="left" w:pos="993"/>
        </w:tabs>
        <w:spacing w:after="0"/>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оснащение медицинских кабинетов;</w:t>
      </w:r>
    </w:p>
    <w:p w:rsidR="008E4B49" w:rsidRDefault="00723C32">
      <w:pPr>
        <w:tabs>
          <w:tab w:val="left" w:pos="993"/>
        </w:tabs>
        <w:spacing w:after="0"/>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обеспечение противопожарной безопасности общеобразовательных организаций (приобретение оборудования и инвентаря, оплата услуг по обеспечению противопожарной безопасности (замеры сопротивления пищеблока, приобретение и зарядка огнетушителей, замена входных противопожарных дверей, профилактическое испытание электрооборудования, обработка деревянных конструкций, обновление автоматической пожарной сигнализации зданий);</w:t>
      </w:r>
    </w:p>
    <w:p w:rsidR="008E4B49" w:rsidRDefault="00723C32">
      <w:pPr>
        <w:tabs>
          <w:tab w:val="left" w:pos="993"/>
        </w:tabs>
        <w:spacing w:after="0"/>
        <w:ind w:firstLine="709"/>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 xml:space="preserve">обеспечение антитеррористической безопасности общеобразовательных организаций (приобретение, установка, монтаж, замена, настройка системы видеонаблюдения, видеокамер, IP-телекамер), установка системы контроля и управления доступом (СКУД), обеспечение охраны и </w:t>
      </w:r>
      <w:proofErr w:type="spellStart"/>
      <w:r>
        <w:rPr>
          <w:rFonts w:ascii="Times New Roman" w:hAnsi="Times New Roman"/>
          <w:sz w:val="28"/>
          <w:szCs w:val="28"/>
        </w:rPr>
        <w:t>контрольно</w:t>
      </w:r>
      <w:proofErr w:type="spellEnd"/>
      <w:r>
        <w:rPr>
          <w:rFonts w:ascii="Times New Roman" w:hAnsi="Times New Roman"/>
          <w:sz w:val="28"/>
          <w:szCs w:val="28"/>
        </w:rPr>
        <w:t xml:space="preserve"> – пропускного режима в ОО;</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9. приобретение современного оборудования и мебели в рамках реализации проектов «АЛРОСА-класс», Центров «Точка Роста», «Роснефть-класс» в соответствии с федеральным государственным образовательным стандартом;</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 xml:space="preserve">Техническое состояние общеобразовательных организаций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на 01 января 2023 года: из 17 общеобразовательных организаций 16 (94%) размещены в каменных зданиях, 1 (6%) – в деревянном здании, все виды благоустройства имеют 16 (94 %). </w:t>
      </w:r>
    </w:p>
    <w:p w:rsidR="008E4B49" w:rsidRDefault="00723C32">
      <w:pPr>
        <w:spacing w:after="0"/>
        <w:ind w:firstLine="567"/>
        <w:jc w:val="both"/>
        <w:rPr>
          <w:rFonts w:ascii="Times New Roman" w:hAnsi="Times New Roman"/>
          <w:sz w:val="28"/>
          <w:szCs w:val="28"/>
        </w:rPr>
      </w:pPr>
      <w:r>
        <w:rPr>
          <w:rFonts w:ascii="Times New Roman" w:hAnsi="Times New Roman"/>
          <w:sz w:val="28"/>
          <w:szCs w:val="28"/>
        </w:rPr>
        <w:t xml:space="preserve">На проведение капитального и текущего ремонтов организаций образования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ежегодно выделяются средства из следующих источников:</w:t>
      </w:r>
    </w:p>
    <w:p w:rsidR="008E4B49" w:rsidRDefault="00723C32">
      <w:pPr>
        <w:pStyle w:val="afe"/>
        <w:numPr>
          <w:ilvl w:val="0"/>
          <w:numId w:val="28"/>
        </w:numPr>
        <w:tabs>
          <w:tab w:val="left" w:pos="993"/>
        </w:tabs>
        <w:spacing w:after="0"/>
        <w:ind w:left="0" w:firstLine="709"/>
        <w:jc w:val="both"/>
        <w:rPr>
          <w:sz w:val="28"/>
          <w:szCs w:val="28"/>
        </w:rPr>
      </w:pPr>
      <w:r>
        <w:rPr>
          <w:sz w:val="28"/>
          <w:szCs w:val="28"/>
        </w:rPr>
        <w:t xml:space="preserve">бюджет </w:t>
      </w:r>
      <w:r>
        <w:rPr>
          <w:sz w:val="28"/>
          <w:szCs w:val="28"/>
          <w:lang w:eastAsia="en-US"/>
        </w:rPr>
        <w:t>муниципального района</w:t>
      </w:r>
      <w:r>
        <w:rPr>
          <w:sz w:val="28"/>
          <w:szCs w:val="28"/>
        </w:rPr>
        <w:t xml:space="preserve"> «</w:t>
      </w:r>
      <w:proofErr w:type="spellStart"/>
      <w:r>
        <w:rPr>
          <w:sz w:val="28"/>
          <w:szCs w:val="28"/>
        </w:rPr>
        <w:t>Мирнинский</w:t>
      </w:r>
      <w:proofErr w:type="spellEnd"/>
      <w:r>
        <w:rPr>
          <w:sz w:val="28"/>
          <w:szCs w:val="28"/>
        </w:rPr>
        <w:t xml:space="preserve"> район» Республики Саха (Якутия) на предоставление бюджетных ассигнований в рамках Инвестиционной программы </w:t>
      </w:r>
      <w:r>
        <w:rPr>
          <w:sz w:val="28"/>
          <w:szCs w:val="28"/>
          <w:lang w:eastAsia="en-US"/>
        </w:rPr>
        <w:t>муниципального района</w:t>
      </w:r>
      <w:r>
        <w:rPr>
          <w:sz w:val="28"/>
          <w:szCs w:val="28"/>
        </w:rPr>
        <w:t xml:space="preserve"> «</w:t>
      </w:r>
      <w:proofErr w:type="spellStart"/>
      <w:r>
        <w:rPr>
          <w:sz w:val="28"/>
          <w:szCs w:val="28"/>
        </w:rPr>
        <w:t>Мирнинский</w:t>
      </w:r>
      <w:proofErr w:type="spellEnd"/>
      <w:r>
        <w:rPr>
          <w:sz w:val="28"/>
          <w:szCs w:val="28"/>
        </w:rPr>
        <w:t xml:space="preserve"> район» Республики Саха (Якутия), а также Плана текущих и капитальных ремонтов объектов муниципальной собственности </w:t>
      </w:r>
      <w:r>
        <w:rPr>
          <w:sz w:val="28"/>
          <w:szCs w:val="28"/>
          <w:lang w:eastAsia="en-US"/>
        </w:rPr>
        <w:t>муниципального района</w:t>
      </w:r>
      <w:r>
        <w:rPr>
          <w:sz w:val="28"/>
          <w:szCs w:val="28"/>
        </w:rPr>
        <w:t xml:space="preserve"> «</w:t>
      </w:r>
      <w:proofErr w:type="spellStart"/>
      <w:r>
        <w:rPr>
          <w:sz w:val="28"/>
          <w:szCs w:val="28"/>
        </w:rPr>
        <w:t>Мирнинский</w:t>
      </w:r>
      <w:proofErr w:type="spellEnd"/>
      <w:r>
        <w:rPr>
          <w:sz w:val="28"/>
          <w:szCs w:val="28"/>
        </w:rPr>
        <w:t xml:space="preserve"> район» Республики Саха (Якутия);</w:t>
      </w:r>
    </w:p>
    <w:p w:rsidR="008E4B49" w:rsidRDefault="00723C32">
      <w:pPr>
        <w:pStyle w:val="afe"/>
        <w:numPr>
          <w:ilvl w:val="0"/>
          <w:numId w:val="28"/>
        </w:numPr>
        <w:tabs>
          <w:tab w:val="left" w:pos="993"/>
        </w:tabs>
        <w:spacing w:after="0"/>
        <w:ind w:left="0" w:firstLine="709"/>
        <w:jc w:val="both"/>
        <w:rPr>
          <w:sz w:val="28"/>
          <w:szCs w:val="28"/>
        </w:rPr>
      </w:pPr>
      <w:r>
        <w:rPr>
          <w:sz w:val="28"/>
          <w:szCs w:val="28"/>
        </w:rPr>
        <w:t>средства АК «АЛРОСА» (ПАО) в рамках договора пожертвования, заключенного между АК «АЛРОСА» (ПАО) и МКУ «МРУО».</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 xml:space="preserve">В рамках реализации Инвестиционной программы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введены в эксплуатацию следующие объекты:</w:t>
      </w:r>
    </w:p>
    <w:p w:rsidR="008E4B49" w:rsidRDefault="00723C32">
      <w:pPr>
        <w:pStyle w:val="afe"/>
        <w:numPr>
          <w:ilvl w:val="0"/>
          <w:numId w:val="29"/>
        </w:numPr>
        <w:tabs>
          <w:tab w:val="left" w:pos="993"/>
        </w:tabs>
        <w:spacing w:after="0"/>
        <w:ind w:left="0" w:firstLine="709"/>
        <w:jc w:val="both"/>
        <w:rPr>
          <w:sz w:val="28"/>
          <w:szCs w:val="28"/>
        </w:rPr>
      </w:pPr>
      <w:r>
        <w:rPr>
          <w:sz w:val="28"/>
          <w:szCs w:val="28"/>
        </w:rPr>
        <w:t>в 2020 году объект «Школа на 275 учащихся в п. Алмазный»;</w:t>
      </w:r>
    </w:p>
    <w:p w:rsidR="008E4B49" w:rsidRDefault="00723C32">
      <w:pPr>
        <w:pStyle w:val="afe"/>
        <w:numPr>
          <w:ilvl w:val="0"/>
          <w:numId w:val="29"/>
        </w:numPr>
        <w:tabs>
          <w:tab w:val="left" w:pos="993"/>
        </w:tabs>
        <w:spacing w:after="0"/>
        <w:ind w:left="0" w:firstLine="709"/>
        <w:jc w:val="both"/>
        <w:rPr>
          <w:sz w:val="28"/>
          <w:szCs w:val="28"/>
        </w:rPr>
      </w:pPr>
      <w:r>
        <w:rPr>
          <w:sz w:val="28"/>
          <w:szCs w:val="28"/>
        </w:rPr>
        <w:t>в 2021 году плоскостное спортивное сооружение МКОУ «СОШ № 9» с. </w:t>
      </w:r>
      <w:proofErr w:type="spellStart"/>
      <w:r>
        <w:rPr>
          <w:sz w:val="28"/>
          <w:szCs w:val="28"/>
        </w:rPr>
        <w:t>Тас-Юрях</w:t>
      </w:r>
      <w:proofErr w:type="spellEnd"/>
      <w:r>
        <w:rPr>
          <w:sz w:val="28"/>
          <w:szCs w:val="28"/>
        </w:rPr>
        <w:t>.</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Основными результатами реализации муниципальной программы «Развитие системы   общего образования на 2019-2023 годы» являются:</w:t>
      </w:r>
    </w:p>
    <w:p w:rsidR="008E4B49" w:rsidRDefault="00723C32">
      <w:pPr>
        <w:pStyle w:val="afe"/>
        <w:numPr>
          <w:ilvl w:val="0"/>
          <w:numId w:val="30"/>
        </w:numPr>
        <w:tabs>
          <w:tab w:val="left" w:pos="993"/>
        </w:tabs>
        <w:spacing w:after="0"/>
        <w:ind w:left="0" w:firstLine="709"/>
        <w:jc w:val="both"/>
        <w:rPr>
          <w:sz w:val="28"/>
          <w:szCs w:val="28"/>
        </w:rPr>
      </w:pPr>
      <w:r>
        <w:rPr>
          <w:sz w:val="28"/>
          <w:szCs w:val="28"/>
        </w:rPr>
        <w:lastRenderedPageBreak/>
        <w:t xml:space="preserve">широкое использование возможности действующей образовательной сети для обеспечения качества образовательных результатов; </w:t>
      </w:r>
    </w:p>
    <w:p w:rsidR="008E4B49" w:rsidRDefault="00723C32">
      <w:pPr>
        <w:pStyle w:val="afe"/>
        <w:numPr>
          <w:ilvl w:val="0"/>
          <w:numId w:val="30"/>
        </w:numPr>
        <w:tabs>
          <w:tab w:val="left" w:pos="993"/>
        </w:tabs>
        <w:spacing w:after="0"/>
        <w:ind w:left="0" w:firstLine="709"/>
        <w:jc w:val="both"/>
        <w:rPr>
          <w:sz w:val="28"/>
          <w:szCs w:val="28"/>
        </w:rPr>
      </w:pPr>
      <w:r>
        <w:rPr>
          <w:sz w:val="28"/>
          <w:szCs w:val="28"/>
        </w:rPr>
        <w:t>100% выпускников 11-ых классов получают аттестат о среднем общем образовании;</w:t>
      </w:r>
    </w:p>
    <w:p w:rsidR="008E4B49" w:rsidRDefault="00723C32">
      <w:pPr>
        <w:pStyle w:val="afe"/>
        <w:numPr>
          <w:ilvl w:val="0"/>
          <w:numId w:val="30"/>
        </w:numPr>
        <w:tabs>
          <w:tab w:val="left" w:pos="993"/>
        </w:tabs>
        <w:spacing w:after="0"/>
        <w:ind w:left="0" w:firstLine="709"/>
        <w:jc w:val="both"/>
        <w:rPr>
          <w:sz w:val="28"/>
          <w:szCs w:val="28"/>
        </w:rPr>
      </w:pPr>
      <w:r>
        <w:rPr>
          <w:sz w:val="28"/>
          <w:szCs w:val="28"/>
        </w:rPr>
        <w:t>увеличение доли учащихся, обучающихся по программам профильного обучения на 4,2 %;</w:t>
      </w:r>
    </w:p>
    <w:p w:rsidR="008E4B49" w:rsidRDefault="00723C32">
      <w:pPr>
        <w:pStyle w:val="afe"/>
        <w:numPr>
          <w:ilvl w:val="0"/>
          <w:numId w:val="30"/>
        </w:numPr>
        <w:tabs>
          <w:tab w:val="left" w:pos="993"/>
        </w:tabs>
        <w:spacing w:after="0"/>
        <w:ind w:left="0" w:firstLine="709"/>
        <w:jc w:val="both"/>
        <w:rPr>
          <w:sz w:val="28"/>
          <w:szCs w:val="28"/>
        </w:rPr>
      </w:pPr>
      <w:r>
        <w:rPr>
          <w:sz w:val="28"/>
          <w:szCs w:val="28"/>
        </w:rPr>
        <w:t>увеличение доли педагогических работников, прошедших повышение квалификации на 6%;</w:t>
      </w:r>
    </w:p>
    <w:p w:rsidR="008E4B49" w:rsidRDefault="00723C32">
      <w:pPr>
        <w:pStyle w:val="afe"/>
        <w:numPr>
          <w:ilvl w:val="0"/>
          <w:numId w:val="30"/>
        </w:numPr>
        <w:tabs>
          <w:tab w:val="left" w:pos="993"/>
        </w:tabs>
        <w:spacing w:after="0"/>
        <w:ind w:left="0" w:firstLine="709"/>
        <w:jc w:val="both"/>
        <w:rPr>
          <w:sz w:val="28"/>
          <w:szCs w:val="28"/>
        </w:rPr>
      </w:pPr>
      <w:r>
        <w:rPr>
          <w:sz w:val="28"/>
          <w:szCs w:val="28"/>
        </w:rPr>
        <w:t>увеличение доли педагогов, аттестованных на первую и высшую квалификационную категорию на 28,5%;</w:t>
      </w:r>
    </w:p>
    <w:p w:rsidR="008E4B49" w:rsidRDefault="00723C32">
      <w:pPr>
        <w:pStyle w:val="afe"/>
        <w:numPr>
          <w:ilvl w:val="0"/>
          <w:numId w:val="30"/>
        </w:numPr>
        <w:tabs>
          <w:tab w:val="left" w:pos="993"/>
        </w:tabs>
        <w:spacing w:after="0"/>
        <w:ind w:left="0" w:firstLine="709"/>
        <w:jc w:val="both"/>
        <w:rPr>
          <w:sz w:val="28"/>
          <w:szCs w:val="28"/>
        </w:rPr>
      </w:pPr>
      <w:r>
        <w:rPr>
          <w:sz w:val="28"/>
          <w:szCs w:val="28"/>
        </w:rPr>
        <w:t>увеличение доли обучающихся, охваченных горячим питанием, на 8%.</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Достигнутые результаты свидетельствуют об эффективности реализации муниципальной программы «Развитие системы общего образования» на 2019-2023 годы.</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 xml:space="preserve">Целевой характер вложений бюджетных ассигнований в рамках муниципальных программ по отрасли «Образование» обеспечил, в целом, обновление инфраструктуры общего образования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позволил создать условия, которые во многом соответствуют современным требованиям осуществления образовательного и воспитательного процессов. </w:t>
      </w:r>
      <w:r>
        <w:rPr>
          <w:rFonts w:ascii="Times New Roman" w:hAnsi="Times New Roman"/>
          <w:sz w:val="28"/>
          <w:szCs w:val="28"/>
        </w:rPr>
        <w:tab/>
        <w:t>Основная стратегическая цель муниципальной системы образования – это обеспечение высокого качества образования в соответствии с меняющимися перспективными задачами инновационного развития.</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Несмотря на эффективность проводимых мероприятий, по-прежнему сохраняются проблемные моменты.</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 xml:space="preserve">В целях выявления потенциала развития муниципальной системы образования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проведен модифицированный SWOT-анализ, который позволил выявить сильные и слабые стороны, перспективные возможности и потенциальные угрозы его социально-экономического развития района:</w:t>
      </w:r>
    </w:p>
    <w:p w:rsidR="008E4B49" w:rsidRDefault="008E4B49">
      <w:pPr>
        <w:jc w:val="right"/>
        <w:rPr>
          <w:rFonts w:ascii="Times New Roman" w:hAnsi="Times New Roman"/>
          <w:sz w:val="28"/>
          <w:szCs w:val="28"/>
        </w:rPr>
      </w:pP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686"/>
        <w:gridCol w:w="3630"/>
      </w:tblGrid>
      <w:tr w:rsidR="008E4B49">
        <w:trPr>
          <w:trHeight w:val="5116"/>
          <w:jc w:val="center"/>
        </w:trPr>
        <w:tc>
          <w:tcPr>
            <w:tcW w:w="2830" w:type="dxa"/>
          </w:tcPr>
          <w:p w:rsidR="008E4B49" w:rsidRDefault="008E4B49">
            <w:pPr>
              <w:spacing w:after="0"/>
              <w:rPr>
                <w:rFonts w:ascii="Times New Roman" w:hAnsi="Times New Roman"/>
                <w:sz w:val="28"/>
                <w:szCs w:val="24"/>
              </w:rPr>
            </w:pPr>
          </w:p>
        </w:tc>
        <w:tc>
          <w:tcPr>
            <w:tcW w:w="3686" w:type="dxa"/>
          </w:tcPr>
          <w:p w:rsidR="008E4B49" w:rsidRDefault="00723C32">
            <w:pPr>
              <w:spacing w:after="0"/>
              <w:rPr>
                <w:rFonts w:ascii="Times New Roman" w:hAnsi="Times New Roman"/>
                <w:b/>
                <w:i/>
                <w:sz w:val="28"/>
                <w:szCs w:val="24"/>
                <w:u w:val="single"/>
              </w:rPr>
            </w:pPr>
            <w:r>
              <w:rPr>
                <w:rFonts w:ascii="Times New Roman" w:hAnsi="Times New Roman"/>
                <w:b/>
                <w:i/>
                <w:sz w:val="28"/>
                <w:szCs w:val="24"/>
                <w:u w:val="single"/>
              </w:rPr>
              <w:t>O (Возможности):</w:t>
            </w:r>
          </w:p>
          <w:p w:rsidR="008E4B49" w:rsidRDefault="00723C32">
            <w:pPr>
              <w:spacing w:after="0"/>
              <w:rPr>
                <w:rFonts w:ascii="Times New Roman" w:hAnsi="Times New Roman"/>
                <w:sz w:val="28"/>
                <w:szCs w:val="24"/>
              </w:rPr>
            </w:pPr>
            <w:r>
              <w:rPr>
                <w:rFonts w:ascii="Times New Roman" w:hAnsi="Times New Roman"/>
                <w:sz w:val="28"/>
                <w:szCs w:val="24"/>
              </w:rPr>
              <w:t xml:space="preserve">Кооперация и формирование сетевого образовательно-инновационного кластера на базе имеющихся образовательных организаций ВПО, СПО; </w:t>
            </w:r>
          </w:p>
          <w:p w:rsidR="008E4B49" w:rsidRDefault="00723C32">
            <w:pPr>
              <w:spacing w:after="0"/>
              <w:rPr>
                <w:rFonts w:ascii="Times New Roman" w:hAnsi="Times New Roman"/>
                <w:sz w:val="28"/>
                <w:szCs w:val="24"/>
              </w:rPr>
            </w:pPr>
            <w:r>
              <w:rPr>
                <w:rFonts w:ascii="Times New Roman" w:hAnsi="Times New Roman"/>
                <w:sz w:val="28"/>
                <w:szCs w:val="24"/>
              </w:rPr>
              <w:t>создание особой творческой среды способствующей неформальной передаче опыта и знаний (организация урочной и внеурочной деятельности); сквозная комплексная профориентация</w:t>
            </w:r>
          </w:p>
        </w:tc>
        <w:tc>
          <w:tcPr>
            <w:tcW w:w="3630" w:type="dxa"/>
          </w:tcPr>
          <w:p w:rsidR="008E4B49" w:rsidRDefault="00723C32">
            <w:pPr>
              <w:spacing w:after="0"/>
              <w:rPr>
                <w:rFonts w:ascii="Times New Roman" w:hAnsi="Times New Roman"/>
                <w:b/>
                <w:i/>
                <w:sz w:val="28"/>
                <w:szCs w:val="24"/>
                <w:u w:val="single"/>
              </w:rPr>
            </w:pPr>
            <w:r>
              <w:rPr>
                <w:rFonts w:ascii="Times New Roman" w:hAnsi="Times New Roman"/>
                <w:b/>
                <w:i/>
                <w:sz w:val="28"/>
                <w:szCs w:val="24"/>
                <w:u w:val="single"/>
              </w:rPr>
              <w:t>T (Угрозы):</w:t>
            </w:r>
          </w:p>
          <w:p w:rsidR="008E4B49" w:rsidRDefault="00723C32">
            <w:pPr>
              <w:spacing w:after="0"/>
              <w:rPr>
                <w:rFonts w:ascii="Times New Roman" w:hAnsi="Times New Roman"/>
                <w:sz w:val="28"/>
                <w:szCs w:val="24"/>
              </w:rPr>
            </w:pPr>
            <w:r>
              <w:rPr>
                <w:rFonts w:ascii="Times New Roman" w:hAnsi="Times New Roman"/>
                <w:sz w:val="28"/>
                <w:szCs w:val="24"/>
              </w:rPr>
              <w:t>Усиление миграционного оттока, сокращение численности трудовых ресурсов, устаревание кадров;</w:t>
            </w:r>
          </w:p>
          <w:p w:rsidR="008E4B49" w:rsidRDefault="00723C32">
            <w:pPr>
              <w:spacing w:after="0"/>
              <w:rPr>
                <w:rFonts w:ascii="Times New Roman" w:hAnsi="Times New Roman"/>
                <w:sz w:val="28"/>
                <w:szCs w:val="24"/>
              </w:rPr>
            </w:pPr>
            <w:r>
              <w:rPr>
                <w:rFonts w:ascii="Times New Roman" w:hAnsi="Times New Roman"/>
                <w:sz w:val="28"/>
                <w:szCs w:val="24"/>
              </w:rPr>
              <w:t>усиление влияния культуры мигрантов на уровень жизни или культуры местного населения;</w:t>
            </w:r>
          </w:p>
          <w:p w:rsidR="008E4B49" w:rsidRDefault="00723C32">
            <w:pPr>
              <w:spacing w:after="0"/>
              <w:rPr>
                <w:rFonts w:ascii="Times New Roman" w:hAnsi="Times New Roman"/>
                <w:sz w:val="28"/>
                <w:szCs w:val="24"/>
              </w:rPr>
            </w:pPr>
            <w:r>
              <w:rPr>
                <w:rFonts w:ascii="Times New Roman" w:hAnsi="Times New Roman"/>
                <w:sz w:val="28"/>
                <w:szCs w:val="24"/>
              </w:rPr>
              <w:t>дефицит дополнительного финансирования от градообразующего предприятия (падение объемов алмазодобычи)</w:t>
            </w:r>
          </w:p>
          <w:p w:rsidR="008E4B49" w:rsidRDefault="008E4B49">
            <w:pPr>
              <w:spacing w:after="0"/>
              <w:rPr>
                <w:rFonts w:ascii="Times New Roman" w:hAnsi="Times New Roman"/>
                <w:sz w:val="28"/>
                <w:szCs w:val="24"/>
              </w:rPr>
            </w:pPr>
          </w:p>
        </w:tc>
      </w:tr>
      <w:tr w:rsidR="008E4B49">
        <w:trPr>
          <w:jc w:val="center"/>
        </w:trPr>
        <w:tc>
          <w:tcPr>
            <w:tcW w:w="2830" w:type="dxa"/>
          </w:tcPr>
          <w:p w:rsidR="008E4B49" w:rsidRDefault="00723C32">
            <w:pPr>
              <w:spacing w:after="0"/>
              <w:rPr>
                <w:rFonts w:ascii="Times New Roman" w:hAnsi="Times New Roman"/>
                <w:b/>
                <w:i/>
                <w:sz w:val="28"/>
                <w:szCs w:val="24"/>
                <w:u w:val="single"/>
              </w:rPr>
            </w:pPr>
            <w:r>
              <w:rPr>
                <w:rFonts w:ascii="Times New Roman" w:hAnsi="Times New Roman"/>
                <w:b/>
                <w:i/>
                <w:sz w:val="28"/>
                <w:szCs w:val="24"/>
                <w:u w:val="single"/>
              </w:rPr>
              <w:t>S (Сильные стороны):</w:t>
            </w:r>
          </w:p>
          <w:p w:rsidR="008E4B49" w:rsidRDefault="00723C32">
            <w:pPr>
              <w:spacing w:after="0"/>
              <w:rPr>
                <w:rFonts w:ascii="Times New Roman" w:hAnsi="Times New Roman"/>
                <w:sz w:val="28"/>
                <w:szCs w:val="24"/>
              </w:rPr>
            </w:pPr>
            <w:r>
              <w:rPr>
                <w:rFonts w:ascii="Times New Roman" w:hAnsi="Times New Roman"/>
                <w:sz w:val="28"/>
                <w:szCs w:val="24"/>
              </w:rPr>
              <w:t>Многофункциональная сеть образовательных учреждений всех уровней и налаженное сетевое взаимодействие между ними;</w:t>
            </w:r>
          </w:p>
          <w:p w:rsidR="008E4B49" w:rsidRDefault="00723C32">
            <w:pPr>
              <w:spacing w:after="0"/>
              <w:rPr>
                <w:rFonts w:ascii="Times New Roman" w:hAnsi="Times New Roman"/>
                <w:sz w:val="28"/>
                <w:szCs w:val="24"/>
              </w:rPr>
            </w:pPr>
            <w:r>
              <w:rPr>
                <w:rFonts w:ascii="Times New Roman" w:hAnsi="Times New Roman"/>
                <w:sz w:val="28"/>
                <w:szCs w:val="24"/>
              </w:rPr>
              <w:t>материально-техническая оснащенность образовательных организаций;</w:t>
            </w:r>
          </w:p>
          <w:p w:rsidR="008E4B49" w:rsidRDefault="00723C32">
            <w:pPr>
              <w:spacing w:after="0"/>
              <w:rPr>
                <w:rFonts w:ascii="Times New Roman" w:hAnsi="Times New Roman"/>
                <w:sz w:val="28"/>
                <w:szCs w:val="24"/>
              </w:rPr>
            </w:pPr>
            <w:r>
              <w:rPr>
                <w:rFonts w:ascii="Times New Roman" w:hAnsi="Times New Roman"/>
                <w:sz w:val="28"/>
                <w:szCs w:val="24"/>
              </w:rPr>
              <w:t xml:space="preserve">налажена система взаимодействия с предприятиями для подготовки кадров технического направления, успешные практики дуального обучения </w:t>
            </w:r>
          </w:p>
          <w:p w:rsidR="008E4B49" w:rsidRDefault="008E4B49">
            <w:pPr>
              <w:spacing w:after="0"/>
              <w:rPr>
                <w:rFonts w:ascii="Times New Roman" w:hAnsi="Times New Roman"/>
                <w:sz w:val="28"/>
                <w:szCs w:val="24"/>
              </w:rPr>
            </w:pPr>
          </w:p>
        </w:tc>
        <w:tc>
          <w:tcPr>
            <w:tcW w:w="3686" w:type="dxa"/>
          </w:tcPr>
          <w:p w:rsidR="008E4B49" w:rsidRDefault="00723C32">
            <w:pPr>
              <w:spacing w:after="0"/>
              <w:rPr>
                <w:rFonts w:ascii="Times New Roman" w:hAnsi="Times New Roman"/>
                <w:b/>
                <w:i/>
                <w:sz w:val="28"/>
                <w:szCs w:val="24"/>
                <w:u w:val="single"/>
              </w:rPr>
            </w:pPr>
            <w:r>
              <w:rPr>
                <w:rFonts w:ascii="Times New Roman" w:hAnsi="Times New Roman"/>
                <w:b/>
                <w:i/>
                <w:sz w:val="28"/>
                <w:szCs w:val="24"/>
                <w:u w:val="single"/>
              </w:rPr>
              <w:t>SO (Стратегии): как воспользоваться открывающимися возможностями, используя сильные стороны?</w:t>
            </w:r>
          </w:p>
          <w:p w:rsidR="008E4B49" w:rsidRDefault="00723C32">
            <w:pPr>
              <w:spacing w:after="0"/>
              <w:rPr>
                <w:rFonts w:ascii="Times New Roman" w:hAnsi="Times New Roman"/>
                <w:sz w:val="28"/>
                <w:szCs w:val="24"/>
              </w:rPr>
            </w:pPr>
            <w:r>
              <w:rPr>
                <w:rFonts w:ascii="Times New Roman" w:hAnsi="Times New Roman"/>
                <w:sz w:val="28"/>
                <w:szCs w:val="24"/>
              </w:rPr>
              <w:t>Формирование нового уровня образования, ориентированного на раскрытие личностного и профессионального потенциала человека (персонализация образования);</w:t>
            </w:r>
          </w:p>
          <w:p w:rsidR="008E4B49" w:rsidRDefault="00723C32">
            <w:pPr>
              <w:spacing w:after="0"/>
              <w:rPr>
                <w:rFonts w:ascii="Times New Roman" w:hAnsi="Times New Roman"/>
                <w:sz w:val="28"/>
                <w:szCs w:val="24"/>
              </w:rPr>
            </w:pPr>
            <w:r>
              <w:rPr>
                <w:rFonts w:ascii="Times New Roman" w:hAnsi="Times New Roman"/>
                <w:sz w:val="28"/>
                <w:szCs w:val="24"/>
              </w:rPr>
              <w:t>развитие сетевого формата образования;</w:t>
            </w:r>
          </w:p>
          <w:p w:rsidR="008E4B49" w:rsidRDefault="00723C32">
            <w:pPr>
              <w:spacing w:after="0"/>
              <w:rPr>
                <w:rFonts w:ascii="Times New Roman" w:hAnsi="Times New Roman"/>
                <w:sz w:val="28"/>
                <w:szCs w:val="24"/>
              </w:rPr>
            </w:pPr>
            <w:r>
              <w:rPr>
                <w:rFonts w:ascii="Times New Roman" w:hAnsi="Times New Roman"/>
                <w:sz w:val="28"/>
                <w:szCs w:val="24"/>
              </w:rPr>
              <w:t>акцент на технические специальности и тесная взаимосвязь с работодателями;</w:t>
            </w:r>
          </w:p>
          <w:p w:rsidR="008E4B49" w:rsidRDefault="00723C32">
            <w:pPr>
              <w:spacing w:after="0"/>
              <w:rPr>
                <w:rFonts w:ascii="Times New Roman" w:hAnsi="Times New Roman"/>
                <w:sz w:val="28"/>
                <w:szCs w:val="24"/>
              </w:rPr>
            </w:pPr>
            <w:r>
              <w:rPr>
                <w:rFonts w:ascii="Times New Roman" w:hAnsi="Times New Roman"/>
                <w:sz w:val="28"/>
                <w:szCs w:val="24"/>
              </w:rPr>
              <w:t>повышение потенциала педагогических кадров;</w:t>
            </w:r>
          </w:p>
          <w:p w:rsidR="008E4B49" w:rsidRDefault="00723C32">
            <w:pPr>
              <w:spacing w:after="0"/>
              <w:rPr>
                <w:rFonts w:ascii="Times New Roman" w:hAnsi="Times New Roman"/>
                <w:sz w:val="28"/>
                <w:szCs w:val="24"/>
              </w:rPr>
            </w:pPr>
            <w:r>
              <w:rPr>
                <w:rFonts w:ascii="Times New Roman" w:hAnsi="Times New Roman"/>
                <w:sz w:val="28"/>
                <w:szCs w:val="24"/>
              </w:rPr>
              <w:t>развитие креативной сферы (ИТ-сфера);</w:t>
            </w:r>
          </w:p>
          <w:p w:rsidR="008E4B49" w:rsidRDefault="00723C32">
            <w:pPr>
              <w:spacing w:after="0"/>
              <w:rPr>
                <w:rFonts w:ascii="Times New Roman" w:hAnsi="Times New Roman"/>
                <w:sz w:val="28"/>
                <w:szCs w:val="24"/>
              </w:rPr>
            </w:pPr>
            <w:r>
              <w:rPr>
                <w:rFonts w:ascii="Times New Roman" w:hAnsi="Times New Roman"/>
                <w:sz w:val="28"/>
                <w:szCs w:val="24"/>
              </w:rPr>
              <w:t>привлечение будущего кадрового потенциала из числа выпускников школ</w:t>
            </w:r>
          </w:p>
        </w:tc>
        <w:tc>
          <w:tcPr>
            <w:tcW w:w="3630" w:type="dxa"/>
          </w:tcPr>
          <w:p w:rsidR="008E4B49" w:rsidRDefault="00723C32">
            <w:pPr>
              <w:spacing w:after="0"/>
              <w:rPr>
                <w:rFonts w:ascii="Times New Roman" w:hAnsi="Times New Roman"/>
                <w:b/>
                <w:i/>
                <w:sz w:val="28"/>
                <w:szCs w:val="24"/>
                <w:u w:val="single"/>
              </w:rPr>
            </w:pPr>
            <w:r>
              <w:rPr>
                <w:rFonts w:ascii="Times New Roman" w:hAnsi="Times New Roman"/>
                <w:b/>
                <w:i/>
                <w:sz w:val="28"/>
                <w:szCs w:val="24"/>
                <w:u w:val="single"/>
              </w:rPr>
              <w:t>ST (Стратегии): за счет каких сильных сторон можно нейтрализовать существующие угрозы?</w:t>
            </w:r>
          </w:p>
          <w:p w:rsidR="008E4B49" w:rsidRDefault="00723C32">
            <w:pPr>
              <w:spacing w:after="0"/>
              <w:rPr>
                <w:rFonts w:ascii="Times New Roman" w:hAnsi="Times New Roman"/>
                <w:sz w:val="28"/>
                <w:szCs w:val="24"/>
              </w:rPr>
            </w:pPr>
            <w:r>
              <w:rPr>
                <w:rFonts w:ascii="Times New Roman" w:hAnsi="Times New Roman"/>
                <w:sz w:val="28"/>
                <w:szCs w:val="24"/>
              </w:rPr>
              <w:t xml:space="preserve">Вовлечение всех действующих в районе </w:t>
            </w:r>
            <w:proofErr w:type="spellStart"/>
            <w:r>
              <w:rPr>
                <w:rFonts w:ascii="Times New Roman" w:hAnsi="Times New Roman"/>
                <w:sz w:val="28"/>
                <w:szCs w:val="24"/>
              </w:rPr>
              <w:t>недропользователей</w:t>
            </w:r>
            <w:proofErr w:type="spellEnd"/>
            <w:r>
              <w:rPr>
                <w:rFonts w:ascii="Times New Roman" w:hAnsi="Times New Roman"/>
                <w:sz w:val="28"/>
                <w:szCs w:val="24"/>
              </w:rPr>
              <w:t xml:space="preserve"> в образовательный процесс (целевая подготовка кадров);</w:t>
            </w:r>
          </w:p>
          <w:p w:rsidR="008E4B49" w:rsidRDefault="00723C32">
            <w:pPr>
              <w:spacing w:after="0"/>
              <w:rPr>
                <w:rFonts w:ascii="Times New Roman" w:hAnsi="Times New Roman"/>
                <w:sz w:val="28"/>
                <w:szCs w:val="24"/>
              </w:rPr>
            </w:pPr>
            <w:r>
              <w:rPr>
                <w:rFonts w:ascii="Times New Roman" w:hAnsi="Times New Roman"/>
                <w:sz w:val="28"/>
                <w:szCs w:val="24"/>
              </w:rPr>
              <w:t xml:space="preserve">расширение профилей обучения в 10-11 классах; </w:t>
            </w:r>
          </w:p>
          <w:p w:rsidR="008E4B49" w:rsidRDefault="00723C32">
            <w:pPr>
              <w:spacing w:after="0"/>
              <w:rPr>
                <w:rFonts w:ascii="Times New Roman" w:hAnsi="Times New Roman"/>
                <w:sz w:val="28"/>
                <w:szCs w:val="24"/>
              </w:rPr>
            </w:pPr>
            <w:r>
              <w:rPr>
                <w:rFonts w:ascii="Times New Roman" w:hAnsi="Times New Roman"/>
                <w:sz w:val="28"/>
                <w:szCs w:val="24"/>
              </w:rPr>
              <w:t>развитие дистанционной системы обучения при удаленности и разрозненности школ;</w:t>
            </w:r>
          </w:p>
          <w:p w:rsidR="008E4B49" w:rsidRDefault="00723C32">
            <w:pPr>
              <w:spacing w:after="0"/>
              <w:rPr>
                <w:rFonts w:ascii="Times New Roman" w:hAnsi="Times New Roman"/>
                <w:sz w:val="28"/>
                <w:szCs w:val="24"/>
              </w:rPr>
            </w:pPr>
            <w:r>
              <w:rPr>
                <w:rFonts w:ascii="Times New Roman" w:hAnsi="Times New Roman"/>
                <w:sz w:val="28"/>
                <w:szCs w:val="24"/>
              </w:rPr>
              <w:t>усиление участия в грантах</w:t>
            </w:r>
          </w:p>
        </w:tc>
      </w:tr>
      <w:tr w:rsidR="008E4B49">
        <w:trPr>
          <w:jc w:val="center"/>
        </w:trPr>
        <w:tc>
          <w:tcPr>
            <w:tcW w:w="2830" w:type="dxa"/>
          </w:tcPr>
          <w:p w:rsidR="008E4B49" w:rsidRDefault="00723C32">
            <w:pPr>
              <w:spacing w:after="0"/>
              <w:rPr>
                <w:rFonts w:ascii="Times New Roman" w:hAnsi="Times New Roman"/>
                <w:b/>
                <w:i/>
                <w:sz w:val="28"/>
                <w:szCs w:val="24"/>
                <w:u w:val="single"/>
              </w:rPr>
            </w:pPr>
            <w:r>
              <w:rPr>
                <w:rFonts w:ascii="Times New Roman" w:hAnsi="Times New Roman"/>
                <w:b/>
                <w:i/>
                <w:sz w:val="28"/>
                <w:szCs w:val="24"/>
                <w:u w:val="single"/>
              </w:rPr>
              <w:lastRenderedPageBreak/>
              <w:t>W (Слабые стороны):</w:t>
            </w:r>
          </w:p>
          <w:p w:rsidR="008E4B49" w:rsidRDefault="00723C32">
            <w:pPr>
              <w:spacing w:after="0"/>
              <w:rPr>
                <w:rFonts w:ascii="Times New Roman" w:hAnsi="Times New Roman"/>
                <w:sz w:val="28"/>
                <w:szCs w:val="24"/>
              </w:rPr>
            </w:pPr>
            <w:r>
              <w:rPr>
                <w:rFonts w:ascii="Times New Roman" w:hAnsi="Times New Roman"/>
                <w:sz w:val="28"/>
                <w:szCs w:val="24"/>
              </w:rPr>
              <w:t>Отсутствие мотивации выпускников школ на обучение в организациях ВПО, СПО района;</w:t>
            </w:r>
          </w:p>
          <w:p w:rsidR="008E4B49" w:rsidRDefault="00723C32">
            <w:pPr>
              <w:spacing w:after="0"/>
              <w:rPr>
                <w:rFonts w:ascii="Times New Roman" w:hAnsi="Times New Roman"/>
                <w:sz w:val="28"/>
                <w:szCs w:val="24"/>
              </w:rPr>
            </w:pPr>
            <w:r>
              <w:rPr>
                <w:rFonts w:ascii="Times New Roman" w:hAnsi="Times New Roman"/>
                <w:sz w:val="28"/>
                <w:szCs w:val="24"/>
              </w:rPr>
              <w:t xml:space="preserve">слабая </w:t>
            </w:r>
            <w:proofErr w:type="spellStart"/>
            <w:r>
              <w:rPr>
                <w:rFonts w:ascii="Times New Roman" w:hAnsi="Times New Roman"/>
                <w:sz w:val="28"/>
                <w:szCs w:val="24"/>
              </w:rPr>
              <w:t>взаимоувязанность</w:t>
            </w:r>
            <w:proofErr w:type="spellEnd"/>
            <w:r>
              <w:rPr>
                <w:rFonts w:ascii="Times New Roman" w:hAnsi="Times New Roman"/>
                <w:sz w:val="28"/>
                <w:szCs w:val="24"/>
              </w:rPr>
              <w:t xml:space="preserve"> подготовки кадров с другими отраслями;</w:t>
            </w:r>
          </w:p>
          <w:p w:rsidR="008E4B49" w:rsidRDefault="00723C32">
            <w:pPr>
              <w:spacing w:after="0"/>
              <w:rPr>
                <w:rFonts w:ascii="Times New Roman" w:hAnsi="Times New Roman"/>
                <w:sz w:val="28"/>
                <w:szCs w:val="24"/>
              </w:rPr>
            </w:pPr>
            <w:r>
              <w:rPr>
                <w:rFonts w:ascii="Times New Roman" w:hAnsi="Times New Roman"/>
                <w:sz w:val="28"/>
                <w:szCs w:val="24"/>
              </w:rPr>
              <w:t xml:space="preserve">низкая </w:t>
            </w:r>
            <w:proofErr w:type="spellStart"/>
            <w:r>
              <w:rPr>
                <w:rFonts w:ascii="Times New Roman" w:hAnsi="Times New Roman"/>
                <w:sz w:val="28"/>
                <w:szCs w:val="24"/>
              </w:rPr>
              <w:t>закрепляемость</w:t>
            </w:r>
            <w:proofErr w:type="spellEnd"/>
            <w:r>
              <w:rPr>
                <w:rFonts w:ascii="Times New Roman" w:hAnsi="Times New Roman"/>
                <w:sz w:val="28"/>
                <w:szCs w:val="24"/>
              </w:rPr>
              <w:t xml:space="preserve"> выпускников</w:t>
            </w:r>
          </w:p>
        </w:tc>
        <w:tc>
          <w:tcPr>
            <w:tcW w:w="3686" w:type="dxa"/>
          </w:tcPr>
          <w:p w:rsidR="008E4B49" w:rsidRDefault="00723C32">
            <w:pPr>
              <w:spacing w:after="0"/>
              <w:rPr>
                <w:rFonts w:ascii="Times New Roman" w:hAnsi="Times New Roman"/>
                <w:b/>
                <w:i/>
                <w:sz w:val="28"/>
                <w:szCs w:val="24"/>
                <w:u w:val="single"/>
              </w:rPr>
            </w:pPr>
            <w:r>
              <w:rPr>
                <w:rFonts w:ascii="Times New Roman" w:hAnsi="Times New Roman"/>
                <w:b/>
                <w:i/>
                <w:sz w:val="28"/>
                <w:szCs w:val="24"/>
                <w:u w:val="single"/>
              </w:rPr>
              <w:t>WO (Стратегии): какие слабые стороны могут помешать воспользоваться возможностями?</w:t>
            </w:r>
          </w:p>
          <w:p w:rsidR="008E4B49" w:rsidRDefault="00723C32">
            <w:pPr>
              <w:spacing w:after="0"/>
              <w:rPr>
                <w:rFonts w:ascii="Times New Roman" w:hAnsi="Times New Roman"/>
                <w:sz w:val="28"/>
                <w:szCs w:val="24"/>
              </w:rPr>
            </w:pPr>
            <w:r>
              <w:rPr>
                <w:rFonts w:ascii="Times New Roman" w:hAnsi="Times New Roman"/>
                <w:sz w:val="28"/>
                <w:szCs w:val="24"/>
              </w:rPr>
              <w:t>Неопределенность с финансированием;</w:t>
            </w:r>
          </w:p>
          <w:p w:rsidR="008E4B49" w:rsidRDefault="00723C32">
            <w:pPr>
              <w:spacing w:after="0"/>
              <w:rPr>
                <w:rFonts w:ascii="Times New Roman" w:hAnsi="Times New Roman"/>
                <w:sz w:val="28"/>
                <w:szCs w:val="24"/>
              </w:rPr>
            </w:pPr>
            <w:r>
              <w:rPr>
                <w:rFonts w:ascii="Times New Roman" w:hAnsi="Times New Roman"/>
                <w:sz w:val="28"/>
                <w:szCs w:val="24"/>
              </w:rPr>
              <w:t xml:space="preserve"> большая миграция населения </w:t>
            </w:r>
            <w:proofErr w:type="spellStart"/>
            <w:r>
              <w:rPr>
                <w:rFonts w:ascii="Times New Roman" w:hAnsi="Times New Roman"/>
                <w:sz w:val="28"/>
                <w:szCs w:val="24"/>
              </w:rPr>
              <w:t>Мирнинского</w:t>
            </w:r>
            <w:proofErr w:type="spellEnd"/>
            <w:r>
              <w:rPr>
                <w:rFonts w:ascii="Times New Roman" w:hAnsi="Times New Roman"/>
                <w:sz w:val="28"/>
                <w:szCs w:val="24"/>
              </w:rPr>
              <w:t xml:space="preserve"> района;</w:t>
            </w:r>
          </w:p>
          <w:p w:rsidR="008E4B49" w:rsidRDefault="00723C32">
            <w:pPr>
              <w:spacing w:after="0"/>
              <w:rPr>
                <w:rFonts w:ascii="Times New Roman" w:hAnsi="Times New Roman"/>
                <w:sz w:val="28"/>
                <w:szCs w:val="24"/>
              </w:rPr>
            </w:pPr>
            <w:r>
              <w:rPr>
                <w:rFonts w:ascii="Times New Roman" w:hAnsi="Times New Roman"/>
                <w:sz w:val="28"/>
                <w:szCs w:val="24"/>
              </w:rPr>
              <w:t>нежелание отдельных предприятий сотрудничать по вопросам профориентации и трудоустройства выпускников</w:t>
            </w:r>
          </w:p>
        </w:tc>
        <w:tc>
          <w:tcPr>
            <w:tcW w:w="3630" w:type="dxa"/>
          </w:tcPr>
          <w:p w:rsidR="008E4B49" w:rsidRDefault="00723C32">
            <w:pPr>
              <w:spacing w:after="0"/>
              <w:rPr>
                <w:rFonts w:ascii="Times New Roman" w:hAnsi="Times New Roman"/>
                <w:b/>
                <w:i/>
                <w:sz w:val="28"/>
                <w:szCs w:val="24"/>
                <w:u w:val="single"/>
              </w:rPr>
            </w:pPr>
            <w:r>
              <w:rPr>
                <w:rFonts w:ascii="Times New Roman" w:hAnsi="Times New Roman"/>
                <w:b/>
                <w:i/>
                <w:sz w:val="28"/>
                <w:szCs w:val="24"/>
                <w:u w:val="single"/>
              </w:rPr>
              <w:t>WT (Стратегии): каких угроз, усугубленных слабыми сторонами, нужно больше всего опасаться?</w:t>
            </w:r>
          </w:p>
          <w:p w:rsidR="008E4B49" w:rsidRDefault="00723C32">
            <w:pPr>
              <w:spacing w:after="0"/>
              <w:rPr>
                <w:rFonts w:ascii="Times New Roman" w:hAnsi="Times New Roman"/>
                <w:sz w:val="28"/>
                <w:szCs w:val="24"/>
              </w:rPr>
            </w:pPr>
            <w:r>
              <w:rPr>
                <w:rFonts w:ascii="Times New Roman" w:hAnsi="Times New Roman"/>
                <w:sz w:val="28"/>
                <w:szCs w:val="24"/>
              </w:rPr>
              <w:t>Миграционный отток квалифицированных кадров (невозможность повлиять на личное решение человека мигрировать); недостаточное финансирование для реализации новых механизмов развития образования, оснащения материально-технической базы образовательных организаций</w:t>
            </w:r>
          </w:p>
        </w:tc>
      </w:tr>
    </w:tbl>
    <w:p w:rsidR="008E4B49" w:rsidRDefault="008E4B49">
      <w:pPr>
        <w:spacing w:after="0"/>
        <w:ind w:firstLine="567"/>
        <w:jc w:val="both"/>
        <w:rPr>
          <w:rFonts w:ascii="Times New Roman" w:hAnsi="Times New Roman"/>
          <w:sz w:val="28"/>
          <w:szCs w:val="28"/>
        </w:rPr>
      </w:pPr>
    </w:p>
    <w:p w:rsidR="008E4B49" w:rsidRDefault="00723C32">
      <w:pPr>
        <w:spacing w:after="0"/>
        <w:ind w:firstLine="567"/>
        <w:jc w:val="both"/>
        <w:rPr>
          <w:rFonts w:ascii="Times New Roman" w:hAnsi="Times New Roman"/>
          <w:sz w:val="28"/>
          <w:szCs w:val="28"/>
        </w:rPr>
      </w:pPr>
      <w:r>
        <w:rPr>
          <w:rFonts w:ascii="Times New Roman" w:hAnsi="Times New Roman"/>
          <w:sz w:val="28"/>
          <w:szCs w:val="28"/>
        </w:rPr>
        <w:t>На основании проведенного анализа выведены следующие проблемы:</w:t>
      </w:r>
    </w:p>
    <w:p w:rsidR="008E4B49" w:rsidRDefault="00723C32">
      <w:pPr>
        <w:pStyle w:val="afe"/>
        <w:numPr>
          <w:ilvl w:val="0"/>
          <w:numId w:val="23"/>
        </w:numPr>
        <w:tabs>
          <w:tab w:val="left" w:pos="993"/>
        </w:tabs>
        <w:spacing w:after="0"/>
        <w:ind w:left="0" w:firstLine="709"/>
        <w:jc w:val="both"/>
        <w:rPr>
          <w:sz w:val="28"/>
          <w:szCs w:val="28"/>
        </w:rPr>
      </w:pPr>
      <w:r>
        <w:rPr>
          <w:sz w:val="28"/>
          <w:szCs w:val="28"/>
        </w:rPr>
        <w:t xml:space="preserve">непривлекательность бренда образовательных организаций </w:t>
      </w:r>
      <w:proofErr w:type="spellStart"/>
      <w:r>
        <w:rPr>
          <w:sz w:val="28"/>
          <w:szCs w:val="28"/>
        </w:rPr>
        <w:t>Мирнинского</w:t>
      </w:r>
      <w:proofErr w:type="spellEnd"/>
      <w:r>
        <w:rPr>
          <w:sz w:val="28"/>
          <w:szCs w:val="28"/>
        </w:rPr>
        <w:t xml:space="preserve"> района для местного населения (выбор в пользу центральных организаций ВПО, СПО);</w:t>
      </w:r>
    </w:p>
    <w:p w:rsidR="008E4B49" w:rsidRDefault="00723C32">
      <w:pPr>
        <w:pStyle w:val="afe"/>
        <w:numPr>
          <w:ilvl w:val="0"/>
          <w:numId w:val="23"/>
        </w:numPr>
        <w:tabs>
          <w:tab w:val="left" w:pos="993"/>
        </w:tabs>
        <w:spacing w:after="0"/>
        <w:ind w:left="0" w:firstLine="709"/>
        <w:jc w:val="both"/>
        <w:rPr>
          <w:sz w:val="28"/>
          <w:szCs w:val="28"/>
        </w:rPr>
      </w:pPr>
      <w:r>
        <w:rPr>
          <w:sz w:val="28"/>
          <w:szCs w:val="28"/>
        </w:rPr>
        <w:t xml:space="preserve">низкая </w:t>
      </w:r>
      <w:proofErr w:type="spellStart"/>
      <w:r>
        <w:rPr>
          <w:sz w:val="28"/>
          <w:szCs w:val="28"/>
        </w:rPr>
        <w:t>закрепляемость</w:t>
      </w:r>
      <w:proofErr w:type="spellEnd"/>
      <w:r>
        <w:rPr>
          <w:sz w:val="28"/>
          <w:szCs w:val="28"/>
        </w:rPr>
        <w:t xml:space="preserve"> выпускников в районе;</w:t>
      </w:r>
    </w:p>
    <w:p w:rsidR="008E4B49" w:rsidRDefault="00723C32">
      <w:pPr>
        <w:pStyle w:val="afe"/>
        <w:numPr>
          <w:ilvl w:val="0"/>
          <w:numId w:val="23"/>
        </w:numPr>
        <w:tabs>
          <w:tab w:val="left" w:pos="993"/>
        </w:tabs>
        <w:spacing w:after="0"/>
        <w:ind w:left="0" w:firstLine="709"/>
        <w:jc w:val="both"/>
        <w:rPr>
          <w:sz w:val="28"/>
          <w:szCs w:val="28"/>
        </w:rPr>
      </w:pPr>
      <w:r>
        <w:rPr>
          <w:sz w:val="28"/>
          <w:szCs w:val="28"/>
        </w:rPr>
        <w:t>миграционный отток квалифицированных кадров;</w:t>
      </w:r>
    </w:p>
    <w:p w:rsidR="008E4B49" w:rsidRDefault="00723C32">
      <w:pPr>
        <w:pStyle w:val="afe"/>
        <w:numPr>
          <w:ilvl w:val="0"/>
          <w:numId w:val="23"/>
        </w:numPr>
        <w:tabs>
          <w:tab w:val="left" w:pos="993"/>
        </w:tabs>
        <w:spacing w:after="0"/>
        <w:ind w:left="0" w:firstLine="709"/>
        <w:jc w:val="both"/>
        <w:rPr>
          <w:sz w:val="28"/>
          <w:szCs w:val="28"/>
        </w:rPr>
      </w:pPr>
      <w:r>
        <w:rPr>
          <w:sz w:val="28"/>
          <w:szCs w:val="28"/>
        </w:rPr>
        <w:t xml:space="preserve">слабая </w:t>
      </w:r>
      <w:proofErr w:type="spellStart"/>
      <w:r>
        <w:rPr>
          <w:sz w:val="28"/>
          <w:szCs w:val="28"/>
        </w:rPr>
        <w:t>взаимоувязанность</w:t>
      </w:r>
      <w:proofErr w:type="spellEnd"/>
      <w:r>
        <w:rPr>
          <w:sz w:val="28"/>
          <w:szCs w:val="28"/>
        </w:rPr>
        <w:t xml:space="preserve"> подготовки кадров с другими отраслями.</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Современные технологические, социальные и экологические вызовы требуют изменения организационной модели образования в виде цельной экосистемы, состоящей из сети взаимосвязанных субъектов, формирующих единое образовательное пространство для развития человека в течение всей его жизни, и создающих условия для раскрытия индивидуального и коллективного потенциала. Подобный механизм позволит быстро реагировать на изменения в экономике и рынке труда, будет способствовать созданию и внедрению новых методов вовлечения и организации качественного взаимодействия заинтересованных сторон.</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 xml:space="preserve">С целью оценки вклада субъектов Российской Федерации в достижение целевых показателей, характеризующих достижение национальных целей развития Российской Федерации на период до 2030 года, определенных Указом Президента Российской Федерации от 21.07.2020  №  474,  </w:t>
      </w:r>
      <w:proofErr w:type="spellStart"/>
      <w:r>
        <w:rPr>
          <w:rFonts w:ascii="Times New Roman" w:hAnsi="Times New Roman"/>
          <w:sz w:val="28"/>
          <w:szCs w:val="28"/>
        </w:rPr>
        <w:t>Минпросвещения</w:t>
      </w:r>
      <w:proofErr w:type="spellEnd"/>
      <w:r>
        <w:rPr>
          <w:rFonts w:ascii="Times New Roman" w:hAnsi="Times New Roman"/>
          <w:sz w:val="28"/>
          <w:szCs w:val="28"/>
        </w:rPr>
        <w:t xml:space="preserve">  России по согласованию с </w:t>
      </w:r>
      <w:proofErr w:type="spellStart"/>
      <w:r>
        <w:rPr>
          <w:rFonts w:ascii="Times New Roman" w:hAnsi="Times New Roman"/>
          <w:sz w:val="28"/>
          <w:szCs w:val="28"/>
        </w:rPr>
        <w:t>Рособрнадзором</w:t>
      </w:r>
      <w:proofErr w:type="spellEnd"/>
      <w:r>
        <w:rPr>
          <w:rFonts w:ascii="Times New Roman" w:hAnsi="Times New Roman"/>
          <w:sz w:val="28"/>
          <w:szCs w:val="28"/>
        </w:rPr>
        <w:t xml:space="preserve"> утверждены показатели мотивирующего мониторинга деятельности органов исполнительной власти субъектов Российской Федерации, осуществляющих государственное управление в сфере образования (распоряжение </w:t>
      </w:r>
      <w:proofErr w:type="spellStart"/>
      <w:r>
        <w:rPr>
          <w:rFonts w:ascii="Times New Roman" w:hAnsi="Times New Roman"/>
          <w:sz w:val="28"/>
          <w:szCs w:val="28"/>
        </w:rPr>
        <w:t>Минпросвещения</w:t>
      </w:r>
      <w:proofErr w:type="spellEnd"/>
      <w:r>
        <w:rPr>
          <w:rFonts w:ascii="Times New Roman" w:hAnsi="Times New Roman"/>
          <w:sz w:val="28"/>
          <w:szCs w:val="28"/>
        </w:rPr>
        <w:t xml:space="preserve"> России от </w:t>
      </w:r>
      <w:r>
        <w:rPr>
          <w:rFonts w:ascii="Times New Roman" w:hAnsi="Times New Roman"/>
          <w:sz w:val="28"/>
          <w:szCs w:val="28"/>
        </w:rPr>
        <w:lastRenderedPageBreak/>
        <w:t xml:space="preserve">01.09.2021 № Р-210 «Об утверждении Методологии мотивирующего мониторинга деятельности органов исполнительной власти субъектов Российской Федерации, осуществляющих государственное управление в сфере образования». Также утверждены показатели мотивирующего мониторинга деятельности органов местного самоуправления, осуществляющих управление в сфере образования Распоряжением Министерства просвещения Российской Федерации от 06.12.2022 № Р-293. Одной из задач мотивирующих мониторингов, направленных на достижение целей, является повышение качества образования. </w:t>
      </w:r>
      <w:proofErr w:type="spellStart"/>
      <w:r>
        <w:rPr>
          <w:rFonts w:ascii="Times New Roman" w:hAnsi="Times New Roman"/>
          <w:sz w:val="28"/>
          <w:szCs w:val="28"/>
        </w:rPr>
        <w:t>Практикоориентрованность</w:t>
      </w:r>
      <w:proofErr w:type="spellEnd"/>
      <w:r>
        <w:rPr>
          <w:rFonts w:ascii="Times New Roman" w:hAnsi="Times New Roman"/>
          <w:sz w:val="28"/>
          <w:szCs w:val="28"/>
        </w:rPr>
        <w:t xml:space="preserve"> школьного образования в показателях мотивирующих мониторингов определяется количеством компьютеров, применяемых при проведении экзаменов по информатике и ИКТ в 9-х и 11-х классах, а также использованием лабораторного оборудования на экзаменах в форме основного государственного экзамена по физике и химии.</w:t>
      </w:r>
    </w:p>
    <w:p w:rsidR="008E4B49" w:rsidRDefault="008E4B49">
      <w:pPr>
        <w:ind w:firstLine="709"/>
        <w:jc w:val="center"/>
        <w:rPr>
          <w:rFonts w:ascii="Times New Roman" w:hAnsi="Times New Roman"/>
          <w:b/>
          <w:sz w:val="28"/>
          <w:szCs w:val="28"/>
        </w:rPr>
      </w:pPr>
    </w:p>
    <w:p w:rsidR="008E4B49" w:rsidRDefault="00723C32">
      <w:pPr>
        <w:ind w:firstLine="709"/>
        <w:jc w:val="center"/>
        <w:rPr>
          <w:rFonts w:ascii="Times New Roman" w:hAnsi="Times New Roman"/>
          <w:b/>
          <w:sz w:val="28"/>
          <w:szCs w:val="28"/>
        </w:rPr>
      </w:pPr>
      <w:r>
        <w:rPr>
          <w:rFonts w:ascii="Times New Roman" w:hAnsi="Times New Roman"/>
          <w:b/>
          <w:sz w:val="28"/>
          <w:szCs w:val="28"/>
        </w:rPr>
        <w:t>1.2. Характеристика имеющейся проблемы</w:t>
      </w:r>
    </w:p>
    <w:p w:rsidR="008E4B49" w:rsidRDefault="008E4B49">
      <w:pPr>
        <w:ind w:firstLine="709"/>
        <w:jc w:val="center"/>
        <w:rPr>
          <w:rFonts w:ascii="Times New Roman" w:hAnsi="Times New Roman"/>
          <w:b/>
          <w:sz w:val="28"/>
          <w:szCs w:val="28"/>
        </w:rPr>
      </w:pPr>
    </w:p>
    <w:p w:rsidR="008E4B49" w:rsidRDefault="00723C32">
      <w:pPr>
        <w:tabs>
          <w:tab w:val="left" w:pos="1134"/>
        </w:tabs>
        <w:spacing w:after="0"/>
        <w:ind w:firstLine="709"/>
        <w:jc w:val="both"/>
        <w:outlineLvl w:val="0"/>
        <w:rPr>
          <w:rFonts w:ascii="Times New Roman" w:hAnsi="Times New Roman"/>
          <w:sz w:val="28"/>
          <w:szCs w:val="28"/>
        </w:rPr>
      </w:pPr>
      <w:r>
        <w:rPr>
          <w:rFonts w:ascii="Times New Roman" w:hAnsi="Times New Roman"/>
          <w:sz w:val="28"/>
          <w:szCs w:val="28"/>
        </w:rPr>
        <w:t xml:space="preserve">Несмотря на повышение эффективности системы образования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остаются нерешенными проблемы, без которых невозможно дальнейшее динамичное развитие:</w:t>
      </w:r>
    </w:p>
    <w:p w:rsidR="008E4B49" w:rsidRDefault="00723C32">
      <w:pPr>
        <w:pStyle w:val="afe"/>
        <w:numPr>
          <w:ilvl w:val="0"/>
          <w:numId w:val="18"/>
        </w:numPr>
        <w:tabs>
          <w:tab w:val="left" w:pos="993"/>
        </w:tabs>
        <w:spacing w:after="0"/>
        <w:ind w:left="0" w:firstLine="709"/>
        <w:jc w:val="both"/>
        <w:outlineLvl w:val="0"/>
        <w:rPr>
          <w:sz w:val="28"/>
          <w:szCs w:val="28"/>
        </w:rPr>
      </w:pPr>
      <w:r>
        <w:rPr>
          <w:sz w:val="28"/>
          <w:szCs w:val="28"/>
        </w:rPr>
        <w:t>переход на обновленные федеральные государственные образовательные стандарты (далее-ФГОС) с 1-7 классов и всех классов с 1-11 классы на федеральные основные общеобразовательные программы (далее-ФООП) с 1 сентября 2023 года влечет за собой проблемы нехватки финансовых средств по закупке учебников, учебных пособий и по повышению квалификации педагогов, реализующих обновленные ФГОС и ФООП;</w:t>
      </w:r>
    </w:p>
    <w:p w:rsidR="008E4B49" w:rsidRDefault="00723C32">
      <w:pPr>
        <w:pStyle w:val="afe"/>
        <w:numPr>
          <w:ilvl w:val="0"/>
          <w:numId w:val="18"/>
        </w:numPr>
        <w:tabs>
          <w:tab w:val="left" w:pos="993"/>
        </w:tabs>
        <w:spacing w:after="0"/>
        <w:ind w:left="0" w:firstLine="709"/>
        <w:jc w:val="both"/>
        <w:outlineLvl w:val="0"/>
        <w:rPr>
          <w:sz w:val="28"/>
          <w:szCs w:val="28"/>
        </w:rPr>
      </w:pPr>
      <w:r>
        <w:rPr>
          <w:sz w:val="28"/>
          <w:szCs w:val="28"/>
        </w:rPr>
        <w:t>недостаточно стабильный уровень подготовки учащихся к государственной итоговой аттестации в форме ОГЭ;</w:t>
      </w:r>
    </w:p>
    <w:p w:rsidR="008E4B49" w:rsidRDefault="00723C32">
      <w:pPr>
        <w:pStyle w:val="afe"/>
        <w:numPr>
          <w:ilvl w:val="0"/>
          <w:numId w:val="18"/>
        </w:numPr>
        <w:tabs>
          <w:tab w:val="left" w:pos="993"/>
        </w:tabs>
        <w:spacing w:after="0"/>
        <w:ind w:left="0" w:firstLine="709"/>
        <w:jc w:val="both"/>
        <w:outlineLvl w:val="0"/>
        <w:rPr>
          <w:sz w:val="28"/>
          <w:szCs w:val="28"/>
        </w:rPr>
      </w:pPr>
      <w:r>
        <w:rPr>
          <w:sz w:val="28"/>
          <w:szCs w:val="28"/>
        </w:rPr>
        <w:t>в связи с переходом единого государственного экзамена в 11-х классах и основного государственного экзамена в 9-х по информатике и ИКТ в компьютерной форме увеличивается потребность в использовании компьютеров при проведении государственной итоговой аттестации, а также при проведении в компьютерной форме всероссийских проверочных работ;</w:t>
      </w:r>
    </w:p>
    <w:p w:rsidR="008E4B49" w:rsidRDefault="00723C32">
      <w:pPr>
        <w:pStyle w:val="afe"/>
        <w:numPr>
          <w:ilvl w:val="0"/>
          <w:numId w:val="18"/>
        </w:numPr>
        <w:tabs>
          <w:tab w:val="left" w:pos="993"/>
        </w:tabs>
        <w:spacing w:after="0"/>
        <w:ind w:left="0" w:firstLine="709"/>
        <w:jc w:val="both"/>
        <w:rPr>
          <w:sz w:val="28"/>
          <w:szCs w:val="28"/>
        </w:rPr>
      </w:pPr>
      <w:r>
        <w:rPr>
          <w:sz w:val="28"/>
          <w:szCs w:val="28"/>
        </w:rPr>
        <w:t xml:space="preserve">недостаточно эффективно организована работа по выявлению и развитию одаренных детей; </w:t>
      </w:r>
    </w:p>
    <w:p w:rsidR="008E4B49" w:rsidRDefault="00723C32">
      <w:pPr>
        <w:pStyle w:val="afe"/>
        <w:numPr>
          <w:ilvl w:val="0"/>
          <w:numId w:val="18"/>
        </w:numPr>
        <w:tabs>
          <w:tab w:val="left" w:pos="993"/>
        </w:tabs>
        <w:spacing w:after="0"/>
        <w:ind w:left="0" w:firstLine="709"/>
        <w:jc w:val="both"/>
        <w:rPr>
          <w:sz w:val="28"/>
          <w:szCs w:val="28"/>
        </w:rPr>
      </w:pPr>
      <w:r>
        <w:rPr>
          <w:sz w:val="28"/>
          <w:szCs w:val="28"/>
        </w:rPr>
        <w:t>наблюдается приоритет педагогических кадров со стажем от 40 лет и выше в общеобразовательных организациях района (в школах работают 32 % педагога пенсионного возраста);</w:t>
      </w:r>
    </w:p>
    <w:p w:rsidR="008E4B49" w:rsidRDefault="00723C32">
      <w:pPr>
        <w:pStyle w:val="afe"/>
        <w:numPr>
          <w:ilvl w:val="0"/>
          <w:numId w:val="18"/>
        </w:numPr>
        <w:tabs>
          <w:tab w:val="left" w:pos="993"/>
        </w:tabs>
        <w:spacing w:after="0"/>
        <w:ind w:left="0" w:firstLine="709"/>
        <w:jc w:val="both"/>
        <w:outlineLvl w:val="0"/>
        <w:rPr>
          <w:b/>
          <w:sz w:val="28"/>
          <w:szCs w:val="28"/>
        </w:rPr>
      </w:pPr>
      <w:r>
        <w:rPr>
          <w:sz w:val="28"/>
          <w:szCs w:val="28"/>
        </w:rPr>
        <w:t>недостаточная динамика привлечения в сферу образования молодых педагогических кадров (высокая текучесть молодых специалистов из-за низкого уровня заработной платы);</w:t>
      </w:r>
    </w:p>
    <w:p w:rsidR="008E4B49" w:rsidRDefault="00723C32">
      <w:pPr>
        <w:pStyle w:val="afe"/>
        <w:numPr>
          <w:ilvl w:val="0"/>
          <w:numId w:val="18"/>
        </w:numPr>
        <w:tabs>
          <w:tab w:val="left" w:pos="993"/>
        </w:tabs>
        <w:spacing w:after="0"/>
        <w:ind w:left="0" w:firstLine="709"/>
        <w:jc w:val="both"/>
        <w:outlineLvl w:val="0"/>
        <w:rPr>
          <w:sz w:val="28"/>
          <w:szCs w:val="28"/>
        </w:rPr>
      </w:pPr>
      <w:r>
        <w:rPr>
          <w:sz w:val="28"/>
          <w:szCs w:val="28"/>
        </w:rPr>
        <w:lastRenderedPageBreak/>
        <w:t>недостаточный уровень использования электронных сервисов для эффективного взаимодействия с участниками образовательного процесса (обучающиеся, родители).</w:t>
      </w:r>
    </w:p>
    <w:p w:rsidR="008E4B49" w:rsidRDefault="00723C32">
      <w:pPr>
        <w:spacing w:after="0"/>
        <w:ind w:firstLine="709"/>
        <w:jc w:val="both"/>
        <w:outlineLvl w:val="0"/>
        <w:rPr>
          <w:rFonts w:ascii="Times New Roman" w:hAnsi="Times New Roman"/>
          <w:sz w:val="28"/>
          <w:szCs w:val="28"/>
        </w:rPr>
      </w:pPr>
      <w:r>
        <w:rPr>
          <w:rFonts w:ascii="Times New Roman" w:hAnsi="Times New Roman"/>
          <w:sz w:val="28"/>
          <w:szCs w:val="28"/>
        </w:rPr>
        <w:t xml:space="preserve">Несмотря на то, что повышению квалификации и аттестации педагогических работников со стороны МКУ «МРУО» уделяется достаточно внимания, этот фактор недостаточно влияет на повышение качества образования выпускников общеобразовательных организаций. Поэтому необходимо повысить требования к </w:t>
      </w:r>
      <w:proofErr w:type="spellStart"/>
      <w:r>
        <w:rPr>
          <w:rFonts w:ascii="Times New Roman" w:hAnsi="Times New Roman"/>
          <w:sz w:val="28"/>
          <w:szCs w:val="28"/>
        </w:rPr>
        <w:t>внутришкольному</w:t>
      </w:r>
      <w:proofErr w:type="spellEnd"/>
      <w:r>
        <w:rPr>
          <w:rFonts w:ascii="Times New Roman" w:hAnsi="Times New Roman"/>
          <w:sz w:val="28"/>
          <w:szCs w:val="28"/>
        </w:rPr>
        <w:t xml:space="preserve"> контролю по всем аспектам деятельности общеобразовательных организаций, влияющих на повышение качества образования.</w:t>
      </w:r>
    </w:p>
    <w:p w:rsidR="008E4B49" w:rsidRDefault="00723C32">
      <w:pPr>
        <w:spacing w:after="0"/>
        <w:ind w:firstLine="709"/>
        <w:jc w:val="both"/>
        <w:outlineLvl w:val="0"/>
        <w:rPr>
          <w:rFonts w:ascii="Times New Roman" w:hAnsi="Times New Roman"/>
          <w:sz w:val="28"/>
          <w:szCs w:val="28"/>
        </w:rPr>
      </w:pPr>
      <w:r>
        <w:rPr>
          <w:rFonts w:ascii="Times New Roman" w:hAnsi="Times New Roman"/>
          <w:sz w:val="28"/>
          <w:szCs w:val="28"/>
        </w:rPr>
        <w:t xml:space="preserve">Необходимо отметить ряд особенностей муниципальной системы образования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которые имеют проблемный характер и требуют системных изменений в ближайшей перспективе.</w:t>
      </w:r>
    </w:p>
    <w:p w:rsidR="008E4B49" w:rsidRDefault="00723C32">
      <w:pPr>
        <w:spacing w:after="0"/>
        <w:ind w:firstLine="709"/>
        <w:jc w:val="both"/>
        <w:outlineLvl w:val="0"/>
        <w:rPr>
          <w:rFonts w:ascii="Times New Roman" w:hAnsi="Times New Roman"/>
          <w:sz w:val="28"/>
          <w:szCs w:val="28"/>
        </w:rPr>
      </w:pPr>
      <w:r>
        <w:rPr>
          <w:rFonts w:ascii="Times New Roman" w:hAnsi="Times New Roman"/>
          <w:sz w:val="28"/>
          <w:szCs w:val="28"/>
        </w:rPr>
        <w:t xml:space="preserve">В системе общего образования – перевод обучающихся школ г. Мирного, г. Удачный, п. </w:t>
      </w:r>
      <w:proofErr w:type="spellStart"/>
      <w:r>
        <w:rPr>
          <w:rFonts w:ascii="Times New Roman" w:hAnsi="Times New Roman"/>
          <w:sz w:val="28"/>
          <w:szCs w:val="28"/>
        </w:rPr>
        <w:t>Айхал</w:t>
      </w:r>
      <w:proofErr w:type="spellEnd"/>
      <w:r>
        <w:rPr>
          <w:rFonts w:ascii="Times New Roman" w:hAnsi="Times New Roman"/>
          <w:sz w:val="28"/>
          <w:szCs w:val="28"/>
        </w:rPr>
        <w:t xml:space="preserve"> в односменный режим обучения. </w:t>
      </w:r>
    </w:p>
    <w:p w:rsidR="008E4B49" w:rsidRDefault="00723C32">
      <w:pPr>
        <w:spacing w:after="0"/>
        <w:ind w:firstLine="709"/>
        <w:jc w:val="both"/>
        <w:outlineLvl w:val="0"/>
        <w:rPr>
          <w:rFonts w:ascii="Times New Roman" w:hAnsi="Times New Roman"/>
          <w:sz w:val="28"/>
          <w:szCs w:val="28"/>
        </w:rPr>
      </w:pPr>
      <w:r>
        <w:rPr>
          <w:rFonts w:ascii="Times New Roman" w:eastAsia="Calibri" w:hAnsi="Times New Roman"/>
          <w:sz w:val="28"/>
          <w:szCs w:val="28"/>
          <w:lang w:eastAsia="en-US"/>
        </w:rPr>
        <w:t xml:space="preserve">Для создания условий при реализации </w:t>
      </w:r>
      <w:proofErr w:type="gramStart"/>
      <w:r>
        <w:rPr>
          <w:rFonts w:ascii="Times New Roman" w:eastAsia="Calibri" w:hAnsi="Times New Roman"/>
          <w:sz w:val="28"/>
          <w:szCs w:val="28"/>
          <w:lang w:eastAsia="en-US"/>
        </w:rPr>
        <w:t>федеральных государственных образовательных стандартов</w:t>
      </w:r>
      <w:proofErr w:type="gramEnd"/>
      <w:r>
        <w:rPr>
          <w:rFonts w:ascii="Times New Roman" w:eastAsia="Calibri" w:hAnsi="Times New Roman"/>
          <w:sz w:val="28"/>
          <w:szCs w:val="28"/>
          <w:lang w:eastAsia="en-US"/>
        </w:rPr>
        <w:t xml:space="preserve"> обучающихся с умственной отсталостью (интеллектуальными нарушениями) необходимо размещение специальной (коррекционной) школы-интернат обучающихся с ограниченными возможностями здоровья и интеллектуальными нарушениями (далее - школа-интернат) в отдельном здании.</w:t>
      </w:r>
    </w:p>
    <w:p w:rsidR="008E4B49" w:rsidRDefault="00723C32">
      <w:pPr>
        <w:spacing w:after="0"/>
        <w:ind w:firstLine="709"/>
        <w:jc w:val="both"/>
        <w:outlineLvl w:val="0"/>
        <w:rPr>
          <w:rFonts w:ascii="Times New Roman" w:hAnsi="Times New Roman"/>
          <w:sz w:val="28"/>
          <w:szCs w:val="28"/>
        </w:rPr>
      </w:pPr>
      <w:r>
        <w:rPr>
          <w:rFonts w:ascii="Times New Roman" w:eastAsia="Calibri" w:hAnsi="Times New Roman"/>
          <w:sz w:val="28"/>
          <w:szCs w:val="28"/>
          <w:lang w:eastAsia="en-US"/>
        </w:rPr>
        <w:t xml:space="preserve">Круглосуточно в школе-интернате проживают 9 детей. </w:t>
      </w:r>
      <w:r>
        <w:rPr>
          <w:rFonts w:ascii="Times New Roman" w:hAnsi="Times New Roman"/>
          <w:sz w:val="28"/>
          <w:szCs w:val="28"/>
        </w:rPr>
        <w:t>В настоящее время МКОУ «Школа-интернат для обучающихся с ОВЗ и интеллектуальными нарушениями» размещена в здании ДОУ № 5 «</w:t>
      </w:r>
      <w:proofErr w:type="spellStart"/>
      <w:r>
        <w:rPr>
          <w:rFonts w:ascii="Times New Roman" w:hAnsi="Times New Roman"/>
          <w:sz w:val="28"/>
          <w:szCs w:val="28"/>
        </w:rPr>
        <w:t>Семицветик</w:t>
      </w:r>
      <w:proofErr w:type="spellEnd"/>
      <w:r>
        <w:rPr>
          <w:rFonts w:ascii="Times New Roman" w:hAnsi="Times New Roman"/>
          <w:sz w:val="28"/>
          <w:szCs w:val="28"/>
        </w:rPr>
        <w:t>» в микрорайоне Заречный г. Мирного, где недостаточно условий для полноценной реализации ФГОС детей с ОВЗ и интеллектуальными нарушениями.</w:t>
      </w:r>
    </w:p>
    <w:p w:rsidR="008E4B49" w:rsidRDefault="00723C32">
      <w:pPr>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В целом, создание условий для формирования современной образовательной среды в рамках федерального проекта «Образование» требует разработки комплекса мероприятий, направленных по повышению доступности системы образования МР «</w:t>
      </w:r>
      <w:proofErr w:type="spellStart"/>
      <w:r>
        <w:rPr>
          <w:rFonts w:ascii="Times New Roman" w:eastAsia="Calibri" w:hAnsi="Times New Roman"/>
          <w:sz w:val="28"/>
          <w:szCs w:val="28"/>
          <w:lang w:eastAsia="en-US"/>
        </w:rPr>
        <w:t>Мирнинский</w:t>
      </w:r>
      <w:proofErr w:type="spellEnd"/>
      <w:r>
        <w:rPr>
          <w:rFonts w:ascii="Times New Roman" w:eastAsia="Calibri" w:hAnsi="Times New Roman"/>
          <w:sz w:val="28"/>
          <w:szCs w:val="28"/>
          <w:lang w:eastAsia="en-US"/>
        </w:rPr>
        <w:t xml:space="preserve"> район» РС (Я), по следующим направлениям:</w:t>
      </w:r>
    </w:p>
    <w:p w:rsidR="008E4B49" w:rsidRDefault="00723C32">
      <w:pPr>
        <w:tabs>
          <w:tab w:val="left" w:pos="1134"/>
        </w:tabs>
        <w:spacing w:after="0"/>
        <w:ind w:firstLine="709"/>
        <w:jc w:val="both"/>
        <w:rPr>
          <w:rFonts w:ascii="Times New Roman" w:hAnsi="Times New Roman"/>
          <w:sz w:val="28"/>
          <w:szCs w:val="28"/>
        </w:rPr>
      </w:pPr>
      <w:r>
        <w:rPr>
          <w:rFonts w:ascii="Times New Roman" w:hAnsi="Times New Roman"/>
          <w:sz w:val="28"/>
          <w:szCs w:val="28"/>
        </w:rPr>
        <w:t>1. Выполнение отдельных функций и полномочий, переданных органами местного самоуправления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в сфере образования в отношении муниципальных образовательных учреждений.</w:t>
      </w:r>
    </w:p>
    <w:p w:rsidR="008E4B49" w:rsidRDefault="00723C32">
      <w:pPr>
        <w:pStyle w:val="afe"/>
        <w:numPr>
          <w:ilvl w:val="0"/>
          <w:numId w:val="6"/>
        </w:numPr>
        <w:tabs>
          <w:tab w:val="left" w:pos="993"/>
        </w:tabs>
        <w:spacing w:after="0"/>
        <w:ind w:left="0" w:firstLine="709"/>
        <w:jc w:val="both"/>
        <w:rPr>
          <w:sz w:val="28"/>
          <w:szCs w:val="28"/>
        </w:rPr>
      </w:pPr>
      <w:r>
        <w:rPr>
          <w:sz w:val="28"/>
          <w:szCs w:val="28"/>
        </w:rPr>
        <w:t>Выполнение переданных государственных полномочий в рамках Государственной программы «</w:t>
      </w:r>
      <w:r>
        <w:rPr>
          <w:bCs/>
          <w:sz w:val="28"/>
          <w:szCs w:val="28"/>
        </w:rPr>
        <w:t>Развитие образования Республики Саха (Якутия)».</w:t>
      </w:r>
    </w:p>
    <w:p w:rsidR="008E4B49" w:rsidRDefault="00723C32">
      <w:pPr>
        <w:pStyle w:val="afe"/>
        <w:numPr>
          <w:ilvl w:val="0"/>
          <w:numId w:val="6"/>
        </w:numPr>
        <w:tabs>
          <w:tab w:val="left" w:pos="993"/>
        </w:tabs>
        <w:spacing w:after="0"/>
        <w:ind w:left="0" w:firstLine="709"/>
        <w:jc w:val="both"/>
        <w:rPr>
          <w:rFonts w:eastAsia="Calibri"/>
          <w:sz w:val="28"/>
          <w:szCs w:val="28"/>
          <w:lang w:eastAsia="en-US"/>
        </w:rPr>
      </w:pPr>
      <w:r>
        <w:rPr>
          <w:sz w:val="28"/>
          <w:szCs w:val="28"/>
        </w:rPr>
        <w:t xml:space="preserve">Совершенствование механизмов финансирования системы образования и создание условий для расширения хозяйственной самостоятельности подведомственных учреждений образования через: </w:t>
      </w:r>
    </w:p>
    <w:p w:rsidR="008E4B49" w:rsidRDefault="00723C32">
      <w:pPr>
        <w:pStyle w:val="afe"/>
        <w:numPr>
          <w:ilvl w:val="0"/>
          <w:numId w:val="19"/>
        </w:numPr>
        <w:tabs>
          <w:tab w:val="left" w:pos="993"/>
        </w:tabs>
        <w:spacing w:after="0"/>
        <w:ind w:left="0" w:firstLine="709"/>
        <w:jc w:val="both"/>
        <w:rPr>
          <w:sz w:val="28"/>
          <w:szCs w:val="28"/>
        </w:rPr>
      </w:pPr>
      <w:r>
        <w:rPr>
          <w:sz w:val="28"/>
          <w:szCs w:val="28"/>
        </w:rPr>
        <w:t>формирование муниципальных заданий муниципальным автономным и бюджетным учреждениям МР «</w:t>
      </w:r>
      <w:proofErr w:type="spellStart"/>
      <w:r>
        <w:rPr>
          <w:sz w:val="28"/>
          <w:szCs w:val="28"/>
        </w:rPr>
        <w:t>Мирнинский</w:t>
      </w:r>
      <w:proofErr w:type="spellEnd"/>
      <w:r>
        <w:rPr>
          <w:sz w:val="28"/>
          <w:szCs w:val="28"/>
        </w:rPr>
        <w:t xml:space="preserve"> район РС (Я); </w:t>
      </w:r>
    </w:p>
    <w:p w:rsidR="008E4B49" w:rsidRDefault="00723C32">
      <w:pPr>
        <w:pStyle w:val="afe"/>
        <w:numPr>
          <w:ilvl w:val="0"/>
          <w:numId w:val="19"/>
        </w:numPr>
        <w:tabs>
          <w:tab w:val="left" w:pos="993"/>
        </w:tabs>
        <w:spacing w:after="0"/>
        <w:ind w:left="0" w:firstLine="709"/>
        <w:jc w:val="both"/>
        <w:rPr>
          <w:sz w:val="28"/>
          <w:szCs w:val="28"/>
        </w:rPr>
      </w:pPr>
      <w:r>
        <w:rPr>
          <w:sz w:val="28"/>
          <w:szCs w:val="28"/>
        </w:rPr>
        <w:lastRenderedPageBreak/>
        <w:t>разработку методики определения нормативных затрат при расчете объема финансового обеспечения выполнения муниципального задания муниципальным автономным и бюджетным учреждениям МР «</w:t>
      </w:r>
      <w:proofErr w:type="spellStart"/>
      <w:r>
        <w:rPr>
          <w:sz w:val="28"/>
          <w:szCs w:val="28"/>
        </w:rPr>
        <w:t>Мирнинский</w:t>
      </w:r>
      <w:proofErr w:type="spellEnd"/>
      <w:r>
        <w:rPr>
          <w:sz w:val="28"/>
          <w:szCs w:val="28"/>
        </w:rPr>
        <w:t xml:space="preserve"> район» РС (Я);</w:t>
      </w:r>
    </w:p>
    <w:p w:rsidR="008E4B49" w:rsidRDefault="00723C32">
      <w:pPr>
        <w:pStyle w:val="afe"/>
        <w:numPr>
          <w:ilvl w:val="0"/>
          <w:numId w:val="19"/>
        </w:numPr>
        <w:tabs>
          <w:tab w:val="left" w:pos="993"/>
        </w:tabs>
        <w:spacing w:after="0"/>
        <w:ind w:left="0" w:firstLine="709"/>
        <w:jc w:val="both"/>
        <w:rPr>
          <w:rFonts w:eastAsia="Calibri"/>
          <w:sz w:val="28"/>
          <w:szCs w:val="28"/>
          <w:lang w:eastAsia="en-US"/>
        </w:rPr>
      </w:pPr>
      <w:r>
        <w:rPr>
          <w:sz w:val="28"/>
          <w:szCs w:val="28"/>
        </w:rPr>
        <w:t>о</w:t>
      </w:r>
      <w:r>
        <w:rPr>
          <w:rFonts w:eastAsia="Calibri"/>
          <w:sz w:val="28"/>
          <w:szCs w:val="28"/>
          <w:lang w:eastAsia="en-US"/>
        </w:rPr>
        <w:t>беспечение контроля соблюдения подведомственными учреждениями бюджетного законодательства, целей, порядка, условий и результативности использования средств федерального бюджета и государственного бюджета Республики Саха (Якутия), которые поступают в муниципальный район «</w:t>
      </w:r>
      <w:proofErr w:type="spellStart"/>
      <w:r>
        <w:rPr>
          <w:rFonts w:eastAsia="Calibri"/>
          <w:sz w:val="28"/>
          <w:szCs w:val="28"/>
          <w:lang w:eastAsia="en-US"/>
        </w:rPr>
        <w:t>Мирнинский</w:t>
      </w:r>
      <w:proofErr w:type="spellEnd"/>
      <w:r>
        <w:rPr>
          <w:rFonts w:eastAsia="Calibri"/>
          <w:sz w:val="28"/>
          <w:szCs w:val="28"/>
          <w:lang w:eastAsia="en-US"/>
        </w:rPr>
        <w:t xml:space="preserve"> район» Республики Саха (Якутия) в виде субсидий, субвенций и иных межбюджетных трансфертов, а также средств бюджета МР «</w:t>
      </w:r>
      <w:proofErr w:type="spellStart"/>
      <w:r>
        <w:rPr>
          <w:rFonts w:eastAsia="Calibri"/>
          <w:sz w:val="28"/>
          <w:szCs w:val="28"/>
          <w:lang w:eastAsia="en-US"/>
        </w:rPr>
        <w:t>Мирнинский</w:t>
      </w:r>
      <w:proofErr w:type="spellEnd"/>
      <w:r>
        <w:rPr>
          <w:rFonts w:eastAsia="Calibri"/>
          <w:sz w:val="28"/>
          <w:szCs w:val="28"/>
          <w:lang w:eastAsia="en-US"/>
        </w:rPr>
        <w:t xml:space="preserve"> район» РС(Я), выделяемых в рамках муниципальных программ по отрасли «Образование»;</w:t>
      </w:r>
    </w:p>
    <w:p w:rsidR="008E4B49" w:rsidRDefault="00723C32">
      <w:pPr>
        <w:pStyle w:val="afe"/>
        <w:numPr>
          <w:ilvl w:val="0"/>
          <w:numId w:val="19"/>
        </w:numPr>
        <w:tabs>
          <w:tab w:val="left" w:pos="993"/>
        </w:tabs>
        <w:spacing w:after="0"/>
        <w:ind w:left="0" w:firstLine="709"/>
        <w:jc w:val="both"/>
        <w:rPr>
          <w:rFonts w:eastAsia="Calibri"/>
          <w:sz w:val="28"/>
          <w:szCs w:val="28"/>
          <w:lang w:eastAsia="en-US"/>
        </w:rPr>
      </w:pPr>
      <w:r>
        <w:rPr>
          <w:rFonts w:eastAsia="Calibri"/>
          <w:sz w:val="28"/>
          <w:szCs w:val="28"/>
          <w:lang w:eastAsia="en-US"/>
        </w:rPr>
        <w:t xml:space="preserve">исполнение обязательств по выплате заработной платы работников общеобразовательных организаций </w:t>
      </w:r>
      <w:proofErr w:type="spellStart"/>
      <w:r>
        <w:rPr>
          <w:rFonts w:eastAsia="Calibri"/>
          <w:sz w:val="28"/>
          <w:szCs w:val="28"/>
          <w:lang w:eastAsia="en-US"/>
        </w:rPr>
        <w:t>Мирнинского</w:t>
      </w:r>
      <w:proofErr w:type="spellEnd"/>
      <w:r>
        <w:rPr>
          <w:rFonts w:eastAsia="Calibri"/>
          <w:sz w:val="28"/>
          <w:szCs w:val="28"/>
          <w:lang w:eastAsia="en-US"/>
        </w:rPr>
        <w:t xml:space="preserve"> района; </w:t>
      </w:r>
    </w:p>
    <w:p w:rsidR="008E4B49" w:rsidRDefault="00723C32">
      <w:pPr>
        <w:pStyle w:val="afe"/>
        <w:numPr>
          <w:ilvl w:val="0"/>
          <w:numId w:val="19"/>
        </w:numPr>
        <w:tabs>
          <w:tab w:val="left" w:pos="993"/>
        </w:tabs>
        <w:spacing w:after="0"/>
        <w:ind w:left="0" w:firstLine="709"/>
        <w:jc w:val="both"/>
        <w:rPr>
          <w:rFonts w:eastAsia="Calibri"/>
          <w:sz w:val="28"/>
          <w:szCs w:val="28"/>
          <w:lang w:eastAsia="en-US"/>
        </w:rPr>
      </w:pPr>
      <w:r>
        <w:rPr>
          <w:rFonts w:eastAsia="Calibri"/>
          <w:sz w:val="28"/>
          <w:szCs w:val="28"/>
          <w:lang w:eastAsia="en-US"/>
        </w:rPr>
        <w:t>обеспечение контроля соблюдения требования законодательства Российской Федерации в сфере закупок товаров, работ, услуг для обеспечения нужд.</w:t>
      </w:r>
    </w:p>
    <w:p w:rsidR="008E4B49" w:rsidRDefault="00723C32">
      <w:pPr>
        <w:numPr>
          <w:ilvl w:val="0"/>
          <w:numId w:val="6"/>
        </w:numPr>
        <w:tabs>
          <w:tab w:val="left" w:pos="1134"/>
        </w:tabs>
        <w:spacing w:after="0"/>
        <w:ind w:left="0"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Информационно-аналитическое обеспечение и мониторинг улучшения материально-технической базы, создание современных комфортных и безопасных социально-бытовых условий для обучающихся общеобразовательных организаций.</w:t>
      </w:r>
    </w:p>
    <w:p w:rsidR="008E4B49" w:rsidRDefault="00723C32">
      <w:pPr>
        <w:numPr>
          <w:ilvl w:val="0"/>
          <w:numId w:val="6"/>
        </w:numPr>
        <w:tabs>
          <w:tab w:val="left" w:pos="1134"/>
        </w:tabs>
        <w:spacing w:after="0"/>
        <w:ind w:left="0"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Повышение доступности объектов образования для детей-инвалидов и детей с ОВЗ по следующим показателей доступности объектов для детей – инвалидов и детей с ОВЗ.</w:t>
      </w:r>
    </w:p>
    <w:p w:rsidR="008E4B49" w:rsidRDefault="00723C32">
      <w:pPr>
        <w:tabs>
          <w:tab w:val="left" w:pos="1134"/>
        </w:tabs>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Обозначенные проблемы носят комплексный характер, и их решение требует принципиально новых подходов к системе эффективного управления системой образования. </w:t>
      </w:r>
    </w:p>
    <w:p w:rsidR="008E4B49" w:rsidRDefault="00723C32">
      <w:pPr>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В Стратегии социально-экономического развития муниципального района «</w:t>
      </w:r>
      <w:proofErr w:type="spellStart"/>
      <w:r>
        <w:rPr>
          <w:rFonts w:ascii="Times New Roman" w:eastAsia="Calibri" w:hAnsi="Times New Roman"/>
          <w:sz w:val="28"/>
          <w:szCs w:val="28"/>
          <w:lang w:eastAsia="en-US"/>
        </w:rPr>
        <w:t>Мирнинский</w:t>
      </w:r>
      <w:proofErr w:type="spellEnd"/>
      <w:r>
        <w:rPr>
          <w:rFonts w:ascii="Times New Roman" w:eastAsia="Calibri" w:hAnsi="Times New Roman"/>
          <w:sz w:val="28"/>
          <w:szCs w:val="28"/>
          <w:lang w:eastAsia="en-US"/>
        </w:rPr>
        <w:t xml:space="preserve"> район» Республики Саха (Якутия) на период до 2030 года отражены стратегические ориентиры социально-экономического развития </w:t>
      </w:r>
      <w:proofErr w:type="spellStart"/>
      <w:r>
        <w:rPr>
          <w:rFonts w:ascii="Times New Roman" w:eastAsia="Calibri" w:hAnsi="Times New Roman"/>
          <w:sz w:val="28"/>
          <w:szCs w:val="28"/>
          <w:lang w:eastAsia="en-US"/>
        </w:rPr>
        <w:t>Мирнинского</w:t>
      </w:r>
      <w:proofErr w:type="spellEnd"/>
      <w:r>
        <w:rPr>
          <w:rFonts w:ascii="Times New Roman" w:eastAsia="Calibri" w:hAnsi="Times New Roman"/>
          <w:sz w:val="28"/>
          <w:szCs w:val="28"/>
          <w:lang w:eastAsia="en-US"/>
        </w:rPr>
        <w:t xml:space="preserve"> района, в том числе отрасли «Образование», что соответствует поручению Президента Российской Федерации «...российская школа не имеет права быть ветхой - и в прямом, и в переносном смысле этого слова. Необходимы не только новые образовательные стандарты, но и новые нормы проектирования школьных зданий и кабинетов, оснащения медпунктов, столовых и спортивных залов. Находиться в образовательном учреждении ребёнку должно быть комфортно: и психологически, и физически».</w:t>
      </w:r>
    </w:p>
    <w:p w:rsidR="008E4B49" w:rsidRDefault="00723C32">
      <w:pPr>
        <w:spacing w:after="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Реализация Программы должна обеспечить</w:t>
      </w:r>
      <w:r>
        <w:rPr>
          <w:rFonts w:ascii="Times New Roman" w:hAnsi="Times New Roman"/>
          <w:sz w:val="28"/>
          <w:szCs w:val="28"/>
        </w:rPr>
        <w:t xml:space="preserve"> согласованность управленческих решений по реализации муниципальных программ по отрасли «Образование» на принципах системного подхода, создать </w:t>
      </w:r>
      <w:r>
        <w:rPr>
          <w:rFonts w:ascii="Times New Roman" w:eastAsia="Calibri" w:hAnsi="Times New Roman"/>
          <w:sz w:val="28"/>
          <w:szCs w:val="28"/>
          <w:lang w:eastAsia="en-US"/>
        </w:rPr>
        <w:t xml:space="preserve">необходимые условия, которые позволят системе образования </w:t>
      </w:r>
      <w:proofErr w:type="spellStart"/>
      <w:r>
        <w:rPr>
          <w:rFonts w:ascii="Times New Roman" w:eastAsia="Calibri" w:hAnsi="Times New Roman"/>
          <w:sz w:val="28"/>
          <w:szCs w:val="28"/>
          <w:lang w:eastAsia="en-US"/>
        </w:rPr>
        <w:t>Мирнинского</w:t>
      </w:r>
      <w:proofErr w:type="spellEnd"/>
      <w:r>
        <w:rPr>
          <w:rFonts w:ascii="Times New Roman" w:eastAsia="Calibri" w:hAnsi="Times New Roman"/>
          <w:sz w:val="28"/>
          <w:szCs w:val="28"/>
          <w:lang w:eastAsia="en-US"/>
        </w:rPr>
        <w:t xml:space="preserve"> района занять лидирующие позиции на всероссийском и региональном уровнях. </w:t>
      </w:r>
      <w:r>
        <w:rPr>
          <w:rFonts w:ascii="Times New Roman" w:hAnsi="Times New Roman"/>
          <w:sz w:val="28"/>
          <w:szCs w:val="28"/>
        </w:rPr>
        <w:tab/>
      </w:r>
    </w:p>
    <w:p w:rsidR="008E4B49" w:rsidRDefault="00723C32">
      <w:pPr>
        <w:tabs>
          <w:tab w:val="left" w:pos="1134"/>
        </w:tabs>
        <w:spacing w:after="0"/>
        <w:ind w:firstLine="709"/>
        <w:jc w:val="both"/>
        <w:outlineLvl w:val="0"/>
        <w:rPr>
          <w:rFonts w:ascii="Times New Roman" w:hAnsi="Times New Roman"/>
          <w:sz w:val="28"/>
          <w:szCs w:val="28"/>
        </w:rPr>
      </w:pPr>
      <w:r>
        <w:rPr>
          <w:rFonts w:ascii="Times New Roman" w:hAnsi="Times New Roman"/>
          <w:sz w:val="28"/>
          <w:szCs w:val="28"/>
        </w:rPr>
        <w:t>Потенциалом для развития являются:</w:t>
      </w:r>
    </w:p>
    <w:p w:rsidR="008E4B49" w:rsidRDefault="00723C32">
      <w:pPr>
        <w:pStyle w:val="afe"/>
        <w:numPr>
          <w:ilvl w:val="0"/>
          <w:numId w:val="20"/>
        </w:numPr>
        <w:tabs>
          <w:tab w:val="left" w:pos="993"/>
        </w:tabs>
        <w:spacing w:after="0"/>
        <w:ind w:left="0" w:firstLine="709"/>
        <w:jc w:val="both"/>
        <w:rPr>
          <w:sz w:val="28"/>
          <w:szCs w:val="28"/>
        </w:rPr>
      </w:pPr>
      <w:r>
        <w:rPr>
          <w:sz w:val="28"/>
          <w:szCs w:val="28"/>
        </w:rPr>
        <w:lastRenderedPageBreak/>
        <w:t>разработанность концептуальных подходов по развитию сферы образования (государственная программа Российской Федерации «Развитие образования», государственная программа Республики Саха (Якутия) «Развитие образования Республики Саха (Якутия)», утвержденная Постановлением Правительства Республики Саха (Якутия) от 18.07.2022 № 474, Стратегия социально-экономического развития МР «</w:t>
      </w:r>
      <w:proofErr w:type="spellStart"/>
      <w:r>
        <w:rPr>
          <w:sz w:val="28"/>
          <w:szCs w:val="28"/>
        </w:rPr>
        <w:t>Мирнинский</w:t>
      </w:r>
      <w:proofErr w:type="spellEnd"/>
      <w:r>
        <w:rPr>
          <w:sz w:val="28"/>
          <w:szCs w:val="28"/>
        </w:rPr>
        <w:t xml:space="preserve"> район» РС (Я) на период до 2030 года» и др.);</w:t>
      </w:r>
    </w:p>
    <w:p w:rsidR="008E4B49" w:rsidRDefault="00723C32">
      <w:pPr>
        <w:pStyle w:val="afe"/>
        <w:numPr>
          <w:ilvl w:val="0"/>
          <w:numId w:val="20"/>
        </w:numPr>
        <w:tabs>
          <w:tab w:val="left" w:pos="993"/>
        </w:tabs>
        <w:spacing w:after="0"/>
        <w:ind w:left="0" w:firstLine="709"/>
        <w:jc w:val="both"/>
        <w:rPr>
          <w:sz w:val="28"/>
          <w:szCs w:val="28"/>
        </w:rPr>
      </w:pPr>
      <w:r>
        <w:rPr>
          <w:sz w:val="28"/>
          <w:szCs w:val="28"/>
        </w:rPr>
        <w:t>осуществление межведомственного взаимодействия в решении вопросов образования;</w:t>
      </w:r>
    </w:p>
    <w:p w:rsidR="008E4B49" w:rsidRDefault="00723C32">
      <w:pPr>
        <w:pStyle w:val="afe"/>
        <w:numPr>
          <w:ilvl w:val="0"/>
          <w:numId w:val="20"/>
        </w:numPr>
        <w:tabs>
          <w:tab w:val="left" w:pos="993"/>
        </w:tabs>
        <w:spacing w:after="0"/>
        <w:ind w:left="0" w:firstLine="709"/>
        <w:jc w:val="both"/>
        <w:rPr>
          <w:sz w:val="28"/>
          <w:szCs w:val="28"/>
        </w:rPr>
      </w:pPr>
      <w:r>
        <w:rPr>
          <w:sz w:val="28"/>
          <w:szCs w:val="28"/>
        </w:rPr>
        <w:t>государственно-общественный характер управления на муниципальном уровне и уровне образовательных организаций;</w:t>
      </w:r>
    </w:p>
    <w:p w:rsidR="008E4B49" w:rsidRDefault="00723C32">
      <w:pPr>
        <w:pStyle w:val="afe"/>
        <w:numPr>
          <w:ilvl w:val="0"/>
          <w:numId w:val="20"/>
        </w:numPr>
        <w:tabs>
          <w:tab w:val="left" w:pos="993"/>
        </w:tabs>
        <w:spacing w:after="0"/>
        <w:ind w:left="0" w:firstLine="709"/>
        <w:jc w:val="both"/>
        <w:rPr>
          <w:sz w:val="28"/>
          <w:szCs w:val="28"/>
        </w:rPr>
      </w:pPr>
      <w:r>
        <w:rPr>
          <w:sz w:val="28"/>
          <w:szCs w:val="28"/>
        </w:rPr>
        <w:t>разработанность финансово-экономических механизмов: нормативное финансирование, система оплаты труда педагогических работников в зависимости от результатов деятельности, механизмы муниципального задания;</w:t>
      </w:r>
    </w:p>
    <w:p w:rsidR="008E4B49" w:rsidRDefault="00723C32">
      <w:pPr>
        <w:pStyle w:val="afe"/>
        <w:numPr>
          <w:ilvl w:val="0"/>
          <w:numId w:val="20"/>
        </w:numPr>
        <w:tabs>
          <w:tab w:val="left" w:pos="993"/>
        </w:tabs>
        <w:spacing w:after="0"/>
        <w:ind w:left="0" w:firstLine="709"/>
        <w:jc w:val="both"/>
        <w:rPr>
          <w:sz w:val="28"/>
          <w:szCs w:val="28"/>
        </w:rPr>
      </w:pPr>
      <w:r>
        <w:rPr>
          <w:spacing w:val="-6"/>
          <w:sz w:val="28"/>
          <w:szCs w:val="28"/>
        </w:rPr>
        <w:t>наличие достаточно полной инфраструктуры общеобразовательных организаций, способных обеспечить доступность образования, спектр вариативных образовательных услуг, непрерывный характер образования;</w:t>
      </w:r>
    </w:p>
    <w:p w:rsidR="008E4B49" w:rsidRDefault="00723C32">
      <w:pPr>
        <w:pStyle w:val="afe"/>
        <w:numPr>
          <w:ilvl w:val="0"/>
          <w:numId w:val="20"/>
        </w:numPr>
        <w:tabs>
          <w:tab w:val="left" w:pos="993"/>
        </w:tabs>
        <w:spacing w:after="0"/>
        <w:ind w:left="0" w:firstLine="709"/>
        <w:jc w:val="both"/>
        <w:rPr>
          <w:sz w:val="28"/>
          <w:szCs w:val="28"/>
        </w:rPr>
      </w:pPr>
      <w:r>
        <w:rPr>
          <w:sz w:val="28"/>
          <w:szCs w:val="28"/>
        </w:rPr>
        <w:t>использование информационно-коммуникационных технологий в сфере образования:</w:t>
      </w:r>
    </w:p>
    <w:p w:rsidR="008E4B49" w:rsidRDefault="00723C32">
      <w:pPr>
        <w:pStyle w:val="afe"/>
        <w:numPr>
          <w:ilvl w:val="0"/>
          <w:numId w:val="20"/>
        </w:numPr>
        <w:tabs>
          <w:tab w:val="left" w:pos="993"/>
        </w:tabs>
        <w:spacing w:after="0"/>
        <w:ind w:left="0" w:firstLine="709"/>
        <w:jc w:val="both"/>
        <w:rPr>
          <w:sz w:val="28"/>
          <w:szCs w:val="28"/>
        </w:rPr>
      </w:pPr>
      <w:r>
        <w:rPr>
          <w:sz w:val="28"/>
          <w:szCs w:val="28"/>
        </w:rPr>
        <w:t>формирование инфраструктуры электронного обучения;</w:t>
      </w:r>
    </w:p>
    <w:p w:rsidR="008E4B49" w:rsidRDefault="00723C32">
      <w:pPr>
        <w:pStyle w:val="afe"/>
        <w:numPr>
          <w:ilvl w:val="0"/>
          <w:numId w:val="20"/>
        </w:numPr>
        <w:tabs>
          <w:tab w:val="left" w:pos="993"/>
        </w:tabs>
        <w:spacing w:after="0"/>
        <w:ind w:left="0" w:firstLine="709"/>
        <w:jc w:val="both"/>
        <w:rPr>
          <w:sz w:val="28"/>
          <w:szCs w:val="28"/>
        </w:rPr>
      </w:pPr>
      <w:r>
        <w:rPr>
          <w:sz w:val="28"/>
          <w:szCs w:val="28"/>
        </w:rPr>
        <w:t>деятельность инновационных общеобразовательных организаций, (внедрение новых элементов содержания образования, педагогических технологий, учебно-методических комплектов, форм, методов и средств обучения, моделей образовательных организаций).</w:t>
      </w:r>
    </w:p>
    <w:p w:rsidR="008E4B49" w:rsidRDefault="00723C32">
      <w:pPr>
        <w:pStyle w:val="afe"/>
        <w:numPr>
          <w:ilvl w:val="0"/>
          <w:numId w:val="20"/>
        </w:numPr>
        <w:tabs>
          <w:tab w:val="left" w:pos="993"/>
        </w:tabs>
        <w:spacing w:after="0"/>
        <w:ind w:left="0" w:firstLine="709"/>
        <w:jc w:val="both"/>
        <w:rPr>
          <w:sz w:val="28"/>
          <w:szCs w:val="28"/>
        </w:rPr>
      </w:pPr>
      <w:r>
        <w:rPr>
          <w:sz w:val="28"/>
          <w:szCs w:val="28"/>
        </w:rPr>
        <w:t>Препятствующими факторами для развития могут стать существующие ограничения:</w:t>
      </w:r>
    </w:p>
    <w:p w:rsidR="008E4B49" w:rsidRDefault="00723C32">
      <w:pPr>
        <w:pStyle w:val="afe"/>
        <w:numPr>
          <w:ilvl w:val="0"/>
          <w:numId w:val="20"/>
        </w:numPr>
        <w:tabs>
          <w:tab w:val="left" w:pos="993"/>
        </w:tabs>
        <w:spacing w:after="0"/>
        <w:ind w:left="0" w:firstLine="709"/>
        <w:jc w:val="both"/>
        <w:rPr>
          <w:sz w:val="28"/>
          <w:szCs w:val="28"/>
        </w:rPr>
      </w:pPr>
      <w:r>
        <w:rPr>
          <w:sz w:val="28"/>
          <w:szCs w:val="28"/>
        </w:rPr>
        <w:t>формальный характер государственно-общественного управления;</w:t>
      </w:r>
    </w:p>
    <w:p w:rsidR="008E4B49" w:rsidRDefault="00723C32">
      <w:pPr>
        <w:pStyle w:val="afe"/>
        <w:numPr>
          <w:ilvl w:val="0"/>
          <w:numId w:val="20"/>
        </w:numPr>
        <w:tabs>
          <w:tab w:val="left" w:pos="993"/>
        </w:tabs>
        <w:spacing w:after="0"/>
        <w:ind w:left="0" w:firstLine="709"/>
        <w:jc w:val="both"/>
        <w:rPr>
          <w:sz w:val="28"/>
          <w:szCs w:val="28"/>
        </w:rPr>
      </w:pPr>
      <w:r>
        <w:rPr>
          <w:sz w:val="28"/>
          <w:szCs w:val="28"/>
        </w:rPr>
        <w:t xml:space="preserve">отсутствие финансово-экономических механизмов реализации </w:t>
      </w:r>
      <w:proofErr w:type="gramStart"/>
      <w:r>
        <w:rPr>
          <w:sz w:val="28"/>
          <w:szCs w:val="28"/>
        </w:rPr>
        <w:t>индивидуальных образовательных программ</w:t>
      </w:r>
      <w:proofErr w:type="gramEnd"/>
      <w:r>
        <w:rPr>
          <w:sz w:val="28"/>
          <w:szCs w:val="28"/>
        </w:rPr>
        <w:t xml:space="preserve"> обучающихся;</w:t>
      </w:r>
    </w:p>
    <w:p w:rsidR="008E4B49" w:rsidRDefault="00723C32">
      <w:pPr>
        <w:pStyle w:val="afe"/>
        <w:numPr>
          <w:ilvl w:val="0"/>
          <w:numId w:val="20"/>
        </w:numPr>
        <w:tabs>
          <w:tab w:val="left" w:pos="993"/>
        </w:tabs>
        <w:spacing w:after="0"/>
        <w:ind w:left="0" w:firstLine="709"/>
        <w:jc w:val="both"/>
        <w:rPr>
          <w:sz w:val="28"/>
          <w:szCs w:val="28"/>
        </w:rPr>
      </w:pPr>
      <w:r>
        <w:rPr>
          <w:sz w:val="28"/>
          <w:szCs w:val="28"/>
        </w:rPr>
        <w:t>негибкая система использования кадрового потенциала школы для получения высоких результатов ГИА;</w:t>
      </w:r>
    </w:p>
    <w:p w:rsidR="008E4B49" w:rsidRDefault="00723C32">
      <w:pPr>
        <w:pStyle w:val="afe"/>
        <w:numPr>
          <w:ilvl w:val="0"/>
          <w:numId w:val="20"/>
        </w:numPr>
        <w:tabs>
          <w:tab w:val="left" w:pos="993"/>
        </w:tabs>
        <w:spacing w:after="0"/>
        <w:ind w:left="0" w:firstLine="709"/>
        <w:jc w:val="both"/>
        <w:rPr>
          <w:sz w:val="28"/>
          <w:szCs w:val="28"/>
        </w:rPr>
      </w:pPr>
      <w:r>
        <w:rPr>
          <w:sz w:val="28"/>
          <w:szCs w:val="28"/>
        </w:rPr>
        <w:t>нестабильное Интернет-соединение в сельских населенных пунктах района;</w:t>
      </w:r>
    </w:p>
    <w:p w:rsidR="008E4B49" w:rsidRDefault="00723C32">
      <w:pPr>
        <w:pStyle w:val="afe"/>
        <w:numPr>
          <w:ilvl w:val="0"/>
          <w:numId w:val="20"/>
        </w:numPr>
        <w:tabs>
          <w:tab w:val="left" w:pos="993"/>
        </w:tabs>
        <w:spacing w:after="0"/>
        <w:ind w:left="0" w:firstLine="709"/>
        <w:jc w:val="both"/>
        <w:rPr>
          <w:sz w:val="28"/>
          <w:szCs w:val="28"/>
        </w:rPr>
      </w:pPr>
      <w:r>
        <w:rPr>
          <w:sz w:val="28"/>
          <w:szCs w:val="28"/>
        </w:rPr>
        <w:t>невысокая эффективность профильного обучения может стать сдерживающим фактором развития взаимодействия школ с учреждениями профессионального образования, перехода к системе непрерывного образования;</w:t>
      </w:r>
    </w:p>
    <w:p w:rsidR="008E4B49" w:rsidRDefault="00723C32">
      <w:pPr>
        <w:pStyle w:val="afe"/>
        <w:numPr>
          <w:ilvl w:val="0"/>
          <w:numId w:val="20"/>
        </w:numPr>
        <w:tabs>
          <w:tab w:val="left" w:pos="993"/>
        </w:tabs>
        <w:spacing w:after="0"/>
        <w:ind w:left="0" w:firstLine="709"/>
        <w:jc w:val="both"/>
        <w:rPr>
          <w:sz w:val="28"/>
          <w:szCs w:val="28"/>
        </w:rPr>
      </w:pPr>
      <w:r>
        <w:rPr>
          <w:sz w:val="28"/>
          <w:szCs w:val="28"/>
        </w:rPr>
        <w:t>неразвитость сетевых форм взаимовыгодного, открытого взаимодействия образовательных учреждений района, что сдерживает развитие новой архитектуры муниципальной системы образования;</w:t>
      </w:r>
    </w:p>
    <w:p w:rsidR="008E4B49" w:rsidRDefault="00723C32">
      <w:pPr>
        <w:pStyle w:val="afe"/>
        <w:numPr>
          <w:ilvl w:val="0"/>
          <w:numId w:val="20"/>
        </w:numPr>
        <w:tabs>
          <w:tab w:val="left" w:pos="993"/>
        </w:tabs>
        <w:spacing w:after="0"/>
        <w:ind w:left="0" w:firstLine="709"/>
        <w:jc w:val="both"/>
        <w:rPr>
          <w:sz w:val="28"/>
          <w:szCs w:val="28"/>
        </w:rPr>
      </w:pPr>
      <w:r>
        <w:rPr>
          <w:sz w:val="28"/>
          <w:szCs w:val="28"/>
        </w:rPr>
        <w:t>ограниченность финансовых средств на развитие.</w:t>
      </w:r>
    </w:p>
    <w:p w:rsidR="008E4B49" w:rsidRDefault="00723C32">
      <w:pPr>
        <w:tabs>
          <w:tab w:val="left" w:pos="709"/>
          <w:tab w:val="left" w:pos="1134"/>
        </w:tabs>
        <w:spacing w:after="0"/>
        <w:ind w:firstLine="709"/>
        <w:jc w:val="both"/>
        <w:outlineLvl w:val="0"/>
        <w:rPr>
          <w:rFonts w:ascii="Times New Roman" w:hAnsi="Times New Roman"/>
          <w:sz w:val="28"/>
          <w:szCs w:val="28"/>
        </w:rPr>
      </w:pPr>
      <w:r>
        <w:rPr>
          <w:rFonts w:ascii="Times New Roman" w:hAnsi="Times New Roman"/>
          <w:sz w:val="28"/>
          <w:szCs w:val="28"/>
        </w:rPr>
        <w:lastRenderedPageBreak/>
        <w:t>Настоящая Программа предназначена для дальнейшего управляемого перевода системы образования в новое состояние, обеспечивающее качество образования, адекватное потребностям развивающейся личности, государства и общества. Программа является основным механизмом реализации государственной политики в системе образования и формирования системы образования района как единого образовательного комплекса и определяет стратегию и основные направления развития муниципальной системы образования на 2024 – 2028 годы.</w:t>
      </w:r>
    </w:p>
    <w:p w:rsidR="008E4B49" w:rsidRDefault="008E4B49">
      <w:pPr>
        <w:tabs>
          <w:tab w:val="left" w:pos="709"/>
          <w:tab w:val="left" w:pos="1134"/>
        </w:tabs>
        <w:spacing w:after="0"/>
        <w:ind w:firstLine="709"/>
        <w:jc w:val="both"/>
        <w:outlineLvl w:val="0"/>
        <w:rPr>
          <w:rFonts w:ascii="Times New Roman" w:hAnsi="Times New Roman"/>
          <w:sz w:val="28"/>
          <w:szCs w:val="28"/>
        </w:rPr>
      </w:pPr>
    </w:p>
    <w:p w:rsidR="008E4B49" w:rsidRDefault="00723C32">
      <w:pPr>
        <w:pStyle w:val="afe"/>
        <w:ind w:left="0"/>
        <w:jc w:val="center"/>
        <w:outlineLvl w:val="0"/>
        <w:rPr>
          <w:b/>
          <w:sz w:val="28"/>
          <w:szCs w:val="28"/>
        </w:rPr>
      </w:pPr>
      <w:r>
        <w:rPr>
          <w:b/>
          <w:sz w:val="28"/>
          <w:szCs w:val="28"/>
        </w:rPr>
        <w:t>РАЗДЕЛ 2.</w:t>
      </w:r>
    </w:p>
    <w:p w:rsidR="008E4B49" w:rsidRDefault="00723C32">
      <w:pPr>
        <w:tabs>
          <w:tab w:val="left" w:pos="1134"/>
        </w:tabs>
        <w:jc w:val="center"/>
        <w:outlineLvl w:val="0"/>
        <w:rPr>
          <w:rFonts w:ascii="Times New Roman" w:hAnsi="Times New Roman"/>
          <w:b/>
          <w:sz w:val="28"/>
          <w:szCs w:val="28"/>
        </w:rPr>
      </w:pPr>
      <w:r>
        <w:rPr>
          <w:rFonts w:ascii="Times New Roman" w:hAnsi="Times New Roman"/>
          <w:b/>
          <w:sz w:val="28"/>
          <w:szCs w:val="28"/>
        </w:rPr>
        <w:t>МЕХАНИЗМ РЕАЛИЗАЦИИ ПРОГРАММЫ</w:t>
      </w:r>
    </w:p>
    <w:p w:rsidR="008E4B49" w:rsidRDefault="00723C32">
      <w:pPr>
        <w:pStyle w:val="afe"/>
        <w:numPr>
          <w:ilvl w:val="1"/>
          <w:numId w:val="1"/>
        </w:numPr>
        <w:tabs>
          <w:tab w:val="left" w:pos="1134"/>
        </w:tabs>
        <w:ind w:left="0" w:firstLine="567"/>
        <w:jc w:val="center"/>
        <w:outlineLvl w:val="0"/>
        <w:rPr>
          <w:b/>
          <w:sz w:val="28"/>
          <w:szCs w:val="28"/>
        </w:rPr>
      </w:pPr>
      <w:r>
        <w:rPr>
          <w:b/>
          <w:sz w:val="28"/>
          <w:szCs w:val="28"/>
        </w:rPr>
        <w:t>Цели и задачи программы</w:t>
      </w:r>
    </w:p>
    <w:p w:rsidR="008E4B49" w:rsidRDefault="008E4B49">
      <w:pPr>
        <w:pStyle w:val="afe"/>
        <w:tabs>
          <w:tab w:val="left" w:pos="1134"/>
        </w:tabs>
        <w:spacing w:after="0"/>
        <w:ind w:left="0" w:firstLine="567"/>
        <w:outlineLvl w:val="0"/>
        <w:rPr>
          <w:b/>
          <w:sz w:val="28"/>
          <w:szCs w:val="28"/>
        </w:rPr>
      </w:pPr>
    </w:p>
    <w:p w:rsidR="008E4B49" w:rsidRDefault="00723C32">
      <w:pPr>
        <w:spacing w:after="0"/>
        <w:ind w:firstLine="709"/>
        <w:contextualSpacing/>
        <w:jc w:val="both"/>
        <w:rPr>
          <w:rFonts w:ascii="Times New Roman" w:hAnsi="Times New Roman"/>
          <w:sz w:val="28"/>
          <w:szCs w:val="28"/>
        </w:rPr>
      </w:pPr>
      <w:r>
        <w:rPr>
          <w:rFonts w:ascii="Times New Roman" w:hAnsi="Times New Roman"/>
          <w:sz w:val="28"/>
          <w:szCs w:val="28"/>
        </w:rPr>
        <w:t>Приоритетные направления реализации государственной политики в сфере общего образования обусловлены реализацией стратегических задач, определенных документами федерального, регионального и муниципального значения:</w:t>
      </w:r>
    </w:p>
    <w:p w:rsidR="008E4B49" w:rsidRDefault="00723C32">
      <w:pPr>
        <w:pStyle w:val="27"/>
        <w:numPr>
          <w:ilvl w:val="0"/>
          <w:numId w:val="3"/>
        </w:numPr>
        <w:spacing w:after="0"/>
        <w:ind w:left="0" w:firstLine="709"/>
        <w:contextualSpacing/>
        <w:rPr>
          <w:rFonts w:ascii="Times New Roman" w:hAnsi="Times New Roman"/>
          <w:sz w:val="28"/>
          <w:szCs w:val="28"/>
        </w:rPr>
      </w:pPr>
      <w:r>
        <w:rPr>
          <w:rFonts w:ascii="Times New Roman" w:hAnsi="Times New Roman"/>
          <w:sz w:val="28"/>
          <w:szCs w:val="28"/>
        </w:rPr>
        <w:t>Федеральный закон от 06.10.2003 № 131-ФЗ «Об общих принципах органов местного самоуправления в Российской Федерации»;</w:t>
      </w:r>
    </w:p>
    <w:p w:rsidR="008E4B49" w:rsidRDefault="00723C32">
      <w:pPr>
        <w:pStyle w:val="27"/>
        <w:numPr>
          <w:ilvl w:val="0"/>
          <w:numId w:val="3"/>
        </w:numPr>
        <w:spacing w:after="0"/>
        <w:ind w:left="0" w:firstLine="709"/>
        <w:contextualSpacing/>
        <w:rPr>
          <w:rFonts w:ascii="Times New Roman" w:hAnsi="Times New Roman"/>
          <w:sz w:val="28"/>
          <w:szCs w:val="28"/>
        </w:rPr>
      </w:pPr>
      <w:r>
        <w:rPr>
          <w:rFonts w:ascii="Times New Roman" w:hAnsi="Times New Roman"/>
          <w:sz w:val="28"/>
          <w:szCs w:val="28"/>
        </w:rPr>
        <w:t>Федеральный закон от 29.12.2012 № 273-ФЗ «Об образовании в Российской Федерации»;</w:t>
      </w:r>
    </w:p>
    <w:p w:rsidR="008E4B49" w:rsidRDefault="00723C32">
      <w:pPr>
        <w:pStyle w:val="afe"/>
        <w:numPr>
          <w:ilvl w:val="0"/>
          <w:numId w:val="3"/>
        </w:numPr>
        <w:spacing w:after="0"/>
        <w:ind w:left="0" w:firstLine="709"/>
        <w:jc w:val="both"/>
        <w:rPr>
          <w:sz w:val="28"/>
          <w:szCs w:val="28"/>
        </w:rPr>
      </w:pPr>
      <w:r>
        <w:rPr>
          <w:sz w:val="28"/>
          <w:szCs w:val="28"/>
        </w:rPr>
        <w:t>Государственная программа Российской Федерации «Развитие образования», утвержденная Постановлением Правительства Российской Федерации от 26.12.2017 № 1642;</w:t>
      </w:r>
    </w:p>
    <w:p w:rsidR="008E4B49" w:rsidRDefault="00723C32">
      <w:pPr>
        <w:pStyle w:val="27"/>
        <w:numPr>
          <w:ilvl w:val="0"/>
          <w:numId w:val="3"/>
        </w:numPr>
        <w:spacing w:after="0"/>
        <w:ind w:left="0" w:firstLine="709"/>
        <w:contextualSpacing/>
        <w:rPr>
          <w:rFonts w:ascii="Times New Roman" w:hAnsi="Times New Roman"/>
          <w:sz w:val="28"/>
          <w:szCs w:val="28"/>
        </w:rPr>
      </w:pPr>
      <w:r>
        <w:rPr>
          <w:rFonts w:ascii="Times New Roman" w:hAnsi="Times New Roman"/>
          <w:sz w:val="28"/>
          <w:szCs w:val="28"/>
        </w:rPr>
        <w:t>Национальный проект «Образование»;</w:t>
      </w:r>
    </w:p>
    <w:p w:rsidR="008E4B49" w:rsidRDefault="00723C32">
      <w:pPr>
        <w:pStyle w:val="27"/>
        <w:numPr>
          <w:ilvl w:val="0"/>
          <w:numId w:val="3"/>
        </w:numPr>
        <w:spacing w:after="0"/>
        <w:ind w:left="0" w:firstLine="709"/>
        <w:contextualSpacing/>
        <w:rPr>
          <w:rFonts w:ascii="Times New Roman" w:hAnsi="Times New Roman"/>
          <w:sz w:val="28"/>
          <w:szCs w:val="28"/>
        </w:rPr>
      </w:pPr>
      <w:r>
        <w:rPr>
          <w:rFonts w:ascii="Times New Roman" w:hAnsi="Times New Roman"/>
          <w:sz w:val="28"/>
          <w:szCs w:val="28"/>
        </w:rPr>
        <w:t>Государственная программа Республики Саха (Якутия) «Развитие образования Республики Саха (Якутия)», утвержденная Постановлением Правительства Республики Саха (Якутия) от 18.07.2022 № 474;</w:t>
      </w:r>
    </w:p>
    <w:p w:rsidR="008E4B49" w:rsidRDefault="00723C32">
      <w:pPr>
        <w:pStyle w:val="27"/>
        <w:numPr>
          <w:ilvl w:val="0"/>
          <w:numId w:val="3"/>
        </w:numPr>
        <w:spacing w:after="0"/>
        <w:ind w:left="0" w:firstLine="709"/>
        <w:contextualSpacing/>
        <w:rPr>
          <w:rFonts w:ascii="Times New Roman" w:hAnsi="Times New Roman"/>
          <w:sz w:val="28"/>
          <w:szCs w:val="28"/>
        </w:rPr>
      </w:pPr>
      <w:r>
        <w:rPr>
          <w:rFonts w:ascii="Times New Roman" w:hAnsi="Times New Roman"/>
          <w:sz w:val="28"/>
          <w:szCs w:val="28"/>
        </w:rPr>
        <w:t xml:space="preserve">Указ Главы Республики Саха (Якутия) от 21.08.2022 № 2573 «О развитии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Республики Саха (Якутия) на период до 2030 года»; </w:t>
      </w:r>
    </w:p>
    <w:p w:rsidR="008E4B49" w:rsidRDefault="00723C32">
      <w:pPr>
        <w:pStyle w:val="27"/>
        <w:numPr>
          <w:ilvl w:val="0"/>
          <w:numId w:val="3"/>
        </w:numPr>
        <w:spacing w:after="0"/>
        <w:ind w:left="0" w:firstLine="709"/>
        <w:contextualSpacing/>
        <w:rPr>
          <w:rFonts w:ascii="Times New Roman" w:hAnsi="Times New Roman"/>
          <w:sz w:val="28"/>
          <w:szCs w:val="28"/>
        </w:rPr>
      </w:pPr>
      <w:r>
        <w:rPr>
          <w:rFonts w:ascii="Times New Roman" w:hAnsi="Times New Roman"/>
          <w:sz w:val="28"/>
          <w:szCs w:val="28"/>
        </w:rPr>
        <w:t xml:space="preserve">Распоряжение Правительства Республики Саха (Якутия) от 23.12.2022 № 1249-р «Об утверждении плана мероприятий по реализации Указа Главы Республики Саха (Якутия) от 21.08.2022 № 2573 «О развитии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Республики Саха (Якутия) на период до 2030 года»;</w:t>
      </w:r>
    </w:p>
    <w:p w:rsidR="008E4B49" w:rsidRDefault="00723C32">
      <w:pPr>
        <w:pStyle w:val="afe"/>
        <w:numPr>
          <w:ilvl w:val="0"/>
          <w:numId w:val="3"/>
        </w:numPr>
        <w:spacing w:after="0"/>
        <w:ind w:left="0" w:firstLine="709"/>
        <w:jc w:val="both"/>
        <w:rPr>
          <w:bCs/>
          <w:sz w:val="28"/>
          <w:szCs w:val="28"/>
        </w:rPr>
      </w:pPr>
      <w:r>
        <w:rPr>
          <w:bCs/>
          <w:sz w:val="28"/>
          <w:szCs w:val="28"/>
        </w:rPr>
        <w:t xml:space="preserve">Стратегия социально-экономического развития </w:t>
      </w:r>
      <w:proofErr w:type="spellStart"/>
      <w:r>
        <w:rPr>
          <w:bCs/>
          <w:sz w:val="28"/>
          <w:szCs w:val="28"/>
        </w:rPr>
        <w:t>Мирнинского</w:t>
      </w:r>
      <w:proofErr w:type="spellEnd"/>
      <w:r>
        <w:rPr>
          <w:bCs/>
          <w:sz w:val="28"/>
          <w:szCs w:val="28"/>
        </w:rPr>
        <w:t xml:space="preserve"> района Республики Саха (Якутия) на период до 2030 года, утвержденная решением </w:t>
      </w:r>
      <w:proofErr w:type="spellStart"/>
      <w:r>
        <w:rPr>
          <w:bCs/>
          <w:sz w:val="28"/>
          <w:szCs w:val="28"/>
        </w:rPr>
        <w:t>Мирнинского</w:t>
      </w:r>
      <w:proofErr w:type="spellEnd"/>
      <w:r>
        <w:rPr>
          <w:bCs/>
          <w:sz w:val="28"/>
          <w:szCs w:val="28"/>
        </w:rPr>
        <w:t xml:space="preserve"> районного Совета депутатов от 25.04.2018 III-№31-16.</w:t>
      </w:r>
    </w:p>
    <w:p w:rsidR="008E4B49" w:rsidRDefault="00723C32">
      <w:pPr>
        <w:spacing w:after="0"/>
        <w:ind w:firstLine="709"/>
        <w:contextualSpacing/>
        <w:jc w:val="both"/>
        <w:rPr>
          <w:rFonts w:ascii="Times New Roman" w:hAnsi="Times New Roman"/>
          <w:sz w:val="28"/>
          <w:szCs w:val="28"/>
        </w:rPr>
      </w:pPr>
      <w:r>
        <w:rPr>
          <w:rFonts w:ascii="Times New Roman" w:hAnsi="Times New Roman"/>
          <w:sz w:val="28"/>
          <w:szCs w:val="28"/>
          <w:u w:val="single"/>
        </w:rPr>
        <w:t>Цель</w:t>
      </w:r>
      <w:r>
        <w:rPr>
          <w:rFonts w:ascii="Times New Roman" w:hAnsi="Times New Roman"/>
          <w:sz w:val="28"/>
          <w:szCs w:val="28"/>
        </w:rPr>
        <w:t>:</w:t>
      </w:r>
      <w:r>
        <w:rPr>
          <w:rFonts w:ascii="Times New Roman" w:hAnsi="Times New Roman"/>
        </w:rPr>
        <w:t xml:space="preserve"> </w:t>
      </w:r>
      <w:r>
        <w:rPr>
          <w:rFonts w:ascii="Times New Roman" w:hAnsi="Times New Roman"/>
          <w:sz w:val="28"/>
          <w:szCs w:val="28"/>
        </w:rPr>
        <w:t>обеспечение государственных гарантий реализации прав человека на получение общедоступного и бесплатного общего образования в муниципальных общеобразовательных организациях.</w:t>
      </w:r>
    </w:p>
    <w:p w:rsidR="008E4B49" w:rsidRDefault="00723C32">
      <w:pPr>
        <w:spacing w:after="0"/>
        <w:ind w:firstLine="709"/>
        <w:contextualSpacing/>
        <w:jc w:val="both"/>
        <w:rPr>
          <w:rFonts w:ascii="Times New Roman" w:hAnsi="Times New Roman"/>
          <w:sz w:val="28"/>
          <w:szCs w:val="28"/>
          <w:u w:val="single"/>
        </w:rPr>
      </w:pPr>
      <w:r>
        <w:rPr>
          <w:rFonts w:ascii="Times New Roman" w:hAnsi="Times New Roman"/>
          <w:sz w:val="28"/>
          <w:szCs w:val="28"/>
          <w:u w:val="single"/>
        </w:rPr>
        <w:t>Основные задачи:</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lastRenderedPageBreak/>
        <w:t>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муниципальных общеобразовательных организациях.</w:t>
      </w:r>
    </w:p>
    <w:p w:rsidR="008E4B49" w:rsidRDefault="00723C32">
      <w:pPr>
        <w:tabs>
          <w:tab w:val="left" w:pos="0"/>
          <w:tab w:val="left" w:pos="1134"/>
        </w:tabs>
        <w:spacing w:after="0"/>
        <w:ind w:firstLine="709"/>
        <w:jc w:val="both"/>
        <w:rPr>
          <w:rFonts w:ascii="Times New Roman" w:hAnsi="Times New Roman"/>
          <w:sz w:val="28"/>
          <w:szCs w:val="28"/>
        </w:rPr>
      </w:pPr>
      <w:r>
        <w:rPr>
          <w:rFonts w:ascii="Times New Roman" w:hAnsi="Times New Roman"/>
          <w:sz w:val="28"/>
          <w:szCs w:val="28"/>
        </w:rPr>
        <w:t>2.Совершенствование системы профессионального развития   педагогических работников для повышения качества образования.</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3. Организация горячего питания обучающихся.</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4. Создание новых мест в общеобразовательных организациях.</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 xml:space="preserve">5.Улучшение состояния материально-технической базы учреждений образования. </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 xml:space="preserve">6. Поощрение выпускников 11 классов общеобразовательных организаций, расположенных на территории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за высокие достижения в учебе.</w:t>
      </w:r>
    </w:p>
    <w:p w:rsidR="008E4B49" w:rsidRDefault="008E4B49">
      <w:pPr>
        <w:spacing w:after="0"/>
        <w:ind w:firstLine="709"/>
        <w:jc w:val="both"/>
        <w:rPr>
          <w:rFonts w:ascii="Times New Roman" w:hAnsi="Times New Roman"/>
          <w:sz w:val="28"/>
          <w:szCs w:val="28"/>
        </w:rPr>
      </w:pPr>
    </w:p>
    <w:p w:rsidR="008E4B49" w:rsidRDefault="00723C32">
      <w:pPr>
        <w:pStyle w:val="afe"/>
        <w:numPr>
          <w:ilvl w:val="1"/>
          <w:numId w:val="1"/>
        </w:numPr>
        <w:tabs>
          <w:tab w:val="left" w:pos="1134"/>
        </w:tabs>
        <w:ind w:left="0" w:firstLine="709"/>
        <w:jc w:val="center"/>
        <w:outlineLvl w:val="0"/>
        <w:rPr>
          <w:b/>
          <w:sz w:val="28"/>
          <w:szCs w:val="28"/>
        </w:rPr>
      </w:pPr>
      <w:r>
        <w:rPr>
          <w:b/>
          <w:sz w:val="28"/>
          <w:szCs w:val="28"/>
        </w:rPr>
        <w:t xml:space="preserve"> Общий порядок реализации программы</w:t>
      </w:r>
    </w:p>
    <w:p w:rsidR="008E4B49" w:rsidRDefault="008E4B49">
      <w:pPr>
        <w:pStyle w:val="afe"/>
        <w:tabs>
          <w:tab w:val="left" w:pos="1134"/>
        </w:tabs>
        <w:spacing w:after="0"/>
        <w:ind w:left="0" w:firstLine="709"/>
        <w:jc w:val="both"/>
        <w:outlineLvl w:val="0"/>
        <w:rPr>
          <w:b/>
          <w:sz w:val="28"/>
          <w:szCs w:val="28"/>
        </w:rPr>
      </w:pPr>
    </w:p>
    <w:p w:rsidR="008E4B49" w:rsidRDefault="00723C32">
      <w:pPr>
        <w:pStyle w:val="afe"/>
        <w:spacing w:after="0"/>
        <w:ind w:left="0" w:firstLine="709"/>
        <w:jc w:val="both"/>
        <w:rPr>
          <w:b/>
          <w:sz w:val="28"/>
          <w:szCs w:val="28"/>
        </w:rPr>
      </w:pPr>
      <w:r>
        <w:rPr>
          <w:b/>
          <w:sz w:val="28"/>
          <w:szCs w:val="28"/>
        </w:rPr>
        <w:t>Задача 1. Организация предоставления общедоступного и бесплатного начального общего, основного общего, среднего общего образования по основным образовательным программам в муниципальных общеобразовательных организациях.</w:t>
      </w:r>
    </w:p>
    <w:p w:rsidR="008E4B49" w:rsidRDefault="008E4B49">
      <w:pPr>
        <w:pStyle w:val="afe"/>
        <w:ind w:left="0" w:firstLine="709"/>
        <w:jc w:val="both"/>
        <w:rPr>
          <w:b/>
          <w:sz w:val="28"/>
          <w:szCs w:val="28"/>
        </w:rPr>
      </w:pPr>
    </w:p>
    <w:p w:rsidR="008E4B49" w:rsidRDefault="00723C32">
      <w:pPr>
        <w:pStyle w:val="afe"/>
        <w:ind w:left="0" w:firstLine="709"/>
        <w:jc w:val="both"/>
        <w:rPr>
          <w:sz w:val="28"/>
          <w:szCs w:val="28"/>
        </w:rPr>
      </w:pPr>
      <w:r>
        <w:rPr>
          <w:sz w:val="28"/>
          <w:szCs w:val="28"/>
          <w:u w:val="single"/>
        </w:rPr>
        <w:t>Мероприятие</w:t>
      </w:r>
      <w:r>
        <w:rPr>
          <w:sz w:val="28"/>
          <w:szCs w:val="28"/>
          <w:u w:val="single"/>
          <w:lang w:val="en-US"/>
        </w:rPr>
        <w:t> </w:t>
      </w:r>
      <w:r>
        <w:rPr>
          <w:sz w:val="28"/>
          <w:szCs w:val="28"/>
          <w:u w:val="single"/>
        </w:rPr>
        <w:t>№1. Обеспечение доступности общего образования.</w:t>
      </w:r>
    </w:p>
    <w:p w:rsidR="008E4B49" w:rsidRDefault="00723C32">
      <w:pPr>
        <w:pStyle w:val="afe"/>
        <w:tabs>
          <w:tab w:val="left" w:pos="0"/>
          <w:tab w:val="left" w:pos="317"/>
        </w:tabs>
        <w:spacing w:after="0"/>
        <w:ind w:left="0" w:firstLine="709"/>
        <w:jc w:val="both"/>
        <w:rPr>
          <w:sz w:val="28"/>
          <w:szCs w:val="28"/>
        </w:rPr>
      </w:pPr>
      <w:r>
        <w:rPr>
          <w:sz w:val="28"/>
          <w:szCs w:val="28"/>
        </w:rPr>
        <w:t>Реализация данного мероприятия будет осуществляться через разработку программ в соответствии с требованиями ФГОС общего образования</w:t>
      </w:r>
      <w:r>
        <w:rPr>
          <w:sz w:val="28"/>
          <w:szCs w:val="28"/>
          <w:lang w:val="sah-RU"/>
        </w:rPr>
        <w:t xml:space="preserve"> и федеральных основных образовательных программ</w:t>
      </w:r>
      <w:r>
        <w:rPr>
          <w:sz w:val="28"/>
          <w:szCs w:val="28"/>
        </w:rPr>
        <w:t>, обеспечения возможности  обучаться по индивидуальным образовательным траекториям, в том числе с использованием дистанционных технологий, инклюзивного образования, совершенствования механизма реализации образовательных программ, отвечающих требованиям международных стандартов и практико-ориентированных подходов, развитие электронной среды образовательных учреждений  и создание единого информационно-образовательного пространства и многоуровневой системы оценки качества системы образования МР «</w:t>
      </w:r>
      <w:proofErr w:type="spellStart"/>
      <w:r>
        <w:rPr>
          <w:sz w:val="28"/>
          <w:szCs w:val="28"/>
        </w:rPr>
        <w:t>Мирнинский</w:t>
      </w:r>
      <w:proofErr w:type="spellEnd"/>
      <w:r>
        <w:rPr>
          <w:sz w:val="28"/>
          <w:szCs w:val="28"/>
        </w:rPr>
        <w:t xml:space="preserve"> район» РС (Я), совершенствование механизма образовательной деятельности в электронном виде, использование ресурсов интерактивной образовательной онлайн-платформ по дистанционному обучению учащихся, в том числе детей-инвалидов, детей с ОВЗ.</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Расходы по данному мероприятию будут производиться на реализацию государственного стандарта общего образования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за счёт средств государственного бюджета Республики Саха (Якутия), бюджета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АК «АЛРОСА» (ПАО), иных источников путем:</w:t>
      </w:r>
    </w:p>
    <w:p w:rsidR="008E4B49" w:rsidRDefault="00723C32">
      <w:pPr>
        <w:pStyle w:val="afe"/>
        <w:numPr>
          <w:ilvl w:val="0"/>
          <w:numId w:val="2"/>
        </w:numPr>
        <w:spacing w:after="0"/>
        <w:ind w:left="0" w:firstLine="709"/>
        <w:jc w:val="both"/>
        <w:rPr>
          <w:sz w:val="28"/>
          <w:szCs w:val="28"/>
        </w:rPr>
      </w:pPr>
      <w:r>
        <w:rPr>
          <w:sz w:val="28"/>
          <w:szCs w:val="28"/>
        </w:rPr>
        <w:t xml:space="preserve">Перечисления субсидии муниципальным автономным и бюджетным общеобразовательным на финансовое обеспечение муниципального задания на </w:t>
      </w:r>
      <w:r>
        <w:rPr>
          <w:sz w:val="28"/>
          <w:szCs w:val="28"/>
        </w:rPr>
        <w:lastRenderedPageBreak/>
        <w:t>оказание муниципальных услуг (выполнение работ) в соответствии с Порядком формирования муниципального задания на оказание муниципальных услуг (выполнение работ) в отношении муниципальных автономных и бюджетных общеобразовательных организаций МР «</w:t>
      </w:r>
      <w:proofErr w:type="spellStart"/>
      <w:r>
        <w:rPr>
          <w:sz w:val="28"/>
          <w:szCs w:val="28"/>
        </w:rPr>
        <w:t>Мирнинский</w:t>
      </w:r>
      <w:proofErr w:type="spellEnd"/>
      <w:r>
        <w:rPr>
          <w:sz w:val="28"/>
          <w:szCs w:val="28"/>
        </w:rPr>
        <w:t xml:space="preserve"> район» РС (Я) и финансового обеспечения выполнения муниципального задания, утвержденного постановлением районной Администрации от 24.09.2018 № 1311 (с изменениями и дополнениями) на фонд оплаты труда работников общеобразовательных учреждений, на выплаты командировочных расходов, ученических отпусков, услуг связи, транспортных услуг, коммунальных услуг, услуг по содержанию имущества, услуг в области информационных технологий, за обучение курсов повышения квалификации; иных услуг; приобретение основных средств, приобретение материальных запасов однократного применения, а также прочих материальных запасов, уплату налогов на имущество, государственных пошлин, пеней и штрафов. Расходование выделенных средств автономными и бюджетными общеобразовательными учреждениями осуществляется на основании Федеральных законов от 05.04.2013 № 44-ФЗ «О контрактной системе в сфере закупок товаров, работ, услуг для обеспечения государственных и муниципальных нужд», 18.07.2011 № 223-ФЗ «О закупках товаров, работ, услуг отдельными видами юридических лиц».</w:t>
      </w:r>
    </w:p>
    <w:p w:rsidR="008E4B49" w:rsidRDefault="00723C32">
      <w:pPr>
        <w:pStyle w:val="afe"/>
        <w:numPr>
          <w:ilvl w:val="0"/>
          <w:numId w:val="2"/>
        </w:numPr>
        <w:ind w:left="0" w:firstLine="709"/>
        <w:jc w:val="both"/>
        <w:rPr>
          <w:sz w:val="28"/>
          <w:szCs w:val="28"/>
        </w:rPr>
      </w:pPr>
      <w:r>
        <w:rPr>
          <w:sz w:val="28"/>
          <w:szCs w:val="28"/>
        </w:rPr>
        <w:t>Перечисления субсидии муниципальным автономным и бюджетным общеобразовательным организациям  на иные цели в соответствии с Порядком определения объёма и условий предоставления субсидий на иные цели из бюджета МР «</w:t>
      </w:r>
      <w:proofErr w:type="spellStart"/>
      <w:r>
        <w:rPr>
          <w:sz w:val="28"/>
          <w:szCs w:val="28"/>
        </w:rPr>
        <w:t>Мирнинский</w:t>
      </w:r>
      <w:proofErr w:type="spellEnd"/>
      <w:r>
        <w:rPr>
          <w:sz w:val="28"/>
          <w:szCs w:val="28"/>
        </w:rPr>
        <w:t xml:space="preserve"> район» РС (Я) муниципальным бюджетным и автономным учреждениям», утвержденным постановлением районной Администрации от 24.11.2020 № 1679 (с изменениями и дополнениями), в том числе проезд в отпуск, </w:t>
      </w:r>
      <w:r>
        <w:rPr>
          <w:color w:val="000000"/>
          <w:sz w:val="28"/>
          <w:szCs w:val="28"/>
        </w:rPr>
        <w:t>компенсация расходов на оплату жилых помещений, отопления и освещения педагогическим работникам муниципальных образовательных организаций, руководителям муниципальных общеобразовательных организаций, их заместителям, руководителям структурных подразделений муниципальных общеобразовательных организаций, их заместителям, проживающим и работающим в сельских населенных пунктах, рабочих поселках (поселках городского типа)</w:t>
      </w:r>
      <w:r>
        <w:rPr>
          <w:sz w:val="28"/>
          <w:szCs w:val="28"/>
        </w:rPr>
        <w:t>,</w:t>
      </w:r>
      <w:r>
        <w:rPr>
          <w:color w:val="FF0000"/>
          <w:sz w:val="28"/>
          <w:szCs w:val="28"/>
        </w:rPr>
        <w:t xml:space="preserve"> </w:t>
      </w:r>
      <w:r>
        <w:rPr>
          <w:sz w:val="28"/>
          <w:szCs w:val="28"/>
        </w:rPr>
        <w:t>персональную доплату за счет средств АК «АЛРОСА» (ПАО), поступающих в бюджет МР «</w:t>
      </w:r>
      <w:proofErr w:type="spellStart"/>
      <w:r>
        <w:rPr>
          <w:sz w:val="28"/>
          <w:szCs w:val="28"/>
        </w:rPr>
        <w:t>Мирнинский</w:t>
      </w:r>
      <w:proofErr w:type="spellEnd"/>
      <w:r>
        <w:rPr>
          <w:sz w:val="28"/>
          <w:szCs w:val="28"/>
        </w:rPr>
        <w:t xml:space="preserve"> район» РС (Я), а также иных расходов. Расходование выделенных средств автономными и бюджетными общеобразовательными учреждениями осуществляется на основании Федеральных законов от 05.04.2013 № 44-ФЗ «О контрактной системе в сфере закупок товаров, работ, услуг для обеспечения государственных и муниципальных нужд», от 18.07.2011 № 223-ФЗ «О закупках товаров, работ, услуг отдельными видами юридических лиц».</w:t>
      </w:r>
    </w:p>
    <w:p w:rsidR="008E4B49" w:rsidRDefault="00723C32">
      <w:pPr>
        <w:pStyle w:val="afe"/>
        <w:ind w:left="0" w:firstLine="709"/>
        <w:jc w:val="both"/>
        <w:rPr>
          <w:sz w:val="28"/>
          <w:szCs w:val="28"/>
        </w:rPr>
      </w:pPr>
      <w:r>
        <w:rPr>
          <w:sz w:val="28"/>
          <w:szCs w:val="28"/>
        </w:rPr>
        <w:t>К</w:t>
      </w:r>
      <w:r>
        <w:rPr>
          <w:color w:val="000000"/>
          <w:sz w:val="28"/>
          <w:szCs w:val="28"/>
        </w:rPr>
        <w:t xml:space="preserve">омпенсация расходов на оплату жилых помещений, отопления и освещения </w:t>
      </w:r>
      <w:r>
        <w:rPr>
          <w:sz w:val="28"/>
          <w:szCs w:val="28"/>
        </w:rPr>
        <w:t xml:space="preserve">осуществляется на основании Постановления Правительства Республики Саха (Якутия) от 29.12.2020. № 435 «О мерах социальной поддержки педагогическим работникам общеобразовательных организаций Республики </w:t>
      </w:r>
      <w:r>
        <w:rPr>
          <w:sz w:val="28"/>
          <w:szCs w:val="28"/>
        </w:rPr>
        <w:lastRenderedPageBreak/>
        <w:t>Саха (Якутия), муниципальных общеобразовательных организаций, руководителям общеобразовательных организаций Республики Саха (Якутия), муниципальных общеобразовательных организаций, их заместителям, руководителям структурных подразделений общеобразовательных организаций Республики Саха (Якутия),</w:t>
      </w:r>
      <w:r>
        <w:rPr>
          <w:i/>
          <w:sz w:val="28"/>
          <w:szCs w:val="28"/>
        </w:rPr>
        <w:t xml:space="preserve"> </w:t>
      </w:r>
      <w:r>
        <w:rPr>
          <w:sz w:val="28"/>
          <w:szCs w:val="28"/>
        </w:rPr>
        <w:t>муниципальных общеобразовательных организаций, их заместителям, проживающим и работающим в сельских населенных пунктах, рабочих поселках (поселках городского типа)».</w:t>
      </w:r>
    </w:p>
    <w:p w:rsidR="008E4B49" w:rsidRDefault="00723C32">
      <w:pPr>
        <w:pStyle w:val="afe"/>
        <w:ind w:left="0" w:firstLine="709"/>
        <w:jc w:val="both"/>
        <w:rPr>
          <w:sz w:val="28"/>
          <w:szCs w:val="28"/>
        </w:rPr>
      </w:pPr>
      <w:r>
        <w:rPr>
          <w:sz w:val="28"/>
          <w:szCs w:val="28"/>
        </w:rPr>
        <w:t>Компенсация расходов на оплату стоимости проезда и провоза багажа к месту использования отпуска и обратно работникам образовательных учреждений, а также неработающим членам их семей осуществляется на основании Положение о гарантиях и компенсациях для лиц, работающих в органах местного самоуправления (муниципальных органах) и муниципальных казённых, бюджетных, автономных учреждениях МР «</w:t>
      </w:r>
      <w:proofErr w:type="spellStart"/>
      <w:r>
        <w:rPr>
          <w:sz w:val="28"/>
          <w:szCs w:val="28"/>
        </w:rPr>
        <w:t>Мирнинский</w:t>
      </w:r>
      <w:proofErr w:type="spellEnd"/>
      <w:r>
        <w:rPr>
          <w:sz w:val="28"/>
          <w:szCs w:val="28"/>
        </w:rPr>
        <w:t xml:space="preserve"> район» РС (Я), расположенных в районах Крайнего Севера и приравненных к ним местностях, и членов их семей в редакции решения </w:t>
      </w:r>
      <w:proofErr w:type="spellStart"/>
      <w:r>
        <w:rPr>
          <w:sz w:val="28"/>
          <w:szCs w:val="28"/>
        </w:rPr>
        <w:t>Мирнинского</w:t>
      </w:r>
      <w:proofErr w:type="spellEnd"/>
      <w:r>
        <w:rPr>
          <w:sz w:val="28"/>
          <w:szCs w:val="28"/>
        </w:rPr>
        <w:t xml:space="preserve"> районного Собрания от 03.03.2005 №14-9.</w:t>
      </w:r>
    </w:p>
    <w:p w:rsidR="008E4B49" w:rsidRDefault="00723C32">
      <w:pPr>
        <w:pStyle w:val="afe"/>
        <w:ind w:left="0" w:firstLine="709"/>
        <w:jc w:val="both"/>
        <w:rPr>
          <w:sz w:val="28"/>
          <w:szCs w:val="28"/>
        </w:rPr>
      </w:pPr>
      <w:r>
        <w:rPr>
          <w:sz w:val="28"/>
          <w:szCs w:val="28"/>
        </w:rPr>
        <w:t>Персональная доплата за счет средств АК «АЛРОСА» (ПАО) выплачивается на основании постановления районной Администрации от 27.01.2022 №96 «Об утверждении Положения о расходовании средств целевого финансирования, поступающих от АК «АЛРОСА» (ПАО) на выплату персональной доплаты к заработной плате работников муниципальных учреждений МР «</w:t>
      </w:r>
      <w:proofErr w:type="spellStart"/>
      <w:r>
        <w:rPr>
          <w:sz w:val="28"/>
          <w:szCs w:val="28"/>
        </w:rPr>
        <w:t>Мирнинский</w:t>
      </w:r>
      <w:proofErr w:type="spellEnd"/>
      <w:r>
        <w:rPr>
          <w:sz w:val="28"/>
          <w:szCs w:val="28"/>
        </w:rPr>
        <w:t xml:space="preserve"> район» РС (Я)».</w:t>
      </w:r>
    </w:p>
    <w:p w:rsidR="008E4B49" w:rsidRDefault="00723C32">
      <w:pPr>
        <w:pStyle w:val="afe"/>
        <w:ind w:left="0" w:firstLine="709"/>
        <w:jc w:val="both"/>
        <w:rPr>
          <w:sz w:val="28"/>
          <w:szCs w:val="28"/>
        </w:rPr>
      </w:pPr>
      <w:r>
        <w:rPr>
          <w:color w:val="000000"/>
          <w:sz w:val="28"/>
          <w:szCs w:val="28"/>
        </w:rPr>
        <w:t>3. Д</w:t>
      </w:r>
      <w:r>
        <w:rPr>
          <w:sz w:val="28"/>
          <w:szCs w:val="28"/>
        </w:rPr>
        <w:t xml:space="preserve">оведения бюджетных ассигнований казенным общеобразовательным организациям согласно бюджетной сметы в пределах доведенных лимитов бюджетных обязательств, в том числе на фонд оплаты труда работников общеобразовательных организациях, на персональную доплату за счет средств АК «АЛРОСА» (ПАО); прочие выплаты (проезд к месту проведения отпуска, </w:t>
      </w:r>
      <w:r>
        <w:rPr>
          <w:color w:val="000000"/>
          <w:sz w:val="28"/>
          <w:szCs w:val="28"/>
        </w:rPr>
        <w:t>компенсацию расходов на оплату жилых помещений, отопления и освещения педагогическим работникам муниципальных общеобразовательных организаций, руководителям муниципальных общеобразовательных организаций, их заместителям, руководителям структурных подразделений муниципальных общеобразовательных организаций, их заместителям, проживающим и работающим в сельских населенных пунктах, рабочих поселках (поселках городского типа)</w:t>
      </w:r>
      <w:r>
        <w:rPr>
          <w:sz w:val="28"/>
          <w:szCs w:val="28"/>
        </w:rPr>
        <w:t>, командировочные расходы, услуги связи, транспортные услуги, коммунальные услуги, услуги по содержанию имущества, услуги в области информационных технологий, за обучение курсов повышения квалификации; иных услуг; приобретение основных средств, приобретение материальных запасов однократного применения, а также прочих материальных запасов, уплату налогов на имущество, гос. пошлин, пеней и штрафов. Расходование выделенных средств казенными общеобразовательными учреждениями осуществляется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E4B49" w:rsidRDefault="00723C32">
      <w:pPr>
        <w:pStyle w:val="afe"/>
        <w:ind w:left="0" w:firstLine="709"/>
        <w:jc w:val="both"/>
        <w:rPr>
          <w:sz w:val="28"/>
          <w:szCs w:val="28"/>
        </w:rPr>
      </w:pPr>
      <w:r>
        <w:rPr>
          <w:sz w:val="28"/>
          <w:szCs w:val="28"/>
        </w:rPr>
        <w:lastRenderedPageBreak/>
        <w:t>4. Доведения бюджетных ассигнований казённым учреждениям, полученным от оказания платных образовательных услуг и иной, приносящей доход деятельности. Расходы по данному мероприятию осуществляются в соответствии с Положением об установлении порядка оказания платных услуг и направлений использования муниципальными казёнными учреждениями МР «</w:t>
      </w:r>
      <w:proofErr w:type="spellStart"/>
      <w:r>
        <w:rPr>
          <w:sz w:val="28"/>
          <w:szCs w:val="28"/>
        </w:rPr>
        <w:t>Мирнинский</w:t>
      </w:r>
      <w:proofErr w:type="spellEnd"/>
      <w:r>
        <w:rPr>
          <w:sz w:val="28"/>
          <w:szCs w:val="28"/>
        </w:rPr>
        <w:t xml:space="preserve"> район» РС (Я) средств от оказания платных услуг, безвозмездных поступлений от физических и юридических лиц, в том числе добровольных пожертвований, утверждённым Постановлением районной Администрации от 17.04.2017 № 0533. Расходование средств производится в пределах сумм поступлений в бюджет МР «</w:t>
      </w:r>
      <w:proofErr w:type="spellStart"/>
      <w:r>
        <w:rPr>
          <w:sz w:val="28"/>
          <w:szCs w:val="28"/>
        </w:rPr>
        <w:t>Мирнинский</w:t>
      </w:r>
      <w:proofErr w:type="spellEnd"/>
      <w:r>
        <w:rPr>
          <w:sz w:val="28"/>
          <w:szCs w:val="28"/>
        </w:rPr>
        <w:t xml:space="preserve"> район» РС (Я) от оказания казенными учреждениями платных образовательных услуг и иной, приносящей доход деятельности, в т. ч. на оплату труда, развитие материально-технической базы, выплаты стимулирующего характера, а также на иные цели, связанные с осуществлением деятельности учреждений.</w:t>
      </w:r>
    </w:p>
    <w:p w:rsidR="008E4B49" w:rsidRDefault="00723C32">
      <w:pPr>
        <w:pStyle w:val="afe"/>
        <w:ind w:left="0" w:firstLine="709"/>
        <w:jc w:val="both"/>
        <w:rPr>
          <w:sz w:val="28"/>
          <w:szCs w:val="28"/>
        </w:rPr>
      </w:pPr>
      <w:r>
        <w:rPr>
          <w:sz w:val="28"/>
          <w:szCs w:val="28"/>
        </w:rPr>
        <w:t>5. Осуществления платной деятельности автономных и бюджетных общеобразовательных организаций согласно постановлению Администрации района от 05.07.2022 № 953 «Об установлении предельной стоимости услуг, оказываемых муниципальными учреждениями образования МР «</w:t>
      </w:r>
      <w:proofErr w:type="spellStart"/>
      <w:r>
        <w:rPr>
          <w:sz w:val="28"/>
          <w:szCs w:val="28"/>
        </w:rPr>
        <w:t>Мирнинский</w:t>
      </w:r>
      <w:proofErr w:type="spellEnd"/>
      <w:r>
        <w:rPr>
          <w:sz w:val="28"/>
          <w:szCs w:val="28"/>
        </w:rPr>
        <w:t>» РС (Я)».</w:t>
      </w:r>
    </w:p>
    <w:p w:rsidR="008E4B49" w:rsidRDefault="00723C32">
      <w:pPr>
        <w:tabs>
          <w:tab w:val="left" w:pos="0"/>
        </w:tabs>
        <w:ind w:firstLine="709"/>
        <w:contextualSpacing/>
        <w:jc w:val="both"/>
        <w:rPr>
          <w:rFonts w:ascii="Times New Roman" w:hAnsi="Times New Roman"/>
          <w:color w:val="000000"/>
          <w:sz w:val="28"/>
          <w:szCs w:val="28"/>
        </w:rPr>
      </w:pPr>
      <w:r>
        <w:rPr>
          <w:rFonts w:ascii="Times New Roman" w:hAnsi="Times New Roman"/>
          <w:bCs/>
          <w:sz w:val="28"/>
          <w:szCs w:val="28"/>
        </w:rPr>
        <w:t xml:space="preserve">6. </w:t>
      </w:r>
      <w:r>
        <w:rPr>
          <w:rFonts w:ascii="Times New Roman" w:hAnsi="Times New Roman"/>
          <w:color w:val="000000"/>
          <w:sz w:val="28"/>
          <w:szCs w:val="28"/>
        </w:rPr>
        <w:t>Компенсация расходов по оплате стоимости проезда работников в частных общеобразовательных организациях к месту использования отпуска и обратно.</w:t>
      </w:r>
    </w:p>
    <w:p w:rsidR="008E4B49" w:rsidRDefault="00723C32">
      <w:pPr>
        <w:tabs>
          <w:tab w:val="left" w:pos="567"/>
        </w:tabs>
        <w:spacing w:after="0"/>
        <w:ind w:firstLine="709"/>
        <w:contextualSpacing/>
        <w:jc w:val="both"/>
        <w:rPr>
          <w:rFonts w:ascii="Times New Roman" w:hAnsi="Times New Roman"/>
          <w:sz w:val="28"/>
          <w:szCs w:val="28"/>
        </w:rPr>
      </w:pPr>
      <w:r>
        <w:rPr>
          <w:rFonts w:ascii="Times New Roman" w:hAnsi="Times New Roman"/>
          <w:sz w:val="28"/>
          <w:szCs w:val="28"/>
        </w:rPr>
        <w:t xml:space="preserve">Реализация мероприятия осуществляется через предоставление субсидии социально ориентированным некоммерческим организациям на финансовое обеспечение затрат для компенсации расходов по оплате стоимости проезда работников к месту использования отпуска и обратно на основании Порядка предоставления субсидии социально ориентированным некоммерческим организациям, не являющимся государственными (муниципальными) учреждениями, находящимся на территории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Республики Саха (Якутия), на финансовое обеспечение затрат в связи с дополнительной компенсацией расходов по оплате стоимости проезда работников к месту использования отпуска и обратно за счет средств целевого финансирования АК «АЛРОСА» (ПАО), утвержденного постановлением районной Администрации от 10.12.2024 № 2023 (с изменениями и дополнениями).</w:t>
      </w:r>
    </w:p>
    <w:p w:rsidR="008E4B49" w:rsidRDefault="00723C32">
      <w:pPr>
        <w:tabs>
          <w:tab w:val="left" w:pos="0"/>
          <w:tab w:val="left" w:pos="1276"/>
        </w:tabs>
        <w:spacing w:after="0"/>
        <w:ind w:firstLine="709"/>
        <w:contextualSpacing/>
        <w:jc w:val="both"/>
        <w:rPr>
          <w:rFonts w:ascii="Times New Roman" w:hAnsi="Times New Roman"/>
          <w:bCs/>
          <w:sz w:val="28"/>
          <w:szCs w:val="28"/>
        </w:rPr>
      </w:pPr>
      <w:r>
        <w:rPr>
          <w:rFonts w:ascii="Times New Roman" w:hAnsi="Times New Roman"/>
          <w:sz w:val="28"/>
          <w:szCs w:val="28"/>
        </w:rPr>
        <w:t>Перечисление субсидии осуществляется на расчетный счет получателя субсидии в сроки,</w:t>
      </w:r>
      <w:r>
        <w:rPr>
          <w:sz w:val="28"/>
          <w:szCs w:val="28"/>
        </w:rPr>
        <w:t xml:space="preserve"> </w:t>
      </w:r>
      <w:r>
        <w:rPr>
          <w:rFonts w:ascii="Times New Roman" w:hAnsi="Times New Roman"/>
          <w:sz w:val="28"/>
          <w:szCs w:val="28"/>
        </w:rPr>
        <w:t>определенные Соглашением о предоставлении субсидии</w:t>
      </w:r>
      <w:r>
        <w:rPr>
          <w:rFonts w:ascii="Times New Roman" w:hAnsi="Times New Roman"/>
          <w:bCs/>
          <w:sz w:val="28"/>
          <w:szCs w:val="28"/>
        </w:rPr>
        <w:t>.</w:t>
      </w:r>
    </w:p>
    <w:p w:rsidR="008E4B49" w:rsidRDefault="00723C32">
      <w:pPr>
        <w:pStyle w:val="afe"/>
        <w:spacing w:after="0"/>
        <w:ind w:left="0" w:firstLine="709"/>
        <w:jc w:val="both"/>
        <w:rPr>
          <w:sz w:val="28"/>
          <w:szCs w:val="28"/>
        </w:rPr>
      </w:pPr>
      <w:r>
        <w:rPr>
          <w:sz w:val="28"/>
          <w:szCs w:val="28"/>
        </w:rPr>
        <w:t>Исполнитель мероприятия: м</w:t>
      </w:r>
      <w:r>
        <w:rPr>
          <w:bCs/>
          <w:sz w:val="28"/>
          <w:szCs w:val="28"/>
        </w:rPr>
        <w:t>униципальное казенное учреждение «</w:t>
      </w:r>
      <w:proofErr w:type="spellStart"/>
      <w:r>
        <w:rPr>
          <w:bCs/>
          <w:sz w:val="28"/>
          <w:szCs w:val="28"/>
        </w:rPr>
        <w:t>Мирнинское</w:t>
      </w:r>
      <w:proofErr w:type="spellEnd"/>
      <w:r>
        <w:rPr>
          <w:bCs/>
          <w:sz w:val="28"/>
          <w:szCs w:val="28"/>
        </w:rPr>
        <w:t xml:space="preserve"> районное управление образования» муниципального района «</w:t>
      </w:r>
      <w:proofErr w:type="spellStart"/>
      <w:r>
        <w:rPr>
          <w:bCs/>
          <w:sz w:val="28"/>
          <w:szCs w:val="28"/>
        </w:rPr>
        <w:t>Мирнинский</w:t>
      </w:r>
      <w:proofErr w:type="spellEnd"/>
      <w:r>
        <w:rPr>
          <w:bCs/>
          <w:sz w:val="28"/>
          <w:szCs w:val="28"/>
        </w:rPr>
        <w:t xml:space="preserve"> район» Республики Саха (Якутия), социально ориентированная некоммерческая организация в сфере образования, не являющаяся муниципальным учреждением, находящаяся на территории </w:t>
      </w:r>
      <w:proofErr w:type="spellStart"/>
      <w:r>
        <w:rPr>
          <w:bCs/>
          <w:sz w:val="28"/>
          <w:szCs w:val="28"/>
        </w:rPr>
        <w:t>Мирнинского</w:t>
      </w:r>
      <w:proofErr w:type="spellEnd"/>
      <w:r>
        <w:rPr>
          <w:bCs/>
          <w:sz w:val="28"/>
          <w:szCs w:val="28"/>
        </w:rPr>
        <w:t xml:space="preserve"> района Республики Саха (Якутия), прошедшая по решению Комиссии отбор и признанная победителем, включенная в рейтинг, сформированный </w:t>
      </w:r>
      <w:r>
        <w:rPr>
          <w:bCs/>
          <w:sz w:val="28"/>
          <w:szCs w:val="28"/>
        </w:rPr>
        <w:lastRenderedPageBreak/>
        <w:t>Уполномоченным органом по результатам ранжирования поступивших заявок до достижения предельного количества победителей отбора получателей субсидий, указанного в объявлении о проведении отбора получателей субсидий (в случае его установления), и в пределах объема распределяемой субсидии, указанного в объявлении о проведении отбора получателей субсидий;</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Исполнители мероприятия: МКУ «МРУО», частные общеобразовательные организации.</w:t>
      </w:r>
    </w:p>
    <w:p w:rsidR="008E4B49" w:rsidRDefault="00723C32">
      <w:pPr>
        <w:pStyle w:val="afe"/>
        <w:spacing w:before="120" w:after="0"/>
        <w:ind w:left="0" w:firstLine="709"/>
        <w:contextualSpacing w:val="0"/>
        <w:jc w:val="both"/>
        <w:rPr>
          <w:sz w:val="28"/>
          <w:szCs w:val="28"/>
          <w:u w:val="single"/>
        </w:rPr>
      </w:pPr>
      <w:r>
        <w:rPr>
          <w:sz w:val="28"/>
          <w:szCs w:val="28"/>
          <w:u w:val="single"/>
        </w:rPr>
        <w:t xml:space="preserve">Мероприятие № 2. Проведение </w:t>
      </w:r>
      <w:proofErr w:type="spellStart"/>
      <w:r>
        <w:rPr>
          <w:sz w:val="28"/>
          <w:szCs w:val="28"/>
          <w:u w:val="single"/>
        </w:rPr>
        <w:t>профориентационной</w:t>
      </w:r>
      <w:proofErr w:type="spellEnd"/>
      <w:r>
        <w:rPr>
          <w:sz w:val="28"/>
          <w:szCs w:val="28"/>
          <w:u w:val="single"/>
        </w:rPr>
        <w:t xml:space="preserve"> работы в общеобразовательных организациях.</w:t>
      </w:r>
    </w:p>
    <w:p w:rsidR="008E4B49" w:rsidRDefault="00723C32">
      <w:pPr>
        <w:pStyle w:val="afe"/>
        <w:ind w:left="0" w:firstLine="709"/>
        <w:jc w:val="both"/>
        <w:rPr>
          <w:sz w:val="28"/>
          <w:szCs w:val="28"/>
        </w:rPr>
      </w:pPr>
      <w:r>
        <w:rPr>
          <w:sz w:val="28"/>
          <w:szCs w:val="28"/>
        </w:rPr>
        <w:t xml:space="preserve">Реализация данного мероприятия будет осуществляться через организацию и проведение </w:t>
      </w:r>
      <w:proofErr w:type="spellStart"/>
      <w:r>
        <w:rPr>
          <w:sz w:val="28"/>
          <w:szCs w:val="28"/>
        </w:rPr>
        <w:t>профориентационных</w:t>
      </w:r>
      <w:proofErr w:type="spellEnd"/>
      <w:r>
        <w:rPr>
          <w:sz w:val="28"/>
          <w:szCs w:val="28"/>
        </w:rPr>
        <w:t xml:space="preserve"> мероприятий в целях привлечения обучающихся на работу в предприятия, находящиеся на территории МР «</w:t>
      </w:r>
      <w:proofErr w:type="spellStart"/>
      <w:r>
        <w:rPr>
          <w:sz w:val="28"/>
          <w:szCs w:val="28"/>
        </w:rPr>
        <w:t>Мирнинский</w:t>
      </w:r>
      <w:proofErr w:type="spellEnd"/>
      <w:r>
        <w:rPr>
          <w:sz w:val="28"/>
          <w:szCs w:val="28"/>
        </w:rPr>
        <w:t xml:space="preserve"> район» РС (Я), участие школьников в Ярмарках вакансий и Дней карьеры, учебные программы в корпоративных классах «АЛРОСА-класс», «АЛРОСА-класс </w:t>
      </w:r>
      <w:proofErr w:type="spellStart"/>
      <w:r>
        <w:rPr>
          <w:sz w:val="28"/>
          <w:szCs w:val="28"/>
        </w:rPr>
        <w:t>online</w:t>
      </w:r>
      <w:proofErr w:type="spellEnd"/>
      <w:r>
        <w:rPr>
          <w:sz w:val="28"/>
          <w:szCs w:val="28"/>
        </w:rPr>
        <w:t>» на базе Политехнического лицея, «Роснефть-класс» на базе СОШ № 26, а также:</w:t>
      </w:r>
    </w:p>
    <w:p w:rsidR="008E4B49" w:rsidRDefault="00723C32">
      <w:pPr>
        <w:pStyle w:val="afe"/>
        <w:numPr>
          <w:ilvl w:val="0"/>
          <w:numId w:val="37"/>
        </w:numPr>
        <w:tabs>
          <w:tab w:val="left" w:pos="993"/>
        </w:tabs>
        <w:ind w:left="0" w:firstLine="709"/>
        <w:jc w:val="both"/>
        <w:rPr>
          <w:sz w:val="28"/>
          <w:szCs w:val="28"/>
        </w:rPr>
      </w:pPr>
      <w:r>
        <w:rPr>
          <w:sz w:val="28"/>
          <w:szCs w:val="28"/>
        </w:rPr>
        <w:t>оплату и техническое обслуживание интернета;</w:t>
      </w:r>
    </w:p>
    <w:p w:rsidR="008E4B49" w:rsidRDefault="00723C32">
      <w:pPr>
        <w:pStyle w:val="afe"/>
        <w:numPr>
          <w:ilvl w:val="0"/>
          <w:numId w:val="37"/>
        </w:numPr>
        <w:tabs>
          <w:tab w:val="left" w:pos="993"/>
        </w:tabs>
        <w:ind w:left="0" w:firstLine="709"/>
        <w:jc w:val="both"/>
        <w:rPr>
          <w:sz w:val="28"/>
          <w:szCs w:val="28"/>
        </w:rPr>
      </w:pPr>
      <w:r>
        <w:rPr>
          <w:sz w:val="28"/>
          <w:szCs w:val="28"/>
        </w:rPr>
        <w:t xml:space="preserve">доплату </w:t>
      </w:r>
      <w:proofErr w:type="gramStart"/>
      <w:r>
        <w:rPr>
          <w:sz w:val="28"/>
          <w:szCs w:val="28"/>
        </w:rPr>
        <w:t>педагогам</w:t>
      </w:r>
      <w:proofErr w:type="gramEnd"/>
      <w:r>
        <w:rPr>
          <w:sz w:val="28"/>
          <w:szCs w:val="28"/>
        </w:rPr>
        <w:t xml:space="preserve"> работающим с учащимися;</w:t>
      </w:r>
    </w:p>
    <w:p w:rsidR="008E4B49" w:rsidRDefault="00723C32">
      <w:pPr>
        <w:pStyle w:val="afe"/>
        <w:numPr>
          <w:ilvl w:val="0"/>
          <w:numId w:val="37"/>
        </w:numPr>
        <w:tabs>
          <w:tab w:val="left" w:pos="993"/>
        </w:tabs>
        <w:ind w:left="0" w:firstLine="709"/>
        <w:jc w:val="both"/>
        <w:rPr>
          <w:sz w:val="28"/>
          <w:szCs w:val="28"/>
        </w:rPr>
      </w:pPr>
      <w:r>
        <w:rPr>
          <w:sz w:val="28"/>
          <w:szCs w:val="28"/>
        </w:rPr>
        <w:t>премирование обучающихся корпоративных классов;</w:t>
      </w:r>
    </w:p>
    <w:p w:rsidR="008E4B49" w:rsidRDefault="00723C32">
      <w:pPr>
        <w:pStyle w:val="afe"/>
        <w:numPr>
          <w:ilvl w:val="0"/>
          <w:numId w:val="37"/>
        </w:numPr>
        <w:tabs>
          <w:tab w:val="left" w:pos="993"/>
        </w:tabs>
        <w:ind w:left="0" w:firstLine="709"/>
        <w:jc w:val="both"/>
        <w:rPr>
          <w:sz w:val="28"/>
          <w:szCs w:val="28"/>
        </w:rPr>
      </w:pPr>
      <w:r>
        <w:rPr>
          <w:sz w:val="28"/>
          <w:szCs w:val="28"/>
        </w:rPr>
        <w:t>расходы для направления преподавателей на обучение и в рабочие командировки;</w:t>
      </w:r>
    </w:p>
    <w:p w:rsidR="008E4B49" w:rsidRDefault="00723C32">
      <w:pPr>
        <w:pStyle w:val="afe"/>
        <w:numPr>
          <w:ilvl w:val="0"/>
          <w:numId w:val="37"/>
        </w:numPr>
        <w:tabs>
          <w:tab w:val="left" w:pos="993"/>
        </w:tabs>
        <w:ind w:left="0" w:firstLine="709"/>
        <w:jc w:val="both"/>
        <w:rPr>
          <w:sz w:val="28"/>
          <w:szCs w:val="28"/>
        </w:rPr>
      </w:pPr>
      <w:r>
        <w:rPr>
          <w:sz w:val="28"/>
          <w:szCs w:val="28"/>
        </w:rPr>
        <w:t xml:space="preserve">участие учащихся в </w:t>
      </w:r>
      <w:proofErr w:type="spellStart"/>
      <w:r>
        <w:rPr>
          <w:sz w:val="28"/>
          <w:szCs w:val="28"/>
        </w:rPr>
        <w:t>профориентационных</w:t>
      </w:r>
      <w:proofErr w:type="spellEnd"/>
      <w:r>
        <w:rPr>
          <w:sz w:val="28"/>
          <w:szCs w:val="28"/>
        </w:rPr>
        <w:t xml:space="preserve"> мероприятиях;</w:t>
      </w:r>
    </w:p>
    <w:p w:rsidR="008E4B49" w:rsidRDefault="00723C32">
      <w:pPr>
        <w:pStyle w:val="afe"/>
        <w:numPr>
          <w:ilvl w:val="0"/>
          <w:numId w:val="37"/>
        </w:numPr>
        <w:tabs>
          <w:tab w:val="left" w:pos="993"/>
        </w:tabs>
        <w:ind w:left="0" w:firstLine="709"/>
        <w:jc w:val="both"/>
        <w:rPr>
          <w:sz w:val="28"/>
          <w:szCs w:val="28"/>
        </w:rPr>
      </w:pPr>
      <w:r>
        <w:rPr>
          <w:sz w:val="28"/>
          <w:szCs w:val="28"/>
        </w:rPr>
        <w:t>услуги по организации и проведению семинаров, тренингов, мероприятий, научно-практической конференции;</w:t>
      </w:r>
    </w:p>
    <w:p w:rsidR="008E4B49" w:rsidRDefault="00723C32">
      <w:pPr>
        <w:pStyle w:val="afe"/>
        <w:numPr>
          <w:ilvl w:val="0"/>
          <w:numId w:val="37"/>
        </w:numPr>
        <w:tabs>
          <w:tab w:val="left" w:pos="993"/>
        </w:tabs>
        <w:ind w:left="0" w:firstLine="709"/>
        <w:jc w:val="both"/>
        <w:rPr>
          <w:sz w:val="28"/>
          <w:szCs w:val="28"/>
        </w:rPr>
      </w:pPr>
      <w:r>
        <w:rPr>
          <w:sz w:val="28"/>
          <w:szCs w:val="28"/>
        </w:rPr>
        <w:t>изготовление сувенирной, полиграфической и наградной продукции;</w:t>
      </w:r>
    </w:p>
    <w:p w:rsidR="008E4B49" w:rsidRDefault="00723C32">
      <w:pPr>
        <w:pStyle w:val="afe"/>
        <w:numPr>
          <w:ilvl w:val="0"/>
          <w:numId w:val="37"/>
        </w:numPr>
        <w:tabs>
          <w:tab w:val="left" w:pos="993"/>
        </w:tabs>
        <w:ind w:left="0" w:firstLine="709"/>
        <w:jc w:val="both"/>
        <w:rPr>
          <w:sz w:val="28"/>
          <w:szCs w:val="28"/>
        </w:rPr>
      </w:pPr>
      <w:r>
        <w:rPr>
          <w:sz w:val="28"/>
          <w:szCs w:val="28"/>
        </w:rPr>
        <w:t>прочее.</w:t>
      </w:r>
    </w:p>
    <w:p w:rsidR="008E4B49" w:rsidRDefault="00723C32">
      <w:pPr>
        <w:pStyle w:val="afe"/>
        <w:spacing w:after="0"/>
        <w:ind w:left="0" w:firstLine="709"/>
        <w:jc w:val="both"/>
        <w:rPr>
          <w:sz w:val="28"/>
          <w:szCs w:val="28"/>
        </w:rPr>
      </w:pPr>
      <w:r>
        <w:rPr>
          <w:sz w:val="28"/>
          <w:szCs w:val="28"/>
        </w:rPr>
        <w:t>Расходы по данному мероприятию осуществляются путем:</w:t>
      </w:r>
    </w:p>
    <w:p w:rsidR="008E4B49" w:rsidRDefault="00723C32">
      <w:pPr>
        <w:pStyle w:val="af3"/>
        <w:numPr>
          <w:ilvl w:val="0"/>
          <w:numId w:val="38"/>
        </w:numPr>
        <w:tabs>
          <w:tab w:val="left" w:pos="993"/>
        </w:tabs>
        <w:spacing w:after="0" w:line="240" w:lineRule="auto"/>
        <w:ind w:left="0" w:right="191" w:firstLine="709"/>
        <w:rPr>
          <w:rFonts w:ascii="Times New Roman" w:hAnsi="Times New Roman"/>
          <w:sz w:val="28"/>
          <w:szCs w:val="28"/>
        </w:rPr>
      </w:pPr>
      <w:r>
        <w:rPr>
          <w:rFonts w:ascii="Times New Roman" w:hAnsi="Times New Roman"/>
          <w:sz w:val="28"/>
          <w:szCs w:val="28"/>
        </w:rPr>
        <w:t>перечисления субсидий на выполнение муниципальных заданий и иные цели муниципальным автономным и бюджетным общеобразовательным организациям в  соответствии с Порядком формирования муниципального задания на оказание муниципальных услуг (выполнение работ) в отношении муниципальных автономных и бюджетных учреждений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и финансового обеспечения выполнения муниципального задания и Порядком определения объёма и условий предоставления субсидий на иные цели из бюджета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муниципальным бюджетным и автономным учреждениям, на заработную плату учителей профильных дисциплин и иных работников, занятых в организации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 оплату курсов повышения квалификации, на оснащение материально-технической базы образовательных учреждений и иные мероприятия. Расходование выделенных средств автономными и бюджетными общеобразовательными учреждениями осуществляется на основании Федеральных законов от 05.04.2013 № 44-ФЗ «О контрактной </w:t>
      </w:r>
      <w:r>
        <w:rPr>
          <w:rFonts w:ascii="Times New Roman" w:hAnsi="Times New Roman"/>
          <w:sz w:val="28"/>
          <w:szCs w:val="28"/>
        </w:rPr>
        <w:lastRenderedPageBreak/>
        <w:t>системе в сфере закупок товаров, работ, услуг для обеспечения государственных и муниципальных нужд», 18.07.2011 № 223-ФЗ «О закупках товаров, работ, услуг отдельными видами юридических лиц»;</w:t>
      </w:r>
    </w:p>
    <w:p w:rsidR="008E4B49" w:rsidRDefault="00723C32">
      <w:pPr>
        <w:pStyle w:val="afe"/>
        <w:numPr>
          <w:ilvl w:val="0"/>
          <w:numId w:val="38"/>
        </w:numPr>
        <w:tabs>
          <w:tab w:val="left" w:pos="993"/>
        </w:tabs>
        <w:spacing w:after="0"/>
        <w:ind w:left="0" w:firstLine="709"/>
        <w:jc w:val="both"/>
        <w:rPr>
          <w:sz w:val="28"/>
          <w:szCs w:val="28"/>
        </w:rPr>
      </w:pPr>
      <w:r>
        <w:rPr>
          <w:sz w:val="28"/>
          <w:szCs w:val="28"/>
        </w:rPr>
        <w:t xml:space="preserve">доведения бюджетных ассигнований казенным общеобразовательным организациям согласно бюджетной сметы в пределах доведенных лимитов бюджетных обязательств на заработную плату учителей профильных дисциплин и иных работников, занятых в организации </w:t>
      </w:r>
      <w:proofErr w:type="spellStart"/>
      <w:r>
        <w:rPr>
          <w:sz w:val="28"/>
          <w:szCs w:val="28"/>
        </w:rPr>
        <w:t>профориентационной</w:t>
      </w:r>
      <w:proofErr w:type="spellEnd"/>
      <w:r>
        <w:rPr>
          <w:sz w:val="28"/>
          <w:szCs w:val="28"/>
        </w:rPr>
        <w:t xml:space="preserve"> работы, оплату курсов повышения квалификации, на оснащение материально-технической базы образовательных учреждений и иные мероприятия. Расходование выделенных средств казенными общеобразовательными учреждениями осуществляется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E4B49" w:rsidRDefault="00723C32">
      <w:pPr>
        <w:pStyle w:val="af3"/>
        <w:numPr>
          <w:ilvl w:val="0"/>
          <w:numId w:val="38"/>
        </w:numPr>
        <w:tabs>
          <w:tab w:val="left" w:pos="993"/>
        </w:tabs>
        <w:spacing w:after="0" w:line="240" w:lineRule="auto"/>
        <w:ind w:left="0" w:right="193" w:firstLine="709"/>
        <w:rPr>
          <w:rFonts w:ascii="Times New Roman" w:hAnsi="Times New Roman"/>
          <w:sz w:val="28"/>
          <w:szCs w:val="28"/>
        </w:rPr>
      </w:pPr>
      <w:r>
        <w:rPr>
          <w:rFonts w:ascii="Times New Roman" w:hAnsi="Times New Roman"/>
          <w:sz w:val="28"/>
          <w:szCs w:val="28"/>
        </w:rPr>
        <w:t xml:space="preserve">заключения соглашений (спонсорских договоров) между общеобразовательными учреждениями и спонсорами с направлением выделенного финансирования на заработную плату учителей профильных дисциплин и иных работников, занятых в организации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 оплату курсов повышения квалификации, на оснащение материально-технической базы общеобразовательных учреждений и иные мероприятия. Расходование выделенных средств автономными и бюджетными общеобразовательными организациями осуществляется на основании Федеральных законов от 05.04.2013 № 44-ФЗ «О контрактной системе в сфере закупок товаров, работ, услуг для обеспечения государственных и муниципальных нужд», 18.07.2011 № 223-ФЗ «О закупках товаров, работ, услуг отдельными видами юридических лиц».</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Исполнители мероприятия: МКУ «МРУО», общеобразовательные организации.</w:t>
      </w:r>
    </w:p>
    <w:p w:rsidR="008E4B49" w:rsidRDefault="00723C32">
      <w:pPr>
        <w:pStyle w:val="afe"/>
        <w:ind w:left="0" w:firstLine="709"/>
        <w:jc w:val="both"/>
        <w:rPr>
          <w:sz w:val="28"/>
          <w:szCs w:val="28"/>
          <w:u w:val="single"/>
        </w:rPr>
      </w:pPr>
      <w:r>
        <w:rPr>
          <w:sz w:val="28"/>
          <w:szCs w:val="28"/>
          <w:u w:val="single"/>
        </w:rPr>
        <w:t>Мероприятие № 3. Реализации Концепции общенациональной системы выявления и развития молодых талантов Республики Саха (Якутия).</w:t>
      </w:r>
    </w:p>
    <w:p w:rsidR="008E4B49" w:rsidRDefault="00723C32">
      <w:pPr>
        <w:pStyle w:val="afe"/>
        <w:ind w:left="0" w:firstLine="709"/>
        <w:jc w:val="both"/>
        <w:rPr>
          <w:sz w:val="28"/>
          <w:szCs w:val="28"/>
        </w:rPr>
      </w:pPr>
      <w:r>
        <w:rPr>
          <w:sz w:val="28"/>
          <w:szCs w:val="28"/>
        </w:rPr>
        <w:t xml:space="preserve">Данное мероприятие будет осуществляться через организацию и проведение  муниципального, республиканского, всероссийского этапов Всероссийской олимпиады школьников (далее ВСОШ), сопровождение регионального этапа </w:t>
      </w:r>
      <w:proofErr w:type="spellStart"/>
      <w:r>
        <w:rPr>
          <w:sz w:val="28"/>
          <w:szCs w:val="28"/>
        </w:rPr>
        <w:t>ВсОШ</w:t>
      </w:r>
      <w:proofErr w:type="spellEnd"/>
      <w:r>
        <w:rPr>
          <w:sz w:val="28"/>
          <w:szCs w:val="28"/>
        </w:rPr>
        <w:t xml:space="preserve"> 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организацию и проведение муниципального этапа научно-практической конференции «Шаг в будущее», организацию и сопровождение республиканской научной конференции – конкурса молодых исследователей им. Академика В.П. Ларионова «Шаг в будущее – </w:t>
      </w:r>
      <w:proofErr w:type="spellStart"/>
      <w:r>
        <w:rPr>
          <w:sz w:val="28"/>
          <w:szCs w:val="28"/>
        </w:rPr>
        <w:t>Инникигэ</w:t>
      </w:r>
      <w:proofErr w:type="spellEnd"/>
      <w:r>
        <w:rPr>
          <w:sz w:val="28"/>
          <w:szCs w:val="28"/>
        </w:rPr>
        <w:t xml:space="preserve"> </w:t>
      </w:r>
      <w:proofErr w:type="spellStart"/>
      <w:r>
        <w:rPr>
          <w:sz w:val="28"/>
          <w:szCs w:val="28"/>
        </w:rPr>
        <w:t>хардыы</w:t>
      </w:r>
      <w:proofErr w:type="spellEnd"/>
      <w:r>
        <w:rPr>
          <w:sz w:val="28"/>
          <w:szCs w:val="28"/>
        </w:rPr>
        <w:t xml:space="preserve"> – </w:t>
      </w:r>
      <w:proofErr w:type="spellStart"/>
      <w:r>
        <w:rPr>
          <w:sz w:val="28"/>
          <w:szCs w:val="28"/>
        </w:rPr>
        <w:t>Professor</w:t>
      </w:r>
      <w:proofErr w:type="spellEnd"/>
      <w:r>
        <w:rPr>
          <w:sz w:val="28"/>
          <w:szCs w:val="28"/>
        </w:rPr>
        <w:t xml:space="preserve"> V.P. </w:t>
      </w:r>
      <w:proofErr w:type="spellStart"/>
      <w:r>
        <w:rPr>
          <w:sz w:val="28"/>
          <w:szCs w:val="28"/>
        </w:rPr>
        <w:t>Larionov</w:t>
      </w:r>
      <w:proofErr w:type="spellEnd"/>
      <w:r>
        <w:rPr>
          <w:sz w:val="28"/>
          <w:szCs w:val="28"/>
        </w:rPr>
        <w:t xml:space="preserve"> «A </w:t>
      </w:r>
      <w:proofErr w:type="spellStart"/>
      <w:r>
        <w:rPr>
          <w:sz w:val="28"/>
          <w:szCs w:val="28"/>
        </w:rPr>
        <w:t>Step</w:t>
      </w:r>
      <w:proofErr w:type="spellEnd"/>
      <w:r>
        <w:rPr>
          <w:sz w:val="28"/>
          <w:szCs w:val="28"/>
        </w:rPr>
        <w:t xml:space="preserve"> </w:t>
      </w:r>
      <w:proofErr w:type="spellStart"/>
      <w:r>
        <w:rPr>
          <w:sz w:val="28"/>
          <w:szCs w:val="28"/>
        </w:rPr>
        <w:t>into</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Future</w:t>
      </w:r>
      <w:proofErr w:type="spellEnd"/>
      <w:r>
        <w:rPr>
          <w:sz w:val="28"/>
          <w:szCs w:val="28"/>
        </w:rPr>
        <w:t xml:space="preserve">» </w:t>
      </w:r>
      <w:proofErr w:type="spellStart"/>
      <w:r>
        <w:rPr>
          <w:sz w:val="28"/>
          <w:szCs w:val="28"/>
        </w:rPr>
        <w:t>Science</w:t>
      </w:r>
      <w:proofErr w:type="spellEnd"/>
      <w:r>
        <w:rPr>
          <w:sz w:val="28"/>
          <w:szCs w:val="28"/>
        </w:rPr>
        <w:t xml:space="preserve"> </w:t>
      </w:r>
      <w:proofErr w:type="spellStart"/>
      <w:r>
        <w:rPr>
          <w:sz w:val="28"/>
          <w:szCs w:val="28"/>
        </w:rPr>
        <w:t>Fair</w:t>
      </w:r>
      <w:proofErr w:type="spellEnd"/>
      <w:r>
        <w:rPr>
          <w:sz w:val="28"/>
          <w:szCs w:val="28"/>
        </w:rPr>
        <w:t>, сопровождение на международный форум научной молодежи «Шаг в будущее», проведение иных конкурсов, олимпиад, входящих в Перечень олимпиад, утвержденных Министерством просвещения Российской Федерации.</w:t>
      </w:r>
    </w:p>
    <w:p w:rsidR="008E4B49" w:rsidRDefault="00723C32">
      <w:pPr>
        <w:pStyle w:val="afe"/>
        <w:ind w:left="0" w:firstLine="709"/>
        <w:jc w:val="both"/>
        <w:rPr>
          <w:sz w:val="28"/>
          <w:szCs w:val="28"/>
        </w:rPr>
      </w:pPr>
      <w:r>
        <w:rPr>
          <w:sz w:val="28"/>
          <w:szCs w:val="28"/>
        </w:rPr>
        <w:lastRenderedPageBreak/>
        <w:t>Расходы по данному мероприятию осуществляются путем:</w:t>
      </w:r>
    </w:p>
    <w:p w:rsidR="008E4B49" w:rsidRDefault="00723C32">
      <w:pPr>
        <w:pStyle w:val="afe"/>
        <w:ind w:left="0" w:firstLine="709"/>
        <w:jc w:val="both"/>
        <w:rPr>
          <w:sz w:val="28"/>
          <w:szCs w:val="28"/>
        </w:rPr>
      </w:pPr>
      <w:r>
        <w:rPr>
          <w:sz w:val="28"/>
          <w:szCs w:val="28"/>
        </w:rPr>
        <w:t>1.</w:t>
      </w:r>
      <w:r>
        <w:rPr>
          <w:sz w:val="28"/>
          <w:szCs w:val="28"/>
        </w:rPr>
        <w:tab/>
        <w:t>Перечисления субсидии муниципальным автономным и бюджетным учреждениям на иные цели в соответствии с Порядком определения объёма и условий предоставления субсидий на иные цели из бюджета МР «</w:t>
      </w:r>
      <w:proofErr w:type="spellStart"/>
      <w:r>
        <w:rPr>
          <w:sz w:val="28"/>
          <w:szCs w:val="28"/>
        </w:rPr>
        <w:t>Мирнинский</w:t>
      </w:r>
      <w:proofErr w:type="spellEnd"/>
      <w:r>
        <w:rPr>
          <w:sz w:val="28"/>
          <w:szCs w:val="28"/>
        </w:rPr>
        <w:t xml:space="preserve"> район» РС (Я) муниципальным бюджетным и автономным учреждениям», утвержденным постановлением районной Администрации от 24.11.2020 № 1679 (с изменениями и дополнениями) на проезд учащихся и педагогов, организационные взносы, проживание, питание, оплату трансфера, приобретение наградной продукции, а также иные расходы в соответствии с локальным нормативно-правовым актом МКУ  «МРУО». Расходование выделенных средств автономными и бюджетными общеобразовательными организациями осуществляется на основании Федеральных законов от 05.04.2013 № 44-ФЗ «О контрактной системе в сфере закупок товаров, работ, услуг для обеспечения государственных и муниципальных нужд», 18.07.2011 № 223-ФЗ «О закупках товаров, работ, услуг отдельными видами юридических лиц».</w:t>
      </w:r>
    </w:p>
    <w:p w:rsidR="008E4B49" w:rsidRDefault="00723C32">
      <w:pPr>
        <w:pStyle w:val="afe"/>
        <w:ind w:left="0" w:firstLine="709"/>
        <w:jc w:val="both"/>
        <w:rPr>
          <w:sz w:val="28"/>
          <w:szCs w:val="28"/>
        </w:rPr>
      </w:pPr>
      <w:r>
        <w:rPr>
          <w:sz w:val="28"/>
          <w:szCs w:val="28"/>
        </w:rPr>
        <w:t>2. Доведения бюджетных ассигнований казенным общеобразовательным организациям согласно бюджетной смете в пределах доведенных лимитов бюджетных обязательств на проезд учащихся и педагогов, организационные взносы, на проживание, питание, оплату трансфера, приобретение наградной продукции, а также иные расходы в соответствии с локальным нормативно-правовым актом МКУ «МРУО». Расходование выделенных средств казенными общеобразовательными учреждениями осуществляется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E4B49" w:rsidRDefault="00723C32">
      <w:pPr>
        <w:ind w:firstLine="708"/>
        <w:jc w:val="both"/>
        <w:rPr>
          <w:rFonts w:ascii="Times New Roman" w:hAnsi="Times New Roman"/>
          <w:sz w:val="28"/>
          <w:szCs w:val="28"/>
        </w:rPr>
      </w:pPr>
      <w:r>
        <w:rPr>
          <w:rFonts w:ascii="Times New Roman" w:hAnsi="Times New Roman"/>
          <w:sz w:val="28"/>
          <w:szCs w:val="28"/>
        </w:rPr>
        <w:t>Исполнители мероприятия: МКУ «МРУО», общеобразовательные организации.</w:t>
      </w:r>
    </w:p>
    <w:p w:rsidR="008E4B49" w:rsidRDefault="00723C32">
      <w:pPr>
        <w:pStyle w:val="afe"/>
        <w:tabs>
          <w:tab w:val="left" w:pos="1134"/>
        </w:tabs>
        <w:ind w:left="0" w:firstLine="709"/>
        <w:jc w:val="both"/>
        <w:rPr>
          <w:sz w:val="28"/>
          <w:szCs w:val="28"/>
          <w:u w:val="single"/>
        </w:rPr>
      </w:pPr>
      <w:r>
        <w:rPr>
          <w:sz w:val="28"/>
          <w:szCs w:val="28"/>
          <w:u w:val="single"/>
        </w:rPr>
        <w:t>Мероприятие 4. Создание условий для реализации бесплатного общего образования для обучающихся с ограниченными возможностями здоровья и обучающихся с интеллектуальными нарушениями. Исполнение государственных полномочий по организации деятельности специальной (коррекционной) школы-интерната обучающихся с ОВЗ и интеллектуальными нарушениями</w:t>
      </w:r>
      <w:r>
        <w:rPr>
          <w:sz w:val="28"/>
          <w:szCs w:val="28"/>
        </w:rPr>
        <w:t>.</w:t>
      </w:r>
    </w:p>
    <w:p w:rsidR="008E4B49" w:rsidRDefault="00723C32">
      <w:pPr>
        <w:pStyle w:val="afe"/>
        <w:tabs>
          <w:tab w:val="left" w:pos="1134"/>
        </w:tabs>
        <w:ind w:left="0" w:firstLine="709"/>
        <w:jc w:val="both"/>
        <w:rPr>
          <w:sz w:val="28"/>
          <w:szCs w:val="28"/>
        </w:rPr>
      </w:pPr>
      <w:r>
        <w:rPr>
          <w:sz w:val="28"/>
          <w:szCs w:val="28"/>
        </w:rPr>
        <w:t xml:space="preserve">Расходы по данному мероприятию осуществляются на основании Закона Республики Саха (Якутия) от  15.12.2009 774-З N 427-IV «О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в сфере обеспечения деятельности отдельных организаций, осуществляющих образовательную деятельность по адаптированным основным общеобразовательным программам, для обучающихся, воспитанников с ограниченными возможностями здоровья, оздоровительных образовательных организаций санаторного типа для детей, нуждающихся в длительном лечении» </w:t>
      </w:r>
      <w:r>
        <w:rPr>
          <w:sz w:val="28"/>
          <w:szCs w:val="28"/>
        </w:rPr>
        <w:lastRenderedPageBreak/>
        <w:t>путем</w:t>
      </w:r>
      <w:r>
        <w:rPr>
          <w:b/>
          <w:sz w:val="28"/>
          <w:szCs w:val="28"/>
        </w:rPr>
        <w:t xml:space="preserve"> </w:t>
      </w:r>
      <w:r>
        <w:rPr>
          <w:sz w:val="28"/>
          <w:szCs w:val="28"/>
        </w:rPr>
        <w:t>доведения бюджетных ассигнований МКУ «Специальная (коррекционная) школа-интернат обучающихся с ограниченными возможностями здоровья и интеллектуальными нарушениями» согласно бюджетной сметы в пределах доведенных лимитов бюджетных обязательств, которые расходуются на фонд оплаты труда, на персональную доплату за счет средств АК «АЛРОСА» (ПАО); прочие выплаты, проезд к месту проведения отпуска, командировочные расходы, услуги связи, транспортные услуги, коммунальные услуги, услуг по содержанию имущества, услуг в области информационных технологий, за обучение курсов повышения квалификации; иных услуг по ст.226; приобретение основных средств, приобретение материальных запасов однократного применения, а также прочих материальных запасов, уплату налогов на имущество, гос. пошлин, пеней и штрафов. Расходование выделенных средств казенными общеобразовательными организациями осуществляется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E4B49" w:rsidRDefault="00723C32">
      <w:pPr>
        <w:ind w:firstLine="708"/>
        <w:jc w:val="both"/>
        <w:rPr>
          <w:rFonts w:ascii="Times New Roman" w:hAnsi="Times New Roman"/>
          <w:sz w:val="28"/>
          <w:szCs w:val="28"/>
        </w:rPr>
      </w:pPr>
      <w:r>
        <w:rPr>
          <w:rFonts w:ascii="Times New Roman" w:hAnsi="Times New Roman"/>
          <w:sz w:val="28"/>
          <w:szCs w:val="28"/>
        </w:rPr>
        <w:t>Исполнители мероприятия: МКУ «МРУО», МКОУ «Школа-интернат для обучающихся с ограниченными возможностями здоровья и интеллектуальными нарушениями».</w:t>
      </w:r>
    </w:p>
    <w:p w:rsidR="008E4B49" w:rsidRDefault="00723C32">
      <w:pPr>
        <w:spacing w:after="0"/>
        <w:ind w:firstLine="709"/>
        <w:jc w:val="both"/>
        <w:rPr>
          <w:rFonts w:ascii="Times New Roman" w:hAnsi="Times New Roman"/>
          <w:sz w:val="28"/>
          <w:szCs w:val="28"/>
          <w:u w:val="single"/>
        </w:rPr>
      </w:pPr>
      <w:r>
        <w:rPr>
          <w:rFonts w:ascii="Times New Roman" w:hAnsi="Times New Roman"/>
          <w:sz w:val="28"/>
          <w:szCs w:val="28"/>
          <w:u w:val="single"/>
        </w:rPr>
        <w:t>Мероприятие 5. Содержание МКУ «</w:t>
      </w:r>
      <w:proofErr w:type="spellStart"/>
      <w:r>
        <w:rPr>
          <w:rFonts w:ascii="Times New Roman" w:hAnsi="Times New Roman"/>
          <w:sz w:val="28"/>
          <w:szCs w:val="28"/>
          <w:u w:val="single"/>
        </w:rPr>
        <w:t>Мирнинское</w:t>
      </w:r>
      <w:proofErr w:type="spellEnd"/>
      <w:r>
        <w:rPr>
          <w:rFonts w:ascii="Times New Roman" w:hAnsi="Times New Roman"/>
          <w:sz w:val="28"/>
          <w:szCs w:val="28"/>
          <w:u w:val="single"/>
        </w:rPr>
        <w:t xml:space="preserve"> районное управление образования» МР «</w:t>
      </w:r>
      <w:proofErr w:type="spellStart"/>
      <w:r>
        <w:rPr>
          <w:rFonts w:ascii="Times New Roman" w:hAnsi="Times New Roman"/>
          <w:sz w:val="28"/>
          <w:szCs w:val="28"/>
          <w:u w:val="single"/>
        </w:rPr>
        <w:t>Мирнинский</w:t>
      </w:r>
      <w:proofErr w:type="spellEnd"/>
      <w:r>
        <w:rPr>
          <w:rFonts w:ascii="Times New Roman" w:hAnsi="Times New Roman"/>
          <w:sz w:val="28"/>
          <w:szCs w:val="28"/>
          <w:u w:val="single"/>
        </w:rPr>
        <w:t xml:space="preserve"> район» РС (Я).</w:t>
      </w:r>
    </w:p>
    <w:p w:rsidR="008E4B49" w:rsidRDefault="00723C32">
      <w:pPr>
        <w:spacing w:after="0"/>
        <w:ind w:firstLine="709"/>
        <w:jc w:val="both"/>
        <w:rPr>
          <w:rFonts w:ascii="Times New Roman" w:hAnsi="Times New Roman"/>
          <w:sz w:val="28"/>
          <w:szCs w:val="28"/>
        </w:rPr>
      </w:pPr>
      <w:bookmarkStart w:id="3" w:name="_Hlk133584392"/>
      <w:r>
        <w:rPr>
          <w:rFonts w:ascii="Times New Roman" w:hAnsi="Times New Roman"/>
          <w:sz w:val="28"/>
          <w:szCs w:val="28"/>
        </w:rPr>
        <w:t xml:space="preserve">Реализация данного мероприятия направлена на обеспечение деятельности МКУ «МРУО» и отделов учета и отчетности п. </w:t>
      </w:r>
      <w:proofErr w:type="spellStart"/>
      <w:r>
        <w:rPr>
          <w:rFonts w:ascii="Times New Roman" w:hAnsi="Times New Roman"/>
          <w:sz w:val="28"/>
          <w:szCs w:val="28"/>
        </w:rPr>
        <w:t>Айхал</w:t>
      </w:r>
      <w:proofErr w:type="spellEnd"/>
      <w:r>
        <w:rPr>
          <w:rFonts w:ascii="Times New Roman" w:hAnsi="Times New Roman"/>
          <w:sz w:val="28"/>
          <w:szCs w:val="28"/>
        </w:rPr>
        <w:t>, г. Удачный, п. Чернышевский, п. Светлый.</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 xml:space="preserve"> </w:t>
      </w:r>
      <w:bookmarkEnd w:id="3"/>
      <w:r>
        <w:rPr>
          <w:rFonts w:ascii="Times New Roman" w:hAnsi="Times New Roman"/>
          <w:sz w:val="28"/>
          <w:szCs w:val="28"/>
        </w:rPr>
        <w:t>Расходы по данному мероприятию осуществляются путём доведения бюджетных ассигнований казенным учреждениям согласно бюджетной сметы в пределах доведенных лимитов бюджетных обязательств на фонд оплаты труда, персональная доплата за счет средств АК «АЛРОСА» (ПАО), проезд к месту проведения отпуска, командировки, командировочные расходы, услуги связи, транспортные услуги, коммунальные услуги, услуги по содержанию имущества, услуги в области информационных технологий, обучение курсов повышения квалификации; иные услуги; приобретение основных средств, приобретение материальных запасов однократного применения, а также прочих материальных запасов, уплату налогов на имущество, гос. пошлин, пеней и штрафов. Расходование выделенных средств казенными общеобразовательными организациями осуществляется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E4B49" w:rsidRDefault="00723C32">
      <w:pPr>
        <w:ind w:firstLine="708"/>
        <w:jc w:val="both"/>
        <w:rPr>
          <w:rFonts w:ascii="Times New Roman" w:hAnsi="Times New Roman"/>
          <w:sz w:val="28"/>
          <w:szCs w:val="28"/>
        </w:rPr>
      </w:pPr>
      <w:r>
        <w:rPr>
          <w:rFonts w:ascii="Times New Roman" w:hAnsi="Times New Roman"/>
          <w:sz w:val="28"/>
          <w:szCs w:val="28"/>
        </w:rPr>
        <w:t>Исполнители мероприятия: МКУ «МРУО».</w:t>
      </w:r>
    </w:p>
    <w:p w:rsidR="008E4B49" w:rsidRDefault="00723C32">
      <w:pPr>
        <w:pStyle w:val="afe"/>
        <w:tabs>
          <w:tab w:val="left" w:pos="317"/>
          <w:tab w:val="left" w:pos="993"/>
        </w:tabs>
        <w:ind w:left="0" w:firstLine="709"/>
        <w:jc w:val="both"/>
        <w:outlineLvl w:val="2"/>
        <w:rPr>
          <w:bCs/>
          <w:sz w:val="28"/>
          <w:szCs w:val="28"/>
          <w:u w:val="single"/>
        </w:rPr>
      </w:pPr>
      <w:r>
        <w:rPr>
          <w:bCs/>
          <w:sz w:val="28"/>
          <w:szCs w:val="28"/>
          <w:u w:val="single"/>
        </w:rPr>
        <w:t>Мероприятие №6. Предоставление субсидии на поддержку развития школьного и молодежного инициативного бюджетирования в сфере образования.</w:t>
      </w:r>
    </w:p>
    <w:p w:rsidR="008E4B49" w:rsidRDefault="00723C32">
      <w:pPr>
        <w:pStyle w:val="afe"/>
        <w:tabs>
          <w:tab w:val="left" w:pos="317"/>
          <w:tab w:val="left" w:pos="993"/>
        </w:tabs>
        <w:ind w:left="0" w:firstLine="709"/>
        <w:jc w:val="both"/>
        <w:outlineLvl w:val="2"/>
        <w:rPr>
          <w:bCs/>
          <w:sz w:val="28"/>
          <w:szCs w:val="28"/>
        </w:rPr>
      </w:pPr>
      <w:r>
        <w:rPr>
          <w:bCs/>
          <w:sz w:val="28"/>
          <w:szCs w:val="28"/>
        </w:rPr>
        <w:lastRenderedPageBreak/>
        <w:t>Реализация данного мероприятия направлена на обеспечение деятельности образовательных организаций для реализации проектов с целью вовлечения обучающихся в решение вопросов расходования школьного бюджета для улучшения окружающей их предметной среды, а также повышения финансовой грамотности и гражданской активности обучающихся.</w:t>
      </w:r>
    </w:p>
    <w:p w:rsidR="008E4B49" w:rsidRDefault="00723C32">
      <w:pPr>
        <w:pStyle w:val="afe"/>
        <w:tabs>
          <w:tab w:val="left" w:pos="317"/>
          <w:tab w:val="left" w:pos="993"/>
        </w:tabs>
        <w:ind w:left="0" w:firstLine="709"/>
        <w:jc w:val="both"/>
        <w:outlineLvl w:val="2"/>
        <w:rPr>
          <w:sz w:val="28"/>
          <w:szCs w:val="28"/>
        </w:rPr>
      </w:pPr>
      <w:r>
        <w:rPr>
          <w:sz w:val="28"/>
          <w:szCs w:val="28"/>
        </w:rPr>
        <w:t>Расходы по данному мероприятию будут производиться за счёт средств государственного бюджета Республики Саха (Якутия)</w:t>
      </w:r>
      <w:r w:rsidR="00EB3268">
        <w:rPr>
          <w:sz w:val="28"/>
          <w:szCs w:val="28"/>
        </w:rPr>
        <w:t>, бюджета МР «</w:t>
      </w:r>
      <w:proofErr w:type="spellStart"/>
      <w:r w:rsidR="00EB3268">
        <w:rPr>
          <w:sz w:val="28"/>
          <w:szCs w:val="28"/>
        </w:rPr>
        <w:t>Мирнинский</w:t>
      </w:r>
      <w:proofErr w:type="spellEnd"/>
      <w:r w:rsidR="00EB3268">
        <w:rPr>
          <w:sz w:val="28"/>
          <w:szCs w:val="28"/>
        </w:rPr>
        <w:t xml:space="preserve"> район» РС(Я)</w:t>
      </w:r>
      <w:r>
        <w:rPr>
          <w:sz w:val="28"/>
          <w:szCs w:val="28"/>
        </w:rPr>
        <w:t xml:space="preserve"> путем:</w:t>
      </w:r>
    </w:p>
    <w:p w:rsidR="008E4B49" w:rsidRDefault="00723C32">
      <w:pPr>
        <w:pStyle w:val="afe"/>
        <w:tabs>
          <w:tab w:val="left" w:pos="317"/>
        </w:tabs>
        <w:ind w:left="0"/>
        <w:jc w:val="both"/>
        <w:outlineLvl w:val="2"/>
        <w:rPr>
          <w:bCs/>
          <w:sz w:val="28"/>
          <w:szCs w:val="28"/>
        </w:rPr>
      </w:pPr>
      <w:r>
        <w:rPr>
          <w:bCs/>
          <w:sz w:val="28"/>
          <w:szCs w:val="28"/>
        </w:rPr>
        <w:t xml:space="preserve">          - перечисления субсидии муниципальным автономным и бюджетным общеобразовательным организациям на иные цели в соответствии с Порядком определения объёма и условий предоставления субсидий на иные цели из бюджета МР «</w:t>
      </w:r>
      <w:proofErr w:type="spellStart"/>
      <w:r>
        <w:rPr>
          <w:bCs/>
          <w:sz w:val="28"/>
          <w:szCs w:val="28"/>
        </w:rPr>
        <w:t>Мирнинский</w:t>
      </w:r>
      <w:proofErr w:type="spellEnd"/>
      <w:r>
        <w:rPr>
          <w:bCs/>
          <w:sz w:val="28"/>
          <w:szCs w:val="28"/>
        </w:rPr>
        <w:t xml:space="preserve"> район» РС (Я) муниципальным бюджетным и автономным учреждениям», утвержденным постановлением районной Администрации от 24.11.2020 № 1679 (с изменениями и дополнениями). Расходование выделенных средств автономными и бюджетными общеобразовательными организациями осуществляется на основании Федеральных законов от 05.04.2013 № 44-ФЗ «О контрактной системе в сфере закупок товаров, работ, услуг для обеспечения государственных и муниципальных нужд», 18.07.2011 № 223-ФЗ «О закупках товаров, работ, услуг отдельными видами юридических лиц»;</w:t>
      </w:r>
    </w:p>
    <w:p w:rsidR="008E4B49" w:rsidRDefault="00723C32">
      <w:pPr>
        <w:pStyle w:val="afe"/>
        <w:tabs>
          <w:tab w:val="left" w:pos="317"/>
        </w:tabs>
        <w:ind w:left="0"/>
        <w:jc w:val="both"/>
        <w:outlineLvl w:val="2"/>
        <w:rPr>
          <w:bCs/>
          <w:sz w:val="28"/>
          <w:szCs w:val="28"/>
        </w:rPr>
      </w:pPr>
      <w:r>
        <w:rPr>
          <w:bCs/>
          <w:sz w:val="28"/>
          <w:szCs w:val="28"/>
        </w:rPr>
        <w:t xml:space="preserve">        - доведения бюджетных ассигнований казенным общеобразовательным организациям согласно бюджетной сметы в пределах доведенных лимитов бюджетных обязательств. Расходование выделенных средств казенными общеобразовательными учреждениями осуществляется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E4B49" w:rsidRDefault="00723C32">
      <w:pPr>
        <w:ind w:firstLine="708"/>
        <w:contextualSpacing/>
        <w:jc w:val="both"/>
        <w:rPr>
          <w:rFonts w:ascii="Times New Roman" w:hAnsi="Times New Roman"/>
          <w:bCs/>
          <w:sz w:val="28"/>
          <w:szCs w:val="28"/>
        </w:rPr>
      </w:pPr>
      <w:r>
        <w:rPr>
          <w:rFonts w:ascii="Times New Roman" w:hAnsi="Times New Roman"/>
          <w:bCs/>
          <w:sz w:val="28"/>
          <w:szCs w:val="28"/>
        </w:rPr>
        <w:t>Исполнители мероприятия: МКУ «МРУО», общеобразовательные организации.</w:t>
      </w:r>
    </w:p>
    <w:p w:rsidR="008E4B49" w:rsidRDefault="00723C32">
      <w:pPr>
        <w:pStyle w:val="afe"/>
        <w:tabs>
          <w:tab w:val="left" w:pos="317"/>
          <w:tab w:val="left" w:pos="993"/>
        </w:tabs>
        <w:ind w:left="0" w:firstLine="709"/>
        <w:jc w:val="both"/>
        <w:outlineLvl w:val="2"/>
        <w:rPr>
          <w:bCs/>
          <w:sz w:val="28"/>
          <w:szCs w:val="28"/>
          <w:u w:val="single"/>
        </w:rPr>
      </w:pPr>
      <w:r>
        <w:rPr>
          <w:bCs/>
          <w:sz w:val="28"/>
          <w:szCs w:val="28"/>
          <w:u w:val="single"/>
        </w:rPr>
        <w:t>Мероприятие №7. Предоставление субсидии на организацию присмотра и ухода за детьми в группах продленного дня в муниципальных общеобразовательных организациях МР «</w:t>
      </w:r>
      <w:proofErr w:type="spellStart"/>
      <w:r>
        <w:rPr>
          <w:bCs/>
          <w:sz w:val="28"/>
          <w:szCs w:val="28"/>
          <w:u w:val="single"/>
        </w:rPr>
        <w:t>Мирнинский</w:t>
      </w:r>
      <w:proofErr w:type="spellEnd"/>
      <w:r>
        <w:rPr>
          <w:bCs/>
          <w:sz w:val="28"/>
          <w:szCs w:val="28"/>
          <w:u w:val="single"/>
        </w:rPr>
        <w:t xml:space="preserve"> район» РС(Я).</w:t>
      </w:r>
    </w:p>
    <w:p w:rsidR="008E4B49" w:rsidRDefault="00723C32">
      <w:pPr>
        <w:spacing w:after="0"/>
        <w:ind w:firstLine="709"/>
        <w:jc w:val="both"/>
        <w:rPr>
          <w:rFonts w:ascii="Times New Roman" w:hAnsi="Times New Roman"/>
          <w:bCs/>
          <w:sz w:val="28"/>
          <w:szCs w:val="28"/>
        </w:rPr>
      </w:pPr>
      <w:r>
        <w:rPr>
          <w:rFonts w:ascii="Times New Roman" w:hAnsi="Times New Roman"/>
          <w:bCs/>
          <w:sz w:val="28"/>
          <w:szCs w:val="28"/>
        </w:rPr>
        <w:t>Реализация данного мероприятия направлена на организацию деятельности по присмотру и уходу за детьми в группах продленного дня в муниципальных общеобразовательных организациях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РС(Я).</w:t>
      </w:r>
    </w:p>
    <w:p w:rsidR="008E4B49" w:rsidRDefault="00723C32">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sz w:val="28"/>
          <w:szCs w:val="28"/>
        </w:rPr>
      </w:pPr>
      <w:r>
        <w:rPr>
          <w:rFonts w:ascii="Times New Roman" w:hAnsi="Times New Roman"/>
          <w:bCs/>
          <w:sz w:val="28"/>
          <w:szCs w:val="28"/>
        </w:rPr>
        <w:t>Организация присмотра  ухода за детьми в группах продленного дня в  муниципальных общеобразовательных организациях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РС(Я) осуществляется в соответствии с постановлением Правительства Республики Саха (Якутия) от 15.12.2023 №598 «Об утверждении методики распределения и правил предоставления иных межбюджетных трансфертов из государственного бюджета Республики Саха (Якутия) местным бюджетам на </w:t>
      </w:r>
      <w:r>
        <w:rPr>
          <w:rFonts w:ascii="Times New Roman" w:hAnsi="Times New Roman"/>
          <w:bCs/>
          <w:sz w:val="28"/>
          <w:szCs w:val="28"/>
        </w:rPr>
        <w:lastRenderedPageBreak/>
        <w:t xml:space="preserve">финансирование организации присмотра и ухода за детьми участников специальной военной операции в группах продленного дня муниципальных общеобразовательных организаций Республики Саха (Якутия), реализующих образовательные программы начального общего, основного общего и среднего общего образования», </w:t>
      </w:r>
      <w:r>
        <w:rPr>
          <w:rFonts w:ascii="Times New Roman" w:hAnsi="Times New Roman"/>
          <w:color w:val="000000"/>
          <w:sz w:val="28"/>
        </w:rPr>
        <w:t>постановлением районной Администрации от 22.08.2025 №1424 «Об утверждении Порядка организации присмотра и ухода за детьми в группах продленного дня, расчета и взимания платы с родителей (законных предст</w:t>
      </w:r>
      <w:r>
        <w:rPr>
          <w:rFonts w:ascii="Times New Roman" w:hAnsi="Times New Roman"/>
          <w:sz w:val="28"/>
          <w:szCs w:val="28"/>
        </w:rPr>
        <w:t>авителей) за присмотр и уход за детьми в группах продленного дня в муниципальных общеобразовательных организациях муниципального района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Республики Саха (Якутия)».</w:t>
      </w:r>
    </w:p>
    <w:p w:rsidR="008E4B49" w:rsidRDefault="00723C32">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sz w:val="28"/>
          <w:szCs w:val="28"/>
        </w:rPr>
      </w:pPr>
      <w:r>
        <w:rPr>
          <w:rFonts w:ascii="Times New Roman" w:hAnsi="Times New Roman"/>
          <w:sz w:val="28"/>
          <w:szCs w:val="28"/>
        </w:rPr>
        <w:t>Согласно порядку организации присмотра и ухода за детьми в группах продленного дня определены категории детей, имеющих право на льготу:  </w:t>
      </w:r>
    </w:p>
    <w:p w:rsidR="008E4B49" w:rsidRDefault="00723C32">
      <w:pPr>
        <w:pStyle w:val="afe"/>
        <w:numPr>
          <w:ilvl w:val="0"/>
          <w:numId w:val="50"/>
        </w:numPr>
        <w:pBdr>
          <w:top w:val="none" w:sz="4" w:space="0" w:color="000000"/>
          <w:left w:val="none" w:sz="4" w:space="0" w:color="000000"/>
          <w:bottom w:val="none" w:sz="4" w:space="0" w:color="000000"/>
          <w:right w:val="none" w:sz="4" w:space="0" w:color="000000"/>
        </w:pBdr>
        <w:spacing w:after="0"/>
        <w:ind w:left="0" w:firstLine="709"/>
        <w:jc w:val="both"/>
        <w:rPr>
          <w:szCs w:val="28"/>
        </w:rPr>
      </w:pPr>
      <w:r>
        <w:rPr>
          <w:sz w:val="28"/>
          <w:szCs w:val="28"/>
        </w:rPr>
        <w:t>в период проведения специальной военной операции полное освобождение от оплаты в группах продленного дня предоставляется детям из семей участников специальной военной операции;</w:t>
      </w:r>
    </w:p>
    <w:p w:rsidR="008E4B49" w:rsidRDefault="00723C32">
      <w:pPr>
        <w:pStyle w:val="afe"/>
        <w:numPr>
          <w:ilvl w:val="0"/>
          <w:numId w:val="50"/>
        </w:numPr>
        <w:pBdr>
          <w:top w:val="none" w:sz="4" w:space="0" w:color="000000"/>
          <w:left w:val="none" w:sz="4" w:space="0" w:color="000000"/>
          <w:bottom w:val="none" w:sz="4" w:space="0" w:color="000000"/>
          <w:right w:val="none" w:sz="4" w:space="0" w:color="000000"/>
        </w:pBdr>
        <w:spacing w:after="0"/>
        <w:ind w:left="0" w:firstLine="709"/>
        <w:jc w:val="both"/>
        <w:rPr>
          <w:szCs w:val="28"/>
        </w:rPr>
      </w:pPr>
      <w:r>
        <w:rPr>
          <w:sz w:val="28"/>
          <w:szCs w:val="28"/>
        </w:rPr>
        <w:t>размер родительской платы снижается на 50 процентов для следующих категорий:</w:t>
      </w:r>
    </w:p>
    <w:p w:rsidR="008E4B49" w:rsidRDefault="00723C32">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szCs w:val="28"/>
        </w:rPr>
      </w:pPr>
      <w:r>
        <w:rPr>
          <w:rFonts w:ascii="Times New Roman" w:hAnsi="Times New Roman"/>
          <w:sz w:val="28"/>
          <w:szCs w:val="28"/>
        </w:rPr>
        <w:t>1) многодетные семьи;</w:t>
      </w:r>
    </w:p>
    <w:p w:rsidR="008E4B49" w:rsidRDefault="00723C32">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szCs w:val="28"/>
        </w:rPr>
      </w:pPr>
      <w:r>
        <w:rPr>
          <w:rFonts w:ascii="Times New Roman" w:hAnsi="Times New Roman"/>
          <w:sz w:val="28"/>
          <w:szCs w:val="28"/>
        </w:rPr>
        <w:t>2) малоимущие семьи;</w:t>
      </w:r>
    </w:p>
    <w:p w:rsidR="008E4B49" w:rsidRDefault="00723C32">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szCs w:val="28"/>
        </w:rPr>
      </w:pPr>
      <w:r>
        <w:rPr>
          <w:rFonts w:ascii="Times New Roman" w:hAnsi="Times New Roman"/>
          <w:sz w:val="28"/>
          <w:szCs w:val="28"/>
        </w:rPr>
        <w:t>3) дети-инвалиды;</w:t>
      </w:r>
    </w:p>
    <w:p w:rsidR="008E4B49" w:rsidRDefault="00723C32">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szCs w:val="28"/>
        </w:rPr>
      </w:pPr>
      <w:r>
        <w:rPr>
          <w:rFonts w:ascii="Times New Roman" w:hAnsi="Times New Roman"/>
          <w:sz w:val="28"/>
          <w:szCs w:val="28"/>
        </w:rPr>
        <w:t>4) дети, у которых оба родителя являются инвалидами 1 или 2 группы;</w:t>
      </w:r>
    </w:p>
    <w:p w:rsidR="008E4B49" w:rsidRDefault="00723C32">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szCs w:val="28"/>
        </w:rPr>
      </w:pPr>
      <w:r>
        <w:rPr>
          <w:rFonts w:ascii="Times New Roman" w:hAnsi="Times New Roman"/>
          <w:sz w:val="28"/>
          <w:szCs w:val="28"/>
        </w:rPr>
        <w:t>5) дети-сироты и дети, оставшиеся без попечения родителей;</w:t>
      </w:r>
    </w:p>
    <w:p w:rsidR="008E4B49" w:rsidRDefault="00723C32">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szCs w:val="28"/>
        </w:rPr>
      </w:pPr>
      <w:r>
        <w:rPr>
          <w:rFonts w:ascii="Times New Roman" w:hAnsi="Times New Roman"/>
          <w:sz w:val="28"/>
          <w:szCs w:val="28"/>
        </w:rPr>
        <w:t xml:space="preserve">6) дети, прибывшие с территорий Донецкой Народной Республики, Луганской Народной Республики, Украины. </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Расходы по данному мероприятию производятся за счёт средств государственного бюджета Республики Саха (Якутия), бюджета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путем:</w:t>
      </w:r>
    </w:p>
    <w:p w:rsidR="008E4B49" w:rsidRDefault="00723C32">
      <w:pPr>
        <w:spacing w:after="0"/>
        <w:ind w:firstLine="709"/>
        <w:jc w:val="both"/>
        <w:rPr>
          <w:rFonts w:ascii="Times New Roman" w:hAnsi="Times New Roman"/>
          <w:bCs/>
          <w:sz w:val="28"/>
          <w:szCs w:val="28"/>
        </w:rPr>
      </w:pPr>
      <w:r>
        <w:rPr>
          <w:rFonts w:ascii="Times New Roman" w:hAnsi="Times New Roman"/>
          <w:sz w:val="28"/>
          <w:szCs w:val="28"/>
        </w:rPr>
        <w:t>- перечисления субсидии муниципальным автономным общеобразовательным организациям на иные цели в соответствии с Порядком определения объёма и</w:t>
      </w:r>
      <w:r>
        <w:rPr>
          <w:rFonts w:ascii="Times New Roman" w:hAnsi="Times New Roman"/>
          <w:bCs/>
          <w:sz w:val="28"/>
          <w:szCs w:val="28"/>
        </w:rPr>
        <w:t xml:space="preserve"> условий предоставления субсидий на иные цели из бюджета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 (Я) муниципальным бюджетным и автономным учреждениям», утвержденным постановлением районной Администрации от 24.11.2020 № 1679 (с изменениями и дополнениями);</w:t>
      </w:r>
    </w:p>
    <w:p w:rsidR="008E4B49" w:rsidRDefault="00723C32">
      <w:pPr>
        <w:spacing w:before="120" w:after="0"/>
        <w:ind w:firstLine="709"/>
        <w:contextualSpacing/>
        <w:jc w:val="both"/>
        <w:rPr>
          <w:rFonts w:ascii="Times New Roman" w:hAnsi="Times New Roman"/>
          <w:sz w:val="28"/>
          <w:szCs w:val="28"/>
        </w:rPr>
      </w:pPr>
      <w:r>
        <w:rPr>
          <w:rFonts w:ascii="Times New Roman" w:hAnsi="Times New Roman"/>
          <w:bCs/>
          <w:sz w:val="28"/>
          <w:szCs w:val="28"/>
        </w:rPr>
        <w:t xml:space="preserve">- доведения бюджетных ассигнований казенным учреждениям согласно бюджетной сметы в пределах доведенных лимитов бюджетных обязательств. </w:t>
      </w:r>
    </w:p>
    <w:p w:rsidR="008E4B49" w:rsidRDefault="00723C32">
      <w:pPr>
        <w:spacing w:before="120" w:after="0"/>
        <w:ind w:firstLine="709"/>
        <w:contextualSpacing/>
        <w:jc w:val="both"/>
        <w:rPr>
          <w:rFonts w:ascii="Times New Roman" w:hAnsi="Times New Roman"/>
          <w:sz w:val="28"/>
          <w:szCs w:val="28"/>
        </w:rPr>
      </w:pPr>
      <w:r>
        <w:rPr>
          <w:rFonts w:ascii="Times New Roman" w:hAnsi="Times New Roman"/>
          <w:bCs/>
          <w:sz w:val="28"/>
          <w:szCs w:val="28"/>
        </w:rPr>
        <w:t>Исполнители мероприятия: МКУ «МРУО», общеобразовательные организации.</w:t>
      </w:r>
    </w:p>
    <w:p w:rsidR="008E4B49" w:rsidRDefault="008E4B49">
      <w:pPr>
        <w:pStyle w:val="afe"/>
        <w:tabs>
          <w:tab w:val="left" w:pos="1134"/>
        </w:tabs>
        <w:spacing w:after="0"/>
        <w:ind w:left="0" w:firstLine="709"/>
        <w:jc w:val="both"/>
        <w:rPr>
          <w:b/>
          <w:sz w:val="28"/>
          <w:szCs w:val="28"/>
        </w:rPr>
      </w:pPr>
    </w:p>
    <w:p w:rsidR="008E4B49" w:rsidRDefault="00723C32">
      <w:pPr>
        <w:pStyle w:val="afe"/>
        <w:tabs>
          <w:tab w:val="left" w:pos="1134"/>
        </w:tabs>
        <w:spacing w:after="0"/>
        <w:ind w:left="0" w:firstLine="709"/>
        <w:jc w:val="both"/>
      </w:pPr>
      <w:r>
        <w:rPr>
          <w:b/>
          <w:sz w:val="28"/>
          <w:szCs w:val="28"/>
        </w:rPr>
        <w:t>Задача 2. Совершенствование системы профессионального развития, привлечение и стимулирование педагогических работников для повышения качества образования.</w:t>
      </w:r>
      <w:r>
        <w:t xml:space="preserve"> </w:t>
      </w:r>
    </w:p>
    <w:p w:rsidR="008E4B49" w:rsidRDefault="008E4B49">
      <w:pPr>
        <w:pStyle w:val="afe"/>
        <w:tabs>
          <w:tab w:val="left" w:pos="1134"/>
        </w:tabs>
        <w:spacing w:after="0"/>
        <w:ind w:left="0" w:firstLine="709"/>
        <w:jc w:val="both"/>
        <w:rPr>
          <w:b/>
          <w:sz w:val="28"/>
          <w:szCs w:val="28"/>
        </w:rPr>
      </w:pPr>
    </w:p>
    <w:p w:rsidR="008E4B49" w:rsidRDefault="00723C32">
      <w:pPr>
        <w:pStyle w:val="afe"/>
        <w:tabs>
          <w:tab w:val="left" w:pos="1134"/>
        </w:tabs>
        <w:ind w:left="0" w:firstLine="709"/>
        <w:jc w:val="both"/>
        <w:rPr>
          <w:sz w:val="28"/>
          <w:szCs w:val="28"/>
          <w:u w:val="single"/>
        </w:rPr>
      </w:pPr>
      <w:r>
        <w:rPr>
          <w:sz w:val="28"/>
          <w:szCs w:val="28"/>
          <w:u w:val="single"/>
        </w:rPr>
        <w:lastRenderedPageBreak/>
        <w:t>Мероприятие № 1. Совершенствование системы подготовки и переподготовки руководящих и педагогических кадров для достижения нового качества образования.</w:t>
      </w:r>
    </w:p>
    <w:p w:rsidR="008E4B49" w:rsidRDefault="00723C32">
      <w:pPr>
        <w:pStyle w:val="afe"/>
        <w:tabs>
          <w:tab w:val="left" w:pos="1134"/>
        </w:tabs>
        <w:ind w:left="0" w:firstLine="709"/>
        <w:jc w:val="both"/>
        <w:rPr>
          <w:sz w:val="28"/>
          <w:szCs w:val="28"/>
        </w:rPr>
      </w:pPr>
      <w:r>
        <w:rPr>
          <w:sz w:val="28"/>
          <w:szCs w:val="28"/>
        </w:rPr>
        <w:t xml:space="preserve">Реализация данного мероприятия будет осуществляться через проведение курсовой подготовки и переподготовки работников МКУ «МРУО» и общеобразовательных организаций </w:t>
      </w:r>
      <w:proofErr w:type="spellStart"/>
      <w:r>
        <w:rPr>
          <w:sz w:val="28"/>
          <w:szCs w:val="28"/>
        </w:rPr>
        <w:t>Мирнинского</w:t>
      </w:r>
      <w:proofErr w:type="spellEnd"/>
      <w:r>
        <w:rPr>
          <w:sz w:val="28"/>
          <w:szCs w:val="28"/>
        </w:rPr>
        <w:t xml:space="preserve"> района (за исключением полномочий органов государственной власти субъектов Российской Федерации в сфере образования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в том числе с применением дистанционных технологий.</w:t>
      </w:r>
    </w:p>
    <w:p w:rsidR="008E4B49" w:rsidRDefault="00723C32">
      <w:pPr>
        <w:pStyle w:val="afe"/>
        <w:tabs>
          <w:tab w:val="left" w:pos="1134"/>
        </w:tabs>
        <w:ind w:left="0" w:firstLine="709"/>
        <w:jc w:val="both"/>
        <w:rPr>
          <w:b/>
          <w:sz w:val="28"/>
          <w:szCs w:val="28"/>
        </w:rPr>
      </w:pPr>
      <w:r>
        <w:rPr>
          <w:sz w:val="28"/>
          <w:szCs w:val="28"/>
        </w:rPr>
        <w:t>Расходы по данному мероприятию осуществляются путем</w:t>
      </w:r>
      <w:r>
        <w:rPr>
          <w:i/>
          <w:sz w:val="28"/>
          <w:szCs w:val="28"/>
        </w:rPr>
        <w:t>:</w:t>
      </w:r>
    </w:p>
    <w:p w:rsidR="008E4B49" w:rsidRDefault="00723C32">
      <w:pPr>
        <w:pStyle w:val="afe"/>
        <w:ind w:left="0" w:firstLine="709"/>
        <w:jc w:val="both"/>
        <w:rPr>
          <w:sz w:val="28"/>
          <w:szCs w:val="28"/>
        </w:rPr>
      </w:pPr>
      <w:r>
        <w:rPr>
          <w:sz w:val="28"/>
          <w:szCs w:val="28"/>
        </w:rPr>
        <w:t>1.</w:t>
      </w:r>
      <w:r>
        <w:rPr>
          <w:sz w:val="28"/>
          <w:szCs w:val="28"/>
        </w:rPr>
        <w:tab/>
        <w:t>перечисления субсидий на выполнение муниципальных заданий и иные цели муниципальным автономным и бюджетным общеобразовательным организациям в  соответствии с Порядком формирования муниципального задания на оказание муниципальных услуг (выполнение работ) в отношении муниципальных автономных и бюджетных учреждений МР «</w:t>
      </w:r>
      <w:proofErr w:type="spellStart"/>
      <w:r>
        <w:rPr>
          <w:sz w:val="28"/>
          <w:szCs w:val="28"/>
        </w:rPr>
        <w:t>Мирнинский</w:t>
      </w:r>
      <w:proofErr w:type="spellEnd"/>
      <w:r>
        <w:rPr>
          <w:sz w:val="28"/>
          <w:szCs w:val="28"/>
        </w:rPr>
        <w:t xml:space="preserve"> район» РС (Я) и финансового обеспечения выполнения муниципального задания и Порядком определения объёма и условий предоставления субсидий на иные цели из бюджета МР «</w:t>
      </w:r>
      <w:proofErr w:type="spellStart"/>
      <w:r>
        <w:rPr>
          <w:sz w:val="28"/>
          <w:szCs w:val="28"/>
        </w:rPr>
        <w:t>Мирнинский</w:t>
      </w:r>
      <w:proofErr w:type="spellEnd"/>
      <w:r>
        <w:rPr>
          <w:sz w:val="28"/>
          <w:szCs w:val="28"/>
        </w:rPr>
        <w:t xml:space="preserve"> район» РС (Я) муниципальным бюджетным и автономным учреждениям», утвержденным постановлением районной Администрации от 24.11.2020 № 1679 (с изменениями и дополнениями) на курсы повышения квалификации и переподготовки работников общеобразовательных организаций.  Расходование выделенных средств автономными и бюджетными общеобразовательными организациями осуществляется на основании Федеральных законов от 05.04.2013 № 44-ФЗ «О контрактной системе в сфере закупок товаров, работ, услуг для обеспечения государственных и муниципальных нужд», от 18.07.2011 № 223-ФЗ «О закупках товаров, работ, услуг отдельными видами юридических лиц».</w:t>
      </w:r>
    </w:p>
    <w:p w:rsidR="008E4B49" w:rsidRDefault="00723C32">
      <w:pPr>
        <w:pStyle w:val="afe"/>
        <w:tabs>
          <w:tab w:val="left" w:pos="1134"/>
        </w:tabs>
        <w:ind w:left="0" w:firstLine="709"/>
        <w:jc w:val="both"/>
        <w:rPr>
          <w:sz w:val="28"/>
          <w:szCs w:val="28"/>
        </w:rPr>
      </w:pPr>
      <w:r>
        <w:rPr>
          <w:sz w:val="28"/>
          <w:szCs w:val="28"/>
        </w:rPr>
        <w:t>2.</w:t>
      </w:r>
      <w:r>
        <w:rPr>
          <w:sz w:val="28"/>
          <w:szCs w:val="28"/>
        </w:rPr>
        <w:tab/>
        <w:t>Доведения бюджетных ассигнований казенным общеобразовательным организациям согласно бюджетной сметы в пределах доведенных лимитов бюджетных обязательств на курсы повышения квалификации и переподготовки работников общеобразовательных учреждений.  Расходование выделенных средств казенными общеобразовательными учреждениями осуществляется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E4B49" w:rsidRDefault="00723C32">
      <w:pPr>
        <w:ind w:firstLine="709"/>
        <w:jc w:val="both"/>
        <w:rPr>
          <w:rFonts w:ascii="Times New Roman" w:hAnsi="Times New Roman"/>
          <w:sz w:val="28"/>
          <w:szCs w:val="28"/>
        </w:rPr>
      </w:pPr>
      <w:r>
        <w:rPr>
          <w:rFonts w:ascii="Times New Roman" w:hAnsi="Times New Roman"/>
          <w:sz w:val="28"/>
          <w:szCs w:val="28"/>
          <w:u w:val="single"/>
        </w:rPr>
        <w:t>Мероприятие №2. Стимулирование профессиональной деятельности педагогических и управленческих кадров системы образования, поддержка молодых учителей и ветеранов педагогического труда</w:t>
      </w:r>
      <w:r>
        <w:rPr>
          <w:rFonts w:ascii="Times New Roman" w:hAnsi="Times New Roman"/>
          <w:sz w:val="28"/>
          <w:szCs w:val="28"/>
        </w:rPr>
        <w:t>.</w:t>
      </w:r>
    </w:p>
    <w:p w:rsidR="008E4B49" w:rsidRDefault="00723C32">
      <w:pPr>
        <w:spacing w:after="0"/>
        <w:ind w:firstLine="709"/>
        <w:jc w:val="both"/>
        <w:rPr>
          <w:rFonts w:ascii="Times New Roman" w:hAnsi="Times New Roman"/>
          <w:bCs/>
          <w:sz w:val="28"/>
          <w:szCs w:val="28"/>
        </w:rPr>
      </w:pPr>
      <w:r>
        <w:rPr>
          <w:rFonts w:ascii="Times New Roman" w:hAnsi="Times New Roman"/>
          <w:bCs/>
          <w:sz w:val="28"/>
          <w:szCs w:val="28"/>
        </w:rPr>
        <w:t xml:space="preserve">Мероприятие направлено на стимулирование педагогических работников подготовивших </w:t>
      </w:r>
      <w:r>
        <w:rPr>
          <w:rFonts w:ascii="Times New Roman" w:hAnsi="Times New Roman"/>
          <w:color w:val="000000"/>
          <w:sz w:val="28"/>
          <w:szCs w:val="28"/>
        </w:rPr>
        <w:t>выпускников, набравших 100 баллов по результатам единого государственного экзамена</w:t>
      </w:r>
      <w:r>
        <w:rPr>
          <w:rFonts w:ascii="Times New Roman" w:hAnsi="Times New Roman"/>
          <w:bCs/>
          <w:sz w:val="28"/>
          <w:szCs w:val="28"/>
        </w:rPr>
        <w:t xml:space="preserve"> в соответствии с Порядком, утвержденным </w:t>
      </w:r>
      <w:r>
        <w:rPr>
          <w:rFonts w:ascii="Times New Roman" w:hAnsi="Times New Roman"/>
          <w:bCs/>
          <w:sz w:val="28"/>
          <w:szCs w:val="28"/>
        </w:rPr>
        <w:lastRenderedPageBreak/>
        <w:t>постановлением районной Администрации от 22.12.2023 № 1928 «О премии Главы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РС(Я) учителям муниципальных общеобразовательных организаций, расположенных на территории </w:t>
      </w:r>
      <w:proofErr w:type="spellStart"/>
      <w:r>
        <w:rPr>
          <w:rFonts w:ascii="Times New Roman" w:hAnsi="Times New Roman"/>
          <w:bCs/>
          <w:sz w:val="28"/>
          <w:szCs w:val="28"/>
        </w:rPr>
        <w:t>Мирнинского</w:t>
      </w:r>
      <w:proofErr w:type="spellEnd"/>
      <w:r>
        <w:rPr>
          <w:rFonts w:ascii="Times New Roman" w:hAnsi="Times New Roman"/>
          <w:bCs/>
          <w:sz w:val="28"/>
          <w:szCs w:val="28"/>
        </w:rPr>
        <w:t xml:space="preserve"> района, подготовившим выпускников, набравших 100 баллов по результатам единого государственного экзамена.</w:t>
      </w:r>
    </w:p>
    <w:p w:rsidR="008E4B49" w:rsidRDefault="00723C32">
      <w:pPr>
        <w:tabs>
          <w:tab w:val="left" w:pos="567"/>
          <w:tab w:val="left" w:pos="1276"/>
        </w:tabs>
        <w:spacing w:after="0"/>
        <w:ind w:firstLine="567"/>
        <w:jc w:val="both"/>
        <w:rPr>
          <w:rFonts w:ascii="Times New Roman" w:hAnsi="Times New Roman"/>
          <w:color w:val="000000"/>
          <w:sz w:val="28"/>
          <w:szCs w:val="28"/>
        </w:rPr>
      </w:pPr>
      <w:r>
        <w:rPr>
          <w:rFonts w:ascii="Times New Roman" w:hAnsi="Times New Roman"/>
          <w:bCs/>
          <w:sz w:val="28"/>
          <w:szCs w:val="28"/>
        </w:rPr>
        <w:t xml:space="preserve">Премия </w:t>
      </w:r>
      <w:r>
        <w:rPr>
          <w:rFonts w:ascii="Times New Roman" w:hAnsi="Times New Roman"/>
          <w:color w:val="000000"/>
          <w:sz w:val="28"/>
          <w:szCs w:val="28"/>
        </w:rPr>
        <w:t>выплачивается один раз в год по итогам государственной итоговой аттестации по программам среднего общего образования в форме ЕГЭ на основании протоколов Государственной экзаменационной комиссии Республики Саха (Якутия).</w:t>
      </w:r>
    </w:p>
    <w:p w:rsidR="008E4B49" w:rsidRDefault="00723C32">
      <w:pPr>
        <w:pStyle w:val="2a"/>
        <w:shd w:val="clear" w:color="auto" w:fill="auto"/>
        <w:tabs>
          <w:tab w:val="left" w:pos="1134"/>
        </w:tabs>
        <w:spacing w:before="0" w:after="0" w:line="240" w:lineRule="auto"/>
        <w:ind w:firstLine="709"/>
        <w:jc w:val="both"/>
        <w:rPr>
          <w:color w:val="000000"/>
          <w:sz w:val="28"/>
          <w:szCs w:val="28"/>
        </w:rPr>
      </w:pPr>
      <w:r>
        <w:rPr>
          <w:color w:val="000000"/>
          <w:sz w:val="28"/>
          <w:szCs w:val="28"/>
        </w:rPr>
        <w:t xml:space="preserve">Получателями премии являются учителя </w:t>
      </w:r>
      <w:r>
        <w:rPr>
          <w:sz w:val="28"/>
          <w:szCs w:val="28"/>
        </w:rPr>
        <w:t xml:space="preserve">муниципальных </w:t>
      </w:r>
      <w:r>
        <w:rPr>
          <w:color w:val="000000"/>
          <w:sz w:val="28"/>
          <w:szCs w:val="28"/>
        </w:rPr>
        <w:t xml:space="preserve">общеобразовательных организаций, </w:t>
      </w:r>
      <w:r>
        <w:rPr>
          <w:bCs/>
          <w:color w:val="000000"/>
          <w:sz w:val="28"/>
          <w:szCs w:val="28"/>
        </w:rPr>
        <w:t xml:space="preserve">расположенных на территории </w:t>
      </w:r>
      <w:proofErr w:type="spellStart"/>
      <w:r>
        <w:rPr>
          <w:bCs/>
          <w:color w:val="000000"/>
          <w:sz w:val="28"/>
          <w:szCs w:val="28"/>
        </w:rPr>
        <w:t>Мирнинского</w:t>
      </w:r>
      <w:proofErr w:type="spellEnd"/>
      <w:r>
        <w:rPr>
          <w:bCs/>
          <w:color w:val="000000"/>
          <w:sz w:val="28"/>
          <w:szCs w:val="28"/>
        </w:rPr>
        <w:t xml:space="preserve"> района</w:t>
      </w:r>
      <w:r>
        <w:rPr>
          <w:color w:val="000000"/>
          <w:sz w:val="28"/>
          <w:szCs w:val="28"/>
        </w:rPr>
        <w:t xml:space="preserve">, </w:t>
      </w:r>
      <w:r>
        <w:rPr>
          <w:sz w:val="28"/>
          <w:szCs w:val="28"/>
        </w:rPr>
        <w:t>обучавшие выпускников по образовательным программам среднего общего образования в течение всего периода обучения по указанным программам и</w:t>
      </w:r>
      <w:r>
        <w:rPr>
          <w:color w:val="000000"/>
          <w:sz w:val="28"/>
          <w:szCs w:val="28"/>
        </w:rPr>
        <w:t xml:space="preserve"> подготовившие выпускников, набравших 100 баллов по результатам ЕГЭ. Также получателями премии могут являться учителя, которые внесли наибольший вклад в подготовку выпускника, набравшего 100 баллов </w:t>
      </w:r>
      <w:r>
        <w:rPr>
          <w:bCs/>
          <w:color w:val="000000"/>
          <w:sz w:val="28"/>
          <w:szCs w:val="28"/>
        </w:rPr>
        <w:t xml:space="preserve">по результатам </w:t>
      </w:r>
      <w:r>
        <w:rPr>
          <w:color w:val="000000"/>
          <w:sz w:val="28"/>
          <w:szCs w:val="28"/>
        </w:rPr>
        <w:t xml:space="preserve">ЕГЭ, но по уважительным причинам прекратившие в текущем учебном году образовательную деятельность (выход на пенсию, декретный отпуск, больничный лист), по решению педагогических советов общеобразовательных организаций. </w:t>
      </w:r>
    </w:p>
    <w:p w:rsidR="008E4B49" w:rsidRDefault="00723C32">
      <w:pPr>
        <w:spacing w:after="0"/>
        <w:ind w:firstLine="709"/>
        <w:jc w:val="both"/>
        <w:rPr>
          <w:rFonts w:ascii="Times New Roman" w:hAnsi="Times New Roman"/>
          <w:sz w:val="28"/>
          <w:szCs w:val="28"/>
        </w:rPr>
      </w:pPr>
      <w:r>
        <w:rPr>
          <w:rFonts w:ascii="Times New Roman" w:hAnsi="Times New Roman"/>
          <w:color w:val="000000"/>
          <w:sz w:val="28"/>
          <w:szCs w:val="28"/>
        </w:rPr>
        <w:t xml:space="preserve">Перечисление денежных средств учителям, </w:t>
      </w:r>
      <w:r>
        <w:rPr>
          <w:rFonts w:ascii="Times New Roman" w:hAnsi="Times New Roman"/>
          <w:sz w:val="28"/>
          <w:szCs w:val="28"/>
        </w:rPr>
        <w:t xml:space="preserve">выпускников, </w:t>
      </w:r>
      <w:r>
        <w:rPr>
          <w:rFonts w:ascii="Times New Roman" w:hAnsi="Times New Roman"/>
          <w:color w:val="000000"/>
          <w:sz w:val="28"/>
          <w:szCs w:val="28"/>
        </w:rPr>
        <w:t>набравших 100 баллов по результатам ЕГЭ, осуществляется путем перечисления на лицевые счета физических лиц, открытых в кредитных организациях.</w:t>
      </w:r>
    </w:p>
    <w:p w:rsidR="008E4B49" w:rsidRDefault="00723C32">
      <w:pPr>
        <w:pStyle w:val="afe"/>
        <w:tabs>
          <w:tab w:val="left" w:pos="1134"/>
        </w:tabs>
        <w:spacing w:after="0"/>
        <w:ind w:left="0" w:firstLine="709"/>
        <w:jc w:val="both"/>
        <w:rPr>
          <w:color w:val="000000" w:themeColor="text1"/>
          <w:sz w:val="28"/>
          <w:szCs w:val="28"/>
        </w:rPr>
      </w:pPr>
      <w:r>
        <w:rPr>
          <w:sz w:val="28"/>
          <w:szCs w:val="28"/>
        </w:rPr>
        <w:t xml:space="preserve">Мероприятие направлено на поддержку общеобразовательных организаций, внедряющих инновационные технологии, распространения и внедрения инициатив, направленных на создание новой образовательной практики, стимулирования профессионального роста  педагогических работников и управленческих кадров системы образования путем проведения конкурсного отбора среди общеобразовательных организаций, работников сферы образования за достижение высоких результатов профессиональной деятельности и внедряющих инновационные образовательные технологии в </w:t>
      </w:r>
      <w:r>
        <w:rPr>
          <w:color w:val="000000" w:themeColor="text1"/>
          <w:sz w:val="28"/>
          <w:szCs w:val="28"/>
        </w:rPr>
        <w:t>соответствии с Положением, утвержденным постановлением районной Администрации от 23.08.2024 № 1282 «Об утверждении порядка проведения конкурса на присуждение премии Главы МР «</w:t>
      </w:r>
      <w:proofErr w:type="spellStart"/>
      <w:r>
        <w:rPr>
          <w:color w:val="000000" w:themeColor="text1"/>
          <w:sz w:val="28"/>
          <w:szCs w:val="28"/>
        </w:rPr>
        <w:t>Мирнинский</w:t>
      </w:r>
      <w:proofErr w:type="spellEnd"/>
      <w:r>
        <w:rPr>
          <w:color w:val="000000" w:themeColor="text1"/>
          <w:sz w:val="28"/>
          <w:szCs w:val="28"/>
        </w:rPr>
        <w:t xml:space="preserve"> район» РС(Я) в области образования».</w:t>
      </w:r>
    </w:p>
    <w:p w:rsidR="008E4B49" w:rsidRDefault="00723C32">
      <w:pPr>
        <w:pStyle w:val="afe"/>
        <w:tabs>
          <w:tab w:val="left" w:pos="1134"/>
        </w:tabs>
        <w:spacing w:after="0"/>
        <w:ind w:left="0" w:firstLine="709"/>
        <w:jc w:val="both"/>
        <w:rPr>
          <w:sz w:val="28"/>
          <w:szCs w:val="28"/>
        </w:rPr>
      </w:pPr>
      <w:r>
        <w:rPr>
          <w:color w:val="000000" w:themeColor="text1"/>
          <w:sz w:val="28"/>
          <w:szCs w:val="28"/>
        </w:rPr>
        <w:t xml:space="preserve">Расходы по данному мероприятию </w:t>
      </w:r>
      <w:r>
        <w:rPr>
          <w:sz w:val="28"/>
          <w:szCs w:val="28"/>
        </w:rPr>
        <w:t>осуществляются путём предоставления Премии Главы муниципального района «</w:t>
      </w:r>
      <w:proofErr w:type="spellStart"/>
      <w:r>
        <w:rPr>
          <w:sz w:val="28"/>
          <w:szCs w:val="28"/>
        </w:rPr>
        <w:t>Мирнинский</w:t>
      </w:r>
      <w:proofErr w:type="spellEnd"/>
      <w:r>
        <w:rPr>
          <w:sz w:val="28"/>
          <w:szCs w:val="28"/>
        </w:rPr>
        <w:t xml:space="preserve"> район» Республики Саха (Якутия) лучшим педагогическим работникам и лучшему общеобразовательному учреждению в соответствии с Положением.</w:t>
      </w:r>
    </w:p>
    <w:p w:rsidR="008E4B49" w:rsidRDefault="00723C32">
      <w:pPr>
        <w:pStyle w:val="afe"/>
        <w:tabs>
          <w:tab w:val="left" w:pos="1134"/>
        </w:tabs>
        <w:spacing w:after="0"/>
        <w:ind w:left="0" w:firstLine="709"/>
        <w:jc w:val="both"/>
        <w:rPr>
          <w:sz w:val="28"/>
          <w:szCs w:val="28"/>
        </w:rPr>
      </w:pPr>
      <w:r>
        <w:rPr>
          <w:sz w:val="28"/>
          <w:szCs w:val="28"/>
        </w:rPr>
        <w:t>Перечисление денежных средств победителям профессиональных конкурсов осуществляется:</w:t>
      </w:r>
    </w:p>
    <w:p w:rsidR="008E4B49" w:rsidRDefault="00723C32">
      <w:pPr>
        <w:pStyle w:val="afe"/>
        <w:tabs>
          <w:tab w:val="left" w:pos="1134"/>
        </w:tabs>
        <w:spacing w:after="0"/>
        <w:ind w:left="0" w:firstLine="709"/>
        <w:jc w:val="both"/>
        <w:rPr>
          <w:sz w:val="28"/>
          <w:szCs w:val="28"/>
        </w:rPr>
      </w:pPr>
      <w:r>
        <w:rPr>
          <w:sz w:val="28"/>
          <w:szCs w:val="28"/>
        </w:rPr>
        <w:t>1. Для общеобразовательных организаций путем:</w:t>
      </w:r>
    </w:p>
    <w:p w:rsidR="008E4B49" w:rsidRDefault="00723C32">
      <w:pPr>
        <w:pStyle w:val="afe"/>
        <w:numPr>
          <w:ilvl w:val="0"/>
          <w:numId w:val="21"/>
        </w:numPr>
        <w:tabs>
          <w:tab w:val="left" w:pos="709"/>
          <w:tab w:val="left" w:pos="993"/>
        </w:tabs>
        <w:spacing w:after="0"/>
        <w:ind w:left="0" w:firstLine="709"/>
        <w:jc w:val="both"/>
        <w:rPr>
          <w:sz w:val="28"/>
          <w:szCs w:val="28"/>
        </w:rPr>
      </w:pPr>
      <w:r>
        <w:rPr>
          <w:sz w:val="28"/>
          <w:szCs w:val="28"/>
        </w:rPr>
        <w:lastRenderedPageBreak/>
        <w:t>перечисления субсидии муниципальным автономным и бюджетным общеобразовательным организациям на иные цели в соответствии с Порядком определения объёма и условий предоставления субсидий на иные цели из бюджета МР «</w:t>
      </w:r>
      <w:proofErr w:type="spellStart"/>
      <w:r>
        <w:rPr>
          <w:sz w:val="28"/>
          <w:szCs w:val="28"/>
        </w:rPr>
        <w:t>Мирнинский</w:t>
      </w:r>
      <w:proofErr w:type="spellEnd"/>
      <w:r>
        <w:rPr>
          <w:sz w:val="28"/>
          <w:szCs w:val="28"/>
        </w:rPr>
        <w:t xml:space="preserve"> район» РС(Я) муниципальным бюджетным и автономным учреждениям», утвержденным постановлением районной Администрации от 24.11.2020 № 1679 (с изменениями и дополнениями) на оснащение материально-технической базы общеобразовательного учреждения в соответствии с утвержденным Порядком расходования средств. Расходование выделенных средств автономными и бюджетными общеобразовательными учреждениями осуществляется на основании Федеральных законов от 05.04.2013 № 44-ФЗ «О контрактной системе в сфере закупок товаров, работ, услуг для обеспечения государственных и муниципальных нужд», 18.07.2011 № 223-ФЗ «О закупках товаров, работ, услуг отдельными видами юридических лиц»;</w:t>
      </w:r>
    </w:p>
    <w:p w:rsidR="008E4B49" w:rsidRDefault="00723C32">
      <w:pPr>
        <w:pStyle w:val="afe"/>
        <w:numPr>
          <w:ilvl w:val="0"/>
          <w:numId w:val="21"/>
        </w:numPr>
        <w:tabs>
          <w:tab w:val="left" w:pos="709"/>
          <w:tab w:val="left" w:pos="993"/>
        </w:tabs>
        <w:spacing w:after="0"/>
        <w:ind w:left="0" w:firstLine="709"/>
        <w:jc w:val="both"/>
        <w:rPr>
          <w:sz w:val="28"/>
          <w:szCs w:val="28"/>
        </w:rPr>
      </w:pPr>
      <w:r>
        <w:rPr>
          <w:sz w:val="28"/>
          <w:szCs w:val="28"/>
        </w:rPr>
        <w:t>доведения бюджетных ассигнований казенным общеобразовательным организациям согласно бюджетной сметы в пределах доведенных лимитов бюджетных обязательств на оснащение материально-технической базы общеобразовательной организации в соответствии с утвержденным Порядком расходования средств. Расходование выделенных средств казенными общеобразовательными учреждениями осуществляется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E4B49" w:rsidRDefault="00723C32">
      <w:pPr>
        <w:pStyle w:val="afe"/>
        <w:tabs>
          <w:tab w:val="left" w:pos="1134"/>
        </w:tabs>
        <w:spacing w:after="0"/>
        <w:ind w:left="0" w:firstLine="709"/>
        <w:jc w:val="both"/>
        <w:rPr>
          <w:sz w:val="28"/>
          <w:szCs w:val="28"/>
        </w:rPr>
      </w:pPr>
      <w:r>
        <w:rPr>
          <w:sz w:val="28"/>
          <w:szCs w:val="28"/>
        </w:rPr>
        <w:t>2. Для педагогов – победителей профессиональных конкурсов, путем перечисления на лицевые счета физических лиц, открытых в кредитных организациях.</w:t>
      </w:r>
    </w:p>
    <w:p w:rsidR="008E4B49" w:rsidRDefault="00723C32">
      <w:pPr>
        <w:ind w:firstLine="708"/>
        <w:jc w:val="both"/>
        <w:rPr>
          <w:rFonts w:ascii="Times New Roman" w:hAnsi="Times New Roman"/>
          <w:sz w:val="28"/>
          <w:szCs w:val="28"/>
        </w:rPr>
      </w:pPr>
      <w:r>
        <w:rPr>
          <w:rFonts w:ascii="Times New Roman" w:hAnsi="Times New Roman"/>
          <w:sz w:val="28"/>
          <w:szCs w:val="28"/>
        </w:rPr>
        <w:t>Исполнители мероприятия: МКУ «МРУО», общеобразовательные организации.</w:t>
      </w:r>
    </w:p>
    <w:p w:rsidR="008E4B49" w:rsidRDefault="00723C32">
      <w:pPr>
        <w:pStyle w:val="afe"/>
        <w:tabs>
          <w:tab w:val="left" w:pos="1134"/>
        </w:tabs>
        <w:ind w:left="0" w:firstLine="709"/>
        <w:jc w:val="both"/>
        <w:rPr>
          <w:sz w:val="28"/>
          <w:szCs w:val="28"/>
          <w:u w:val="single"/>
        </w:rPr>
      </w:pPr>
      <w:r>
        <w:rPr>
          <w:sz w:val="28"/>
          <w:szCs w:val="28"/>
          <w:u w:val="single"/>
        </w:rPr>
        <w:t>Мероприятие № 3. Организация и проведение аттестации педагогических и управленческих работников общеобразовательных организаций района.</w:t>
      </w:r>
    </w:p>
    <w:p w:rsidR="008E4B49" w:rsidRDefault="00723C32">
      <w:pPr>
        <w:pStyle w:val="afe"/>
        <w:tabs>
          <w:tab w:val="left" w:pos="1134"/>
        </w:tabs>
        <w:ind w:left="0" w:firstLine="709"/>
        <w:jc w:val="both"/>
        <w:rPr>
          <w:sz w:val="28"/>
          <w:szCs w:val="28"/>
        </w:rPr>
      </w:pPr>
      <w:r>
        <w:rPr>
          <w:sz w:val="28"/>
          <w:szCs w:val="28"/>
        </w:rPr>
        <w:t xml:space="preserve">Реализация данного мероприятия осуществляется на основании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образования и науки Республики Саха (Якутия) от 07.04.2014 № 276 без привлечения финансовых средств. </w:t>
      </w:r>
    </w:p>
    <w:p w:rsidR="008E4B49" w:rsidRDefault="00723C32">
      <w:pPr>
        <w:pStyle w:val="afe"/>
        <w:tabs>
          <w:tab w:val="left" w:pos="1134"/>
        </w:tabs>
        <w:ind w:left="0" w:firstLine="709"/>
        <w:jc w:val="both"/>
        <w:rPr>
          <w:sz w:val="28"/>
          <w:szCs w:val="28"/>
        </w:rPr>
      </w:pPr>
      <w:r>
        <w:rPr>
          <w:sz w:val="28"/>
          <w:szCs w:val="28"/>
        </w:rPr>
        <w:t>Аттестация педагогических работников проводится один раз в пять лет в целях подтверждения соответствия педагогических работников занимаемой ими должности на основе оценки их профессиональной деятельности и по желанию педагогических работников в целях установления квалификационной категории.</w:t>
      </w:r>
    </w:p>
    <w:p w:rsidR="008E4B49" w:rsidRDefault="00723C32">
      <w:pPr>
        <w:pStyle w:val="afe"/>
        <w:tabs>
          <w:tab w:val="left" w:pos="1134"/>
        </w:tabs>
        <w:ind w:left="0" w:firstLine="709"/>
        <w:jc w:val="both"/>
        <w:rPr>
          <w:sz w:val="28"/>
          <w:szCs w:val="28"/>
        </w:rPr>
      </w:pPr>
      <w:r>
        <w:rPr>
          <w:sz w:val="28"/>
          <w:szCs w:val="28"/>
        </w:rPr>
        <w:t>По данному порядку осуществляется присвоение таких категорий как:</w:t>
      </w:r>
    </w:p>
    <w:p w:rsidR="008E4B49" w:rsidRDefault="00723C32">
      <w:pPr>
        <w:pStyle w:val="afe"/>
        <w:numPr>
          <w:ilvl w:val="0"/>
          <w:numId w:val="32"/>
        </w:numPr>
        <w:tabs>
          <w:tab w:val="left" w:pos="1134"/>
        </w:tabs>
        <w:jc w:val="both"/>
        <w:rPr>
          <w:sz w:val="28"/>
          <w:szCs w:val="28"/>
        </w:rPr>
      </w:pPr>
      <w:r>
        <w:rPr>
          <w:sz w:val="28"/>
          <w:szCs w:val="28"/>
        </w:rPr>
        <w:t>Соответствие занимаемой должности</w:t>
      </w:r>
    </w:p>
    <w:p w:rsidR="008E4B49" w:rsidRDefault="00723C32">
      <w:pPr>
        <w:pStyle w:val="afe"/>
        <w:numPr>
          <w:ilvl w:val="1"/>
          <w:numId w:val="32"/>
        </w:numPr>
        <w:tabs>
          <w:tab w:val="left" w:pos="1134"/>
        </w:tabs>
        <w:ind w:left="0" w:firstLine="709"/>
        <w:jc w:val="both"/>
        <w:rPr>
          <w:sz w:val="28"/>
          <w:szCs w:val="28"/>
        </w:rPr>
      </w:pPr>
      <w:r>
        <w:rPr>
          <w:sz w:val="28"/>
          <w:szCs w:val="28"/>
        </w:rPr>
        <w:t xml:space="preserve">Аттестационная комиссия организации, созданная распорядительным актом работодателя, рассматривает представление, дополнительные сведения, </w:t>
      </w:r>
      <w:r>
        <w:rPr>
          <w:sz w:val="28"/>
          <w:szCs w:val="28"/>
        </w:rPr>
        <w:lastRenderedPageBreak/>
        <w:t>представленные педагогическим работником, характеризующие его профессиональную деятельность, и принимает одно из следующих решений:</w:t>
      </w:r>
    </w:p>
    <w:p w:rsidR="008E4B49" w:rsidRDefault="00723C32">
      <w:pPr>
        <w:pStyle w:val="afe"/>
        <w:tabs>
          <w:tab w:val="left" w:pos="1134"/>
        </w:tabs>
        <w:ind w:left="709"/>
        <w:jc w:val="both"/>
        <w:rPr>
          <w:sz w:val="28"/>
          <w:szCs w:val="28"/>
        </w:rPr>
      </w:pPr>
      <w:r>
        <w:rPr>
          <w:sz w:val="28"/>
          <w:szCs w:val="28"/>
        </w:rPr>
        <w:t>соответствует занимаемой должности;</w:t>
      </w:r>
    </w:p>
    <w:p w:rsidR="008E4B49" w:rsidRDefault="00723C32">
      <w:pPr>
        <w:pStyle w:val="afe"/>
        <w:tabs>
          <w:tab w:val="left" w:pos="1134"/>
        </w:tabs>
        <w:ind w:left="709"/>
        <w:jc w:val="both"/>
        <w:rPr>
          <w:sz w:val="28"/>
          <w:szCs w:val="28"/>
        </w:rPr>
      </w:pPr>
      <w:r>
        <w:rPr>
          <w:sz w:val="28"/>
          <w:szCs w:val="28"/>
        </w:rPr>
        <w:t>не соответствует занимаемой должности.</w:t>
      </w:r>
    </w:p>
    <w:p w:rsidR="008E4B49" w:rsidRDefault="00723C32">
      <w:pPr>
        <w:pStyle w:val="afe"/>
        <w:numPr>
          <w:ilvl w:val="0"/>
          <w:numId w:val="32"/>
        </w:numPr>
        <w:tabs>
          <w:tab w:val="left" w:pos="1134"/>
        </w:tabs>
        <w:jc w:val="both"/>
        <w:rPr>
          <w:sz w:val="28"/>
          <w:szCs w:val="28"/>
        </w:rPr>
      </w:pPr>
      <w:r>
        <w:rPr>
          <w:sz w:val="28"/>
          <w:szCs w:val="28"/>
        </w:rPr>
        <w:t>Присвоение первой квалификационной категории и высшей:</w:t>
      </w:r>
    </w:p>
    <w:p w:rsidR="008E4B49" w:rsidRDefault="00723C32">
      <w:pPr>
        <w:pStyle w:val="afe"/>
        <w:numPr>
          <w:ilvl w:val="1"/>
          <w:numId w:val="32"/>
        </w:numPr>
        <w:ind w:left="0" w:firstLine="698"/>
        <w:jc w:val="both"/>
        <w:rPr>
          <w:sz w:val="28"/>
          <w:szCs w:val="28"/>
        </w:rPr>
      </w:pPr>
      <w:r>
        <w:rPr>
          <w:sz w:val="28"/>
          <w:szCs w:val="28"/>
        </w:rPr>
        <w:t xml:space="preserve">Аттестация педагогических работников в целях установления квалификационной категории проводится по их желанию. Квалификационная категория устанавливается сроком на 5 лет. Срок действия квалификационной категории продлению не подлежит. </w:t>
      </w:r>
    </w:p>
    <w:p w:rsidR="008E4B49" w:rsidRDefault="00723C32">
      <w:pPr>
        <w:pStyle w:val="afe"/>
        <w:ind w:left="0" w:firstLine="709"/>
        <w:jc w:val="both"/>
        <w:rPr>
          <w:sz w:val="28"/>
          <w:szCs w:val="28"/>
        </w:rPr>
      </w:pPr>
      <w:r>
        <w:rPr>
          <w:sz w:val="28"/>
          <w:szCs w:val="28"/>
        </w:rPr>
        <w:t xml:space="preserve">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8E4B49" w:rsidRDefault="00723C32">
      <w:pPr>
        <w:pStyle w:val="afe"/>
        <w:ind w:left="0" w:firstLine="709"/>
        <w:jc w:val="both"/>
        <w:rPr>
          <w:sz w:val="28"/>
          <w:szCs w:val="28"/>
        </w:rPr>
      </w:pPr>
      <w:r>
        <w:rPr>
          <w:sz w:val="28"/>
          <w:szCs w:val="28"/>
        </w:rPr>
        <w:t>Аттестация педагогических работников проводится на основании их заявлений.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 На установление высшей квалификационной категории по должности, по которой аттестация будет проводиться впервые, заявление подаются не ранее чем через два года после установления по этой должности первой квалификационной категории.</w:t>
      </w:r>
    </w:p>
    <w:p w:rsidR="008E4B49" w:rsidRDefault="00723C32">
      <w:pPr>
        <w:pStyle w:val="afe"/>
        <w:ind w:left="0" w:firstLine="709"/>
        <w:jc w:val="both"/>
        <w:rPr>
          <w:sz w:val="28"/>
          <w:szCs w:val="28"/>
        </w:rPr>
      </w:pPr>
      <w:r>
        <w:rPr>
          <w:sz w:val="28"/>
          <w:szCs w:val="28"/>
        </w:rPr>
        <w:t xml:space="preserve">Первая квалификационная категория педагогическим работникам устанавливается на основе: </w:t>
      </w:r>
    </w:p>
    <w:p w:rsidR="008E4B49" w:rsidRDefault="00723C32">
      <w:pPr>
        <w:pStyle w:val="afe"/>
        <w:ind w:left="0" w:firstLine="709"/>
        <w:jc w:val="both"/>
        <w:rPr>
          <w:sz w:val="28"/>
          <w:szCs w:val="28"/>
        </w:rPr>
      </w:pPr>
      <w:r>
        <w:rPr>
          <w:sz w:val="28"/>
          <w:szCs w:val="28"/>
        </w:rPr>
        <w:t>стабильных положительных результатов освоения обучающимися образовательных программ по итогам мониторингов, проводимых организацией;</w:t>
      </w:r>
    </w:p>
    <w:p w:rsidR="008E4B49" w:rsidRDefault="00723C32">
      <w:pPr>
        <w:pStyle w:val="afe"/>
        <w:ind w:left="0" w:firstLine="709"/>
        <w:jc w:val="both"/>
        <w:rPr>
          <w:sz w:val="28"/>
          <w:szCs w:val="28"/>
        </w:rPr>
      </w:pPr>
      <w:r>
        <w:rPr>
          <w:sz w:val="28"/>
          <w:szCs w:val="28"/>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05.08.2013 № 662;</w:t>
      </w:r>
    </w:p>
    <w:p w:rsidR="008E4B49" w:rsidRDefault="00723C32">
      <w:pPr>
        <w:pStyle w:val="afe"/>
        <w:ind w:left="0" w:firstLine="709"/>
        <w:jc w:val="both"/>
        <w:rPr>
          <w:sz w:val="28"/>
          <w:szCs w:val="28"/>
        </w:rPr>
      </w:pPr>
      <w:r>
        <w:rPr>
          <w:sz w:val="28"/>
          <w:szCs w:val="28"/>
        </w:rPr>
        <w:t>выявления развития обучающихся способностей к научной, творческой, физкультурно-спортивной деятельности;</w:t>
      </w:r>
    </w:p>
    <w:p w:rsidR="008E4B49" w:rsidRDefault="00723C32">
      <w:pPr>
        <w:pStyle w:val="afe"/>
        <w:ind w:left="0" w:firstLine="709"/>
        <w:jc w:val="both"/>
        <w:rPr>
          <w:sz w:val="28"/>
          <w:szCs w:val="28"/>
        </w:rPr>
      </w:pPr>
      <w:r>
        <w:rPr>
          <w:sz w:val="28"/>
          <w:szCs w:val="28"/>
        </w:rPr>
        <w:t>личного вклада в повышение качества образования, совершенствования методов обучения и воспитания, транслирование в педагогических коллективах опыта практических результатов своей профессиональной деятельности.</w:t>
      </w:r>
    </w:p>
    <w:p w:rsidR="008E4B49" w:rsidRDefault="00723C32">
      <w:pPr>
        <w:pStyle w:val="afe"/>
        <w:ind w:left="0" w:firstLine="709"/>
        <w:jc w:val="both"/>
        <w:rPr>
          <w:sz w:val="28"/>
          <w:szCs w:val="28"/>
        </w:rPr>
      </w:pPr>
      <w:r>
        <w:rPr>
          <w:sz w:val="28"/>
          <w:szCs w:val="28"/>
        </w:rPr>
        <w:t>Высшая квалификационная категория педагогическим работникам устанавливается на основе:</w:t>
      </w:r>
    </w:p>
    <w:p w:rsidR="008E4B49" w:rsidRDefault="00723C32">
      <w:pPr>
        <w:pStyle w:val="afe"/>
        <w:ind w:left="0" w:firstLine="709"/>
        <w:jc w:val="both"/>
        <w:rPr>
          <w:sz w:val="28"/>
          <w:szCs w:val="28"/>
        </w:rPr>
      </w:pPr>
      <w:r>
        <w:rPr>
          <w:sz w:val="28"/>
          <w:szCs w:val="28"/>
        </w:rPr>
        <w:t>достижения обучающимися положительных результатов освоения образовательных программ по итогам мониторингов, проводимых организацией;</w:t>
      </w:r>
    </w:p>
    <w:p w:rsidR="008E4B49" w:rsidRDefault="00723C32">
      <w:pPr>
        <w:pStyle w:val="afe"/>
        <w:ind w:left="0" w:firstLine="709"/>
        <w:jc w:val="both"/>
        <w:rPr>
          <w:sz w:val="28"/>
          <w:szCs w:val="28"/>
        </w:rPr>
      </w:pPr>
      <w:r>
        <w:rPr>
          <w:sz w:val="28"/>
          <w:szCs w:val="28"/>
        </w:rPr>
        <w:lastRenderedPageBreak/>
        <w:t>выявления развития обучающихся способностей к научной, творческой, физкультурно-спортивной деятельности. А также их участия в олимпиадах, конкурсах, фестивалях, соревнованиях;</w:t>
      </w:r>
    </w:p>
    <w:p w:rsidR="008E4B49" w:rsidRDefault="00723C32">
      <w:pPr>
        <w:pStyle w:val="afe"/>
        <w:ind w:left="0" w:firstLine="709"/>
        <w:jc w:val="both"/>
        <w:rPr>
          <w:sz w:val="28"/>
          <w:szCs w:val="28"/>
        </w:rPr>
      </w:pPr>
      <w:r>
        <w:rPr>
          <w:sz w:val="28"/>
          <w:szCs w:val="28"/>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транслирование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8E4B49" w:rsidRDefault="00723C32">
      <w:pPr>
        <w:pStyle w:val="afe"/>
        <w:ind w:left="0" w:firstLine="709"/>
        <w:jc w:val="both"/>
        <w:rPr>
          <w:sz w:val="28"/>
          <w:szCs w:val="28"/>
        </w:rPr>
      </w:pPr>
      <w:r>
        <w:rPr>
          <w:sz w:val="28"/>
          <w:szCs w:val="28"/>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8E4B49" w:rsidRDefault="00723C32">
      <w:pPr>
        <w:pStyle w:val="afe"/>
        <w:ind w:left="0" w:firstLine="709"/>
        <w:jc w:val="both"/>
        <w:rPr>
          <w:sz w:val="28"/>
          <w:szCs w:val="28"/>
        </w:rPr>
      </w:pPr>
      <w:r>
        <w:rPr>
          <w:sz w:val="28"/>
          <w:szCs w:val="28"/>
        </w:rPr>
        <w:t>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8E4B49" w:rsidRDefault="00723C32">
      <w:pPr>
        <w:pStyle w:val="afe"/>
        <w:ind w:left="0" w:firstLine="709"/>
        <w:jc w:val="both"/>
        <w:rPr>
          <w:sz w:val="28"/>
          <w:szCs w:val="28"/>
        </w:rPr>
      </w:pPr>
      <w:r>
        <w:rPr>
          <w:sz w:val="28"/>
          <w:szCs w:val="28"/>
        </w:rPr>
        <w:t>По результатам аттестации аттестационная комиссия принимает одно из следующих решений:</w:t>
      </w:r>
    </w:p>
    <w:p w:rsidR="008E4B49" w:rsidRDefault="00723C32">
      <w:pPr>
        <w:pStyle w:val="afe"/>
        <w:ind w:left="0" w:firstLine="709"/>
        <w:jc w:val="both"/>
        <w:rPr>
          <w:sz w:val="28"/>
          <w:szCs w:val="28"/>
        </w:rPr>
      </w:pPr>
      <w:r>
        <w:rPr>
          <w:sz w:val="28"/>
          <w:szCs w:val="28"/>
        </w:rPr>
        <w:t>установить первую (высшую) квалификационную категорию;</w:t>
      </w:r>
    </w:p>
    <w:p w:rsidR="008E4B49" w:rsidRDefault="00723C32">
      <w:pPr>
        <w:pStyle w:val="afe"/>
        <w:ind w:left="0" w:firstLine="709"/>
        <w:jc w:val="both"/>
        <w:rPr>
          <w:sz w:val="28"/>
          <w:szCs w:val="28"/>
        </w:rPr>
      </w:pPr>
      <w:r>
        <w:rPr>
          <w:sz w:val="28"/>
          <w:szCs w:val="28"/>
        </w:rPr>
        <w:t>отказать в установлении первой (высшей) квалификационной категории.</w:t>
      </w:r>
    </w:p>
    <w:p w:rsidR="008E4B49" w:rsidRDefault="00723C32">
      <w:pPr>
        <w:pStyle w:val="afe"/>
        <w:ind w:left="0" w:firstLine="709"/>
        <w:jc w:val="both"/>
        <w:rPr>
          <w:sz w:val="28"/>
          <w:szCs w:val="28"/>
        </w:rPr>
      </w:pPr>
      <w:r>
        <w:rPr>
          <w:sz w:val="28"/>
          <w:szCs w:val="28"/>
        </w:rPr>
        <w:t xml:space="preserve">С 1 сентября 2023 года вступает в силу и действует до 31 августа 2029 года новый порядок Аттестации педагогических работников. В новом Порядке аттестация на первую и высшую квалификационную категорию, устанавливаемую с 1 сентября, будут действовать бессрочно, а аттестация на соответствие занимаемой должности будет проводиться раз в 5 лет. </w:t>
      </w:r>
    </w:p>
    <w:p w:rsidR="008E4B49" w:rsidRDefault="00723C32">
      <w:pPr>
        <w:pStyle w:val="afe"/>
        <w:ind w:left="0" w:firstLine="709"/>
        <w:jc w:val="both"/>
        <w:rPr>
          <w:sz w:val="28"/>
          <w:szCs w:val="28"/>
        </w:rPr>
      </w:pPr>
      <w:r>
        <w:rPr>
          <w:sz w:val="28"/>
          <w:szCs w:val="28"/>
        </w:rPr>
        <w:t>Заявления могут быть поданы непосредственно в аттестационную комиссию, либо направлено по почте письмом с уведомлением о вручении или через интернет, в том числе посредством Единого портала государственных и муниципальных услуг («</w:t>
      </w:r>
      <w:proofErr w:type="spellStart"/>
      <w:r>
        <w:rPr>
          <w:sz w:val="28"/>
          <w:szCs w:val="28"/>
        </w:rPr>
        <w:t>Госуслуги</w:t>
      </w:r>
      <w:proofErr w:type="spellEnd"/>
      <w:r>
        <w:rPr>
          <w:sz w:val="28"/>
          <w:szCs w:val="28"/>
        </w:rPr>
        <w:t>»).</w:t>
      </w:r>
    </w:p>
    <w:p w:rsidR="008E4B49" w:rsidRDefault="00723C32">
      <w:pPr>
        <w:pStyle w:val="afe"/>
        <w:ind w:left="0" w:firstLine="709"/>
        <w:jc w:val="both"/>
        <w:rPr>
          <w:sz w:val="28"/>
          <w:szCs w:val="28"/>
        </w:rPr>
      </w:pPr>
      <w:r>
        <w:rPr>
          <w:sz w:val="28"/>
          <w:szCs w:val="28"/>
        </w:rPr>
        <w:t xml:space="preserve"> При отказе в установлении высшей квалификационной категории за работником сохраняется первая квалификационная категория. При этом в следующий раз обратиться с заявлением на высшую категорию можно будет не ранее чем через год. Основания для установления первой и высшей квалификационных категорий не изменились. </w:t>
      </w:r>
    </w:p>
    <w:p w:rsidR="008E4B49" w:rsidRDefault="00723C32">
      <w:pPr>
        <w:pStyle w:val="afe"/>
        <w:ind w:left="0" w:firstLine="709"/>
        <w:jc w:val="both"/>
        <w:rPr>
          <w:sz w:val="28"/>
          <w:szCs w:val="28"/>
        </w:rPr>
      </w:pPr>
      <w:r>
        <w:rPr>
          <w:sz w:val="28"/>
          <w:szCs w:val="28"/>
        </w:rPr>
        <w:t>В Порядок введены новые квалификационные категории: "педагог-методист" и "педагог-наставник".</w:t>
      </w:r>
    </w:p>
    <w:p w:rsidR="008E4B49" w:rsidRDefault="00723C32">
      <w:pPr>
        <w:pStyle w:val="afe"/>
        <w:ind w:left="0" w:firstLine="709"/>
        <w:jc w:val="both"/>
        <w:rPr>
          <w:sz w:val="28"/>
          <w:szCs w:val="28"/>
        </w:rPr>
      </w:pPr>
      <w:r>
        <w:rPr>
          <w:sz w:val="28"/>
          <w:szCs w:val="28"/>
        </w:rPr>
        <w:t xml:space="preserve"> Аттестация в целях установления таких категорий проводится по желанию педагогических работников федеральными и региональными аттестационными комиссиями. К заявлению на такую аттестацию прилагается ходатайство работодателя. На нее могут претендовать только те, кто имеет высшую квалификационную категорию. </w:t>
      </w:r>
    </w:p>
    <w:p w:rsidR="008E4B49" w:rsidRDefault="00723C32">
      <w:pPr>
        <w:pStyle w:val="afe"/>
        <w:ind w:left="0" w:firstLine="709"/>
        <w:jc w:val="both"/>
        <w:rPr>
          <w:sz w:val="28"/>
          <w:szCs w:val="28"/>
        </w:rPr>
      </w:pPr>
      <w:r>
        <w:rPr>
          <w:sz w:val="28"/>
          <w:szCs w:val="28"/>
        </w:rPr>
        <w:t>Педагоги, которые претендуют на категорию наставника, должны:</w:t>
      </w:r>
    </w:p>
    <w:p w:rsidR="008E4B49" w:rsidRDefault="00723C32">
      <w:pPr>
        <w:pStyle w:val="afe"/>
        <w:numPr>
          <w:ilvl w:val="0"/>
          <w:numId w:val="39"/>
        </w:numPr>
        <w:tabs>
          <w:tab w:val="left" w:pos="993"/>
        </w:tabs>
        <w:ind w:left="0" w:firstLine="709"/>
        <w:jc w:val="both"/>
        <w:rPr>
          <w:sz w:val="28"/>
          <w:szCs w:val="28"/>
        </w:rPr>
      </w:pPr>
      <w:r>
        <w:rPr>
          <w:sz w:val="28"/>
          <w:szCs w:val="28"/>
        </w:rPr>
        <w:t xml:space="preserve">руководить практической подготовкой студентов колледжей и вузов; </w:t>
      </w:r>
    </w:p>
    <w:p w:rsidR="008E4B49" w:rsidRDefault="00723C32">
      <w:pPr>
        <w:pStyle w:val="afe"/>
        <w:numPr>
          <w:ilvl w:val="0"/>
          <w:numId w:val="39"/>
        </w:numPr>
        <w:tabs>
          <w:tab w:val="left" w:pos="993"/>
        </w:tabs>
        <w:ind w:left="0" w:firstLine="709"/>
        <w:jc w:val="both"/>
        <w:rPr>
          <w:sz w:val="28"/>
          <w:szCs w:val="28"/>
        </w:rPr>
      </w:pPr>
      <w:r>
        <w:rPr>
          <w:sz w:val="28"/>
          <w:szCs w:val="28"/>
        </w:rPr>
        <w:lastRenderedPageBreak/>
        <w:t xml:space="preserve">быть наставниками для учителей и активно сопровождать их профессиональное развитие; </w:t>
      </w:r>
    </w:p>
    <w:p w:rsidR="008E4B49" w:rsidRDefault="00723C32">
      <w:pPr>
        <w:pStyle w:val="afe"/>
        <w:numPr>
          <w:ilvl w:val="0"/>
          <w:numId w:val="39"/>
        </w:numPr>
        <w:tabs>
          <w:tab w:val="left" w:pos="993"/>
        </w:tabs>
        <w:ind w:left="0" w:firstLine="709"/>
        <w:jc w:val="both"/>
        <w:rPr>
          <w:sz w:val="28"/>
          <w:szCs w:val="28"/>
        </w:rPr>
      </w:pPr>
      <w:r>
        <w:rPr>
          <w:sz w:val="28"/>
          <w:szCs w:val="28"/>
        </w:rPr>
        <w:t xml:space="preserve">содействовать подготовке учителей, в том числе из числа молодых специалистов, к участию в конкурсах педагогического мастерства; </w:t>
      </w:r>
    </w:p>
    <w:p w:rsidR="008E4B49" w:rsidRDefault="00723C32">
      <w:pPr>
        <w:pStyle w:val="afe"/>
        <w:numPr>
          <w:ilvl w:val="0"/>
          <w:numId w:val="39"/>
        </w:numPr>
        <w:tabs>
          <w:tab w:val="left" w:pos="993"/>
        </w:tabs>
        <w:ind w:left="0" w:firstLine="709"/>
        <w:jc w:val="both"/>
        <w:rPr>
          <w:sz w:val="28"/>
          <w:szCs w:val="28"/>
        </w:rPr>
      </w:pPr>
      <w:r>
        <w:rPr>
          <w:sz w:val="28"/>
          <w:szCs w:val="28"/>
        </w:rPr>
        <w:t>распространять авторские подходы и методические разработки в области наставничества в школе.</w:t>
      </w:r>
    </w:p>
    <w:p w:rsidR="008E4B49" w:rsidRDefault="00723C32">
      <w:pPr>
        <w:pStyle w:val="afe"/>
        <w:ind w:left="0" w:firstLine="709"/>
        <w:jc w:val="both"/>
        <w:rPr>
          <w:sz w:val="28"/>
          <w:szCs w:val="28"/>
        </w:rPr>
      </w:pPr>
      <w:r>
        <w:rPr>
          <w:sz w:val="28"/>
          <w:szCs w:val="28"/>
        </w:rPr>
        <w:t>Педагоги, которые претендуют на категорию методиста, должны:</w:t>
      </w:r>
    </w:p>
    <w:p w:rsidR="008E4B49" w:rsidRDefault="00723C32">
      <w:pPr>
        <w:pStyle w:val="afe"/>
        <w:numPr>
          <w:ilvl w:val="0"/>
          <w:numId w:val="40"/>
        </w:numPr>
        <w:tabs>
          <w:tab w:val="left" w:pos="993"/>
        </w:tabs>
        <w:spacing w:after="0"/>
        <w:ind w:left="0" w:firstLine="709"/>
        <w:jc w:val="both"/>
        <w:rPr>
          <w:sz w:val="28"/>
          <w:szCs w:val="28"/>
        </w:rPr>
      </w:pPr>
      <w:r>
        <w:rPr>
          <w:sz w:val="28"/>
          <w:szCs w:val="28"/>
        </w:rPr>
        <w:t xml:space="preserve">руководить методическим объединением педагогов образовательной организации и активно участвовать в её методической работе; </w:t>
      </w:r>
    </w:p>
    <w:p w:rsidR="008E4B49" w:rsidRDefault="00723C32">
      <w:pPr>
        <w:pStyle w:val="afe"/>
        <w:numPr>
          <w:ilvl w:val="0"/>
          <w:numId w:val="40"/>
        </w:numPr>
        <w:tabs>
          <w:tab w:val="left" w:pos="993"/>
        </w:tabs>
        <w:spacing w:after="0"/>
        <w:ind w:left="0" w:firstLine="709"/>
        <w:jc w:val="both"/>
        <w:rPr>
          <w:sz w:val="28"/>
          <w:szCs w:val="28"/>
        </w:rPr>
      </w:pPr>
      <w:r>
        <w:rPr>
          <w:sz w:val="28"/>
          <w:szCs w:val="28"/>
        </w:rPr>
        <w:t xml:space="preserve">руководить разработкой программно-методического сопровождения образовательного процесса, в том числе инновационных программ и проектов в образовательной организации; </w:t>
      </w:r>
    </w:p>
    <w:p w:rsidR="008E4B49" w:rsidRDefault="00723C32">
      <w:pPr>
        <w:pStyle w:val="afe"/>
        <w:numPr>
          <w:ilvl w:val="0"/>
          <w:numId w:val="40"/>
        </w:numPr>
        <w:tabs>
          <w:tab w:val="left" w:pos="993"/>
        </w:tabs>
        <w:spacing w:after="0"/>
        <w:ind w:left="0" w:firstLine="709"/>
        <w:jc w:val="both"/>
        <w:rPr>
          <w:sz w:val="28"/>
          <w:szCs w:val="28"/>
        </w:rPr>
      </w:pPr>
      <w:r>
        <w:rPr>
          <w:sz w:val="28"/>
          <w:szCs w:val="28"/>
        </w:rPr>
        <w:t xml:space="preserve">вести методическую поддержку учителей при их подготовке к участию в профессиональных конкурсах; </w:t>
      </w:r>
    </w:p>
    <w:p w:rsidR="008E4B49" w:rsidRDefault="00723C32">
      <w:pPr>
        <w:pStyle w:val="afe"/>
        <w:numPr>
          <w:ilvl w:val="0"/>
          <w:numId w:val="40"/>
        </w:numPr>
        <w:tabs>
          <w:tab w:val="left" w:pos="993"/>
        </w:tabs>
        <w:spacing w:after="0"/>
        <w:ind w:left="0" w:firstLine="709"/>
        <w:jc w:val="both"/>
        <w:rPr>
          <w:sz w:val="28"/>
          <w:szCs w:val="28"/>
        </w:rPr>
      </w:pPr>
      <w:r>
        <w:rPr>
          <w:sz w:val="28"/>
          <w:szCs w:val="28"/>
        </w:rPr>
        <w:t xml:space="preserve">участвовать в методической поддержке педагогов, направленной на их профессиональное развитие и преодоление профессиональных дефицитов; </w:t>
      </w:r>
    </w:p>
    <w:p w:rsidR="008E4B49" w:rsidRDefault="00723C32">
      <w:pPr>
        <w:pStyle w:val="afe"/>
        <w:numPr>
          <w:ilvl w:val="0"/>
          <w:numId w:val="40"/>
        </w:numPr>
        <w:tabs>
          <w:tab w:val="left" w:pos="993"/>
        </w:tabs>
        <w:spacing w:after="0"/>
        <w:ind w:left="0" w:firstLine="709"/>
        <w:jc w:val="both"/>
        <w:rPr>
          <w:sz w:val="28"/>
          <w:szCs w:val="28"/>
        </w:rPr>
      </w:pPr>
      <w:r>
        <w:rPr>
          <w:sz w:val="28"/>
          <w:szCs w:val="28"/>
        </w:rPr>
        <w:t>передавать опыт по применению авторских учебных и/или учебно-методических разработок.</w:t>
      </w:r>
    </w:p>
    <w:p w:rsidR="008E4B49" w:rsidRDefault="00723C32">
      <w:pPr>
        <w:spacing w:after="0"/>
        <w:ind w:firstLine="708"/>
        <w:jc w:val="both"/>
        <w:rPr>
          <w:rFonts w:ascii="Times New Roman" w:hAnsi="Times New Roman"/>
          <w:sz w:val="28"/>
          <w:szCs w:val="28"/>
        </w:rPr>
      </w:pPr>
      <w:r>
        <w:rPr>
          <w:rFonts w:ascii="Times New Roman" w:hAnsi="Times New Roman"/>
          <w:sz w:val="28"/>
          <w:szCs w:val="28"/>
        </w:rPr>
        <w:t>Исполнители мероприятия: МКУ «МРУО», общеобразовательные организации.</w:t>
      </w:r>
    </w:p>
    <w:p w:rsidR="008E4B49" w:rsidRDefault="00723C32">
      <w:pPr>
        <w:pStyle w:val="afe"/>
        <w:ind w:left="0" w:firstLine="709"/>
        <w:jc w:val="both"/>
        <w:rPr>
          <w:sz w:val="28"/>
          <w:szCs w:val="28"/>
        </w:rPr>
      </w:pPr>
      <w:r>
        <w:rPr>
          <w:sz w:val="28"/>
          <w:szCs w:val="28"/>
          <w:u w:val="single"/>
        </w:rPr>
        <w:t>Мероприятие № 4. Привлечение квалифицированных кадров, стимулирование и закрепление кадров на рабочих местах.</w:t>
      </w:r>
    </w:p>
    <w:p w:rsidR="008E4B49" w:rsidRDefault="00723C32">
      <w:pPr>
        <w:pStyle w:val="afe"/>
        <w:tabs>
          <w:tab w:val="left" w:pos="1134"/>
        </w:tabs>
        <w:spacing w:after="0"/>
        <w:ind w:left="0" w:firstLine="709"/>
        <w:jc w:val="both"/>
        <w:rPr>
          <w:sz w:val="28"/>
          <w:szCs w:val="28"/>
        </w:rPr>
      </w:pPr>
      <w:r>
        <w:rPr>
          <w:sz w:val="28"/>
          <w:szCs w:val="28"/>
        </w:rPr>
        <w:t>Данное мероприятие проводится для решения кадровых вопросов в образовательных организациях муниципального образования «</w:t>
      </w:r>
      <w:proofErr w:type="spellStart"/>
      <w:r>
        <w:rPr>
          <w:sz w:val="28"/>
          <w:szCs w:val="28"/>
        </w:rPr>
        <w:t>Мирнинский</w:t>
      </w:r>
      <w:proofErr w:type="spellEnd"/>
      <w:r>
        <w:rPr>
          <w:sz w:val="28"/>
          <w:szCs w:val="28"/>
        </w:rPr>
        <w:t xml:space="preserve"> район», реализующих программы начального общего, основного общего, среднего общего образования, расположенных в сельской местности и малых городах республики Саха (Якутия), испытывающих проблемы кадрового обеспечения.</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С целью привлечения квалифицированных работников и закрепления их на рабочих местах на основании Указ Главы Республики Саха (Якутия) от 27.01.2020 № 986 «О порядке предоставления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постановление Правительства Республики Саха (Якутия) от 27.07.2023 № 373 «Об утверждении порядка предоставления адресной помощи молодым специалистам государственных и муниципальных образовательных организаций Республики Саха (Якутия)», постановлений районной Администрации от 29.09.2022 № 1337 «Об утверждении Порядка предоставления адресной материальной помощи муниципальных организаций образования, культуры, спорта, муниципальных аптечных организаций, детских садов – филиалов автономной некоммерческой дошкольной образовательной организации «</w:t>
      </w:r>
      <w:proofErr w:type="spellStart"/>
      <w:r>
        <w:rPr>
          <w:rFonts w:ascii="Times New Roman" w:hAnsi="Times New Roman"/>
          <w:sz w:val="28"/>
          <w:szCs w:val="28"/>
        </w:rPr>
        <w:t>Алмазик</w:t>
      </w:r>
      <w:proofErr w:type="spellEnd"/>
      <w:r>
        <w:rPr>
          <w:rFonts w:ascii="Times New Roman" w:hAnsi="Times New Roman"/>
          <w:sz w:val="28"/>
          <w:szCs w:val="28"/>
        </w:rPr>
        <w:t xml:space="preserve">»» и  от 15.05.2023 № 637 «Об утверждении Порядка предоставления единовременной денежной выплаты </w:t>
      </w:r>
      <w:r>
        <w:rPr>
          <w:rFonts w:ascii="Times New Roman" w:hAnsi="Times New Roman"/>
          <w:sz w:val="28"/>
          <w:szCs w:val="28"/>
        </w:rPr>
        <w:lastRenderedPageBreak/>
        <w:t>учителям, прибывшим на работу в муниципальные общеобразовательные организации, и преподавателям, прибывшим на работу в учреждения дополнительного образования в сфере искусств, муниципального района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Республики Саха (Якутия)» предоставляются следующие материальные стимулирования:</w:t>
      </w:r>
    </w:p>
    <w:p w:rsidR="008E4B49" w:rsidRDefault="00723C32">
      <w:pPr>
        <w:pStyle w:val="afe"/>
        <w:numPr>
          <w:ilvl w:val="0"/>
          <w:numId w:val="41"/>
        </w:numPr>
        <w:tabs>
          <w:tab w:val="left" w:pos="993"/>
        </w:tabs>
        <w:spacing w:after="0"/>
        <w:ind w:left="0" w:firstLine="709"/>
        <w:jc w:val="both"/>
        <w:rPr>
          <w:sz w:val="28"/>
          <w:szCs w:val="28"/>
        </w:rPr>
      </w:pPr>
      <w:r>
        <w:rPr>
          <w:sz w:val="28"/>
          <w:szCs w:val="28"/>
        </w:rPr>
        <w:t xml:space="preserve">единовременная компенсационная выплата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размере 2 000 000 (два миллиона). </w:t>
      </w:r>
    </w:p>
    <w:p w:rsidR="008E4B49" w:rsidRDefault="00723C32">
      <w:pPr>
        <w:pStyle w:val="afe"/>
        <w:tabs>
          <w:tab w:val="left" w:pos="1276"/>
        </w:tabs>
        <w:spacing w:after="0"/>
        <w:ind w:left="0" w:firstLine="709"/>
        <w:jc w:val="both"/>
        <w:rPr>
          <w:sz w:val="28"/>
          <w:szCs w:val="28"/>
        </w:rPr>
      </w:pPr>
      <w:r>
        <w:rPr>
          <w:sz w:val="28"/>
          <w:szCs w:val="28"/>
        </w:rPr>
        <w:t>Осуществление единовременной компенсационной выплаты учителям предполагает проведение конкурсного отбора претендентов на право получения единовременной компенсационной выплаты.</w:t>
      </w:r>
    </w:p>
    <w:p w:rsidR="008E4B49" w:rsidRDefault="00723C32">
      <w:pPr>
        <w:pStyle w:val="afe"/>
        <w:tabs>
          <w:tab w:val="left" w:pos="0"/>
        </w:tabs>
        <w:spacing w:after="0"/>
        <w:ind w:left="0" w:firstLine="709"/>
        <w:jc w:val="both"/>
        <w:rPr>
          <w:sz w:val="28"/>
          <w:szCs w:val="28"/>
        </w:rPr>
      </w:pPr>
      <w:r>
        <w:rPr>
          <w:sz w:val="28"/>
          <w:szCs w:val="28"/>
        </w:rPr>
        <w:t>Условиями предоставления единовременной компенсационной выплаты учителю государственной или муниципальной общеобразовательной организации, реализующей образовательные программы начального общего, основного общего, среднего общего образования, являются:</w:t>
      </w:r>
    </w:p>
    <w:p w:rsidR="008E4B49" w:rsidRDefault="00723C32">
      <w:pPr>
        <w:pStyle w:val="afe"/>
        <w:tabs>
          <w:tab w:val="left" w:pos="0"/>
        </w:tabs>
        <w:spacing w:after="0"/>
        <w:ind w:left="0" w:firstLine="709"/>
        <w:jc w:val="both"/>
        <w:rPr>
          <w:sz w:val="28"/>
          <w:szCs w:val="28"/>
        </w:rPr>
      </w:pPr>
      <w:r>
        <w:rPr>
          <w:sz w:val="28"/>
          <w:szCs w:val="28"/>
        </w:rPr>
        <w:t>возраст до 55 лет включительно на дату подачи документов;</w:t>
      </w:r>
    </w:p>
    <w:p w:rsidR="008E4B49" w:rsidRDefault="00723C32">
      <w:pPr>
        <w:pStyle w:val="afe"/>
        <w:tabs>
          <w:tab w:val="left" w:pos="0"/>
        </w:tabs>
        <w:spacing w:after="0"/>
        <w:ind w:left="0" w:firstLine="709"/>
        <w:jc w:val="both"/>
        <w:rPr>
          <w:sz w:val="28"/>
          <w:szCs w:val="28"/>
        </w:rPr>
      </w:pPr>
      <w:r>
        <w:rPr>
          <w:sz w:val="28"/>
          <w:szCs w:val="28"/>
        </w:rPr>
        <w:t>наличие среднего профессионального образования или высшего образования, отвечающего квалификационным требованиям, указанным в квалификационных справочниках, и (или) профессиональным стандартам;</w:t>
      </w:r>
    </w:p>
    <w:p w:rsidR="008E4B49" w:rsidRDefault="00723C32">
      <w:pPr>
        <w:pStyle w:val="afe"/>
        <w:tabs>
          <w:tab w:val="left" w:pos="0"/>
        </w:tabs>
        <w:spacing w:after="0"/>
        <w:ind w:left="0" w:firstLine="709"/>
        <w:jc w:val="both"/>
        <w:rPr>
          <w:sz w:val="28"/>
          <w:szCs w:val="28"/>
        </w:rPr>
      </w:pPr>
      <w:r>
        <w:rPr>
          <w:sz w:val="28"/>
          <w:szCs w:val="28"/>
        </w:rPr>
        <w:t>трудоустройство в общеобразовательную организацию на вакантную должность учителя, включенную в перечень вакантных должностей, с объемом учебной нагрузки не менее 18 часов в неделю за ставку заработной платы;</w:t>
      </w:r>
    </w:p>
    <w:p w:rsidR="008E4B49" w:rsidRDefault="00723C32">
      <w:pPr>
        <w:pStyle w:val="afe"/>
        <w:tabs>
          <w:tab w:val="left" w:pos="0"/>
        </w:tabs>
        <w:spacing w:after="0"/>
        <w:ind w:left="0" w:firstLine="709"/>
        <w:jc w:val="both"/>
        <w:rPr>
          <w:sz w:val="28"/>
          <w:szCs w:val="28"/>
        </w:rPr>
      </w:pPr>
      <w:r>
        <w:rPr>
          <w:sz w:val="28"/>
          <w:szCs w:val="28"/>
        </w:rPr>
        <w:t>обязательство исполнять трудовые обязанности в течение 5 лет со дня заключения трудового договора по должности в соответствии с трудовым договором при условии его продления на период неисполнения трудовой функции в полном объеме (кроме времени отдыха, предусмотренного статьями 106 и 107 Трудового кодекса Российской Федерации, за исключением случаев, предусмотренных статьями 255, 256 и 257 Трудового кодекса Российской Федерации);</w:t>
      </w:r>
    </w:p>
    <w:p w:rsidR="008E4B49" w:rsidRDefault="00723C32">
      <w:pPr>
        <w:pStyle w:val="afe"/>
        <w:tabs>
          <w:tab w:val="left" w:pos="0"/>
        </w:tabs>
        <w:spacing w:after="0"/>
        <w:ind w:left="0" w:firstLine="709"/>
        <w:jc w:val="both"/>
        <w:rPr>
          <w:sz w:val="28"/>
          <w:szCs w:val="28"/>
        </w:rPr>
      </w:pPr>
      <w:r>
        <w:rPr>
          <w:sz w:val="28"/>
          <w:szCs w:val="28"/>
        </w:rPr>
        <w:t>отсутствие факта получения мер государственной и (или) муниципальной поддержки за счет средств федерального бюджета, государственного бюджета Республики Саха (Якутия) или местного бюджета на обеспечение жильем, за исключением средств материнского (семейного) капитала.</w:t>
      </w:r>
    </w:p>
    <w:p w:rsidR="008E4B49" w:rsidRDefault="00723C32">
      <w:pPr>
        <w:pStyle w:val="afe"/>
        <w:tabs>
          <w:tab w:val="left" w:pos="1134"/>
        </w:tabs>
        <w:spacing w:after="0"/>
        <w:ind w:left="0" w:firstLine="709"/>
        <w:jc w:val="both"/>
        <w:rPr>
          <w:sz w:val="28"/>
          <w:szCs w:val="28"/>
        </w:rPr>
      </w:pPr>
      <w:r>
        <w:rPr>
          <w:sz w:val="28"/>
          <w:szCs w:val="28"/>
        </w:rPr>
        <w:t>Расходы по данному мероприятию осуществляются (совместно с Министерством образования и науки Республики Саха (Якутия)) путём перечисления денежных средств в виде материальной помощи на лицевые счета победителям конкурсного отбора, утвержденных на основании ежегодного Приказа Министра образования и науки Республики Саха (Якутия);</w:t>
      </w:r>
    </w:p>
    <w:p w:rsidR="008E4B49" w:rsidRDefault="00723C32">
      <w:pPr>
        <w:pStyle w:val="afe"/>
        <w:numPr>
          <w:ilvl w:val="0"/>
          <w:numId w:val="41"/>
        </w:numPr>
        <w:tabs>
          <w:tab w:val="left" w:pos="993"/>
        </w:tabs>
        <w:spacing w:after="0"/>
        <w:ind w:left="0" w:firstLine="709"/>
        <w:jc w:val="both"/>
        <w:rPr>
          <w:sz w:val="28"/>
          <w:szCs w:val="28"/>
        </w:rPr>
      </w:pPr>
      <w:r>
        <w:rPr>
          <w:sz w:val="28"/>
          <w:szCs w:val="28"/>
        </w:rPr>
        <w:t xml:space="preserve">адресная материальная помощь молодым специалистам, впервые приступившим к педагогической деятельности в муниципальных общеобразовательных организациях. </w:t>
      </w:r>
    </w:p>
    <w:p w:rsidR="008E4B49" w:rsidRDefault="00723C32">
      <w:pPr>
        <w:pStyle w:val="afe"/>
        <w:tabs>
          <w:tab w:val="left" w:pos="1134"/>
        </w:tabs>
        <w:spacing w:after="0"/>
        <w:ind w:left="0" w:firstLine="709"/>
        <w:jc w:val="both"/>
        <w:rPr>
          <w:sz w:val="28"/>
          <w:szCs w:val="28"/>
        </w:rPr>
      </w:pPr>
      <w:r>
        <w:rPr>
          <w:sz w:val="28"/>
          <w:szCs w:val="28"/>
        </w:rPr>
        <w:lastRenderedPageBreak/>
        <w:t xml:space="preserve">Условием предоставления адресной помощи молодому специалисту является трудоустройство на постоянной основе на должность педагогического работника в муниципальных общеобразовательных организациях Республики Саха (Якутия) с обязательством отработать в течение трех лет с момента подписания трудового договора с образовательной организацией. </w:t>
      </w:r>
    </w:p>
    <w:p w:rsidR="008E4B49" w:rsidRDefault="00723C32">
      <w:pPr>
        <w:pStyle w:val="afe"/>
        <w:tabs>
          <w:tab w:val="left" w:pos="1134"/>
        </w:tabs>
        <w:spacing w:after="0"/>
        <w:ind w:left="0" w:firstLine="709"/>
        <w:jc w:val="both"/>
        <w:rPr>
          <w:sz w:val="28"/>
          <w:szCs w:val="28"/>
        </w:rPr>
      </w:pPr>
      <w:r>
        <w:rPr>
          <w:sz w:val="28"/>
          <w:szCs w:val="28"/>
        </w:rPr>
        <w:t>Адресная помощь в виде единовременного подъемного пособия и компенсации проездных расходов и багажа до 30 кг выплачивается молодым специалистам, где единовременное подъемное пособие устанавливается в размере трех ежемесячных должностных окладов по профессиональной квалификационной группе, соответствующей занимаемой должности молодого специалиста.</w:t>
      </w:r>
    </w:p>
    <w:p w:rsidR="008E4B49" w:rsidRDefault="00723C32">
      <w:pPr>
        <w:tabs>
          <w:tab w:val="left" w:pos="1134"/>
        </w:tabs>
        <w:spacing w:after="0"/>
        <w:jc w:val="both"/>
        <w:rPr>
          <w:rFonts w:ascii="Times New Roman" w:hAnsi="Times New Roman"/>
          <w:sz w:val="28"/>
          <w:szCs w:val="28"/>
        </w:rPr>
      </w:pPr>
      <w:r>
        <w:rPr>
          <w:rFonts w:ascii="Times New Roman" w:hAnsi="Times New Roman"/>
          <w:sz w:val="28"/>
          <w:szCs w:val="28"/>
        </w:rPr>
        <w:t xml:space="preserve">          С молодым специалистом, в отношении которого принято решение о предоставлении адресной помощи, заключается трехсторонний договор, регулирующий взаимоотношения сторон (далее - договор). Договор заключается между Министерством образования и науки Республики Саха (Якутия), образовательной организацией и молодым специалистом в трех экземплярах. </w:t>
      </w:r>
    </w:p>
    <w:p w:rsidR="008E4B49" w:rsidRDefault="00723C32">
      <w:pPr>
        <w:tabs>
          <w:tab w:val="left" w:pos="1134"/>
        </w:tabs>
        <w:spacing w:after="0"/>
        <w:jc w:val="both"/>
        <w:rPr>
          <w:rFonts w:ascii="Times New Roman" w:hAnsi="Times New Roman"/>
          <w:sz w:val="28"/>
          <w:szCs w:val="28"/>
        </w:rPr>
      </w:pPr>
      <w:r>
        <w:rPr>
          <w:rFonts w:ascii="Times New Roman" w:hAnsi="Times New Roman"/>
          <w:sz w:val="28"/>
          <w:szCs w:val="28"/>
        </w:rPr>
        <w:t xml:space="preserve">          Адресная помощь предоставляется молодому специалисту в соответствии со сводной бюджетной росписью государственного бюджета Республики Саха (Якутия) на соответствующий финансовый год в пределах лимитов бюджетных обязательств, предусмотренных Министерству образования и науки Республики Саха (Якутия) в установленном порядке, в рамках государственной программы Республики Саха (Якутия) «Развитие образования Республики Саха (Якутия)». </w:t>
      </w:r>
    </w:p>
    <w:p w:rsidR="008E4B49" w:rsidRDefault="00723C32">
      <w:pPr>
        <w:tabs>
          <w:tab w:val="left" w:pos="1134"/>
        </w:tabs>
        <w:spacing w:after="0"/>
        <w:jc w:val="both"/>
        <w:rPr>
          <w:rFonts w:ascii="Times New Roman" w:hAnsi="Times New Roman"/>
          <w:sz w:val="28"/>
          <w:szCs w:val="28"/>
        </w:rPr>
      </w:pPr>
      <w:r>
        <w:rPr>
          <w:rFonts w:ascii="Times New Roman" w:hAnsi="Times New Roman"/>
          <w:sz w:val="28"/>
          <w:szCs w:val="28"/>
        </w:rPr>
        <w:t xml:space="preserve">          В случае прекращения трудового договора с муниципальной образовательной организацией до истечения трехлетнего срока действия договора по основаниям, предусмотренным пунктом 8 части первой статьи 77, пунктами 1, 2 части первой статьи 81, пунктами 1, 2, 5-7 части первой статьи 83 Трудового кодекса Российской Федерации, возврат молодым специалистам полученной адресной помощи не производится.</w:t>
      </w:r>
    </w:p>
    <w:p w:rsidR="008E4B49" w:rsidRDefault="00723C32">
      <w:pPr>
        <w:pStyle w:val="afe"/>
        <w:numPr>
          <w:ilvl w:val="0"/>
          <w:numId w:val="42"/>
        </w:numPr>
        <w:tabs>
          <w:tab w:val="left" w:pos="993"/>
        </w:tabs>
        <w:spacing w:after="0"/>
        <w:ind w:left="0" w:firstLine="709"/>
        <w:jc w:val="both"/>
        <w:rPr>
          <w:sz w:val="28"/>
          <w:szCs w:val="28"/>
        </w:rPr>
      </w:pPr>
      <w:r>
        <w:rPr>
          <w:sz w:val="28"/>
          <w:szCs w:val="28"/>
        </w:rPr>
        <w:t>адресная материальная помощь работникам муниципальных общеобразовательных организаций- не более 150 тысяч рублей.</w:t>
      </w:r>
    </w:p>
    <w:p w:rsidR="008E4B49" w:rsidRDefault="00723C32">
      <w:pPr>
        <w:pStyle w:val="afe"/>
        <w:spacing w:after="0"/>
        <w:ind w:left="0" w:firstLine="709"/>
        <w:jc w:val="both"/>
        <w:rPr>
          <w:sz w:val="28"/>
          <w:szCs w:val="28"/>
        </w:rPr>
      </w:pPr>
      <w:r>
        <w:rPr>
          <w:sz w:val="28"/>
          <w:szCs w:val="28"/>
        </w:rPr>
        <w:t xml:space="preserve">Основанием для рассмотрения вопроса о предоставлении адресной материальной помощи является письменное заявление работника, поданное в адрес работодателя, в течение одного года с даты заключения с ним трудового договора, о предоставлении адресной материальной помощи. </w:t>
      </w:r>
    </w:p>
    <w:p w:rsidR="008E4B49" w:rsidRDefault="00723C32">
      <w:pPr>
        <w:pStyle w:val="afe"/>
        <w:spacing w:after="0"/>
        <w:ind w:left="0" w:firstLine="709"/>
        <w:jc w:val="both"/>
        <w:rPr>
          <w:sz w:val="28"/>
          <w:szCs w:val="28"/>
        </w:rPr>
      </w:pPr>
      <w:r>
        <w:rPr>
          <w:sz w:val="28"/>
          <w:szCs w:val="28"/>
        </w:rPr>
        <w:t xml:space="preserve">Расходы по данному мероприятию осуществляются путём перечисления денежных средств в виде материальной помощи на лицевые счета работников на основании решения Комиссии по предоставлению адресной материальной помощи, </w:t>
      </w:r>
      <w:r>
        <w:rPr>
          <w:sz w:val="28"/>
        </w:rPr>
        <w:t xml:space="preserve">распоряжения Администрации </w:t>
      </w:r>
      <w:r>
        <w:rPr>
          <w:sz w:val="28"/>
          <w:szCs w:val="28"/>
        </w:rPr>
        <w:t>муниципального образования «</w:t>
      </w:r>
      <w:proofErr w:type="spellStart"/>
      <w:r>
        <w:rPr>
          <w:sz w:val="28"/>
          <w:szCs w:val="28"/>
        </w:rPr>
        <w:t>Мирнинский</w:t>
      </w:r>
      <w:proofErr w:type="spellEnd"/>
      <w:r>
        <w:rPr>
          <w:sz w:val="28"/>
          <w:szCs w:val="28"/>
        </w:rPr>
        <w:t xml:space="preserve"> район» Республики Саха (Якутия) (далее – Администрация) и заключенного между работником и Администрацией договора о взаимных обязательствах по предоставлению адресной материальной помощи. </w:t>
      </w:r>
    </w:p>
    <w:p w:rsidR="008E4B49" w:rsidRDefault="00723C32">
      <w:pPr>
        <w:pStyle w:val="afe"/>
        <w:spacing w:after="0"/>
        <w:ind w:left="0" w:firstLine="709"/>
        <w:jc w:val="both"/>
        <w:rPr>
          <w:sz w:val="28"/>
          <w:szCs w:val="28"/>
        </w:rPr>
      </w:pPr>
      <w:r>
        <w:rPr>
          <w:sz w:val="28"/>
          <w:szCs w:val="28"/>
        </w:rPr>
        <w:lastRenderedPageBreak/>
        <w:t>Условием предоставления адресной материальной помощи является согласие работника отработать у работодателя не менее 3-х календарных лет с момента заключения договора с Администрацией.</w:t>
      </w:r>
    </w:p>
    <w:p w:rsidR="008E4B49" w:rsidRDefault="00723C32">
      <w:pPr>
        <w:pStyle w:val="afe"/>
        <w:spacing w:after="0"/>
        <w:ind w:left="0" w:firstLine="709"/>
        <w:jc w:val="both"/>
        <w:rPr>
          <w:sz w:val="28"/>
          <w:szCs w:val="28"/>
        </w:rPr>
      </w:pPr>
      <w:r>
        <w:rPr>
          <w:sz w:val="28"/>
          <w:szCs w:val="28"/>
        </w:rPr>
        <w:t>В случае увольнения работника до истечения трехлетнего срока средства предоставленной материальной помощи подлежат возврату в полном объёме. Данное условие подлежит включению в договор о взаимных обязательствах по предоставлению адресной материальной помощи, заключаемый между работником и Администрацией;</w:t>
      </w:r>
    </w:p>
    <w:p w:rsidR="008E4B49" w:rsidRDefault="00723C32">
      <w:pPr>
        <w:pStyle w:val="afe"/>
        <w:numPr>
          <w:ilvl w:val="0"/>
          <w:numId w:val="43"/>
        </w:numPr>
        <w:tabs>
          <w:tab w:val="left" w:pos="993"/>
        </w:tabs>
        <w:spacing w:after="0"/>
        <w:ind w:left="0" w:firstLine="709"/>
        <w:jc w:val="both"/>
        <w:rPr>
          <w:sz w:val="28"/>
          <w:szCs w:val="28"/>
        </w:rPr>
      </w:pPr>
      <w:r>
        <w:rPr>
          <w:sz w:val="28"/>
          <w:szCs w:val="28"/>
        </w:rPr>
        <w:t>единовременная денежная выплата учителям, прибывшим в муниципальные общеобразовательные организации в размере 1 130 000 (один миллион сто тридцать) тысяч рублей с учетом налога на доходы физических лиц.</w:t>
      </w:r>
    </w:p>
    <w:p w:rsidR="008E4B49" w:rsidRDefault="00723C32">
      <w:pPr>
        <w:tabs>
          <w:tab w:val="left" w:pos="567"/>
          <w:tab w:val="left" w:pos="1418"/>
        </w:tabs>
        <w:spacing w:after="0"/>
        <w:ind w:firstLine="709"/>
        <w:jc w:val="both"/>
        <w:rPr>
          <w:rFonts w:ascii="Times New Roman" w:hAnsi="Times New Roman"/>
          <w:sz w:val="28"/>
          <w:szCs w:val="28"/>
        </w:rPr>
      </w:pPr>
      <w:r>
        <w:rPr>
          <w:rFonts w:ascii="Times New Roman" w:hAnsi="Times New Roman"/>
          <w:sz w:val="28"/>
          <w:szCs w:val="28"/>
        </w:rPr>
        <w:t>Условиями предоставления единовременной денежной выплаты учителю муниципальной общеобразовательной организации, реализующей общеобразовательные программы начального общего, основного общего, среднего общего образования реализующего программы общеразвивающего и предпрофессионального дополнительного образования, являются:</w:t>
      </w:r>
    </w:p>
    <w:p w:rsidR="008E4B49" w:rsidRDefault="00723C32">
      <w:pPr>
        <w:numPr>
          <w:ilvl w:val="0"/>
          <w:numId w:val="44"/>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возраст до 50 лет включительно на дату подачи документов;</w:t>
      </w:r>
    </w:p>
    <w:p w:rsidR="008E4B49" w:rsidRDefault="00723C32">
      <w:pPr>
        <w:numPr>
          <w:ilvl w:val="0"/>
          <w:numId w:val="44"/>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наличие высшего образования, отвечающего квалификационным требованиям, указанным в квалификационных справочниках, и (или) профессиональным стандартам (для общеобразовательных организаций); </w:t>
      </w:r>
    </w:p>
    <w:p w:rsidR="008E4B49" w:rsidRDefault="00723C32">
      <w:pPr>
        <w:numPr>
          <w:ilvl w:val="0"/>
          <w:numId w:val="44"/>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наличие первой или высшей квалификационной категории;</w:t>
      </w:r>
    </w:p>
    <w:p w:rsidR="008E4B49" w:rsidRDefault="00723C32">
      <w:pPr>
        <w:numPr>
          <w:ilvl w:val="0"/>
          <w:numId w:val="44"/>
        </w:numPr>
        <w:tabs>
          <w:tab w:val="left" w:pos="567"/>
          <w:tab w:val="left" w:pos="993"/>
        </w:tabs>
        <w:spacing w:after="0"/>
        <w:ind w:left="0" w:firstLine="709"/>
        <w:jc w:val="both"/>
        <w:rPr>
          <w:rFonts w:ascii="Times New Roman" w:hAnsi="Times New Roman"/>
          <w:sz w:val="28"/>
          <w:szCs w:val="28"/>
        </w:rPr>
      </w:pPr>
      <w:r>
        <w:rPr>
          <w:rFonts w:ascii="Times New Roman" w:hAnsi="Times New Roman"/>
          <w:sz w:val="28"/>
          <w:szCs w:val="28"/>
        </w:rPr>
        <w:t>трудоустройство на должность учителя в общеобразовательную организацию, включенные в перечень вакантных должностей, с объемом учебной нагрузки не менее чем 18 часов в неделю за ставку заработной платы;</w:t>
      </w:r>
    </w:p>
    <w:p w:rsidR="008E4B49" w:rsidRDefault="00723C32">
      <w:pPr>
        <w:pStyle w:val="afe"/>
        <w:tabs>
          <w:tab w:val="left" w:pos="1134"/>
        </w:tabs>
        <w:spacing w:after="0"/>
        <w:ind w:left="0" w:firstLine="709"/>
        <w:jc w:val="both"/>
        <w:rPr>
          <w:sz w:val="28"/>
          <w:szCs w:val="28"/>
          <w:u w:val="single"/>
        </w:rPr>
      </w:pPr>
      <w:r>
        <w:rPr>
          <w:sz w:val="28"/>
          <w:szCs w:val="28"/>
        </w:rPr>
        <w:t>принятие учителем/преподавателем</w:t>
      </w:r>
      <w:r>
        <w:rPr>
          <w:b/>
          <w:sz w:val="28"/>
          <w:szCs w:val="28"/>
        </w:rPr>
        <w:t xml:space="preserve"> </w:t>
      </w:r>
      <w:r>
        <w:rPr>
          <w:sz w:val="28"/>
          <w:szCs w:val="28"/>
        </w:rPr>
        <w:t>обязательства отработать в течение пяти лет по основному месту работы при условии учебной нагрузки не менее 18 часов в неделю за ставку заработной платы в соответствии с трудовым договором (при условии его продления на период неисполнения трудовой функции (отпусков), предусмотренных статьями 255, 256 и 257 Трудового кодекса Российской Федерации.</w:t>
      </w:r>
    </w:p>
    <w:p w:rsidR="008E4B49" w:rsidRDefault="00723C32">
      <w:pPr>
        <w:pStyle w:val="afe"/>
        <w:spacing w:after="0"/>
        <w:ind w:left="0" w:firstLine="709"/>
        <w:jc w:val="both"/>
        <w:rPr>
          <w:sz w:val="28"/>
          <w:szCs w:val="28"/>
        </w:rPr>
      </w:pPr>
      <w:r>
        <w:rPr>
          <w:sz w:val="28"/>
          <w:szCs w:val="28"/>
        </w:rPr>
        <w:t>Расходы по данному мероприятию осуществляются путём перечисления денежных средств в виде единовременной денежной выплаты за вычетом налога на доходы физических лиц на лицевые счета работников. Победители конкурсного отбора утверждаются ежегодно на основании заседания Комиссии и постановления Администрации муниципального района «</w:t>
      </w:r>
      <w:proofErr w:type="spellStart"/>
      <w:r>
        <w:rPr>
          <w:sz w:val="28"/>
          <w:szCs w:val="28"/>
        </w:rPr>
        <w:t>Мирнинский</w:t>
      </w:r>
      <w:proofErr w:type="spellEnd"/>
      <w:r>
        <w:rPr>
          <w:sz w:val="28"/>
          <w:szCs w:val="28"/>
        </w:rPr>
        <w:t xml:space="preserve"> район» Республики Саха (Якутия).</w:t>
      </w:r>
    </w:p>
    <w:p w:rsidR="008E4B49" w:rsidRDefault="00723C32">
      <w:pPr>
        <w:pStyle w:val="afe"/>
        <w:spacing w:after="0"/>
        <w:ind w:left="0" w:firstLine="709"/>
        <w:jc w:val="both"/>
        <w:rPr>
          <w:sz w:val="28"/>
          <w:szCs w:val="28"/>
        </w:rPr>
      </w:pPr>
      <w:r>
        <w:rPr>
          <w:sz w:val="28"/>
          <w:szCs w:val="28"/>
        </w:rPr>
        <w:t>Исполнители мероприятия: МКУ «МРУО», общеобразовательные организации.</w:t>
      </w:r>
    </w:p>
    <w:p w:rsidR="008E4B49" w:rsidRDefault="008E4B49">
      <w:pPr>
        <w:pStyle w:val="afe"/>
        <w:ind w:left="0" w:firstLine="567"/>
        <w:jc w:val="both"/>
        <w:rPr>
          <w:sz w:val="28"/>
          <w:szCs w:val="28"/>
        </w:rPr>
      </w:pPr>
    </w:p>
    <w:p w:rsidR="008E4B49" w:rsidRDefault="00723C32">
      <w:pPr>
        <w:pStyle w:val="afe"/>
        <w:tabs>
          <w:tab w:val="left" w:pos="1134"/>
        </w:tabs>
        <w:spacing w:after="0"/>
        <w:ind w:left="0" w:firstLine="709"/>
        <w:jc w:val="center"/>
        <w:rPr>
          <w:b/>
          <w:color w:val="000000"/>
          <w:sz w:val="28"/>
          <w:szCs w:val="28"/>
        </w:rPr>
      </w:pPr>
      <w:r>
        <w:rPr>
          <w:b/>
          <w:sz w:val="28"/>
          <w:szCs w:val="28"/>
        </w:rPr>
        <w:t xml:space="preserve">Задача 3. </w:t>
      </w:r>
      <w:r>
        <w:rPr>
          <w:b/>
          <w:color w:val="000000"/>
          <w:sz w:val="28"/>
          <w:szCs w:val="28"/>
        </w:rPr>
        <w:t>Организация горячего питания обучающихся</w:t>
      </w:r>
    </w:p>
    <w:p w:rsidR="008E4B49" w:rsidRDefault="008E4B49">
      <w:pPr>
        <w:pStyle w:val="afe"/>
        <w:tabs>
          <w:tab w:val="left" w:pos="1134"/>
        </w:tabs>
        <w:spacing w:after="0"/>
        <w:ind w:left="0" w:firstLine="709"/>
        <w:jc w:val="center"/>
        <w:rPr>
          <w:b/>
          <w:color w:val="000000"/>
          <w:sz w:val="28"/>
          <w:szCs w:val="28"/>
        </w:rPr>
      </w:pPr>
    </w:p>
    <w:p w:rsidR="008E4B49" w:rsidRDefault="00723C32">
      <w:pPr>
        <w:tabs>
          <w:tab w:val="left" w:pos="993"/>
        </w:tabs>
        <w:spacing w:after="0"/>
        <w:ind w:firstLine="709"/>
        <w:jc w:val="both"/>
        <w:rPr>
          <w:rFonts w:ascii="Times New Roman" w:hAnsi="Times New Roman"/>
          <w:bCs/>
          <w:sz w:val="28"/>
          <w:szCs w:val="28"/>
          <w:u w:val="single"/>
        </w:rPr>
      </w:pPr>
      <w:r>
        <w:rPr>
          <w:rFonts w:ascii="Times New Roman" w:hAnsi="Times New Roman"/>
          <w:bCs/>
          <w:sz w:val="28"/>
          <w:szCs w:val="28"/>
          <w:u w:val="single"/>
        </w:rPr>
        <w:t>Мероприятие № 1. Организация питания обучающихся муниципальных общеобразовательных организаций МР «</w:t>
      </w:r>
      <w:proofErr w:type="spellStart"/>
      <w:r>
        <w:rPr>
          <w:rFonts w:ascii="Times New Roman" w:hAnsi="Times New Roman"/>
          <w:bCs/>
          <w:sz w:val="28"/>
          <w:szCs w:val="28"/>
          <w:u w:val="single"/>
        </w:rPr>
        <w:t>Мирнинский</w:t>
      </w:r>
      <w:proofErr w:type="spellEnd"/>
      <w:r>
        <w:rPr>
          <w:rFonts w:ascii="Times New Roman" w:hAnsi="Times New Roman"/>
          <w:bCs/>
          <w:sz w:val="28"/>
          <w:szCs w:val="28"/>
          <w:u w:val="single"/>
        </w:rPr>
        <w:t xml:space="preserve"> район» РС (Я), в том числе </w:t>
      </w:r>
      <w:r>
        <w:rPr>
          <w:rFonts w:ascii="Times New Roman" w:hAnsi="Times New Roman"/>
          <w:bCs/>
          <w:sz w:val="28"/>
          <w:szCs w:val="28"/>
          <w:u w:val="single"/>
        </w:rPr>
        <w:lastRenderedPageBreak/>
        <w:t>отдельных категорий обучающихся, имеющих право на двухразовое бесплатное горячее питание за счет средств бюджета МР «</w:t>
      </w:r>
      <w:proofErr w:type="spellStart"/>
      <w:r>
        <w:rPr>
          <w:rFonts w:ascii="Times New Roman" w:hAnsi="Times New Roman"/>
          <w:bCs/>
          <w:sz w:val="28"/>
          <w:szCs w:val="28"/>
          <w:u w:val="single"/>
        </w:rPr>
        <w:t>Мирнинский</w:t>
      </w:r>
      <w:proofErr w:type="spellEnd"/>
      <w:r>
        <w:rPr>
          <w:rFonts w:ascii="Times New Roman" w:hAnsi="Times New Roman"/>
          <w:bCs/>
          <w:sz w:val="28"/>
          <w:szCs w:val="28"/>
          <w:u w:val="single"/>
        </w:rPr>
        <w:t xml:space="preserve"> район» РС (Я).</w:t>
      </w:r>
    </w:p>
    <w:p w:rsidR="008E4B49" w:rsidRDefault="00723C32">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 xml:space="preserve">Расходы по данному мероприятию осуществляются в соответствии со ст.37 Федерального закона № 273-ФЗ «Об образовании в Российской Федерации», приказом Министерства образования и науки Российской Федерации и Министерства здравоохранения и социального развития Российской Федерации от 11.03.2012 №213н/178 «Об утверждении  методических рекомендаций по организации  питания обучающихся и воспитанников образовательных учреждений», Порядком  обеспечения питанием отдельных категорий обучающихся в муниципальных общеобразовательных организациях </w:t>
      </w:r>
      <w:proofErr w:type="spellStart"/>
      <w:r>
        <w:rPr>
          <w:rFonts w:ascii="Times New Roman" w:hAnsi="Times New Roman"/>
          <w:bCs/>
          <w:sz w:val="28"/>
          <w:szCs w:val="28"/>
        </w:rPr>
        <w:t>Мирнинского</w:t>
      </w:r>
      <w:proofErr w:type="spellEnd"/>
      <w:r>
        <w:rPr>
          <w:rFonts w:ascii="Times New Roman" w:hAnsi="Times New Roman"/>
          <w:bCs/>
          <w:sz w:val="28"/>
          <w:szCs w:val="28"/>
        </w:rPr>
        <w:t xml:space="preserve"> района Республики Саха (Якутия), имеющих право на двухразовое бесплатное горячее питание, за счет средств бюджета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 (Я), утвержденным постановлением районной Администрации от 23.12.2019 № 1960 (с изменениями и дополнениями),  (далее – Порядок питания отдельных категорий), Общими требованиями по организации питания обучающихся в муниципальных общеобразовательных организациях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 (Я), утвержденным постановлением районной Администрации от 23.12.2019  № 1959  (с изменениями и дополнениями) (далее – Общие требования по организации питания), решением сессии </w:t>
      </w:r>
      <w:proofErr w:type="spellStart"/>
      <w:r>
        <w:rPr>
          <w:rFonts w:ascii="Times New Roman" w:hAnsi="Times New Roman"/>
          <w:bCs/>
          <w:sz w:val="28"/>
          <w:szCs w:val="28"/>
        </w:rPr>
        <w:t>Мирнинского</w:t>
      </w:r>
      <w:proofErr w:type="spellEnd"/>
      <w:r>
        <w:rPr>
          <w:rFonts w:ascii="Times New Roman" w:hAnsi="Times New Roman"/>
          <w:bCs/>
          <w:sz w:val="28"/>
          <w:szCs w:val="28"/>
        </w:rPr>
        <w:t xml:space="preserve"> районного Совета депутатов от 18.12.2019 IV-№ 12-4 «Об утверждении отдельных категорий обучающихся муниципальных общеобразовательных организаций муниципального района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Республики Саха (Якутия), имеющих право на двухразовое бесплатное горячее питание, за счет средств бюджета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 (Я)».</w:t>
      </w:r>
    </w:p>
    <w:p w:rsidR="008E4B49" w:rsidRDefault="00723C32">
      <w:pPr>
        <w:ind w:firstLine="709"/>
        <w:contextualSpacing/>
        <w:jc w:val="both"/>
        <w:rPr>
          <w:rFonts w:ascii="Times New Roman" w:hAnsi="Times New Roman"/>
          <w:sz w:val="28"/>
          <w:szCs w:val="28"/>
        </w:rPr>
      </w:pPr>
      <w:r>
        <w:rPr>
          <w:rFonts w:ascii="Times New Roman" w:hAnsi="Times New Roman"/>
          <w:sz w:val="28"/>
          <w:szCs w:val="28"/>
        </w:rPr>
        <w:t xml:space="preserve">Однократное бесплатное питание организуется для: </w:t>
      </w:r>
    </w:p>
    <w:p w:rsidR="008E4B49" w:rsidRDefault="00723C32">
      <w:pPr>
        <w:ind w:firstLine="709"/>
        <w:contextualSpacing/>
        <w:jc w:val="both"/>
        <w:rPr>
          <w:rFonts w:ascii="Times New Roman" w:hAnsi="Times New Roman"/>
          <w:sz w:val="28"/>
          <w:szCs w:val="28"/>
        </w:rPr>
      </w:pPr>
      <w:r>
        <w:rPr>
          <w:rFonts w:ascii="Times New Roman" w:hAnsi="Times New Roman"/>
          <w:sz w:val="28"/>
          <w:szCs w:val="28"/>
        </w:rPr>
        <w:t xml:space="preserve">- обучающихся 1-4 классов, в том числе обучающиеся из многодетных семей, получающих начальное общее образование в дни фактического посещения занятий в школе; </w:t>
      </w:r>
    </w:p>
    <w:p w:rsidR="008E4B49" w:rsidRDefault="00723C32">
      <w:pPr>
        <w:ind w:firstLine="709"/>
        <w:contextualSpacing/>
        <w:jc w:val="both"/>
        <w:rPr>
          <w:rFonts w:ascii="Times New Roman" w:hAnsi="Times New Roman"/>
          <w:sz w:val="28"/>
          <w:szCs w:val="28"/>
        </w:rPr>
      </w:pPr>
      <w:r>
        <w:rPr>
          <w:rFonts w:ascii="Times New Roman" w:hAnsi="Times New Roman"/>
          <w:sz w:val="28"/>
          <w:szCs w:val="28"/>
        </w:rPr>
        <w:t xml:space="preserve">- обучающихся 5-11 классов, в том числе обучающиеся из многодетных семей, получающих основное общее и среднее общее образование, в дни фактического посещения занятий в школе. </w:t>
      </w:r>
    </w:p>
    <w:p w:rsidR="008E4B49" w:rsidRDefault="00723C32">
      <w:pPr>
        <w:ind w:firstLine="709"/>
        <w:contextualSpacing/>
        <w:jc w:val="both"/>
        <w:rPr>
          <w:rFonts w:ascii="Times New Roman" w:hAnsi="Times New Roman"/>
          <w:sz w:val="28"/>
          <w:szCs w:val="28"/>
        </w:rPr>
      </w:pPr>
      <w:r>
        <w:rPr>
          <w:rFonts w:ascii="Times New Roman" w:hAnsi="Times New Roman"/>
          <w:sz w:val="28"/>
          <w:szCs w:val="28"/>
        </w:rPr>
        <w:t>Питание обучающихся осуществляется за счет средств бюджета и внебюджетных источников в случаях, когда это предусмотрено нормативными правовыми актами Российской Федерации, Республики Саха (Якутия), муниципального района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Республики Саха (Якутия).</w:t>
      </w:r>
    </w:p>
    <w:p w:rsidR="008E4B49" w:rsidRDefault="00723C32">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 xml:space="preserve">На основании Порядка питания отдельных категорий определены категории обучающихся, имеющих право на двухразовое бесплатное горячее питание: дети из малоимущих семей, дети-инвалиды, дети с ограниченными возможностями здоровья, дети, проживающие в семьях, находящихся в социально опасном положении, дети участников специальной военной операции, проживающие на территории Республики Саха (Якутия), дети, являющиеся полнородными и </w:t>
      </w:r>
      <w:proofErr w:type="spellStart"/>
      <w:r>
        <w:rPr>
          <w:rFonts w:ascii="Times New Roman" w:hAnsi="Times New Roman"/>
          <w:bCs/>
          <w:sz w:val="28"/>
          <w:szCs w:val="28"/>
        </w:rPr>
        <w:t>неполнородными</w:t>
      </w:r>
      <w:proofErr w:type="spellEnd"/>
      <w:r>
        <w:rPr>
          <w:rFonts w:ascii="Times New Roman" w:hAnsi="Times New Roman"/>
          <w:bCs/>
          <w:sz w:val="28"/>
          <w:szCs w:val="28"/>
        </w:rPr>
        <w:t xml:space="preserve"> братьями и сестрами участников </w:t>
      </w:r>
      <w:r>
        <w:rPr>
          <w:rFonts w:ascii="Times New Roman" w:hAnsi="Times New Roman"/>
          <w:bCs/>
          <w:sz w:val="28"/>
          <w:szCs w:val="28"/>
        </w:rPr>
        <w:lastRenderedPageBreak/>
        <w:t>специальной военной операции, являющихся: детьми-сиротами,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дети граждан, которым выданы удостоверения ветерана боевых действий на основании решения центральной комиссии Министерства обороны Российской Федерации по рассмотрению обращений о выдаче удостоверений ветерана боевых действий при условии их участия в специальной военной операции, проживающих на территории Республики Саха (Якутия). В случае индивидуального обучения на дому детей с ограниченными возможностями здоровья и детей-инвалидов бесплатное двухразовое питание заменяется денежной компенсацией по стоимости питания одного учебного дня, утвержденного постановлением районной администрации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 (Я) для отдельных категорий обучающихся. Денежная компенсация перечисляется на расчетные счета, открытые в кредитных организациях одному из родителей (законных представителей) обучающегося на основании заявления. </w:t>
      </w:r>
    </w:p>
    <w:p w:rsidR="008E4B49" w:rsidRDefault="00723C32">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Размер финансирования определяется исходя из размера за питание, который устанавливается постановлениями районной Администрации об установлении стоимости школьного питания.</w:t>
      </w:r>
    </w:p>
    <w:p w:rsidR="008E4B49" w:rsidRDefault="00723C32">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Расходы по данному мероприятию осуществляются за счет средств бюджета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 (Я) путем:</w:t>
      </w:r>
    </w:p>
    <w:p w:rsidR="008E4B49" w:rsidRDefault="00723C32">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rPr>
        <w:tab/>
        <w:t xml:space="preserve">Перечисления субсидии муниципальным автономным и бюджетным общеобразовательным организациям на иные цели в соответствии с </w:t>
      </w:r>
      <w:r>
        <w:rPr>
          <w:rFonts w:ascii="Times New Roman" w:hAnsi="Times New Roman"/>
          <w:sz w:val="28"/>
          <w:szCs w:val="28"/>
        </w:rPr>
        <w:t>Порядком определения объёма и условий предоставления субсидий на иные цели из бюджета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муниципальным бюджетным и автономным учреждениям», утвержденным постановлением районной Администрации от 24.11.2020г. №1679 (с изменениями и дополнениями)</w:t>
      </w:r>
      <w:r>
        <w:rPr>
          <w:rFonts w:ascii="Times New Roman" w:hAnsi="Times New Roman"/>
          <w:bCs/>
          <w:sz w:val="28"/>
          <w:szCs w:val="28"/>
        </w:rPr>
        <w:t xml:space="preserve">. </w:t>
      </w:r>
      <w:r>
        <w:rPr>
          <w:rFonts w:ascii="Times New Roman" w:hAnsi="Times New Roman"/>
          <w:sz w:val="28"/>
          <w:szCs w:val="28"/>
        </w:rPr>
        <w:t>Расходование выделенных средств автономными и бюджетными общеобразовательными учреждениями осуществляется на основании Федеральных законов от 05.04.2013 № 44-ФЗ «О контрактной системе в сфере закупок товаров, работ, услуг для обеспечения государственных и муниципальных нужд», 18.07.2011 № 223-ФЗ «О закупках товаров, работ, услуг отдельными видами юридических лиц».</w:t>
      </w:r>
      <w:r>
        <w:rPr>
          <w:rFonts w:ascii="Times New Roman" w:hAnsi="Times New Roman"/>
          <w:bCs/>
          <w:sz w:val="28"/>
          <w:szCs w:val="28"/>
        </w:rPr>
        <w:t xml:space="preserve"> </w:t>
      </w:r>
    </w:p>
    <w:p w:rsidR="008E4B49" w:rsidRDefault="00723C32">
      <w:pPr>
        <w:tabs>
          <w:tab w:val="left" w:pos="993"/>
        </w:tabs>
        <w:spacing w:after="0"/>
        <w:ind w:firstLine="709"/>
        <w:jc w:val="both"/>
        <w:rPr>
          <w:rFonts w:ascii="Times New Roman" w:hAnsi="Times New Roman"/>
          <w:sz w:val="28"/>
          <w:szCs w:val="28"/>
        </w:rPr>
      </w:pPr>
      <w:r>
        <w:rPr>
          <w:rFonts w:ascii="Times New Roman" w:hAnsi="Times New Roman"/>
          <w:bCs/>
          <w:sz w:val="28"/>
          <w:szCs w:val="28"/>
        </w:rPr>
        <w:t>2.</w:t>
      </w:r>
      <w:r>
        <w:rPr>
          <w:rFonts w:ascii="Times New Roman" w:hAnsi="Times New Roman"/>
          <w:bCs/>
          <w:sz w:val="28"/>
          <w:szCs w:val="28"/>
        </w:rPr>
        <w:tab/>
        <w:t>Доведения бюджетных ассигнований казенным общеобразовательным организациям согласно бюджетной сметы в пределах доведенных лимитов бюджетных обязательств, выделенных на предоставление двухразового бесплатного горячего питания обучающимся муниципальных общеобразовательных организаций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 (Я). </w:t>
      </w:r>
      <w:r>
        <w:rPr>
          <w:rFonts w:ascii="Times New Roman" w:hAnsi="Times New Roman"/>
          <w:sz w:val="28"/>
          <w:szCs w:val="28"/>
        </w:rPr>
        <w:t>Расходование выделенных средств казенными общеобразовательными организациями осуществляется на основании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8E4B49" w:rsidRDefault="00723C32">
      <w:pPr>
        <w:ind w:firstLine="708"/>
        <w:jc w:val="both"/>
        <w:rPr>
          <w:rFonts w:ascii="Times New Roman" w:hAnsi="Times New Roman"/>
          <w:sz w:val="28"/>
          <w:szCs w:val="28"/>
        </w:rPr>
      </w:pPr>
      <w:r>
        <w:rPr>
          <w:rFonts w:ascii="Times New Roman" w:hAnsi="Times New Roman"/>
          <w:sz w:val="28"/>
          <w:szCs w:val="28"/>
        </w:rPr>
        <w:lastRenderedPageBreak/>
        <w:t xml:space="preserve"> Исполнители мероприятия: МКУ «МРУО», общеобразовательные организации.</w:t>
      </w:r>
    </w:p>
    <w:p w:rsidR="008E4B49" w:rsidRDefault="00723C32">
      <w:pPr>
        <w:tabs>
          <w:tab w:val="left" w:pos="709"/>
          <w:tab w:val="left" w:pos="993"/>
        </w:tabs>
        <w:spacing w:after="0"/>
        <w:ind w:firstLine="709"/>
        <w:jc w:val="both"/>
        <w:rPr>
          <w:rFonts w:ascii="Times New Roman" w:hAnsi="Times New Roman"/>
          <w:bCs/>
          <w:sz w:val="28"/>
          <w:szCs w:val="28"/>
          <w:u w:val="single"/>
        </w:rPr>
      </w:pPr>
      <w:r>
        <w:rPr>
          <w:rFonts w:ascii="Times New Roman" w:hAnsi="Times New Roman"/>
          <w:bCs/>
          <w:sz w:val="28"/>
          <w:szCs w:val="28"/>
          <w:u w:val="single"/>
        </w:rPr>
        <w:t>Мероприятие № 2. Организация бесплатного горячего питания обучающихся, получающих начальное общее образование в муниципальных общеобразовательных организациях МР «</w:t>
      </w:r>
      <w:proofErr w:type="spellStart"/>
      <w:r>
        <w:rPr>
          <w:rFonts w:ascii="Times New Roman" w:hAnsi="Times New Roman"/>
          <w:bCs/>
          <w:sz w:val="28"/>
          <w:szCs w:val="28"/>
          <w:u w:val="single"/>
        </w:rPr>
        <w:t>Мирнинский</w:t>
      </w:r>
      <w:proofErr w:type="spellEnd"/>
      <w:r>
        <w:rPr>
          <w:rFonts w:ascii="Times New Roman" w:hAnsi="Times New Roman"/>
          <w:bCs/>
          <w:sz w:val="28"/>
          <w:szCs w:val="28"/>
          <w:u w:val="single"/>
        </w:rPr>
        <w:t xml:space="preserve"> район» РС (Я).</w:t>
      </w:r>
    </w:p>
    <w:p w:rsidR="008E4B49" w:rsidRDefault="00723C32">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Расходы по данному мероприятию осуществляются в соответствии с соглашением о предоставлении субсидии из государственного бюджета Республики Саха (Якутия) местному бюджету на мероприятия по организации бесплатного горячего питания обучающихся, получающих начальное общее образование, между Министерством образования и науки Республики Саха (Якутия) и Администрацией муниципального района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Республики Саха (Якути</w:t>
      </w:r>
      <w:r>
        <w:rPr>
          <w:rFonts w:ascii="Times New Roman" w:hAnsi="Times New Roman"/>
          <w:bCs/>
          <w:color w:val="000000" w:themeColor="text1"/>
          <w:sz w:val="28"/>
          <w:szCs w:val="28"/>
        </w:rPr>
        <w:t>и).</w:t>
      </w:r>
    </w:p>
    <w:p w:rsidR="008E4B49" w:rsidRDefault="00723C32">
      <w:pPr>
        <w:tabs>
          <w:tab w:val="left" w:pos="993"/>
        </w:tabs>
        <w:spacing w:after="0"/>
        <w:ind w:firstLine="709"/>
        <w:jc w:val="both"/>
        <w:rPr>
          <w:rFonts w:ascii="Times New Roman" w:hAnsi="Times New Roman"/>
          <w:bCs/>
          <w:strike/>
          <w:color w:val="FF0000"/>
          <w:sz w:val="28"/>
          <w:szCs w:val="28"/>
        </w:rPr>
      </w:pPr>
      <w:r>
        <w:rPr>
          <w:rFonts w:ascii="Times New Roman" w:hAnsi="Times New Roman"/>
          <w:bCs/>
          <w:color w:val="000000" w:themeColor="text1"/>
          <w:sz w:val="28"/>
          <w:szCs w:val="28"/>
        </w:rPr>
        <w:t xml:space="preserve">Размер субсидии определяется в соответствии с </w:t>
      </w:r>
      <w:r>
        <w:rPr>
          <w:rFonts w:ascii="Times New Roman" w:hAnsi="Times New Roman"/>
          <w:sz w:val="28"/>
          <w:szCs w:val="28"/>
        </w:rPr>
        <w:t>Постановлением Правительства Республики Саха (Якутия) от 18.07.2022 № 474 «Развитие образования Республики Саха (Якутия)».</w:t>
      </w:r>
    </w:p>
    <w:p w:rsidR="008E4B49" w:rsidRDefault="00723C32">
      <w:pPr>
        <w:tabs>
          <w:tab w:val="left" w:pos="993"/>
        </w:tabs>
        <w:spacing w:after="0"/>
        <w:ind w:firstLine="709"/>
        <w:jc w:val="both"/>
        <w:rPr>
          <w:rFonts w:ascii="Times New Roman" w:hAnsi="Times New Roman"/>
          <w:bCs/>
          <w:sz w:val="28"/>
          <w:szCs w:val="28"/>
        </w:rPr>
      </w:pPr>
      <w:r>
        <w:rPr>
          <w:rFonts w:ascii="Times New Roman" w:hAnsi="Times New Roman"/>
          <w:bCs/>
          <w:color w:val="000000" w:themeColor="text1"/>
          <w:sz w:val="28"/>
          <w:szCs w:val="28"/>
        </w:rPr>
        <w:t>Расходы по данному мероприятию осуществляются за</w:t>
      </w:r>
      <w:r>
        <w:rPr>
          <w:rFonts w:ascii="Times New Roman" w:hAnsi="Times New Roman"/>
          <w:bCs/>
          <w:sz w:val="28"/>
          <w:szCs w:val="28"/>
        </w:rPr>
        <w:t xml:space="preserve"> счет средств Федерального бюджета, бюджета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 (Я) путем:</w:t>
      </w:r>
    </w:p>
    <w:p w:rsidR="008E4B49" w:rsidRDefault="00723C32">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rPr>
        <w:tab/>
        <w:t xml:space="preserve">Перечисления субсидии муниципальным автономным и бюджетным общеобразовательным организациям на иные цели в соответствии с </w:t>
      </w:r>
      <w:r>
        <w:rPr>
          <w:rFonts w:ascii="Times New Roman" w:hAnsi="Times New Roman"/>
          <w:sz w:val="28"/>
          <w:szCs w:val="28"/>
        </w:rPr>
        <w:t>Порядком определения объёма и условий предоставления субсидий на иные цели из бюджета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муниципальным бюджетным и автономным учреждениям», утвержденным постановлением районной Администрации от 24.11.2020 № 1679 (с изменениями и дополнениями)</w:t>
      </w:r>
      <w:r>
        <w:rPr>
          <w:rFonts w:ascii="Times New Roman" w:hAnsi="Times New Roman"/>
          <w:bCs/>
          <w:sz w:val="28"/>
          <w:szCs w:val="28"/>
        </w:rPr>
        <w:t xml:space="preserve">. </w:t>
      </w:r>
      <w:r>
        <w:rPr>
          <w:rFonts w:ascii="Times New Roman" w:hAnsi="Times New Roman"/>
          <w:sz w:val="28"/>
          <w:szCs w:val="28"/>
        </w:rPr>
        <w:t>Расходование выделенных средств автономными и бюджетными общеобразовательными учреждениями осуществляется на основании Федеральных законов от 05.04.2013 г. № 44-ФЗ «О контрактной системе в сфере закупок товаров, работ, услуг для обеспечения государственных и муниципальных нужд», 18.07.2011 № 223-ФЗ «О закупках товаров, работ, услуг отдельными видами юридических лиц»;</w:t>
      </w:r>
    </w:p>
    <w:p w:rsidR="008E4B49" w:rsidRDefault="00723C32">
      <w:pPr>
        <w:tabs>
          <w:tab w:val="left" w:pos="993"/>
        </w:tabs>
        <w:spacing w:after="0"/>
        <w:ind w:firstLine="709"/>
        <w:jc w:val="both"/>
        <w:rPr>
          <w:rFonts w:ascii="Times New Roman" w:hAnsi="Times New Roman"/>
          <w:sz w:val="28"/>
          <w:szCs w:val="28"/>
        </w:rPr>
      </w:pPr>
      <w:r>
        <w:rPr>
          <w:rFonts w:ascii="Times New Roman" w:hAnsi="Times New Roman"/>
          <w:bCs/>
          <w:sz w:val="28"/>
          <w:szCs w:val="28"/>
        </w:rPr>
        <w:t>2.</w:t>
      </w:r>
      <w:r>
        <w:rPr>
          <w:rFonts w:ascii="Times New Roman" w:hAnsi="Times New Roman"/>
          <w:bCs/>
          <w:sz w:val="28"/>
          <w:szCs w:val="28"/>
        </w:rPr>
        <w:tab/>
        <w:t>Доведения бюджетных ассигнований казенным общеобразовательным организациям согласно бюджетной смете в пределах доведенных лимитов бюджетных обязательств, выделенных на организацию бесплатного горячего питания обучающихся, получающих начальное общее образование в муниципальных общеобразовательных организациях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 (Я).  </w:t>
      </w:r>
      <w:r>
        <w:rPr>
          <w:rFonts w:ascii="Times New Roman" w:hAnsi="Times New Roman"/>
          <w:sz w:val="28"/>
          <w:szCs w:val="28"/>
        </w:rPr>
        <w:t>Расходование выделенных средств казенными общеобразовательными организациями осуществляется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E4B49" w:rsidRDefault="00723C32">
      <w:pPr>
        <w:ind w:firstLine="708"/>
        <w:jc w:val="both"/>
        <w:rPr>
          <w:rFonts w:ascii="Times New Roman" w:hAnsi="Times New Roman"/>
          <w:sz w:val="28"/>
          <w:szCs w:val="28"/>
        </w:rPr>
      </w:pPr>
      <w:r>
        <w:rPr>
          <w:rFonts w:ascii="Times New Roman" w:hAnsi="Times New Roman"/>
          <w:sz w:val="28"/>
          <w:szCs w:val="28"/>
        </w:rPr>
        <w:t>Исполнители мероприятия: МКУ «МРУО», общеобразовательные организации.</w:t>
      </w:r>
    </w:p>
    <w:p w:rsidR="008E4B49" w:rsidRDefault="00723C32">
      <w:pPr>
        <w:tabs>
          <w:tab w:val="left" w:pos="993"/>
        </w:tabs>
        <w:spacing w:after="0"/>
        <w:ind w:firstLine="709"/>
        <w:jc w:val="both"/>
        <w:rPr>
          <w:rFonts w:ascii="Times New Roman" w:hAnsi="Times New Roman"/>
          <w:bCs/>
          <w:sz w:val="28"/>
          <w:szCs w:val="28"/>
          <w:u w:val="single"/>
        </w:rPr>
      </w:pPr>
      <w:r>
        <w:rPr>
          <w:rFonts w:ascii="Times New Roman" w:hAnsi="Times New Roman"/>
          <w:bCs/>
          <w:sz w:val="28"/>
          <w:szCs w:val="28"/>
          <w:u w:val="single"/>
        </w:rPr>
        <w:t>Мероприятие № 3. Организация однократного питания обучающихся 5-11 классов муниципальных общеобразовательных организаций МР «</w:t>
      </w:r>
      <w:proofErr w:type="spellStart"/>
      <w:r>
        <w:rPr>
          <w:rFonts w:ascii="Times New Roman" w:hAnsi="Times New Roman"/>
          <w:bCs/>
          <w:sz w:val="28"/>
          <w:szCs w:val="28"/>
          <w:u w:val="single"/>
        </w:rPr>
        <w:t>Мирнинский</w:t>
      </w:r>
      <w:proofErr w:type="spellEnd"/>
      <w:r>
        <w:rPr>
          <w:rFonts w:ascii="Times New Roman" w:hAnsi="Times New Roman"/>
          <w:bCs/>
          <w:sz w:val="28"/>
          <w:szCs w:val="28"/>
          <w:u w:val="single"/>
        </w:rPr>
        <w:t xml:space="preserve"> район» РС (Я), за счет средств АК «АЛРОСА» (ПАО).</w:t>
      </w:r>
    </w:p>
    <w:p w:rsidR="008E4B49" w:rsidRDefault="00723C32">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lastRenderedPageBreak/>
        <w:t xml:space="preserve">Расходы по данному мероприятию осуществляются в соответствии с Положением по расходованию средств целевого финансирования АК «АЛРОСА» (ПАО) на организацию однократного питания обучающихся в муниципальных общеобразовательных организациях, расположенных на территории </w:t>
      </w:r>
      <w:proofErr w:type="spellStart"/>
      <w:r>
        <w:rPr>
          <w:rFonts w:ascii="Times New Roman" w:hAnsi="Times New Roman"/>
          <w:bCs/>
          <w:sz w:val="28"/>
          <w:szCs w:val="28"/>
        </w:rPr>
        <w:t>Мирнинского</w:t>
      </w:r>
      <w:proofErr w:type="spellEnd"/>
      <w:r>
        <w:rPr>
          <w:rFonts w:ascii="Times New Roman" w:hAnsi="Times New Roman"/>
          <w:bCs/>
          <w:sz w:val="28"/>
          <w:szCs w:val="28"/>
        </w:rPr>
        <w:t xml:space="preserve"> района, утвержденному постановлением районной Администрации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 (Я).    </w:t>
      </w:r>
    </w:p>
    <w:p w:rsidR="008E4B49" w:rsidRDefault="00723C32">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 xml:space="preserve">Размер субсидии определяется из расчета размера стоимости питания в день на одного обучающегося с учетом территориальных особенностей и количества дето-дней. </w:t>
      </w:r>
    </w:p>
    <w:p w:rsidR="008E4B49" w:rsidRDefault="00723C32">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Размер финансирования определяется на основании совместного постановления районной Администрации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РС(Я) и АК «АЛРОСА» (ПАО).</w:t>
      </w:r>
    </w:p>
    <w:p w:rsidR="008E4B49" w:rsidRDefault="00723C32">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 xml:space="preserve">Расходы по данному мероприятию осуществляются </w:t>
      </w:r>
      <w:r>
        <w:rPr>
          <w:rFonts w:ascii="Times New Roman" w:hAnsi="Times New Roman"/>
          <w:sz w:val="28"/>
          <w:szCs w:val="28"/>
        </w:rPr>
        <w:t>п</w:t>
      </w:r>
      <w:r>
        <w:rPr>
          <w:rFonts w:ascii="Times New Roman" w:hAnsi="Times New Roman"/>
          <w:bCs/>
          <w:sz w:val="28"/>
          <w:szCs w:val="28"/>
        </w:rPr>
        <w:t>утем:</w:t>
      </w:r>
    </w:p>
    <w:p w:rsidR="008E4B49" w:rsidRDefault="00723C32">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rPr>
        <w:tab/>
        <w:t>Перечисления субсидии муниципальным автономным и бюджетным общеобразовательным организациям на иные цели в соответствии с «</w:t>
      </w:r>
      <w:r>
        <w:rPr>
          <w:rFonts w:ascii="Times New Roman" w:hAnsi="Times New Roman"/>
          <w:sz w:val="28"/>
          <w:szCs w:val="28"/>
        </w:rPr>
        <w:t>Порядком определения объёма и условий предоставления субсидий на иные цели из бюджета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РС(Я) муниципальным бюджетным и автономным учреждениям», утвержденным постановлением районной Администрации от 24.11.2020 № 1679 (с изменениями и дополнениями). Расходование выделенных средств автономными и бюджетными общеобразовательными учреждениями осуществляется на основании Федеральных законов от 05.04.2013 № 44-ФЗ «О контрактной системе в сфере закупок товаров, работ, услуг для обеспечения государственных и муниципальных нужд», 18.07.2011 № 223-ФЗ «О закупках товаров, работ, услуг отдельными видами юридических лиц».</w:t>
      </w:r>
    </w:p>
    <w:p w:rsidR="008E4B49" w:rsidRDefault="00723C32">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2.</w:t>
      </w:r>
      <w:r>
        <w:rPr>
          <w:rFonts w:ascii="Times New Roman" w:hAnsi="Times New Roman"/>
          <w:bCs/>
          <w:sz w:val="28"/>
          <w:szCs w:val="28"/>
        </w:rPr>
        <w:tab/>
        <w:t>Доведения бюджетных ассигнований казенным учреждениям согласно бюджетной смете в пределах доведенных лимитов бюджетных обязательств на организация однократного питания обучающихся 5-11 классов муниципальных общеобразовательных организаций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 (Я) за счет средств АК «АЛРОСА» (ПАО).  </w:t>
      </w:r>
      <w:r>
        <w:rPr>
          <w:rFonts w:ascii="Times New Roman" w:hAnsi="Times New Roman"/>
          <w:sz w:val="28"/>
          <w:szCs w:val="28"/>
        </w:rPr>
        <w:t>Расходование выделенных средств казенными общеобразовательными организациями осуществляется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bCs/>
          <w:sz w:val="28"/>
          <w:szCs w:val="28"/>
        </w:rPr>
        <w:t>.</w:t>
      </w:r>
    </w:p>
    <w:p w:rsidR="008E4B49" w:rsidRDefault="00723C32">
      <w:pPr>
        <w:ind w:firstLine="708"/>
        <w:jc w:val="both"/>
        <w:rPr>
          <w:rFonts w:ascii="Times New Roman" w:hAnsi="Times New Roman"/>
          <w:sz w:val="28"/>
          <w:szCs w:val="28"/>
        </w:rPr>
      </w:pPr>
      <w:r>
        <w:rPr>
          <w:rFonts w:ascii="Times New Roman" w:hAnsi="Times New Roman"/>
          <w:sz w:val="28"/>
          <w:szCs w:val="28"/>
        </w:rPr>
        <w:t>Исполнители мероприятия: МКУ «МРУО», общеобразовательные организации.</w:t>
      </w:r>
    </w:p>
    <w:p w:rsidR="008E4B49" w:rsidRDefault="00723C32">
      <w:pPr>
        <w:tabs>
          <w:tab w:val="left" w:pos="993"/>
        </w:tabs>
        <w:spacing w:after="0"/>
        <w:ind w:firstLine="709"/>
        <w:jc w:val="both"/>
        <w:rPr>
          <w:rFonts w:ascii="Times New Roman" w:hAnsi="Times New Roman"/>
          <w:bCs/>
          <w:sz w:val="28"/>
          <w:szCs w:val="28"/>
          <w:u w:val="single"/>
        </w:rPr>
      </w:pPr>
      <w:r>
        <w:rPr>
          <w:rFonts w:ascii="Times New Roman" w:hAnsi="Times New Roman"/>
          <w:bCs/>
          <w:sz w:val="28"/>
          <w:szCs w:val="28"/>
          <w:u w:val="single"/>
        </w:rPr>
        <w:t xml:space="preserve">Мероприятие № 4. Предоставление субсидий некоммерческим организациям в сфере образования, не являющимся государственными и муниципальными учреждениями, находящимся на территории </w:t>
      </w:r>
      <w:proofErr w:type="spellStart"/>
      <w:r>
        <w:rPr>
          <w:rFonts w:ascii="Times New Roman" w:hAnsi="Times New Roman"/>
          <w:bCs/>
          <w:sz w:val="28"/>
          <w:szCs w:val="28"/>
          <w:u w:val="single"/>
        </w:rPr>
        <w:t>Мирнинского</w:t>
      </w:r>
      <w:proofErr w:type="spellEnd"/>
      <w:r>
        <w:rPr>
          <w:rFonts w:ascii="Times New Roman" w:hAnsi="Times New Roman"/>
          <w:bCs/>
          <w:sz w:val="28"/>
          <w:szCs w:val="28"/>
          <w:u w:val="single"/>
        </w:rPr>
        <w:t xml:space="preserve"> района Республики Саха (Якутия), на финансовое обеспечение затрат по организации однократного питания обучающихся в общеобразовательных организациях за счет средств целевого финансирования АК «АЛРОСА» (ПАО).</w:t>
      </w:r>
    </w:p>
    <w:p w:rsidR="008E4B49" w:rsidRDefault="00723C32">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lastRenderedPageBreak/>
        <w:t xml:space="preserve">Расходы по данному мероприятию осуществляются в соответствии с Порядком предоставления субсидии некоммерческим организациям в сфере образования, не являющимся государственными и муниципальными учреждениями, находящимся на территории </w:t>
      </w:r>
      <w:proofErr w:type="spellStart"/>
      <w:r>
        <w:rPr>
          <w:rFonts w:ascii="Times New Roman" w:hAnsi="Times New Roman"/>
          <w:bCs/>
          <w:sz w:val="28"/>
          <w:szCs w:val="28"/>
        </w:rPr>
        <w:t>Мирнинского</w:t>
      </w:r>
      <w:proofErr w:type="spellEnd"/>
      <w:r>
        <w:rPr>
          <w:rFonts w:ascii="Times New Roman" w:hAnsi="Times New Roman"/>
          <w:bCs/>
          <w:sz w:val="28"/>
          <w:szCs w:val="28"/>
        </w:rPr>
        <w:t xml:space="preserve"> района Республики Саха (Якутия), на финансовое обеспечение затрат по организации однократного питания обучающихся в общеобразовательных организациях за счет средств целевого финансирования АК «АЛРОСА» (ПАО), утвержденным постановлением районной Администрации от 11.12.2024 № 2025 (с изменениями и дополнениями).</w:t>
      </w:r>
    </w:p>
    <w:p w:rsidR="008E4B49" w:rsidRDefault="00723C32">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 xml:space="preserve">Данный порядок определяет цели, критерии и условия предоставления субсидии на указанные цели. Получателем субсидии является некоммерческая организация в сфере образования, не являющаяся государственным и муниципальным учреждением, находящаяся на территории </w:t>
      </w:r>
      <w:proofErr w:type="spellStart"/>
      <w:r>
        <w:rPr>
          <w:rFonts w:ascii="Times New Roman" w:hAnsi="Times New Roman"/>
          <w:bCs/>
          <w:sz w:val="28"/>
          <w:szCs w:val="28"/>
        </w:rPr>
        <w:t>Мирнинского</w:t>
      </w:r>
      <w:proofErr w:type="spellEnd"/>
      <w:r>
        <w:rPr>
          <w:rFonts w:ascii="Times New Roman" w:hAnsi="Times New Roman"/>
          <w:bCs/>
          <w:sz w:val="28"/>
          <w:szCs w:val="28"/>
        </w:rPr>
        <w:t xml:space="preserve"> района Республики Саха (Якутия), прошедшая отбор. Способом проведения отбора получателей субсидии является запрос предложений. Размер финансирования определяется на основании решения </w:t>
      </w:r>
      <w:proofErr w:type="spellStart"/>
      <w:r>
        <w:rPr>
          <w:rFonts w:ascii="Times New Roman" w:hAnsi="Times New Roman"/>
          <w:bCs/>
          <w:sz w:val="28"/>
          <w:szCs w:val="28"/>
        </w:rPr>
        <w:t>Мирнинского</w:t>
      </w:r>
      <w:proofErr w:type="spellEnd"/>
      <w:r>
        <w:rPr>
          <w:rFonts w:ascii="Times New Roman" w:hAnsi="Times New Roman"/>
          <w:bCs/>
          <w:sz w:val="28"/>
          <w:szCs w:val="28"/>
        </w:rPr>
        <w:t xml:space="preserve"> районного Совета депутатов на соответствующий финансовый год в соответствии со сводной бюджетной росписью бюджета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РС(Я). </w:t>
      </w:r>
    </w:p>
    <w:p w:rsidR="008E4B49" w:rsidRDefault="00723C32">
      <w:pPr>
        <w:tabs>
          <w:tab w:val="left" w:pos="993"/>
        </w:tabs>
        <w:spacing w:after="0"/>
        <w:ind w:firstLine="709"/>
        <w:jc w:val="both"/>
        <w:rPr>
          <w:rFonts w:ascii="Times New Roman" w:hAnsi="Times New Roman"/>
          <w:bCs/>
          <w:sz w:val="28"/>
          <w:szCs w:val="28"/>
        </w:rPr>
      </w:pPr>
      <w:r>
        <w:rPr>
          <w:rFonts w:ascii="Times New Roman" w:hAnsi="Times New Roman"/>
          <w:bCs/>
          <w:sz w:val="28"/>
          <w:szCs w:val="28"/>
        </w:rPr>
        <w:t>Перечисление субсидии осуществляется в безналичной форме путем перечисления денежных средств на расчетный счет получателя субсидии в сроки, определенные Соглашением о предоставлении субсидии.</w:t>
      </w:r>
    </w:p>
    <w:p w:rsidR="008E4B49" w:rsidRDefault="00723C32">
      <w:pPr>
        <w:ind w:firstLine="708"/>
        <w:jc w:val="both"/>
        <w:rPr>
          <w:rFonts w:ascii="Times New Roman" w:hAnsi="Times New Roman"/>
          <w:sz w:val="28"/>
          <w:szCs w:val="28"/>
        </w:rPr>
      </w:pPr>
      <w:r>
        <w:rPr>
          <w:rFonts w:ascii="Times New Roman" w:hAnsi="Times New Roman"/>
          <w:sz w:val="28"/>
          <w:szCs w:val="28"/>
        </w:rPr>
        <w:t>Исполнители мероприятия: МКУ «МРУО», получатели субсидии.</w:t>
      </w:r>
    </w:p>
    <w:p w:rsidR="008E4B49" w:rsidRDefault="008E4B49">
      <w:pPr>
        <w:ind w:firstLine="708"/>
        <w:jc w:val="both"/>
        <w:rPr>
          <w:rFonts w:ascii="Times New Roman" w:hAnsi="Times New Roman"/>
          <w:sz w:val="28"/>
          <w:szCs w:val="28"/>
        </w:rPr>
      </w:pPr>
    </w:p>
    <w:p w:rsidR="008E4B49" w:rsidRDefault="00723C32">
      <w:pPr>
        <w:pStyle w:val="afe"/>
        <w:tabs>
          <w:tab w:val="left" w:pos="1134"/>
        </w:tabs>
        <w:spacing w:after="0"/>
        <w:ind w:left="0" w:firstLine="709"/>
        <w:jc w:val="both"/>
        <w:rPr>
          <w:b/>
          <w:sz w:val="28"/>
          <w:szCs w:val="28"/>
        </w:rPr>
      </w:pPr>
      <w:r>
        <w:rPr>
          <w:b/>
          <w:sz w:val="28"/>
          <w:szCs w:val="28"/>
        </w:rPr>
        <w:t>Задача 4.  Создание новых мест в общеобразовательных организациях.</w:t>
      </w:r>
    </w:p>
    <w:p w:rsidR="008E4B49" w:rsidRDefault="008E4B49">
      <w:pPr>
        <w:pStyle w:val="afe"/>
        <w:tabs>
          <w:tab w:val="left" w:pos="1134"/>
        </w:tabs>
        <w:spacing w:after="0"/>
        <w:ind w:left="0" w:firstLine="709"/>
        <w:jc w:val="both"/>
        <w:rPr>
          <w:b/>
          <w:sz w:val="28"/>
          <w:szCs w:val="28"/>
        </w:rPr>
      </w:pPr>
    </w:p>
    <w:p w:rsidR="008E4B49" w:rsidRDefault="00723C32">
      <w:pPr>
        <w:spacing w:after="0"/>
        <w:ind w:firstLine="709"/>
        <w:jc w:val="both"/>
        <w:rPr>
          <w:rFonts w:ascii="Times New Roman" w:hAnsi="Times New Roman"/>
          <w:sz w:val="28"/>
          <w:szCs w:val="28"/>
          <w:u w:val="single"/>
        </w:rPr>
      </w:pPr>
      <w:r>
        <w:rPr>
          <w:rFonts w:ascii="Times New Roman" w:hAnsi="Times New Roman"/>
          <w:sz w:val="28"/>
          <w:szCs w:val="28"/>
          <w:u w:val="single"/>
        </w:rPr>
        <w:t>Мероприятие № 1. Строительство и реконструкция объектов образования</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Реализация данного мероприятия будет осуществляться путем строительства (реконструкции) объектов общего образования в рамках Инвестиционной программы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запланированных в Плане мероприятий по реализации Стратегии социально-экономического развития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Республики Саха (Якутия) на период до 2030 года,  во исполнение Распоряжения Правительства Республики Саха (Якутия) от 23.12.2022  № 1249-р «Об утверждении плана мероприятий по реализации Указа Главы Республики Саха (Якутия) от 21.08.2022 №2573 «О развитии </w:t>
      </w:r>
      <w:proofErr w:type="spellStart"/>
      <w:r>
        <w:rPr>
          <w:rFonts w:ascii="Times New Roman" w:hAnsi="Times New Roman"/>
          <w:sz w:val="28"/>
          <w:szCs w:val="28"/>
        </w:rPr>
        <w:t>Мирнинского</w:t>
      </w:r>
      <w:proofErr w:type="spellEnd"/>
      <w:r>
        <w:rPr>
          <w:rFonts w:ascii="Times New Roman" w:hAnsi="Times New Roman"/>
          <w:sz w:val="28"/>
          <w:szCs w:val="28"/>
        </w:rPr>
        <w:t xml:space="preserve"> района Республики Саха (Якутия) на период до 2030 года». </w:t>
      </w:r>
    </w:p>
    <w:p w:rsidR="008E4B49" w:rsidRDefault="00723C32">
      <w:pPr>
        <w:spacing w:after="0"/>
        <w:ind w:firstLine="709"/>
        <w:jc w:val="both"/>
        <w:rPr>
          <w:rFonts w:ascii="Times New Roman" w:hAnsi="Times New Roman"/>
          <w:sz w:val="28"/>
          <w:szCs w:val="28"/>
        </w:rPr>
      </w:pPr>
      <w:r>
        <w:rPr>
          <w:rFonts w:ascii="Times New Roman" w:hAnsi="Times New Roman"/>
          <w:sz w:val="28"/>
          <w:szCs w:val="28"/>
        </w:rPr>
        <w:t>Расходы по данному мероприятию осуществляются осуществляться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счёт средств государственного бюджета Республики Саха (Якутия), бюджета МР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 РС (Я), АК «АЛРОСА» (ПАО), иных источников.</w:t>
      </w:r>
    </w:p>
    <w:p w:rsidR="008E4B49" w:rsidRDefault="00723C32">
      <w:pPr>
        <w:ind w:firstLine="708"/>
        <w:jc w:val="both"/>
        <w:rPr>
          <w:rFonts w:ascii="Times New Roman" w:hAnsi="Times New Roman"/>
          <w:sz w:val="28"/>
          <w:szCs w:val="28"/>
        </w:rPr>
      </w:pPr>
      <w:r>
        <w:rPr>
          <w:rFonts w:ascii="Times New Roman" w:hAnsi="Times New Roman"/>
          <w:sz w:val="28"/>
          <w:szCs w:val="28"/>
        </w:rPr>
        <w:t>Исполнители мероприятия: МКУ «КСУ», МКУ «МРУО», общеобразовательные организации.</w:t>
      </w:r>
    </w:p>
    <w:p w:rsidR="008E4B49" w:rsidRDefault="008E4B49">
      <w:pPr>
        <w:spacing w:after="0"/>
        <w:ind w:firstLine="709"/>
        <w:jc w:val="both"/>
        <w:rPr>
          <w:rFonts w:ascii="Times New Roman" w:hAnsi="Times New Roman"/>
          <w:sz w:val="28"/>
          <w:szCs w:val="28"/>
        </w:rPr>
      </w:pPr>
    </w:p>
    <w:p w:rsidR="008E4B49" w:rsidRDefault="00723C32">
      <w:pPr>
        <w:spacing w:after="0"/>
        <w:ind w:firstLine="709"/>
        <w:jc w:val="both"/>
        <w:rPr>
          <w:rFonts w:ascii="Times New Roman" w:hAnsi="Times New Roman"/>
          <w:b/>
          <w:sz w:val="28"/>
          <w:szCs w:val="28"/>
        </w:rPr>
      </w:pPr>
      <w:r>
        <w:rPr>
          <w:rFonts w:ascii="Times New Roman" w:hAnsi="Times New Roman"/>
          <w:b/>
          <w:sz w:val="28"/>
          <w:szCs w:val="28"/>
        </w:rPr>
        <w:t>Задача 5. Улучшение состояния материально-технической базы учреждений образования.</w:t>
      </w:r>
    </w:p>
    <w:p w:rsidR="008E4B49" w:rsidRDefault="008E4B49">
      <w:pPr>
        <w:spacing w:after="0"/>
        <w:ind w:firstLine="709"/>
        <w:jc w:val="both"/>
        <w:rPr>
          <w:rFonts w:ascii="Times New Roman" w:hAnsi="Times New Roman"/>
          <w:b/>
          <w:sz w:val="28"/>
          <w:szCs w:val="28"/>
        </w:rPr>
      </w:pPr>
    </w:p>
    <w:p w:rsidR="008E4B49" w:rsidRDefault="00723C32">
      <w:pPr>
        <w:pStyle w:val="afe"/>
        <w:spacing w:after="0"/>
        <w:ind w:left="0" w:firstLine="709"/>
        <w:jc w:val="both"/>
        <w:rPr>
          <w:sz w:val="28"/>
          <w:szCs w:val="28"/>
          <w:u w:val="single"/>
        </w:rPr>
      </w:pPr>
      <w:r>
        <w:rPr>
          <w:sz w:val="28"/>
          <w:szCs w:val="28"/>
          <w:u w:val="single"/>
        </w:rPr>
        <w:t xml:space="preserve">Мероприятие № 1. Поддержание в надлежащем техническом состоянии имущества общеобразовательных организаций. </w:t>
      </w:r>
    </w:p>
    <w:p w:rsidR="008E4B49" w:rsidRDefault="00723C32">
      <w:pPr>
        <w:ind w:firstLine="708"/>
        <w:jc w:val="both"/>
        <w:rPr>
          <w:rFonts w:ascii="Times New Roman" w:hAnsi="Times New Roman"/>
          <w:sz w:val="28"/>
          <w:szCs w:val="28"/>
        </w:rPr>
      </w:pPr>
      <w:r>
        <w:rPr>
          <w:rFonts w:ascii="Times New Roman" w:hAnsi="Times New Roman"/>
          <w:bCs/>
          <w:sz w:val="28"/>
          <w:szCs w:val="28"/>
        </w:rPr>
        <w:t>Реализация данного мероприятия будет осуществляться через организацию централизованных закупок либо передачу финансовых средств общеобразовательным учреждениям на проведение текущих и капитальных ремонтов в пределах средств, выделенных в Плане капитальных и текущих ремонтов объектов муниципальной собственности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 (Я), а также в рамках модернизации школьных систем образования. </w:t>
      </w:r>
      <w:r>
        <w:rPr>
          <w:rFonts w:ascii="Times New Roman" w:hAnsi="Times New Roman"/>
          <w:sz w:val="28"/>
          <w:szCs w:val="28"/>
        </w:rPr>
        <w:t>Модернизация школьной системы образования реализуется путем проведения капитального ремонта и оснащения зданий общеобразовательных организаций в соответствии государственной программы Российской Федерации и Республики Саха (Якутия) «Развитие образования».</w:t>
      </w:r>
    </w:p>
    <w:p w:rsidR="008E4B49" w:rsidRDefault="00723C32">
      <w:pPr>
        <w:pStyle w:val="afe"/>
        <w:spacing w:after="0"/>
        <w:ind w:left="0" w:firstLine="709"/>
        <w:jc w:val="both"/>
        <w:rPr>
          <w:sz w:val="28"/>
          <w:szCs w:val="28"/>
        </w:rPr>
      </w:pPr>
      <w:r>
        <w:rPr>
          <w:sz w:val="28"/>
          <w:szCs w:val="28"/>
        </w:rPr>
        <w:t>Расходы по данному мероприятию осуществляются путем:</w:t>
      </w:r>
    </w:p>
    <w:p w:rsidR="008E4B49" w:rsidRDefault="00723C32">
      <w:pPr>
        <w:pStyle w:val="afe"/>
        <w:spacing w:after="0"/>
        <w:ind w:left="0" w:firstLine="709"/>
        <w:jc w:val="both"/>
        <w:rPr>
          <w:sz w:val="28"/>
          <w:szCs w:val="28"/>
        </w:rPr>
      </w:pPr>
      <w:r>
        <w:rPr>
          <w:sz w:val="28"/>
          <w:szCs w:val="28"/>
        </w:rPr>
        <w:t>1. Перечисления субсидии муниципальным автономным и бюджетным общеобразовательным организациям на иные цели в соответствии с «Порядком определения объёма и условий предоставления субсидий на иные цели из бюджета МР «</w:t>
      </w:r>
      <w:proofErr w:type="spellStart"/>
      <w:r>
        <w:rPr>
          <w:sz w:val="28"/>
          <w:szCs w:val="28"/>
        </w:rPr>
        <w:t>Мирнинский</w:t>
      </w:r>
      <w:proofErr w:type="spellEnd"/>
      <w:r>
        <w:rPr>
          <w:sz w:val="28"/>
          <w:szCs w:val="28"/>
        </w:rPr>
        <w:t xml:space="preserve"> район» РС(Я) муниципальным бюджетным и автономным учреждениям», утвержденным постановлением районной Администрации от 24.11.2020 № 1679 (с изменениями и дополнениями). Расходование выделенных средств автономными и бюджетными общеобразовательными организациями осуществляется на основании Федеральных законов от 05.04.2013 № 44-ФЗ «О контрактной системе в сфере закупок товаров, работ, услуг для обеспечения государственных и муниципальных нужд», 18.07.2011 № 223-ФЗ «О закупках товаров, работ, услуг отдельными видами юридических лиц».</w:t>
      </w:r>
    </w:p>
    <w:p w:rsidR="008E4B49" w:rsidRDefault="00723C32">
      <w:pPr>
        <w:pStyle w:val="afe"/>
        <w:spacing w:after="0"/>
        <w:ind w:left="0" w:firstLine="709"/>
        <w:jc w:val="both"/>
        <w:rPr>
          <w:sz w:val="28"/>
          <w:szCs w:val="28"/>
        </w:rPr>
      </w:pPr>
      <w:r>
        <w:rPr>
          <w:sz w:val="28"/>
          <w:szCs w:val="28"/>
        </w:rPr>
        <w:t>2.</w:t>
      </w:r>
      <w:r>
        <w:rPr>
          <w:sz w:val="28"/>
          <w:szCs w:val="28"/>
        </w:rPr>
        <w:tab/>
        <w:t>Доведение бюджетных ассигнований казенным учреждениям согласно бюджетной смете в пределах доведенных лимитов бюджетных обязательств</w:t>
      </w:r>
      <w:r>
        <w:rPr>
          <w:bCs/>
          <w:sz w:val="28"/>
          <w:szCs w:val="28"/>
        </w:rPr>
        <w:t xml:space="preserve"> на поддержание в надлежащем техническом состоянии имущества учреждения». </w:t>
      </w:r>
      <w:r>
        <w:rPr>
          <w:sz w:val="28"/>
          <w:szCs w:val="28"/>
        </w:rPr>
        <w:t>Расходование выделенных средств казенными общеобразовательными организациями осуществляется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E4B49" w:rsidRDefault="00723C32">
      <w:pPr>
        <w:ind w:firstLine="708"/>
        <w:jc w:val="both"/>
        <w:rPr>
          <w:rFonts w:ascii="Times New Roman" w:hAnsi="Times New Roman"/>
          <w:sz w:val="28"/>
          <w:szCs w:val="28"/>
        </w:rPr>
      </w:pPr>
      <w:r>
        <w:rPr>
          <w:rFonts w:ascii="Times New Roman" w:hAnsi="Times New Roman"/>
          <w:sz w:val="28"/>
          <w:szCs w:val="28"/>
        </w:rPr>
        <w:t>Исполнители мероприятия: МКУ «КСУ», МКУ «МРУО», общеобразовательные организации.</w:t>
      </w:r>
    </w:p>
    <w:p w:rsidR="008E4B49" w:rsidRDefault="00723C32">
      <w:pPr>
        <w:tabs>
          <w:tab w:val="left" w:pos="0"/>
        </w:tabs>
        <w:spacing w:after="0"/>
        <w:ind w:firstLine="709"/>
        <w:jc w:val="both"/>
        <w:rPr>
          <w:rFonts w:ascii="Times New Roman" w:hAnsi="Times New Roman"/>
          <w:bCs/>
          <w:sz w:val="28"/>
          <w:szCs w:val="28"/>
        </w:rPr>
      </w:pPr>
      <w:r>
        <w:rPr>
          <w:rFonts w:ascii="Times New Roman" w:hAnsi="Times New Roman"/>
          <w:bCs/>
          <w:sz w:val="28"/>
          <w:szCs w:val="28"/>
          <w:u w:val="single"/>
        </w:rPr>
        <w:t xml:space="preserve">Мероприятие №2. Предоставление субсидии социально ориентированным некоммерческим организациям в сфере образования, не являющимся государственными (муниципальными) учреждениями, находящимся на территории </w:t>
      </w:r>
      <w:proofErr w:type="spellStart"/>
      <w:r>
        <w:rPr>
          <w:rFonts w:ascii="Times New Roman" w:hAnsi="Times New Roman"/>
          <w:bCs/>
          <w:sz w:val="28"/>
          <w:szCs w:val="28"/>
          <w:u w:val="single"/>
        </w:rPr>
        <w:t>Мирнинского</w:t>
      </w:r>
      <w:proofErr w:type="spellEnd"/>
      <w:r>
        <w:rPr>
          <w:rFonts w:ascii="Times New Roman" w:hAnsi="Times New Roman"/>
          <w:bCs/>
          <w:sz w:val="28"/>
          <w:szCs w:val="28"/>
          <w:u w:val="single"/>
        </w:rPr>
        <w:t xml:space="preserve"> района Республики Саха (Якутия), на финансовое </w:t>
      </w:r>
      <w:r>
        <w:rPr>
          <w:rFonts w:ascii="Times New Roman" w:hAnsi="Times New Roman"/>
          <w:bCs/>
          <w:sz w:val="28"/>
          <w:szCs w:val="28"/>
          <w:u w:val="single"/>
        </w:rPr>
        <w:lastRenderedPageBreak/>
        <w:t>обеспечение затрат по текущему и (или) капитальному ремонту объектов, предназначенных для общеобразовательных организаций</w:t>
      </w:r>
      <w:r>
        <w:rPr>
          <w:rFonts w:ascii="Times New Roman" w:hAnsi="Times New Roman"/>
          <w:bCs/>
          <w:sz w:val="28"/>
          <w:szCs w:val="28"/>
        </w:rPr>
        <w:t>.</w:t>
      </w:r>
    </w:p>
    <w:p w:rsidR="008E4B49" w:rsidRDefault="00723C32">
      <w:pPr>
        <w:tabs>
          <w:tab w:val="left" w:pos="0"/>
        </w:tabs>
        <w:spacing w:after="0"/>
        <w:ind w:firstLine="709"/>
        <w:jc w:val="both"/>
        <w:rPr>
          <w:rFonts w:ascii="Times New Roman" w:hAnsi="Times New Roman"/>
          <w:bCs/>
          <w:sz w:val="28"/>
          <w:szCs w:val="28"/>
        </w:rPr>
      </w:pPr>
      <w:r>
        <w:rPr>
          <w:rFonts w:ascii="Times New Roman" w:hAnsi="Times New Roman"/>
          <w:bCs/>
          <w:sz w:val="28"/>
          <w:szCs w:val="28"/>
        </w:rPr>
        <w:t xml:space="preserve">Расходы по данному мероприятию осуществляются в соответствии с Порядком предоставления субсидии социально ориентированным некоммерческим организациям в сфере образования, не являющимся государственными (муниципальными) учреждениями, находящимся на территории </w:t>
      </w:r>
      <w:proofErr w:type="spellStart"/>
      <w:r>
        <w:rPr>
          <w:rFonts w:ascii="Times New Roman" w:hAnsi="Times New Roman"/>
          <w:bCs/>
          <w:sz w:val="28"/>
          <w:szCs w:val="28"/>
        </w:rPr>
        <w:t>Мирнинского</w:t>
      </w:r>
      <w:proofErr w:type="spellEnd"/>
      <w:r>
        <w:rPr>
          <w:rFonts w:ascii="Times New Roman" w:hAnsi="Times New Roman"/>
          <w:bCs/>
          <w:sz w:val="28"/>
          <w:szCs w:val="28"/>
        </w:rPr>
        <w:t xml:space="preserve"> района Республики Саха (Якутия), на финансовое обеспечение затрат по текущему и (или) капитальному ремонту объектов, предназначенных для общеобразовательных организаций, утвержденным постановление  районной Администрации от 02.04.2024 № 477.</w:t>
      </w:r>
    </w:p>
    <w:p w:rsidR="008E4B49" w:rsidRDefault="00723C32">
      <w:pPr>
        <w:tabs>
          <w:tab w:val="left" w:pos="0"/>
        </w:tabs>
        <w:spacing w:after="0"/>
        <w:ind w:firstLine="709"/>
        <w:jc w:val="both"/>
        <w:rPr>
          <w:rFonts w:ascii="Times New Roman" w:hAnsi="Times New Roman"/>
          <w:bCs/>
          <w:sz w:val="28"/>
          <w:szCs w:val="28"/>
        </w:rPr>
      </w:pPr>
      <w:r>
        <w:rPr>
          <w:rFonts w:ascii="Times New Roman" w:hAnsi="Times New Roman"/>
          <w:bCs/>
          <w:sz w:val="28"/>
          <w:szCs w:val="28"/>
        </w:rPr>
        <w:t xml:space="preserve">Данный порядок определяет цели, критерии, способы и условия предоставления субсидии на указанные цели. Получателем субсидии является социально ориентированная некоммерческая организация в сфере образования, не являющаяся государственным (муниципальным) учреждением, находящаяся на территории </w:t>
      </w:r>
      <w:proofErr w:type="spellStart"/>
      <w:r>
        <w:rPr>
          <w:rFonts w:ascii="Times New Roman" w:hAnsi="Times New Roman"/>
          <w:bCs/>
          <w:sz w:val="28"/>
          <w:szCs w:val="28"/>
        </w:rPr>
        <w:t>Мирнинского</w:t>
      </w:r>
      <w:proofErr w:type="spellEnd"/>
      <w:r>
        <w:rPr>
          <w:rFonts w:ascii="Times New Roman" w:hAnsi="Times New Roman"/>
          <w:bCs/>
          <w:sz w:val="28"/>
          <w:szCs w:val="28"/>
        </w:rPr>
        <w:t xml:space="preserve"> района Республики Саха (Якутия), прошедшая отбор. Способом проведения отбора получателей субсидии является запрос предложений. Способом предоставления субсидии является финансовое обеспечение затрат по текущему и (или) капитальному ремонту объектов, предназначенных для размещения некоммерческих общеобразовательных организаций. Размер финансирования определяется на основании решения </w:t>
      </w:r>
      <w:proofErr w:type="spellStart"/>
      <w:r>
        <w:rPr>
          <w:rFonts w:ascii="Times New Roman" w:hAnsi="Times New Roman"/>
          <w:bCs/>
          <w:sz w:val="28"/>
          <w:szCs w:val="28"/>
        </w:rPr>
        <w:t>Мирнинского</w:t>
      </w:r>
      <w:proofErr w:type="spellEnd"/>
      <w:r>
        <w:rPr>
          <w:rFonts w:ascii="Times New Roman" w:hAnsi="Times New Roman"/>
          <w:bCs/>
          <w:sz w:val="28"/>
          <w:szCs w:val="28"/>
        </w:rPr>
        <w:t xml:space="preserve"> районного Совета депутатов на соответствующий финансовый год в соответствии со сводной бюджетной росписью бюджета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РС(Я). </w:t>
      </w:r>
    </w:p>
    <w:p w:rsidR="008E4B49" w:rsidRDefault="00723C32">
      <w:pPr>
        <w:tabs>
          <w:tab w:val="left" w:pos="0"/>
        </w:tabs>
        <w:spacing w:after="0"/>
        <w:ind w:firstLine="709"/>
        <w:jc w:val="both"/>
        <w:rPr>
          <w:rFonts w:ascii="Times New Roman" w:hAnsi="Times New Roman"/>
          <w:bCs/>
          <w:sz w:val="28"/>
          <w:szCs w:val="28"/>
        </w:rPr>
      </w:pPr>
      <w:r>
        <w:rPr>
          <w:rFonts w:ascii="Times New Roman" w:hAnsi="Times New Roman"/>
          <w:bCs/>
          <w:sz w:val="28"/>
          <w:szCs w:val="28"/>
        </w:rPr>
        <w:t>Перечисление субсидии осуществляется в безналичной форме путем перечисления денежных средств на расчетный счет получателя субсидии в сроки, определенные Соглашением о предоставлении субсидии.</w:t>
      </w:r>
    </w:p>
    <w:p w:rsidR="008E4B49" w:rsidRDefault="00723C32">
      <w:pPr>
        <w:ind w:firstLine="709"/>
        <w:jc w:val="both"/>
        <w:rPr>
          <w:rFonts w:ascii="Times New Roman" w:hAnsi="Times New Roman"/>
          <w:bCs/>
          <w:sz w:val="28"/>
          <w:szCs w:val="28"/>
        </w:rPr>
      </w:pPr>
      <w:r>
        <w:rPr>
          <w:rFonts w:ascii="Times New Roman" w:hAnsi="Times New Roman"/>
          <w:bCs/>
          <w:sz w:val="28"/>
          <w:szCs w:val="28"/>
        </w:rPr>
        <w:t>Исполнители мероприятия: МКУ «МРУО», получатель субсидии.</w:t>
      </w:r>
    </w:p>
    <w:p w:rsidR="008E4B49" w:rsidRDefault="008E4B49">
      <w:pPr>
        <w:ind w:firstLine="709"/>
        <w:jc w:val="both"/>
        <w:rPr>
          <w:rFonts w:ascii="Times New Roman" w:hAnsi="Times New Roman"/>
          <w:bCs/>
          <w:sz w:val="28"/>
          <w:szCs w:val="28"/>
        </w:rPr>
      </w:pPr>
    </w:p>
    <w:p w:rsidR="008E4B49" w:rsidRDefault="00723C32">
      <w:pPr>
        <w:spacing w:after="0"/>
        <w:ind w:firstLine="709"/>
        <w:jc w:val="both"/>
        <w:rPr>
          <w:rFonts w:ascii="Times New Roman" w:hAnsi="Times New Roman"/>
          <w:b/>
          <w:sz w:val="28"/>
          <w:szCs w:val="28"/>
        </w:rPr>
      </w:pPr>
      <w:r>
        <w:rPr>
          <w:rFonts w:ascii="Times New Roman" w:hAnsi="Times New Roman"/>
          <w:b/>
          <w:sz w:val="28"/>
          <w:szCs w:val="28"/>
        </w:rPr>
        <w:t xml:space="preserve">Задача 6. </w:t>
      </w:r>
      <w:r>
        <w:rPr>
          <w:rFonts w:ascii="Times New Roman" w:hAnsi="Times New Roman"/>
          <w:b/>
          <w:bCs/>
          <w:sz w:val="28"/>
          <w:szCs w:val="28"/>
        </w:rPr>
        <w:t xml:space="preserve">Поощрение выпускников 11 классов общеобразовательных организаций, расположенных на территории </w:t>
      </w:r>
      <w:proofErr w:type="spellStart"/>
      <w:r>
        <w:rPr>
          <w:rFonts w:ascii="Times New Roman" w:hAnsi="Times New Roman"/>
          <w:b/>
          <w:bCs/>
          <w:sz w:val="28"/>
          <w:szCs w:val="28"/>
        </w:rPr>
        <w:t>Мирнинского</w:t>
      </w:r>
      <w:proofErr w:type="spellEnd"/>
      <w:r>
        <w:rPr>
          <w:rFonts w:ascii="Times New Roman" w:hAnsi="Times New Roman"/>
          <w:b/>
          <w:bCs/>
          <w:sz w:val="28"/>
          <w:szCs w:val="28"/>
        </w:rPr>
        <w:t xml:space="preserve"> района, за высокие достижения в учебе</w:t>
      </w:r>
      <w:r>
        <w:rPr>
          <w:rFonts w:ascii="Times New Roman" w:hAnsi="Times New Roman"/>
          <w:b/>
          <w:sz w:val="28"/>
          <w:szCs w:val="28"/>
        </w:rPr>
        <w:t>.</w:t>
      </w:r>
    </w:p>
    <w:p w:rsidR="008E4B49" w:rsidRDefault="008E4B49">
      <w:pPr>
        <w:spacing w:after="0"/>
        <w:ind w:firstLine="709"/>
        <w:jc w:val="both"/>
        <w:rPr>
          <w:rFonts w:ascii="Times New Roman" w:hAnsi="Times New Roman"/>
          <w:b/>
          <w:sz w:val="28"/>
          <w:szCs w:val="28"/>
        </w:rPr>
      </w:pPr>
    </w:p>
    <w:p w:rsidR="008E4B49" w:rsidRDefault="00723C32">
      <w:pPr>
        <w:pStyle w:val="afe"/>
        <w:spacing w:after="0"/>
        <w:ind w:left="0" w:firstLine="709"/>
        <w:jc w:val="both"/>
        <w:rPr>
          <w:sz w:val="28"/>
          <w:szCs w:val="28"/>
          <w:u w:val="single"/>
        </w:rPr>
      </w:pPr>
      <w:r>
        <w:rPr>
          <w:sz w:val="28"/>
          <w:szCs w:val="28"/>
          <w:u w:val="single"/>
        </w:rPr>
        <w:t xml:space="preserve">Мероприятие № 1. </w:t>
      </w:r>
      <w:r>
        <w:rPr>
          <w:bCs/>
          <w:sz w:val="28"/>
          <w:szCs w:val="28"/>
          <w:u w:val="single"/>
        </w:rPr>
        <w:t>Выплата премии Главы МР «</w:t>
      </w:r>
      <w:proofErr w:type="spellStart"/>
      <w:r>
        <w:rPr>
          <w:bCs/>
          <w:sz w:val="28"/>
          <w:szCs w:val="28"/>
          <w:u w:val="single"/>
        </w:rPr>
        <w:t>Мирнинский</w:t>
      </w:r>
      <w:proofErr w:type="spellEnd"/>
      <w:r>
        <w:rPr>
          <w:bCs/>
          <w:sz w:val="28"/>
          <w:szCs w:val="28"/>
          <w:u w:val="single"/>
        </w:rPr>
        <w:t xml:space="preserve"> район» РС(</w:t>
      </w:r>
      <w:proofErr w:type="gramStart"/>
      <w:r>
        <w:rPr>
          <w:bCs/>
          <w:sz w:val="28"/>
          <w:szCs w:val="28"/>
          <w:u w:val="single"/>
        </w:rPr>
        <w:t>Я)  выпускникам</w:t>
      </w:r>
      <w:proofErr w:type="gramEnd"/>
      <w:r>
        <w:rPr>
          <w:bCs/>
          <w:sz w:val="28"/>
          <w:szCs w:val="28"/>
          <w:u w:val="single"/>
        </w:rPr>
        <w:t xml:space="preserve"> 11 классов общеобразовательных организаций, расположенных на территории </w:t>
      </w:r>
      <w:proofErr w:type="spellStart"/>
      <w:r>
        <w:rPr>
          <w:bCs/>
          <w:sz w:val="28"/>
          <w:szCs w:val="28"/>
          <w:u w:val="single"/>
        </w:rPr>
        <w:t>Мирнинского</w:t>
      </w:r>
      <w:proofErr w:type="spellEnd"/>
      <w:r>
        <w:rPr>
          <w:bCs/>
          <w:sz w:val="28"/>
          <w:szCs w:val="28"/>
          <w:u w:val="single"/>
        </w:rPr>
        <w:t xml:space="preserve"> района, за высокие достижения в учебе</w:t>
      </w:r>
      <w:r>
        <w:rPr>
          <w:sz w:val="28"/>
          <w:szCs w:val="28"/>
          <w:u w:val="single"/>
        </w:rPr>
        <w:t xml:space="preserve">. </w:t>
      </w:r>
    </w:p>
    <w:p w:rsidR="008E4B49" w:rsidRDefault="00723C32">
      <w:pPr>
        <w:ind w:firstLine="567"/>
        <w:jc w:val="both"/>
        <w:rPr>
          <w:rFonts w:ascii="Times New Roman" w:hAnsi="Times New Roman"/>
          <w:bCs/>
          <w:sz w:val="28"/>
          <w:szCs w:val="28"/>
        </w:rPr>
      </w:pPr>
      <w:r>
        <w:rPr>
          <w:rFonts w:ascii="Times New Roman" w:hAnsi="Times New Roman"/>
          <w:bCs/>
          <w:sz w:val="28"/>
          <w:szCs w:val="28"/>
        </w:rPr>
        <w:t>Мероприятие направлено на стимулирование выпускников 11 классов, получивших аттестат о среднем общем образовании с отличием и медали «За особые успехи в учении» I и II степеней, а также набравшим 100 баллов по итогам государственной итоговой аттестации по программам среднего общего образования в форме ЕГЭ в соответствии с порядком, утвержденным районной Администрацией от 23.08.2024г. №1282 «Об утверждении порядка проведения конкурса на присуждение премии Главы МР «</w:t>
      </w:r>
      <w:proofErr w:type="spellStart"/>
      <w:r>
        <w:rPr>
          <w:rFonts w:ascii="Times New Roman" w:hAnsi="Times New Roman"/>
          <w:bCs/>
          <w:sz w:val="28"/>
          <w:szCs w:val="28"/>
        </w:rPr>
        <w:t>Мирнинский</w:t>
      </w:r>
      <w:proofErr w:type="spellEnd"/>
      <w:r>
        <w:rPr>
          <w:rFonts w:ascii="Times New Roman" w:hAnsi="Times New Roman"/>
          <w:bCs/>
          <w:sz w:val="28"/>
          <w:szCs w:val="28"/>
        </w:rPr>
        <w:t xml:space="preserve"> район» РС(Я) в области образования». </w:t>
      </w:r>
    </w:p>
    <w:p w:rsidR="008E4B49" w:rsidRDefault="00723C32">
      <w:pPr>
        <w:spacing w:after="0"/>
        <w:ind w:firstLine="567"/>
        <w:jc w:val="both"/>
        <w:rPr>
          <w:rFonts w:ascii="Times New Roman" w:hAnsi="Times New Roman"/>
          <w:bCs/>
          <w:sz w:val="28"/>
          <w:szCs w:val="28"/>
        </w:rPr>
      </w:pPr>
      <w:r>
        <w:rPr>
          <w:rFonts w:ascii="Times New Roman" w:hAnsi="Times New Roman"/>
          <w:bCs/>
          <w:sz w:val="28"/>
          <w:szCs w:val="28"/>
        </w:rPr>
        <w:lastRenderedPageBreak/>
        <w:t>Премия выплачивается один раз в год выпускникам, получившим медали «За особые успехи в учении» I и II степеней, а также набравшим 100 баллов по итогам государственной итоговой аттестации по программам среднего общего образования в форме ЕГЭ на основании протокола Государственной экзаменационной комиссии Министерства образования и науки Республики Саха (Якутия).</w:t>
      </w:r>
    </w:p>
    <w:p w:rsidR="008E4B49" w:rsidRDefault="00723C32">
      <w:pPr>
        <w:spacing w:after="0"/>
        <w:ind w:firstLine="567"/>
        <w:jc w:val="both"/>
        <w:rPr>
          <w:rFonts w:ascii="Times New Roman" w:hAnsi="Times New Roman"/>
          <w:bCs/>
          <w:sz w:val="28"/>
          <w:szCs w:val="28"/>
        </w:rPr>
      </w:pPr>
      <w:r>
        <w:rPr>
          <w:rFonts w:ascii="Times New Roman" w:hAnsi="Times New Roman"/>
          <w:bCs/>
          <w:sz w:val="28"/>
          <w:szCs w:val="28"/>
        </w:rPr>
        <w:t xml:space="preserve">Получателями премии являются выпускники 11 классов общеобразовательных организаций, расположенных на территории </w:t>
      </w:r>
      <w:proofErr w:type="spellStart"/>
      <w:r>
        <w:rPr>
          <w:rFonts w:ascii="Times New Roman" w:hAnsi="Times New Roman"/>
          <w:bCs/>
          <w:sz w:val="28"/>
          <w:szCs w:val="28"/>
        </w:rPr>
        <w:t>Мирнинского</w:t>
      </w:r>
      <w:proofErr w:type="spellEnd"/>
      <w:r>
        <w:rPr>
          <w:rFonts w:ascii="Times New Roman" w:hAnsi="Times New Roman"/>
          <w:bCs/>
          <w:sz w:val="28"/>
          <w:szCs w:val="28"/>
        </w:rPr>
        <w:t xml:space="preserve"> района, независимо от их организационно-правовых форм и ведомственной принадлежности.</w:t>
      </w:r>
    </w:p>
    <w:p w:rsidR="008E4B49" w:rsidRDefault="00723C32">
      <w:pPr>
        <w:spacing w:after="0"/>
        <w:ind w:firstLine="567"/>
        <w:jc w:val="both"/>
        <w:rPr>
          <w:rFonts w:ascii="Times New Roman" w:hAnsi="Times New Roman"/>
          <w:bCs/>
          <w:sz w:val="28"/>
          <w:szCs w:val="28"/>
        </w:rPr>
      </w:pPr>
      <w:r>
        <w:rPr>
          <w:rFonts w:ascii="Times New Roman" w:hAnsi="Times New Roman"/>
          <w:bCs/>
          <w:sz w:val="28"/>
          <w:szCs w:val="28"/>
        </w:rPr>
        <w:t>Перечисление денежных средств выпускникам 11 классов, получивших аттестат о среднем общем образовании с отличием и медали «За особые успехи в учении» I и II степеней, а также набравшим 100 баллов по итогам государственной итоговой аттестации по программам среднего общего образования в форме ЕГЭ, осуществляется путем перечисления денежных средств на лицевой счет выпускника.</w:t>
      </w:r>
    </w:p>
    <w:p w:rsidR="008E4B49" w:rsidRDefault="00723C32">
      <w:pPr>
        <w:spacing w:after="0"/>
        <w:ind w:firstLine="567"/>
        <w:jc w:val="both"/>
        <w:rPr>
          <w:rFonts w:ascii="Times New Roman" w:hAnsi="Times New Roman"/>
          <w:bCs/>
          <w:sz w:val="28"/>
          <w:szCs w:val="28"/>
        </w:rPr>
        <w:sectPr w:rsidR="008E4B49">
          <w:type w:val="continuous"/>
          <w:pgSz w:w="11906" w:h="16838"/>
          <w:pgMar w:top="851" w:right="566" w:bottom="851" w:left="1701" w:header="720" w:footer="720" w:gutter="0"/>
          <w:cols w:space="708"/>
          <w:titlePg/>
          <w:docGrid w:linePitch="360"/>
        </w:sectPr>
      </w:pPr>
      <w:r>
        <w:rPr>
          <w:rFonts w:ascii="Times New Roman" w:hAnsi="Times New Roman"/>
          <w:bCs/>
          <w:sz w:val="28"/>
          <w:szCs w:val="28"/>
        </w:rPr>
        <w:t>Исполнитель мероприятия: МКУ «МРУО».</w:t>
      </w:r>
    </w:p>
    <w:p w:rsidR="008E4B49" w:rsidRDefault="008E4B49">
      <w:pPr>
        <w:spacing w:after="0"/>
        <w:jc w:val="right"/>
        <w:rPr>
          <w:rFonts w:ascii="Times New Roman" w:hAnsi="Times New Roman"/>
          <w:sz w:val="28"/>
          <w:szCs w:val="28"/>
        </w:rPr>
        <w:sectPr w:rsidR="008E4B49">
          <w:type w:val="continuous"/>
          <w:pgSz w:w="16838" w:h="11906" w:orient="landscape"/>
          <w:pgMar w:top="851" w:right="851" w:bottom="284" w:left="567" w:header="720" w:footer="720" w:gutter="0"/>
          <w:cols w:space="708"/>
          <w:titlePg/>
          <w:docGrid w:linePitch="360"/>
        </w:sectPr>
      </w:pPr>
    </w:p>
    <w:p w:rsidR="008E4B49" w:rsidRDefault="00723C32">
      <w:pPr>
        <w:spacing w:after="0"/>
        <w:jc w:val="right"/>
        <w:rPr>
          <w:rFonts w:ascii="Times New Roman" w:hAnsi="Times New Roman"/>
          <w:sz w:val="28"/>
          <w:szCs w:val="28"/>
        </w:rPr>
      </w:pPr>
      <w:r>
        <w:rPr>
          <w:rFonts w:ascii="Times New Roman" w:hAnsi="Times New Roman"/>
          <w:sz w:val="28"/>
          <w:szCs w:val="28"/>
        </w:rPr>
        <w:t>Приложение к постановлению районной Администрации</w:t>
      </w:r>
    </w:p>
    <w:p w:rsidR="008E4B49" w:rsidRDefault="00723C32">
      <w:pPr>
        <w:spacing w:after="0"/>
        <w:jc w:val="right"/>
        <w:rPr>
          <w:rFonts w:ascii="Times New Roman" w:hAnsi="Times New Roman"/>
          <w:sz w:val="28"/>
          <w:szCs w:val="28"/>
        </w:rPr>
      </w:pPr>
      <w:r>
        <w:rPr>
          <w:rFonts w:ascii="Times New Roman" w:hAnsi="Times New Roman"/>
          <w:sz w:val="28"/>
          <w:szCs w:val="28"/>
        </w:rPr>
        <w:t>от "________"______________2024 г. №_________</w:t>
      </w:r>
    </w:p>
    <w:p w:rsidR="008E4B49" w:rsidRDefault="008E4B49">
      <w:pPr>
        <w:rPr>
          <w:rFonts w:ascii="Times New Roman" w:hAnsi="Times New Roman"/>
          <w:b/>
          <w:i/>
          <w:sz w:val="28"/>
          <w:szCs w:val="24"/>
        </w:rPr>
      </w:pPr>
    </w:p>
    <w:p w:rsidR="008E4B49" w:rsidRDefault="00723C32">
      <w:pPr>
        <w:jc w:val="center"/>
        <w:rPr>
          <w:rFonts w:ascii="Times New Roman" w:hAnsi="Times New Roman"/>
          <w:b/>
          <w:sz w:val="28"/>
          <w:szCs w:val="28"/>
        </w:rPr>
      </w:pPr>
      <w:r>
        <w:rPr>
          <w:rFonts w:ascii="Times New Roman" w:hAnsi="Times New Roman"/>
          <w:b/>
          <w:sz w:val="28"/>
          <w:szCs w:val="28"/>
        </w:rPr>
        <w:t>Раздел 3</w:t>
      </w:r>
    </w:p>
    <w:p w:rsidR="008E4B49" w:rsidRDefault="00723C32">
      <w:pPr>
        <w:spacing w:after="0"/>
        <w:jc w:val="center"/>
        <w:rPr>
          <w:rFonts w:ascii="Times New Roman" w:hAnsi="Times New Roman"/>
          <w:b/>
          <w:bCs/>
          <w:sz w:val="28"/>
          <w:szCs w:val="28"/>
        </w:rPr>
      </w:pPr>
      <w:r>
        <w:rPr>
          <w:rFonts w:ascii="Times New Roman" w:hAnsi="Times New Roman"/>
          <w:b/>
          <w:bCs/>
          <w:sz w:val="28"/>
          <w:szCs w:val="28"/>
        </w:rPr>
        <w:t>ПЕРЕЧЕНЬ МЕРОПРИЯТИЙ И РЕСУРСНОЕ ОБЕСПЕЧЕНИЕ</w:t>
      </w:r>
    </w:p>
    <w:p w:rsidR="008E4B49" w:rsidRDefault="00723C32">
      <w:pPr>
        <w:spacing w:after="0"/>
        <w:jc w:val="center"/>
        <w:rPr>
          <w:rFonts w:ascii="Times New Roman" w:hAnsi="Times New Roman"/>
          <w:b/>
          <w:bCs/>
          <w:sz w:val="28"/>
          <w:szCs w:val="28"/>
        </w:rPr>
      </w:pPr>
      <w:r>
        <w:rPr>
          <w:rFonts w:ascii="Times New Roman" w:hAnsi="Times New Roman"/>
          <w:b/>
          <w:bCs/>
          <w:sz w:val="28"/>
          <w:szCs w:val="28"/>
        </w:rPr>
        <w:t>муниципальной программы "Развитие системы общего образования"</w:t>
      </w:r>
    </w:p>
    <w:p w:rsidR="008E4B49" w:rsidRDefault="00723C32">
      <w:pPr>
        <w:spacing w:after="0"/>
        <w:jc w:val="center"/>
        <w:rPr>
          <w:rFonts w:ascii="Times New Roman" w:hAnsi="Times New Roman"/>
          <w:b/>
          <w:bCs/>
          <w:sz w:val="28"/>
          <w:szCs w:val="28"/>
        </w:rPr>
      </w:pPr>
      <w:r>
        <w:rPr>
          <w:rFonts w:ascii="Times New Roman" w:hAnsi="Times New Roman"/>
          <w:b/>
          <w:bCs/>
          <w:sz w:val="28"/>
          <w:szCs w:val="28"/>
        </w:rPr>
        <w:t>на 2024-2028 годы</w:t>
      </w:r>
    </w:p>
    <w:p w:rsidR="008E4B49" w:rsidRDefault="00723C32">
      <w:pPr>
        <w:spacing w:after="0"/>
        <w:jc w:val="right"/>
        <w:rPr>
          <w:rFonts w:ascii="Times New Roman" w:hAnsi="Times New Roman"/>
          <w:bCs/>
          <w:i/>
          <w:sz w:val="20"/>
        </w:rPr>
      </w:pPr>
      <w:r>
        <w:rPr>
          <w:rFonts w:ascii="Times New Roman" w:hAnsi="Times New Roman"/>
          <w:bCs/>
          <w:i/>
          <w:sz w:val="20"/>
        </w:rPr>
        <w:t>Рублей</w:t>
      </w:r>
    </w:p>
    <w:p w:rsidR="008E4B49" w:rsidRDefault="008E4B49">
      <w:pPr>
        <w:spacing w:after="0"/>
        <w:jc w:val="center"/>
        <w:rPr>
          <w:rFonts w:ascii="Times New Roman" w:hAnsi="Times New Roman"/>
          <w:bCs/>
          <w:sz w:val="20"/>
        </w:rPr>
      </w:pPr>
    </w:p>
    <w:tbl>
      <w:tblPr>
        <w:tblW w:w="15588" w:type="dxa"/>
        <w:tblLook w:val="04A0" w:firstRow="1" w:lastRow="0" w:firstColumn="1" w:lastColumn="0" w:noHBand="0" w:noVBand="1"/>
      </w:tblPr>
      <w:tblGrid>
        <w:gridCol w:w="562"/>
        <w:gridCol w:w="2835"/>
        <w:gridCol w:w="2127"/>
        <w:gridCol w:w="1984"/>
        <w:gridCol w:w="2126"/>
        <w:gridCol w:w="1985"/>
        <w:gridCol w:w="1984"/>
        <w:gridCol w:w="1985"/>
      </w:tblGrid>
      <w:tr w:rsidR="008E4B49" w:rsidTr="00BB434A">
        <w:trPr>
          <w:trHeight w:val="55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4B49" w:rsidRDefault="00723C32">
            <w:pPr>
              <w:spacing w:after="0"/>
              <w:jc w:val="center"/>
              <w:rPr>
                <w:rFonts w:ascii="Times New Roman" w:hAnsi="Times New Roman"/>
                <w:b/>
                <w:bCs/>
                <w:sz w:val="20"/>
              </w:rPr>
            </w:pPr>
            <w:r>
              <w:rPr>
                <w:rFonts w:ascii="Times New Roman" w:hAnsi="Times New Roman"/>
                <w:b/>
                <w:bCs/>
                <w:sz w:val="20"/>
              </w:rPr>
              <w:t>№ п/п</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4B49" w:rsidRDefault="00723C32">
            <w:pPr>
              <w:spacing w:after="0"/>
              <w:jc w:val="center"/>
              <w:rPr>
                <w:rFonts w:ascii="Times New Roman" w:hAnsi="Times New Roman"/>
                <w:b/>
                <w:bCs/>
                <w:sz w:val="20"/>
              </w:rPr>
            </w:pPr>
            <w:r>
              <w:rPr>
                <w:rFonts w:ascii="Times New Roman" w:hAnsi="Times New Roman"/>
                <w:b/>
                <w:bCs/>
                <w:sz w:val="20"/>
              </w:rPr>
              <w:t xml:space="preserve"> Мероприятия по реализации программы</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4B49" w:rsidRDefault="00723C32">
            <w:pPr>
              <w:spacing w:after="0"/>
              <w:jc w:val="center"/>
              <w:rPr>
                <w:rFonts w:ascii="Times New Roman" w:hAnsi="Times New Roman"/>
                <w:b/>
                <w:bCs/>
                <w:sz w:val="20"/>
              </w:rPr>
            </w:pPr>
            <w:r>
              <w:rPr>
                <w:rFonts w:ascii="Times New Roman" w:hAnsi="Times New Roman"/>
                <w:b/>
                <w:bCs/>
                <w:sz w:val="20"/>
              </w:rPr>
              <w:t>Источники финансирования программы</w:t>
            </w:r>
          </w:p>
        </w:tc>
        <w:tc>
          <w:tcPr>
            <w:tcW w:w="10064" w:type="dxa"/>
            <w:gridSpan w:val="5"/>
            <w:tcBorders>
              <w:top w:val="single" w:sz="4" w:space="0" w:color="auto"/>
              <w:left w:val="none" w:sz="4" w:space="0" w:color="000000"/>
              <w:bottom w:val="single" w:sz="4" w:space="0" w:color="auto"/>
              <w:right w:val="single" w:sz="4" w:space="0" w:color="auto"/>
            </w:tcBorders>
            <w:shd w:val="clear" w:color="auto" w:fill="auto"/>
            <w:vAlign w:val="center"/>
          </w:tcPr>
          <w:p w:rsidR="008E4B49" w:rsidRDefault="00723C32">
            <w:pPr>
              <w:spacing w:after="0"/>
              <w:jc w:val="center"/>
              <w:rPr>
                <w:rFonts w:ascii="Times New Roman" w:hAnsi="Times New Roman"/>
                <w:b/>
                <w:bCs/>
                <w:sz w:val="20"/>
              </w:rPr>
            </w:pPr>
            <w:r>
              <w:rPr>
                <w:rFonts w:ascii="Times New Roman" w:hAnsi="Times New Roman"/>
                <w:b/>
                <w:bCs/>
                <w:sz w:val="20"/>
              </w:rPr>
              <w:t>Объем финансирования по годам</w:t>
            </w:r>
          </w:p>
        </w:tc>
      </w:tr>
      <w:tr w:rsidR="008E4B49" w:rsidTr="00BB434A">
        <w:trPr>
          <w:trHeight w:val="375"/>
        </w:trPr>
        <w:tc>
          <w:tcPr>
            <w:tcW w:w="562" w:type="dxa"/>
            <w:vMerge/>
            <w:tcBorders>
              <w:top w:val="single" w:sz="4" w:space="0" w:color="auto"/>
              <w:left w:val="single" w:sz="4" w:space="0" w:color="auto"/>
              <w:bottom w:val="single" w:sz="4" w:space="0" w:color="auto"/>
              <w:right w:val="single" w:sz="4" w:space="0" w:color="auto"/>
            </w:tcBorders>
            <w:vAlign w:val="center"/>
          </w:tcPr>
          <w:p w:rsidR="008E4B49" w:rsidRDefault="008E4B49">
            <w:pPr>
              <w:spacing w:after="0"/>
              <w:rPr>
                <w:rFonts w:ascii="Times New Roman" w:hAnsi="Times New Roman"/>
                <w:b/>
                <w:bCs/>
                <w:sz w:val="20"/>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8E4B49" w:rsidRDefault="008E4B49">
            <w:pPr>
              <w:spacing w:after="0"/>
              <w:rPr>
                <w:rFonts w:ascii="Times New Roman" w:hAnsi="Times New Roman"/>
                <w:b/>
                <w:bCs/>
                <w:sz w:val="20"/>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8E4B49" w:rsidRDefault="008E4B49">
            <w:pPr>
              <w:spacing w:after="0"/>
              <w:rPr>
                <w:rFonts w:ascii="Times New Roman" w:hAnsi="Times New Roman"/>
                <w:b/>
                <w:bCs/>
                <w:sz w:val="20"/>
              </w:rPr>
            </w:pP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center"/>
              <w:rPr>
                <w:rFonts w:ascii="Times New Roman" w:hAnsi="Times New Roman"/>
                <w:b/>
                <w:bCs/>
                <w:sz w:val="20"/>
              </w:rPr>
            </w:pPr>
            <w:r>
              <w:rPr>
                <w:rFonts w:ascii="Times New Roman" w:hAnsi="Times New Roman"/>
                <w:b/>
                <w:bCs/>
                <w:sz w:val="20"/>
              </w:rPr>
              <w:t>2024</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center"/>
              <w:rPr>
                <w:rFonts w:ascii="Times New Roman" w:hAnsi="Times New Roman"/>
                <w:b/>
                <w:bCs/>
                <w:sz w:val="20"/>
              </w:rPr>
            </w:pPr>
            <w:r>
              <w:rPr>
                <w:rFonts w:ascii="Times New Roman" w:hAnsi="Times New Roman"/>
                <w:b/>
                <w:bCs/>
                <w:sz w:val="20"/>
              </w:rPr>
              <w:t>2025</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center"/>
              <w:rPr>
                <w:rFonts w:ascii="Times New Roman" w:hAnsi="Times New Roman"/>
                <w:b/>
                <w:bCs/>
                <w:sz w:val="20"/>
              </w:rPr>
            </w:pPr>
            <w:r>
              <w:rPr>
                <w:rFonts w:ascii="Times New Roman" w:hAnsi="Times New Roman"/>
                <w:b/>
                <w:bCs/>
                <w:sz w:val="20"/>
              </w:rPr>
              <w:t>2026</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center"/>
              <w:rPr>
                <w:rFonts w:ascii="Times New Roman" w:hAnsi="Times New Roman"/>
                <w:b/>
                <w:bCs/>
                <w:sz w:val="20"/>
              </w:rPr>
            </w:pPr>
            <w:r>
              <w:rPr>
                <w:rFonts w:ascii="Times New Roman" w:hAnsi="Times New Roman"/>
                <w:b/>
                <w:bCs/>
                <w:sz w:val="20"/>
              </w:rPr>
              <w:t>2027</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8E4B49" w:rsidRDefault="00723C32">
            <w:pPr>
              <w:spacing w:after="0"/>
              <w:jc w:val="center"/>
              <w:rPr>
                <w:rFonts w:ascii="Times New Roman" w:hAnsi="Times New Roman"/>
                <w:b/>
                <w:bCs/>
                <w:sz w:val="20"/>
              </w:rPr>
            </w:pPr>
            <w:r>
              <w:rPr>
                <w:rFonts w:ascii="Times New Roman" w:hAnsi="Times New Roman"/>
                <w:b/>
                <w:bCs/>
                <w:sz w:val="20"/>
              </w:rPr>
              <w:t>2028</w:t>
            </w:r>
          </w:p>
        </w:tc>
      </w:tr>
      <w:tr w:rsidR="008E4B49" w:rsidTr="00BB434A">
        <w:trPr>
          <w:trHeight w:val="555"/>
        </w:trPr>
        <w:tc>
          <w:tcPr>
            <w:tcW w:w="562" w:type="dxa"/>
            <w:vMerge w:val="restart"/>
            <w:tcBorders>
              <w:top w:val="none" w:sz="4" w:space="0" w:color="000000"/>
              <w:left w:val="single" w:sz="4" w:space="0" w:color="auto"/>
              <w:bottom w:val="single" w:sz="4" w:space="0" w:color="auto"/>
              <w:right w:val="single" w:sz="4" w:space="0" w:color="auto"/>
            </w:tcBorders>
            <w:shd w:val="clear" w:color="auto" w:fill="auto"/>
            <w:noWrap/>
            <w:vAlign w:val="center"/>
          </w:tcPr>
          <w:p w:rsidR="008E4B49" w:rsidRDefault="00723C32">
            <w:pPr>
              <w:spacing w:after="0"/>
              <w:jc w:val="center"/>
              <w:rPr>
                <w:rFonts w:ascii="Times New Roman" w:hAnsi="Times New Roman"/>
                <w:sz w:val="20"/>
              </w:rPr>
            </w:pPr>
            <w:r>
              <w:rPr>
                <w:rFonts w:ascii="Times New Roman" w:hAnsi="Times New Roman"/>
                <w:sz w:val="20"/>
              </w:rPr>
              <w:t>1</w:t>
            </w:r>
          </w:p>
        </w:tc>
        <w:tc>
          <w:tcPr>
            <w:tcW w:w="2835"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rsidR="008E4B49" w:rsidRDefault="00723C32">
            <w:pPr>
              <w:spacing w:after="0"/>
              <w:rPr>
                <w:rFonts w:ascii="Times New Roman" w:hAnsi="Times New Roman"/>
                <w:sz w:val="20"/>
              </w:rPr>
            </w:pPr>
            <w:r>
              <w:rPr>
                <w:rFonts w:ascii="Times New Roman" w:hAnsi="Times New Roman"/>
                <w:sz w:val="20"/>
              </w:rPr>
              <w:t>Мероприятие № 1. Обеспечение доступности общего образования</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8E4B49" w:rsidRDefault="00723C32">
            <w:pPr>
              <w:spacing w:after="0"/>
              <w:rPr>
                <w:rFonts w:ascii="Times New Roman" w:hAnsi="Times New Roman"/>
                <w:sz w:val="20"/>
              </w:rPr>
            </w:pPr>
            <w:r>
              <w:rPr>
                <w:rFonts w:ascii="Times New Roman" w:hAnsi="Times New Roman"/>
                <w:sz w:val="20"/>
              </w:rPr>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2 177 364 344,81</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6C5D80">
            <w:pPr>
              <w:spacing w:after="0"/>
              <w:jc w:val="right"/>
              <w:rPr>
                <w:rFonts w:ascii="Times New Roman" w:hAnsi="Times New Roman"/>
                <w:sz w:val="20"/>
              </w:rPr>
            </w:pPr>
            <w:r>
              <w:rPr>
                <w:rFonts w:ascii="Times New Roman" w:hAnsi="Times New Roman"/>
                <w:sz w:val="20"/>
              </w:rPr>
              <w:t>2 292 769 027,70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2 165 458 222,42</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2 170 629 560,58</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1 940 966 874,29</w:t>
            </w:r>
          </w:p>
        </w:tc>
      </w:tr>
      <w:tr w:rsidR="008E4B49" w:rsidTr="00BB434A">
        <w:trPr>
          <w:trHeight w:val="375"/>
        </w:trPr>
        <w:tc>
          <w:tcPr>
            <w:tcW w:w="562" w:type="dxa"/>
            <w:vMerge/>
            <w:tcBorders>
              <w:top w:val="none" w:sz="4" w:space="0" w:color="000000"/>
              <w:left w:val="single" w:sz="4" w:space="0" w:color="auto"/>
              <w:bottom w:val="single" w:sz="4" w:space="0" w:color="auto"/>
              <w:right w:val="single" w:sz="4" w:space="0" w:color="auto"/>
            </w:tcBorders>
            <w:vAlign w:val="center"/>
          </w:tcPr>
          <w:p w:rsidR="008E4B49" w:rsidRDefault="008E4B49">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8E4B49" w:rsidRDefault="008E4B49">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8E4B49" w:rsidRDefault="00723C32">
            <w:pPr>
              <w:spacing w:after="0"/>
              <w:rPr>
                <w:rFonts w:ascii="Times New Roman" w:hAnsi="Times New Roman"/>
                <w:sz w:val="20"/>
              </w:rPr>
            </w:pPr>
            <w:r>
              <w:rPr>
                <w:rFonts w:ascii="Times New Roman" w:hAnsi="Times New Roman"/>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157 298 526,00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162 364 608,00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162 364 600,00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162 364 600,00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88 730 500,00</w:t>
            </w:r>
          </w:p>
        </w:tc>
      </w:tr>
      <w:tr w:rsidR="008E4B49" w:rsidTr="00BB434A">
        <w:trPr>
          <w:trHeight w:val="375"/>
        </w:trPr>
        <w:tc>
          <w:tcPr>
            <w:tcW w:w="562" w:type="dxa"/>
            <w:vMerge/>
            <w:tcBorders>
              <w:top w:val="none" w:sz="4" w:space="0" w:color="000000"/>
              <w:left w:val="single" w:sz="4" w:space="0" w:color="auto"/>
              <w:bottom w:val="single" w:sz="4" w:space="0" w:color="auto"/>
              <w:right w:val="single" w:sz="4" w:space="0" w:color="auto"/>
            </w:tcBorders>
            <w:vAlign w:val="center"/>
          </w:tcPr>
          <w:p w:rsidR="008E4B49" w:rsidRDefault="008E4B49">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8E4B49" w:rsidRDefault="008E4B49">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8E4B49" w:rsidRDefault="00723C32">
            <w:pPr>
              <w:spacing w:after="0"/>
              <w:rPr>
                <w:rFonts w:ascii="Times New Roman" w:hAnsi="Times New Roman"/>
                <w:sz w:val="20"/>
              </w:rPr>
            </w:pPr>
            <w:r>
              <w:rPr>
                <w:rFonts w:ascii="Times New Roman" w:hAnsi="Times New Roman"/>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1 511 643 899,11</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BB434A">
            <w:pPr>
              <w:spacing w:after="0"/>
              <w:jc w:val="right"/>
              <w:rPr>
                <w:rFonts w:ascii="Times New Roman" w:hAnsi="Times New Roman"/>
                <w:sz w:val="20"/>
              </w:rPr>
            </w:pPr>
            <w:r>
              <w:rPr>
                <w:rFonts w:ascii="Times New Roman" w:hAnsi="Times New Roman"/>
                <w:sz w:val="20"/>
              </w:rPr>
              <w:t>1 563 323 217,03</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1 504 709 702,11</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1 504 709 702,11</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1 418 738 554,00</w:t>
            </w:r>
          </w:p>
        </w:tc>
      </w:tr>
      <w:tr w:rsidR="008E4B49" w:rsidTr="00BB434A">
        <w:trPr>
          <w:trHeight w:val="705"/>
        </w:trPr>
        <w:tc>
          <w:tcPr>
            <w:tcW w:w="562" w:type="dxa"/>
            <w:vMerge/>
            <w:tcBorders>
              <w:top w:val="none" w:sz="4" w:space="0" w:color="000000"/>
              <w:left w:val="single" w:sz="4" w:space="0" w:color="auto"/>
              <w:bottom w:val="single" w:sz="4" w:space="0" w:color="auto"/>
              <w:right w:val="single" w:sz="4" w:space="0" w:color="auto"/>
            </w:tcBorders>
            <w:vAlign w:val="center"/>
          </w:tcPr>
          <w:p w:rsidR="008E4B49" w:rsidRDefault="008E4B49">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8E4B49" w:rsidRDefault="008E4B49">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rPr>
                <w:rFonts w:ascii="Times New Roman" w:hAnsi="Times New Roman"/>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481 124 411,98</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6C5D80">
            <w:pPr>
              <w:spacing w:after="0"/>
              <w:jc w:val="right"/>
              <w:rPr>
                <w:rFonts w:ascii="Times New Roman" w:hAnsi="Times New Roman"/>
                <w:sz w:val="20"/>
              </w:rPr>
            </w:pPr>
            <w:r>
              <w:rPr>
                <w:rFonts w:ascii="Times New Roman" w:hAnsi="Times New Roman"/>
                <w:sz w:val="20"/>
              </w:rPr>
              <w:t>543 558 513,27</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498 383 920,31</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503 555 258,47</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431 497 627,66</w:t>
            </w:r>
          </w:p>
        </w:tc>
      </w:tr>
      <w:tr w:rsidR="008E4B49" w:rsidTr="00BB434A">
        <w:trPr>
          <w:trHeight w:val="375"/>
        </w:trPr>
        <w:tc>
          <w:tcPr>
            <w:tcW w:w="562" w:type="dxa"/>
            <w:vMerge/>
            <w:tcBorders>
              <w:top w:val="none" w:sz="4" w:space="0" w:color="000000"/>
              <w:left w:val="single" w:sz="4" w:space="0" w:color="auto"/>
              <w:bottom w:val="single" w:sz="4" w:space="0" w:color="auto"/>
              <w:right w:val="single" w:sz="4" w:space="0" w:color="auto"/>
            </w:tcBorders>
            <w:vAlign w:val="center"/>
          </w:tcPr>
          <w:p w:rsidR="008E4B49" w:rsidRDefault="008E4B49">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8E4B49" w:rsidRDefault="008E4B49">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8E4B49" w:rsidRDefault="00BB434A">
            <w:pPr>
              <w:spacing w:after="0"/>
              <w:rPr>
                <w:rFonts w:ascii="Times New Roman" w:hAnsi="Times New Roman"/>
                <w:sz w:val="20"/>
              </w:rPr>
            </w:pPr>
            <w:r>
              <w:rPr>
                <w:rFonts w:ascii="Times New Roman" w:hAnsi="Times New Roman"/>
                <w:sz w:val="20"/>
              </w:rPr>
              <w:t>Иные</w:t>
            </w:r>
            <w:r w:rsidR="00723C32">
              <w:rPr>
                <w:rFonts w:ascii="Times New Roman" w:hAnsi="Times New Roman"/>
                <w:sz w:val="20"/>
              </w:rPr>
              <w:t xml:space="preserve">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27 297 507,72</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6C5D80">
            <w:pPr>
              <w:spacing w:after="0"/>
              <w:jc w:val="right"/>
              <w:rPr>
                <w:rFonts w:ascii="Times New Roman" w:hAnsi="Times New Roman"/>
                <w:sz w:val="20"/>
              </w:rPr>
            </w:pPr>
            <w:r>
              <w:rPr>
                <w:rFonts w:ascii="Times New Roman" w:hAnsi="Times New Roman"/>
                <w:sz w:val="20"/>
              </w:rPr>
              <w:t>23 522 689,40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 </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 </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2 000 192,63</w:t>
            </w:r>
          </w:p>
        </w:tc>
      </w:tr>
      <w:tr w:rsidR="008E4B49" w:rsidTr="00BB434A">
        <w:trPr>
          <w:trHeight w:val="750"/>
        </w:trPr>
        <w:tc>
          <w:tcPr>
            <w:tcW w:w="562" w:type="dxa"/>
            <w:vMerge w:val="restart"/>
            <w:tcBorders>
              <w:top w:val="none" w:sz="4" w:space="0" w:color="000000"/>
              <w:left w:val="single" w:sz="4" w:space="0" w:color="auto"/>
              <w:bottom w:val="single" w:sz="4" w:space="0" w:color="000000"/>
              <w:right w:val="single" w:sz="4" w:space="0" w:color="auto"/>
            </w:tcBorders>
            <w:shd w:val="clear" w:color="auto" w:fill="auto"/>
            <w:noWrap/>
            <w:vAlign w:val="center"/>
          </w:tcPr>
          <w:p w:rsidR="008E4B49" w:rsidRDefault="00BB434A">
            <w:pPr>
              <w:spacing w:after="0"/>
              <w:jc w:val="center"/>
              <w:rPr>
                <w:rFonts w:ascii="Times New Roman" w:hAnsi="Times New Roman"/>
                <w:sz w:val="20"/>
              </w:rPr>
            </w:pPr>
            <w:r>
              <w:rPr>
                <w:rFonts w:ascii="Times New Roman" w:hAnsi="Times New Roman"/>
                <w:sz w:val="20"/>
              </w:rPr>
              <w:t>2</w:t>
            </w:r>
          </w:p>
        </w:tc>
        <w:tc>
          <w:tcPr>
            <w:tcW w:w="2835"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8E4B49" w:rsidRDefault="00723C32">
            <w:pPr>
              <w:spacing w:after="0"/>
              <w:rPr>
                <w:rFonts w:ascii="Times New Roman" w:hAnsi="Times New Roman"/>
                <w:sz w:val="20"/>
              </w:rPr>
            </w:pPr>
            <w:r>
              <w:rPr>
                <w:rFonts w:ascii="Times New Roman" w:hAnsi="Times New Roman"/>
                <w:sz w:val="20"/>
              </w:rPr>
              <w:t xml:space="preserve">Мероприятие №4. Создание условий для реализации бесплатного общего образования для обучающихся с ограниченными возможностями здоровья и обучающихся с интеллектуальными нарушениями. Исполнение </w:t>
            </w:r>
            <w:r>
              <w:rPr>
                <w:rFonts w:ascii="Times New Roman" w:hAnsi="Times New Roman"/>
                <w:sz w:val="20"/>
              </w:rPr>
              <w:lastRenderedPageBreak/>
              <w:t xml:space="preserve">государственных полномочий по организации деятельности специальной (коррекционной) школы-интерната обучающихся с ОВЗ и интеллектуальными нарушениями </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8E4B49" w:rsidRDefault="00723C32">
            <w:pPr>
              <w:spacing w:after="0"/>
              <w:rPr>
                <w:rFonts w:ascii="Times New Roman" w:hAnsi="Times New Roman"/>
                <w:sz w:val="20"/>
              </w:rPr>
            </w:pPr>
            <w:r>
              <w:rPr>
                <w:rFonts w:ascii="Times New Roman" w:hAnsi="Times New Roman"/>
                <w:sz w:val="20"/>
              </w:rPr>
              <w:lastRenderedPageBreak/>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97 426 779,82</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BB434A">
            <w:pPr>
              <w:spacing w:after="0"/>
              <w:jc w:val="right"/>
              <w:rPr>
                <w:rFonts w:ascii="Times New Roman" w:hAnsi="Times New Roman"/>
                <w:sz w:val="20"/>
              </w:rPr>
            </w:pPr>
            <w:r>
              <w:rPr>
                <w:rFonts w:ascii="Times New Roman" w:hAnsi="Times New Roman"/>
                <w:sz w:val="20"/>
              </w:rPr>
              <w:t>110 716 836,94</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98 041 700,00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98 041 700,00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90 738 600,00</w:t>
            </w:r>
          </w:p>
        </w:tc>
      </w:tr>
      <w:tr w:rsidR="008E4B49" w:rsidTr="00BB434A">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8E4B49" w:rsidRDefault="008E4B49">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8E4B49" w:rsidRDefault="008E4B49">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8E4B49" w:rsidRDefault="00723C32">
            <w:pPr>
              <w:spacing w:after="0"/>
              <w:rPr>
                <w:rFonts w:ascii="Times New Roman" w:hAnsi="Times New Roman"/>
                <w:sz w:val="20"/>
              </w:rPr>
            </w:pPr>
            <w:r>
              <w:rPr>
                <w:rFonts w:ascii="Times New Roman" w:hAnsi="Times New Roman"/>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0,00</w:t>
            </w:r>
          </w:p>
        </w:tc>
      </w:tr>
      <w:tr w:rsidR="008E4B49" w:rsidTr="00BB434A">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8E4B49" w:rsidRDefault="008E4B49">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8E4B49" w:rsidRDefault="008E4B49">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8E4B49" w:rsidRDefault="00723C32">
            <w:pPr>
              <w:spacing w:after="0"/>
              <w:rPr>
                <w:rFonts w:ascii="Times New Roman" w:hAnsi="Times New Roman"/>
                <w:sz w:val="20"/>
              </w:rPr>
            </w:pPr>
            <w:r>
              <w:rPr>
                <w:rFonts w:ascii="Times New Roman" w:hAnsi="Times New Roman"/>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97 426 779,82</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BB434A">
            <w:pPr>
              <w:spacing w:after="0"/>
              <w:jc w:val="right"/>
              <w:rPr>
                <w:rFonts w:ascii="Times New Roman" w:hAnsi="Times New Roman"/>
                <w:sz w:val="20"/>
              </w:rPr>
            </w:pPr>
            <w:r>
              <w:rPr>
                <w:rFonts w:ascii="Times New Roman" w:hAnsi="Times New Roman"/>
                <w:sz w:val="20"/>
              </w:rPr>
              <w:t>110 716 836,94</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98 041 700,00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98 041 700,00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90 738 600,00</w:t>
            </w:r>
          </w:p>
        </w:tc>
      </w:tr>
      <w:tr w:rsidR="008E4B49" w:rsidTr="00BB434A">
        <w:trPr>
          <w:trHeight w:val="750"/>
        </w:trPr>
        <w:tc>
          <w:tcPr>
            <w:tcW w:w="562" w:type="dxa"/>
            <w:vMerge/>
            <w:tcBorders>
              <w:top w:val="none" w:sz="4" w:space="0" w:color="000000"/>
              <w:left w:val="single" w:sz="4" w:space="0" w:color="auto"/>
              <w:bottom w:val="single" w:sz="4" w:space="0" w:color="000000"/>
              <w:right w:val="single" w:sz="4" w:space="0" w:color="auto"/>
            </w:tcBorders>
            <w:vAlign w:val="center"/>
          </w:tcPr>
          <w:p w:rsidR="008E4B49" w:rsidRDefault="008E4B49">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8E4B49" w:rsidRDefault="008E4B49">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rPr>
                <w:rFonts w:ascii="Times New Roman" w:hAnsi="Times New Roman"/>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8E4B49" w:rsidRDefault="00723C32">
            <w:pPr>
              <w:spacing w:after="0"/>
              <w:jc w:val="right"/>
              <w:rPr>
                <w:rFonts w:ascii="Times New Roman" w:hAnsi="Times New Roman"/>
                <w:sz w:val="20"/>
              </w:rPr>
            </w:pPr>
            <w:r>
              <w:rPr>
                <w:rFonts w:ascii="Times New Roman" w:hAnsi="Times New Roman"/>
                <w:sz w:val="20"/>
              </w:rPr>
              <w:t>0,00</w:t>
            </w:r>
          </w:p>
        </w:tc>
      </w:tr>
      <w:tr w:rsidR="00BB434A" w:rsidTr="00BB434A">
        <w:trPr>
          <w:trHeight w:val="1170"/>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420"/>
        </w:trPr>
        <w:tc>
          <w:tcPr>
            <w:tcW w:w="562" w:type="dxa"/>
            <w:vMerge w:val="restart"/>
            <w:tcBorders>
              <w:top w:val="none" w:sz="4" w:space="0" w:color="000000"/>
              <w:left w:val="single" w:sz="4" w:space="0" w:color="auto"/>
              <w:bottom w:val="single" w:sz="4" w:space="0" w:color="000000"/>
              <w:right w:val="single" w:sz="4" w:space="0" w:color="auto"/>
            </w:tcBorders>
            <w:shd w:val="clear" w:color="auto" w:fill="auto"/>
            <w:noWrap/>
            <w:vAlign w:val="center"/>
          </w:tcPr>
          <w:p w:rsidR="00BB434A" w:rsidRDefault="00BB434A" w:rsidP="00BB434A">
            <w:pPr>
              <w:spacing w:after="0"/>
              <w:jc w:val="center"/>
              <w:rPr>
                <w:rFonts w:ascii="Times New Roman" w:hAnsi="Times New Roman"/>
                <w:sz w:val="20"/>
              </w:rPr>
            </w:pPr>
            <w:r>
              <w:rPr>
                <w:rFonts w:ascii="Times New Roman" w:hAnsi="Times New Roman"/>
                <w:sz w:val="20"/>
              </w:rPr>
              <w:t>3</w:t>
            </w:r>
          </w:p>
        </w:tc>
        <w:tc>
          <w:tcPr>
            <w:tcW w:w="2835"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BB434A" w:rsidRDefault="00BB434A" w:rsidP="00BB434A">
            <w:pPr>
              <w:spacing w:after="0"/>
              <w:rPr>
                <w:rFonts w:ascii="Times New Roman" w:hAnsi="Times New Roman"/>
                <w:sz w:val="20"/>
              </w:rPr>
            </w:pPr>
            <w:r>
              <w:rPr>
                <w:rFonts w:ascii="Times New Roman" w:hAnsi="Times New Roman"/>
                <w:sz w:val="20"/>
              </w:rPr>
              <w:t>Мероприятие 5. Содержание МКУ «</w:t>
            </w:r>
            <w:proofErr w:type="spellStart"/>
            <w:r>
              <w:rPr>
                <w:rFonts w:ascii="Times New Roman" w:hAnsi="Times New Roman"/>
                <w:sz w:val="20"/>
              </w:rPr>
              <w:t>Мирнинское</w:t>
            </w:r>
            <w:proofErr w:type="spellEnd"/>
            <w:r>
              <w:rPr>
                <w:rFonts w:ascii="Times New Roman" w:hAnsi="Times New Roman"/>
                <w:sz w:val="20"/>
              </w:rPr>
              <w:t xml:space="preserve"> районное управление образования»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 </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248 039 715,04</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245 085 130,92</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250 854 290,45</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252 027 166,16</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245 169 385,02</w:t>
            </w:r>
          </w:p>
        </w:tc>
      </w:tr>
      <w:tr w:rsidR="00BB434A" w:rsidTr="00BB434A">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750"/>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rPr>
                <w:rFonts w:ascii="Times New Roman" w:hAnsi="Times New Roman"/>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245 839 715,04</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242 491 976,20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250 854 290,45</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252 027 166,16</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245 169 385,02</w:t>
            </w:r>
          </w:p>
        </w:tc>
      </w:tr>
      <w:tr w:rsidR="00BB434A" w:rsidTr="00BB434A">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2 200 000,00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2 593 154,72</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375"/>
        </w:trPr>
        <w:tc>
          <w:tcPr>
            <w:tcW w:w="562" w:type="dxa"/>
            <w:vMerge w:val="restart"/>
            <w:tcBorders>
              <w:top w:val="none" w:sz="4" w:space="0" w:color="000000"/>
              <w:left w:val="single" w:sz="4" w:space="0" w:color="auto"/>
              <w:bottom w:val="single" w:sz="4" w:space="0" w:color="000000"/>
              <w:right w:val="single" w:sz="4" w:space="0" w:color="auto"/>
            </w:tcBorders>
            <w:shd w:val="clear" w:color="auto" w:fill="auto"/>
            <w:noWrap/>
            <w:vAlign w:val="center"/>
          </w:tcPr>
          <w:p w:rsidR="00BB434A" w:rsidRDefault="00BB434A" w:rsidP="00BB434A">
            <w:pPr>
              <w:spacing w:after="0"/>
              <w:jc w:val="center"/>
              <w:rPr>
                <w:rFonts w:ascii="Times New Roman" w:hAnsi="Times New Roman"/>
                <w:sz w:val="20"/>
              </w:rPr>
            </w:pPr>
            <w:r>
              <w:rPr>
                <w:rFonts w:ascii="Times New Roman" w:hAnsi="Times New Roman"/>
                <w:sz w:val="20"/>
              </w:rPr>
              <w:t>4</w:t>
            </w:r>
          </w:p>
        </w:tc>
        <w:tc>
          <w:tcPr>
            <w:tcW w:w="2835"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BB434A" w:rsidRDefault="00BB434A" w:rsidP="00BB434A">
            <w:pPr>
              <w:spacing w:after="0"/>
              <w:rPr>
                <w:rFonts w:ascii="Times New Roman" w:hAnsi="Times New Roman"/>
                <w:sz w:val="20"/>
              </w:rPr>
            </w:pPr>
            <w:r>
              <w:rPr>
                <w:rFonts w:ascii="Times New Roman" w:hAnsi="Times New Roman"/>
                <w:sz w:val="20"/>
              </w:rPr>
              <w:t>Мероприятие №6. Предоставление субсидии на поддержку развития школьного и молодежного инициативного бюджетирования в сфере образования.</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900 000,00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EB3268" w:rsidP="00BB434A">
            <w:pPr>
              <w:spacing w:after="0"/>
              <w:jc w:val="right"/>
              <w:rPr>
                <w:rFonts w:ascii="Times New Roman" w:hAnsi="Times New Roman"/>
                <w:sz w:val="20"/>
              </w:rPr>
            </w:pPr>
            <w:r>
              <w:rPr>
                <w:rFonts w:ascii="Times New Roman" w:hAnsi="Times New Roman"/>
                <w:sz w:val="20"/>
              </w:rPr>
              <w:t>302 400,00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900 000,00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EB3268" w:rsidP="00BB434A">
            <w:pPr>
              <w:spacing w:after="0"/>
              <w:jc w:val="right"/>
              <w:rPr>
                <w:rFonts w:ascii="Times New Roman" w:hAnsi="Times New Roman"/>
                <w:sz w:val="20"/>
              </w:rPr>
            </w:pPr>
            <w:r>
              <w:rPr>
                <w:rFonts w:ascii="Times New Roman" w:hAnsi="Times New Roman"/>
                <w:sz w:val="20"/>
              </w:rPr>
              <w:t>270 000,00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750"/>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rPr>
                <w:rFonts w:ascii="Times New Roman" w:hAnsi="Times New Roman"/>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32 400,00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375"/>
        </w:trPr>
        <w:tc>
          <w:tcPr>
            <w:tcW w:w="562" w:type="dxa"/>
            <w:vMerge w:val="restart"/>
            <w:tcBorders>
              <w:top w:val="none" w:sz="4" w:space="0" w:color="000000"/>
              <w:left w:val="single" w:sz="4" w:space="0" w:color="auto"/>
              <w:right w:val="single" w:sz="4" w:space="0" w:color="auto"/>
            </w:tcBorders>
            <w:vAlign w:val="center"/>
          </w:tcPr>
          <w:p w:rsidR="00BB434A" w:rsidRDefault="00BB434A" w:rsidP="00BB434A">
            <w:pPr>
              <w:spacing w:after="0"/>
              <w:rPr>
                <w:rFonts w:ascii="Times New Roman" w:hAnsi="Times New Roman"/>
                <w:sz w:val="20"/>
              </w:rPr>
            </w:pPr>
            <w:r>
              <w:rPr>
                <w:rFonts w:ascii="Times New Roman" w:hAnsi="Times New Roman"/>
                <w:sz w:val="20"/>
              </w:rPr>
              <w:t>5</w:t>
            </w:r>
          </w:p>
        </w:tc>
        <w:tc>
          <w:tcPr>
            <w:tcW w:w="2835" w:type="dxa"/>
            <w:vMerge w:val="restart"/>
            <w:tcBorders>
              <w:top w:val="none" w:sz="4" w:space="0" w:color="000000"/>
              <w:left w:val="single" w:sz="4" w:space="0" w:color="auto"/>
              <w:right w:val="single" w:sz="4" w:space="0" w:color="auto"/>
            </w:tcBorders>
            <w:vAlign w:val="center"/>
          </w:tcPr>
          <w:p w:rsidR="00BB434A" w:rsidRDefault="00BB434A" w:rsidP="00BB434A">
            <w:pPr>
              <w:spacing w:after="0"/>
              <w:rPr>
                <w:rFonts w:ascii="Times New Roman" w:hAnsi="Times New Roman"/>
                <w:sz w:val="20"/>
              </w:rPr>
            </w:pPr>
            <w:r>
              <w:rPr>
                <w:rFonts w:ascii="Times New Roman" w:hAnsi="Times New Roman"/>
                <w:sz w:val="20"/>
              </w:rPr>
              <w:t>Мероприятие №7. Предоставление субсидии на организацию присмотра и ухода за детьми в группах продленного дня в муниципальных общеобразовательных организациях МР «</w:t>
            </w:r>
            <w:proofErr w:type="spellStart"/>
            <w:r>
              <w:rPr>
                <w:rFonts w:ascii="Times New Roman" w:hAnsi="Times New Roman"/>
                <w:sz w:val="20"/>
              </w:rPr>
              <w:t>Мирнинский</w:t>
            </w:r>
            <w:proofErr w:type="spellEnd"/>
            <w:r>
              <w:rPr>
                <w:rFonts w:ascii="Times New Roman" w:hAnsi="Times New Roman"/>
                <w:sz w:val="20"/>
              </w:rPr>
              <w:t xml:space="preserve"> район» РС(Я). </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2 211 150,71</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375"/>
        </w:trPr>
        <w:tc>
          <w:tcPr>
            <w:tcW w:w="562" w:type="dxa"/>
            <w:vMerge/>
            <w:tcBorders>
              <w:left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left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375"/>
        </w:trPr>
        <w:tc>
          <w:tcPr>
            <w:tcW w:w="562" w:type="dxa"/>
            <w:vMerge/>
            <w:tcBorders>
              <w:left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left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650 881,02</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375"/>
        </w:trPr>
        <w:tc>
          <w:tcPr>
            <w:tcW w:w="562" w:type="dxa"/>
            <w:vMerge/>
            <w:tcBorders>
              <w:left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left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1 560 269,69</w:t>
            </w:r>
          </w:p>
          <w:p w:rsidR="00BB434A" w:rsidRDefault="00BB434A" w:rsidP="00BB434A">
            <w:pPr>
              <w:spacing w:after="0"/>
              <w:jc w:val="right"/>
              <w:rPr>
                <w:rFonts w:ascii="Times New Roman" w:hAnsi="Times New Roman"/>
                <w:sz w:val="20"/>
              </w:rPr>
            </w:pP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375"/>
        </w:trPr>
        <w:tc>
          <w:tcPr>
            <w:tcW w:w="562" w:type="dxa"/>
            <w:vMerge/>
            <w:tcBorders>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405"/>
        </w:trPr>
        <w:tc>
          <w:tcPr>
            <w:tcW w:w="562" w:type="dxa"/>
            <w:vMerge w:val="restart"/>
            <w:tcBorders>
              <w:top w:val="none" w:sz="4" w:space="0" w:color="000000"/>
              <w:left w:val="single" w:sz="4" w:space="0" w:color="auto"/>
              <w:bottom w:val="single" w:sz="4" w:space="0" w:color="000000"/>
              <w:right w:val="single" w:sz="4" w:space="0" w:color="auto"/>
            </w:tcBorders>
            <w:shd w:val="clear" w:color="auto" w:fill="auto"/>
            <w:noWrap/>
            <w:vAlign w:val="center"/>
          </w:tcPr>
          <w:p w:rsidR="00BB434A" w:rsidRDefault="00BB434A" w:rsidP="00BB434A">
            <w:pPr>
              <w:spacing w:after="0"/>
              <w:jc w:val="center"/>
              <w:rPr>
                <w:rFonts w:ascii="Times New Roman" w:hAnsi="Times New Roman"/>
                <w:sz w:val="20"/>
              </w:rPr>
            </w:pPr>
            <w:r>
              <w:rPr>
                <w:rFonts w:ascii="Times New Roman" w:hAnsi="Times New Roman"/>
                <w:sz w:val="20"/>
              </w:rPr>
              <w:lastRenderedPageBreak/>
              <w:t>6</w:t>
            </w:r>
          </w:p>
        </w:tc>
        <w:tc>
          <w:tcPr>
            <w:tcW w:w="2835"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BB434A" w:rsidRDefault="00BB434A" w:rsidP="00BB434A">
            <w:pPr>
              <w:spacing w:after="0"/>
              <w:rPr>
                <w:rFonts w:ascii="Times New Roman" w:hAnsi="Times New Roman"/>
                <w:color w:val="000000"/>
                <w:sz w:val="20"/>
              </w:rPr>
            </w:pPr>
            <w:r>
              <w:rPr>
                <w:rFonts w:ascii="Times New Roman" w:hAnsi="Times New Roman"/>
                <w:color w:val="000000"/>
                <w:sz w:val="20"/>
              </w:rPr>
              <w:t>Мероприятие № 4. Привлечение квалифицированных кадров, стимулирование и закрепление кадров на рабочих местах</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tcPr>
          <w:p w:rsidR="00BB434A" w:rsidRDefault="00BB434A" w:rsidP="00BB434A">
            <w:pPr>
              <w:jc w:val="right"/>
            </w:pPr>
            <w:r w:rsidRPr="00E62180">
              <w:rPr>
                <w:rFonts w:ascii="Times New Roman" w:hAnsi="Times New Roman"/>
                <w:sz w:val="20"/>
              </w:rPr>
              <w:t>12 650 000,00</w:t>
            </w:r>
          </w:p>
        </w:tc>
        <w:tc>
          <w:tcPr>
            <w:tcW w:w="2126" w:type="dxa"/>
            <w:tcBorders>
              <w:top w:val="none" w:sz="4" w:space="0" w:color="000000"/>
              <w:left w:val="none" w:sz="4" w:space="0" w:color="000000"/>
              <w:bottom w:val="single" w:sz="4" w:space="0" w:color="auto"/>
              <w:right w:val="single" w:sz="4" w:space="0" w:color="auto"/>
            </w:tcBorders>
            <w:shd w:val="clear" w:color="auto" w:fill="auto"/>
          </w:tcPr>
          <w:p w:rsidR="00BB434A" w:rsidRDefault="00BB434A" w:rsidP="00BB434A">
            <w:pPr>
              <w:jc w:val="right"/>
            </w:pPr>
            <w:r w:rsidRPr="00E62180">
              <w:rPr>
                <w:rFonts w:ascii="Times New Roman" w:hAnsi="Times New Roman"/>
                <w:sz w:val="20"/>
              </w:rPr>
              <w:t>12 650 000,00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1 350 000,00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1 350 000,00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1 350 000,00</w:t>
            </w:r>
          </w:p>
        </w:tc>
      </w:tr>
      <w:tr w:rsidR="00BB434A" w:rsidTr="00BB434A">
        <w:trPr>
          <w:trHeight w:val="405"/>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rPr>
                <w:rFonts w:ascii="Times New Roman" w:hAnsi="Times New Roman"/>
                <w:color w:val="000000"/>
                <w:sz w:val="20"/>
              </w:rPr>
            </w:pPr>
            <w:r>
              <w:rPr>
                <w:rFonts w:ascii="Times New Roman" w:hAnsi="Times New Roman"/>
                <w:color w:val="000000"/>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rPr>
                <w:rFonts w:ascii="Times New Roman" w:hAnsi="Times New Roman"/>
                <w:color w:val="000000"/>
                <w:sz w:val="20"/>
              </w:rPr>
            </w:pPr>
            <w:r>
              <w:rPr>
                <w:rFonts w:ascii="Times New Roman" w:hAnsi="Times New Roman"/>
                <w:color w:val="000000"/>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750"/>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rPr>
                <w:rFonts w:ascii="Times New Roman" w:hAnsi="Times New Roman"/>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12 650 000,00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12 650 000,00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1 350 000,00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1 350 000,00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1 350 000,00</w:t>
            </w:r>
          </w:p>
        </w:tc>
      </w:tr>
      <w:tr w:rsidR="00BB434A" w:rsidTr="00BB434A">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1215"/>
        </w:trPr>
        <w:tc>
          <w:tcPr>
            <w:tcW w:w="562" w:type="dxa"/>
            <w:vMerge w:val="restart"/>
            <w:tcBorders>
              <w:top w:val="none" w:sz="4" w:space="0" w:color="000000"/>
              <w:left w:val="single" w:sz="4" w:space="0" w:color="auto"/>
              <w:bottom w:val="single" w:sz="4" w:space="0" w:color="000000"/>
              <w:right w:val="single" w:sz="4" w:space="0" w:color="auto"/>
            </w:tcBorders>
            <w:shd w:val="clear" w:color="auto" w:fill="auto"/>
            <w:noWrap/>
            <w:vAlign w:val="center"/>
          </w:tcPr>
          <w:p w:rsidR="00BB434A" w:rsidRDefault="00BB434A" w:rsidP="00BB434A">
            <w:pPr>
              <w:spacing w:after="0"/>
              <w:jc w:val="center"/>
              <w:rPr>
                <w:rFonts w:ascii="Times New Roman" w:hAnsi="Times New Roman"/>
                <w:sz w:val="20"/>
              </w:rPr>
            </w:pPr>
            <w:r>
              <w:rPr>
                <w:rFonts w:ascii="Times New Roman" w:hAnsi="Times New Roman"/>
                <w:sz w:val="20"/>
              </w:rPr>
              <w:t>7</w:t>
            </w:r>
          </w:p>
        </w:tc>
        <w:tc>
          <w:tcPr>
            <w:tcW w:w="2835"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BB434A" w:rsidRPr="00F9142D" w:rsidRDefault="00BB434A" w:rsidP="00BB434A">
            <w:pPr>
              <w:spacing w:after="0"/>
              <w:rPr>
                <w:rFonts w:ascii="Times New Roman" w:hAnsi="Times New Roman"/>
                <w:color w:val="000000"/>
                <w:sz w:val="20"/>
              </w:rPr>
            </w:pPr>
            <w:r w:rsidRPr="00F9142D">
              <w:rPr>
                <w:rFonts w:ascii="Times New Roman" w:hAnsi="Times New Roman"/>
                <w:bCs/>
                <w:sz w:val="20"/>
              </w:rPr>
              <w:t>Мероприятие № 1. Организация питания обучающихся муниципальных общеобразовательных организаций МР «</w:t>
            </w:r>
            <w:proofErr w:type="spellStart"/>
            <w:r w:rsidRPr="00F9142D">
              <w:rPr>
                <w:rFonts w:ascii="Times New Roman" w:hAnsi="Times New Roman"/>
                <w:bCs/>
                <w:sz w:val="20"/>
              </w:rPr>
              <w:t>Мирнинский</w:t>
            </w:r>
            <w:proofErr w:type="spellEnd"/>
            <w:r w:rsidRPr="00F9142D">
              <w:rPr>
                <w:rFonts w:ascii="Times New Roman" w:hAnsi="Times New Roman"/>
                <w:bCs/>
                <w:sz w:val="20"/>
              </w:rPr>
              <w:t xml:space="preserve"> район» РС (Я), в том числе отдельных категорий обучающихся, имеющих право на двухразовое бесплатное горячее питание за счет средств бюджета МР «</w:t>
            </w:r>
            <w:proofErr w:type="spellStart"/>
            <w:r w:rsidRPr="00F9142D">
              <w:rPr>
                <w:rFonts w:ascii="Times New Roman" w:hAnsi="Times New Roman"/>
                <w:bCs/>
                <w:sz w:val="20"/>
              </w:rPr>
              <w:t>Мирнинский</w:t>
            </w:r>
            <w:proofErr w:type="spellEnd"/>
            <w:r w:rsidRPr="00F9142D">
              <w:rPr>
                <w:rFonts w:ascii="Times New Roman" w:hAnsi="Times New Roman"/>
                <w:bCs/>
                <w:sz w:val="20"/>
              </w:rPr>
              <w:t xml:space="preserve"> район» РС (Я).</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33 020 961,10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38 702 461,59</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33 020 961,10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33 020 961,10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32 753 140,60</w:t>
            </w:r>
          </w:p>
        </w:tc>
      </w:tr>
      <w:tr w:rsidR="00BB434A" w:rsidTr="00BB434A">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rPr>
                <w:rFonts w:ascii="Times New Roman" w:hAnsi="Times New Roman"/>
                <w:color w:val="000000"/>
                <w:sz w:val="20"/>
              </w:rPr>
            </w:pPr>
            <w:r>
              <w:rPr>
                <w:rFonts w:ascii="Times New Roman" w:hAnsi="Times New Roman"/>
                <w:color w:val="000000"/>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rPr>
                <w:rFonts w:ascii="Times New Roman" w:hAnsi="Times New Roman"/>
                <w:color w:val="000000"/>
                <w:sz w:val="20"/>
              </w:rPr>
            </w:pPr>
            <w:r>
              <w:rPr>
                <w:rFonts w:ascii="Times New Roman" w:hAnsi="Times New Roman"/>
                <w:color w:val="000000"/>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750"/>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rPr>
                <w:rFonts w:ascii="Times New Roman" w:hAnsi="Times New Roman"/>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33 020 961,10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38 702 461,59</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33 020 961,10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33 020 961,10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32 753 140,60</w:t>
            </w:r>
          </w:p>
        </w:tc>
      </w:tr>
      <w:tr w:rsidR="00BB434A" w:rsidTr="00BB434A">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405"/>
        </w:trPr>
        <w:tc>
          <w:tcPr>
            <w:tcW w:w="562" w:type="dxa"/>
            <w:vMerge w:val="restart"/>
            <w:tcBorders>
              <w:top w:val="none" w:sz="4" w:space="0" w:color="000000"/>
              <w:left w:val="single" w:sz="4" w:space="0" w:color="auto"/>
              <w:bottom w:val="single" w:sz="4" w:space="0" w:color="000000"/>
              <w:right w:val="single" w:sz="4" w:space="0" w:color="auto"/>
            </w:tcBorders>
            <w:shd w:val="clear" w:color="auto" w:fill="auto"/>
            <w:noWrap/>
            <w:vAlign w:val="center"/>
          </w:tcPr>
          <w:p w:rsidR="00BB434A" w:rsidRDefault="00BB434A" w:rsidP="00BB434A">
            <w:pPr>
              <w:spacing w:after="0"/>
              <w:jc w:val="center"/>
              <w:rPr>
                <w:rFonts w:ascii="Times New Roman" w:hAnsi="Times New Roman"/>
                <w:sz w:val="20"/>
              </w:rPr>
            </w:pPr>
            <w:r>
              <w:rPr>
                <w:rFonts w:ascii="Times New Roman" w:hAnsi="Times New Roman"/>
                <w:sz w:val="20"/>
              </w:rPr>
              <w:t>8</w:t>
            </w:r>
          </w:p>
        </w:tc>
        <w:tc>
          <w:tcPr>
            <w:tcW w:w="2835"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BB434A" w:rsidRDefault="00BB434A" w:rsidP="00BB434A">
            <w:pPr>
              <w:spacing w:after="0"/>
              <w:rPr>
                <w:rFonts w:ascii="Times New Roman" w:hAnsi="Times New Roman"/>
                <w:color w:val="000000"/>
                <w:sz w:val="20"/>
              </w:rPr>
            </w:pPr>
            <w:r>
              <w:rPr>
                <w:rFonts w:ascii="Times New Roman" w:hAnsi="Times New Roman"/>
                <w:color w:val="000000"/>
                <w:sz w:val="20"/>
              </w:rPr>
              <w:t>Мероприятие № 2. Организация бесплатного горячего питания обучающихся, получающих начальное общее образование в муниципальных общеобразовательных организациях МР «</w:t>
            </w:r>
            <w:proofErr w:type="spellStart"/>
            <w:r>
              <w:rPr>
                <w:rFonts w:ascii="Times New Roman" w:hAnsi="Times New Roman"/>
                <w:color w:val="000000"/>
                <w:sz w:val="20"/>
              </w:rPr>
              <w:t>Мирнинский</w:t>
            </w:r>
            <w:proofErr w:type="spellEnd"/>
            <w:r>
              <w:rPr>
                <w:rFonts w:ascii="Times New Roman" w:hAnsi="Times New Roman"/>
                <w:color w:val="000000"/>
                <w:sz w:val="20"/>
              </w:rPr>
              <w:t xml:space="preserve"> район» РС (Я)</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89 944 000,00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85 142 166,67</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12 592 160,00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12 592 160,00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88 058 166,00</w:t>
            </w:r>
          </w:p>
        </w:tc>
      </w:tr>
      <w:tr w:rsidR="00BB434A" w:rsidTr="00BB434A">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rPr>
                <w:rFonts w:ascii="Times New Roman" w:hAnsi="Times New Roman"/>
                <w:color w:val="000000"/>
                <w:sz w:val="20"/>
              </w:rPr>
            </w:pPr>
            <w:r>
              <w:rPr>
                <w:rFonts w:ascii="Times New Roman" w:hAnsi="Times New Roman"/>
                <w:color w:val="000000"/>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77 351 840,00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71 519 420,00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 </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75 730 023,00</w:t>
            </w:r>
          </w:p>
        </w:tc>
      </w:tr>
      <w:tr w:rsidR="00BB434A" w:rsidTr="00BB434A">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rPr>
                <w:rFonts w:ascii="Times New Roman" w:hAnsi="Times New Roman"/>
                <w:color w:val="000000"/>
                <w:sz w:val="20"/>
              </w:rPr>
            </w:pPr>
            <w:r>
              <w:rPr>
                <w:rFonts w:ascii="Times New Roman" w:hAnsi="Times New Roman"/>
                <w:color w:val="000000"/>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750"/>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rPr>
                <w:rFonts w:ascii="Times New Roman" w:hAnsi="Times New Roman"/>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12 592 160,00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13 622 746,67</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12 592 160,00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12 592 160,00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12 328 143,00</w:t>
            </w:r>
          </w:p>
        </w:tc>
      </w:tr>
      <w:tr w:rsidR="00BB434A" w:rsidTr="00BB434A">
        <w:trPr>
          <w:trHeight w:val="375"/>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660"/>
        </w:trPr>
        <w:tc>
          <w:tcPr>
            <w:tcW w:w="562" w:type="dxa"/>
            <w:vMerge w:val="restart"/>
            <w:tcBorders>
              <w:top w:val="none" w:sz="4" w:space="0" w:color="000000"/>
              <w:left w:val="single" w:sz="4" w:space="0" w:color="auto"/>
              <w:bottom w:val="single" w:sz="4" w:space="0" w:color="auto"/>
              <w:right w:val="single" w:sz="4" w:space="0" w:color="auto"/>
            </w:tcBorders>
            <w:shd w:val="clear" w:color="auto" w:fill="auto"/>
            <w:noWrap/>
            <w:vAlign w:val="center"/>
          </w:tcPr>
          <w:p w:rsidR="00BB434A" w:rsidRDefault="00BB434A" w:rsidP="00BB434A">
            <w:pPr>
              <w:spacing w:after="0"/>
              <w:jc w:val="center"/>
              <w:rPr>
                <w:rFonts w:ascii="Times New Roman" w:hAnsi="Times New Roman"/>
                <w:sz w:val="20"/>
              </w:rPr>
            </w:pPr>
            <w:r>
              <w:rPr>
                <w:rFonts w:ascii="Times New Roman" w:hAnsi="Times New Roman"/>
                <w:sz w:val="20"/>
              </w:rPr>
              <w:t>9</w:t>
            </w:r>
          </w:p>
        </w:tc>
        <w:tc>
          <w:tcPr>
            <w:tcW w:w="2835"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BB434A" w:rsidRDefault="00BB434A" w:rsidP="00BB434A">
            <w:pPr>
              <w:spacing w:after="0"/>
              <w:rPr>
                <w:rFonts w:ascii="Times New Roman" w:hAnsi="Times New Roman"/>
                <w:color w:val="000000"/>
                <w:sz w:val="20"/>
              </w:rPr>
            </w:pPr>
            <w:r>
              <w:rPr>
                <w:rFonts w:ascii="Times New Roman" w:hAnsi="Times New Roman"/>
                <w:color w:val="000000"/>
                <w:sz w:val="20"/>
              </w:rPr>
              <w:t xml:space="preserve">Мероприятие № 3. Организация однократного </w:t>
            </w:r>
            <w:r>
              <w:rPr>
                <w:rFonts w:ascii="Times New Roman" w:hAnsi="Times New Roman"/>
                <w:color w:val="000000"/>
                <w:sz w:val="20"/>
              </w:rPr>
              <w:lastRenderedPageBreak/>
              <w:t>питания обучающихся 5-11 классов муниципальных общеобразовательных организаций МР «</w:t>
            </w:r>
            <w:proofErr w:type="spellStart"/>
            <w:r>
              <w:rPr>
                <w:rFonts w:ascii="Times New Roman" w:hAnsi="Times New Roman"/>
                <w:color w:val="000000"/>
                <w:sz w:val="20"/>
              </w:rPr>
              <w:t>Мирнинский</w:t>
            </w:r>
            <w:proofErr w:type="spellEnd"/>
            <w:r>
              <w:rPr>
                <w:rFonts w:ascii="Times New Roman" w:hAnsi="Times New Roman"/>
                <w:color w:val="000000"/>
                <w:sz w:val="20"/>
              </w:rPr>
              <w:t xml:space="preserve"> район» РС(Я), за счет средств АК «АЛРОСА» (ПАО)</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lastRenderedPageBreak/>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162 199 513,23</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146 900 000,00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375"/>
        </w:trPr>
        <w:tc>
          <w:tcPr>
            <w:tcW w:w="562"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rPr>
                <w:rFonts w:ascii="Times New Roman" w:hAnsi="Times New Roman"/>
                <w:color w:val="000000"/>
                <w:sz w:val="20"/>
              </w:rPr>
            </w:pPr>
            <w:r>
              <w:rPr>
                <w:rFonts w:ascii="Times New Roman" w:hAnsi="Times New Roman"/>
                <w:color w:val="000000"/>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375"/>
        </w:trPr>
        <w:tc>
          <w:tcPr>
            <w:tcW w:w="562"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rPr>
                <w:rFonts w:ascii="Times New Roman" w:hAnsi="Times New Roman"/>
                <w:color w:val="000000"/>
                <w:sz w:val="20"/>
              </w:rPr>
            </w:pPr>
            <w:r>
              <w:rPr>
                <w:rFonts w:ascii="Times New Roman" w:hAnsi="Times New Roman"/>
                <w:color w:val="000000"/>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780"/>
        </w:trPr>
        <w:tc>
          <w:tcPr>
            <w:tcW w:w="562"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rPr>
                <w:rFonts w:ascii="Times New Roman" w:hAnsi="Times New Roman"/>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390"/>
        </w:trPr>
        <w:tc>
          <w:tcPr>
            <w:tcW w:w="562"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162 199 513,23</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146 900 000,00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840"/>
        </w:trPr>
        <w:tc>
          <w:tcPr>
            <w:tcW w:w="562" w:type="dxa"/>
            <w:vMerge w:val="restart"/>
            <w:tcBorders>
              <w:top w:val="none" w:sz="4" w:space="0" w:color="000000"/>
              <w:left w:val="single" w:sz="4" w:space="0" w:color="auto"/>
              <w:bottom w:val="single" w:sz="4" w:space="0" w:color="auto"/>
              <w:right w:val="single" w:sz="4" w:space="0" w:color="auto"/>
            </w:tcBorders>
            <w:shd w:val="clear" w:color="auto" w:fill="auto"/>
            <w:noWrap/>
            <w:vAlign w:val="center"/>
          </w:tcPr>
          <w:p w:rsidR="00BB434A" w:rsidRDefault="00BB434A" w:rsidP="00BB434A">
            <w:pPr>
              <w:spacing w:after="0"/>
              <w:jc w:val="center"/>
              <w:rPr>
                <w:rFonts w:ascii="Times New Roman" w:hAnsi="Times New Roman"/>
                <w:sz w:val="20"/>
              </w:rPr>
            </w:pPr>
            <w:r>
              <w:rPr>
                <w:rFonts w:ascii="Times New Roman" w:hAnsi="Times New Roman"/>
                <w:sz w:val="20"/>
              </w:rPr>
              <w:t>10</w:t>
            </w:r>
          </w:p>
        </w:tc>
        <w:tc>
          <w:tcPr>
            <w:tcW w:w="2835"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rsidR="00BB434A" w:rsidRDefault="00BB434A" w:rsidP="00BB434A">
            <w:pPr>
              <w:spacing w:after="0"/>
              <w:rPr>
                <w:rFonts w:ascii="Times New Roman" w:hAnsi="Times New Roman"/>
                <w:sz w:val="20"/>
              </w:rPr>
            </w:pPr>
            <w:r>
              <w:rPr>
                <w:rFonts w:ascii="Times New Roman" w:hAnsi="Times New Roman"/>
                <w:bCs/>
                <w:sz w:val="20"/>
              </w:rPr>
              <w:t xml:space="preserve">Мероприятие № 4. Предоставление субсидий некоммерческим организациям в сфере образования, не являющимся государственными и муниципальными учреждениями, находящимся на территории </w:t>
            </w:r>
            <w:proofErr w:type="spellStart"/>
            <w:r>
              <w:rPr>
                <w:rFonts w:ascii="Times New Roman" w:hAnsi="Times New Roman"/>
                <w:bCs/>
                <w:sz w:val="20"/>
              </w:rPr>
              <w:t>Мирнинского</w:t>
            </w:r>
            <w:proofErr w:type="spellEnd"/>
            <w:r>
              <w:rPr>
                <w:rFonts w:ascii="Times New Roman" w:hAnsi="Times New Roman"/>
                <w:bCs/>
                <w:sz w:val="20"/>
              </w:rPr>
              <w:t xml:space="preserve"> района Республики Саха (Якутия), на финансовое обеспечение затрат по организации однократного питания обучающихся в общеобразовательных организациях за счет средств целевого финансирования АК «АЛРОСА» (ПАО).</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2 800 486,77</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3 100 000,00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750"/>
        </w:trPr>
        <w:tc>
          <w:tcPr>
            <w:tcW w:w="562"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765"/>
        </w:trPr>
        <w:tc>
          <w:tcPr>
            <w:tcW w:w="562"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765"/>
        </w:trPr>
        <w:tc>
          <w:tcPr>
            <w:tcW w:w="562"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rPr>
                <w:rFonts w:ascii="Times New Roman" w:hAnsi="Times New Roman"/>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1065"/>
        </w:trPr>
        <w:tc>
          <w:tcPr>
            <w:tcW w:w="562"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2 800 486,77</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3 100 000,00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510"/>
        </w:trPr>
        <w:tc>
          <w:tcPr>
            <w:tcW w:w="562" w:type="dxa"/>
            <w:vMerge w:val="restart"/>
            <w:tcBorders>
              <w:top w:val="none" w:sz="4" w:space="0" w:color="000000"/>
              <w:left w:val="single" w:sz="4" w:space="0" w:color="auto"/>
              <w:bottom w:val="single" w:sz="4" w:space="0" w:color="000000"/>
              <w:right w:val="single" w:sz="4" w:space="0" w:color="auto"/>
            </w:tcBorders>
            <w:shd w:val="clear" w:color="auto" w:fill="auto"/>
            <w:noWrap/>
            <w:vAlign w:val="center"/>
          </w:tcPr>
          <w:p w:rsidR="00BB434A" w:rsidRDefault="00BB434A" w:rsidP="00BB434A">
            <w:pPr>
              <w:spacing w:after="0"/>
              <w:jc w:val="center"/>
              <w:rPr>
                <w:rFonts w:ascii="Times New Roman" w:hAnsi="Times New Roman"/>
                <w:sz w:val="20"/>
              </w:rPr>
            </w:pPr>
            <w:r>
              <w:rPr>
                <w:rFonts w:ascii="Times New Roman" w:hAnsi="Times New Roman"/>
                <w:sz w:val="20"/>
              </w:rPr>
              <w:t>11</w:t>
            </w:r>
          </w:p>
        </w:tc>
        <w:tc>
          <w:tcPr>
            <w:tcW w:w="2835"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BB434A" w:rsidRDefault="00BB434A" w:rsidP="00BB434A">
            <w:pPr>
              <w:spacing w:after="0"/>
              <w:rPr>
                <w:rFonts w:ascii="Times New Roman" w:hAnsi="Times New Roman"/>
                <w:sz w:val="20"/>
              </w:rPr>
            </w:pPr>
            <w:r>
              <w:rPr>
                <w:rFonts w:ascii="Times New Roman" w:hAnsi="Times New Roman"/>
                <w:sz w:val="20"/>
              </w:rPr>
              <w:t>Мероприятие № 1. Строительство и реконструкция объектов образования</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6 995 848,80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1 500 000,00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16 000 000,00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510"/>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510"/>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750"/>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rPr>
                <w:rFonts w:ascii="Times New Roman" w:hAnsi="Times New Roman"/>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6 995 848,80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1 500 000,00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16 000 000,00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510"/>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345"/>
        </w:trPr>
        <w:tc>
          <w:tcPr>
            <w:tcW w:w="562" w:type="dxa"/>
            <w:vMerge w:val="restart"/>
            <w:tcBorders>
              <w:top w:val="none" w:sz="4" w:space="0" w:color="000000"/>
              <w:left w:val="single" w:sz="4" w:space="0" w:color="auto"/>
              <w:bottom w:val="single" w:sz="4" w:space="0" w:color="auto"/>
              <w:right w:val="single" w:sz="4" w:space="0" w:color="auto"/>
            </w:tcBorders>
            <w:shd w:val="clear" w:color="auto" w:fill="auto"/>
            <w:noWrap/>
            <w:vAlign w:val="center"/>
          </w:tcPr>
          <w:p w:rsidR="00BB434A" w:rsidRDefault="00BB434A" w:rsidP="00BB434A">
            <w:pPr>
              <w:spacing w:after="0"/>
              <w:jc w:val="center"/>
              <w:rPr>
                <w:rFonts w:ascii="Times New Roman" w:hAnsi="Times New Roman"/>
                <w:sz w:val="20"/>
              </w:rPr>
            </w:pPr>
            <w:r>
              <w:rPr>
                <w:rFonts w:ascii="Times New Roman" w:hAnsi="Times New Roman"/>
                <w:sz w:val="20"/>
              </w:rPr>
              <w:t>12</w:t>
            </w:r>
          </w:p>
        </w:tc>
        <w:tc>
          <w:tcPr>
            <w:tcW w:w="2835"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rsidR="00BB434A" w:rsidRDefault="00BB434A" w:rsidP="00BB434A">
            <w:pPr>
              <w:spacing w:after="0"/>
              <w:rPr>
                <w:rFonts w:ascii="Times New Roman" w:hAnsi="Times New Roman"/>
                <w:sz w:val="20"/>
              </w:rPr>
            </w:pPr>
            <w:r>
              <w:rPr>
                <w:rFonts w:ascii="Times New Roman" w:hAnsi="Times New Roman"/>
                <w:sz w:val="20"/>
              </w:rPr>
              <w:t>Мероприятие № 1. Поддержание в надлежащем техническом состоянии имущества общеобразовательных организаций</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98 934 232,31</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6C5D80" w:rsidP="00BB434A">
            <w:pPr>
              <w:spacing w:after="0"/>
              <w:jc w:val="right"/>
              <w:rPr>
                <w:rFonts w:ascii="Times New Roman" w:hAnsi="Times New Roman"/>
                <w:sz w:val="20"/>
              </w:rPr>
            </w:pPr>
            <w:r>
              <w:rPr>
                <w:rFonts w:ascii="Times New Roman" w:hAnsi="Times New Roman"/>
                <w:sz w:val="20"/>
              </w:rPr>
              <w:t>180 754 183,52</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6C5D80" w:rsidP="00BB434A">
            <w:pPr>
              <w:spacing w:after="0"/>
              <w:jc w:val="right"/>
              <w:rPr>
                <w:rFonts w:ascii="Times New Roman" w:hAnsi="Times New Roman"/>
                <w:sz w:val="20"/>
              </w:rPr>
            </w:pPr>
            <w:r>
              <w:rPr>
                <w:rFonts w:ascii="Times New Roman" w:hAnsi="Times New Roman"/>
                <w:sz w:val="20"/>
              </w:rPr>
              <w:t>121 252 718,00</w:t>
            </w:r>
            <w:bookmarkStart w:id="4" w:name="_GoBack"/>
            <w:bookmarkEnd w:id="4"/>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56 422 000,00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375"/>
        </w:trPr>
        <w:tc>
          <w:tcPr>
            <w:tcW w:w="562"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555"/>
        </w:trPr>
        <w:tc>
          <w:tcPr>
            <w:tcW w:w="562"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780"/>
        </w:trPr>
        <w:tc>
          <w:tcPr>
            <w:tcW w:w="562"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rPr>
                <w:rFonts w:ascii="Times New Roman" w:hAnsi="Times New Roman"/>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42 512 232,31</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6C5D80" w:rsidP="00BB434A">
            <w:pPr>
              <w:spacing w:after="0"/>
              <w:jc w:val="right"/>
              <w:rPr>
                <w:rFonts w:ascii="Times New Roman" w:hAnsi="Times New Roman"/>
                <w:sz w:val="20"/>
              </w:rPr>
            </w:pPr>
            <w:r>
              <w:rPr>
                <w:rFonts w:ascii="Times New Roman" w:hAnsi="Times New Roman"/>
                <w:sz w:val="20"/>
              </w:rPr>
              <w:t>124 332 183,52</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6C5D80" w:rsidP="00BB434A">
            <w:pPr>
              <w:spacing w:after="0"/>
              <w:jc w:val="right"/>
              <w:rPr>
                <w:rFonts w:ascii="Times New Roman" w:hAnsi="Times New Roman"/>
                <w:sz w:val="20"/>
              </w:rPr>
            </w:pPr>
            <w:r>
              <w:rPr>
                <w:rFonts w:ascii="Times New Roman" w:hAnsi="Times New Roman"/>
                <w:sz w:val="20"/>
              </w:rPr>
              <w:t>121 252 718,00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56 422 000,00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480"/>
        </w:trPr>
        <w:tc>
          <w:tcPr>
            <w:tcW w:w="562"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56 422 000,00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56 422 000,00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480"/>
        </w:trPr>
        <w:tc>
          <w:tcPr>
            <w:tcW w:w="562" w:type="dxa"/>
            <w:vMerge w:val="restart"/>
            <w:tcBorders>
              <w:top w:val="none" w:sz="4" w:space="0" w:color="000000"/>
              <w:left w:val="single" w:sz="4" w:space="0" w:color="auto"/>
              <w:bottom w:val="single" w:sz="4" w:space="0" w:color="000000"/>
              <w:right w:val="single" w:sz="4" w:space="0" w:color="auto"/>
            </w:tcBorders>
            <w:shd w:val="clear" w:color="auto" w:fill="auto"/>
            <w:noWrap/>
            <w:vAlign w:val="center"/>
          </w:tcPr>
          <w:p w:rsidR="00BB434A" w:rsidRDefault="00BB434A" w:rsidP="00BB434A">
            <w:pPr>
              <w:spacing w:after="0"/>
              <w:jc w:val="center"/>
              <w:rPr>
                <w:rFonts w:ascii="Times New Roman" w:hAnsi="Times New Roman"/>
                <w:color w:val="000000"/>
                <w:sz w:val="20"/>
              </w:rPr>
            </w:pPr>
            <w:r>
              <w:rPr>
                <w:rFonts w:ascii="Times New Roman" w:hAnsi="Times New Roman"/>
                <w:color w:val="000000"/>
                <w:sz w:val="20"/>
              </w:rPr>
              <w:t>13</w:t>
            </w:r>
          </w:p>
        </w:tc>
        <w:tc>
          <w:tcPr>
            <w:tcW w:w="2835"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rsidR="00BB434A" w:rsidRDefault="00BB434A" w:rsidP="00BB434A">
            <w:pPr>
              <w:spacing w:after="0"/>
              <w:rPr>
                <w:rFonts w:ascii="Times New Roman" w:hAnsi="Times New Roman"/>
                <w:color w:val="000000"/>
                <w:sz w:val="20"/>
              </w:rPr>
            </w:pPr>
            <w:r>
              <w:rPr>
                <w:rFonts w:ascii="Times New Roman" w:hAnsi="Times New Roman"/>
                <w:color w:val="000000"/>
                <w:sz w:val="20"/>
              </w:rPr>
              <w:t xml:space="preserve">Мероприятие №2. Предоставление субсидии социально ориентированным некоммерческим организациям в сфере образования, не являющимся государственными (муниципальными) учреждениями, находящимся на территории </w:t>
            </w:r>
            <w:proofErr w:type="spellStart"/>
            <w:r>
              <w:rPr>
                <w:rFonts w:ascii="Times New Roman" w:hAnsi="Times New Roman"/>
                <w:color w:val="000000"/>
                <w:sz w:val="20"/>
              </w:rPr>
              <w:t>Мирнинского</w:t>
            </w:r>
            <w:proofErr w:type="spellEnd"/>
            <w:r>
              <w:rPr>
                <w:rFonts w:ascii="Times New Roman" w:hAnsi="Times New Roman"/>
                <w:color w:val="000000"/>
                <w:sz w:val="20"/>
              </w:rPr>
              <w:t xml:space="preserve"> района Республики Саха (Якутия), на финансовое обеспечение затрат по текущему и (или) капитальному ремонту объектов, предназначенных для общеобразовательных организаций.</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6 000 000,00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540"/>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color w:val="000000"/>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615"/>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color w:val="000000"/>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1005"/>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color w:val="000000"/>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rPr>
                <w:rFonts w:ascii="Times New Roman" w:hAnsi="Times New Roman"/>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1590"/>
        </w:trPr>
        <w:tc>
          <w:tcPr>
            <w:tcW w:w="562"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color w:val="000000"/>
                <w:sz w:val="20"/>
              </w:rPr>
            </w:pPr>
          </w:p>
        </w:tc>
        <w:tc>
          <w:tcPr>
            <w:tcW w:w="2835" w:type="dxa"/>
            <w:vMerge/>
            <w:tcBorders>
              <w:top w:val="none" w:sz="4" w:space="0" w:color="000000"/>
              <w:left w:val="single" w:sz="4" w:space="0" w:color="auto"/>
              <w:bottom w:val="single" w:sz="4" w:space="0" w:color="000000"/>
              <w:right w:val="single" w:sz="4" w:space="0" w:color="auto"/>
            </w:tcBorders>
            <w:vAlign w:val="center"/>
          </w:tcPr>
          <w:p w:rsidR="00BB434A" w:rsidRDefault="00BB434A" w:rsidP="00BB434A">
            <w:pPr>
              <w:spacing w:after="0"/>
              <w:rPr>
                <w:rFonts w:ascii="Times New Roman" w:hAnsi="Times New Roman"/>
                <w:color w:val="000000"/>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6 000 000,00</w:t>
            </w:r>
          </w:p>
        </w:tc>
        <w:tc>
          <w:tcPr>
            <w:tcW w:w="2126"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jc w:val="right"/>
              <w:rPr>
                <w:rFonts w:ascii="Times New Roman" w:hAnsi="Times New Roman"/>
                <w:sz w:val="20"/>
              </w:rPr>
            </w:pPr>
            <w:r>
              <w:rPr>
                <w:rFonts w:ascii="Times New Roman" w:hAnsi="Times New Roman"/>
                <w:sz w:val="20"/>
              </w:rPr>
              <w:t>0,00</w:t>
            </w:r>
          </w:p>
        </w:tc>
      </w:tr>
      <w:tr w:rsidR="00BB434A" w:rsidTr="00BB434A">
        <w:trPr>
          <w:trHeight w:val="534"/>
        </w:trPr>
        <w:tc>
          <w:tcPr>
            <w:tcW w:w="562" w:type="dxa"/>
            <w:vMerge w:val="restart"/>
            <w:tcBorders>
              <w:top w:val="none" w:sz="4" w:space="0" w:color="000000"/>
              <w:left w:val="single" w:sz="4" w:space="0" w:color="auto"/>
              <w:right w:val="single" w:sz="4" w:space="0" w:color="auto"/>
            </w:tcBorders>
            <w:shd w:val="clear" w:color="auto" w:fill="auto"/>
            <w:noWrap/>
            <w:vAlign w:val="center"/>
          </w:tcPr>
          <w:p w:rsidR="00BB434A" w:rsidRDefault="00BB434A" w:rsidP="00BB434A">
            <w:pPr>
              <w:spacing w:after="0"/>
              <w:jc w:val="center"/>
              <w:rPr>
                <w:rFonts w:ascii="Times New Roman" w:hAnsi="Times New Roman"/>
                <w:sz w:val="20"/>
              </w:rPr>
            </w:pPr>
            <w:r>
              <w:rPr>
                <w:rFonts w:ascii="Times New Roman" w:hAnsi="Times New Roman"/>
                <w:sz w:val="20"/>
              </w:rPr>
              <w:t>14</w:t>
            </w:r>
          </w:p>
        </w:tc>
        <w:tc>
          <w:tcPr>
            <w:tcW w:w="2835" w:type="dxa"/>
            <w:vMerge w:val="restart"/>
            <w:tcBorders>
              <w:top w:val="none" w:sz="4" w:space="0" w:color="000000"/>
              <w:left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bCs/>
                <w:sz w:val="20"/>
              </w:rPr>
            </w:pPr>
            <w:r>
              <w:rPr>
                <w:rFonts w:ascii="Times New Roman" w:hAnsi="Times New Roman"/>
                <w:bCs/>
                <w:sz w:val="20"/>
              </w:rPr>
              <w:t>Мероприятие №1. Выплата премии Главы МР «</w:t>
            </w:r>
            <w:proofErr w:type="spellStart"/>
            <w:r>
              <w:rPr>
                <w:rFonts w:ascii="Times New Roman" w:hAnsi="Times New Roman"/>
                <w:bCs/>
                <w:sz w:val="20"/>
              </w:rPr>
              <w:t>Мирнинский</w:t>
            </w:r>
            <w:proofErr w:type="spellEnd"/>
            <w:r>
              <w:rPr>
                <w:rFonts w:ascii="Times New Roman" w:hAnsi="Times New Roman"/>
                <w:bCs/>
                <w:sz w:val="20"/>
              </w:rPr>
              <w:t xml:space="preserve"> район» РС(Я) выпускникам 11 классов общеобразовательных организаций, расположенных </w:t>
            </w:r>
            <w:r>
              <w:rPr>
                <w:rFonts w:ascii="Times New Roman" w:hAnsi="Times New Roman"/>
                <w:bCs/>
                <w:sz w:val="20"/>
              </w:rPr>
              <w:lastRenderedPageBreak/>
              <w:t xml:space="preserve">на территории </w:t>
            </w:r>
            <w:proofErr w:type="spellStart"/>
            <w:r>
              <w:rPr>
                <w:rFonts w:ascii="Times New Roman" w:hAnsi="Times New Roman"/>
                <w:bCs/>
                <w:sz w:val="20"/>
              </w:rPr>
              <w:t>Мирнинского</w:t>
            </w:r>
            <w:proofErr w:type="spellEnd"/>
            <w:r>
              <w:rPr>
                <w:rFonts w:ascii="Times New Roman" w:hAnsi="Times New Roman"/>
                <w:bCs/>
                <w:sz w:val="20"/>
              </w:rPr>
              <w:t xml:space="preserve"> района, за высокие достижения в учебе</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b/>
                <w:bCs/>
                <w:sz w:val="20"/>
              </w:rPr>
            </w:pPr>
            <w:r>
              <w:rPr>
                <w:rFonts w:ascii="Times New Roman" w:hAnsi="Times New Roman"/>
                <w:sz w:val="20"/>
              </w:rPr>
              <w:lastRenderedPageBreak/>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sz w:val="20"/>
              </w:rPr>
              <w:t>2 699 200,00</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sz w:val="20"/>
              </w:rPr>
              <w:t>0,00</w:t>
            </w:r>
          </w:p>
        </w:tc>
      </w:tr>
      <w:tr w:rsidR="00BB434A" w:rsidTr="00BB434A">
        <w:trPr>
          <w:trHeight w:val="375"/>
        </w:trPr>
        <w:tc>
          <w:tcPr>
            <w:tcW w:w="562" w:type="dxa"/>
            <w:vMerge/>
            <w:tcBorders>
              <w:left w:val="single" w:sz="4" w:space="0" w:color="auto"/>
              <w:right w:val="single" w:sz="4" w:space="0" w:color="auto"/>
            </w:tcBorders>
            <w:shd w:val="clear" w:color="auto" w:fill="auto"/>
            <w:noWrap/>
            <w:vAlign w:val="center"/>
          </w:tcPr>
          <w:p w:rsidR="00BB434A" w:rsidRDefault="00BB434A" w:rsidP="00BB434A">
            <w:pPr>
              <w:spacing w:after="0"/>
              <w:jc w:val="center"/>
              <w:rPr>
                <w:rFonts w:ascii="Times New Roman" w:hAnsi="Times New Roman"/>
                <w:sz w:val="20"/>
              </w:rPr>
            </w:pPr>
          </w:p>
        </w:tc>
        <w:tc>
          <w:tcPr>
            <w:tcW w:w="2835" w:type="dxa"/>
            <w:vMerge/>
            <w:tcBorders>
              <w:left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b/>
                <w:bCs/>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b/>
                <w:bCs/>
                <w:sz w:val="20"/>
              </w:rPr>
            </w:pPr>
            <w:r>
              <w:rPr>
                <w:rFonts w:ascii="Times New Roman" w:hAnsi="Times New Roman"/>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sz w:val="20"/>
              </w:rPr>
              <w:t>0,00</w:t>
            </w:r>
          </w:p>
        </w:tc>
      </w:tr>
      <w:tr w:rsidR="00BB434A" w:rsidTr="00BB434A">
        <w:trPr>
          <w:trHeight w:val="375"/>
        </w:trPr>
        <w:tc>
          <w:tcPr>
            <w:tcW w:w="562" w:type="dxa"/>
            <w:vMerge/>
            <w:tcBorders>
              <w:left w:val="single" w:sz="4" w:space="0" w:color="auto"/>
              <w:right w:val="single" w:sz="4" w:space="0" w:color="auto"/>
            </w:tcBorders>
            <w:shd w:val="clear" w:color="auto" w:fill="auto"/>
            <w:noWrap/>
            <w:vAlign w:val="center"/>
          </w:tcPr>
          <w:p w:rsidR="00BB434A" w:rsidRDefault="00BB434A" w:rsidP="00BB434A">
            <w:pPr>
              <w:spacing w:after="0"/>
              <w:jc w:val="center"/>
              <w:rPr>
                <w:rFonts w:ascii="Times New Roman" w:hAnsi="Times New Roman"/>
                <w:sz w:val="20"/>
              </w:rPr>
            </w:pPr>
          </w:p>
        </w:tc>
        <w:tc>
          <w:tcPr>
            <w:tcW w:w="2835" w:type="dxa"/>
            <w:vMerge/>
            <w:tcBorders>
              <w:left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b/>
                <w:bCs/>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b/>
                <w:bCs/>
                <w:sz w:val="20"/>
              </w:rPr>
            </w:pPr>
            <w:r>
              <w:rPr>
                <w:rFonts w:ascii="Times New Roman" w:hAnsi="Times New Roman"/>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sz w:val="20"/>
              </w:rPr>
              <w:t>0,00</w:t>
            </w:r>
          </w:p>
        </w:tc>
      </w:tr>
      <w:tr w:rsidR="00BB434A" w:rsidTr="00BB434A">
        <w:trPr>
          <w:trHeight w:val="375"/>
        </w:trPr>
        <w:tc>
          <w:tcPr>
            <w:tcW w:w="562" w:type="dxa"/>
            <w:vMerge/>
            <w:tcBorders>
              <w:left w:val="single" w:sz="4" w:space="0" w:color="auto"/>
              <w:right w:val="single" w:sz="4" w:space="0" w:color="auto"/>
            </w:tcBorders>
            <w:shd w:val="clear" w:color="auto" w:fill="auto"/>
            <w:noWrap/>
            <w:vAlign w:val="center"/>
          </w:tcPr>
          <w:p w:rsidR="00BB434A" w:rsidRDefault="00BB434A" w:rsidP="00BB434A">
            <w:pPr>
              <w:spacing w:after="0"/>
              <w:jc w:val="center"/>
              <w:rPr>
                <w:rFonts w:ascii="Times New Roman" w:hAnsi="Times New Roman"/>
                <w:sz w:val="20"/>
              </w:rPr>
            </w:pPr>
          </w:p>
        </w:tc>
        <w:tc>
          <w:tcPr>
            <w:tcW w:w="2835" w:type="dxa"/>
            <w:vMerge/>
            <w:tcBorders>
              <w:left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b/>
                <w:bCs/>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b/>
                <w:bCs/>
                <w:sz w:val="20"/>
              </w:rPr>
            </w:pPr>
            <w:r>
              <w:rPr>
                <w:rFonts w:ascii="Times New Roman" w:hAnsi="Times New Roman"/>
                <w:sz w:val="20"/>
              </w:rPr>
              <w:t>Бюджет МР "</w:t>
            </w:r>
            <w:proofErr w:type="spellStart"/>
            <w:r>
              <w:rPr>
                <w:rFonts w:ascii="Times New Roman" w:hAnsi="Times New Roman"/>
                <w:sz w:val="20"/>
              </w:rPr>
              <w:t>Мирнинский</w:t>
            </w:r>
            <w:proofErr w:type="spellEnd"/>
            <w:r>
              <w:rPr>
                <w:rFonts w:ascii="Times New Roman" w:hAnsi="Times New Roman"/>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Cs/>
                <w:sz w:val="20"/>
              </w:rPr>
            </w:pPr>
            <w:r>
              <w:rPr>
                <w:rFonts w:ascii="Times New Roman" w:hAnsi="Times New Roman"/>
                <w:bCs/>
                <w:sz w:val="20"/>
              </w:rPr>
              <w:t>2 699 200,00</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Cs/>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sz w:val="20"/>
              </w:rPr>
              <w:t>0,00</w:t>
            </w:r>
          </w:p>
        </w:tc>
      </w:tr>
      <w:tr w:rsidR="00BB434A" w:rsidTr="00BB434A">
        <w:trPr>
          <w:trHeight w:val="375"/>
        </w:trPr>
        <w:tc>
          <w:tcPr>
            <w:tcW w:w="562" w:type="dxa"/>
            <w:vMerge/>
            <w:tcBorders>
              <w:left w:val="single" w:sz="4" w:space="0" w:color="auto"/>
              <w:bottom w:val="single" w:sz="4" w:space="0" w:color="auto"/>
              <w:right w:val="single" w:sz="4" w:space="0" w:color="auto"/>
            </w:tcBorders>
            <w:shd w:val="clear" w:color="auto" w:fill="auto"/>
            <w:noWrap/>
            <w:vAlign w:val="center"/>
          </w:tcPr>
          <w:p w:rsidR="00BB434A" w:rsidRDefault="00BB434A" w:rsidP="00BB434A">
            <w:pPr>
              <w:spacing w:after="0"/>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b/>
                <w:bCs/>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sz w:val="20"/>
              </w:rPr>
            </w:pPr>
            <w:r>
              <w:rPr>
                <w:rFonts w:ascii="Times New Roman" w:hAnsi="Times New Roman"/>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sz w:val="20"/>
              </w:rPr>
              <w:t>0,00</w:t>
            </w:r>
          </w:p>
        </w:tc>
        <w:tc>
          <w:tcPr>
            <w:tcW w:w="212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sz w:val="20"/>
              </w:rPr>
              <w:t>0,00</w:t>
            </w:r>
          </w:p>
        </w:tc>
      </w:tr>
      <w:tr w:rsidR="00BB434A" w:rsidTr="00BB434A">
        <w:trPr>
          <w:trHeight w:val="375"/>
        </w:trPr>
        <w:tc>
          <w:tcPr>
            <w:tcW w:w="562" w:type="dxa"/>
            <w:vMerge w:val="restart"/>
            <w:tcBorders>
              <w:top w:val="none" w:sz="4" w:space="0" w:color="000000"/>
              <w:left w:val="single" w:sz="4" w:space="0" w:color="auto"/>
              <w:bottom w:val="single" w:sz="4" w:space="0" w:color="auto"/>
              <w:right w:val="single" w:sz="4" w:space="0" w:color="auto"/>
            </w:tcBorders>
            <w:shd w:val="clear" w:color="auto" w:fill="auto"/>
            <w:noWrap/>
            <w:vAlign w:val="center"/>
          </w:tcPr>
          <w:p w:rsidR="00BB434A" w:rsidRDefault="00BB434A" w:rsidP="00BB434A">
            <w:pPr>
              <w:spacing w:after="0"/>
              <w:jc w:val="center"/>
              <w:rPr>
                <w:rFonts w:ascii="Times New Roman" w:hAnsi="Times New Roman"/>
                <w:sz w:val="20"/>
              </w:rPr>
            </w:pPr>
            <w:r>
              <w:rPr>
                <w:rFonts w:ascii="Times New Roman" w:hAnsi="Times New Roman"/>
                <w:sz w:val="20"/>
              </w:rPr>
              <w:t> </w:t>
            </w:r>
          </w:p>
        </w:tc>
        <w:tc>
          <w:tcPr>
            <w:tcW w:w="2835" w:type="dxa"/>
            <w:vMerge w:val="restart"/>
            <w:tcBorders>
              <w:top w:val="none" w:sz="4" w:space="0" w:color="000000"/>
              <w:left w:val="single" w:sz="4" w:space="0" w:color="auto"/>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b/>
                <w:bCs/>
                <w:sz w:val="20"/>
              </w:rPr>
            </w:pPr>
            <w:r>
              <w:rPr>
                <w:rFonts w:ascii="Times New Roman" w:hAnsi="Times New Roman"/>
                <w:b/>
                <w:bCs/>
                <w:sz w:val="20"/>
              </w:rPr>
              <w:t>ИТОГО ПО ПРОГРАММЕ</w:t>
            </w: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b/>
                <w:bCs/>
                <w:sz w:val="20"/>
              </w:rPr>
            </w:pPr>
            <w:r>
              <w:rPr>
                <w:rFonts w:ascii="Times New Roman" w:hAnsi="Times New Roman"/>
                <w:b/>
                <w:bCs/>
                <w:sz w:val="20"/>
              </w:rPr>
              <w:t>Всего</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b/>
                <w:bCs/>
                <w:sz w:val="20"/>
              </w:rPr>
              <w:t>2 936 275 881,88</w:t>
            </w:r>
          </w:p>
        </w:tc>
        <w:tc>
          <w:tcPr>
            <w:tcW w:w="212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6C5D80" w:rsidP="00EB3268">
            <w:pPr>
              <w:spacing w:after="0"/>
              <w:jc w:val="right"/>
              <w:rPr>
                <w:rFonts w:ascii="Times New Roman" w:hAnsi="Times New Roman"/>
                <w:b/>
                <w:bCs/>
                <w:sz w:val="20"/>
                <w:highlight w:val="yellow"/>
              </w:rPr>
            </w:pPr>
            <w:r>
              <w:rPr>
                <w:rFonts w:ascii="Times New Roman" w:hAnsi="Times New Roman"/>
                <w:b/>
                <w:bCs/>
                <w:sz w:val="20"/>
              </w:rPr>
              <w:t>3 122 532 558,05</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6C5D80" w:rsidP="00BB434A">
            <w:pPr>
              <w:spacing w:after="0"/>
              <w:jc w:val="right"/>
              <w:rPr>
                <w:rFonts w:ascii="Times New Roman" w:hAnsi="Times New Roman"/>
                <w:b/>
                <w:bCs/>
                <w:sz w:val="20"/>
              </w:rPr>
            </w:pPr>
            <w:r>
              <w:rPr>
                <w:rFonts w:ascii="Times New Roman" w:hAnsi="Times New Roman"/>
                <w:b/>
                <w:bCs/>
                <w:sz w:val="20"/>
              </w:rPr>
              <w:t>2 698 570 051,97</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b/>
                <w:bCs/>
                <w:sz w:val="20"/>
              </w:rPr>
              <w:t>2 624 083 547,84</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b/>
                <w:bCs/>
                <w:sz w:val="20"/>
              </w:rPr>
              <w:t>2 399 036 165,91</w:t>
            </w:r>
          </w:p>
        </w:tc>
      </w:tr>
      <w:tr w:rsidR="00BB434A" w:rsidTr="00BB434A">
        <w:trPr>
          <w:trHeight w:val="375"/>
        </w:trPr>
        <w:tc>
          <w:tcPr>
            <w:tcW w:w="562"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b/>
                <w:bCs/>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b/>
                <w:bCs/>
                <w:sz w:val="20"/>
              </w:rPr>
            </w:pPr>
            <w:r>
              <w:rPr>
                <w:rFonts w:ascii="Times New Roman" w:hAnsi="Times New Roman"/>
                <w:b/>
                <w:bCs/>
                <w:sz w:val="20"/>
              </w:rPr>
              <w:t>Федеральный бюджет</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b/>
                <w:bCs/>
                <w:sz w:val="20"/>
              </w:rPr>
              <w:t>234 650 366,00</w:t>
            </w:r>
          </w:p>
        </w:tc>
        <w:tc>
          <w:tcPr>
            <w:tcW w:w="212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b/>
                <w:bCs/>
                <w:sz w:val="20"/>
              </w:rPr>
              <w:t>233 884 028,00</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b/>
                <w:bCs/>
                <w:sz w:val="20"/>
              </w:rPr>
              <w:t>162 364 600,00</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b/>
                <w:bCs/>
                <w:sz w:val="20"/>
              </w:rPr>
              <w:t>162 364 600,00</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b/>
                <w:bCs/>
                <w:sz w:val="20"/>
              </w:rPr>
              <w:t>164 460 523,00</w:t>
            </w:r>
          </w:p>
        </w:tc>
      </w:tr>
      <w:tr w:rsidR="00BB434A" w:rsidTr="00BB434A">
        <w:trPr>
          <w:trHeight w:val="375"/>
        </w:trPr>
        <w:tc>
          <w:tcPr>
            <w:tcW w:w="562"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b/>
                <w:bCs/>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rPr>
                <w:rFonts w:ascii="Times New Roman" w:hAnsi="Times New Roman"/>
                <w:b/>
                <w:bCs/>
                <w:sz w:val="20"/>
              </w:rPr>
            </w:pPr>
            <w:r>
              <w:rPr>
                <w:rFonts w:ascii="Times New Roman" w:hAnsi="Times New Roman"/>
                <w:b/>
                <w:bCs/>
                <w:sz w:val="20"/>
              </w:rPr>
              <w:t>Государственный бюджет РС (Я)</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b/>
                <w:bCs/>
                <w:sz w:val="20"/>
              </w:rPr>
              <w:t>1 609 970 678,93</w:t>
            </w:r>
          </w:p>
        </w:tc>
        <w:tc>
          <w:tcPr>
            <w:tcW w:w="212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EB3268">
            <w:pPr>
              <w:spacing w:after="0"/>
              <w:jc w:val="right"/>
              <w:rPr>
                <w:rFonts w:ascii="Times New Roman" w:hAnsi="Times New Roman"/>
                <w:b/>
                <w:bCs/>
                <w:sz w:val="20"/>
              </w:rPr>
            </w:pPr>
            <w:r>
              <w:rPr>
                <w:rFonts w:ascii="Times New Roman" w:hAnsi="Times New Roman"/>
                <w:b/>
                <w:bCs/>
                <w:sz w:val="20"/>
              </w:rPr>
              <w:t>1 674 </w:t>
            </w:r>
            <w:r w:rsidR="00EB3268">
              <w:rPr>
                <w:rFonts w:ascii="Times New Roman" w:hAnsi="Times New Roman"/>
                <w:b/>
                <w:bCs/>
                <w:sz w:val="20"/>
              </w:rPr>
              <w:t>960</w:t>
            </w:r>
            <w:r>
              <w:rPr>
                <w:rFonts w:ascii="Times New Roman" w:hAnsi="Times New Roman"/>
                <w:b/>
                <w:bCs/>
                <w:sz w:val="20"/>
              </w:rPr>
              <w:t> 934,99</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b/>
                <w:bCs/>
                <w:sz w:val="20"/>
              </w:rPr>
              <w:t>1 602 751 402,11</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b/>
                <w:bCs/>
                <w:sz w:val="20"/>
              </w:rPr>
              <w:t>1 602 751 402,11</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b/>
                <w:bCs/>
                <w:sz w:val="20"/>
              </w:rPr>
              <w:t>1 509 477 154,00</w:t>
            </w:r>
          </w:p>
        </w:tc>
      </w:tr>
      <w:tr w:rsidR="00BB434A" w:rsidTr="00BB434A">
        <w:trPr>
          <w:trHeight w:val="750"/>
        </w:trPr>
        <w:tc>
          <w:tcPr>
            <w:tcW w:w="562"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b/>
                <w:bCs/>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vAlign w:val="center"/>
          </w:tcPr>
          <w:p w:rsidR="00BB434A" w:rsidRDefault="00BB434A" w:rsidP="00BB434A">
            <w:pPr>
              <w:spacing w:after="0"/>
              <w:rPr>
                <w:rFonts w:ascii="Times New Roman" w:hAnsi="Times New Roman"/>
                <w:b/>
                <w:bCs/>
                <w:sz w:val="20"/>
              </w:rPr>
            </w:pPr>
            <w:r>
              <w:rPr>
                <w:rFonts w:ascii="Times New Roman" w:hAnsi="Times New Roman"/>
                <w:b/>
                <w:bCs/>
                <w:sz w:val="20"/>
              </w:rPr>
              <w:t>Бюджет МР "</w:t>
            </w:r>
            <w:proofErr w:type="spellStart"/>
            <w:r>
              <w:rPr>
                <w:rFonts w:ascii="Times New Roman" w:hAnsi="Times New Roman"/>
                <w:b/>
                <w:bCs/>
                <w:sz w:val="20"/>
              </w:rPr>
              <w:t>Мирнинский</w:t>
            </w:r>
            <w:proofErr w:type="spellEnd"/>
            <w:r>
              <w:rPr>
                <w:rFonts w:ascii="Times New Roman" w:hAnsi="Times New Roman"/>
                <w:b/>
                <w:bCs/>
                <w:sz w:val="20"/>
              </w:rPr>
              <w:t xml:space="preserve"> район" РС (Я)</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b/>
                <w:bCs/>
                <w:sz w:val="20"/>
              </w:rPr>
              <w:t>834 735 329,23</w:t>
            </w:r>
          </w:p>
        </w:tc>
        <w:tc>
          <w:tcPr>
            <w:tcW w:w="212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6C5D80" w:rsidP="00BB434A">
            <w:pPr>
              <w:spacing w:after="0"/>
              <w:jc w:val="right"/>
              <w:rPr>
                <w:rFonts w:ascii="Times New Roman" w:hAnsi="Times New Roman"/>
                <w:b/>
                <w:bCs/>
                <w:sz w:val="20"/>
              </w:rPr>
            </w:pPr>
            <w:r>
              <w:rPr>
                <w:rFonts w:ascii="Times New Roman" w:hAnsi="Times New Roman"/>
                <w:b/>
                <w:bCs/>
                <w:sz w:val="20"/>
              </w:rPr>
              <w:t>981 149 750,94</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6C5D80" w:rsidP="00BB434A">
            <w:pPr>
              <w:spacing w:after="0"/>
              <w:jc w:val="right"/>
              <w:rPr>
                <w:rFonts w:ascii="Times New Roman" w:hAnsi="Times New Roman"/>
                <w:b/>
                <w:bCs/>
                <w:sz w:val="20"/>
              </w:rPr>
            </w:pPr>
            <w:r>
              <w:rPr>
                <w:rFonts w:ascii="Times New Roman" w:hAnsi="Times New Roman"/>
                <w:b/>
                <w:bCs/>
                <w:sz w:val="20"/>
              </w:rPr>
              <w:t>933 454 049,86</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b/>
                <w:bCs/>
                <w:sz w:val="20"/>
              </w:rPr>
              <w:t>858 967 545,73</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b/>
                <w:bCs/>
                <w:sz w:val="20"/>
              </w:rPr>
              <w:t>723 098 296,28</w:t>
            </w:r>
          </w:p>
        </w:tc>
      </w:tr>
      <w:tr w:rsidR="00BB434A" w:rsidTr="00BB434A">
        <w:trPr>
          <w:trHeight w:val="375"/>
        </w:trPr>
        <w:tc>
          <w:tcPr>
            <w:tcW w:w="562"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sz w:val="20"/>
              </w:rPr>
            </w:pPr>
          </w:p>
        </w:tc>
        <w:tc>
          <w:tcPr>
            <w:tcW w:w="2835" w:type="dxa"/>
            <w:vMerge/>
            <w:tcBorders>
              <w:top w:val="none" w:sz="4" w:space="0" w:color="000000"/>
              <w:left w:val="single" w:sz="4" w:space="0" w:color="auto"/>
              <w:bottom w:val="single" w:sz="4" w:space="0" w:color="auto"/>
              <w:right w:val="single" w:sz="4" w:space="0" w:color="auto"/>
            </w:tcBorders>
            <w:vAlign w:val="center"/>
          </w:tcPr>
          <w:p w:rsidR="00BB434A" w:rsidRDefault="00BB434A" w:rsidP="00BB434A">
            <w:pPr>
              <w:spacing w:after="0"/>
              <w:rPr>
                <w:rFonts w:ascii="Times New Roman" w:hAnsi="Times New Roman"/>
                <w:b/>
                <w:bCs/>
                <w:sz w:val="20"/>
              </w:rPr>
            </w:pPr>
          </w:p>
        </w:tc>
        <w:tc>
          <w:tcPr>
            <w:tcW w:w="212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Pr="00BB434A" w:rsidRDefault="00BB434A" w:rsidP="00BB434A">
            <w:pPr>
              <w:spacing w:after="0"/>
              <w:rPr>
                <w:rFonts w:ascii="Times New Roman" w:hAnsi="Times New Roman"/>
                <w:b/>
                <w:sz w:val="20"/>
              </w:rPr>
            </w:pPr>
            <w:r w:rsidRPr="00BB434A">
              <w:rPr>
                <w:rFonts w:ascii="Times New Roman" w:hAnsi="Times New Roman"/>
                <w:b/>
                <w:sz w:val="20"/>
              </w:rPr>
              <w:t>Иные источники</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b/>
                <w:bCs/>
                <w:sz w:val="20"/>
              </w:rPr>
              <w:t>256 919 507,72</w:t>
            </w:r>
          </w:p>
        </w:tc>
        <w:tc>
          <w:tcPr>
            <w:tcW w:w="2126"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6C5D80" w:rsidP="00BB434A">
            <w:pPr>
              <w:spacing w:after="0"/>
              <w:jc w:val="right"/>
              <w:rPr>
                <w:rFonts w:ascii="Times New Roman" w:hAnsi="Times New Roman"/>
                <w:b/>
                <w:bCs/>
                <w:sz w:val="20"/>
              </w:rPr>
            </w:pPr>
            <w:r>
              <w:rPr>
                <w:rFonts w:ascii="Times New Roman" w:hAnsi="Times New Roman"/>
                <w:b/>
                <w:bCs/>
                <w:sz w:val="20"/>
              </w:rPr>
              <w:t>232 537 844,12</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b/>
                <w:bCs/>
                <w:sz w:val="20"/>
              </w:rPr>
              <w:t>0,00</w:t>
            </w:r>
          </w:p>
        </w:tc>
        <w:tc>
          <w:tcPr>
            <w:tcW w:w="1984"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b/>
                <w:bCs/>
                <w:sz w:val="20"/>
              </w:rPr>
              <w:t>0,00</w:t>
            </w:r>
          </w:p>
        </w:tc>
        <w:tc>
          <w:tcPr>
            <w:tcW w:w="1985" w:type="dxa"/>
            <w:tcBorders>
              <w:top w:val="none" w:sz="4" w:space="0" w:color="000000"/>
              <w:left w:val="none" w:sz="4" w:space="0" w:color="000000"/>
              <w:bottom w:val="single" w:sz="4" w:space="0" w:color="auto"/>
              <w:right w:val="single" w:sz="4" w:space="0" w:color="auto"/>
            </w:tcBorders>
            <w:shd w:val="clear" w:color="auto" w:fill="auto"/>
            <w:noWrap/>
            <w:vAlign w:val="center"/>
          </w:tcPr>
          <w:p w:rsidR="00BB434A" w:rsidRDefault="00BB434A" w:rsidP="00BB434A">
            <w:pPr>
              <w:spacing w:after="0"/>
              <w:jc w:val="right"/>
              <w:rPr>
                <w:rFonts w:ascii="Times New Roman" w:hAnsi="Times New Roman"/>
                <w:b/>
                <w:bCs/>
                <w:sz w:val="20"/>
              </w:rPr>
            </w:pPr>
            <w:r>
              <w:rPr>
                <w:rFonts w:ascii="Times New Roman" w:hAnsi="Times New Roman"/>
                <w:b/>
                <w:bCs/>
                <w:sz w:val="20"/>
              </w:rPr>
              <w:t>2 000 192,63</w:t>
            </w:r>
          </w:p>
        </w:tc>
      </w:tr>
    </w:tbl>
    <w:p w:rsidR="008E4B49" w:rsidRDefault="008E4B49">
      <w:pPr>
        <w:jc w:val="both"/>
        <w:rPr>
          <w:rFonts w:ascii="Times New Roman" w:hAnsi="Times New Roman"/>
          <w:sz w:val="28"/>
          <w:szCs w:val="24"/>
        </w:rPr>
        <w:sectPr w:rsidR="008E4B49">
          <w:type w:val="continuous"/>
          <w:pgSz w:w="16838" w:h="11906" w:orient="landscape"/>
          <w:pgMar w:top="851" w:right="851" w:bottom="284" w:left="567" w:header="720" w:footer="720" w:gutter="0"/>
          <w:cols w:space="708"/>
          <w:titlePg/>
          <w:docGrid w:linePitch="360"/>
        </w:sectPr>
      </w:pPr>
    </w:p>
    <w:p w:rsidR="008E4B49" w:rsidRDefault="008E4B49">
      <w:pPr>
        <w:rPr>
          <w:rFonts w:ascii="Times New Roman" w:hAnsi="Times New Roman"/>
          <w:sz w:val="28"/>
          <w:szCs w:val="24"/>
        </w:rPr>
      </w:pPr>
    </w:p>
    <w:p w:rsidR="008E4B49" w:rsidRDefault="008E4B49">
      <w:pPr>
        <w:rPr>
          <w:rFonts w:ascii="Times New Roman" w:hAnsi="Times New Roman"/>
          <w:b/>
          <w:i/>
          <w:sz w:val="28"/>
          <w:szCs w:val="24"/>
        </w:rPr>
      </w:pPr>
    </w:p>
    <w:p w:rsidR="008E4B49" w:rsidRDefault="00723C32">
      <w:pPr>
        <w:rPr>
          <w:rFonts w:ascii="Times New Roman" w:hAnsi="Times New Roman"/>
          <w:b/>
          <w:i/>
          <w:sz w:val="28"/>
          <w:szCs w:val="24"/>
        </w:rPr>
      </w:pPr>
      <w:proofErr w:type="spellStart"/>
      <w:r>
        <w:rPr>
          <w:rFonts w:ascii="Times New Roman" w:hAnsi="Times New Roman"/>
          <w:b/>
          <w:i/>
          <w:sz w:val="28"/>
          <w:szCs w:val="24"/>
        </w:rPr>
        <w:t>Справочно</w:t>
      </w:r>
      <w:proofErr w:type="spellEnd"/>
      <w:r>
        <w:rPr>
          <w:rFonts w:ascii="Times New Roman" w:hAnsi="Times New Roman"/>
          <w:b/>
          <w:i/>
          <w:sz w:val="28"/>
          <w:szCs w:val="24"/>
        </w:rPr>
        <w:t xml:space="preserve"> к разделу 3:</w:t>
      </w:r>
    </w:p>
    <w:p w:rsidR="008E4B49" w:rsidRDefault="00723C32">
      <w:pPr>
        <w:spacing w:after="0"/>
        <w:jc w:val="center"/>
        <w:rPr>
          <w:rFonts w:ascii="Times New Roman" w:hAnsi="Times New Roman"/>
          <w:b/>
          <w:sz w:val="28"/>
          <w:szCs w:val="24"/>
        </w:rPr>
      </w:pPr>
      <w:r>
        <w:rPr>
          <w:rFonts w:ascii="Times New Roman" w:hAnsi="Times New Roman"/>
          <w:b/>
          <w:sz w:val="28"/>
          <w:szCs w:val="24"/>
        </w:rPr>
        <w:t>Финансирование муниципальной программы</w:t>
      </w:r>
    </w:p>
    <w:p w:rsidR="008E4B49" w:rsidRDefault="00723C32">
      <w:pPr>
        <w:spacing w:after="0"/>
        <w:jc w:val="center"/>
        <w:rPr>
          <w:rFonts w:ascii="Times New Roman" w:hAnsi="Times New Roman"/>
          <w:b/>
          <w:sz w:val="28"/>
          <w:szCs w:val="24"/>
        </w:rPr>
      </w:pPr>
      <w:r>
        <w:rPr>
          <w:rFonts w:ascii="Times New Roman" w:hAnsi="Times New Roman"/>
          <w:b/>
          <w:sz w:val="28"/>
          <w:szCs w:val="24"/>
        </w:rPr>
        <w:t>за счет внебюджетных средств</w:t>
      </w:r>
    </w:p>
    <w:p w:rsidR="008E4B49" w:rsidRDefault="00723C32">
      <w:pPr>
        <w:jc w:val="right"/>
        <w:rPr>
          <w:rFonts w:ascii="Times New Roman" w:hAnsi="Times New Roman"/>
          <w:szCs w:val="24"/>
        </w:rPr>
      </w:pPr>
      <w:r>
        <w:rPr>
          <w:rFonts w:ascii="Times New Roman" w:hAnsi="Times New Roman"/>
          <w:szCs w:val="24"/>
        </w:rPr>
        <w:t>рублей</w:t>
      </w:r>
    </w:p>
    <w:tbl>
      <w:tblPr>
        <w:tblStyle w:val="afb"/>
        <w:tblW w:w="15497" w:type="dxa"/>
        <w:tblInd w:w="137" w:type="dxa"/>
        <w:tblLook w:val="04A0" w:firstRow="1" w:lastRow="0" w:firstColumn="1" w:lastColumn="0" w:noHBand="0" w:noVBand="1"/>
      </w:tblPr>
      <w:tblGrid>
        <w:gridCol w:w="576"/>
        <w:gridCol w:w="4527"/>
        <w:gridCol w:w="1737"/>
        <w:gridCol w:w="1760"/>
        <w:gridCol w:w="1678"/>
        <w:gridCol w:w="1481"/>
        <w:gridCol w:w="1802"/>
        <w:gridCol w:w="1936"/>
      </w:tblGrid>
      <w:tr w:rsidR="008E4B49">
        <w:trPr>
          <w:tblHeader/>
        </w:trPr>
        <w:tc>
          <w:tcPr>
            <w:tcW w:w="576" w:type="dxa"/>
            <w:vMerge w:val="restart"/>
            <w:vAlign w:val="center"/>
          </w:tcPr>
          <w:p w:rsidR="008E4B49" w:rsidRDefault="00723C32">
            <w:pPr>
              <w:jc w:val="center"/>
              <w:rPr>
                <w:rFonts w:ascii="Times New Roman" w:hAnsi="Times New Roman"/>
                <w:b/>
                <w:sz w:val="20"/>
              </w:rPr>
            </w:pPr>
            <w:r>
              <w:rPr>
                <w:rFonts w:ascii="Times New Roman" w:hAnsi="Times New Roman"/>
                <w:b/>
                <w:sz w:val="20"/>
              </w:rPr>
              <w:t>№</w:t>
            </w:r>
          </w:p>
        </w:tc>
        <w:tc>
          <w:tcPr>
            <w:tcW w:w="4527" w:type="dxa"/>
            <w:vMerge w:val="restart"/>
            <w:vAlign w:val="center"/>
          </w:tcPr>
          <w:p w:rsidR="008E4B49" w:rsidRDefault="00723C32">
            <w:pPr>
              <w:jc w:val="center"/>
              <w:rPr>
                <w:rFonts w:ascii="Times New Roman" w:hAnsi="Times New Roman"/>
                <w:b/>
                <w:sz w:val="20"/>
              </w:rPr>
            </w:pPr>
            <w:r>
              <w:rPr>
                <w:rFonts w:ascii="Times New Roman" w:hAnsi="Times New Roman"/>
                <w:b/>
                <w:sz w:val="20"/>
              </w:rPr>
              <w:t>Мероприятие</w:t>
            </w:r>
          </w:p>
        </w:tc>
        <w:tc>
          <w:tcPr>
            <w:tcW w:w="8458" w:type="dxa"/>
            <w:gridSpan w:val="5"/>
          </w:tcPr>
          <w:p w:rsidR="008E4B49" w:rsidRDefault="00723C32">
            <w:pPr>
              <w:jc w:val="center"/>
              <w:rPr>
                <w:rFonts w:ascii="Times New Roman" w:hAnsi="Times New Roman"/>
                <w:b/>
                <w:sz w:val="20"/>
              </w:rPr>
            </w:pPr>
            <w:r>
              <w:rPr>
                <w:rFonts w:ascii="Times New Roman" w:hAnsi="Times New Roman"/>
                <w:b/>
                <w:sz w:val="20"/>
              </w:rPr>
              <w:t>Объем финансирования по годам</w:t>
            </w:r>
          </w:p>
        </w:tc>
        <w:tc>
          <w:tcPr>
            <w:tcW w:w="1936" w:type="dxa"/>
            <w:vMerge w:val="restart"/>
            <w:vAlign w:val="center"/>
          </w:tcPr>
          <w:p w:rsidR="008E4B49" w:rsidRDefault="00723C32">
            <w:pPr>
              <w:jc w:val="center"/>
              <w:rPr>
                <w:rFonts w:ascii="Times New Roman" w:hAnsi="Times New Roman"/>
                <w:b/>
                <w:sz w:val="20"/>
              </w:rPr>
            </w:pPr>
            <w:r>
              <w:rPr>
                <w:rFonts w:ascii="Times New Roman" w:hAnsi="Times New Roman"/>
                <w:b/>
                <w:sz w:val="20"/>
              </w:rPr>
              <w:t>Источник</w:t>
            </w:r>
          </w:p>
        </w:tc>
      </w:tr>
      <w:tr w:rsidR="008E4B49">
        <w:trPr>
          <w:tblHeader/>
        </w:trPr>
        <w:tc>
          <w:tcPr>
            <w:tcW w:w="576" w:type="dxa"/>
            <w:vMerge/>
            <w:vAlign w:val="center"/>
          </w:tcPr>
          <w:p w:rsidR="008E4B49" w:rsidRDefault="008E4B49">
            <w:pPr>
              <w:jc w:val="center"/>
              <w:rPr>
                <w:rFonts w:ascii="Times New Roman" w:hAnsi="Times New Roman"/>
                <w:b/>
                <w:sz w:val="20"/>
              </w:rPr>
            </w:pPr>
          </w:p>
        </w:tc>
        <w:tc>
          <w:tcPr>
            <w:tcW w:w="4527" w:type="dxa"/>
            <w:vMerge/>
            <w:vAlign w:val="center"/>
          </w:tcPr>
          <w:p w:rsidR="008E4B49" w:rsidRDefault="008E4B49">
            <w:pPr>
              <w:jc w:val="center"/>
              <w:rPr>
                <w:rFonts w:ascii="Times New Roman" w:hAnsi="Times New Roman"/>
                <w:b/>
                <w:sz w:val="20"/>
              </w:rPr>
            </w:pPr>
          </w:p>
        </w:tc>
        <w:tc>
          <w:tcPr>
            <w:tcW w:w="1737" w:type="dxa"/>
            <w:vAlign w:val="center"/>
          </w:tcPr>
          <w:p w:rsidR="008E4B49" w:rsidRDefault="00723C32">
            <w:pPr>
              <w:widowControl w:val="0"/>
              <w:jc w:val="center"/>
              <w:rPr>
                <w:rFonts w:ascii="Times New Roman" w:hAnsi="Times New Roman"/>
                <w:b/>
                <w:sz w:val="20"/>
              </w:rPr>
            </w:pPr>
            <w:r>
              <w:rPr>
                <w:rFonts w:ascii="Times New Roman" w:hAnsi="Times New Roman"/>
                <w:b/>
                <w:sz w:val="20"/>
              </w:rPr>
              <w:t>2024</w:t>
            </w:r>
          </w:p>
        </w:tc>
        <w:tc>
          <w:tcPr>
            <w:tcW w:w="1760" w:type="dxa"/>
            <w:vAlign w:val="center"/>
          </w:tcPr>
          <w:p w:rsidR="008E4B49" w:rsidRDefault="00723C32">
            <w:pPr>
              <w:widowControl w:val="0"/>
              <w:jc w:val="center"/>
              <w:rPr>
                <w:rFonts w:ascii="Times New Roman" w:hAnsi="Times New Roman"/>
                <w:b/>
                <w:sz w:val="20"/>
              </w:rPr>
            </w:pPr>
            <w:r>
              <w:rPr>
                <w:rFonts w:ascii="Times New Roman" w:hAnsi="Times New Roman"/>
                <w:b/>
                <w:sz w:val="20"/>
              </w:rPr>
              <w:t>2025</w:t>
            </w:r>
          </w:p>
        </w:tc>
        <w:tc>
          <w:tcPr>
            <w:tcW w:w="1678" w:type="dxa"/>
            <w:vAlign w:val="center"/>
          </w:tcPr>
          <w:p w:rsidR="008E4B49" w:rsidRDefault="00723C32">
            <w:pPr>
              <w:widowControl w:val="0"/>
              <w:jc w:val="center"/>
              <w:rPr>
                <w:rFonts w:ascii="Times New Roman" w:hAnsi="Times New Roman"/>
                <w:b/>
                <w:sz w:val="20"/>
              </w:rPr>
            </w:pPr>
            <w:r>
              <w:rPr>
                <w:rFonts w:ascii="Times New Roman" w:hAnsi="Times New Roman"/>
                <w:b/>
                <w:sz w:val="20"/>
              </w:rPr>
              <w:t>2026</w:t>
            </w:r>
          </w:p>
        </w:tc>
        <w:tc>
          <w:tcPr>
            <w:tcW w:w="1481" w:type="dxa"/>
          </w:tcPr>
          <w:p w:rsidR="008E4B49" w:rsidRDefault="00723C32">
            <w:pPr>
              <w:widowControl w:val="0"/>
              <w:jc w:val="center"/>
              <w:rPr>
                <w:rFonts w:ascii="Times New Roman" w:hAnsi="Times New Roman"/>
                <w:b/>
                <w:sz w:val="20"/>
                <w:lang w:val="en-US"/>
              </w:rPr>
            </w:pPr>
            <w:r>
              <w:rPr>
                <w:rFonts w:ascii="Times New Roman" w:hAnsi="Times New Roman"/>
                <w:b/>
                <w:sz w:val="20"/>
              </w:rPr>
              <w:t>2027</w:t>
            </w:r>
          </w:p>
        </w:tc>
        <w:tc>
          <w:tcPr>
            <w:tcW w:w="1802" w:type="dxa"/>
            <w:vAlign w:val="center"/>
          </w:tcPr>
          <w:p w:rsidR="008E4B49" w:rsidRDefault="00723C32">
            <w:pPr>
              <w:widowControl w:val="0"/>
              <w:jc w:val="center"/>
              <w:rPr>
                <w:rFonts w:ascii="Times New Roman" w:hAnsi="Times New Roman"/>
                <w:b/>
                <w:sz w:val="20"/>
              </w:rPr>
            </w:pPr>
            <w:r>
              <w:rPr>
                <w:rFonts w:ascii="Times New Roman" w:hAnsi="Times New Roman"/>
                <w:b/>
                <w:sz w:val="20"/>
              </w:rPr>
              <w:t>2028</w:t>
            </w:r>
          </w:p>
        </w:tc>
        <w:tc>
          <w:tcPr>
            <w:tcW w:w="1936" w:type="dxa"/>
            <w:vMerge/>
          </w:tcPr>
          <w:p w:rsidR="008E4B49" w:rsidRDefault="008E4B49">
            <w:pPr>
              <w:jc w:val="center"/>
              <w:rPr>
                <w:rFonts w:ascii="Times New Roman" w:hAnsi="Times New Roman"/>
                <w:b/>
                <w:sz w:val="20"/>
              </w:rPr>
            </w:pPr>
          </w:p>
        </w:tc>
      </w:tr>
      <w:tr w:rsidR="008E4B49">
        <w:tc>
          <w:tcPr>
            <w:tcW w:w="576" w:type="dxa"/>
          </w:tcPr>
          <w:p w:rsidR="008E4B49" w:rsidRDefault="00723C32">
            <w:pPr>
              <w:jc w:val="center"/>
              <w:rPr>
                <w:rFonts w:ascii="Times New Roman" w:hAnsi="Times New Roman"/>
                <w:b/>
                <w:sz w:val="20"/>
              </w:rPr>
            </w:pPr>
            <w:r>
              <w:rPr>
                <w:rFonts w:ascii="Times New Roman" w:hAnsi="Times New Roman"/>
                <w:b/>
                <w:sz w:val="20"/>
              </w:rPr>
              <w:t>1</w:t>
            </w:r>
          </w:p>
        </w:tc>
        <w:tc>
          <w:tcPr>
            <w:tcW w:w="4527" w:type="dxa"/>
          </w:tcPr>
          <w:p w:rsidR="008E4B49" w:rsidRDefault="00723C32">
            <w:pPr>
              <w:rPr>
                <w:rFonts w:ascii="Times New Roman" w:hAnsi="Times New Roman"/>
                <w:b/>
                <w:sz w:val="20"/>
              </w:rPr>
            </w:pPr>
            <w:r>
              <w:rPr>
                <w:rFonts w:ascii="Times New Roman" w:hAnsi="Times New Roman"/>
                <w:b/>
                <w:sz w:val="20"/>
              </w:rPr>
              <w:t>Мероприятие № 1</w:t>
            </w:r>
          </w:p>
        </w:tc>
        <w:tc>
          <w:tcPr>
            <w:tcW w:w="1737" w:type="dxa"/>
          </w:tcPr>
          <w:p w:rsidR="008E4B49" w:rsidRDefault="008E4B49">
            <w:pPr>
              <w:jc w:val="center"/>
              <w:rPr>
                <w:rFonts w:ascii="Times New Roman" w:hAnsi="Times New Roman"/>
                <w:b/>
                <w:sz w:val="20"/>
              </w:rPr>
            </w:pPr>
          </w:p>
        </w:tc>
        <w:tc>
          <w:tcPr>
            <w:tcW w:w="1760" w:type="dxa"/>
          </w:tcPr>
          <w:p w:rsidR="008E4B49" w:rsidRDefault="008E4B49">
            <w:pPr>
              <w:jc w:val="center"/>
              <w:rPr>
                <w:rFonts w:ascii="Times New Roman" w:hAnsi="Times New Roman"/>
                <w:b/>
                <w:sz w:val="20"/>
              </w:rPr>
            </w:pPr>
          </w:p>
        </w:tc>
        <w:tc>
          <w:tcPr>
            <w:tcW w:w="1678" w:type="dxa"/>
          </w:tcPr>
          <w:p w:rsidR="008E4B49" w:rsidRDefault="008E4B49">
            <w:pPr>
              <w:jc w:val="center"/>
              <w:rPr>
                <w:rFonts w:ascii="Times New Roman" w:hAnsi="Times New Roman"/>
                <w:b/>
                <w:sz w:val="20"/>
              </w:rPr>
            </w:pPr>
          </w:p>
        </w:tc>
        <w:tc>
          <w:tcPr>
            <w:tcW w:w="1481" w:type="dxa"/>
          </w:tcPr>
          <w:p w:rsidR="008E4B49" w:rsidRDefault="008E4B49">
            <w:pPr>
              <w:jc w:val="center"/>
              <w:rPr>
                <w:rFonts w:ascii="Times New Roman" w:hAnsi="Times New Roman"/>
                <w:b/>
                <w:sz w:val="20"/>
              </w:rPr>
            </w:pPr>
          </w:p>
        </w:tc>
        <w:tc>
          <w:tcPr>
            <w:tcW w:w="1802" w:type="dxa"/>
          </w:tcPr>
          <w:p w:rsidR="008E4B49" w:rsidRDefault="008E4B49">
            <w:pPr>
              <w:jc w:val="center"/>
              <w:rPr>
                <w:rFonts w:ascii="Times New Roman" w:hAnsi="Times New Roman"/>
                <w:b/>
                <w:sz w:val="20"/>
              </w:rPr>
            </w:pPr>
          </w:p>
        </w:tc>
        <w:tc>
          <w:tcPr>
            <w:tcW w:w="1936" w:type="dxa"/>
          </w:tcPr>
          <w:p w:rsidR="008E4B49" w:rsidRDefault="008E4B49">
            <w:pPr>
              <w:jc w:val="center"/>
              <w:rPr>
                <w:rFonts w:ascii="Times New Roman" w:hAnsi="Times New Roman"/>
                <w:b/>
                <w:sz w:val="20"/>
              </w:rPr>
            </w:pPr>
          </w:p>
        </w:tc>
      </w:tr>
      <w:tr w:rsidR="008E4B49">
        <w:tc>
          <w:tcPr>
            <w:tcW w:w="576" w:type="dxa"/>
          </w:tcPr>
          <w:p w:rsidR="008E4B49" w:rsidRDefault="00723C32">
            <w:pPr>
              <w:jc w:val="center"/>
              <w:rPr>
                <w:rFonts w:ascii="Times New Roman" w:hAnsi="Times New Roman"/>
                <w:sz w:val="20"/>
              </w:rPr>
            </w:pPr>
            <w:r>
              <w:rPr>
                <w:rFonts w:ascii="Times New Roman" w:hAnsi="Times New Roman"/>
                <w:sz w:val="20"/>
              </w:rPr>
              <w:t>1.1.</w:t>
            </w:r>
          </w:p>
        </w:tc>
        <w:tc>
          <w:tcPr>
            <w:tcW w:w="4527" w:type="dxa"/>
          </w:tcPr>
          <w:p w:rsidR="008E4B49" w:rsidRDefault="00723C32">
            <w:pPr>
              <w:rPr>
                <w:rFonts w:ascii="Times New Roman" w:hAnsi="Times New Roman"/>
                <w:color w:val="000000" w:themeColor="text1"/>
                <w:sz w:val="20"/>
                <w:highlight w:val="yellow"/>
              </w:rPr>
            </w:pPr>
            <w:r>
              <w:rPr>
                <w:rFonts w:ascii="Times New Roman" w:hAnsi="Times New Roman"/>
                <w:color w:val="000000" w:themeColor="text1"/>
                <w:sz w:val="20"/>
              </w:rPr>
              <w:t>Функционирование корпоративного класса (АК «АЛРОСА» (ПАО) ПАО Роснефть, а также оказание платной деятельности</w:t>
            </w:r>
          </w:p>
        </w:tc>
        <w:tc>
          <w:tcPr>
            <w:tcW w:w="1737" w:type="dxa"/>
          </w:tcPr>
          <w:p w:rsidR="008E4B49" w:rsidRDefault="00723C32">
            <w:pPr>
              <w:jc w:val="center"/>
              <w:rPr>
                <w:rFonts w:ascii="Times New Roman" w:hAnsi="Times New Roman"/>
                <w:sz w:val="20"/>
              </w:rPr>
            </w:pPr>
            <w:r>
              <w:rPr>
                <w:rFonts w:ascii="Times New Roman" w:hAnsi="Times New Roman"/>
                <w:sz w:val="20"/>
              </w:rPr>
              <w:t>6 500 000,00</w:t>
            </w:r>
          </w:p>
        </w:tc>
        <w:tc>
          <w:tcPr>
            <w:tcW w:w="1760" w:type="dxa"/>
          </w:tcPr>
          <w:p w:rsidR="008E4B49" w:rsidRDefault="00723C32">
            <w:pPr>
              <w:jc w:val="center"/>
              <w:rPr>
                <w:rFonts w:ascii="Times New Roman" w:hAnsi="Times New Roman"/>
                <w:sz w:val="20"/>
              </w:rPr>
            </w:pPr>
            <w:r>
              <w:rPr>
                <w:rFonts w:ascii="Times New Roman" w:hAnsi="Times New Roman"/>
                <w:sz w:val="20"/>
              </w:rPr>
              <w:t>6 500 000,00</w:t>
            </w:r>
          </w:p>
        </w:tc>
        <w:tc>
          <w:tcPr>
            <w:tcW w:w="1678" w:type="dxa"/>
          </w:tcPr>
          <w:p w:rsidR="008E4B49" w:rsidRDefault="00723C32">
            <w:pPr>
              <w:jc w:val="center"/>
              <w:rPr>
                <w:rFonts w:ascii="Times New Roman" w:hAnsi="Times New Roman"/>
                <w:sz w:val="20"/>
              </w:rPr>
            </w:pPr>
            <w:r>
              <w:rPr>
                <w:rFonts w:ascii="Times New Roman" w:hAnsi="Times New Roman"/>
                <w:sz w:val="20"/>
              </w:rPr>
              <w:t>6 500 000,00</w:t>
            </w:r>
          </w:p>
        </w:tc>
        <w:tc>
          <w:tcPr>
            <w:tcW w:w="1481" w:type="dxa"/>
          </w:tcPr>
          <w:p w:rsidR="008E4B49" w:rsidRDefault="00723C32">
            <w:pPr>
              <w:jc w:val="center"/>
              <w:rPr>
                <w:rFonts w:ascii="Times New Roman" w:hAnsi="Times New Roman"/>
                <w:sz w:val="20"/>
              </w:rPr>
            </w:pPr>
            <w:r>
              <w:rPr>
                <w:rFonts w:ascii="Times New Roman" w:hAnsi="Times New Roman"/>
                <w:sz w:val="20"/>
              </w:rPr>
              <w:t>6 500 000,00</w:t>
            </w:r>
          </w:p>
        </w:tc>
        <w:tc>
          <w:tcPr>
            <w:tcW w:w="1802" w:type="dxa"/>
          </w:tcPr>
          <w:p w:rsidR="008E4B49" w:rsidRDefault="00723C32">
            <w:pPr>
              <w:jc w:val="center"/>
              <w:rPr>
                <w:rFonts w:ascii="Times New Roman" w:hAnsi="Times New Roman"/>
                <w:sz w:val="20"/>
              </w:rPr>
            </w:pPr>
            <w:r>
              <w:rPr>
                <w:rFonts w:ascii="Times New Roman" w:hAnsi="Times New Roman"/>
                <w:sz w:val="20"/>
              </w:rPr>
              <w:t>6 500 000,00</w:t>
            </w:r>
          </w:p>
        </w:tc>
        <w:tc>
          <w:tcPr>
            <w:tcW w:w="1936" w:type="dxa"/>
          </w:tcPr>
          <w:p w:rsidR="008E4B49" w:rsidRDefault="00723C32">
            <w:pPr>
              <w:jc w:val="center"/>
              <w:rPr>
                <w:rFonts w:ascii="Times New Roman" w:hAnsi="Times New Roman"/>
                <w:sz w:val="20"/>
              </w:rPr>
            </w:pPr>
            <w:r>
              <w:rPr>
                <w:rFonts w:ascii="Times New Roman" w:hAnsi="Times New Roman"/>
                <w:sz w:val="20"/>
              </w:rPr>
              <w:t>Внебюджетные источники</w:t>
            </w:r>
          </w:p>
        </w:tc>
      </w:tr>
      <w:tr w:rsidR="008E4B49">
        <w:tc>
          <w:tcPr>
            <w:tcW w:w="576" w:type="dxa"/>
          </w:tcPr>
          <w:p w:rsidR="008E4B49" w:rsidRDefault="00723C32">
            <w:pPr>
              <w:jc w:val="center"/>
              <w:rPr>
                <w:rFonts w:ascii="Times New Roman" w:hAnsi="Times New Roman"/>
                <w:b/>
                <w:sz w:val="20"/>
              </w:rPr>
            </w:pPr>
            <w:r>
              <w:rPr>
                <w:rFonts w:ascii="Times New Roman" w:hAnsi="Times New Roman"/>
                <w:b/>
                <w:sz w:val="20"/>
              </w:rPr>
              <w:t>2</w:t>
            </w:r>
          </w:p>
        </w:tc>
        <w:tc>
          <w:tcPr>
            <w:tcW w:w="4527" w:type="dxa"/>
          </w:tcPr>
          <w:p w:rsidR="008E4B49" w:rsidRDefault="00723C32">
            <w:pPr>
              <w:rPr>
                <w:rFonts w:ascii="Times New Roman" w:hAnsi="Times New Roman"/>
                <w:b/>
                <w:sz w:val="20"/>
              </w:rPr>
            </w:pPr>
            <w:r>
              <w:rPr>
                <w:rFonts w:ascii="Times New Roman" w:hAnsi="Times New Roman"/>
                <w:b/>
                <w:sz w:val="20"/>
              </w:rPr>
              <w:t>Мероприятие №2</w:t>
            </w:r>
          </w:p>
        </w:tc>
        <w:tc>
          <w:tcPr>
            <w:tcW w:w="1737" w:type="dxa"/>
          </w:tcPr>
          <w:p w:rsidR="008E4B49" w:rsidRDefault="008E4B49">
            <w:pPr>
              <w:jc w:val="center"/>
              <w:rPr>
                <w:rFonts w:ascii="Times New Roman" w:hAnsi="Times New Roman"/>
                <w:b/>
                <w:sz w:val="20"/>
              </w:rPr>
            </w:pPr>
          </w:p>
        </w:tc>
        <w:tc>
          <w:tcPr>
            <w:tcW w:w="1760" w:type="dxa"/>
          </w:tcPr>
          <w:p w:rsidR="008E4B49" w:rsidRDefault="008E4B49">
            <w:pPr>
              <w:jc w:val="center"/>
              <w:rPr>
                <w:rFonts w:ascii="Times New Roman" w:hAnsi="Times New Roman"/>
                <w:b/>
                <w:sz w:val="20"/>
              </w:rPr>
            </w:pPr>
          </w:p>
        </w:tc>
        <w:tc>
          <w:tcPr>
            <w:tcW w:w="1678" w:type="dxa"/>
          </w:tcPr>
          <w:p w:rsidR="008E4B49" w:rsidRDefault="008E4B49">
            <w:pPr>
              <w:jc w:val="center"/>
              <w:rPr>
                <w:rFonts w:ascii="Times New Roman" w:hAnsi="Times New Roman"/>
                <w:b/>
                <w:sz w:val="20"/>
              </w:rPr>
            </w:pPr>
          </w:p>
        </w:tc>
        <w:tc>
          <w:tcPr>
            <w:tcW w:w="1481" w:type="dxa"/>
          </w:tcPr>
          <w:p w:rsidR="008E4B49" w:rsidRDefault="008E4B49">
            <w:pPr>
              <w:jc w:val="center"/>
              <w:rPr>
                <w:rFonts w:ascii="Times New Roman" w:hAnsi="Times New Roman"/>
                <w:b/>
                <w:sz w:val="20"/>
              </w:rPr>
            </w:pPr>
          </w:p>
        </w:tc>
        <w:tc>
          <w:tcPr>
            <w:tcW w:w="1802" w:type="dxa"/>
          </w:tcPr>
          <w:p w:rsidR="008E4B49" w:rsidRDefault="008E4B49">
            <w:pPr>
              <w:jc w:val="center"/>
              <w:rPr>
                <w:rFonts w:ascii="Times New Roman" w:hAnsi="Times New Roman"/>
                <w:b/>
                <w:sz w:val="20"/>
              </w:rPr>
            </w:pPr>
          </w:p>
        </w:tc>
        <w:tc>
          <w:tcPr>
            <w:tcW w:w="1936" w:type="dxa"/>
          </w:tcPr>
          <w:p w:rsidR="008E4B49" w:rsidRDefault="008E4B49">
            <w:pPr>
              <w:jc w:val="center"/>
              <w:rPr>
                <w:rFonts w:ascii="Times New Roman" w:hAnsi="Times New Roman"/>
                <w:b/>
                <w:sz w:val="20"/>
              </w:rPr>
            </w:pPr>
          </w:p>
        </w:tc>
      </w:tr>
      <w:tr w:rsidR="008E4B49">
        <w:tc>
          <w:tcPr>
            <w:tcW w:w="576" w:type="dxa"/>
          </w:tcPr>
          <w:p w:rsidR="008E4B49" w:rsidRDefault="00723C32">
            <w:pPr>
              <w:jc w:val="center"/>
              <w:rPr>
                <w:rFonts w:ascii="Times New Roman" w:hAnsi="Times New Roman"/>
                <w:sz w:val="20"/>
              </w:rPr>
            </w:pPr>
            <w:r>
              <w:rPr>
                <w:rFonts w:ascii="Times New Roman" w:hAnsi="Times New Roman"/>
                <w:sz w:val="20"/>
              </w:rPr>
              <w:t>2.1.</w:t>
            </w:r>
          </w:p>
        </w:tc>
        <w:tc>
          <w:tcPr>
            <w:tcW w:w="4527" w:type="dxa"/>
          </w:tcPr>
          <w:p w:rsidR="008E4B49" w:rsidRDefault="00723C32">
            <w:pPr>
              <w:jc w:val="both"/>
              <w:rPr>
                <w:rFonts w:ascii="Times New Roman" w:hAnsi="Times New Roman"/>
                <w:sz w:val="20"/>
              </w:rPr>
            </w:pPr>
            <w:r>
              <w:rPr>
                <w:rFonts w:ascii="Times New Roman" w:hAnsi="Times New Roman"/>
                <w:sz w:val="20"/>
              </w:rPr>
              <w:t>Оказание платных образовательных услуг и иной, приносящей доход деятельности</w:t>
            </w:r>
          </w:p>
        </w:tc>
        <w:tc>
          <w:tcPr>
            <w:tcW w:w="1737" w:type="dxa"/>
          </w:tcPr>
          <w:p w:rsidR="008E4B49" w:rsidRDefault="00723C32">
            <w:pPr>
              <w:jc w:val="center"/>
              <w:rPr>
                <w:rFonts w:ascii="Times New Roman" w:hAnsi="Times New Roman"/>
                <w:sz w:val="20"/>
              </w:rPr>
            </w:pPr>
            <w:r>
              <w:rPr>
                <w:rFonts w:ascii="Times New Roman" w:hAnsi="Times New Roman"/>
                <w:sz w:val="20"/>
              </w:rPr>
              <w:t>3 500 000,00</w:t>
            </w:r>
          </w:p>
        </w:tc>
        <w:tc>
          <w:tcPr>
            <w:tcW w:w="1760" w:type="dxa"/>
          </w:tcPr>
          <w:p w:rsidR="008E4B49" w:rsidRDefault="00723C32">
            <w:pPr>
              <w:jc w:val="center"/>
              <w:rPr>
                <w:rFonts w:ascii="Times New Roman" w:hAnsi="Times New Roman"/>
                <w:sz w:val="20"/>
              </w:rPr>
            </w:pPr>
            <w:r>
              <w:rPr>
                <w:rFonts w:ascii="Times New Roman" w:hAnsi="Times New Roman"/>
                <w:sz w:val="20"/>
              </w:rPr>
              <w:t>3 500 000,00</w:t>
            </w:r>
          </w:p>
        </w:tc>
        <w:tc>
          <w:tcPr>
            <w:tcW w:w="1678" w:type="dxa"/>
          </w:tcPr>
          <w:p w:rsidR="008E4B49" w:rsidRDefault="00723C32">
            <w:pPr>
              <w:jc w:val="center"/>
              <w:rPr>
                <w:rFonts w:ascii="Times New Roman" w:hAnsi="Times New Roman"/>
                <w:sz w:val="20"/>
              </w:rPr>
            </w:pPr>
            <w:r>
              <w:rPr>
                <w:rFonts w:ascii="Times New Roman" w:hAnsi="Times New Roman"/>
                <w:sz w:val="20"/>
              </w:rPr>
              <w:t>3 500 000,00</w:t>
            </w:r>
          </w:p>
        </w:tc>
        <w:tc>
          <w:tcPr>
            <w:tcW w:w="1481" w:type="dxa"/>
          </w:tcPr>
          <w:p w:rsidR="008E4B49" w:rsidRDefault="00723C32">
            <w:pPr>
              <w:jc w:val="center"/>
              <w:rPr>
                <w:rFonts w:ascii="Times New Roman" w:hAnsi="Times New Roman"/>
                <w:sz w:val="20"/>
              </w:rPr>
            </w:pPr>
            <w:r>
              <w:rPr>
                <w:rFonts w:ascii="Times New Roman" w:hAnsi="Times New Roman"/>
                <w:sz w:val="20"/>
              </w:rPr>
              <w:t>3 500 000,00</w:t>
            </w:r>
          </w:p>
        </w:tc>
        <w:tc>
          <w:tcPr>
            <w:tcW w:w="1802" w:type="dxa"/>
          </w:tcPr>
          <w:p w:rsidR="008E4B49" w:rsidRDefault="00723C32">
            <w:pPr>
              <w:jc w:val="center"/>
              <w:rPr>
                <w:rFonts w:ascii="Times New Roman" w:hAnsi="Times New Roman"/>
                <w:sz w:val="20"/>
              </w:rPr>
            </w:pPr>
            <w:r>
              <w:rPr>
                <w:rFonts w:ascii="Times New Roman" w:hAnsi="Times New Roman"/>
                <w:sz w:val="20"/>
              </w:rPr>
              <w:t>3 500 000,00</w:t>
            </w:r>
          </w:p>
        </w:tc>
        <w:tc>
          <w:tcPr>
            <w:tcW w:w="1936" w:type="dxa"/>
          </w:tcPr>
          <w:p w:rsidR="008E4B49" w:rsidRDefault="00723C32">
            <w:pPr>
              <w:jc w:val="center"/>
              <w:rPr>
                <w:rFonts w:ascii="Times New Roman" w:hAnsi="Times New Roman"/>
                <w:sz w:val="20"/>
              </w:rPr>
            </w:pPr>
            <w:r>
              <w:rPr>
                <w:rFonts w:ascii="Times New Roman" w:hAnsi="Times New Roman"/>
                <w:sz w:val="20"/>
              </w:rPr>
              <w:t>Внебюджетные источники</w:t>
            </w:r>
          </w:p>
        </w:tc>
      </w:tr>
      <w:tr w:rsidR="008E4B49">
        <w:tc>
          <w:tcPr>
            <w:tcW w:w="576" w:type="dxa"/>
          </w:tcPr>
          <w:p w:rsidR="008E4B49" w:rsidRDefault="008E4B49">
            <w:pPr>
              <w:jc w:val="center"/>
              <w:rPr>
                <w:rFonts w:ascii="Times New Roman" w:hAnsi="Times New Roman"/>
                <w:b/>
                <w:sz w:val="20"/>
              </w:rPr>
            </w:pPr>
          </w:p>
        </w:tc>
        <w:tc>
          <w:tcPr>
            <w:tcW w:w="4527" w:type="dxa"/>
          </w:tcPr>
          <w:p w:rsidR="008E4B49" w:rsidRDefault="00723C32">
            <w:pPr>
              <w:jc w:val="right"/>
              <w:rPr>
                <w:rFonts w:ascii="Times New Roman" w:hAnsi="Times New Roman"/>
                <w:b/>
                <w:sz w:val="20"/>
              </w:rPr>
            </w:pPr>
            <w:r>
              <w:rPr>
                <w:rFonts w:ascii="Times New Roman" w:hAnsi="Times New Roman"/>
                <w:b/>
                <w:sz w:val="20"/>
              </w:rPr>
              <w:t>ИТОГО:</w:t>
            </w:r>
          </w:p>
        </w:tc>
        <w:tc>
          <w:tcPr>
            <w:tcW w:w="1737" w:type="dxa"/>
          </w:tcPr>
          <w:p w:rsidR="008E4B49" w:rsidRDefault="00723C32">
            <w:pPr>
              <w:jc w:val="center"/>
              <w:rPr>
                <w:rFonts w:ascii="Times New Roman" w:hAnsi="Times New Roman"/>
                <w:b/>
                <w:sz w:val="20"/>
              </w:rPr>
            </w:pPr>
            <w:r>
              <w:rPr>
                <w:rFonts w:ascii="Times New Roman" w:hAnsi="Times New Roman"/>
                <w:b/>
                <w:sz w:val="20"/>
              </w:rPr>
              <w:t>10 000 000,00</w:t>
            </w:r>
          </w:p>
        </w:tc>
        <w:tc>
          <w:tcPr>
            <w:tcW w:w="1760" w:type="dxa"/>
          </w:tcPr>
          <w:p w:rsidR="008E4B49" w:rsidRDefault="00723C32">
            <w:pPr>
              <w:jc w:val="center"/>
              <w:rPr>
                <w:rFonts w:ascii="Times New Roman" w:hAnsi="Times New Roman"/>
                <w:b/>
                <w:sz w:val="20"/>
              </w:rPr>
            </w:pPr>
            <w:r>
              <w:rPr>
                <w:rFonts w:ascii="Times New Roman" w:hAnsi="Times New Roman"/>
                <w:b/>
                <w:sz w:val="20"/>
              </w:rPr>
              <w:t>10 000 000,00</w:t>
            </w:r>
          </w:p>
        </w:tc>
        <w:tc>
          <w:tcPr>
            <w:tcW w:w="1678" w:type="dxa"/>
          </w:tcPr>
          <w:p w:rsidR="008E4B49" w:rsidRDefault="00723C32">
            <w:pPr>
              <w:jc w:val="center"/>
              <w:rPr>
                <w:rFonts w:ascii="Times New Roman" w:hAnsi="Times New Roman"/>
                <w:b/>
                <w:sz w:val="20"/>
              </w:rPr>
            </w:pPr>
            <w:r>
              <w:rPr>
                <w:rFonts w:ascii="Times New Roman" w:hAnsi="Times New Roman"/>
                <w:b/>
                <w:sz w:val="20"/>
              </w:rPr>
              <w:t>10 000 000,00</w:t>
            </w:r>
          </w:p>
        </w:tc>
        <w:tc>
          <w:tcPr>
            <w:tcW w:w="1481" w:type="dxa"/>
          </w:tcPr>
          <w:p w:rsidR="008E4B49" w:rsidRDefault="00723C32">
            <w:pPr>
              <w:jc w:val="center"/>
              <w:rPr>
                <w:rFonts w:ascii="Times New Roman" w:hAnsi="Times New Roman"/>
                <w:b/>
                <w:sz w:val="20"/>
              </w:rPr>
            </w:pPr>
            <w:r>
              <w:rPr>
                <w:rFonts w:ascii="Times New Roman" w:hAnsi="Times New Roman"/>
                <w:b/>
                <w:sz w:val="20"/>
              </w:rPr>
              <w:t>10 000 000,00</w:t>
            </w:r>
          </w:p>
        </w:tc>
        <w:tc>
          <w:tcPr>
            <w:tcW w:w="1802" w:type="dxa"/>
          </w:tcPr>
          <w:p w:rsidR="008E4B49" w:rsidRDefault="00723C32">
            <w:pPr>
              <w:jc w:val="center"/>
              <w:rPr>
                <w:rFonts w:ascii="Times New Roman" w:hAnsi="Times New Roman"/>
                <w:b/>
                <w:sz w:val="20"/>
              </w:rPr>
            </w:pPr>
            <w:r>
              <w:rPr>
                <w:rFonts w:ascii="Times New Roman" w:hAnsi="Times New Roman"/>
                <w:b/>
                <w:sz w:val="20"/>
              </w:rPr>
              <w:t>10 000 000,00</w:t>
            </w:r>
          </w:p>
        </w:tc>
        <w:tc>
          <w:tcPr>
            <w:tcW w:w="1936" w:type="dxa"/>
          </w:tcPr>
          <w:p w:rsidR="008E4B49" w:rsidRDefault="008E4B49">
            <w:pPr>
              <w:jc w:val="center"/>
              <w:rPr>
                <w:rFonts w:ascii="Times New Roman" w:hAnsi="Times New Roman"/>
                <w:b/>
                <w:sz w:val="20"/>
              </w:rPr>
            </w:pPr>
          </w:p>
        </w:tc>
      </w:tr>
    </w:tbl>
    <w:p w:rsidR="008E4B49" w:rsidRDefault="008E4B49">
      <w:pPr>
        <w:rPr>
          <w:rFonts w:ascii="Times New Roman" w:hAnsi="Times New Roman"/>
          <w:b/>
          <w:sz w:val="28"/>
          <w:szCs w:val="28"/>
        </w:rPr>
      </w:pPr>
    </w:p>
    <w:p w:rsidR="008E4B49" w:rsidRDefault="008E4B49">
      <w:pPr>
        <w:rPr>
          <w:rFonts w:ascii="Times New Roman" w:hAnsi="Times New Roman"/>
          <w:b/>
          <w:sz w:val="28"/>
          <w:szCs w:val="28"/>
        </w:rPr>
      </w:pPr>
    </w:p>
    <w:p w:rsidR="008E4B49" w:rsidRDefault="00723C32">
      <w:pPr>
        <w:spacing w:after="0"/>
        <w:rPr>
          <w:rFonts w:ascii="Times New Roman" w:hAnsi="Times New Roman"/>
          <w:b/>
          <w:sz w:val="28"/>
          <w:szCs w:val="28"/>
        </w:rPr>
      </w:pPr>
      <w:r>
        <w:rPr>
          <w:rFonts w:ascii="Times New Roman" w:hAnsi="Times New Roman"/>
          <w:b/>
          <w:sz w:val="28"/>
          <w:szCs w:val="28"/>
        </w:rPr>
        <w:t xml:space="preserve">                                                                                               </w:t>
      </w:r>
    </w:p>
    <w:p w:rsidR="008E4B49" w:rsidRDefault="008E4B49">
      <w:pPr>
        <w:rPr>
          <w:rFonts w:ascii="Times New Roman" w:hAnsi="Times New Roman"/>
          <w:b/>
          <w:sz w:val="28"/>
          <w:szCs w:val="28"/>
        </w:rPr>
      </w:pPr>
    </w:p>
    <w:p w:rsidR="008E4B49" w:rsidRDefault="00723C32">
      <w:pPr>
        <w:rPr>
          <w:rFonts w:ascii="Times New Roman" w:hAnsi="Times New Roman"/>
          <w:b/>
          <w:sz w:val="28"/>
          <w:szCs w:val="28"/>
        </w:rPr>
      </w:pPr>
      <w:r>
        <w:rPr>
          <w:rFonts w:ascii="Times New Roman" w:hAnsi="Times New Roman"/>
          <w:b/>
          <w:sz w:val="28"/>
          <w:szCs w:val="28"/>
        </w:rPr>
        <w:br w:type="page" w:clear="all"/>
      </w:r>
    </w:p>
    <w:p w:rsidR="008E4B49" w:rsidRDefault="00723C32">
      <w:pPr>
        <w:spacing w:after="0"/>
        <w:jc w:val="center"/>
        <w:rPr>
          <w:rFonts w:ascii="Times New Roman" w:hAnsi="Times New Roman"/>
          <w:b/>
          <w:sz w:val="28"/>
          <w:szCs w:val="28"/>
        </w:rPr>
      </w:pPr>
      <w:r>
        <w:rPr>
          <w:rFonts w:ascii="Times New Roman" w:hAnsi="Times New Roman"/>
          <w:b/>
          <w:sz w:val="28"/>
          <w:szCs w:val="28"/>
        </w:rPr>
        <w:lastRenderedPageBreak/>
        <w:t>РАЗДЕЛ 4.</w:t>
      </w:r>
    </w:p>
    <w:p w:rsidR="008E4B49" w:rsidRDefault="00723C32">
      <w:pPr>
        <w:spacing w:after="0"/>
        <w:jc w:val="center"/>
        <w:rPr>
          <w:rFonts w:ascii="Times New Roman" w:hAnsi="Times New Roman"/>
          <w:b/>
          <w:sz w:val="28"/>
          <w:szCs w:val="28"/>
        </w:rPr>
      </w:pPr>
      <w:r>
        <w:rPr>
          <w:rFonts w:ascii="Times New Roman" w:hAnsi="Times New Roman"/>
          <w:b/>
          <w:sz w:val="28"/>
          <w:szCs w:val="28"/>
        </w:rPr>
        <w:t xml:space="preserve">Перечень целевых индикаторов муниципальной программы </w:t>
      </w:r>
    </w:p>
    <w:p w:rsidR="008E4B49" w:rsidRDefault="00723C32">
      <w:pPr>
        <w:spacing w:after="0"/>
        <w:jc w:val="center"/>
        <w:rPr>
          <w:rFonts w:ascii="Times New Roman" w:hAnsi="Times New Roman"/>
          <w:b/>
          <w:sz w:val="28"/>
          <w:szCs w:val="28"/>
        </w:rPr>
      </w:pPr>
      <w:r>
        <w:rPr>
          <w:rFonts w:ascii="Times New Roman" w:hAnsi="Times New Roman"/>
          <w:b/>
          <w:sz w:val="28"/>
          <w:szCs w:val="28"/>
        </w:rPr>
        <w:t>«Развитие системы общего образования» на 2024-2028 годы</w:t>
      </w:r>
    </w:p>
    <w:p w:rsidR="008E4B49" w:rsidRDefault="00723C32">
      <w:pPr>
        <w:jc w:val="center"/>
        <w:rPr>
          <w:rFonts w:ascii="Times New Roman" w:hAnsi="Times New Roman"/>
          <w:i/>
          <w:sz w:val="18"/>
          <w:szCs w:val="18"/>
        </w:rPr>
      </w:pPr>
      <w:r>
        <w:rPr>
          <w:rFonts w:ascii="Times New Roman" w:hAnsi="Times New Roman"/>
          <w:i/>
          <w:sz w:val="18"/>
          <w:szCs w:val="18"/>
        </w:rPr>
        <w:t xml:space="preserve">(наименование программы) </w:t>
      </w:r>
    </w:p>
    <w:p w:rsidR="008E4B49" w:rsidRDefault="008E4B49">
      <w:pPr>
        <w:jc w:val="center"/>
        <w:rPr>
          <w:rFonts w:ascii="Times New Roman" w:hAnsi="Times New Roman"/>
          <w:i/>
          <w:sz w:val="18"/>
          <w:szCs w:val="18"/>
        </w:rPr>
      </w:pPr>
    </w:p>
    <w:tbl>
      <w:tblPr>
        <w:tblW w:w="15176"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0"/>
        <w:gridCol w:w="3656"/>
        <w:gridCol w:w="1418"/>
        <w:gridCol w:w="1559"/>
        <w:gridCol w:w="1559"/>
        <w:gridCol w:w="1276"/>
        <w:gridCol w:w="1276"/>
        <w:gridCol w:w="1730"/>
        <w:gridCol w:w="1842"/>
      </w:tblGrid>
      <w:tr w:rsidR="008E4B49">
        <w:trPr>
          <w:tblHeader/>
        </w:trPr>
        <w:tc>
          <w:tcPr>
            <w:tcW w:w="860" w:type="dxa"/>
            <w:vMerge w:val="restart"/>
            <w:vAlign w:val="center"/>
          </w:tcPr>
          <w:p w:rsidR="008E4B49" w:rsidRDefault="00723C32">
            <w:pPr>
              <w:widowControl w:val="0"/>
              <w:jc w:val="center"/>
              <w:rPr>
                <w:rFonts w:ascii="Times New Roman" w:hAnsi="Times New Roman"/>
                <w:b/>
                <w:szCs w:val="24"/>
              </w:rPr>
            </w:pPr>
            <w:r>
              <w:rPr>
                <w:rFonts w:ascii="Times New Roman" w:hAnsi="Times New Roman"/>
                <w:b/>
                <w:szCs w:val="24"/>
              </w:rPr>
              <w:t>№ п/п</w:t>
            </w:r>
          </w:p>
        </w:tc>
        <w:tc>
          <w:tcPr>
            <w:tcW w:w="3656" w:type="dxa"/>
            <w:vMerge w:val="restart"/>
            <w:vAlign w:val="center"/>
          </w:tcPr>
          <w:p w:rsidR="008E4B49" w:rsidRDefault="00723C32">
            <w:pPr>
              <w:widowControl w:val="0"/>
              <w:jc w:val="center"/>
              <w:rPr>
                <w:rFonts w:ascii="Times New Roman" w:hAnsi="Times New Roman"/>
                <w:b/>
                <w:szCs w:val="24"/>
              </w:rPr>
            </w:pPr>
            <w:r>
              <w:rPr>
                <w:rFonts w:ascii="Times New Roman" w:hAnsi="Times New Roman"/>
                <w:b/>
                <w:szCs w:val="24"/>
              </w:rPr>
              <w:t>Наименование индикатора</w:t>
            </w:r>
          </w:p>
        </w:tc>
        <w:tc>
          <w:tcPr>
            <w:tcW w:w="1418" w:type="dxa"/>
            <w:vMerge w:val="restart"/>
            <w:vAlign w:val="center"/>
          </w:tcPr>
          <w:p w:rsidR="008E4B49" w:rsidRDefault="00723C32">
            <w:pPr>
              <w:widowControl w:val="0"/>
              <w:jc w:val="center"/>
              <w:rPr>
                <w:rFonts w:ascii="Times New Roman" w:hAnsi="Times New Roman"/>
                <w:b/>
                <w:szCs w:val="24"/>
              </w:rPr>
            </w:pPr>
            <w:r>
              <w:rPr>
                <w:rFonts w:ascii="Times New Roman" w:hAnsi="Times New Roman"/>
                <w:b/>
                <w:szCs w:val="24"/>
              </w:rPr>
              <w:t xml:space="preserve">Единица       </w:t>
            </w:r>
            <w:r>
              <w:rPr>
                <w:rFonts w:ascii="Times New Roman" w:hAnsi="Times New Roman"/>
                <w:b/>
                <w:szCs w:val="24"/>
              </w:rPr>
              <w:br/>
              <w:t>измерения</w:t>
            </w:r>
          </w:p>
        </w:tc>
        <w:tc>
          <w:tcPr>
            <w:tcW w:w="1559" w:type="dxa"/>
            <w:vMerge w:val="restart"/>
            <w:shd w:val="clear" w:color="auto" w:fill="BFBFBF" w:themeFill="background1" w:themeFillShade="BF"/>
            <w:vAlign w:val="center"/>
          </w:tcPr>
          <w:p w:rsidR="008E4B49" w:rsidRDefault="00723C32">
            <w:pPr>
              <w:widowControl w:val="0"/>
              <w:jc w:val="center"/>
              <w:rPr>
                <w:rFonts w:ascii="Times New Roman" w:hAnsi="Times New Roman"/>
                <w:b/>
                <w:szCs w:val="24"/>
              </w:rPr>
            </w:pPr>
            <w:r>
              <w:rPr>
                <w:rFonts w:ascii="Times New Roman" w:hAnsi="Times New Roman"/>
                <w:b/>
                <w:szCs w:val="24"/>
              </w:rPr>
              <w:t>Базовое значение индикатора</w:t>
            </w:r>
          </w:p>
        </w:tc>
        <w:tc>
          <w:tcPr>
            <w:tcW w:w="5841" w:type="dxa"/>
            <w:gridSpan w:val="4"/>
            <w:vAlign w:val="center"/>
          </w:tcPr>
          <w:p w:rsidR="008E4B49" w:rsidRDefault="00723C32">
            <w:pPr>
              <w:widowControl w:val="0"/>
              <w:jc w:val="center"/>
              <w:rPr>
                <w:rFonts w:ascii="Times New Roman" w:hAnsi="Times New Roman"/>
                <w:b/>
                <w:szCs w:val="24"/>
              </w:rPr>
            </w:pPr>
            <w:r>
              <w:rPr>
                <w:rFonts w:ascii="Times New Roman" w:hAnsi="Times New Roman"/>
                <w:b/>
                <w:szCs w:val="24"/>
              </w:rPr>
              <w:t>Планируемое значение индикатора по годам реализации</w:t>
            </w:r>
          </w:p>
        </w:tc>
        <w:tc>
          <w:tcPr>
            <w:tcW w:w="1842" w:type="dxa"/>
          </w:tcPr>
          <w:p w:rsidR="008E4B49" w:rsidRDefault="008E4B49">
            <w:pPr>
              <w:widowControl w:val="0"/>
              <w:jc w:val="center"/>
              <w:rPr>
                <w:rFonts w:ascii="Times New Roman" w:hAnsi="Times New Roman"/>
                <w:b/>
                <w:szCs w:val="24"/>
              </w:rPr>
            </w:pPr>
          </w:p>
        </w:tc>
      </w:tr>
      <w:tr w:rsidR="008E4B49">
        <w:trPr>
          <w:tblHeader/>
        </w:trPr>
        <w:tc>
          <w:tcPr>
            <w:tcW w:w="860" w:type="dxa"/>
            <w:vMerge/>
            <w:vAlign w:val="center"/>
          </w:tcPr>
          <w:p w:rsidR="008E4B49" w:rsidRDefault="008E4B49">
            <w:pPr>
              <w:widowControl w:val="0"/>
              <w:jc w:val="center"/>
              <w:rPr>
                <w:rFonts w:ascii="Times New Roman" w:hAnsi="Times New Roman"/>
                <w:b/>
                <w:szCs w:val="24"/>
              </w:rPr>
            </w:pPr>
          </w:p>
        </w:tc>
        <w:tc>
          <w:tcPr>
            <w:tcW w:w="3656" w:type="dxa"/>
            <w:vMerge/>
            <w:vAlign w:val="center"/>
          </w:tcPr>
          <w:p w:rsidR="008E4B49" w:rsidRDefault="008E4B49">
            <w:pPr>
              <w:widowControl w:val="0"/>
              <w:jc w:val="center"/>
              <w:rPr>
                <w:rFonts w:ascii="Times New Roman" w:hAnsi="Times New Roman"/>
                <w:b/>
                <w:szCs w:val="24"/>
              </w:rPr>
            </w:pPr>
          </w:p>
        </w:tc>
        <w:tc>
          <w:tcPr>
            <w:tcW w:w="1418" w:type="dxa"/>
            <w:vMerge/>
            <w:vAlign w:val="center"/>
          </w:tcPr>
          <w:p w:rsidR="008E4B49" w:rsidRDefault="008E4B49">
            <w:pPr>
              <w:widowControl w:val="0"/>
              <w:jc w:val="center"/>
              <w:rPr>
                <w:rFonts w:ascii="Times New Roman" w:hAnsi="Times New Roman"/>
                <w:b/>
                <w:szCs w:val="24"/>
              </w:rPr>
            </w:pPr>
          </w:p>
        </w:tc>
        <w:tc>
          <w:tcPr>
            <w:tcW w:w="1559" w:type="dxa"/>
            <w:vMerge/>
            <w:shd w:val="clear" w:color="auto" w:fill="BFBFBF" w:themeFill="background1" w:themeFillShade="BF"/>
            <w:vAlign w:val="center"/>
          </w:tcPr>
          <w:p w:rsidR="008E4B49" w:rsidRDefault="008E4B49">
            <w:pPr>
              <w:widowControl w:val="0"/>
              <w:jc w:val="center"/>
              <w:rPr>
                <w:rFonts w:ascii="Times New Roman" w:hAnsi="Times New Roman"/>
                <w:b/>
                <w:szCs w:val="24"/>
              </w:rPr>
            </w:pPr>
          </w:p>
        </w:tc>
        <w:tc>
          <w:tcPr>
            <w:tcW w:w="1559" w:type="dxa"/>
            <w:vAlign w:val="center"/>
          </w:tcPr>
          <w:p w:rsidR="008E4B49" w:rsidRDefault="00723C32">
            <w:pPr>
              <w:widowControl w:val="0"/>
              <w:jc w:val="center"/>
              <w:rPr>
                <w:rFonts w:ascii="Times New Roman" w:hAnsi="Times New Roman"/>
                <w:b/>
                <w:szCs w:val="24"/>
              </w:rPr>
            </w:pPr>
            <w:r>
              <w:rPr>
                <w:rFonts w:ascii="Times New Roman" w:hAnsi="Times New Roman"/>
                <w:b/>
                <w:szCs w:val="24"/>
              </w:rPr>
              <w:t>2024 год</w:t>
            </w:r>
          </w:p>
        </w:tc>
        <w:tc>
          <w:tcPr>
            <w:tcW w:w="1276" w:type="dxa"/>
            <w:vAlign w:val="center"/>
          </w:tcPr>
          <w:p w:rsidR="008E4B49" w:rsidRDefault="00723C32">
            <w:pPr>
              <w:widowControl w:val="0"/>
              <w:jc w:val="center"/>
              <w:rPr>
                <w:rFonts w:ascii="Times New Roman" w:hAnsi="Times New Roman"/>
                <w:b/>
                <w:szCs w:val="24"/>
              </w:rPr>
            </w:pPr>
            <w:r>
              <w:rPr>
                <w:rFonts w:ascii="Times New Roman" w:hAnsi="Times New Roman"/>
                <w:b/>
                <w:szCs w:val="24"/>
              </w:rPr>
              <w:t>2025 год</w:t>
            </w:r>
          </w:p>
        </w:tc>
        <w:tc>
          <w:tcPr>
            <w:tcW w:w="1276" w:type="dxa"/>
            <w:vAlign w:val="center"/>
          </w:tcPr>
          <w:p w:rsidR="008E4B49" w:rsidRDefault="00723C32">
            <w:pPr>
              <w:widowControl w:val="0"/>
              <w:jc w:val="center"/>
              <w:rPr>
                <w:rFonts w:ascii="Times New Roman" w:hAnsi="Times New Roman"/>
                <w:b/>
                <w:szCs w:val="24"/>
              </w:rPr>
            </w:pPr>
            <w:r>
              <w:rPr>
                <w:rFonts w:ascii="Times New Roman" w:hAnsi="Times New Roman"/>
                <w:b/>
                <w:szCs w:val="24"/>
              </w:rPr>
              <w:t>2026 год</w:t>
            </w:r>
          </w:p>
        </w:tc>
        <w:tc>
          <w:tcPr>
            <w:tcW w:w="1730" w:type="dxa"/>
            <w:vAlign w:val="center"/>
          </w:tcPr>
          <w:p w:rsidR="008E4B49" w:rsidRDefault="00723C32">
            <w:pPr>
              <w:widowControl w:val="0"/>
              <w:jc w:val="center"/>
              <w:rPr>
                <w:rFonts w:ascii="Times New Roman" w:hAnsi="Times New Roman"/>
                <w:b/>
                <w:szCs w:val="24"/>
              </w:rPr>
            </w:pPr>
            <w:r>
              <w:rPr>
                <w:rFonts w:ascii="Times New Roman" w:hAnsi="Times New Roman"/>
                <w:b/>
                <w:szCs w:val="24"/>
                <w:lang w:val="en-US"/>
              </w:rPr>
              <w:t xml:space="preserve">2027 </w:t>
            </w:r>
            <w:proofErr w:type="spellStart"/>
            <w:r>
              <w:rPr>
                <w:rFonts w:ascii="Times New Roman" w:hAnsi="Times New Roman"/>
                <w:b/>
                <w:szCs w:val="24"/>
                <w:lang w:val="en-US"/>
              </w:rPr>
              <w:t>год</w:t>
            </w:r>
            <w:proofErr w:type="spellEnd"/>
          </w:p>
        </w:tc>
        <w:tc>
          <w:tcPr>
            <w:tcW w:w="1842" w:type="dxa"/>
          </w:tcPr>
          <w:p w:rsidR="008E4B49" w:rsidRDefault="00723C32">
            <w:pPr>
              <w:widowControl w:val="0"/>
              <w:jc w:val="center"/>
              <w:rPr>
                <w:rFonts w:ascii="Times New Roman" w:hAnsi="Times New Roman"/>
                <w:b/>
                <w:szCs w:val="24"/>
              </w:rPr>
            </w:pPr>
            <w:r>
              <w:rPr>
                <w:rFonts w:ascii="Times New Roman" w:hAnsi="Times New Roman"/>
                <w:b/>
                <w:szCs w:val="24"/>
              </w:rPr>
              <w:t>2028 год</w:t>
            </w:r>
          </w:p>
        </w:tc>
      </w:tr>
      <w:tr w:rsidR="008E4B49">
        <w:tc>
          <w:tcPr>
            <w:tcW w:w="860" w:type="dxa"/>
          </w:tcPr>
          <w:p w:rsidR="008E4B49" w:rsidRDefault="00723C32">
            <w:pPr>
              <w:widowControl w:val="0"/>
              <w:rPr>
                <w:rFonts w:ascii="Times New Roman" w:hAnsi="Times New Roman"/>
                <w:szCs w:val="24"/>
              </w:rPr>
            </w:pPr>
            <w:bookmarkStart w:id="5" w:name="_Hlk515251814"/>
            <w:r>
              <w:rPr>
                <w:rFonts w:ascii="Times New Roman" w:hAnsi="Times New Roman"/>
                <w:szCs w:val="24"/>
              </w:rPr>
              <w:t>1.</w:t>
            </w:r>
          </w:p>
        </w:tc>
        <w:tc>
          <w:tcPr>
            <w:tcW w:w="3656" w:type="dxa"/>
          </w:tcPr>
          <w:p w:rsidR="008E4B49" w:rsidRDefault="00723C32">
            <w:pPr>
              <w:widowControl w:val="0"/>
              <w:jc w:val="both"/>
              <w:rPr>
                <w:rFonts w:ascii="Times New Roman" w:hAnsi="Times New Roman"/>
                <w:szCs w:val="24"/>
              </w:rPr>
            </w:pPr>
            <w:r>
              <w:rPr>
                <w:rFonts w:ascii="Times New Roman" w:hAnsi="Times New Roman"/>
                <w:szCs w:val="24"/>
              </w:rPr>
              <w:t>Охват детей в возрасте 6,5 -18 лет общим образованием</w:t>
            </w:r>
          </w:p>
        </w:tc>
        <w:tc>
          <w:tcPr>
            <w:tcW w:w="1418" w:type="dxa"/>
          </w:tcPr>
          <w:p w:rsidR="008E4B49" w:rsidRDefault="00723C32">
            <w:pPr>
              <w:widowControl w:val="0"/>
              <w:jc w:val="center"/>
              <w:rPr>
                <w:rFonts w:ascii="Times New Roman" w:hAnsi="Times New Roman"/>
                <w:szCs w:val="24"/>
              </w:rPr>
            </w:pPr>
            <w:r>
              <w:rPr>
                <w:rFonts w:ascii="Times New Roman" w:hAnsi="Times New Roman"/>
                <w:szCs w:val="24"/>
              </w:rPr>
              <w:t>%</w:t>
            </w:r>
          </w:p>
        </w:tc>
        <w:tc>
          <w:tcPr>
            <w:tcW w:w="1559" w:type="dxa"/>
            <w:shd w:val="clear" w:color="auto" w:fill="BFBFBF" w:themeFill="background1" w:themeFillShade="BF"/>
          </w:tcPr>
          <w:p w:rsidR="008E4B49" w:rsidRDefault="00723C32">
            <w:pPr>
              <w:widowControl w:val="0"/>
              <w:jc w:val="center"/>
              <w:rPr>
                <w:rFonts w:ascii="Times New Roman" w:hAnsi="Times New Roman"/>
                <w:szCs w:val="24"/>
              </w:rPr>
            </w:pPr>
            <w:r>
              <w:rPr>
                <w:rFonts w:ascii="Times New Roman" w:hAnsi="Times New Roman"/>
                <w:szCs w:val="24"/>
              </w:rPr>
              <w:t>100</w:t>
            </w:r>
          </w:p>
        </w:tc>
        <w:tc>
          <w:tcPr>
            <w:tcW w:w="1559" w:type="dxa"/>
          </w:tcPr>
          <w:p w:rsidR="008E4B49" w:rsidRDefault="00723C32">
            <w:pPr>
              <w:widowControl w:val="0"/>
              <w:jc w:val="center"/>
              <w:rPr>
                <w:rFonts w:ascii="Times New Roman" w:hAnsi="Times New Roman"/>
                <w:szCs w:val="24"/>
              </w:rPr>
            </w:pPr>
            <w:r>
              <w:rPr>
                <w:rFonts w:ascii="Times New Roman" w:hAnsi="Times New Roman"/>
                <w:szCs w:val="24"/>
              </w:rPr>
              <w:t>100</w:t>
            </w:r>
          </w:p>
        </w:tc>
        <w:tc>
          <w:tcPr>
            <w:tcW w:w="1276" w:type="dxa"/>
          </w:tcPr>
          <w:p w:rsidR="008E4B49" w:rsidRDefault="00723C32">
            <w:pPr>
              <w:widowControl w:val="0"/>
              <w:jc w:val="center"/>
              <w:rPr>
                <w:rFonts w:ascii="Times New Roman" w:hAnsi="Times New Roman"/>
                <w:szCs w:val="24"/>
              </w:rPr>
            </w:pPr>
            <w:r>
              <w:rPr>
                <w:rFonts w:ascii="Times New Roman" w:hAnsi="Times New Roman"/>
                <w:szCs w:val="24"/>
              </w:rPr>
              <w:t>100</w:t>
            </w:r>
          </w:p>
        </w:tc>
        <w:tc>
          <w:tcPr>
            <w:tcW w:w="1276" w:type="dxa"/>
          </w:tcPr>
          <w:p w:rsidR="008E4B49" w:rsidRDefault="00723C32">
            <w:pPr>
              <w:widowControl w:val="0"/>
              <w:jc w:val="center"/>
              <w:rPr>
                <w:rFonts w:ascii="Times New Roman" w:hAnsi="Times New Roman"/>
                <w:szCs w:val="24"/>
              </w:rPr>
            </w:pPr>
            <w:r>
              <w:rPr>
                <w:rFonts w:ascii="Times New Roman" w:hAnsi="Times New Roman"/>
                <w:szCs w:val="24"/>
              </w:rPr>
              <w:t>100</w:t>
            </w:r>
          </w:p>
        </w:tc>
        <w:tc>
          <w:tcPr>
            <w:tcW w:w="1730" w:type="dxa"/>
          </w:tcPr>
          <w:p w:rsidR="008E4B49" w:rsidRDefault="00723C32">
            <w:pPr>
              <w:widowControl w:val="0"/>
              <w:jc w:val="center"/>
              <w:rPr>
                <w:rFonts w:ascii="Times New Roman" w:hAnsi="Times New Roman"/>
                <w:szCs w:val="24"/>
              </w:rPr>
            </w:pPr>
            <w:r>
              <w:rPr>
                <w:rFonts w:ascii="Times New Roman" w:hAnsi="Times New Roman"/>
                <w:szCs w:val="24"/>
              </w:rPr>
              <w:t>100</w:t>
            </w:r>
          </w:p>
        </w:tc>
        <w:tc>
          <w:tcPr>
            <w:tcW w:w="1842" w:type="dxa"/>
          </w:tcPr>
          <w:p w:rsidR="008E4B49" w:rsidRDefault="00723C32">
            <w:pPr>
              <w:widowControl w:val="0"/>
              <w:jc w:val="center"/>
              <w:rPr>
                <w:rFonts w:ascii="Times New Roman" w:hAnsi="Times New Roman"/>
                <w:szCs w:val="24"/>
              </w:rPr>
            </w:pPr>
            <w:r>
              <w:rPr>
                <w:rFonts w:ascii="Times New Roman" w:hAnsi="Times New Roman"/>
                <w:szCs w:val="24"/>
              </w:rPr>
              <w:t>100</w:t>
            </w:r>
          </w:p>
        </w:tc>
      </w:tr>
      <w:tr w:rsidR="008E4B49">
        <w:tc>
          <w:tcPr>
            <w:tcW w:w="860" w:type="dxa"/>
          </w:tcPr>
          <w:p w:rsidR="008E4B49" w:rsidRDefault="00723C32">
            <w:pPr>
              <w:widowControl w:val="0"/>
              <w:rPr>
                <w:rFonts w:ascii="Times New Roman" w:hAnsi="Times New Roman"/>
                <w:szCs w:val="24"/>
              </w:rPr>
            </w:pPr>
            <w:r>
              <w:rPr>
                <w:rFonts w:ascii="Times New Roman" w:hAnsi="Times New Roman"/>
                <w:szCs w:val="24"/>
              </w:rPr>
              <w:t>2.</w:t>
            </w:r>
          </w:p>
        </w:tc>
        <w:tc>
          <w:tcPr>
            <w:tcW w:w="3656" w:type="dxa"/>
          </w:tcPr>
          <w:p w:rsidR="008E4B49" w:rsidRDefault="00723C32">
            <w:pPr>
              <w:widowControl w:val="0"/>
              <w:jc w:val="both"/>
              <w:rPr>
                <w:rFonts w:ascii="Times New Roman" w:hAnsi="Times New Roman"/>
                <w:szCs w:val="24"/>
              </w:rPr>
            </w:pPr>
            <w:r>
              <w:rPr>
                <w:rFonts w:ascii="Times New Roman" w:hAnsi="Times New Roman"/>
                <w:szCs w:val="24"/>
              </w:rPr>
              <w:t xml:space="preserve">Доля школьников 9-11 классов, обучающихся по программам углубленного, </w:t>
            </w:r>
            <w:proofErr w:type="spellStart"/>
            <w:r>
              <w:rPr>
                <w:rFonts w:ascii="Times New Roman" w:hAnsi="Times New Roman"/>
                <w:szCs w:val="24"/>
              </w:rPr>
              <w:t>предпрофильного</w:t>
            </w:r>
            <w:proofErr w:type="spellEnd"/>
            <w:r>
              <w:rPr>
                <w:rFonts w:ascii="Times New Roman" w:hAnsi="Times New Roman"/>
                <w:szCs w:val="24"/>
              </w:rPr>
              <w:t>, профильного (корпоративного) обучения, от общего количества обучающихся 9-11 классов</w:t>
            </w:r>
          </w:p>
        </w:tc>
        <w:tc>
          <w:tcPr>
            <w:tcW w:w="1418" w:type="dxa"/>
          </w:tcPr>
          <w:p w:rsidR="008E4B49" w:rsidRDefault="00723C32">
            <w:pPr>
              <w:widowControl w:val="0"/>
              <w:jc w:val="center"/>
              <w:rPr>
                <w:rFonts w:ascii="Times New Roman" w:hAnsi="Times New Roman"/>
                <w:szCs w:val="24"/>
              </w:rPr>
            </w:pPr>
            <w:r>
              <w:rPr>
                <w:rFonts w:ascii="Times New Roman" w:hAnsi="Times New Roman"/>
                <w:szCs w:val="24"/>
              </w:rPr>
              <w:t>%</w:t>
            </w:r>
          </w:p>
        </w:tc>
        <w:tc>
          <w:tcPr>
            <w:tcW w:w="1559" w:type="dxa"/>
            <w:shd w:val="clear" w:color="auto" w:fill="BFBFBF" w:themeFill="background1" w:themeFillShade="BF"/>
          </w:tcPr>
          <w:p w:rsidR="008E4B49" w:rsidRDefault="00723C32">
            <w:pPr>
              <w:widowControl w:val="0"/>
              <w:jc w:val="center"/>
              <w:rPr>
                <w:rFonts w:ascii="Times New Roman" w:hAnsi="Times New Roman"/>
                <w:szCs w:val="24"/>
              </w:rPr>
            </w:pPr>
            <w:r>
              <w:rPr>
                <w:rFonts w:ascii="Times New Roman" w:hAnsi="Times New Roman"/>
                <w:szCs w:val="24"/>
              </w:rPr>
              <w:t>55</w:t>
            </w:r>
          </w:p>
        </w:tc>
        <w:tc>
          <w:tcPr>
            <w:tcW w:w="1559" w:type="dxa"/>
          </w:tcPr>
          <w:p w:rsidR="008E4B49" w:rsidRDefault="00723C32">
            <w:pPr>
              <w:widowControl w:val="0"/>
              <w:jc w:val="center"/>
              <w:rPr>
                <w:rFonts w:ascii="Times New Roman" w:hAnsi="Times New Roman"/>
                <w:szCs w:val="24"/>
              </w:rPr>
            </w:pPr>
            <w:r>
              <w:rPr>
                <w:rFonts w:ascii="Times New Roman" w:hAnsi="Times New Roman"/>
                <w:szCs w:val="24"/>
              </w:rPr>
              <w:t>55,5</w:t>
            </w:r>
          </w:p>
        </w:tc>
        <w:tc>
          <w:tcPr>
            <w:tcW w:w="1276" w:type="dxa"/>
          </w:tcPr>
          <w:p w:rsidR="008E4B49" w:rsidRDefault="00723C32" w:rsidP="005736FB">
            <w:pPr>
              <w:widowControl w:val="0"/>
              <w:jc w:val="center"/>
              <w:rPr>
                <w:rFonts w:ascii="Times New Roman" w:hAnsi="Times New Roman"/>
                <w:szCs w:val="24"/>
              </w:rPr>
            </w:pPr>
            <w:r>
              <w:rPr>
                <w:rFonts w:ascii="Times New Roman" w:hAnsi="Times New Roman"/>
                <w:szCs w:val="24"/>
              </w:rPr>
              <w:t>5</w:t>
            </w:r>
            <w:r w:rsidR="005736FB">
              <w:rPr>
                <w:rFonts w:ascii="Times New Roman" w:hAnsi="Times New Roman"/>
                <w:szCs w:val="24"/>
              </w:rPr>
              <w:t>6</w:t>
            </w:r>
            <w:r>
              <w:rPr>
                <w:rFonts w:ascii="Times New Roman" w:hAnsi="Times New Roman"/>
                <w:szCs w:val="24"/>
              </w:rPr>
              <w:t>,</w:t>
            </w:r>
            <w:r w:rsidR="005736FB">
              <w:rPr>
                <w:rFonts w:ascii="Times New Roman" w:hAnsi="Times New Roman"/>
                <w:szCs w:val="24"/>
              </w:rPr>
              <w:t>8</w:t>
            </w:r>
          </w:p>
        </w:tc>
        <w:tc>
          <w:tcPr>
            <w:tcW w:w="1276" w:type="dxa"/>
          </w:tcPr>
          <w:p w:rsidR="008E4B49" w:rsidRDefault="005736FB">
            <w:pPr>
              <w:widowControl w:val="0"/>
              <w:jc w:val="center"/>
              <w:rPr>
                <w:rFonts w:ascii="Times New Roman" w:hAnsi="Times New Roman"/>
                <w:szCs w:val="24"/>
              </w:rPr>
            </w:pPr>
            <w:r>
              <w:rPr>
                <w:rFonts w:ascii="Times New Roman" w:hAnsi="Times New Roman"/>
                <w:szCs w:val="24"/>
              </w:rPr>
              <w:t>63,5</w:t>
            </w:r>
          </w:p>
        </w:tc>
        <w:tc>
          <w:tcPr>
            <w:tcW w:w="1730" w:type="dxa"/>
          </w:tcPr>
          <w:p w:rsidR="008E4B49" w:rsidRDefault="005736FB">
            <w:pPr>
              <w:widowControl w:val="0"/>
              <w:jc w:val="center"/>
              <w:rPr>
                <w:rFonts w:ascii="Times New Roman" w:hAnsi="Times New Roman"/>
                <w:szCs w:val="24"/>
              </w:rPr>
            </w:pPr>
            <w:r>
              <w:rPr>
                <w:rFonts w:ascii="Times New Roman" w:hAnsi="Times New Roman"/>
                <w:szCs w:val="24"/>
              </w:rPr>
              <w:t>64</w:t>
            </w:r>
          </w:p>
        </w:tc>
        <w:tc>
          <w:tcPr>
            <w:tcW w:w="1842" w:type="dxa"/>
          </w:tcPr>
          <w:p w:rsidR="008E4B49" w:rsidRDefault="005736FB">
            <w:pPr>
              <w:widowControl w:val="0"/>
              <w:jc w:val="center"/>
              <w:rPr>
                <w:rFonts w:ascii="Times New Roman" w:hAnsi="Times New Roman"/>
                <w:szCs w:val="24"/>
              </w:rPr>
            </w:pPr>
            <w:r>
              <w:rPr>
                <w:rFonts w:ascii="Times New Roman" w:hAnsi="Times New Roman"/>
                <w:szCs w:val="24"/>
              </w:rPr>
              <w:t>64</w:t>
            </w:r>
          </w:p>
        </w:tc>
      </w:tr>
      <w:tr w:rsidR="008E4B49">
        <w:tc>
          <w:tcPr>
            <w:tcW w:w="860" w:type="dxa"/>
          </w:tcPr>
          <w:p w:rsidR="008E4B49" w:rsidRDefault="00723C32">
            <w:pPr>
              <w:widowControl w:val="0"/>
              <w:rPr>
                <w:rFonts w:ascii="Times New Roman" w:hAnsi="Times New Roman"/>
                <w:szCs w:val="24"/>
              </w:rPr>
            </w:pPr>
            <w:r>
              <w:rPr>
                <w:rFonts w:ascii="Times New Roman" w:hAnsi="Times New Roman"/>
                <w:szCs w:val="24"/>
              </w:rPr>
              <w:t>3.</w:t>
            </w:r>
          </w:p>
        </w:tc>
        <w:tc>
          <w:tcPr>
            <w:tcW w:w="3656" w:type="dxa"/>
          </w:tcPr>
          <w:p w:rsidR="008E4B49" w:rsidRDefault="00723C32">
            <w:pPr>
              <w:widowControl w:val="0"/>
              <w:jc w:val="both"/>
              <w:rPr>
                <w:rFonts w:ascii="Times New Roman" w:hAnsi="Times New Roman"/>
                <w:szCs w:val="24"/>
              </w:rPr>
            </w:pPr>
            <w:r>
              <w:rPr>
                <w:rFonts w:ascii="Times New Roman" w:hAnsi="Times New Roman"/>
                <w:szCs w:val="24"/>
              </w:rPr>
              <w:t>Доля выпускников муниципальных общеобразовательных организаций, получивших аттестат о среднем общем образовании, в общей численности выпускников среднего общего образования муниципальных общеобразовательных организаций</w:t>
            </w:r>
          </w:p>
        </w:tc>
        <w:tc>
          <w:tcPr>
            <w:tcW w:w="1418" w:type="dxa"/>
          </w:tcPr>
          <w:p w:rsidR="008E4B49" w:rsidRDefault="00723C32">
            <w:pPr>
              <w:widowControl w:val="0"/>
              <w:jc w:val="center"/>
              <w:rPr>
                <w:rFonts w:ascii="Times New Roman" w:hAnsi="Times New Roman"/>
                <w:szCs w:val="24"/>
              </w:rPr>
            </w:pPr>
            <w:r>
              <w:rPr>
                <w:rFonts w:ascii="Times New Roman" w:hAnsi="Times New Roman"/>
                <w:szCs w:val="24"/>
              </w:rPr>
              <w:t>%</w:t>
            </w:r>
          </w:p>
        </w:tc>
        <w:tc>
          <w:tcPr>
            <w:tcW w:w="1559" w:type="dxa"/>
            <w:shd w:val="clear" w:color="auto" w:fill="BFBFBF" w:themeFill="background1" w:themeFillShade="BF"/>
          </w:tcPr>
          <w:p w:rsidR="008E4B49" w:rsidRDefault="00723C32">
            <w:pPr>
              <w:widowControl w:val="0"/>
              <w:jc w:val="center"/>
              <w:rPr>
                <w:rFonts w:ascii="Times New Roman" w:hAnsi="Times New Roman"/>
                <w:szCs w:val="24"/>
              </w:rPr>
            </w:pPr>
            <w:r>
              <w:rPr>
                <w:rFonts w:ascii="Times New Roman" w:hAnsi="Times New Roman"/>
                <w:szCs w:val="24"/>
              </w:rPr>
              <w:t>100</w:t>
            </w:r>
          </w:p>
        </w:tc>
        <w:tc>
          <w:tcPr>
            <w:tcW w:w="1559" w:type="dxa"/>
          </w:tcPr>
          <w:p w:rsidR="008E4B49" w:rsidRDefault="00723C32">
            <w:pPr>
              <w:widowControl w:val="0"/>
              <w:jc w:val="center"/>
              <w:rPr>
                <w:rFonts w:ascii="Times New Roman" w:hAnsi="Times New Roman"/>
                <w:szCs w:val="24"/>
              </w:rPr>
            </w:pPr>
            <w:r>
              <w:rPr>
                <w:rFonts w:ascii="Times New Roman" w:hAnsi="Times New Roman"/>
                <w:szCs w:val="24"/>
              </w:rPr>
              <w:t>100</w:t>
            </w:r>
          </w:p>
        </w:tc>
        <w:tc>
          <w:tcPr>
            <w:tcW w:w="1276" w:type="dxa"/>
          </w:tcPr>
          <w:p w:rsidR="008E4B49" w:rsidRDefault="00723C32">
            <w:pPr>
              <w:widowControl w:val="0"/>
              <w:jc w:val="center"/>
              <w:rPr>
                <w:rFonts w:ascii="Times New Roman" w:hAnsi="Times New Roman"/>
                <w:szCs w:val="24"/>
              </w:rPr>
            </w:pPr>
            <w:r>
              <w:rPr>
                <w:rFonts w:ascii="Times New Roman" w:hAnsi="Times New Roman"/>
                <w:szCs w:val="24"/>
              </w:rPr>
              <w:t>100</w:t>
            </w:r>
          </w:p>
        </w:tc>
        <w:tc>
          <w:tcPr>
            <w:tcW w:w="1276" w:type="dxa"/>
          </w:tcPr>
          <w:p w:rsidR="008E4B49" w:rsidRDefault="00723C32">
            <w:pPr>
              <w:widowControl w:val="0"/>
              <w:jc w:val="center"/>
              <w:rPr>
                <w:rFonts w:ascii="Times New Roman" w:hAnsi="Times New Roman"/>
                <w:szCs w:val="24"/>
              </w:rPr>
            </w:pPr>
            <w:r>
              <w:rPr>
                <w:rFonts w:ascii="Times New Roman" w:hAnsi="Times New Roman"/>
                <w:szCs w:val="24"/>
              </w:rPr>
              <w:t>100</w:t>
            </w:r>
          </w:p>
        </w:tc>
        <w:tc>
          <w:tcPr>
            <w:tcW w:w="1730" w:type="dxa"/>
          </w:tcPr>
          <w:p w:rsidR="008E4B49" w:rsidRDefault="00723C32">
            <w:pPr>
              <w:widowControl w:val="0"/>
              <w:jc w:val="center"/>
              <w:rPr>
                <w:rFonts w:ascii="Times New Roman" w:hAnsi="Times New Roman"/>
                <w:szCs w:val="24"/>
              </w:rPr>
            </w:pPr>
            <w:r>
              <w:rPr>
                <w:rFonts w:ascii="Times New Roman" w:hAnsi="Times New Roman"/>
                <w:szCs w:val="24"/>
              </w:rPr>
              <w:t>100</w:t>
            </w:r>
          </w:p>
        </w:tc>
        <w:tc>
          <w:tcPr>
            <w:tcW w:w="1842" w:type="dxa"/>
          </w:tcPr>
          <w:p w:rsidR="008E4B49" w:rsidRDefault="00723C32">
            <w:pPr>
              <w:widowControl w:val="0"/>
              <w:jc w:val="center"/>
              <w:rPr>
                <w:rFonts w:ascii="Times New Roman" w:hAnsi="Times New Roman"/>
                <w:szCs w:val="24"/>
              </w:rPr>
            </w:pPr>
            <w:r>
              <w:rPr>
                <w:rFonts w:ascii="Times New Roman" w:hAnsi="Times New Roman"/>
                <w:szCs w:val="24"/>
              </w:rPr>
              <w:t>100</w:t>
            </w:r>
          </w:p>
        </w:tc>
      </w:tr>
      <w:tr w:rsidR="008E4B49">
        <w:tc>
          <w:tcPr>
            <w:tcW w:w="860" w:type="dxa"/>
          </w:tcPr>
          <w:p w:rsidR="008E4B49" w:rsidRDefault="00723C32">
            <w:pPr>
              <w:widowControl w:val="0"/>
              <w:rPr>
                <w:rFonts w:ascii="Times New Roman" w:hAnsi="Times New Roman"/>
                <w:szCs w:val="24"/>
              </w:rPr>
            </w:pPr>
            <w:r>
              <w:rPr>
                <w:rFonts w:ascii="Times New Roman" w:hAnsi="Times New Roman"/>
                <w:szCs w:val="24"/>
              </w:rPr>
              <w:t>4.</w:t>
            </w:r>
          </w:p>
        </w:tc>
        <w:tc>
          <w:tcPr>
            <w:tcW w:w="3656" w:type="dxa"/>
          </w:tcPr>
          <w:p w:rsidR="008E4B49" w:rsidRDefault="00723C32">
            <w:pPr>
              <w:widowControl w:val="0"/>
              <w:jc w:val="both"/>
              <w:rPr>
                <w:rFonts w:ascii="Times New Roman" w:hAnsi="Times New Roman"/>
                <w:szCs w:val="24"/>
              </w:rPr>
            </w:pPr>
            <w:r>
              <w:rPr>
                <w:rFonts w:ascii="Times New Roman" w:hAnsi="Times New Roman"/>
                <w:szCs w:val="24"/>
              </w:rPr>
              <w:t xml:space="preserve">Доля обучающихся в муниципальных </w:t>
            </w:r>
            <w:r>
              <w:rPr>
                <w:rFonts w:ascii="Times New Roman" w:hAnsi="Times New Roman"/>
                <w:szCs w:val="24"/>
              </w:rPr>
              <w:lastRenderedPageBreak/>
              <w:t>общеобразовательных организациях, занимающихся во вторую смену, в общей численности обучающихся в муниципальных общеобразовательных организациях</w:t>
            </w:r>
          </w:p>
        </w:tc>
        <w:tc>
          <w:tcPr>
            <w:tcW w:w="1418" w:type="dxa"/>
          </w:tcPr>
          <w:p w:rsidR="008E4B49" w:rsidRDefault="00723C32">
            <w:pPr>
              <w:widowControl w:val="0"/>
              <w:jc w:val="center"/>
              <w:rPr>
                <w:rFonts w:ascii="Times New Roman" w:hAnsi="Times New Roman"/>
                <w:szCs w:val="24"/>
              </w:rPr>
            </w:pPr>
            <w:r>
              <w:rPr>
                <w:rFonts w:ascii="Times New Roman" w:hAnsi="Times New Roman"/>
                <w:szCs w:val="24"/>
              </w:rPr>
              <w:lastRenderedPageBreak/>
              <w:t>%</w:t>
            </w:r>
          </w:p>
        </w:tc>
        <w:tc>
          <w:tcPr>
            <w:tcW w:w="1559" w:type="dxa"/>
            <w:shd w:val="clear" w:color="auto" w:fill="BFBFBF" w:themeFill="background1" w:themeFillShade="BF"/>
          </w:tcPr>
          <w:p w:rsidR="008E4B49" w:rsidRDefault="00723C32">
            <w:pPr>
              <w:widowControl w:val="0"/>
              <w:jc w:val="center"/>
              <w:rPr>
                <w:rFonts w:ascii="Times New Roman" w:hAnsi="Times New Roman"/>
                <w:szCs w:val="24"/>
              </w:rPr>
            </w:pPr>
            <w:r>
              <w:rPr>
                <w:rFonts w:ascii="Times New Roman" w:hAnsi="Times New Roman"/>
                <w:szCs w:val="24"/>
              </w:rPr>
              <w:t>14</w:t>
            </w:r>
          </w:p>
        </w:tc>
        <w:tc>
          <w:tcPr>
            <w:tcW w:w="1559" w:type="dxa"/>
          </w:tcPr>
          <w:p w:rsidR="008E4B49" w:rsidRDefault="00723C32">
            <w:pPr>
              <w:widowControl w:val="0"/>
              <w:jc w:val="center"/>
              <w:rPr>
                <w:rFonts w:ascii="Times New Roman" w:hAnsi="Times New Roman"/>
                <w:szCs w:val="24"/>
              </w:rPr>
            </w:pPr>
            <w:r>
              <w:rPr>
                <w:rFonts w:ascii="Times New Roman" w:hAnsi="Times New Roman"/>
                <w:szCs w:val="24"/>
              </w:rPr>
              <w:t>16,9</w:t>
            </w:r>
          </w:p>
        </w:tc>
        <w:tc>
          <w:tcPr>
            <w:tcW w:w="1276" w:type="dxa"/>
          </w:tcPr>
          <w:p w:rsidR="008E4B49" w:rsidRDefault="00723C32">
            <w:pPr>
              <w:widowControl w:val="0"/>
              <w:jc w:val="center"/>
              <w:rPr>
                <w:rFonts w:ascii="Times New Roman" w:hAnsi="Times New Roman"/>
                <w:szCs w:val="24"/>
              </w:rPr>
            </w:pPr>
            <w:r>
              <w:rPr>
                <w:rFonts w:ascii="Times New Roman" w:hAnsi="Times New Roman"/>
                <w:szCs w:val="24"/>
              </w:rPr>
              <w:t>16,8</w:t>
            </w:r>
          </w:p>
        </w:tc>
        <w:tc>
          <w:tcPr>
            <w:tcW w:w="1276" w:type="dxa"/>
          </w:tcPr>
          <w:p w:rsidR="008E4B49" w:rsidRDefault="00723C32">
            <w:pPr>
              <w:widowControl w:val="0"/>
              <w:jc w:val="center"/>
              <w:rPr>
                <w:rFonts w:ascii="Times New Roman" w:hAnsi="Times New Roman"/>
                <w:szCs w:val="24"/>
              </w:rPr>
            </w:pPr>
            <w:r>
              <w:rPr>
                <w:rFonts w:ascii="Times New Roman" w:hAnsi="Times New Roman"/>
                <w:szCs w:val="24"/>
              </w:rPr>
              <w:t>16</w:t>
            </w:r>
            <w:r w:rsidR="005736FB">
              <w:rPr>
                <w:rFonts w:ascii="Times New Roman" w:hAnsi="Times New Roman"/>
                <w:szCs w:val="24"/>
              </w:rPr>
              <w:t>,8</w:t>
            </w:r>
          </w:p>
        </w:tc>
        <w:tc>
          <w:tcPr>
            <w:tcW w:w="1730" w:type="dxa"/>
          </w:tcPr>
          <w:p w:rsidR="008E4B49" w:rsidRDefault="00723C32" w:rsidP="005736FB">
            <w:pPr>
              <w:widowControl w:val="0"/>
              <w:jc w:val="center"/>
              <w:rPr>
                <w:rFonts w:ascii="Times New Roman" w:hAnsi="Times New Roman"/>
                <w:szCs w:val="24"/>
              </w:rPr>
            </w:pPr>
            <w:r>
              <w:rPr>
                <w:rFonts w:ascii="Times New Roman" w:hAnsi="Times New Roman"/>
                <w:szCs w:val="24"/>
              </w:rPr>
              <w:t>1</w:t>
            </w:r>
            <w:r w:rsidR="005736FB">
              <w:rPr>
                <w:rFonts w:ascii="Times New Roman" w:hAnsi="Times New Roman"/>
                <w:szCs w:val="24"/>
              </w:rPr>
              <w:t>6,5</w:t>
            </w:r>
          </w:p>
        </w:tc>
        <w:tc>
          <w:tcPr>
            <w:tcW w:w="1842" w:type="dxa"/>
          </w:tcPr>
          <w:p w:rsidR="008E4B49" w:rsidRDefault="00723C32">
            <w:pPr>
              <w:widowControl w:val="0"/>
              <w:rPr>
                <w:rFonts w:ascii="Times New Roman" w:hAnsi="Times New Roman"/>
                <w:szCs w:val="24"/>
              </w:rPr>
            </w:pPr>
            <w:r>
              <w:rPr>
                <w:rFonts w:ascii="Times New Roman" w:hAnsi="Times New Roman"/>
                <w:szCs w:val="24"/>
              </w:rPr>
              <w:t xml:space="preserve"> </w:t>
            </w:r>
            <w:r w:rsidR="005736FB">
              <w:rPr>
                <w:rFonts w:ascii="Times New Roman" w:hAnsi="Times New Roman"/>
                <w:szCs w:val="24"/>
              </w:rPr>
              <w:t xml:space="preserve">             16,5</w:t>
            </w:r>
          </w:p>
        </w:tc>
      </w:tr>
      <w:tr w:rsidR="008E4B49">
        <w:tc>
          <w:tcPr>
            <w:tcW w:w="860" w:type="dxa"/>
          </w:tcPr>
          <w:p w:rsidR="008E4B49" w:rsidRDefault="00723C32">
            <w:pPr>
              <w:widowControl w:val="0"/>
              <w:rPr>
                <w:rFonts w:ascii="Times New Roman" w:hAnsi="Times New Roman"/>
                <w:szCs w:val="24"/>
              </w:rPr>
            </w:pPr>
            <w:r>
              <w:rPr>
                <w:rFonts w:ascii="Times New Roman" w:hAnsi="Times New Roman"/>
                <w:szCs w:val="24"/>
              </w:rPr>
              <w:t>5.</w:t>
            </w:r>
          </w:p>
        </w:tc>
        <w:tc>
          <w:tcPr>
            <w:tcW w:w="3656" w:type="dxa"/>
          </w:tcPr>
          <w:p w:rsidR="008E4B49" w:rsidRDefault="00723C32">
            <w:pPr>
              <w:widowControl w:val="0"/>
              <w:jc w:val="both"/>
              <w:rPr>
                <w:rFonts w:ascii="Times New Roman" w:hAnsi="Times New Roman"/>
                <w:szCs w:val="24"/>
                <w:lang w:val="sah-RU"/>
              </w:rPr>
            </w:pPr>
            <w:r>
              <w:rPr>
                <w:rFonts w:ascii="Times New Roman" w:hAnsi="Times New Roman"/>
                <w:szCs w:val="24"/>
                <w:lang w:val="sah-RU"/>
              </w:rPr>
              <w:t>Удельный вес численности педагогических и управленческих кадров об-щеобразовательных организаций, прошедших повышение квалификации, от общего количества педагогических и управленческих кадров  района, которые должны</w:t>
            </w:r>
            <w:r>
              <w:t xml:space="preserve"> </w:t>
            </w:r>
            <w:r>
              <w:rPr>
                <w:rFonts w:ascii="Times New Roman" w:hAnsi="Times New Roman"/>
                <w:szCs w:val="24"/>
                <w:lang w:val="sah-RU"/>
              </w:rPr>
              <w:t>пройти повышение квалификации в текущем году</w:t>
            </w:r>
          </w:p>
        </w:tc>
        <w:tc>
          <w:tcPr>
            <w:tcW w:w="1418" w:type="dxa"/>
          </w:tcPr>
          <w:p w:rsidR="008E4B49" w:rsidRDefault="00723C32">
            <w:pPr>
              <w:widowControl w:val="0"/>
              <w:jc w:val="center"/>
              <w:rPr>
                <w:rFonts w:ascii="Times New Roman" w:hAnsi="Times New Roman"/>
                <w:szCs w:val="24"/>
              </w:rPr>
            </w:pPr>
            <w:r>
              <w:rPr>
                <w:rFonts w:ascii="Times New Roman" w:hAnsi="Times New Roman"/>
                <w:szCs w:val="24"/>
              </w:rPr>
              <w:t>%</w:t>
            </w:r>
          </w:p>
        </w:tc>
        <w:tc>
          <w:tcPr>
            <w:tcW w:w="1559" w:type="dxa"/>
            <w:shd w:val="clear" w:color="auto" w:fill="BFBFBF" w:themeFill="background1" w:themeFillShade="BF"/>
          </w:tcPr>
          <w:p w:rsidR="008E4B49" w:rsidRDefault="00723C32">
            <w:pPr>
              <w:widowControl w:val="0"/>
              <w:jc w:val="center"/>
              <w:rPr>
                <w:rFonts w:ascii="Times New Roman" w:hAnsi="Times New Roman"/>
                <w:szCs w:val="24"/>
              </w:rPr>
            </w:pPr>
            <w:r>
              <w:rPr>
                <w:rFonts w:ascii="Times New Roman" w:hAnsi="Times New Roman"/>
                <w:szCs w:val="24"/>
              </w:rPr>
              <w:t>100</w:t>
            </w:r>
          </w:p>
        </w:tc>
        <w:tc>
          <w:tcPr>
            <w:tcW w:w="1559" w:type="dxa"/>
          </w:tcPr>
          <w:p w:rsidR="008E4B49" w:rsidRDefault="00723C32">
            <w:pPr>
              <w:widowControl w:val="0"/>
              <w:jc w:val="center"/>
              <w:rPr>
                <w:rFonts w:ascii="Times New Roman" w:hAnsi="Times New Roman"/>
                <w:szCs w:val="24"/>
              </w:rPr>
            </w:pPr>
            <w:r>
              <w:rPr>
                <w:rFonts w:ascii="Times New Roman" w:hAnsi="Times New Roman"/>
                <w:szCs w:val="24"/>
              </w:rPr>
              <w:t>100</w:t>
            </w:r>
          </w:p>
        </w:tc>
        <w:tc>
          <w:tcPr>
            <w:tcW w:w="1276" w:type="dxa"/>
          </w:tcPr>
          <w:p w:rsidR="008E4B49" w:rsidRDefault="00723C32">
            <w:pPr>
              <w:widowControl w:val="0"/>
              <w:jc w:val="center"/>
              <w:rPr>
                <w:rFonts w:ascii="Times New Roman" w:hAnsi="Times New Roman"/>
                <w:szCs w:val="24"/>
              </w:rPr>
            </w:pPr>
            <w:r>
              <w:rPr>
                <w:rFonts w:ascii="Times New Roman" w:hAnsi="Times New Roman"/>
                <w:szCs w:val="24"/>
              </w:rPr>
              <w:t>100</w:t>
            </w:r>
          </w:p>
        </w:tc>
        <w:tc>
          <w:tcPr>
            <w:tcW w:w="1276" w:type="dxa"/>
          </w:tcPr>
          <w:p w:rsidR="008E4B49" w:rsidRDefault="00723C32">
            <w:pPr>
              <w:widowControl w:val="0"/>
              <w:jc w:val="center"/>
              <w:rPr>
                <w:rFonts w:ascii="Times New Roman" w:hAnsi="Times New Roman"/>
                <w:szCs w:val="24"/>
              </w:rPr>
            </w:pPr>
            <w:r>
              <w:rPr>
                <w:rFonts w:ascii="Times New Roman" w:hAnsi="Times New Roman"/>
                <w:szCs w:val="24"/>
              </w:rPr>
              <w:t>100</w:t>
            </w:r>
          </w:p>
        </w:tc>
        <w:tc>
          <w:tcPr>
            <w:tcW w:w="1730" w:type="dxa"/>
          </w:tcPr>
          <w:p w:rsidR="008E4B49" w:rsidRDefault="00723C32">
            <w:pPr>
              <w:widowControl w:val="0"/>
              <w:jc w:val="center"/>
              <w:rPr>
                <w:rFonts w:ascii="Times New Roman" w:hAnsi="Times New Roman"/>
                <w:szCs w:val="24"/>
              </w:rPr>
            </w:pPr>
            <w:r>
              <w:rPr>
                <w:rFonts w:ascii="Times New Roman" w:hAnsi="Times New Roman"/>
                <w:szCs w:val="24"/>
              </w:rPr>
              <w:t>100</w:t>
            </w:r>
          </w:p>
        </w:tc>
        <w:tc>
          <w:tcPr>
            <w:tcW w:w="1842" w:type="dxa"/>
          </w:tcPr>
          <w:p w:rsidR="008E4B49" w:rsidRDefault="00723C32">
            <w:pPr>
              <w:widowControl w:val="0"/>
              <w:jc w:val="center"/>
              <w:rPr>
                <w:rFonts w:ascii="Times New Roman" w:hAnsi="Times New Roman"/>
                <w:szCs w:val="24"/>
              </w:rPr>
            </w:pPr>
            <w:r>
              <w:rPr>
                <w:rFonts w:ascii="Times New Roman" w:hAnsi="Times New Roman"/>
                <w:szCs w:val="24"/>
              </w:rPr>
              <w:t>100</w:t>
            </w:r>
          </w:p>
          <w:p w:rsidR="008E4B49" w:rsidRDefault="008E4B49">
            <w:pPr>
              <w:rPr>
                <w:rFonts w:ascii="Times New Roman" w:hAnsi="Times New Roman"/>
                <w:szCs w:val="24"/>
              </w:rPr>
            </w:pPr>
          </w:p>
          <w:p w:rsidR="008E4B49" w:rsidRDefault="008E4B49">
            <w:pPr>
              <w:rPr>
                <w:rFonts w:ascii="Times New Roman" w:hAnsi="Times New Roman"/>
                <w:szCs w:val="24"/>
              </w:rPr>
            </w:pPr>
          </w:p>
          <w:p w:rsidR="008E4B49" w:rsidRDefault="008E4B49">
            <w:pPr>
              <w:rPr>
                <w:rFonts w:ascii="Times New Roman" w:hAnsi="Times New Roman"/>
                <w:szCs w:val="24"/>
              </w:rPr>
            </w:pPr>
          </w:p>
          <w:p w:rsidR="008E4B49" w:rsidRDefault="008E4B49">
            <w:pPr>
              <w:rPr>
                <w:rFonts w:ascii="Times New Roman" w:hAnsi="Times New Roman"/>
                <w:szCs w:val="24"/>
              </w:rPr>
            </w:pPr>
          </w:p>
        </w:tc>
      </w:tr>
      <w:tr w:rsidR="008E4B49">
        <w:tc>
          <w:tcPr>
            <w:tcW w:w="860" w:type="dxa"/>
          </w:tcPr>
          <w:p w:rsidR="008E4B49" w:rsidRDefault="00723C32">
            <w:pPr>
              <w:widowControl w:val="0"/>
              <w:rPr>
                <w:rFonts w:ascii="Times New Roman" w:hAnsi="Times New Roman"/>
                <w:szCs w:val="24"/>
              </w:rPr>
            </w:pPr>
            <w:r>
              <w:rPr>
                <w:rFonts w:ascii="Times New Roman" w:hAnsi="Times New Roman"/>
                <w:szCs w:val="24"/>
              </w:rPr>
              <w:t>6.</w:t>
            </w:r>
          </w:p>
        </w:tc>
        <w:tc>
          <w:tcPr>
            <w:tcW w:w="3656" w:type="dxa"/>
          </w:tcPr>
          <w:p w:rsidR="008E4B49" w:rsidRDefault="00723C32">
            <w:pPr>
              <w:widowControl w:val="0"/>
              <w:jc w:val="both"/>
              <w:rPr>
                <w:rFonts w:ascii="Times New Roman" w:hAnsi="Times New Roman"/>
                <w:szCs w:val="24"/>
              </w:rPr>
            </w:pPr>
            <w:r>
              <w:rPr>
                <w:rFonts w:ascii="Times New Roman" w:hAnsi="Times New Roman"/>
                <w:szCs w:val="24"/>
              </w:rPr>
              <w:t>Доля педагогических работников, аттестованных на первую и высшую категорию, от общего количества педагогических работников района, подлежащих аттестации в текущем году</w:t>
            </w:r>
          </w:p>
        </w:tc>
        <w:tc>
          <w:tcPr>
            <w:tcW w:w="1418" w:type="dxa"/>
          </w:tcPr>
          <w:p w:rsidR="008E4B49" w:rsidRDefault="00723C32">
            <w:pPr>
              <w:widowControl w:val="0"/>
              <w:jc w:val="center"/>
              <w:rPr>
                <w:rFonts w:ascii="Times New Roman" w:hAnsi="Times New Roman"/>
                <w:szCs w:val="24"/>
              </w:rPr>
            </w:pPr>
            <w:r>
              <w:rPr>
                <w:rFonts w:ascii="Times New Roman" w:hAnsi="Times New Roman"/>
                <w:szCs w:val="24"/>
              </w:rPr>
              <w:t>%</w:t>
            </w:r>
          </w:p>
        </w:tc>
        <w:tc>
          <w:tcPr>
            <w:tcW w:w="1559" w:type="dxa"/>
            <w:shd w:val="clear" w:color="auto" w:fill="BFBFBF" w:themeFill="background1" w:themeFillShade="BF"/>
          </w:tcPr>
          <w:p w:rsidR="008E4B49" w:rsidRDefault="00723C32">
            <w:pPr>
              <w:widowControl w:val="0"/>
              <w:jc w:val="center"/>
              <w:rPr>
                <w:rFonts w:ascii="Times New Roman" w:hAnsi="Times New Roman"/>
                <w:szCs w:val="24"/>
              </w:rPr>
            </w:pPr>
            <w:r>
              <w:rPr>
                <w:rFonts w:ascii="Times New Roman" w:hAnsi="Times New Roman"/>
                <w:szCs w:val="24"/>
              </w:rPr>
              <w:t>98</w:t>
            </w:r>
          </w:p>
        </w:tc>
        <w:tc>
          <w:tcPr>
            <w:tcW w:w="1559" w:type="dxa"/>
          </w:tcPr>
          <w:p w:rsidR="008E4B49" w:rsidRDefault="00723C32">
            <w:pPr>
              <w:widowControl w:val="0"/>
              <w:jc w:val="center"/>
              <w:rPr>
                <w:rFonts w:ascii="Times New Roman" w:hAnsi="Times New Roman"/>
                <w:szCs w:val="24"/>
              </w:rPr>
            </w:pPr>
            <w:r>
              <w:rPr>
                <w:rFonts w:ascii="Times New Roman" w:hAnsi="Times New Roman"/>
                <w:szCs w:val="24"/>
              </w:rPr>
              <w:t>98</w:t>
            </w:r>
          </w:p>
        </w:tc>
        <w:tc>
          <w:tcPr>
            <w:tcW w:w="1276" w:type="dxa"/>
          </w:tcPr>
          <w:p w:rsidR="008E4B49" w:rsidRDefault="00723C32">
            <w:pPr>
              <w:widowControl w:val="0"/>
              <w:jc w:val="center"/>
              <w:rPr>
                <w:rFonts w:ascii="Times New Roman" w:hAnsi="Times New Roman"/>
                <w:szCs w:val="24"/>
              </w:rPr>
            </w:pPr>
            <w:r>
              <w:rPr>
                <w:rFonts w:ascii="Times New Roman" w:hAnsi="Times New Roman"/>
                <w:szCs w:val="24"/>
              </w:rPr>
              <w:t>98</w:t>
            </w:r>
            <w:r w:rsidR="005736FB">
              <w:rPr>
                <w:rFonts w:ascii="Times New Roman" w:hAnsi="Times New Roman"/>
                <w:szCs w:val="24"/>
              </w:rPr>
              <w:t>,4</w:t>
            </w:r>
          </w:p>
        </w:tc>
        <w:tc>
          <w:tcPr>
            <w:tcW w:w="1276" w:type="dxa"/>
          </w:tcPr>
          <w:p w:rsidR="008E4B49" w:rsidRDefault="00723C32">
            <w:pPr>
              <w:widowControl w:val="0"/>
              <w:jc w:val="center"/>
              <w:rPr>
                <w:rFonts w:ascii="Times New Roman" w:hAnsi="Times New Roman"/>
                <w:szCs w:val="24"/>
              </w:rPr>
            </w:pPr>
            <w:r>
              <w:rPr>
                <w:rFonts w:ascii="Times New Roman" w:hAnsi="Times New Roman"/>
                <w:szCs w:val="24"/>
              </w:rPr>
              <w:t>98,5</w:t>
            </w:r>
          </w:p>
        </w:tc>
        <w:tc>
          <w:tcPr>
            <w:tcW w:w="1730" w:type="dxa"/>
          </w:tcPr>
          <w:p w:rsidR="008E4B49" w:rsidRDefault="00723C32">
            <w:pPr>
              <w:widowControl w:val="0"/>
              <w:jc w:val="center"/>
              <w:rPr>
                <w:rFonts w:ascii="Times New Roman" w:hAnsi="Times New Roman"/>
                <w:szCs w:val="24"/>
              </w:rPr>
            </w:pPr>
            <w:r>
              <w:rPr>
                <w:rFonts w:ascii="Times New Roman" w:hAnsi="Times New Roman"/>
                <w:szCs w:val="24"/>
              </w:rPr>
              <w:t>98,5</w:t>
            </w:r>
          </w:p>
        </w:tc>
        <w:tc>
          <w:tcPr>
            <w:tcW w:w="1842" w:type="dxa"/>
          </w:tcPr>
          <w:p w:rsidR="008E4B49" w:rsidRDefault="00723C32">
            <w:pPr>
              <w:widowControl w:val="0"/>
              <w:jc w:val="center"/>
              <w:rPr>
                <w:rFonts w:ascii="Times New Roman" w:hAnsi="Times New Roman"/>
                <w:szCs w:val="24"/>
              </w:rPr>
            </w:pPr>
            <w:r>
              <w:rPr>
                <w:rFonts w:ascii="Times New Roman" w:hAnsi="Times New Roman"/>
                <w:szCs w:val="24"/>
              </w:rPr>
              <w:t>98,5</w:t>
            </w:r>
          </w:p>
        </w:tc>
      </w:tr>
      <w:tr w:rsidR="008E4B49">
        <w:tc>
          <w:tcPr>
            <w:tcW w:w="860" w:type="dxa"/>
          </w:tcPr>
          <w:p w:rsidR="008E4B49" w:rsidRDefault="00723C32">
            <w:pPr>
              <w:widowControl w:val="0"/>
              <w:rPr>
                <w:rFonts w:ascii="Times New Roman" w:hAnsi="Times New Roman"/>
                <w:szCs w:val="24"/>
              </w:rPr>
            </w:pPr>
            <w:r>
              <w:rPr>
                <w:rFonts w:ascii="Times New Roman" w:hAnsi="Times New Roman"/>
                <w:szCs w:val="24"/>
              </w:rPr>
              <w:t>7.</w:t>
            </w:r>
          </w:p>
        </w:tc>
        <w:tc>
          <w:tcPr>
            <w:tcW w:w="3656" w:type="dxa"/>
          </w:tcPr>
          <w:p w:rsidR="008E4B49" w:rsidRDefault="00723C32">
            <w:pPr>
              <w:widowControl w:val="0"/>
              <w:jc w:val="both"/>
              <w:rPr>
                <w:rFonts w:ascii="Times New Roman" w:hAnsi="Times New Roman"/>
                <w:szCs w:val="24"/>
              </w:rPr>
            </w:pPr>
            <w:r>
              <w:rPr>
                <w:rFonts w:ascii="Times New Roman" w:hAnsi="Times New Roman"/>
                <w:szCs w:val="24"/>
              </w:rPr>
              <w:t xml:space="preserve">Доля обучающихся, охваченных горячим питанием, от общей </w:t>
            </w:r>
            <w:r>
              <w:rPr>
                <w:rFonts w:ascii="Times New Roman" w:hAnsi="Times New Roman"/>
                <w:szCs w:val="24"/>
              </w:rPr>
              <w:lastRenderedPageBreak/>
              <w:t>численности школьников</w:t>
            </w:r>
          </w:p>
        </w:tc>
        <w:tc>
          <w:tcPr>
            <w:tcW w:w="1418" w:type="dxa"/>
          </w:tcPr>
          <w:p w:rsidR="008E4B49" w:rsidRDefault="00723C32">
            <w:pPr>
              <w:widowControl w:val="0"/>
              <w:jc w:val="center"/>
              <w:rPr>
                <w:rFonts w:ascii="Times New Roman" w:hAnsi="Times New Roman"/>
                <w:szCs w:val="24"/>
              </w:rPr>
            </w:pPr>
            <w:r>
              <w:rPr>
                <w:rFonts w:ascii="Times New Roman" w:hAnsi="Times New Roman"/>
                <w:szCs w:val="24"/>
              </w:rPr>
              <w:lastRenderedPageBreak/>
              <w:t>%</w:t>
            </w:r>
          </w:p>
        </w:tc>
        <w:tc>
          <w:tcPr>
            <w:tcW w:w="1559" w:type="dxa"/>
            <w:shd w:val="clear" w:color="auto" w:fill="BFBFBF" w:themeFill="background1" w:themeFillShade="BF"/>
          </w:tcPr>
          <w:p w:rsidR="008E4B49" w:rsidRDefault="00723C32">
            <w:pPr>
              <w:widowControl w:val="0"/>
              <w:jc w:val="center"/>
              <w:rPr>
                <w:rFonts w:ascii="Times New Roman" w:hAnsi="Times New Roman"/>
                <w:szCs w:val="24"/>
              </w:rPr>
            </w:pPr>
            <w:r>
              <w:rPr>
                <w:rFonts w:ascii="Times New Roman" w:hAnsi="Times New Roman"/>
                <w:szCs w:val="24"/>
              </w:rPr>
              <w:t>99</w:t>
            </w:r>
          </w:p>
        </w:tc>
        <w:tc>
          <w:tcPr>
            <w:tcW w:w="1559" w:type="dxa"/>
          </w:tcPr>
          <w:p w:rsidR="008E4B49" w:rsidRDefault="00723C32">
            <w:pPr>
              <w:widowControl w:val="0"/>
              <w:jc w:val="center"/>
              <w:rPr>
                <w:rFonts w:ascii="Times New Roman" w:hAnsi="Times New Roman"/>
                <w:szCs w:val="24"/>
              </w:rPr>
            </w:pPr>
            <w:r>
              <w:rPr>
                <w:rFonts w:ascii="Times New Roman" w:hAnsi="Times New Roman"/>
                <w:szCs w:val="24"/>
              </w:rPr>
              <w:t>100</w:t>
            </w:r>
          </w:p>
        </w:tc>
        <w:tc>
          <w:tcPr>
            <w:tcW w:w="1276" w:type="dxa"/>
          </w:tcPr>
          <w:p w:rsidR="008E4B49" w:rsidRDefault="00723C32">
            <w:pPr>
              <w:widowControl w:val="0"/>
              <w:jc w:val="center"/>
              <w:rPr>
                <w:rFonts w:ascii="Times New Roman" w:hAnsi="Times New Roman"/>
                <w:szCs w:val="24"/>
              </w:rPr>
            </w:pPr>
            <w:r>
              <w:rPr>
                <w:rFonts w:ascii="Times New Roman" w:hAnsi="Times New Roman"/>
                <w:szCs w:val="24"/>
              </w:rPr>
              <w:t>100</w:t>
            </w:r>
          </w:p>
        </w:tc>
        <w:tc>
          <w:tcPr>
            <w:tcW w:w="1276" w:type="dxa"/>
          </w:tcPr>
          <w:p w:rsidR="008E4B49" w:rsidRDefault="00723C32">
            <w:pPr>
              <w:widowControl w:val="0"/>
              <w:jc w:val="center"/>
              <w:rPr>
                <w:rFonts w:ascii="Times New Roman" w:hAnsi="Times New Roman"/>
                <w:szCs w:val="24"/>
              </w:rPr>
            </w:pPr>
            <w:r>
              <w:rPr>
                <w:rFonts w:ascii="Times New Roman" w:hAnsi="Times New Roman"/>
                <w:szCs w:val="24"/>
              </w:rPr>
              <w:t>100</w:t>
            </w:r>
          </w:p>
        </w:tc>
        <w:tc>
          <w:tcPr>
            <w:tcW w:w="1730" w:type="dxa"/>
          </w:tcPr>
          <w:p w:rsidR="008E4B49" w:rsidRDefault="00723C32">
            <w:pPr>
              <w:widowControl w:val="0"/>
              <w:jc w:val="center"/>
              <w:rPr>
                <w:rFonts w:ascii="Times New Roman" w:hAnsi="Times New Roman"/>
                <w:szCs w:val="24"/>
              </w:rPr>
            </w:pPr>
            <w:r>
              <w:rPr>
                <w:rFonts w:ascii="Times New Roman" w:hAnsi="Times New Roman"/>
                <w:szCs w:val="24"/>
              </w:rPr>
              <w:t>100</w:t>
            </w:r>
          </w:p>
        </w:tc>
        <w:tc>
          <w:tcPr>
            <w:tcW w:w="1842" w:type="dxa"/>
          </w:tcPr>
          <w:p w:rsidR="008E4B49" w:rsidRDefault="00723C32">
            <w:pPr>
              <w:widowControl w:val="0"/>
              <w:jc w:val="center"/>
              <w:rPr>
                <w:rFonts w:ascii="Times New Roman" w:hAnsi="Times New Roman"/>
                <w:szCs w:val="24"/>
              </w:rPr>
            </w:pPr>
            <w:r>
              <w:rPr>
                <w:rFonts w:ascii="Times New Roman" w:hAnsi="Times New Roman"/>
                <w:szCs w:val="24"/>
              </w:rPr>
              <w:t>100</w:t>
            </w:r>
          </w:p>
        </w:tc>
      </w:tr>
      <w:tr w:rsidR="008E4B49">
        <w:tc>
          <w:tcPr>
            <w:tcW w:w="860" w:type="dxa"/>
          </w:tcPr>
          <w:p w:rsidR="008E4B49" w:rsidRDefault="00723C32">
            <w:pPr>
              <w:widowControl w:val="0"/>
              <w:rPr>
                <w:rFonts w:ascii="Times New Roman" w:hAnsi="Times New Roman"/>
                <w:szCs w:val="24"/>
              </w:rPr>
            </w:pPr>
            <w:r>
              <w:rPr>
                <w:rFonts w:ascii="Times New Roman" w:hAnsi="Times New Roman"/>
                <w:szCs w:val="24"/>
              </w:rPr>
              <w:t>8.</w:t>
            </w:r>
          </w:p>
        </w:tc>
        <w:tc>
          <w:tcPr>
            <w:tcW w:w="3656" w:type="dxa"/>
          </w:tcPr>
          <w:p w:rsidR="008E4B49" w:rsidRDefault="00723C32">
            <w:pPr>
              <w:widowControl w:val="0"/>
              <w:jc w:val="both"/>
              <w:rPr>
                <w:rFonts w:ascii="Times New Roman" w:hAnsi="Times New Roman"/>
                <w:szCs w:val="24"/>
              </w:rPr>
            </w:pPr>
            <w:r>
              <w:rPr>
                <w:rFonts w:ascii="Times New Roman" w:hAnsi="Times New Roman"/>
                <w:szCs w:val="24"/>
              </w:rPr>
              <w:t>Доля родителей, удовлетворенных качеством предоставления общего образования</w:t>
            </w:r>
          </w:p>
        </w:tc>
        <w:tc>
          <w:tcPr>
            <w:tcW w:w="1418" w:type="dxa"/>
          </w:tcPr>
          <w:p w:rsidR="008E4B49" w:rsidRDefault="00723C32">
            <w:pPr>
              <w:widowControl w:val="0"/>
              <w:jc w:val="center"/>
              <w:rPr>
                <w:rFonts w:ascii="Times New Roman" w:hAnsi="Times New Roman"/>
                <w:szCs w:val="24"/>
              </w:rPr>
            </w:pPr>
            <w:r>
              <w:rPr>
                <w:rFonts w:ascii="Times New Roman" w:hAnsi="Times New Roman"/>
                <w:szCs w:val="24"/>
              </w:rPr>
              <w:t>%</w:t>
            </w:r>
          </w:p>
        </w:tc>
        <w:tc>
          <w:tcPr>
            <w:tcW w:w="1559" w:type="dxa"/>
            <w:shd w:val="clear" w:color="auto" w:fill="BFBFBF" w:themeFill="background1" w:themeFillShade="BF"/>
          </w:tcPr>
          <w:p w:rsidR="008E4B49" w:rsidRDefault="00723C32">
            <w:pPr>
              <w:widowControl w:val="0"/>
              <w:jc w:val="center"/>
              <w:rPr>
                <w:rFonts w:ascii="Times New Roman" w:hAnsi="Times New Roman"/>
                <w:szCs w:val="24"/>
              </w:rPr>
            </w:pPr>
            <w:r>
              <w:rPr>
                <w:rFonts w:ascii="Times New Roman" w:hAnsi="Times New Roman"/>
                <w:szCs w:val="24"/>
              </w:rPr>
              <w:t>87,5</w:t>
            </w:r>
          </w:p>
        </w:tc>
        <w:tc>
          <w:tcPr>
            <w:tcW w:w="1559" w:type="dxa"/>
          </w:tcPr>
          <w:p w:rsidR="008E4B49" w:rsidRDefault="00723C32">
            <w:pPr>
              <w:widowControl w:val="0"/>
              <w:jc w:val="center"/>
              <w:rPr>
                <w:rFonts w:ascii="Times New Roman" w:hAnsi="Times New Roman"/>
                <w:szCs w:val="24"/>
              </w:rPr>
            </w:pPr>
            <w:r>
              <w:rPr>
                <w:rFonts w:ascii="Times New Roman" w:hAnsi="Times New Roman"/>
                <w:szCs w:val="24"/>
              </w:rPr>
              <w:t>88</w:t>
            </w:r>
          </w:p>
        </w:tc>
        <w:tc>
          <w:tcPr>
            <w:tcW w:w="1276" w:type="dxa"/>
          </w:tcPr>
          <w:p w:rsidR="008E4B49" w:rsidRDefault="00723C32">
            <w:pPr>
              <w:widowControl w:val="0"/>
              <w:jc w:val="center"/>
              <w:rPr>
                <w:rFonts w:ascii="Times New Roman" w:hAnsi="Times New Roman"/>
                <w:szCs w:val="24"/>
              </w:rPr>
            </w:pPr>
            <w:r>
              <w:rPr>
                <w:rFonts w:ascii="Times New Roman" w:hAnsi="Times New Roman"/>
                <w:szCs w:val="24"/>
              </w:rPr>
              <w:t>89</w:t>
            </w:r>
          </w:p>
        </w:tc>
        <w:tc>
          <w:tcPr>
            <w:tcW w:w="1276" w:type="dxa"/>
          </w:tcPr>
          <w:p w:rsidR="008E4B49" w:rsidRDefault="005736FB">
            <w:pPr>
              <w:widowControl w:val="0"/>
              <w:jc w:val="center"/>
              <w:rPr>
                <w:rFonts w:ascii="Times New Roman" w:hAnsi="Times New Roman"/>
                <w:szCs w:val="24"/>
              </w:rPr>
            </w:pPr>
            <w:r>
              <w:rPr>
                <w:rFonts w:ascii="Times New Roman" w:hAnsi="Times New Roman"/>
                <w:szCs w:val="24"/>
              </w:rPr>
              <w:t>90</w:t>
            </w:r>
          </w:p>
        </w:tc>
        <w:tc>
          <w:tcPr>
            <w:tcW w:w="1730" w:type="dxa"/>
          </w:tcPr>
          <w:p w:rsidR="008E4B49" w:rsidRDefault="005736FB" w:rsidP="005736FB">
            <w:pPr>
              <w:widowControl w:val="0"/>
              <w:jc w:val="center"/>
              <w:rPr>
                <w:rFonts w:ascii="Times New Roman" w:hAnsi="Times New Roman"/>
                <w:szCs w:val="24"/>
              </w:rPr>
            </w:pPr>
            <w:r>
              <w:rPr>
                <w:rFonts w:ascii="Times New Roman" w:hAnsi="Times New Roman"/>
                <w:szCs w:val="24"/>
              </w:rPr>
              <w:t>90</w:t>
            </w:r>
          </w:p>
        </w:tc>
        <w:tc>
          <w:tcPr>
            <w:tcW w:w="1842" w:type="dxa"/>
          </w:tcPr>
          <w:p w:rsidR="008E4B49" w:rsidRDefault="005736FB">
            <w:pPr>
              <w:widowControl w:val="0"/>
              <w:jc w:val="center"/>
              <w:rPr>
                <w:rFonts w:ascii="Times New Roman" w:hAnsi="Times New Roman"/>
                <w:szCs w:val="24"/>
              </w:rPr>
            </w:pPr>
            <w:r>
              <w:rPr>
                <w:rFonts w:ascii="Times New Roman" w:hAnsi="Times New Roman"/>
                <w:szCs w:val="24"/>
              </w:rPr>
              <w:t>90</w:t>
            </w:r>
          </w:p>
        </w:tc>
      </w:tr>
      <w:tr w:rsidR="008E4B49">
        <w:tc>
          <w:tcPr>
            <w:tcW w:w="860" w:type="dxa"/>
          </w:tcPr>
          <w:p w:rsidR="008E4B49" w:rsidRDefault="00723C32">
            <w:pPr>
              <w:widowControl w:val="0"/>
              <w:rPr>
                <w:rFonts w:ascii="Times New Roman" w:hAnsi="Times New Roman"/>
                <w:szCs w:val="24"/>
              </w:rPr>
            </w:pPr>
            <w:r>
              <w:rPr>
                <w:rFonts w:ascii="Times New Roman" w:hAnsi="Times New Roman"/>
                <w:szCs w:val="24"/>
              </w:rPr>
              <w:t>9.</w:t>
            </w:r>
          </w:p>
        </w:tc>
        <w:tc>
          <w:tcPr>
            <w:tcW w:w="3656" w:type="dxa"/>
          </w:tcPr>
          <w:p w:rsidR="008E4B49" w:rsidRDefault="00723C32">
            <w:pPr>
              <w:widowControl w:val="0"/>
              <w:jc w:val="both"/>
              <w:rPr>
                <w:rFonts w:ascii="Times New Roman" w:hAnsi="Times New Roman"/>
                <w:szCs w:val="24"/>
              </w:rPr>
            </w:pPr>
            <w:r>
              <w:rPr>
                <w:rFonts w:ascii="Times New Roman" w:hAnsi="Times New Roman"/>
                <w:szCs w:val="24"/>
              </w:rPr>
              <w:t>Доля педагогических работников, проживающих и работающих в сельских населенных пунктах, рабочих поселках (поселках городского типа) от всех работников, за которыми закреплено право получения компенсации расходов на оплату жилых помещений, отопления и освещения</w:t>
            </w:r>
          </w:p>
        </w:tc>
        <w:tc>
          <w:tcPr>
            <w:tcW w:w="1418" w:type="dxa"/>
          </w:tcPr>
          <w:p w:rsidR="008E4B49" w:rsidRDefault="00723C32">
            <w:pPr>
              <w:widowControl w:val="0"/>
              <w:jc w:val="center"/>
              <w:rPr>
                <w:rFonts w:ascii="Times New Roman" w:hAnsi="Times New Roman"/>
                <w:szCs w:val="24"/>
              </w:rPr>
            </w:pPr>
            <w:r>
              <w:rPr>
                <w:rFonts w:ascii="Times New Roman" w:hAnsi="Times New Roman"/>
                <w:szCs w:val="24"/>
              </w:rPr>
              <w:t>%</w:t>
            </w:r>
          </w:p>
        </w:tc>
        <w:tc>
          <w:tcPr>
            <w:tcW w:w="1559" w:type="dxa"/>
            <w:shd w:val="clear" w:color="auto" w:fill="BFBFBF" w:themeFill="background1" w:themeFillShade="BF"/>
          </w:tcPr>
          <w:p w:rsidR="008E4B49" w:rsidRDefault="00723C32">
            <w:pPr>
              <w:widowControl w:val="0"/>
              <w:jc w:val="center"/>
              <w:rPr>
                <w:rFonts w:ascii="Times New Roman" w:hAnsi="Times New Roman"/>
                <w:szCs w:val="24"/>
              </w:rPr>
            </w:pPr>
            <w:r>
              <w:rPr>
                <w:rFonts w:ascii="Times New Roman" w:hAnsi="Times New Roman"/>
                <w:szCs w:val="24"/>
              </w:rPr>
              <w:t>90</w:t>
            </w:r>
          </w:p>
        </w:tc>
        <w:tc>
          <w:tcPr>
            <w:tcW w:w="1559" w:type="dxa"/>
          </w:tcPr>
          <w:p w:rsidR="008E4B49" w:rsidRDefault="00723C32">
            <w:pPr>
              <w:widowControl w:val="0"/>
              <w:jc w:val="center"/>
              <w:rPr>
                <w:rFonts w:ascii="Times New Roman" w:hAnsi="Times New Roman"/>
                <w:szCs w:val="24"/>
              </w:rPr>
            </w:pPr>
            <w:r>
              <w:rPr>
                <w:rFonts w:ascii="Times New Roman" w:hAnsi="Times New Roman"/>
                <w:szCs w:val="24"/>
              </w:rPr>
              <w:t>91</w:t>
            </w:r>
          </w:p>
        </w:tc>
        <w:tc>
          <w:tcPr>
            <w:tcW w:w="1276" w:type="dxa"/>
          </w:tcPr>
          <w:p w:rsidR="008E4B49" w:rsidRDefault="005736FB">
            <w:pPr>
              <w:widowControl w:val="0"/>
              <w:jc w:val="center"/>
              <w:rPr>
                <w:rFonts w:ascii="Times New Roman" w:hAnsi="Times New Roman"/>
                <w:szCs w:val="24"/>
              </w:rPr>
            </w:pPr>
            <w:r>
              <w:rPr>
                <w:rFonts w:ascii="Times New Roman" w:hAnsi="Times New Roman"/>
                <w:szCs w:val="24"/>
              </w:rPr>
              <w:t>80,5</w:t>
            </w:r>
          </w:p>
        </w:tc>
        <w:tc>
          <w:tcPr>
            <w:tcW w:w="1276" w:type="dxa"/>
          </w:tcPr>
          <w:p w:rsidR="008E4B49" w:rsidRDefault="00723C32">
            <w:pPr>
              <w:widowControl w:val="0"/>
              <w:jc w:val="center"/>
              <w:rPr>
                <w:rFonts w:ascii="Times New Roman" w:hAnsi="Times New Roman"/>
                <w:szCs w:val="24"/>
              </w:rPr>
            </w:pPr>
            <w:r>
              <w:rPr>
                <w:rFonts w:ascii="Times New Roman" w:hAnsi="Times New Roman"/>
                <w:szCs w:val="24"/>
              </w:rPr>
              <w:t>92</w:t>
            </w:r>
          </w:p>
        </w:tc>
        <w:tc>
          <w:tcPr>
            <w:tcW w:w="1730" w:type="dxa"/>
          </w:tcPr>
          <w:p w:rsidR="008E4B49" w:rsidRDefault="00723C32">
            <w:pPr>
              <w:widowControl w:val="0"/>
              <w:jc w:val="center"/>
              <w:rPr>
                <w:rFonts w:ascii="Times New Roman" w:hAnsi="Times New Roman"/>
                <w:szCs w:val="24"/>
              </w:rPr>
            </w:pPr>
            <w:r>
              <w:rPr>
                <w:rFonts w:ascii="Times New Roman" w:hAnsi="Times New Roman"/>
                <w:szCs w:val="24"/>
              </w:rPr>
              <w:t>92,2</w:t>
            </w:r>
          </w:p>
        </w:tc>
        <w:tc>
          <w:tcPr>
            <w:tcW w:w="1842" w:type="dxa"/>
          </w:tcPr>
          <w:p w:rsidR="008E4B49" w:rsidRDefault="00723C32">
            <w:pPr>
              <w:widowControl w:val="0"/>
              <w:jc w:val="center"/>
              <w:rPr>
                <w:rFonts w:ascii="Times New Roman" w:hAnsi="Times New Roman"/>
                <w:szCs w:val="24"/>
              </w:rPr>
            </w:pPr>
            <w:r>
              <w:rPr>
                <w:rFonts w:ascii="Times New Roman" w:hAnsi="Times New Roman"/>
                <w:szCs w:val="24"/>
              </w:rPr>
              <w:t>92,2</w:t>
            </w:r>
          </w:p>
          <w:p w:rsidR="008E4B49" w:rsidRDefault="008E4B49">
            <w:pPr>
              <w:widowControl w:val="0"/>
              <w:jc w:val="center"/>
              <w:rPr>
                <w:rFonts w:ascii="Times New Roman" w:hAnsi="Times New Roman"/>
                <w:szCs w:val="24"/>
              </w:rPr>
            </w:pPr>
          </w:p>
        </w:tc>
      </w:tr>
      <w:tr w:rsidR="008E4B49">
        <w:tc>
          <w:tcPr>
            <w:tcW w:w="860" w:type="dxa"/>
          </w:tcPr>
          <w:p w:rsidR="008E4B49" w:rsidRDefault="00723C32">
            <w:pPr>
              <w:widowControl w:val="0"/>
              <w:rPr>
                <w:rFonts w:ascii="Times New Roman" w:hAnsi="Times New Roman"/>
                <w:szCs w:val="24"/>
              </w:rPr>
            </w:pPr>
            <w:r>
              <w:rPr>
                <w:rFonts w:ascii="Times New Roman" w:hAnsi="Times New Roman"/>
                <w:szCs w:val="24"/>
              </w:rPr>
              <w:t>10.</w:t>
            </w:r>
          </w:p>
        </w:tc>
        <w:tc>
          <w:tcPr>
            <w:tcW w:w="3656" w:type="dxa"/>
            <w:tcBorders>
              <w:top w:val="single" w:sz="4" w:space="0" w:color="auto"/>
              <w:left w:val="single" w:sz="4" w:space="0" w:color="auto"/>
              <w:bottom w:val="single" w:sz="4" w:space="0" w:color="auto"/>
              <w:right w:val="single" w:sz="4" w:space="0" w:color="auto"/>
            </w:tcBorders>
            <w:shd w:val="clear" w:color="auto" w:fill="auto"/>
            <w:vAlign w:val="center"/>
          </w:tcPr>
          <w:p w:rsidR="008E4B49" w:rsidRDefault="00723C32">
            <w:pPr>
              <w:jc w:val="both"/>
              <w:rPr>
                <w:rFonts w:ascii="Times New Roman" w:eastAsia="Calibri" w:hAnsi="Times New Roman"/>
                <w:szCs w:val="24"/>
                <w:lang w:eastAsia="en-US"/>
              </w:rPr>
            </w:pPr>
            <w:r>
              <w:rPr>
                <w:rFonts w:ascii="Times New Roman" w:hAnsi="Times New Roman"/>
              </w:rPr>
              <w:t>Количество опубликованной информации в СМИ и (или) в социальных сетях о реализации программы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4B49" w:rsidRDefault="00723C32">
            <w:pPr>
              <w:jc w:val="center"/>
              <w:rPr>
                <w:rFonts w:ascii="Times New Roman" w:hAnsi="Times New Roman"/>
                <w:color w:val="000000" w:themeColor="text1"/>
                <w:szCs w:val="24"/>
              </w:rPr>
            </w:pPr>
            <w:r>
              <w:rPr>
                <w:rFonts w:ascii="Times New Roman" w:hAnsi="Times New Roman"/>
                <w:color w:val="000000" w:themeColor="text1"/>
                <w:szCs w:val="24"/>
              </w:rPr>
              <w:t>публика-</w:t>
            </w:r>
          </w:p>
          <w:p w:rsidR="008E4B49" w:rsidRDefault="00723C32">
            <w:pPr>
              <w:jc w:val="center"/>
              <w:rPr>
                <w:rFonts w:ascii="Times New Roman" w:hAnsi="Times New Roman"/>
                <w:szCs w:val="24"/>
              </w:rPr>
            </w:pPr>
            <w:proofErr w:type="spellStart"/>
            <w:r>
              <w:rPr>
                <w:rFonts w:ascii="Times New Roman" w:hAnsi="Times New Roman"/>
                <w:color w:val="000000" w:themeColor="text1"/>
                <w:szCs w:val="24"/>
              </w:rPr>
              <w:t>ции</w:t>
            </w:r>
            <w:proofErr w:type="spellEnd"/>
          </w:p>
        </w:tc>
        <w:tc>
          <w:tcPr>
            <w:tcW w:w="1559" w:type="dxa"/>
            <w:shd w:val="clear" w:color="auto" w:fill="auto"/>
            <w:vAlign w:val="center"/>
          </w:tcPr>
          <w:p w:rsidR="008E4B49" w:rsidRDefault="00723C32">
            <w:pPr>
              <w:jc w:val="center"/>
              <w:rPr>
                <w:rFonts w:ascii="Times New Roman" w:hAnsi="Times New Roman"/>
                <w:szCs w:val="24"/>
              </w:rPr>
            </w:pPr>
            <w:r>
              <w:rPr>
                <w:rFonts w:ascii="Times New Roman" w:hAnsi="Times New Roman"/>
                <w:bCs/>
                <w:color w:val="000000" w:themeColor="text1"/>
                <w:szCs w:val="24"/>
              </w:rPr>
              <w:t>17</w:t>
            </w:r>
          </w:p>
        </w:tc>
        <w:tc>
          <w:tcPr>
            <w:tcW w:w="1559" w:type="dxa"/>
            <w:shd w:val="clear" w:color="auto" w:fill="auto"/>
            <w:vAlign w:val="center"/>
          </w:tcPr>
          <w:p w:rsidR="008E4B49" w:rsidRDefault="00723C32">
            <w:pPr>
              <w:jc w:val="center"/>
              <w:rPr>
                <w:rFonts w:ascii="Times New Roman" w:hAnsi="Times New Roman"/>
                <w:szCs w:val="24"/>
              </w:rPr>
            </w:pPr>
            <w:r>
              <w:rPr>
                <w:rFonts w:ascii="Times New Roman" w:hAnsi="Times New Roman"/>
                <w:bCs/>
                <w:color w:val="000000" w:themeColor="text1"/>
                <w:szCs w:val="24"/>
              </w:rPr>
              <w:t>17</w:t>
            </w:r>
          </w:p>
        </w:tc>
        <w:tc>
          <w:tcPr>
            <w:tcW w:w="1276" w:type="dxa"/>
            <w:shd w:val="clear" w:color="auto" w:fill="auto"/>
            <w:vAlign w:val="center"/>
          </w:tcPr>
          <w:p w:rsidR="008E4B49" w:rsidRDefault="00723C32">
            <w:pPr>
              <w:jc w:val="center"/>
              <w:rPr>
                <w:rFonts w:ascii="Times New Roman" w:hAnsi="Times New Roman"/>
                <w:szCs w:val="24"/>
              </w:rPr>
            </w:pPr>
            <w:r>
              <w:rPr>
                <w:rFonts w:ascii="Times New Roman" w:hAnsi="Times New Roman"/>
                <w:bCs/>
                <w:color w:val="000000" w:themeColor="text1"/>
                <w:szCs w:val="24"/>
              </w:rPr>
              <w:t>17</w:t>
            </w:r>
          </w:p>
        </w:tc>
        <w:tc>
          <w:tcPr>
            <w:tcW w:w="1276" w:type="dxa"/>
            <w:shd w:val="clear" w:color="auto" w:fill="auto"/>
            <w:vAlign w:val="center"/>
          </w:tcPr>
          <w:p w:rsidR="008E4B49" w:rsidRDefault="00723C32">
            <w:pPr>
              <w:jc w:val="center"/>
              <w:rPr>
                <w:rFonts w:ascii="Times New Roman" w:hAnsi="Times New Roman"/>
                <w:szCs w:val="24"/>
              </w:rPr>
            </w:pPr>
            <w:r>
              <w:rPr>
                <w:rFonts w:ascii="Times New Roman" w:hAnsi="Times New Roman"/>
                <w:bCs/>
                <w:color w:val="000000" w:themeColor="text1"/>
                <w:szCs w:val="24"/>
              </w:rPr>
              <w:t>17</w:t>
            </w:r>
          </w:p>
        </w:tc>
        <w:tc>
          <w:tcPr>
            <w:tcW w:w="1730" w:type="dxa"/>
            <w:shd w:val="clear" w:color="auto" w:fill="auto"/>
            <w:vAlign w:val="center"/>
          </w:tcPr>
          <w:p w:rsidR="008E4B49" w:rsidRDefault="00723C32">
            <w:pPr>
              <w:jc w:val="center"/>
              <w:rPr>
                <w:rFonts w:ascii="Times New Roman" w:hAnsi="Times New Roman"/>
                <w:szCs w:val="24"/>
              </w:rPr>
            </w:pPr>
            <w:r>
              <w:rPr>
                <w:rFonts w:ascii="Times New Roman" w:hAnsi="Times New Roman"/>
                <w:bCs/>
                <w:color w:val="000000" w:themeColor="text1"/>
                <w:szCs w:val="24"/>
              </w:rPr>
              <w:t>17</w:t>
            </w:r>
          </w:p>
        </w:tc>
        <w:tc>
          <w:tcPr>
            <w:tcW w:w="1842" w:type="dxa"/>
            <w:shd w:val="clear" w:color="auto" w:fill="auto"/>
            <w:vAlign w:val="center"/>
          </w:tcPr>
          <w:p w:rsidR="008E4B49" w:rsidRDefault="00723C32">
            <w:pPr>
              <w:jc w:val="center"/>
              <w:rPr>
                <w:rFonts w:ascii="Times New Roman" w:hAnsi="Times New Roman"/>
                <w:szCs w:val="24"/>
              </w:rPr>
            </w:pPr>
            <w:r>
              <w:rPr>
                <w:rFonts w:ascii="Times New Roman" w:hAnsi="Times New Roman"/>
                <w:bCs/>
                <w:color w:val="000000" w:themeColor="text1"/>
                <w:szCs w:val="24"/>
              </w:rPr>
              <w:t>17</w:t>
            </w:r>
          </w:p>
        </w:tc>
      </w:tr>
      <w:tr w:rsidR="008E4B49">
        <w:tc>
          <w:tcPr>
            <w:tcW w:w="860" w:type="dxa"/>
          </w:tcPr>
          <w:p w:rsidR="008E4B49" w:rsidRDefault="00723C32">
            <w:pPr>
              <w:widowControl w:val="0"/>
              <w:rPr>
                <w:rFonts w:ascii="Times New Roman" w:hAnsi="Times New Roman"/>
                <w:szCs w:val="24"/>
              </w:rPr>
            </w:pPr>
            <w:r>
              <w:rPr>
                <w:rFonts w:ascii="Times New Roman" w:hAnsi="Times New Roman"/>
                <w:szCs w:val="24"/>
              </w:rPr>
              <w:t>11.</w:t>
            </w:r>
          </w:p>
        </w:tc>
        <w:tc>
          <w:tcPr>
            <w:tcW w:w="3656" w:type="dxa"/>
            <w:tcBorders>
              <w:top w:val="single" w:sz="4" w:space="0" w:color="auto"/>
              <w:left w:val="single" w:sz="4" w:space="0" w:color="auto"/>
              <w:bottom w:val="single" w:sz="4" w:space="0" w:color="auto"/>
              <w:right w:val="single" w:sz="4" w:space="0" w:color="auto"/>
            </w:tcBorders>
            <w:shd w:val="clear" w:color="auto" w:fill="auto"/>
          </w:tcPr>
          <w:p w:rsidR="008E4B49" w:rsidRDefault="00723C32">
            <w:pPr>
              <w:widowControl w:val="0"/>
              <w:jc w:val="both"/>
              <w:rPr>
                <w:rFonts w:ascii="Times New Roman" w:hAnsi="Times New Roman"/>
                <w:szCs w:val="24"/>
              </w:rPr>
            </w:pPr>
            <w:r>
              <w:rPr>
                <w:rFonts w:ascii="Times New Roman" w:hAnsi="Times New Roman"/>
                <w:szCs w:val="24"/>
              </w:rPr>
              <w:t xml:space="preserve">Количество зданий, в которых осуществлен текущий и (или) капитальный ремонт объектов, предназначенных для некоммерческих общеобразовательных </w:t>
            </w:r>
            <w:r>
              <w:rPr>
                <w:rFonts w:ascii="Times New Roman" w:hAnsi="Times New Roman"/>
                <w:szCs w:val="24"/>
              </w:rPr>
              <w:lastRenderedPageBreak/>
              <w:t>организаций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E4B49" w:rsidRDefault="00723C32">
            <w:pPr>
              <w:widowControl w:val="0"/>
              <w:jc w:val="center"/>
              <w:rPr>
                <w:rFonts w:ascii="Times New Roman" w:hAnsi="Times New Roman"/>
                <w:szCs w:val="24"/>
              </w:rPr>
            </w:pPr>
            <w:r>
              <w:rPr>
                <w:rFonts w:ascii="Times New Roman" w:hAnsi="Times New Roman"/>
                <w:szCs w:val="24"/>
              </w:rPr>
              <w:lastRenderedPageBreak/>
              <w:t>Ед.</w:t>
            </w:r>
          </w:p>
        </w:tc>
        <w:tc>
          <w:tcPr>
            <w:tcW w:w="1559" w:type="dxa"/>
            <w:shd w:val="clear" w:color="auto" w:fill="auto"/>
          </w:tcPr>
          <w:p w:rsidR="008E4B49" w:rsidRDefault="00723C32">
            <w:pPr>
              <w:widowControl w:val="0"/>
              <w:jc w:val="center"/>
              <w:rPr>
                <w:rFonts w:ascii="Times New Roman" w:hAnsi="Times New Roman"/>
                <w:szCs w:val="24"/>
              </w:rPr>
            </w:pPr>
            <w:r>
              <w:rPr>
                <w:rFonts w:ascii="Times New Roman" w:hAnsi="Times New Roman"/>
                <w:szCs w:val="24"/>
              </w:rPr>
              <w:t>1</w:t>
            </w:r>
          </w:p>
        </w:tc>
        <w:tc>
          <w:tcPr>
            <w:tcW w:w="1559" w:type="dxa"/>
            <w:shd w:val="clear" w:color="auto" w:fill="auto"/>
          </w:tcPr>
          <w:p w:rsidR="008E4B49" w:rsidRDefault="00723C32">
            <w:pPr>
              <w:widowControl w:val="0"/>
              <w:jc w:val="center"/>
              <w:rPr>
                <w:rFonts w:ascii="Times New Roman" w:hAnsi="Times New Roman"/>
                <w:szCs w:val="24"/>
              </w:rPr>
            </w:pPr>
            <w:r>
              <w:rPr>
                <w:rFonts w:ascii="Times New Roman" w:hAnsi="Times New Roman"/>
                <w:szCs w:val="24"/>
              </w:rPr>
              <w:t>1</w:t>
            </w:r>
          </w:p>
        </w:tc>
        <w:tc>
          <w:tcPr>
            <w:tcW w:w="1276" w:type="dxa"/>
            <w:shd w:val="clear" w:color="auto" w:fill="auto"/>
          </w:tcPr>
          <w:p w:rsidR="008E4B49" w:rsidRDefault="00723C32">
            <w:pPr>
              <w:widowControl w:val="0"/>
              <w:jc w:val="center"/>
              <w:rPr>
                <w:rFonts w:ascii="Times New Roman" w:hAnsi="Times New Roman"/>
                <w:szCs w:val="24"/>
              </w:rPr>
            </w:pPr>
            <w:r>
              <w:rPr>
                <w:rFonts w:ascii="Times New Roman" w:hAnsi="Times New Roman"/>
                <w:szCs w:val="24"/>
              </w:rPr>
              <w:t>0</w:t>
            </w:r>
          </w:p>
        </w:tc>
        <w:tc>
          <w:tcPr>
            <w:tcW w:w="1276" w:type="dxa"/>
            <w:shd w:val="clear" w:color="auto" w:fill="auto"/>
          </w:tcPr>
          <w:p w:rsidR="008E4B49" w:rsidRDefault="00723C32">
            <w:pPr>
              <w:widowControl w:val="0"/>
              <w:jc w:val="center"/>
              <w:rPr>
                <w:rFonts w:ascii="Times New Roman" w:hAnsi="Times New Roman"/>
                <w:szCs w:val="24"/>
              </w:rPr>
            </w:pPr>
            <w:r>
              <w:rPr>
                <w:rFonts w:ascii="Times New Roman" w:hAnsi="Times New Roman"/>
                <w:szCs w:val="24"/>
              </w:rPr>
              <w:t>0</w:t>
            </w:r>
          </w:p>
        </w:tc>
        <w:tc>
          <w:tcPr>
            <w:tcW w:w="1730" w:type="dxa"/>
            <w:shd w:val="clear" w:color="auto" w:fill="auto"/>
          </w:tcPr>
          <w:p w:rsidR="008E4B49" w:rsidRDefault="00723C32">
            <w:pPr>
              <w:widowControl w:val="0"/>
              <w:jc w:val="center"/>
              <w:rPr>
                <w:rFonts w:ascii="Times New Roman" w:hAnsi="Times New Roman"/>
                <w:szCs w:val="24"/>
              </w:rPr>
            </w:pPr>
            <w:r>
              <w:rPr>
                <w:rFonts w:ascii="Times New Roman" w:hAnsi="Times New Roman"/>
                <w:szCs w:val="24"/>
              </w:rPr>
              <w:t>0</w:t>
            </w:r>
          </w:p>
        </w:tc>
        <w:tc>
          <w:tcPr>
            <w:tcW w:w="1842" w:type="dxa"/>
            <w:shd w:val="clear" w:color="auto" w:fill="auto"/>
          </w:tcPr>
          <w:p w:rsidR="008E4B49" w:rsidRDefault="00723C32">
            <w:pPr>
              <w:widowControl w:val="0"/>
              <w:jc w:val="center"/>
              <w:rPr>
                <w:rFonts w:ascii="Times New Roman" w:hAnsi="Times New Roman"/>
                <w:szCs w:val="24"/>
              </w:rPr>
            </w:pPr>
            <w:r>
              <w:rPr>
                <w:rFonts w:ascii="Times New Roman" w:hAnsi="Times New Roman"/>
                <w:szCs w:val="24"/>
              </w:rPr>
              <w:t>0</w:t>
            </w:r>
          </w:p>
        </w:tc>
      </w:tr>
      <w:tr w:rsidR="008E4B49">
        <w:tc>
          <w:tcPr>
            <w:tcW w:w="860" w:type="dxa"/>
          </w:tcPr>
          <w:p w:rsidR="008E4B49" w:rsidRDefault="00723C32">
            <w:pPr>
              <w:widowControl w:val="0"/>
              <w:rPr>
                <w:rFonts w:ascii="Times New Roman" w:hAnsi="Times New Roman"/>
                <w:szCs w:val="24"/>
              </w:rPr>
            </w:pPr>
            <w:r>
              <w:rPr>
                <w:rFonts w:ascii="Times New Roman" w:hAnsi="Times New Roman"/>
                <w:szCs w:val="24"/>
              </w:rPr>
              <w:t>12.</w:t>
            </w:r>
          </w:p>
        </w:tc>
        <w:tc>
          <w:tcPr>
            <w:tcW w:w="3656" w:type="dxa"/>
            <w:tcBorders>
              <w:top w:val="single" w:sz="4" w:space="0" w:color="auto"/>
              <w:left w:val="single" w:sz="4" w:space="0" w:color="auto"/>
              <w:bottom w:val="single" w:sz="4" w:space="0" w:color="auto"/>
              <w:right w:val="single" w:sz="4" w:space="0" w:color="auto"/>
            </w:tcBorders>
            <w:shd w:val="clear" w:color="auto" w:fill="auto"/>
          </w:tcPr>
          <w:p w:rsidR="008E4B49" w:rsidRDefault="00723C32">
            <w:pPr>
              <w:widowControl w:val="0"/>
              <w:jc w:val="both"/>
              <w:rPr>
                <w:rFonts w:ascii="Times New Roman" w:hAnsi="Times New Roman"/>
                <w:szCs w:val="24"/>
              </w:rPr>
            </w:pPr>
            <w:r>
              <w:rPr>
                <w:rFonts w:ascii="Times New Roman" w:hAnsi="Times New Roman"/>
                <w:szCs w:val="24"/>
              </w:rPr>
              <w:t xml:space="preserve">Доля выпускников </w:t>
            </w:r>
            <w:proofErr w:type="spellStart"/>
            <w:r>
              <w:rPr>
                <w:rFonts w:ascii="Times New Roman" w:hAnsi="Times New Roman"/>
                <w:szCs w:val="24"/>
              </w:rPr>
              <w:t>Мирнинского</w:t>
            </w:r>
            <w:proofErr w:type="spellEnd"/>
            <w:r>
              <w:rPr>
                <w:rFonts w:ascii="Times New Roman" w:hAnsi="Times New Roman"/>
                <w:szCs w:val="24"/>
              </w:rPr>
              <w:t xml:space="preserve"> района, получивших аттестат о среднем общем образовании с отличием и медаль «За особые успехи в учении» </w:t>
            </w:r>
            <w:r>
              <w:rPr>
                <w:rFonts w:ascii="Times New Roman" w:hAnsi="Times New Roman"/>
                <w:szCs w:val="24"/>
                <w:lang w:val="en-US"/>
              </w:rPr>
              <w:t>I</w:t>
            </w:r>
            <w:r>
              <w:rPr>
                <w:rFonts w:ascii="Times New Roman" w:hAnsi="Times New Roman"/>
                <w:szCs w:val="24"/>
              </w:rPr>
              <w:t xml:space="preserve"> и </w:t>
            </w:r>
            <w:r>
              <w:rPr>
                <w:rFonts w:ascii="Times New Roman" w:hAnsi="Times New Roman"/>
                <w:szCs w:val="24"/>
                <w:lang w:val="en-US"/>
              </w:rPr>
              <w:t>II</w:t>
            </w:r>
            <w:r>
              <w:rPr>
                <w:rFonts w:ascii="Times New Roman" w:hAnsi="Times New Roman"/>
                <w:szCs w:val="24"/>
              </w:rPr>
              <w:t xml:space="preserve"> степени.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E4B49" w:rsidRDefault="00723C32">
            <w:pPr>
              <w:widowControl w:val="0"/>
              <w:jc w:val="center"/>
              <w:rPr>
                <w:rFonts w:ascii="Times New Roman" w:hAnsi="Times New Roman"/>
                <w:szCs w:val="24"/>
              </w:rPr>
            </w:pPr>
            <w:r>
              <w:rPr>
                <w:rFonts w:ascii="Times New Roman" w:hAnsi="Times New Roman"/>
                <w:szCs w:val="24"/>
              </w:rPr>
              <w:t>%</w:t>
            </w:r>
          </w:p>
        </w:tc>
        <w:tc>
          <w:tcPr>
            <w:tcW w:w="1559" w:type="dxa"/>
            <w:shd w:val="clear" w:color="auto" w:fill="auto"/>
          </w:tcPr>
          <w:p w:rsidR="008E4B49" w:rsidRDefault="00723C32">
            <w:pPr>
              <w:widowControl w:val="0"/>
              <w:jc w:val="center"/>
              <w:rPr>
                <w:rFonts w:ascii="Times New Roman" w:hAnsi="Times New Roman"/>
                <w:szCs w:val="24"/>
              </w:rPr>
            </w:pPr>
            <w:r>
              <w:rPr>
                <w:rFonts w:ascii="Times New Roman" w:hAnsi="Times New Roman"/>
                <w:szCs w:val="24"/>
              </w:rPr>
              <w:t>13,5</w:t>
            </w:r>
          </w:p>
        </w:tc>
        <w:tc>
          <w:tcPr>
            <w:tcW w:w="1559" w:type="dxa"/>
            <w:shd w:val="clear" w:color="auto" w:fill="auto"/>
          </w:tcPr>
          <w:p w:rsidR="008E4B49" w:rsidRDefault="00723C32">
            <w:pPr>
              <w:widowControl w:val="0"/>
              <w:jc w:val="center"/>
              <w:rPr>
                <w:rFonts w:ascii="Times New Roman" w:hAnsi="Times New Roman"/>
                <w:szCs w:val="24"/>
              </w:rPr>
            </w:pPr>
            <w:r>
              <w:rPr>
                <w:rFonts w:ascii="Times New Roman" w:hAnsi="Times New Roman"/>
                <w:szCs w:val="24"/>
              </w:rPr>
              <w:t>13,5</w:t>
            </w:r>
          </w:p>
        </w:tc>
        <w:tc>
          <w:tcPr>
            <w:tcW w:w="1276" w:type="dxa"/>
            <w:shd w:val="clear" w:color="auto" w:fill="auto"/>
          </w:tcPr>
          <w:p w:rsidR="008E4B49" w:rsidRDefault="00723C32" w:rsidP="005736FB">
            <w:pPr>
              <w:widowControl w:val="0"/>
              <w:jc w:val="center"/>
              <w:rPr>
                <w:rFonts w:ascii="Times New Roman" w:hAnsi="Times New Roman"/>
                <w:szCs w:val="24"/>
              </w:rPr>
            </w:pPr>
            <w:r>
              <w:rPr>
                <w:rFonts w:ascii="Times New Roman" w:hAnsi="Times New Roman"/>
                <w:szCs w:val="24"/>
              </w:rPr>
              <w:t>13,</w:t>
            </w:r>
            <w:r w:rsidR="005736FB">
              <w:rPr>
                <w:rFonts w:ascii="Times New Roman" w:hAnsi="Times New Roman"/>
                <w:szCs w:val="24"/>
              </w:rPr>
              <w:t>9</w:t>
            </w:r>
          </w:p>
        </w:tc>
        <w:tc>
          <w:tcPr>
            <w:tcW w:w="1276" w:type="dxa"/>
            <w:shd w:val="clear" w:color="auto" w:fill="auto"/>
          </w:tcPr>
          <w:p w:rsidR="008E4B49" w:rsidRDefault="005736FB" w:rsidP="005736FB">
            <w:pPr>
              <w:widowControl w:val="0"/>
              <w:jc w:val="center"/>
              <w:rPr>
                <w:rFonts w:ascii="Times New Roman" w:hAnsi="Times New Roman"/>
                <w:szCs w:val="24"/>
              </w:rPr>
            </w:pPr>
            <w:r>
              <w:rPr>
                <w:rFonts w:ascii="Times New Roman" w:hAnsi="Times New Roman"/>
                <w:szCs w:val="24"/>
              </w:rPr>
              <w:t>11</w:t>
            </w:r>
          </w:p>
        </w:tc>
        <w:tc>
          <w:tcPr>
            <w:tcW w:w="1730" w:type="dxa"/>
            <w:shd w:val="clear" w:color="auto" w:fill="auto"/>
          </w:tcPr>
          <w:p w:rsidR="008E4B49" w:rsidRDefault="00723C32">
            <w:pPr>
              <w:widowControl w:val="0"/>
              <w:jc w:val="center"/>
              <w:rPr>
                <w:rFonts w:ascii="Times New Roman" w:hAnsi="Times New Roman"/>
                <w:szCs w:val="24"/>
              </w:rPr>
            </w:pPr>
            <w:r>
              <w:rPr>
                <w:rFonts w:ascii="Times New Roman" w:hAnsi="Times New Roman"/>
                <w:szCs w:val="24"/>
              </w:rPr>
              <w:t>13,5</w:t>
            </w:r>
          </w:p>
        </w:tc>
        <w:tc>
          <w:tcPr>
            <w:tcW w:w="1842" w:type="dxa"/>
            <w:shd w:val="clear" w:color="auto" w:fill="auto"/>
          </w:tcPr>
          <w:p w:rsidR="008E4B49" w:rsidRDefault="00723C32">
            <w:pPr>
              <w:widowControl w:val="0"/>
              <w:jc w:val="center"/>
              <w:rPr>
                <w:rFonts w:ascii="Times New Roman" w:hAnsi="Times New Roman"/>
                <w:szCs w:val="24"/>
              </w:rPr>
            </w:pPr>
            <w:r>
              <w:rPr>
                <w:rFonts w:ascii="Times New Roman" w:hAnsi="Times New Roman"/>
                <w:szCs w:val="24"/>
              </w:rPr>
              <w:t>13,5</w:t>
            </w:r>
            <w:bookmarkEnd w:id="5"/>
          </w:p>
        </w:tc>
      </w:tr>
    </w:tbl>
    <w:p w:rsidR="008E4B49" w:rsidRDefault="008E4B49">
      <w:pPr>
        <w:rPr>
          <w:rFonts w:ascii="Times New Roman" w:hAnsi="Times New Roman"/>
          <w:b/>
          <w:color w:val="000000"/>
          <w:szCs w:val="24"/>
        </w:rPr>
      </w:pPr>
    </w:p>
    <w:p w:rsidR="008E4B49" w:rsidRDefault="00723C32">
      <w:pPr>
        <w:rPr>
          <w:rFonts w:ascii="Times New Roman" w:hAnsi="Times New Roman"/>
          <w:b/>
          <w:color w:val="000000"/>
          <w:szCs w:val="24"/>
        </w:rPr>
      </w:pPr>
      <w:r>
        <w:rPr>
          <w:rFonts w:ascii="Times New Roman" w:hAnsi="Times New Roman"/>
          <w:b/>
          <w:color w:val="000000"/>
          <w:szCs w:val="24"/>
        </w:rPr>
        <w:t>Примечание: Базовое значение индикатора взято за 2023 год (оперативные данные)</w:t>
      </w:r>
    </w:p>
    <w:p w:rsidR="008E4B49" w:rsidRDefault="00723C32">
      <w:pPr>
        <w:spacing w:line="302" w:lineRule="atLeast"/>
        <w:ind w:firstLine="708"/>
        <w:rPr>
          <w:rFonts w:ascii="Times New Roman" w:hAnsi="Times New Roman"/>
          <w:i/>
          <w:color w:val="000000"/>
          <w:sz w:val="28"/>
          <w:szCs w:val="28"/>
        </w:rPr>
      </w:pPr>
      <w:proofErr w:type="spellStart"/>
      <w:r>
        <w:rPr>
          <w:rFonts w:ascii="Times New Roman" w:hAnsi="Times New Roman"/>
          <w:i/>
          <w:color w:val="000000"/>
          <w:sz w:val="28"/>
          <w:szCs w:val="28"/>
        </w:rPr>
        <w:t>Справочно</w:t>
      </w:r>
      <w:proofErr w:type="spellEnd"/>
      <w:r>
        <w:rPr>
          <w:rFonts w:ascii="Times New Roman" w:hAnsi="Times New Roman"/>
          <w:i/>
          <w:color w:val="000000"/>
          <w:sz w:val="28"/>
          <w:szCs w:val="28"/>
        </w:rPr>
        <w:t>:</w:t>
      </w:r>
    </w:p>
    <w:tbl>
      <w:tblPr>
        <w:tblpPr w:leftFromText="180" w:rightFromText="180" w:vertAnchor="text" w:horzAnchor="margin" w:tblpY="260"/>
        <w:tblW w:w="15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974"/>
        <w:gridCol w:w="1418"/>
        <w:gridCol w:w="1559"/>
        <w:gridCol w:w="1559"/>
        <w:gridCol w:w="1276"/>
        <w:gridCol w:w="1276"/>
        <w:gridCol w:w="1554"/>
        <w:gridCol w:w="1735"/>
      </w:tblGrid>
      <w:tr w:rsidR="008E4B49">
        <w:trPr>
          <w:tblHeader/>
        </w:trPr>
        <w:tc>
          <w:tcPr>
            <w:tcW w:w="846" w:type="dxa"/>
            <w:vMerge w:val="restart"/>
            <w:vAlign w:val="center"/>
          </w:tcPr>
          <w:p w:rsidR="008E4B49" w:rsidRDefault="00723C32">
            <w:pPr>
              <w:widowControl w:val="0"/>
              <w:jc w:val="center"/>
              <w:rPr>
                <w:rFonts w:ascii="Times New Roman" w:hAnsi="Times New Roman"/>
                <w:b/>
                <w:szCs w:val="24"/>
              </w:rPr>
            </w:pPr>
            <w:r>
              <w:rPr>
                <w:rFonts w:ascii="Times New Roman" w:hAnsi="Times New Roman"/>
                <w:b/>
                <w:szCs w:val="24"/>
              </w:rPr>
              <w:t>№ п/п</w:t>
            </w:r>
          </w:p>
        </w:tc>
        <w:tc>
          <w:tcPr>
            <w:tcW w:w="3974" w:type="dxa"/>
            <w:vMerge w:val="restart"/>
            <w:vAlign w:val="center"/>
          </w:tcPr>
          <w:p w:rsidR="008E4B49" w:rsidRDefault="00723C32">
            <w:pPr>
              <w:widowControl w:val="0"/>
              <w:jc w:val="center"/>
              <w:rPr>
                <w:rFonts w:ascii="Times New Roman" w:hAnsi="Times New Roman"/>
                <w:b/>
                <w:szCs w:val="24"/>
              </w:rPr>
            </w:pPr>
            <w:r>
              <w:rPr>
                <w:rFonts w:ascii="Times New Roman" w:hAnsi="Times New Roman"/>
                <w:b/>
                <w:szCs w:val="24"/>
              </w:rPr>
              <w:t>Наименование индикатора</w:t>
            </w:r>
          </w:p>
        </w:tc>
        <w:tc>
          <w:tcPr>
            <w:tcW w:w="1418" w:type="dxa"/>
            <w:vMerge w:val="restart"/>
            <w:vAlign w:val="center"/>
          </w:tcPr>
          <w:p w:rsidR="008E4B49" w:rsidRDefault="00723C32">
            <w:pPr>
              <w:widowControl w:val="0"/>
              <w:jc w:val="center"/>
              <w:rPr>
                <w:rFonts w:ascii="Times New Roman" w:hAnsi="Times New Roman"/>
                <w:b/>
                <w:szCs w:val="24"/>
              </w:rPr>
            </w:pPr>
            <w:r>
              <w:rPr>
                <w:rFonts w:ascii="Times New Roman" w:hAnsi="Times New Roman"/>
                <w:b/>
                <w:szCs w:val="24"/>
              </w:rPr>
              <w:t xml:space="preserve">Единица       </w:t>
            </w:r>
            <w:r>
              <w:rPr>
                <w:rFonts w:ascii="Times New Roman" w:hAnsi="Times New Roman"/>
                <w:b/>
                <w:szCs w:val="24"/>
              </w:rPr>
              <w:br/>
              <w:t>измерения</w:t>
            </w:r>
          </w:p>
        </w:tc>
        <w:tc>
          <w:tcPr>
            <w:tcW w:w="1559" w:type="dxa"/>
            <w:vMerge w:val="restart"/>
            <w:shd w:val="clear" w:color="auto" w:fill="BFBFBF" w:themeFill="background1" w:themeFillShade="BF"/>
            <w:vAlign w:val="center"/>
          </w:tcPr>
          <w:p w:rsidR="008E4B49" w:rsidRDefault="00723C32">
            <w:pPr>
              <w:widowControl w:val="0"/>
              <w:jc w:val="center"/>
              <w:rPr>
                <w:rFonts w:ascii="Times New Roman" w:hAnsi="Times New Roman"/>
                <w:b/>
                <w:szCs w:val="24"/>
              </w:rPr>
            </w:pPr>
            <w:r>
              <w:rPr>
                <w:rFonts w:ascii="Times New Roman" w:hAnsi="Times New Roman"/>
                <w:b/>
                <w:szCs w:val="24"/>
              </w:rPr>
              <w:t>Базовое значение индикатора</w:t>
            </w:r>
          </w:p>
        </w:tc>
        <w:tc>
          <w:tcPr>
            <w:tcW w:w="5665" w:type="dxa"/>
            <w:gridSpan w:val="4"/>
            <w:vAlign w:val="center"/>
          </w:tcPr>
          <w:p w:rsidR="008E4B49" w:rsidRDefault="00723C32">
            <w:pPr>
              <w:widowControl w:val="0"/>
              <w:jc w:val="center"/>
              <w:rPr>
                <w:rFonts w:ascii="Times New Roman" w:hAnsi="Times New Roman"/>
                <w:b/>
                <w:szCs w:val="24"/>
              </w:rPr>
            </w:pPr>
            <w:r>
              <w:rPr>
                <w:rFonts w:ascii="Times New Roman" w:hAnsi="Times New Roman"/>
                <w:b/>
                <w:szCs w:val="24"/>
              </w:rPr>
              <w:t>Планируемое значение индикатора по годам реализации</w:t>
            </w:r>
          </w:p>
        </w:tc>
        <w:tc>
          <w:tcPr>
            <w:tcW w:w="1735" w:type="dxa"/>
          </w:tcPr>
          <w:p w:rsidR="008E4B49" w:rsidRDefault="008E4B49">
            <w:pPr>
              <w:widowControl w:val="0"/>
              <w:jc w:val="center"/>
              <w:rPr>
                <w:rFonts w:ascii="Times New Roman" w:hAnsi="Times New Roman"/>
                <w:b/>
                <w:szCs w:val="24"/>
              </w:rPr>
            </w:pPr>
          </w:p>
        </w:tc>
      </w:tr>
      <w:tr w:rsidR="008E4B49">
        <w:trPr>
          <w:tblHeader/>
        </w:trPr>
        <w:tc>
          <w:tcPr>
            <w:tcW w:w="846" w:type="dxa"/>
            <w:vMerge/>
            <w:vAlign w:val="center"/>
          </w:tcPr>
          <w:p w:rsidR="008E4B49" w:rsidRDefault="008E4B49">
            <w:pPr>
              <w:widowControl w:val="0"/>
              <w:jc w:val="center"/>
              <w:rPr>
                <w:rFonts w:ascii="Times New Roman" w:hAnsi="Times New Roman"/>
                <w:b/>
                <w:szCs w:val="24"/>
              </w:rPr>
            </w:pPr>
          </w:p>
        </w:tc>
        <w:tc>
          <w:tcPr>
            <w:tcW w:w="3974" w:type="dxa"/>
            <w:vMerge/>
            <w:vAlign w:val="center"/>
          </w:tcPr>
          <w:p w:rsidR="008E4B49" w:rsidRDefault="008E4B49">
            <w:pPr>
              <w:widowControl w:val="0"/>
              <w:jc w:val="center"/>
              <w:rPr>
                <w:rFonts w:ascii="Times New Roman" w:hAnsi="Times New Roman"/>
                <w:b/>
                <w:szCs w:val="24"/>
              </w:rPr>
            </w:pPr>
          </w:p>
        </w:tc>
        <w:tc>
          <w:tcPr>
            <w:tcW w:w="1418" w:type="dxa"/>
            <w:vMerge/>
            <w:vAlign w:val="center"/>
          </w:tcPr>
          <w:p w:rsidR="008E4B49" w:rsidRDefault="008E4B49">
            <w:pPr>
              <w:widowControl w:val="0"/>
              <w:jc w:val="center"/>
              <w:rPr>
                <w:rFonts w:ascii="Times New Roman" w:hAnsi="Times New Roman"/>
                <w:b/>
                <w:szCs w:val="24"/>
              </w:rPr>
            </w:pPr>
          </w:p>
        </w:tc>
        <w:tc>
          <w:tcPr>
            <w:tcW w:w="1559" w:type="dxa"/>
            <w:vMerge/>
            <w:shd w:val="clear" w:color="auto" w:fill="BFBFBF" w:themeFill="background1" w:themeFillShade="BF"/>
            <w:vAlign w:val="center"/>
          </w:tcPr>
          <w:p w:rsidR="008E4B49" w:rsidRDefault="008E4B49">
            <w:pPr>
              <w:widowControl w:val="0"/>
              <w:jc w:val="center"/>
              <w:rPr>
                <w:rFonts w:ascii="Times New Roman" w:hAnsi="Times New Roman"/>
                <w:b/>
                <w:szCs w:val="24"/>
              </w:rPr>
            </w:pPr>
          </w:p>
        </w:tc>
        <w:tc>
          <w:tcPr>
            <w:tcW w:w="1559" w:type="dxa"/>
            <w:vAlign w:val="center"/>
          </w:tcPr>
          <w:p w:rsidR="008E4B49" w:rsidRDefault="00723C32">
            <w:pPr>
              <w:widowControl w:val="0"/>
              <w:jc w:val="center"/>
              <w:rPr>
                <w:rFonts w:ascii="Times New Roman" w:hAnsi="Times New Roman"/>
                <w:b/>
                <w:szCs w:val="24"/>
              </w:rPr>
            </w:pPr>
            <w:r>
              <w:rPr>
                <w:rFonts w:ascii="Times New Roman" w:hAnsi="Times New Roman"/>
                <w:b/>
                <w:szCs w:val="24"/>
              </w:rPr>
              <w:t>2024 год</w:t>
            </w:r>
          </w:p>
        </w:tc>
        <w:tc>
          <w:tcPr>
            <w:tcW w:w="1276" w:type="dxa"/>
            <w:vAlign w:val="center"/>
          </w:tcPr>
          <w:p w:rsidR="008E4B49" w:rsidRDefault="00723C32">
            <w:pPr>
              <w:widowControl w:val="0"/>
              <w:jc w:val="center"/>
              <w:rPr>
                <w:rFonts w:ascii="Times New Roman" w:hAnsi="Times New Roman"/>
                <w:b/>
                <w:szCs w:val="24"/>
              </w:rPr>
            </w:pPr>
            <w:r>
              <w:rPr>
                <w:rFonts w:ascii="Times New Roman" w:hAnsi="Times New Roman"/>
                <w:b/>
                <w:szCs w:val="24"/>
              </w:rPr>
              <w:t>2025 год</w:t>
            </w:r>
          </w:p>
        </w:tc>
        <w:tc>
          <w:tcPr>
            <w:tcW w:w="1276" w:type="dxa"/>
            <w:vAlign w:val="center"/>
          </w:tcPr>
          <w:p w:rsidR="008E4B49" w:rsidRDefault="00723C32">
            <w:pPr>
              <w:widowControl w:val="0"/>
              <w:jc w:val="center"/>
              <w:rPr>
                <w:rFonts w:ascii="Times New Roman" w:hAnsi="Times New Roman"/>
                <w:b/>
                <w:szCs w:val="24"/>
              </w:rPr>
            </w:pPr>
            <w:r>
              <w:rPr>
                <w:rFonts w:ascii="Times New Roman" w:hAnsi="Times New Roman"/>
                <w:b/>
                <w:szCs w:val="24"/>
              </w:rPr>
              <w:t>2026 год</w:t>
            </w:r>
          </w:p>
        </w:tc>
        <w:tc>
          <w:tcPr>
            <w:tcW w:w="1554" w:type="dxa"/>
            <w:vAlign w:val="center"/>
          </w:tcPr>
          <w:p w:rsidR="008E4B49" w:rsidRDefault="00723C32">
            <w:pPr>
              <w:widowControl w:val="0"/>
              <w:jc w:val="center"/>
              <w:rPr>
                <w:rFonts w:ascii="Times New Roman" w:hAnsi="Times New Roman"/>
                <w:b/>
                <w:szCs w:val="24"/>
              </w:rPr>
            </w:pPr>
            <w:r>
              <w:rPr>
                <w:rFonts w:ascii="Times New Roman" w:hAnsi="Times New Roman"/>
                <w:b/>
                <w:szCs w:val="24"/>
                <w:lang w:val="en-US"/>
              </w:rPr>
              <w:t xml:space="preserve">2027 </w:t>
            </w:r>
            <w:proofErr w:type="spellStart"/>
            <w:r>
              <w:rPr>
                <w:rFonts w:ascii="Times New Roman" w:hAnsi="Times New Roman"/>
                <w:b/>
                <w:szCs w:val="24"/>
                <w:lang w:val="en-US"/>
              </w:rPr>
              <w:t>год</w:t>
            </w:r>
            <w:proofErr w:type="spellEnd"/>
          </w:p>
        </w:tc>
        <w:tc>
          <w:tcPr>
            <w:tcW w:w="1735" w:type="dxa"/>
          </w:tcPr>
          <w:p w:rsidR="008E4B49" w:rsidRDefault="00723C32">
            <w:pPr>
              <w:widowControl w:val="0"/>
              <w:jc w:val="center"/>
              <w:rPr>
                <w:rFonts w:ascii="Times New Roman" w:hAnsi="Times New Roman"/>
                <w:b/>
                <w:szCs w:val="24"/>
              </w:rPr>
            </w:pPr>
            <w:r>
              <w:rPr>
                <w:rFonts w:ascii="Times New Roman" w:hAnsi="Times New Roman"/>
                <w:b/>
                <w:szCs w:val="24"/>
              </w:rPr>
              <w:t>2028 год</w:t>
            </w:r>
          </w:p>
        </w:tc>
      </w:tr>
      <w:tr w:rsidR="008E4B49">
        <w:tc>
          <w:tcPr>
            <w:tcW w:w="846" w:type="dxa"/>
          </w:tcPr>
          <w:p w:rsidR="008E4B49" w:rsidRDefault="00723C32">
            <w:pPr>
              <w:widowControl w:val="0"/>
              <w:rPr>
                <w:rFonts w:ascii="Times New Roman" w:hAnsi="Times New Roman"/>
                <w:szCs w:val="24"/>
              </w:rPr>
            </w:pPr>
            <w:r>
              <w:rPr>
                <w:rFonts w:ascii="Times New Roman" w:hAnsi="Times New Roman"/>
                <w:szCs w:val="24"/>
              </w:rPr>
              <w:t>1.</w:t>
            </w:r>
          </w:p>
        </w:tc>
        <w:tc>
          <w:tcPr>
            <w:tcW w:w="3974" w:type="dxa"/>
          </w:tcPr>
          <w:p w:rsidR="008E4B49" w:rsidRDefault="00723C32">
            <w:pPr>
              <w:widowControl w:val="0"/>
              <w:jc w:val="both"/>
              <w:rPr>
                <w:rFonts w:ascii="Times New Roman" w:hAnsi="Times New Roman"/>
                <w:szCs w:val="24"/>
                <w:vertAlign w:val="superscript"/>
              </w:rPr>
            </w:pPr>
            <w:r>
              <w:rPr>
                <w:rFonts w:ascii="Times New Roman" w:hAnsi="Times New Roman"/>
                <w:szCs w:val="24"/>
              </w:rPr>
              <w:t>Доля выпускников корпоративных классов (АК «АЛРОСА» (ПАО) и классов ПАО Роснефть, поступивших в технические вузы</w:t>
            </w:r>
            <w:r>
              <w:rPr>
                <w:rFonts w:ascii="Times New Roman" w:hAnsi="Times New Roman"/>
                <w:szCs w:val="24"/>
                <w:vertAlign w:val="superscript"/>
              </w:rPr>
              <w:t>1</w:t>
            </w:r>
          </w:p>
        </w:tc>
        <w:tc>
          <w:tcPr>
            <w:tcW w:w="1418" w:type="dxa"/>
          </w:tcPr>
          <w:p w:rsidR="008E4B49" w:rsidRDefault="00723C32">
            <w:pPr>
              <w:widowControl w:val="0"/>
              <w:jc w:val="center"/>
              <w:rPr>
                <w:rFonts w:ascii="Times New Roman" w:hAnsi="Times New Roman"/>
                <w:szCs w:val="24"/>
              </w:rPr>
            </w:pPr>
            <w:r>
              <w:rPr>
                <w:rFonts w:ascii="Times New Roman" w:hAnsi="Times New Roman"/>
                <w:szCs w:val="24"/>
              </w:rPr>
              <w:t>%</w:t>
            </w:r>
          </w:p>
        </w:tc>
        <w:tc>
          <w:tcPr>
            <w:tcW w:w="1559" w:type="dxa"/>
            <w:shd w:val="clear" w:color="auto" w:fill="BFBFBF" w:themeFill="background1" w:themeFillShade="BF"/>
          </w:tcPr>
          <w:p w:rsidR="008E4B49" w:rsidRDefault="008E4B49">
            <w:pPr>
              <w:widowControl w:val="0"/>
              <w:jc w:val="center"/>
              <w:rPr>
                <w:rFonts w:ascii="Times New Roman" w:hAnsi="Times New Roman"/>
                <w:szCs w:val="24"/>
              </w:rPr>
            </w:pPr>
          </w:p>
          <w:p w:rsidR="008E4B49" w:rsidRDefault="00723C32">
            <w:pPr>
              <w:widowControl w:val="0"/>
              <w:jc w:val="center"/>
              <w:rPr>
                <w:rFonts w:ascii="Times New Roman" w:hAnsi="Times New Roman"/>
                <w:szCs w:val="24"/>
              </w:rPr>
            </w:pPr>
            <w:r>
              <w:rPr>
                <w:rFonts w:ascii="Times New Roman" w:hAnsi="Times New Roman"/>
                <w:szCs w:val="24"/>
              </w:rPr>
              <w:t>53</w:t>
            </w:r>
          </w:p>
        </w:tc>
        <w:tc>
          <w:tcPr>
            <w:tcW w:w="1559" w:type="dxa"/>
          </w:tcPr>
          <w:p w:rsidR="008E4B49" w:rsidRDefault="008E4B49">
            <w:pPr>
              <w:widowControl w:val="0"/>
              <w:jc w:val="center"/>
              <w:rPr>
                <w:rFonts w:ascii="Times New Roman" w:hAnsi="Times New Roman"/>
                <w:szCs w:val="24"/>
              </w:rPr>
            </w:pPr>
          </w:p>
          <w:p w:rsidR="008E4B49" w:rsidRDefault="00723C32">
            <w:pPr>
              <w:widowControl w:val="0"/>
              <w:jc w:val="center"/>
              <w:rPr>
                <w:rFonts w:ascii="Times New Roman" w:hAnsi="Times New Roman"/>
                <w:szCs w:val="24"/>
              </w:rPr>
            </w:pPr>
            <w:r>
              <w:rPr>
                <w:rFonts w:ascii="Times New Roman" w:hAnsi="Times New Roman"/>
                <w:szCs w:val="24"/>
              </w:rPr>
              <w:t>53,5</w:t>
            </w:r>
          </w:p>
        </w:tc>
        <w:tc>
          <w:tcPr>
            <w:tcW w:w="1276" w:type="dxa"/>
          </w:tcPr>
          <w:p w:rsidR="008E4B49" w:rsidRDefault="008E4B49">
            <w:pPr>
              <w:widowControl w:val="0"/>
              <w:jc w:val="center"/>
              <w:rPr>
                <w:rFonts w:ascii="Times New Roman" w:hAnsi="Times New Roman"/>
                <w:szCs w:val="24"/>
              </w:rPr>
            </w:pPr>
          </w:p>
          <w:p w:rsidR="008E4B49" w:rsidRDefault="00723C32">
            <w:pPr>
              <w:widowControl w:val="0"/>
              <w:jc w:val="center"/>
              <w:rPr>
                <w:rFonts w:ascii="Times New Roman" w:hAnsi="Times New Roman"/>
                <w:szCs w:val="24"/>
              </w:rPr>
            </w:pPr>
            <w:r>
              <w:rPr>
                <w:rFonts w:ascii="Times New Roman" w:hAnsi="Times New Roman"/>
                <w:szCs w:val="24"/>
              </w:rPr>
              <w:t>54</w:t>
            </w:r>
          </w:p>
        </w:tc>
        <w:tc>
          <w:tcPr>
            <w:tcW w:w="1276" w:type="dxa"/>
          </w:tcPr>
          <w:p w:rsidR="008E4B49" w:rsidRDefault="008E4B49">
            <w:pPr>
              <w:widowControl w:val="0"/>
              <w:jc w:val="center"/>
              <w:rPr>
                <w:rFonts w:ascii="Times New Roman" w:hAnsi="Times New Roman"/>
                <w:szCs w:val="24"/>
              </w:rPr>
            </w:pPr>
          </w:p>
          <w:p w:rsidR="008E4B49" w:rsidRDefault="005736FB">
            <w:pPr>
              <w:widowControl w:val="0"/>
              <w:jc w:val="center"/>
              <w:rPr>
                <w:rFonts w:ascii="Times New Roman" w:hAnsi="Times New Roman"/>
                <w:szCs w:val="24"/>
              </w:rPr>
            </w:pPr>
            <w:r>
              <w:rPr>
                <w:rFonts w:ascii="Times New Roman" w:hAnsi="Times New Roman"/>
                <w:szCs w:val="24"/>
              </w:rPr>
              <w:t>70</w:t>
            </w:r>
          </w:p>
        </w:tc>
        <w:tc>
          <w:tcPr>
            <w:tcW w:w="1554" w:type="dxa"/>
          </w:tcPr>
          <w:p w:rsidR="008E4B49" w:rsidRDefault="008E4B49">
            <w:pPr>
              <w:widowControl w:val="0"/>
              <w:jc w:val="center"/>
              <w:rPr>
                <w:rFonts w:ascii="Times New Roman" w:hAnsi="Times New Roman"/>
                <w:szCs w:val="24"/>
              </w:rPr>
            </w:pPr>
          </w:p>
          <w:p w:rsidR="008E4B49" w:rsidRDefault="005736FB">
            <w:pPr>
              <w:widowControl w:val="0"/>
              <w:jc w:val="center"/>
              <w:rPr>
                <w:rFonts w:ascii="Times New Roman" w:hAnsi="Times New Roman"/>
                <w:szCs w:val="24"/>
              </w:rPr>
            </w:pPr>
            <w:r>
              <w:rPr>
                <w:rFonts w:ascii="Times New Roman" w:hAnsi="Times New Roman"/>
                <w:szCs w:val="24"/>
              </w:rPr>
              <w:t>70</w:t>
            </w:r>
          </w:p>
        </w:tc>
        <w:tc>
          <w:tcPr>
            <w:tcW w:w="1735" w:type="dxa"/>
          </w:tcPr>
          <w:p w:rsidR="008E4B49" w:rsidRDefault="008E4B49">
            <w:pPr>
              <w:widowControl w:val="0"/>
              <w:jc w:val="center"/>
              <w:rPr>
                <w:rFonts w:ascii="Times New Roman" w:hAnsi="Times New Roman"/>
                <w:szCs w:val="24"/>
              </w:rPr>
            </w:pPr>
          </w:p>
          <w:p w:rsidR="008E4B49" w:rsidRDefault="005736FB">
            <w:pPr>
              <w:widowControl w:val="0"/>
              <w:jc w:val="center"/>
              <w:rPr>
                <w:rFonts w:ascii="Times New Roman" w:hAnsi="Times New Roman"/>
                <w:szCs w:val="24"/>
              </w:rPr>
            </w:pPr>
            <w:r>
              <w:rPr>
                <w:rFonts w:ascii="Times New Roman" w:hAnsi="Times New Roman"/>
                <w:szCs w:val="24"/>
              </w:rPr>
              <w:t>75</w:t>
            </w:r>
          </w:p>
        </w:tc>
      </w:tr>
    </w:tbl>
    <w:p w:rsidR="008E4B49" w:rsidRDefault="00723C32">
      <w:pPr>
        <w:spacing w:line="302" w:lineRule="atLeast"/>
        <w:rPr>
          <w:color w:val="000000"/>
          <w:sz w:val="18"/>
          <w:szCs w:val="18"/>
        </w:rPr>
      </w:pPr>
      <w:r>
        <w:rPr>
          <w:rFonts w:ascii="Times New Roman" w:hAnsi="Times New Roman"/>
          <w:color w:val="000000"/>
          <w:sz w:val="18"/>
          <w:szCs w:val="18"/>
        </w:rPr>
        <w:t xml:space="preserve">1) </w:t>
      </w:r>
      <w:r>
        <w:rPr>
          <w:color w:val="000000"/>
          <w:sz w:val="18"/>
          <w:szCs w:val="18"/>
        </w:rPr>
        <w:t xml:space="preserve">для дальнейшего </w:t>
      </w:r>
      <w:proofErr w:type="gramStart"/>
      <w:r>
        <w:rPr>
          <w:color w:val="000000"/>
          <w:sz w:val="18"/>
          <w:szCs w:val="18"/>
        </w:rPr>
        <w:t>профессионального  обучения</w:t>
      </w:r>
      <w:proofErr w:type="gramEnd"/>
      <w:r>
        <w:rPr>
          <w:color w:val="000000"/>
          <w:sz w:val="18"/>
          <w:szCs w:val="18"/>
        </w:rPr>
        <w:t xml:space="preserve"> и последующего  трудоустройства в структурных подразделениях АК «АЛРОСА» (ПАО) и  ПАО «Роснефть», за  базовый год принят  2023.</w:t>
      </w:r>
    </w:p>
    <w:p w:rsidR="008E4B49" w:rsidRDefault="008E4B49">
      <w:pPr>
        <w:spacing w:line="302" w:lineRule="atLeast"/>
        <w:ind w:firstLine="708"/>
        <w:rPr>
          <w:rFonts w:ascii="Times New Roman" w:hAnsi="Times New Roman"/>
          <w:b/>
          <w:color w:val="000000"/>
          <w:sz w:val="28"/>
          <w:szCs w:val="28"/>
        </w:rPr>
      </w:pPr>
    </w:p>
    <w:p w:rsidR="008E4B49" w:rsidRDefault="008E4B49">
      <w:pPr>
        <w:spacing w:line="302" w:lineRule="atLeast"/>
        <w:ind w:firstLine="708"/>
        <w:jc w:val="center"/>
        <w:rPr>
          <w:rFonts w:ascii="Times New Roman" w:hAnsi="Times New Roman"/>
          <w:b/>
          <w:color w:val="000000"/>
          <w:sz w:val="28"/>
          <w:szCs w:val="28"/>
        </w:rPr>
      </w:pPr>
    </w:p>
    <w:p w:rsidR="008E4B49" w:rsidRDefault="008E4B49">
      <w:pPr>
        <w:spacing w:line="302" w:lineRule="atLeast"/>
        <w:ind w:firstLine="708"/>
        <w:jc w:val="center"/>
        <w:rPr>
          <w:rFonts w:ascii="Times New Roman" w:hAnsi="Times New Roman"/>
          <w:b/>
          <w:color w:val="000000"/>
          <w:sz w:val="28"/>
          <w:szCs w:val="28"/>
        </w:rPr>
      </w:pPr>
    </w:p>
    <w:p w:rsidR="008E4B49" w:rsidRDefault="008E4B49">
      <w:pPr>
        <w:spacing w:line="302" w:lineRule="atLeast"/>
        <w:ind w:firstLine="708"/>
        <w:jc w:val="center"/>
        <w:rPr>
          <w:rFonts w:ascii="Times New Roman" w:hAnsi="Times New Roman"/>
          <w:b/>
          <w:color w:val="000000"/>
          <w:sz w:val="28"/>
          <w:szCs w:val="28"/>
        </w:rPr>
      </w:pPr>
    </w:p>
    <w:p w:rsidR="008E4B49" w:rsidRDefault="00723C32">
      <w:pPr>
        <w:spacing w:line="302" w:lineRule="atLeast"/>
        <w:ind w:firstLine="708"/>
        <w:jc w:val="center"/>
        <w:rPr>
          <w:rFonts w:ascii="Times New Roman" w:hAnsi="Times New Roman"/>
          <w:b/>
          <w:color w:val="000000"/>
          <w:sz w:val="28"/>
          <w:szCs w:val="28"/>
        </w:rPr>
      </w:pPr>
      <w:r>
        <w:rPr>
          <w:rFonts w:ascii="Times New Roman" w:hAnsi="Times New Roman"/>
          <w:b/>
          <w:color w:val="000000"/>
          <w:sz w:val="28"/>
          <w:szCs w:val="28"/>
        </w:rPr>
        <w:lastRenderedPageBreak/>
        <w:t>Источник значений целевых индикаторов муниципальной программы</w:t>
      </w:r>
    </w:p>
    <w:p w:rsidR="008E4B49" w:rsidRDefault="008E4B49">
      <w:pPr>
        <w:spacing w:line="302" w:lineRule="atLeast"/>
        <w:ind w:firstLine="708"/>
        <w:jc w:val="center"/>
        <w:rPr>
          <w:rFonts w:ascii="Times New Roman" w:hAnsi="Times New Roman"/>
          <w:b/>
          <w:color w:val="000000"/>
          <w:sz w:val="28"/>
          <w:szCs w:val="28"/>
        </w:rPr>
      </w:pPr>
    </w:p>
    <w:tbl>
      <w:tblPr>
        <w:tblW w:w="15144" w:type="dxa"/>
        <w:tblInd w:w="-152" w:type="dxa"/>
        <w:tblLayout w:type="fixed"/>
        <w:tblCellMar>
          <w:top w:w="15" w:type="dxa"/>
          <w:left w:w="15" w:type="dxa"/>
          <w:bottom w:w="15" w:type="dxa"/>
          <w:right w:w="15" w:type="dxa"/>
        </w:tblCellMar>
        <w:tblLook w:val="04A0" w:firstRow="1" w:lastRow="0" w:firstColumn="1" w:lastColumn="0" w:noHBand="0" w:noVBand="1"/>
      </w:tblPr>
      <w:tblGrid>
        <w:gridCol w:w="851"/>
        <w:gridCol w:w="4192"/>
        <w:gridCol w:w="1292"/>
        <w:gridCol w:w="1345"/>
        <w:gridCol w:w="2650"/>
        <w:gridCol w:w="2310"/>
        <w:gridCol w:w="2504"/>
      </w:tblGrid>
      <w:tr w:rsidR="008E4B49">
        <w:trPr>
          <w:tblHeader/>
        </w:trPr>
        <w:tc>
          <w:tcPr>
            <w:tcW w:w="8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4B49" w:rsidRDefault="00723C32">
            <w:pPr>
              <w:spacing w:line="259" w:lineRule="atLeast"/>
              <w:ind w:firstLine="720"/>
              <w:jc w:val="center"/>
              <w:rPr>
                <w:rFonts w:ascii="Times New Roman" w:hAnsi="Times New Roman"/>
                <w:b/>
                <w:szCs w:val="24"/>
              </w:rPr>
            </w:pPr>
            <w:r>
              <w:rPr>
                <w:rFonts w:ascii="Times New Roman" w:hAnsi="Times New Roman"/>
                <w:b/>
                <w:szCs w:val="24"/>
              </w:rPr>
              <w:t>№№ п/п</w:t>
            </w:r>
          </w:p>
        </w:tc>
        <w:tc>
          <w:tcPr>
            <w:tcW w:w="41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4B49" w:rsidRDefault="00723C32">
            <w:pPr>
              <w:spacing w:line="259" w:lineRule="atLeast"/>
              <w:jc w:val="center"/>
              <w:rPr>
                <w:rFonts w:ascii="Times New Roman" w:hAnsi="Times New Roman"/>
                <w:b/>
                <w:szCs w:val="24"/>
              </w:rPr>
            </w:pPr>
            <w:r>
              <w:rPr>
                <w:rFonts w:ascii="Times New Roman" w:hAnsi="Times New Roman"/>
                <w:b/>
                <w:szCs w:val="24"/>
              </w:rPr>
              <w:t>Наименование целевого индикатора</w:t>
            </w:r>
          </w:p>
        </w:tc>
        <w:tc>
          <w:tcPr>
            <w:tcW w:w="12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4B49" w:rsidRDefault="00723C32">
            <w:pPr>
              <w:spacing w:line="259" w:lineRule="atLeast"/>
              <w:jc w:val="center"/>
              <w:rPr>
                <w:rFonts w:ascii="Times New Roman" w:hAnsi="Times New Roman"/>
                <w:b/>
                <w:szCs w:val="24"/>
              </w:rPr>
            </w:pPr>
            <w:r>
              <w:rPr>
                <w:rFonts w:ascii="Times New Roman" w:hAnsi="Times New Roman"/>
                <w:b/>
                <w:szCs w:val="24"/>
              </w:rPr>
              <w:t>Единица измерения</w:t>
            </w:r>
          </w:p>
        </w:tc>
        <w:tc>
          <w:tcPr>
            <w:tcW w:w="399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4B49" w:rsidRDefault="00723C32">
            <w:pPr>
              <w:spacing w:line="259" w:lineRule="atLeast"/>
              <w:ind w:firstLine="14"/>
              <w:jc w:val="center"/>
              <w:rPr>
                <w:rFonts w:ascii="Times New Roman" w:hAnsi="Times New Roman"/>
                <w:b/>
                <w:szCs w:val="24"/>
              </w:rPr>
            </w:pPr>
            <w:r>
              <w:rPr>
                <w:rFonts w:ascii="Times New Roman" w:hAnsi="Times New Roman"/>
                <w:b/>
                <w:szCs w:val="24"/>
              </w:rPr>
              <w:t>Расчет показателя целевого индикатора</w:t>
            </w:r>
          </w:p>
        </w:tc>
        <w:tc>
          <w:tcPr>
            <w:tcW w:w="481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4B49" w:rsidRDefault="00723C32">
            <w:pPr>
              <w:spacing w:line="259" w:lineRule="atLeast"/>
              <w:jc w:val="center"/>
              <w:rPr>
                <w:rFonts w:ascii="Times New Roman" w:hAnsi="Times New Roman"/>
                <w:b/>
                <w:szCs w:val="24"/>
              </w:rPr>
            </w:pPr>
            <w:r>
              <w:rPr>
                <w:rFonts w:ascii="Times New Roman" w:hAnsi="Times New Roman"/>
                <w:b/>
                <w:szCs w:val="24"/>
              </w:rPr>
              <w:t>Исходные данные для расчета значений показателя целевого индикатора</w:t>
            </w:r>
          </w:p>
        </w:tc>
      </w:tr>
      <w:tr w:rsidR="008E4B49">
        <w:trPr>
          <w:tblHeader/>
        </w:trPr>
        <w:tc>
          <w:tcPr>
            <w:tcW w:w="851" w:type="dxa"/>
            <w:vMerge/>
            <w:tcBorders>
              <w:top w:val="single" w:sz="8" w:space="0" w:color="auto"/>
              <w:left w:val="single" w:sz="8" w:space="0" w:color="auto"/>
              <w:bottom w:val="single" w:sz="8" w:space="0" w:color="auto"/>
              <w:right w:val="single" w:sz="8" w:space="0" w:color="auto"/>
            </w:tcBorders>
            <w:vAlign w:val="center"/>
          </w:tcPr>
          <w:p w:rsidR="008E4B49" w:rsidRDefault="008E4B49">
            <w:pPr>
              <w:jc w:val="center"/>
              <w:rPr>
                <w:rFonts w:ascii="Times New Roman" w:hAnsi="Times New Roman"/>
                <w:b/>
                <w:szCs w:val="24"/>
              </w:rPr>
            </w:pPr>
          </w:p>
        </w:tc>
        <w:tc>
          <w:tcPr>
            <w:tcW w:w="4192" w:type="dxa"/>
            <w:vMerge/>
            <w:tcBorders>
              <w:top w:val="single" w:sz="8" w:space="0" w:color="auto"/>
              <w:left w:val="single" w:sz="8" w:space="0" w:color="auto"/>
              <w:bottom w:val="single" w:sz="8" w:space="0" w:color="auto"/>
              <w:right w:val="single" w:sz="8" w:space="0" w:color="auto"/>
            </w:tcBorders>
            <w:vAlign w:val="center"/>
          </w:tcPr>
          <w:p w:rsidR="008E4B49" w:rsidRDefault="008E4B49">
            <w:pPr>
              <w:jc w:val="center"/>
              <w:rPr>
                <w:rFonts w:ascii="Times New Roman" w:hAnsi="Times New Roman"/>
                <w:b/>
                <w:szCs w:val="24"/>
              </w:rPr>
            </w:pPr>
          </w:p>
        </w:tc>
        <w:tc>
          <w:tcPr>
            <w:tcW w:w="1292" w:type="dxa"/>
            <w:vMerge/>
            <w:tcBorders>
              <w:top w:val="single" w:sz="8" w:space="0" w:color="auto"/>
              <w:left w:val="single" w:sz="8" w:space="0" w:color="auto"/>
              <w:bottom w:val="single" w:sz="8" w:space="0" w:color="auto"/>
              <w:right w:val="single" w:sz="8" w:space="0" w:color="auto"/>
            </w:tcBorders>
            <w:vAlign w:val="center"/>
          </w:tcPr>
          <w:p w:rsidR="008E4B49" w:rsidRDefault="008E4B49">
            <w:pPr>
              <w:jc w:val="center"/>
              <w:rPr>
                <w:rFonts w:ascii="Times New Roman" w:hAnsi="Times New Roman"/>
                <w:b/>
                <w:szCs w:val="24"/>
              </w:rPr>
            </w:pP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4B49" w:rsidRDefault="00723C32">
            <w:pPr>
              <w:spacing w:line="259" w:lineRule="atLeast"/>
              <w:ind w:firstLine="14"/>
              <w:jc w:val="center"/>
              <w:rPr>
                <w:rFonts w:ascii="Times New Roman" w:hAnsi="Times New Roman"/>
                <w:b/>
                <w:szCs w:val="24"/>
              </w:rPr>
            </w:pPr>
            <w:r>
              <w:rPr>
                <w:rFonts w:ascii="Times New Roman" w:hAnsi="Times New Roman"/>
                <w:b/>
                <w:szCs w:val="24"/>
              </w:rPr>
              <w:t>формула расчета</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4B49" w:rsidRDefault="00723C32">
            <w:pPr>
              <w:spacing w:line="259" w:lineRule="atLeast"/>
              <w:jc w:val="center"/>
              <w:rPr>
                <w:rFonts w:ascii="Times New Roman" w:hAnsi="Times New Roman"/>
                <w:b/>
                <w:szCs w:val="24"/>
              </w:rPr>
            </w:pPr>
            <w:r>
              <w:rPr>
                <w:rFonts w:ascii="Times New Roman" w:hAnsi="Times New Roman"/>
                <w:b/>
                <w:szCs w:val="24"/>
              </w:rPr>
              <w:t>буквенное обозначение переменной в формуле расчета</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4B49" w:rsidRDefault="00723C32">
            <w:pPr>
              <w:spacing w:line="259" w:lineRule="atLeast"/>
              <w:jc w:val="center"/>
              <w:rPr>
                <w:rFonts w:ascii="Times New Roman" w:hAnsi="Times New Roman"/>
                <w:b/>
                <w:szCs w:val="24"/>
              </w:rPr>
            </w:pPr>
            <w:r>
              <w:rPr>
                <w:rFonts w:ascii="Times New Roman" w:hAnsi="Times New Roman"/>
                <w:b/>
                <w:szCs w:val="24"/>
              </w:rPr>
              <w:t>источник исходных данных</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4B49" w:rsidRDefault="00723C32">
            <w:pPr>
              <w:spacing w:line="259" w:lineRule="atLeast"/>
              <w:jc w:val="center"/>
              <w:rPr>
                <w:rFonts w:ascii="Times New Roman" w:hAnsi="Times New Roman"/>
                <w:b/>
                <w:szCs w:val="24"/>
              </w:rPr>
            </w:pPr>
            <w:r>
              <w:rPr>
                <w:rFonts w:ascii="Times New Roman" w:hAnsi="Times New Roman"/>
                <w:b/>
                <w:szCs w:val="24"/>
              </w:rPr>
              <w:t>метод сбора исходных данных</w:t>
            </w:r>
          </w:p>
        </w:tc>
      </w:tr>
      <w:tr w:rsidR="008E4B49">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b/>
                <w:i/>
                <w:szCs w:val="24"/>
              </w:rPr>
            </w:pPr>
            <w:r>
              <w:rPr>
                <w:rFonts w:ascii="Times New Roman" w:hAnsi="Times New Roman"/>
                <w:b/>
                <w:i/>
                <w:szCs w:val="24"/>
              </w:rPr>
              <w:t>1</w:t>
            </w:r>
          </w:p>
        </w:tc>
        <w:tc>
          <w:tcPr>
            <w:tcW w:w="4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b/>
                <w:i/>
                <w:szCs w:val="24"/>
              </w:rPr>
            </w:pPr>
            <w:r>
              <w:rPr>
                <w:rFonts w:ascii="Times New Roman" w:hAnsi="Times New Roman"/>
                <w:b/>
                <w:i/>
                <w:szCs w:val="24"/>
              </w:rPr>
              <w:t>2</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b/>
                <w:i/>
                <w:szCs w:val="24"/>
              </w:rPr>
            </w:pPr>
            <w:r>
              <w:rPr>
                <w:rFonts w:ascii="Times New Roman" w:hAnsi="Times New Roman"/>
                <w:b/>
                <w:i/>
                <w:szCs w:val="24"/>
              </w:rPr>
              <w:t>3</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b/>
                <w:i/>
                <w:szCs w:val="24"/>
              </w:rPr>
            </w:pPr>
            <w:r>
              <w:rPr>
                <w:rFonts w:ascii="Times New Roman" w:hAnsi="Times New Roman"/>
                <w:b/>
                <w:i/>
                <w:szCs w:val="24"/>
              </w:rPr>
              <w:t>4</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b/>
                <w:i/>
                <w:szCs w:val="24"/>
              </w:rPr>
            </w:pPr>
            <w:r>
              <w:rPr>
                <w:rFonts w:ascii="Times New Roman" w:hAnsi="Times New Roman"/>
                <w:b/>
                <w:i/>
                <w:szCs w:val="24"/>
              </w:rPr>
              <w:t>5</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b/>
                <w:i/>
                <w:szCs w:val="24"/>
              </w:rPr>
            </w:pPr>
            <w:r>
              <w:rPr>
                <w:rFonts w:ascii="Times New Roman" w:hAnsi="Times New Roman"/>
                <w:b/>
                <w:i/>
                <w:szCs w:val="24"/>
              </w:rPr>
              <w:t>6</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b/>
                <w:i/>
                <w:szCs w:val="24"/>
              </w:rPr>
            </w:pPr>
            <w:r>
              <w:rPr>
                <w:rFonts w:ascii="Times New Roman" w:hAnsi="Times New Roman"/>
                <w:b/>
                <w:i/>
                <w:szCs w:val="24"/>
              </w:rPr>
              <w:t>7</w:t>
            </w:r>
          </w:p>
        </w:tc>
      </w:tr>
      <w:tr w:rsidR="008E4B49">
        <w:tc>
          <w:tcPr>
            <w:tcW w:w="85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1</w:t>
            </w:r>
          </w:p>
        </w:tc>
        <w:tc>
          <w:tcPr>
            <w:tcW w:w="4192" w:type="dxa"/>
            <w:tcBorders>
              <w:bottom w:val="single" w:sz="4" w:space="0" w:color="auto"/>
            </w:tcBorders>
            <w:tcMar>
              <w:top w:w="0" w:type="dxa"/>
              <w:left w:w="108" w:type="dxa"/>
              <w:bottom w:w="0" w:type="dxa"/>
              <w:right w:w="108" w:type="dxa"/>
            </w:tcMar>
          </w:tcPr>
          <w:p w:rsidR="008E4B49" w:rsidRDefault="00723C32">
            <w:pPr>
              <w:widowControl w:val="0"/>
              <w:rPr>
                <w:rFonts w:ascii="Times New Roman" w:hAnsi="Times New Roman"/>
                <w:szCs w:val="24"/>
              </w:rPr>
            </w:pPr>
            <w:r>
              <w:rPr>
                <w:rFonts w:ascii="Times New Roman" w:hAnsi="Times New Roman"/>
                <w:szCs w:val="24"/>
              </w:rPr>
              <w:t>Охват детей в возрасте 6,5 -18 лет общим образованием</w:t>
            </w:r>
          </w:p>
        </w:tc>
        <w:tc>
          <w:tcPr>
            <w:tcW w:w="129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w:t>
            </w:r>
          </w:p>
        </w:tc>
        <w:tc>
          <w:tcPr>
            <w:tcW w:w="134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8E4B49" w:rsidRDefault="00CA550A">
            <w:pPr>
              <w:spacing w:line="259" w:lineRule="atLeast"/>
              <w:rPr>
                <w:rFonts w:ascii="Times New Roman" w:hAnsi="Times New Roman"/>
                <w:szCs w:val="24"/>
                <w:highlight w:val="yellow"/>
                <w:lang w:val="en-US"/>
              </w:rPr>
            </w:pPr>
            <m:oMath>
              <m:f>
                <m:fPr>
                  <m:ctrlPr>
                    <w:rPr>
                      <w:rFonts w:ascii="Cambria Math" w:hAnsi="Cambria Math"/>
                      <w:i/>
                      <w:sz w:val="32"/>
                      <w:szCs w:val="32"/>
                      <w:lang w:val="en-US"/>
                    </w:rPr>
                  </m:ctrlPr>
                </m:fPr>
                <m:num>
                  <m:r>
                    <w:rPr>
                      <w:rFonts w:ascii="Cambria Math" w:hAnsi="Cambria Math"/>
                      <w:sz w:val="32"/>
                      <w:szCs w:val="32"/>
                      <w:lang w:val="en-US"/>
                    </w:rPr>
                    <m:t>N₁</m:t>
                  </m:r>
                </m:num>
                <m:den>
                  <m:r>
                    <w:rPr>
                      <w:rFonts w:ascii="Cambria Math" w:hAnsi="Cambria Math"/>
                      <w:sz w:val="32"/>
                      <w:szCs w:val="32"/>
                      <w:lang w:val="en-US"/>
                    </w:rPr>
                    <m:t>N</m:t>
                  </m:r>
                </m:den>
              </m:f>
            </m:oMath>
            <w:r w:rsidR="00723C32">
              <w:rPr>
                <w:rFonts w:ascii="Times New Roman" w:hAnsi="Times New Roman"/>
                <w:szCs w:val="24"/>
                <w:lang w:val="en-US"/>
              </w:rPr>
              <w:t>100%</w:t>
            </w:r>
          </w:p>
        </w:tc>
        <w:tc>
          <w:tcPr>
            <w:tcW w:w="26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lang w:val="sah-RU"/>
              </w:rPr>
            </w:pPr>
            <w:r>
              <w:rPr>
                <w:rFonts w:ascii="Times New Roman" w:hAnsi="Times New Roman"/>
                <w:szCs w:val="24"/>
                <w:lang w:val="en-US"/>
              </w:rPr>
              <w:t>N</w:t>
            </w:r>
            <w:r>
              <w:rPr>
                <w:rFonts w:ascii="Times New Roman" w:hAnsi="Times New Roman"/>
                <w:szCs w:val="24"/>
                <w:vertAlign w:val="subscript"/>
              </w:rPr>
              <w:t>1</w:t>
            </w:r>
            <w:r>
              <w:rPr>
                <w:rFonts w:ascii="Times New Roman" w:hAnsi="Times New Roman"/>
                <w:szCs w:val="24"/>
              </w:rPr>
              <w:t>-</w:t>
            </w:r>
            <w:r>
              <w:rPr>
                <w:rFonts w:ascii="Times New Roman" w:hAnsi="Times New Roman"/>
                <w:szCs w:val="24"/>
                <w:lang w:val="sah-RU"/>
              </w:rPr>
              <w:t>количество обучающихся в ОО за исключением детей, не охваченных обучением без уважительной причины</w:t>
            </w:r>
          </w:p>
          <w:p w:rsidR="008E4B49" w:rsidRDefault="00723C32">
            <w:pPr>
              <w:spacing w:line="259" w:lineRule="atLeast"/>
              <w:jc w:val="center"/>
              <w:rPr>
                <w:rFonts w:ascii="Times New Roman" w:hAnsi="Times New Roman"/>
                <w:szCs w:val="24"/>
              </w:rPr>
            </w:pPr>
            <w:r>
              <w:rPr>
                <w:rFonts w:ascii="Times New Roman" w:hAnsi="Times New Roman"/>
                <w:szCs w:val="24"/>
                <w:lang w:val="en-US"/>
              </w:rPr>
              <w:t>N</w:t>
            </w:r>
            <w:r>
              <w:rPr>
                <w:rFonts w:ascii="Times New Roman" w:hAnsi="Times New Roman"/>
                <w:szCs w:val="24"/>
              </w:rPr>
              <w:t>-</w:t>
            </w:r>
            <w:r>
              <w:rPr>
                <w:rFonts w:ascii="Times New Roman" w:hAnsi="Times New Roman"/>
                <w:szCs w:val="24"/>
                <w:lang w:val="sah-RU"/>
              </w:rPr>
              <w:t xml:space="preserve">количество обучающихся в ОО </w:t>
            </w:r>
          </w:p>
        </w:tc>
        <w:tc>
          <w:tcPr>
            <w:tcW w:w="231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 xml:space="preserve">Данные о количестве обучающихся по ФСН по форме №ОО-1 на 20сентября перед отчетным годом </w:t>
            </w:r>
          </w:p>
          <w:p w:rsidR="008E4B49" w:rsidRDefault="00723C32">
            <w:pPr>
              <w:spacing w:line="259" w:lineRule="atLeast"/>
              <w:jc w:val="center"/>
              <w:rPr>
                <w:rFonts w:ascii="Times New Roman" w:hAnsi="Times New Roman"/>
                <w:szCs w:val="24"/>
              </w:rPr>
            </w:pPr>
            <w:r>
              <w:rPr>
                <w:rFonts w:ascii="Times New Roman" w:hAnsi="Times New Roman"/>
                <w:szCs w:val="24"/>
              </w:rPr>
              <w:t>данные ГБУ РС(Я) «МЦРБ»; глав муниципальных образований</w:t>
            </w:r>
          </w:p>
        </w:tc>
        <w:tc>
          <w:tcPr>
            <w:tcW w:w="25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 xml:space="preserve">Свод данных отчетов муниципальных общеобразовательных школ по форме ФСН №ОО-1 на сайте ГИВЦ </w:t>
            </w:r>
            <w:proofErr w:type="spellStart"/>
            <w:r>
              <w:rPr>
                <w:rFonts w:ascii="Times New Roman" w:hAnsi="Times New Roman"/>
                <w:szCs w:val="24"/>
              </w:rPr>
              <w:t>Минобрнауки</w:t>
            </w:r>
            <w:proofErr w:type="spellEnd"/>
            <w:r>
              <w:rPr>
                <w:rFonts w:ascii="Times New Roman" w:hAnsi="Times New Roman"/>
                <w:szCs w:val="24"/>
              </w:rPr>
              <w:t xml:space="preserve"> Федерального статистического наблюдения; запросы </w:t>
            </w:r>
          </w:p>
        </w:tc>
      </w:tr>
      <w:tr w:rsidR="008E4B49">
        <w:tc>
          <w:tcPr>
            <w:tcW w:w="8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2</w:t>
            </w:r>
          </w:p>
        </w:tc>
        <w:tc>
          <w:tcPr>
            <w:tcW w:w="4192" w:type="dxa"/>
            <w:tcBorders>
              <w:top w:val="single" w:sz="4" w:space="0" w:color="auto"/>
              <w:bottom w:val="single" w:sz="4" w:space="0" w:color="auto"/>
            </w:tcBorders>
            <w:tcMar>
              <w:top w:w="0" w:type="dxa"/>
              <w:left w:w="108" w:type="dxa"/>
              <w:bottom w:w="0" w:type="dxa"/>
              <w:right w:w="108" w:type="dxa"/>
            </w:tcMar>
          </w:tcPr>
          <w:p w:rsidR="008E4B49" w:rsidRDefault="00723C32">
            <w:pPr>
              <w:widowControl w:val="0"/>
              <w:rPr>
                <w:rFonts w:ascii="Times New Roman" w:hAnsi="Times New Roman"/>
                <w:szCs w:val="24"/>
              </w:rPr>
            </w:pPr>
            <w:r>
              <w:rPr>
                <w:rFonts w:ascii="Times New Roman" w:hAnsi="Times New Roman"/>
                <w:szCs w:val="24"/>
              </w:rPr>
              <w:t xml:space="preserve">Доля школьников 9-11 классов, обучающихся по программам углубленного, </w:t>
            </w:r>
            <w:proofErr w:type="spellStart"/>
            <w:r>
              <w:rPr>
                <w:rFonts w:ascii="Times New Roman" w:hAnsi="Times New Roman"/>
                <w:szCs w:val="24"/>
              </w:rPr>
              <w:t>предпрофильного</w:t>
            </w:r>
            <w:proofErr w:type="spellEnd"/>
            <w:r>
              <w:rPr>
                <w:rFonts w:ascii="Times New Roman" w:hAnsi="Times New Roman"/>
                <w:szCs w:val="24"/>
              </w:rPr>
              <w:t>, профильного(корпоративного) обучения, от общего количества обучающихся 9- 11 классов</w:t>
            </w:r>
          </w:p>
        </w:tc>
        <w:tc>
          <w:tcPr>
            <w:tcW w:w="129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w:t>
            </w:r>
          </w:p>
        </w:tc>
        <w:tc>
          <w:tcPr>
            <w:tcW w:w="134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CA550A">
            <w:pPr>
              <w:spacing w:line="259" w:lineRule="atLeast"/>
              <w:jc w:val="center"/>
              <w:rPr>
                <w:rFonts w:ascii="Times New Roman" w:hAnsi="Times New Roman"/>
                <w:szCs w:val="24"/>
              </w:rPr>
            </w:pPr>
            <m:oMath>
              <m:f>
                <m:fPr>
                  <m:ctrlPr>
                    <w:rPr>
                      <w:rFonts w:ascii="Cambria Math" w:hAnsi="Cambria Math"/>
                      <w:i/>
                      <w:sz w:val="32"/>
                      <w:szCs w:val="32"/>
                      <w:lang w:val="en-US"/>
                    </w:rPr>
                  </m:ctrlPr>
                </m:fPr>
                <m:num>
                  <m:r>
                    <w:rPr>
                      <w:rFonts w:ascii="Cambria Math" w:hAnsi="Cambria Math"/>
                      <w:sz w:val="32"/>
                      <w:szCs w:val="32"/>
                      <w:lang w:val="en-US"/>
                    </w:rPr>
                    <m:t>П₁</m:t>
                  </m:r>
                </m:num>
                <m:den>
                  <m:r>
                    <w:rPr>
                      <w:rFonts w:ascii="Cambria Math" w:hAnsi="Cambria Math"/>
                      <w:sz w:val="32"/>
                      <w:szCs w:val="32"/>
                      <w:lang w:val="en-US"/>
                    </w:rPr>
                    <m:t>П</m:t>
                  </m:r>
                </m:den>
              </m:f>
            </m:oMath>
            <w:r w:rsidR="00723C32">
              <w:rPr>
                <w:rFonts w:ascii="Times New Roman" w:hAnsi="Times New Roman"/>
                <w:szCs w:val="24"/>
                <w:lang w:val="en-US"/>
              </w:rPr>
              <w:t>100%</w:t>
            </w:r>
          </w:p>
        </w:tc>
        <w:tc>
          <w:tcPr>
            <w:tcW w:w="26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lang w:val="sah-RU"/>
              </w:rPr>
            </w:pPr>
            <w:r>
              <w:rPr>
                <w:rFonts w:ascii="Times New Roman" w:hAnsi="Times New Roman"/>
                <w:szCs w:val="24"/>
              </w:rPr>
              <w:t>П</w:t>
            </w:r>
            <w:r>
              <w:rPr>
                <w:rFonts w:ascii="Times New Roman" w:hAnsi="Times New Roman"/>
                <w:szCs w:val="24"/>
                <w:vertAlign w:val="subscript"/>
              </w:rPr>
              <w:t>1</w:t>
            </w:r>
            <w:r>
              <w:rPr>
                <w:rFonts w:ascii="Times New Roman" w:hAnsi="Times New Roman"/>
                <w:szCs w:val="24"/>
              </w:rPr>
              <w:t>-</w:t>
            </w:r>
            <w:r>
              <w:rPr>
                <w:rFonts w:ascii="Times New Roman" w:hAnsi="Times New Roman"/>
                <w:szCs w:val="24"/>
                <w:lang w:val="sah-RU"/>
              </w:rPr>
              <w:t xml:space="preserve">количество обучающихся 9-11 классов по программам предпрофильного, профильного (корпоративного) обучения в ОО, </w:t>
            </w:r>
          </w:p>
          <w:p w:rsidR="008E4B49" w:rsidRDefault="00723C32">
            <w:pPr>
              <w:spacing w:line="259" w:lineRule="atLeast"/>
              <w:jc w:val="center"/>
              <w:rPr>
                <w:rFonts w:ascii="Times New Roman" w:hAnsi="Times New Roman"/>
                <w:szCs w:val="24"/>
              </w:rPr>
            </w:pPr>
            <w:r>
              <w:rPr>
                <w:rFonts w:ascii="Times New Roman" w:hAnsi="Times New Roman"/>
                <w:szCs w:val="24"/>
                <w:lang w:val="sah-RU"/>
              </w:rPr>
              <w:lastRenderedPageBreak/>
              <w:t>П</w:t>
            </w:r>
            <w:r>
              <w:rPr>
                <w:rFonts w:ascii="Times New Roman" w:hAnsi="Times New Roman"/>
                <w:szCs w:val="24"/>
              </w:rPr>
              <w:t xml:space="preserve">-общее </w:t>
            </w:r>
            <w:r>
              <w:rPr>
                <w:rFonts w:ascii="Times New Roman" w:hAnsi="Times New Roman"/>
                <w:szCs w:val="24"/>
                <w:lang w:val="sah-RU"/>
              </w:rPr>
              <w:t xml:space="preserve">количество обучающихся  9-11 классов в ОО </w:t>
            </w:r>
          </w:p>
        </w:tc>
        <w:tc>
          <w:tcPr>
            <w:tcW w:w="231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lastRenderedPageBreak/>
              <w:t>Данные о количестве обучающихся по ФСН по форме №ОО-1 на 20 сентября перед отчетным годом</w:t>
            </w:r>
          </w:p>
          <w:p w:rsidR="008E4B49" w:rsidRDefault="008E4B49">
            <w:pPr>
              <w:spacing w:line="259" w:lineRule="atLeast"/>
              <w:jc w:val="center"/>
              <w:rPr>
                <w:rFonts w:ascii="Times New Roman" w:hAnsi="Times New Roman"/>
                <w:szCs w:val="24"/>
              </w:rPr>
            </w:pPr>
          </w:p>
        </w:tc>
        <w:tc>
          <w:tcPr>
            <w:tcW w:w="250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 xml:space="preserve">Свод данных отчетов муниципальных общеобразовательных школ по форме ФСН №ОО-1 на сайте ГИВЦ </w:t>
            </w:r>
            <w:proofErr w:type="spellStart"/>
            <w:r>
              <w:rPr>
                <w:rFonts w:ascii="Times New Roman" w:hAnsi="Times New Roman"/>
                <w:szCs w:val="24"/>
              </w:rPr>
              <w:t>Минобрнауки</w:t>
            </w:r>
            <w:proofErr w:type="spellEnd"/>
          </w:p>
          <w:p w:rsidR="008E4B49" w:rsidRDefault="00723C32">
            <w:pPr>
              <w:spacing w:line="259" w:lineRule="atLeast"/>
              <w:jc w:val="center"/>
              <w:rPr>
                <w:rFonts w:ascii="Times New Roman" w:hAnsi="Times New Roman"/>
                <w:szCs w:val="24"/>
              </w:rPr>
            </w:pPr>
            <w:r>
              <w:rPr>
                <w:rFonts w:ascii="Times New Roman" w:hAnsi="Times New Roman"/>
                <w:szCs w:val="24"/>
              </w:rPr>
              <w:lastRenderedPageBreak/>
              <w:t>Федерального статистического наблюдения</w:t>
            </w:r>
          </w:p>
        </w:tc>
      </w:tr>
      <w:tr w:rsidR="008E4B49">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lastRenderedPageBreak/>
              <w:t>3</w:t>
            </w:r>
          </w:p>
        </w:tc>
        <w:tc>
          <w:tcPr>
            <w:tcW w:w="4192" w:type="dxa"/>
            <w:tcBorders>
              <w:top w:val="single" w:sz="4" w:space="0" w:color="auto"/>
              <w:bottom w:val="single" w:sz="4" w:space="0" w:color="auto"/>
            </w:tcBorders>
            <w:tcMar>
              <w:top w:w="0" w:type="dxa"/>
              <w:left w:w="108" w:type="dxa"/>
              <w:bottom w:w="0" w:type="dxa"/>
              <w:right w:w="108" w:type="dxa"/>
            </w:tcMar>
          </w:tcPr>
          <w:p w:rsidR="008E4B49" w:rsidRDefault="00723C32">
            <w:pPr>
              <w:widowControl w:val="0"/>
              <w:rPr>
                <w:rFonts w:ascii="Times New Roman" w:hAnsi="Times New Roman"/>
                <w:szCs w:val="24"/>
              </w:rPr>
            </w:pPr>
            <w:r>
              <w:rPr>
                <w:rFonts w:ascii="Times New Roman" w:hAnsi="Times New Roman"/>
                <w:szCs w:val="24"/>
              </w:rPr>
              <w:t>Доля выпускников муниципальных общеобразовательных организаций, получивших аттестат о среднем общем образовании, в общей численности выпускников среднего общего образования муниципальных общеобразовательных организаций</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CA550A">
            <w:pPr>
              <w:spacing w:line="259" w:lineRule="atLeast"/>
              <w:jc w:val="center"/>
              <w:rPr>
                <w:rFonts w:ascii="Times New Roman" w:hAnsi="Times New Roman"/>
                <w:szCs w:val="24"/>
              </w:rPr>
            </w:pPr>
            <m:oMath>
              <m:f>
                <m:fPr>
                  <m:ctrlPr>
                    <w:rPr>
                      <w:rFonts w:ascii="Cambria Math" w:hAnsi="Cambria Math"/>
                      <w:i/>
                      <w:sz w:val="32"/>
                      <w:szCs w:val="32"/>
                      <w:lang w:val="en-US"/>
                    </w:rPr>
                  </m:ctrlPr>
                </m:fPr>
                <m:num>
                  <m:r>
                    <w:rPr>
                      <w:rFonts w:ascii="Cambria Math" w:hAnsi="Cambria Math"/>
                      <w:sz w:val="32"/>
                      <w:szCs w:val="32"/>
                      <w:lang w:val="en-US"/>
                    </w:rPr>
                    <m:t>В₁</m:t>
                  </m:r>
                </m:num>
                <m:den>
                  <m:r>
                    <w:rPr>
                      <w:rFonts w:ascii="Cambria Math" w:hAnsi="Cambria Math"/>
                      <w:sz w:val="32"/>
                      <w:szCs w:val="32"/>
                      <w:lang w:val="en-US"/>
                    </w:rPr>
                    <m:t>В</m:t>
                  </m:r>
                </m:den>
              </m:f>
            </m:oMath>
            <w:r w:rsidR="00723C32">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lang w:val="sah-RU"/>
              </w:rPr>
            </w:pPr>
            <w:r>
              <w:rPr>
                <w:rFonts w:ascii="Times New Roman" w:hAnsi="Times New Roman"/>
                <w:szCs w:val="24"/>
              </w:rPr>
              <w:t>В</w:t>
            </w:r>
            <w:r>
              <w:rPr>
                <w:rFonts w:ascii="Times New Roman" w:hAnsi="Times New Roman"/>
                <w:szCs w:val="24"/>
                <w:vertAlign w:val="subscript"/>
              </w:rPr>
              <w:t>1</w:t>
            </w:r>
            <w:r>
              <w:rPr>
                <w:rFonts w:ascii="Times New Roman" w:hAnsi="Times New Roman"/>
                <w:szCs w:val="24"/>
              </w:rPr>
              <w:t>-</w:t>
            </w:r>
            <w:r>
              <w:rPr>
                <w:rFonts w:ascii="Times New Roman" w:hAnsi="Times New Roman"/>
                <w:szCs w:val="24"/>
                <w:lang w:val="sah-RU"/>
              </w:rPr>
              <w:t xml:space="preserve">количество выпускников, получивших аттестат о среднем общем образовании в ОО </w:t>
            </w:r>
          </w:p>
          <w:p w:rsidR="008E4B49" w:rsidRDefault="00723C32">
            <w:pPr>
              <w:spacing w:line="259" w:lineRule="atLeast"/>
              <w:jc w:val="center"/>
              <w:rPr>
                <w:rFonts w:ascii="Times New Roman" w:hAnsi="Times New Roman"/>
                <w:szCs w:val="24"/>
              </w:rPr>
            </w:pPr>
            <w:r>
              <w:rPr>
                <w:rFonts w:ascii="Times New Roman" w:hAnsi="Times New Roman"/>
                <w:szCs w:val="24"/>
                <w:lang w:val="sah-RU"/>
              </w:rPr>
              <w:t>В</w:t>
            </w:r>
            <w:r>
              <w:rPr>
                <w:rFonts w:ascii="Times New Roman" w:hAnsi="Times New Roman"/>
                <w:szCs w:val="24"/>
              </w:rPr>
              <w:t xml:space="preserve">-общее </w:t>
            </w:r>
            <w:r>
              <w:rPr>
                <w:rFonts w:ascii="Times New Roman" w:hAnsi="Times New Roman"/>
                <w:szCs w:val="24"/>
                <w:lang w:val="sah-RU"/>
              </w:rPr>
              <w:t xml:space="preserve">количество выпускников среднего общего образования  в ОО по программам среднего общего образования </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 xml:space="preserve">Данные о количестве обучающихся по ФСН по форме №ОО-1 на 20 </w:t>
            </w:r>
          </w:p>
          <w:p w:rsidR="008E4B49" w:rsidRDefault="00723C32">
            <w:pPr>
              <w:spacing w:line="259" w:lineRule="atLeast"/>
              <w:jc w:val="center"/>
              <w:rPr>
                <w:rFonts w:ascii="Times New Roman" w:hAnsi="Times New Roman"/>
                <w:szCs w:val="24"/>
              </w:rPr>
            </w:pPr>
            <w:r>
              <w:rPr>
                <w:rFonts w:ascii="Times New Roman" w:hAnsi="Times New Roman"/>
                <w:szCs w:val="24"/>
              </w:rPr>
              <w:t xml:space="preserve">20 сентября перед </w:t>
            </w:r>
          </w:p>
          <w:p w:rsidR="008E4B49" w:rsidRDefault="00723C32">
            <w:pPr>
              <w:spacing w:line="259" w:lineRule="atLeast"/>
              <w:jc w:val="center"/>
              <w:rPr>
                <w:rFonts w:ascii="Times New Roman" w:hAnsi="Times New Roman"/>
                <w:szCs w:val="24"/>
              </w:rPr>
            </w:pPr>
            <w:r>
              <w:rPr>
                <w:rFonts w:ascii="Times New Roman" w:hAnsi="Times New Roman"/>
                <w:szCs w:val="24"/>
              </w:rPr>
              <w:t>отчетным годом (утв. приказом Росстата)</w:t>
            </w:r>
          </w:p>
          <w:p w:rsidR="008E4B49" w:rsidRDefault="008E4B49">
            <w:pPr>
              <w:spacing w:line="259" w:lineRule="atLeast"/>
              <w:jc w:val="center"/>
              <w:rPr>
                <w:rFonts w:ascii="Times New Roman" w:hAnsi="Times New Roman"/>
                <w:szCs w:val="24"/>
              </w:rPr>
            </w:pPr>
          </w:p>
          <w:p w:rsidR="008E4B49" w:rsidRDefault="008E4B49">
            <w:pPr>
              <w:spacing w:line="259" w:lineRule="atLeast"/>
              <w:jc w:val="center"/>
              <w:rPr>
                <w:rFonts w:ascii="Times New Roman" w:hAnsi="Times New Roman"/>
                <w:szCs w:val="24"/>
              </w:rPr>
            </w:pP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 xml:space="preserve">Свод данных отчетов муниципальных общеобразовательных школ по форме ФСН №ОО-1 на сайте ГИВЦ </w:t>
            </w:r>
            <w:proofErr w:type="spellStart"/>
            <w:r>
              <w:rPr>
                <w:rFonts w:ascii="Times New Roman" w:hAnsi="Times New Roman"/>
                <w:szCs w:val="24"/>
              </w:rPr>
              <w:t>Минобрнауки</w:t>
            </w:r>
            <w:proofErr w:type="spellEnd"/>
            <w:r>
              <w:rPr>
                <w:rFonts w:ascii="Times New Roman" w:hAnsi="Times New Roman"/>
                <w:szCs w:val="24"/>
              </w:rPr>
              <w:t xml:space="preserve"> Федерального статистического наблюдения</w:t>
            </w:r>
          </w:p>
        </w:tc>
      </w:tr>
      <w:tr w:rsidR="008E4B49">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rPr>
                <w:rFonts w:ascii="Times New Roman" w:hAnsi="Times New Roman"/>
                <w:szCs w:val="24"/>
              </w:rPr>
            </w:pPr>
            <w:r>
              <w:rPr>
                <w:rFonts w:ascii="Times New Roman" w:hAnsi="Times New Roman"/>
                <w:szCs w:val="24"/>
              </w:rPr>
              <w:t xml:space="preserve">    4</w:t>
            </w:r>
          </w:p>
        </w:tc>
        <w:tc>
          <w:tcPr>
            <w:tcW w:w="4192" w:type="dxa"/>
            <w:tcBorders>
              <w:top w:val="single" w:sz="4" w:space="0" w:color="auto"/>
              <w:bottom w:val="single" w:sz="4" w:space="0" w:color="auto"/>
            </w:tcBorders>
            <w:tcMar>
              <w:top w:w="0" w:type="dxa"/>
              <w:left w:w="108" w:type="dxa"/>
              <w:bottom w:w="0" w:type="dxa"/>
              <w:right w:w="108" w:type="dxa"/>
            </w:tcMar>
          </w:tcPr>
          <w:p w:rsidR="008E4B49" w:rsidRDefault="00723C32">
            <w:pPr>
              <w:widowControl w:val="0"/>
              <w:rPr>
                <w:rFonts w:ascii="Times New Roman" w:hAnsi="Times New Roman"/>
                <w:szCs w:val="24"/>
              </w:rPr>
            </w:pPr>
            <w:r>
              <w:rPr>
                <w:rFonts w:ascii="Times New Roman" w:hAnsi="Times New Roman"/>
                <w:szCs w:val="24"/>
              </w:rPr>
              <w:t>Доля обучающихся в муниципальных общеобразовательных организациях, занимающихся во вторую смену, в общей численности обучающихся в муниципальных общеобразовательных организациях</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CA550A">
            <w:pPr>
              <w:spacing w:line="259" w:lineRule="atLeast"/>
              <w:rPr>
                <w:rFonts w:ascii="Times New Roman" w:hAnsi="Times New Roman"/>
                <w:szCs w:val="24"/>
                <w:lang w:val="en-US"/>
              </w:rPr>
            </w:pPr>
            <m:oMath>
              <m:f>
                <m:fPr>
                  <m:ctrlPr>
                    <w:rPr>
                      <w:rFonts w:ascii="Cambria Math" w:hAnsi="Cambria Math"/>
                      <w:i/>
                      <w:sz w:val="32"/>
                      <w:szCs w:val="32"/>
                      <w:lang w:val="en-US"/>
                    </w:rPr>
                  </m:ctrlPr>
                </m:fPr>
                <m:num>
                  <m:r>
                    <w:rPr>
                      <w:rFonts w:ascii="Cambria Math" w:hAnsi="Cambria Math"/>
                      <w:sz w:val="32"/>
                      <w:szCs w:val="32"/>
                      <w:lang w:val="en-US"/>
                    </w:rPr>
                    <m:t>V₁</m:t>
                  </m:r>
                </m:num>
                <m:den>
                  <m:r>
                    <w:rPr>
                      <w:rFonts w:ascii="Cambria Math" w:hAnsi="Cambria Math"/>
                      <w:sz w:val="32"/>
                      <w:szCs w:val="32"/>
                      <w:lang w:val="en-US"/>
                    </w:rPr>
                    <m:t>N</m:t>
                  </m:r>
                </m:den>
              </m:f>
            </m:oMath>
            <w:r w:rsidR="00723C32">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lang w:val="sah-RU"/>
              </w:rPr>
            </w:pPr>
            <w:r>
              <w:rPr>
                <w:rFonts w:ascii="Times New Roman" w:hAnsi="Times New Roman"/>
                <w:szCs w:val="24"/>
                <w:lang w:val="en-US"/>
              </w:rPr>
              <w:t>V</w:t>
            </w:r>
            <w:r>
              <w:rPr>
                <w:rFonts w:ascii="Times New Roman" w:hAnsi="Times New Roman"/>
                <w:szCs w:val="24"/>
                <w:vertAlign w:val="subscript"/>
              </w:rPr>
              <w:t>1</w:t>
            </w:r>
            <w:r>
              <w:rPr>
                <w:rFonts w:ascii="Times New Roman" w:hAnsi="Times New Roman"/>
                <w:szCs w:val="24"/>
              </w:rPr>
              <w:t>-</w:t>
            </w:r>
            <w:r>
              <w:rPr>
                <w:rFonts w:ascii="Times New Roman" w:hAnsi="Times New Roman"/>
                <w:szCs w:val="24"/>
                <w:lang w:val="sah-RU"/>
              </w:rPr>
              <w:t xml:space="preserve">количество обучающихся во вторую смену  в ОО по </w:t>
            </w:r>
          </w:p>
          <w:p w:rsidR="008E4B49" w:rsidRDefault="00723C32">
            <w:pPr>
              <w:spacing w:line="259" w:lineRule="atLeast"/>
              <w:jc w:val="center"/>
              <w:rPr>
                <w:rFonts w:ascii="Times New Roman" w:hAnsi="Times New Roman"/>
                <w:szCs w:val="24"/>
              </w:rPr>
            </w:pPr>
            <w:r>
              <w:rPr>
                <w:rFonts w:ascii="Times New Roman" w:hAnsi="Times New Roman"/>
                <w:szCs w:val="24"/>
                <w:lang w:val="en-US"/>
              </w:rPr>
              <w:t>N</w:t>
            </w:r>
            <w:r>
              <w:rPr>
                <w:rFonts w:ascii="Times New Roman" w:hAnsi="Times New Roman"/>
                <w:szCs w:val="24"/>
              </w:rPr>
              <w:t>-</w:t>
            </w:r>
            <w:r>
              <w:rPr>
                <w:rFonts w:ascii="Times New Roman" w:hAnsi="Times New Roman"/>
                <w:szCs w:val="24"/>
                <w:lang w:val="sah-RU"/>
              </w:rPr>
              <w:t xml:space="preserve">количество обучающихся в ОО </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 xml:space="preserve">Данные о количестве обучающихся по ФСН по форме №ОО-1 на 20 сентября перед отчетным годом </w:t>
            </w:r>
            <w:r>
              <w:rPr>
                <w:rFonts w:ascii="Times New Roman" w:hAnsi="Times New Roman"/>
                <w:szCs w:val="24"/>
              </w:rPr>
              <w:lastRenderedPageBreak/>
              <w:t>(утв. приказом Росстата)</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lastRenderedPageBreak/>
              <w:t xml:space="preserve">Свод данных отчетов муниципальных общеобразовательных школ по форме ФСН №ОО-1 на сайте ГИВЦ </w:t>
            </w:r>
            <w:proofErr w:type="spellStart"/>
            <w:r>
              <w:rPr>
                <w:rFonts w:ascii="Times New Roman" w:hAnsi="Times New Roman"/>
                <w:szCs w:val="24"/>
              </w:rPr>
              <w:t>Минобрнауки</w:t>
            </w:r>
            <w:proofErr w:type="spellEnd"/>
            <w:r>
              <w:rPr>
                <w:rFonts w:ascii="Times New Roman" w:hAnsi="Times New Roman"/>
                <w:szCs w:val="24"/>
              </w:rPr>
              <w:t xml:space="preserve"> Федерального </w:t>
            </w:r>
            <w:r>
              <w:rPr>
                <w:rFonts w:ascii="Times New Roman" w:hAnsi="Times New Roman"/>
                <w:szCs w:val="24"/>
              </w:rPr>
              <w:lastRenderedPageBreak/>
              <w:t xml:space="preserve">статистического наблюдения </w:t>
            </w:r>
          </w:p>
        </w:tc>
      </w:tr>
      <w:tr w:rsidR="008E4B49">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lastRenderedPageBreak/>
              <w:t>5</w:t>
            </w:r>
          </w:p>
        </w:tc>
        <w:tc>
          <w:tcPr>
            <w:tcW w:w="4192" w:type="dxa"/>
            <w:tcBorders>
              <w:top w:val="single" w:sz="4" w:space="0" w:color="auto"/>
              <w:bottom w:val="single" w:sz="4" w:space="0" w:color="auto"/>
            </w:tcBorders>
            <w:tcMar>
              <w:top w:w="0" w:type="dxa"/>
              <w:left w:w="108" w:type="dxa"/>
              <w:bottom w:w="0" w:type="dxa"/>
              <w:right w:w="108" w:type="dxa"/>
            </w:tcMar>
          </w:tcPr>
          <w:p w:rsidR="008E4B49" w:rsidRDefault="00723C32">
            <w:pPr>
              <w:widowControl w:val="0"/>
              <w:rPr>
                <w:rFonts w:ascii="Times New Roman" w:hAnsi="Times New Roman"/>
                <w:szCs w:val="24"/>
              </w:rPr>
            </w:pPr>
            <w:r>
              <w:rPr>
                <w:rFonts w:ascii="Times New Roman" w:hAnsi="Times New Roman"/>
                <w:szCs w:val="24"/>
              </w:rPr>
              <w:t>Удельный вес численности педагогических и управленческих кадров общеобразовательных организаций, прошедших повышение квалификации, от общего количества педагогических и управленческих кадров района, которые должны пройти повышение квалификации в текущем году, 85%</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CA550A">
            <w:pPr>
              <w:spacing w:line="259" w:lineRule="atLeast"/>
              <w:jc w:val="center"/>
              <w:rPr>
                <w:rFonts w:ascii="Times New Roman" w:hAnsi="Times New Roman"/>
                <w:szCs w:val="24"/>
              </w:rPr>
            </w:pPr>
            <m:oMath>
              <m:f>
                <m:fPr>
                  <m:ctrlPr>
                    <w:rPr>
                      <w:rFonts w:ascii="Cambria Math" w:hAnsi="Cambria Math"/>
                      <w:i/>
                      <w:sz w:val="32"/>
                      <w:szCs w:val="32"/>
                      <w:lang w:val="en-US"/>
                    </w:rPr>
                  </m:ctrlPr>
                </m:fPr>
                <m:num>
                  <m:r>
                    <w:rPr>
                      <w:rFonts w:ascii="Cambria Math" w:hAnsi="Cambria Math"/>
                      <w:sz w:val="32"/>
                      <w:szCs w:val="32"/>
                      <w:lang w:val="en-US"/>
                    </w:rPr>
                    <m:t>П₁</m:t>
                  </m:r>
                </m:num>
                <m:den>
                  <m:r>
                    <w:rPr>
                      <w:rFonts w:ascii="Cambria Math" w:hAnsi="Cambria Math"/>
                      <w:sz w:val="32"/>
                      <w:szCs w:val="32"/>
                      <w:lang w:val="en-US"/>
                    </w:rPr>
                    <m:t>П</m:t>
                  </m:r>
                </m:den>
              </m:f>
            </m:oMath>
            <w:r w:rsidR="00723C32">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П</w:t>
            </w:r>
            <w:r>
              <w:rPr>
                <w:rFonts w:ascii="Times New Roman" w:hAnsi="Times New Roman"/>
                <w:szCs w:val="24"/>
                <w:vertAlign w:val="subscript"/>
              </w:rPr>
              <w:t xml:space="preserve">1 – </w:t>
            </w:r>
            <w:r>
              <w:rPr>
                <w:rFonts w:ascii="Times New Roman" w:hAnsi="Times New Roman"/>
                <w:szCs w:val="24"/>
              </w:rPr>
              <w:t>количество педагогических и управленческих кадров, прошедших повышение квалификации</w:t>
            </w:r>
          </w:p>
          <w:p w:rsidR="008E4B49" w:rsidRDefault="00723C32">
            <w:pPr>
              <w:spacing w:line="259" w:lineRule="atLeast"/>
              <w:jc w:val="center"/>
              <w:rPr>
                <w:rFonts w:ascii="Times New Roman" w:hAnsi="Times New Roman"/>
                <w:szCs w:val="24"/>
              </w:rPr>
            </w:pPr>
            <w:r>
              <w:rPr>
                <w:rFonts w:ascii="Times New Roman" w:hAnsi="Times New Roman"/>
                <w:szCs w:val="24"/>
              </w:rPr>
              <w:t>П-общее количество управленцев и педагогов района, которые должны пройти повышение квалификации в текущем году</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rPr>
                <w:rFonts w:ascii="Times New Roman" w:hAnsi="Times New Roman"/>
                <w:szCs w:val="24"/>
              </w:rPr>
            </w:pPr>
            <w:proofErr w:type="gramStart"/>
            <w:r>
              <w:rPr>
                <w:rFonts w:ascii="Times New Roman" w:hAnsi="Times New Roman"/>
                <w:szCs w:val="24"/>
              </w:rPr>
              <w:t>Данные  информационно</w:t>
            </w:r>
            <w:proofErr w:type="gramEnd"/>
            <w:r>
              <w:rPr>
                <w:rFonts w:ascii="Times New Roman" w:hAnsi="Times New Roman"/>
                <w:szCs w:val="24"/>
              </w:rPr>
              <w:t>-методического отдела, отдела кадров МКУ</w:t>
            </w:r>
          </w:p>
          <w:p w:rsidR="008E4B49" w:rsidRDefault="00723C32">
            <w:pPr>
              <w:spacing w:line="259" w:lineRule="atLeast"/>
              <w:rPr>
                <w:rFonts w:ascii="Times New Roman" w:hAnsi="Times New Roman"/>
                <w:szCs w:val="24"/>
              </w:rPr>
            </w:pPr>
            <w:r>
              <w:rPr>
                <w:rFonts w:ascii="Times New Roman" w:hAnsi="Times New Roman"/>
                <w:szCs w:val="24"/>
              </w:rPr>
              <w:t xml:space="preserve"> «МРУО»</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Запросы от ОО</w:t>
            </w:r>
          </w:p>
        </w:tc>
      </w:tr>
      <w:tr w:rsidR="008E4B49">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6</w:t>
            </w:r>
          </w:p>
        </w:tc>
        <w:tc>
          <w:tcPr>
            <w:tcW w:w="4192" w:type="dxa"/>
            <w:tcBorders>
              <w:top w:val="single" w:sz="4" w:space="0" w:color="auto"/>
              <w:bottom w:val="single" w:sz="4" w:space="0" w:color="auto"/>
            </w:tcBorders>
            <w:tcMar>
              <w:top w:w="0" w:type="dxa"/>
              <w:left w:w="108" w:type="dxa"/>
              <w:bottom w:w="0" w:type="dxa"/>
              <w:right w:w="108" w:type="dxa"/>
            </w:tcMar>
          </w:tcPr>
          <w:p w:rsidR="008E4B49" w:rsidRDefault="00723C32">
            <w:pPr>
              <w:widowControl w:val="0"/>
              <w:rPr>
                <w:rFonts w:ascii="Times New Roman" w:hAnsi="Times New Roman"/>
                <w:szCs w:val="24"/>
              </w:rPr>
            </w:pPr>
            <w:r>
              <w:rPr>
                <w:rFonts w:ascii="Times New Roman" w:hAnsi="Times New Roman"/>
                <w:szCs w:val="24"/>
              </w:rPr>
              <w:t xml:space="preserve">Доля педагогических работников, аттестованных на первую и высшую категорию, от общего количества педагогических работников района, подлежащих аттестации в текущем году </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CA550A">
            <w:pPr>
              <w:spacing w:line="259" w:lineRule="atLeast"/>
              <w:jc w:val="center"/>
              <w:rPr>
                <w:rFonts w:ascii="Times New Roman" w:hAnsi="Times New Roman"/>
                <w:szCs w:val="24"/>
              </w:rPr>
            </w:pPr>
            <m:oMath>
              <m:f>
                <m:fPr>
                  <m:ctrlPr>
                    <w:rPr>
                      <w:rFonts w:ascii="Cambria Math" w:hAnsi="Cambria Math"/>
                      <w:i/>
                      <w:sz w:val="32"/>
                      <w:szCs w:val="32"/>
                      <w:lang w:val="en-US"/>
                    </w:rPr>
                  </m:ctrlPr>
                </m:fPr>
                <m:num>
                  <m:r>
                    <w:rPr>
                      <w:rFonts w:ascii="Cambria Math" w:hAnsi="Cambria Math"/>
                      <w:sz w:val="32"/>
                      <w:szCs w:val="32"/>
                      <w:lang w:val="en-US"/>
                    </w:rPr>
                    <m:t>F₁</m:t>
                  </m:r>
                </m:num>
                <m:den>
                  <m:r>
                    <w:rPr>
                      <w:rFonts w:ascii="Cambria Math" w:hAnsi="Cambria Math"/>
                      <w:sz w:val="32"/>
                      <w:szCs w:val="32"/>
                      <w:lang w:val="en-US"/>
                    </w:rPr>
                    <m:t>F</m:t>
                  </m:r>
                </m:den>
              </m:f>
            </m:oMath>
            <w:r w:rsidR="00723C32">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lang w:val="en-US"/>
              </w:rPr>
              <w:t>F</w:t>
            </w:r>
            <w:r>
              <w:rPr>
                <w:rFonts w:ascii="Times New Roman" w:hAnsi="Times New Roman"/>
                <w:szCs w:val="24"/>
                <w:vertAlign w:val="subscript"/>
              </w:rPr>
              <w:t xml:space="preserve">1 – </w:t>
            </w:r>
            <w:r>
              <w:rPr>
                <w:rFonts w:ascii="Times New Roman" w:hAnsi="Times New Roman"/>
                <w:szCs w:val="24"/>
              </w:rPr>
              <w:t>количество педагогов, аттестованных на первую и высшую категорию</w:t>
            </w:r>
          </w:p>
          <w:p w:rsidR="008E4B49" w:rsidRDefault="00723C32">
            <w:pPr>
              <w:spacing w:line="259" w:lineRule="atLeast"/>
              <w:jc w:val="center"/>
              <w:rPr>
                <w:rFonts w:ascii="Times New Roman" w:hAnsi="Times New Roman"/>
                <w:szCs w:val="24"/>
              </w:rPr>
            </w:pPr>
            <w:r>
              <w:rPr>
                <w:rFonts w:ascii="Times New Roman" w:hAnsi="Times New Roman"/>
                <w:szCs w:val="24"/>
              </w:rPr>
              <w:t>F-общее количество</w:t>
            </w:r>
            <w:r>
              <w:rPr>
                <w:rFonts w:ascii="Times New Roman" w:hAnsi="Times New Roman"/>
              </w:rPr>
              <w:t xml:space="preserve"> педагогов, </w:t>
            </w:r>
            <w:r>
              <w:rPr>
                <w:rFonts w:ascii="Times New Roman" w:hAnsi="Times New Roman"/>
                <w:szCs w:val="24"/>
              </w:rPr>
              <w:t xml:space="preserve">подлежащих </w:t>
            </w:r>
            <w:r>
              <w:rPr>
                <w:rFonts w:ascii="Times New Roman" w:hAnsi="Times New Roman"/>
                <w:szCs w:val="24"/>
              </w:rPr>
              <w:lastRenderedPageBreak/>
              <w:t xml:space="preserve">аттестации в текущем году  </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lastRenderedPageBreak/>
              <w:t xml:space="preserve">Данные отдела </w:t>
            </w:r>
            <w:proofErr w:type="gramStart"/>
            <w:r>
              <w:rPr>
                <w:rFonts w:ascii="Times New Roman" w:hAnsi="Times New Roman"/>
                <w:szCs w:val="24"/>
              </w:rPr>
              <w:t>кадров  и</w:t>
            </w:r>
            <w:proofErr w:type="gramEnd"/>
            <w:r>
              <w:rPr>
                <w:rFonts w:ascii="Times New Roman" w:hAnsi="Times New Roman"/>
                <w:szCs w:val="24"/>
              </w:rPr>
              <w:t xml:space="preserve"> юридической работу МКУ «МРУО»</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 xml:space="preserve">Запросы от ОО, приказы </w:t>
            </w:r>
            <w:proofErr w:type="spellStart"/>
            <w:r>
              <w:rPr>
                <w:rFonts w:ascii="Times New Roman" w:hAnsi="Times New Roman"/>
                <w:szCs w:val="24"/>
              </w:rPr>
              <w:t>МОиН</w:t>
            </w:r>
            <w:proofErr w:type="spellEnd"/>
            <w:r>
              <w:rPr>
                <w:rFonts w:ascii="Times New Roman" w:hAnsi="Times New Roman"/>
                <w:szCs w:val="24"/>
              </w:rPr>
              <w:t xml:space="preserve"> РС(Я)</w:t>
            </w:r>
          </w:p>
        </w:tc>
      </w:tr>
      <w:tr w:rsidR="008E4B49">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7</w:t>
            </w:r>
          </w:p>
        </w:tc>
        <w:tc>
          <w:tcPr>
            <w:tcW w:w="4192" w:type="dxa"/>
            <w:tcBorders>
              <w:top w:val="single" w:sz="4" w:space="0" w:color="auto"/>
              <w:bottom w:val="single" w:sz="4" w:space="0" w:color="auto"/>
            </w:tcBorders>
            <w:tcMar>
              <w:top w:w="0" w:type="dxa"/>
              <w:left w:w="108" w:type="dxa"/>
              <w:bottom w:w="0" w:type="dxa"/>
              <w:right w:w="108" w:type="dxa"/>
            </w:tcMar>
          </w:tcPr>
          <w:p w:rsidR="008E4B49" w:rsidRDefault="00723C32">
            <w:pPr>
              <w:widowControl w:val="0"/>
              <w:rPr>
                <w:rFonts w:ascii="Times New Roman" w:hAnsi="Times New Roman"/>
                <w:szCs w:val="24"/>
              </w:rPr>
            </w:pPr>
            <w:r>
              <w:rPr>
                <w:rFonts w:ascii="Times New Roman" w:hAnsi="Times New Roman"/>
                <w:szCs w:val="24"/>
              </w:rPr>
              <w:t>Доля обучающихся, охваченных горячим питанием, от общей численности школьников, 90%</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CA550A">
            <w:pPr>
              <w:spacing w:line="259" w:lineRule="atLeast"/>
              <w:jc w:val="center"/>
              <w:rPr>
                <w:rFonts w:ascii="Times New Roman" w:hAnsi="Times New Roman"/>
                <w:szCs w:val="24"/>
              </w:rPr>
            </w:pPr>
            <m:oMath>
              <m:f>
                <m:fPr>
                  <m:ctrlPr>
                    <w:rPr>
                      <w:rFonts w:ascii="Cambria Math" w:hAnsi="Cambria Math"/>
                      <w:i/>
                      <w:sz w:val="32"/>
                      <w:szCs w:val="32"/>
                      <w:lang w:val="en-US"/>
                    </w:rPr>
                  </m:ctrlPr>
                </m:fPr>
                <m:num>
                  <m:r>
                    <w:rPr>
                      <w:rFonts w:ascii="Cambria Math" w:hAnsi="Cambria Math"/>
                      <w:sz w:val="32"/>
                      <w:szCs w:val="32"/>
                      <w:lang w:val="en-US"/>
                    </w:rPr>
                    <m:t>P₁</m:t>
                  </m:r>
                </m:num>
                <m:den>
                  <m:r>
                    <w:rPr>
                      <w:rFonts w:ascii="Cambria Math" w:hAnsi="Cambria Math"/>
                      <w:sz w:val="32"/>
                      <w:szCs w:val="32"/>
                      <w:lang w:val="en-US"/>
                    </w:rPr>
                    <m:t>N</m:t>
                  </m:r>
                </m:den>
              </m:f>
            </m:oMath>
            <w:r w:rsidR="00723C32">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P</w:t>
            </w:r>
            <w:r>
              <w:rPr>
                <w:rFonts w:ascii="Times New Roman" w:hAnsi="Times New Roman"/>
                <w:szCs w:val="24"/>
                <w:vertAlign w:val="subscript"/>
              </w:rPr>
              <w:t xml:space="preserve">1 – </w:t>
            </w:r>
            <w:r>
              <w:rPr>
                <w:rFonts w:ascii="Times New Roman" w:hAnsi="Times New Roman"/>
                <w:szCs w:val="24"/>
              </w:rPr>
              <w:t>количество обучающихся, охваченных горячим питанием</w:t>
            </w:r>
          </w:p>
          <w:p w:rsidR="008E4B49" w:rsidRDefault="00723C32">
            <w:pPr>
              <w:spacing w:line="259" w:lineRule="atLeast"/>
              <w:jc w:val="center"/>
              <w:rPr>
                <w:rFonts w:ascii="Times New Roman" w:hAnsi="Times New Roman"/>
                <w:szCs w:val="24"/>
              </w:rPr>
            </w:pPr>
            <w:r>
              <w:rPr>
                <w:rFonts w:ascii="Times New Roman" w:hAnsi="Times New Roman"/>
                <w:szCs w:val="24"/>
                <w:lang w:val="en-US"/>
              </w:rPr>
              <w:t>N</w:t>
            </w:r>
            <w:r>
              <w:rPr>
                <w:rFonts w:ascii="Times New Roman" w:hAnsi="Times New Roman"/>
                <w:szCs w:val="24"/>
              </w:rPr>
              <w:t xml:space="preserve">-количество обучающихся в ОО </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Данные отдела по профилактике правонарушений МКУ «МРУО»</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Запросы от ОО</w:t>
            </w:r>
          </w:p>
        </w:tc>
      </w:tr>
      <w:tr w:rsidR="008E4B49">
        <w:tc>
          <w:tcPr>
            <w:tcW w:w="85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8</w:t>
            </w:r>
          </w:p>
        </w:tc>
        <w:tc>
          <w:tcPr>
            <w:tcW w:w="4192" w:type="dxa"/>
            <w:tcBorders>
              <w:top w:val="single" w:sz="4" w:space="0" w:color="auto"/>
              <w:bottom w:val="single" w:sz="4" w:space="0" w:color="auto"/>
            </w:tcBorders>
            <w:tcMar>
              <w:top w:w="0" w:type="dxa"/>
              <w:left w:w="108" w:type="dxa"/>
              <w:bottom w:w="0" w:type="dxa"/>
              <w:right w:w="108" w:type="dxa"/>
            </w:tcMar>
          </w:tcPr>
          <w:p w:rsidR="008E4B49" w:rsidRDefault="00723C32">
            <w:pPr>
              <w:widowControl w:val="0"/>
              <w:rPr>
                <w:rFonts w:ascii="Times New Roman" w:hAnsi="Times New Roman"/>
                <w:szCs w:val="24"/>
              </w:rPr>
            </w:pPr>
            <w:r>
              <w:rPr>
                <w:rFonts w:ascii="Times New Roman" w:hAnsi="Times New Roman"/>
                <w:szCs w:val="24"/>
              </w:rPr>
              <w:t>Доля родителей, удовлетворенных качеством</w:t>
            </w:r>
            <w:r>
              <w:rPr>
                <w:rFonts w:ascii="Times New Roman" w:hAnsi="Times New Roman"/>
              </w:rPr>
              <w:t xml:space="preserve"> </w:t>
            </w:r>
            <w:r>
              <w:rPr>
                <w:rFonts w:ascii="Times New Roman" w:hAnsi="Times New Roman"/>
                <w:szCs w:val="24"/>
              </w:rPr>
              <w:t>предоставления общего образования.</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CA550A">
            <w:pPr>
              <w:spacing w:line="259" w:lineRule="atLeast"/>
              <w:jc w:val="center"/>
              <w:rPr>
                <w:rFonts w:ascii="Times New Roman" w:hAnsi="Times New Roman"/>
                <w:szCs w:val="24"/>
              </w:rPr>
            </w:pPr>
            <m:oMath>
              <m:f>
                <m:fPr>
                  <m:ctrlPr>
                    <w:rPr>
                      <w:rFonts w:ascii="Cambria Math" w:hAnsi="Cambria Math"/>
                      <w:i/>
                      <w:sz w:val="32"/>
                      <w:szCs w:val="32"/>
                      <w:lang w:val="en-US"/>
                    </w:rPr>
                  </m:ctrlPr>
                </m:fPr>
                <m:num>
                  <m:r>
                    <w:rPr>
                      <w:rFonts w:ascii="Cambria Math" w:hAnsi="Cambria Math"/>
                      <w:sz w:val="32"/>
                      <w:szCs w:val="32"/>
                      <w:lang w:val="en-US"/>
                    </w:rPr>
                    <m:t>R₁</m:t>
                  </m:r>
                </m:num>
                <m:den>
                  <m:r>
                    <w:rPr>
                      <w:rFonts w:ascii="Cambria Math" w:hAnsi="Cambria Math"/>
                      <w:sz w:val="32"/>
                      <w:szCs w:val="32"/>
                      <w:lang w:val="en-US"/>
                    </w:rPr>
                    <m:t>R</m:t>
                  </m:r>
                </m:den>
              </m:f>
            </m:oMath>
            <w:r w:rsidR="00723C32">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R</w:t>
            </w:r>
            <w:r>
              <w:rPr>
                <w:rFonts w:ascii="Times New Roman" w:hAnsi="Times New Roman"/>
                <w:szCs w:val="24"/>
                <w:vertAlign w:val="subscript"/>
              </w:rPr>
              <w:t xml:space="preserve">1 – </w:t>
            </w:r>
            <w:r>
              <w:rPr>
                <w:rFonts w:ascii="Times New Roman" w:hAnsi="Times New Roman"/>
                <w:szCs w:val="24"/>
              </w:rPr>
              <w:t>количество родителей, удовлетворенных качеством оказания услуг общего образования</w:t>
            </w:r>
          </w:p>
          <w:p w:rsidR="008E4B49" w:rsidRDefault="00723C32">
            <w:pPr>
              <w:spacing w:line="259" w:lineRule="atLeast"/>
              <w:jc w:val="center"/>
              <w:rPr>
                <w:rFonts w:ascii="Times New Roman" w:hAnsi="Times New Roman"/>
                <w:szCs w:val="24"/>
              </w:rPr>
            </w:pPr>
            <w:r>
              <w:rPr>
                <w:rFonts w:ascii="Times New Roman" w:hAnsi="Times New Roman"/>
                <w:szCs w:val="24"/>
                <w:lang w:val="en-US"/>
              </w:rPr>
              <w:t>R</w:t>
            </w:r>
            <w:r>
              <w:rPr>
                <w:rFonts w:ascii="Times New Roman" w:hAnsi="Times New Roman"/>
                <w:szCs w:val="24"/>
              </w:rPr>
              <w:t>-количество родителей, принявших участие в анкетировании</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 xml:space="preserve">Данные анкетирования родителей </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Анкетирование один раз в год</w:t>
            </w:r>
          </w:p>
        </w:tc>
      </w:tr>
      <w:tr w:rsidR="008E4B49">
        <w:trPr>
          <w:trHeight w:val="660"/>
        </w:trPr>
        <w:tc>
          <w:tcPr>
            <w:tcW w:w="851" w:type="dxa"/>
            <w:tcBorders>
              <w:top w:val="single" w:sz="4" w:space="0" w:color="auto"/>
              <w:left w:val="single" w:sz="8" w:space="0" w:color="auto"/>
              <w:right w:val="single" w:sz="8" w:space="0" w:color="auto"/>
            </w:tcBorders>
            <w:tcMar>
              <w:top w:w="0" w:type="dxa"/>
              <w:left w:w="108" w:type="dxa"/>
              <w:bottom w:w="0" w:type="dxa"/>
              <w:right w:w="108" w:type="dxa"/>
            </w:tcMar>
          </w:tcPr>
          <w:p w:rsidR="008E4B49" w:rsidRDefault="00723C32">
            <w:pPr>
              <w:jc w:val="center"/>
              <w:rPr>
                <w:rFonts w:ascii="Times New Roman" w:hAnsi="Times New Roman"/>
                <w:szCs w:val="24"/>
              </w:rPr>
            </w:pPr>
            <w:r>
              <w:rPr>
                <w:rFonts w:ascii="Times New Roman" w:hAnsi="Times New Roman"/>
                <w:szCs w:val="24"/>
              </w:rPr>
              <w:t>9</w:t>
            </w:r>
          </w:p>
        </w:tc>
        <w:tc>
          <w:tcPr>
            <w:tcW w:w="4192" w:type="dxa"/>
            <w:tcBorders>
              <w:bottom w:val="single" w:sz="4" w:space="0" w:color="auto"/>
              <w:right w:val="single" w:sz="4" w:space="0" w:color="auto"/>
            </w:tcBorders>
            <w:tcMar>
              <w:top w:w="0" w:type="dxa"/>
              <w:left w:w="108" w:type="dxa"/>
              <w:bottom w:w="0" w:type="dxa"/>
              <w:right w:w="108" w:type="dxa"/>
            </w:tcMar>
          </w:tcPr>
          <w:p w:rsidR="008E4B49" w:rsidRDefault="00723C32">
            <w:pPr>
              <w:rPr>
                <w:rFonts w:ascii="Times New Roman" w:eastAsia="Calibri" w:hAnsi="Times New Roman"/>
                <w:szCs w:val="24"/>
                <w:lang w:eastAsia="en-US"/>
              </w:rPr>
            </w:pPr>
            <w:r>
              <w:rPr>
                <w:rFonts w:ascii="Times New Roman" w:eastAsia="Calibri" w:hAnsi="Times New Roman"/>
                <w:szCs w:val="24"/>
                <w:lang w:eastAsia="en-US"/>
              </w:rPr>
              <w:t xml:space="preserve">Доля педагогических работников, проживающих и работающих в сельских населенных пунктах, рабочих поселках (поселках городского типа) получивших </w:t>
            </w:r>
            <w:r>
              <w:rPr>
                <w:rFonts w:ascii="Times New Roman" w:eastAsia="Calibri" w:hAnsi="Times New Roman"/>
                <w:szCs w:val="24"/>
                <w:lang w:eastAsia="en-US"/>
              </w:rPr>
              <w:lastRenderedPageBreak/>
              <w:t>компенсацию расходов на оплату жилых помещений, отопления и освещения от общего количества работников, проживающих и работающих в сельских населенных пунктах, рабочих поселках (поселках городского типа) за которыми закреплено право получения компенсации расходов на оплату жилых помещений, отопления и освещения.</w:t>
            </w:r>
          </w:p>
        </w:tc>
        <w:tc>
          <w:tcPr>
            <w:tcW w:w="1292" w:type="dxa"/>
            <w:tcBorders>
              <w:left w:val="single" w:sz="4" w:space="0" w:color="auto"/>
              <w:bottom w:val="single" w:sz="4" w:space="0" w:color="auto"/>
              <w:right w:val="single" w:sz="4" w:space="0" w:color="auto"/>
            </w:tcBorders>
            <w:tcMar>
              <w:top w:w="0" w:type="dxa"/>
              <w:left w:w="108" w:type="dxa"/>
              <w:bottom w:w="0" w:type="dxa"/>
              <w:right w:w="108" w:type="dxa"/>
            </w:tcMar>
          </w:tcPr>
          <w:p w:rsidR="008E4B49" w:rsidRDefault="00723C32">
            <w:pPr>
              <w:spacing w:line="259" w:lineRule="atLeast"/>
              <w:rPr>
                <w:rFonts w:ascii="Times New Roman" w:hAnsi="Times New Roman"/>
                <w:szCs w:val="24"/>
              </w:rPr>
            </w:pPr>
            <w:r>
              <w:rPr>
                <w:rFonts w:ascii="Times New Roman" w:hAnsi="Times New Roman"/>
                <w:szCs w:val="24"/>
              </w:rPr>
              <w:lastRenderedPageBreak/>
              <w:t xml:space="preserve">      %</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CA550A">
            <w:pPr>
              <w:spacing w:line="259" w:lineRule="atLeast"/>
              <w:rPr>
                <w:rFonts w:ascii="Times New Roman" w:hAnsi="Times New Roman"/>
                <w:szCs w:val="24"/>
              </w:rPr>
            </w:pPr>
            <m:oMath>
              <m:f>
                <m:fPr>
                  <m:ctrlPr>
                    <w:rPr>
                      <w:rFonts w:ascii="Cambria Math" w:hAnsi="Cambria Math"/>
                      <w:i/>
                      <w:sz w:val="32"/>
                      <w:szCs w:val="32"/>
                      <w:lang w:val="en-US"/>
                    </w:rPr>
                  </m:ctrlPr>
                </m:fPr>
                <m:num>
                  <m:r>
                    <w:rPr>
                      <w:rFonts w:ascii="Cambria Math" w:hAnsi="Cambria Math"/>
                      <w:sz w:val="32"/>
                      <w:szCs w:val="32"/>
                      <w:lang w:val="en-US"/>
                    </w:rPr>
                    <m:t>С₁</m:t>
                  </m:r>
                </m:num>
                <m:den>
                  <m:r>
                    <w:rPr>
                      <w:rFonts w:ascii="Cambria Math" w:hAnsi="Cambria Math"/>
                      <w:sz w:val="32"/>
                      <w:szCs w:val="32"/>
                      <w:lang w:val="en-US"/>
                    </w:rPr>
                    <m:t>У</m:t>
                  </m:r>
                </m:den>
              </m:f>
            </m:oMath>
            <w:r w:rsidR="00723C32">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С</w:t>
            </w:r>
            <w:r>
              <w:rPr>
                <w:rFonts w:ascii="Times New Roman" w:hAnsi="Times New Roman"/>
                <w:szCs w:val="24"/>
                <w:vertAlign w:val="subscript"/>
              </w:rPr>
              <w:t xml:space="preserve">1 – </w:t>
            </w:r>
            <w:r>
              <w:rPr>
                <w:rFonts w:ascii="Times New Roman" w:hAnsi="Times New Roman"/>
                <w:szCs w:val="24"/>
              </w:rPr>
              <w:t xml:space="preserve">количество педагогических работников, проживающих и работающих в </w:t>
            </w:r>
            <w:r>
              <w:rPr>
                <w:rFonts w:ascii="Times New Roman" w:hAnsi="Times New Roman"/>
                <w:szCs w:val="24"/>
              </w:rPr>
              <w:lastRenderedPageBreak/>
              <w:t xml:space="preserve">сельских населенных пунктах, рабочих поселках (поселках городского типа) </w:t>
            </w:r>
          </w:p>
          <w:p w:rsidR="008E4B49" w:rsidRDefault="00723C32">
            <w:pPr>
              <w:spacing w:line="259" w:lineRule="atLeast"/>
              <w:jc w:val="center"/>
              <w:rPr>
                <w:rFonts w:ascii="Times New Roman" w:hAnsi="Times New Roman"/>
                <w:sz w:val="40"/>
                <w:szCs w:val="24"/>
                <w:vertAlign w:val="subscript"/>
              </w:rPr>
            </w:pPr>
            <w:r>
              <w:rPr>
                <w:rFonts w:ascii="Times New Roman" w:hAnsi="Times New Roman"/>
                <w:szCs w:val="24"/>
              </w:rPr>
              <w:t>У- общее количество работников, проживающих и работающих в сельских населенных пунктах, рабочих поселках (поселках городского типа)</w:t>
            </w:r>
            <w:r>
              <w:t xml:space="preserve"> </w:t>
            </w:r>
            <w:r>
              <w:rPr>
                <w:rFonts w:ascii="Times New Roman" w:hAnsi="Times New Roman"/>
                <w:szCs w:val="24"/>
              </w:rPr>
              <w:t>за которыми закреплено право получения компенсации расходов на оплату жилых помещений, отопления и освещения</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rPr>
                <w:rFonts w:ascii="Times New Roman" w:hAnsi="Times New Roman"/>
                <w:szCs w:val="24"/>
              </w:rPr>
            </w:pPr>
            <w:r>
              <w:rPr>
                <w:rFonts w:ascii="Times New Roman" w:hAnsi="Times New Roman"/>
                <w:szCs w:val="24"/>
              </w:rPr>
              <w:lastRenderedPageBreak/>
              <w:t xml:space="preserve"> Данные отдела кадров и юридической работы МКУ «МРУО»</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rPr>
                <w:rFonts w:ascii="Times New Roman" w:hAnsi="Times New Roman"/>
                <w:szCs w:val="24"/>
              </w:rPr>
            </w:pPr>
            <w:r>
              <w:rPr>
                <w:rFonts w:ascii="Times New Roman" w:hAnsi="Times New Roman"/>
                <w:szCs w:val="24"/>
              </w:rPr>
              <w:t>Ежегодные запросы от ОО один раз в год</w:t>
            </w:r>
          </w:p>
        </w:tc>
      </w:tr>
      <w:tr w:rsidR="008E4B49">
        <w:trPr>
          <w:trHeight w:val="1227"/>
        </w:trPr>
        <w:tc>
          <w:tcPr>
            <w:tcW w:w="85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8E4B49" w:rsidRDefault="00723C32">
            <w:pPr>
              <w:jc w:val="center"/>
              <w:rPr>
                <w:rFonts w:ascii="Times New Roman" w:hAnsi="Times New Roman"/>
                <w:szCs w:val="24"/>
              </w:rPr>
            </w:pPr>
            <w:r>
              <w:rPr>
                <w:rFonts w:ascii="Times New Roman" w:hAnsi="Times New Roman"/>
                <w:szCs w:val="24"/>
              </w:rPr>
              <w:t>10</w:t>
            </w:r>
          </w:p>
        </w:tc>
        <w:tc>
          <w:tcPr>
            <w:tcW w:w="41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49" w:rsidRDefault="00723C32">
            <w:pPr>
              <w:rPr>
                <w:rFonts w:ascii="Times New Roman" w:eastAsia="Calibri" w:hAnsi="Times New Roman"/>
                <w:szCs w:val="24"/>
                <w:lang w:eastAsia="en-US"/>
              </w:rPr>
            </w:pPr>
            <w:r>
              <w:rPr>
                <w:rFonts w:ascii="Times New Roman" w:hAnsi="Times New Roman"/>
              </w:rPr>
              <w:t xml:space="preserve">Количество опубликованной </w:t>
            </w:r>
            <w:proofErr w:type="spellStart"/>
            <w:proofErr w:type="gramStart"/>
            <w:r>
              <w:rPr>
                <w:rFonts w:ascii="Times New Roman" w:hAnsi="Times New Roman"/>
              </w:rPr>
              <w:t>инфор-мации</w:t>
            </w:r>
            <w:proofErr w:type="spellEnd"/>
            <w:proofErr w:type="gramEnd"/>
            <w:r>
              <w:rPr>
                <w:rFonts w:ascii="Times New Roman" w:hAnsi="Times New Roman"/>
              </w:rPr>
              <w:t xml:space="preserve"> в СМИ о реализации </w:t>
            </w:r>
            <w:proofErr w:type="spellStart"/>
            <w:r>
              <w:rPr>
                <w:rFonts w:ascii="Times New Roman" w:hAnsi="Times New Roman"/>
              </w:rPr>
              <w:t>програм</w:t>
            </w:r>
            <w:proofErr w:type="spellEnd"/>
            <w:r>
              <w:rPr>
                <w:rFonts w:ascii="Times New Roman" w:hAnsi="Times New Roman"/>
              </w:rPr>
              <w:t>-мы</w:t>
            </w:r>
          </w:p>
        </w:tc>
        <w:tc>
          <w:tcPr>
            <w:tcW w:w="12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E4B49" w:rsidRDefault="00723C32">
            <w:pPr>
              <w:spacing w:line="259" w:lineRule="atLeast"/>
              <w:jc w:val="center"/>
              <w:rPr>
                <w:rFonts w:ascii="Times New Roman" w:hAnsi="Times New Roman"/>
                <w:szCs w:val="24"/>
              </w:rPr>
            </w:pPr>
            <w:r>
              <w:rPr>
                <w:rFonts w:ascii="Times New Roman" w:hAnsi="Times New Roman"/>
                <w:color w:val="000000"/>
                <w:szCs w:val="24"/>
              </w:rPr>
              <w:t>публикации</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4B49" w:rsidRDefault="008E4B49">
            <w:pPr>
              <w:spacing w:line="259" w:lineRule="atLeast"/>
              <w:jc w:val="center"/>
              <w:rPr>
                <w:rFonts w:ascii="Times New Roman" w:hAnsi="Times New Roman"/>
                <w:szCs w:val="24"/>
              </w:rPr>
            </w:pP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4B49" w:rsidRDefault="008E4B49">
            <w:pPr>
              <w:spacing w:line="259" w:lineRule="atLeast"/>
              <w:jc w:val="center"/>
              <w:rPr>
                <w:rFonts w:ascii="Times New Roman" w:hAnsi="Times New Roman"/>
                <w:szCs w:val="24"/>
              </w:rPr>
            </w:pP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4B49" w:rsidRDefault="00723C32">
            <w:pPr>
              <w:spacing w:line="259" w:lineRule="atLeast"/>
              <w:jc w:val="center"/>
              <w:rPr>
                <w:rFonts w:ascii="Times New Roman" w:hAnsi="Times New Roman"/>
              </w:rPr>
            </w:pPr>
            <w:r>
              <w:rPr>
                <w:rFonts w:ascii="Times New Roman" w:hAnsi="Times New Roman"/>
                <w:color w:val="000000"/>
              </w:rPr>
              <w:t>количество размещений в средствах массовой информации</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4B49" w:rsidRDefault="00723C32">
            <w:pPr>
              <w:spacing w:line="259" w:lineRule="atLeast"/>
              <w:jc w:val="center"/>
              <w:rPr>
                <w:rFonts w:ascii="Times New Roman" w:hAnsi="Times New Roman"/>
                <w:bCs/>
                <w:szCs w:val="24"/>
              </w:rPr>
            </w:pPr>
            <w:r>
              <w:rPr>
                <w:rFonts w:ascii="Times New Roman" w:hAnsi="Times New Roman"/>
                <w:szCs w:val="24"/>
              </w:rPr>
              <w:t>Учетный метод</w:t>
            </w:r>
          </w:p>
        </w:tc>
      </w:tr>
      <w:tr w:rsidR="008E4B49">
        <w:trPr>
          <w:trHeight w:val="1227"/>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lastRenderedPageBreak/>
              <w:t>11</w:t>
            </w:r>
          </w:p>
        </w:tc>
        <w:tc>
          <w:tcPr>
            <w:tcW w:w="4192" w:type="dxa"/>
            <w:tcMar>
              <w:top w:w="0" w:type="dxa"/>
              <w:left w:w="108" w:type="dxa"/>
              <w:bottom w:w="0" w:type="dxa"/>
              <w:right w:w="108" w:type="dxa"/>
            </w:tcMar>
          </w:tcPr>
          <w:p w:rsidR="008E4B49" w:rsidRDefault="00723C32">
            <w:pPr>
              <w:widowControl w:val="0"/>
              <w:jc w:val="both"/>
              <w:rPr>
                <w:rFonts w:ascii="Times New Roman" w:hAnsi="Times New Roman"/>
                <w:szCs w:val="24"/>
              </w:rPr>
            </w:pPr>
            <w:r>
              <w:rPr>
                <w:rFonts w:ascii="Times New Roman" w:hAnsi="Times New Roman"/>
                <w:szCs w:val="24"/>
              </w:rPr>
              <w:t>Количество зданий, в которых осуществлен текущий и (или) капитальный ремонт объектов, предназначенных для некоммерческих общеобразовательных организаций.</w:t>
            </w:r>
          </w:p>
          <w:p w:rsidR="008E4B49" w:rsidRDefault="008E4B49">
            <w:pPr>
              <w:widowControl w:val="0"/>
              <w:jc w:val="both"/>
              <w:rPr>
                <w:rFonts w:ascii="Times New Roman" w:hAnsi="Times New Roman"/>
                <w:szCs w:val="24"/>
              </w:rPr>
            </w:pP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Ед.</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8E4B49">
            <w:pPr>
              <w:spacing w:line="259" w:lineRule="atLeast"/>
              <w:rPr>
                <w:rFonts w:ascii="Times New Roman" w:hAnsi="Times New Roman"/>
                <w:szCs w:val="24"/>
                <w:highlight w:val="yellow"/>
              </w:rPr>
            </w:pP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8E4B49">
            <w:pPr>
              <w:spacing w:line="259" w:lineRule="atLeast"/>
              <w:jc w:val="center"/>
              <w:rPr>
                <w:rFonts w:ascii="Times New Roman" w:hAnsi="Times New Roman"/>
                <w:szCs w:val="24"/>
              </w:rPr>
            </w:pP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4B49" w:rsidRDefault="00723C32">
            <w:pPr>
              <w:jc w:val="center"/>
              <w:rPr>
                <w:rFonts w:ascii="Times New Roman" w:hAnsi="Times New Roman"/>
                <w:szCs w:val="24"/>
              </w:rPr>
            </w:pPr>
            <w:r>
              <w:rPr>
                <w:rFonts w:ascii="Times New Roman" w:hAnsi="Times New Roman"/>
                <w:szCs w:val="24"/>
              </w:rPr>
              <w:t>Договор целевого финансирования между МР «</w:t>
            </w:r>
            <w:proofErr w:type="spellStart"/>
            <w:r>
              <w:rPr>
                <w:rFonts w:ascii="Times New Roman" w:hAnsi="Times New Roman"/>
                <w:szCs w:val="24"/>
              </w:rPr>
              <w:t>Мирнинский</w:t>
            </w:r>
            <w:proofErr w:type="spellEnd"/>
            <w:r>
              <w:rPr>
                <w:rFonts w:ascii="Times New Roman" w:hAnsi="Times New Roman"/>
                <w:szCs w:val="24"/>
              </w:rPr>
              <w:t xml:space="preserve"> район» РС(Я) и АК «АЛРОСА» (ПАО)</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4B49" w:rsidRDefault="00723C32">
            <w:pPr>
              <w:contextualSpacing/>
              <w:jc w:val="center"/>
              <w:rPr>
                <w:rFonts w:ascii="Times New Roman" w:hAnsi="Times New Roman"/>
                <w:szCs w:val="24"/>
              </w:rPr>
            </w:pPr>
            <w:r>
              <w:rPr>
                <w:rFonts w:ascii="Times New Roman" w:hAnsi="Times New Roman"/>
                <w:szCs w:val="24"/>
              </w:rPr>
              <w:t>Учетный метод</w:t>
            </w:r>
          </w:p>
        </w:tc>
      </w:tr>
      <w:tr w:rsidR="008E4B49">
        <w:trPr>
          <w:trHeight w:val="1227"/>
        </w:trPr>
        <w:tc>
          <w:tcPr>
            <w:tcW w:w="85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12.</w:t>
            </w:r>
          </w:p>
        </w:tc>
        <w:tc>
          <w:tcPr>
            <w:tcW w:w="4192" w:type="dxa"/>
            <w:tcBorders>
              <w:bottom w:val="single" w:sz="4" w:space="0" w:color="auto"/>
            </w:tcBorders>
            <w:tcMar>
              <w:top w:w="0" w:type="dxa"/>
              <w:left w:w="108" w:type="dxa"/>
              <w:bottom w:w="0" w:type="dxa"/>
              <w:right w:w="108" w:type="dxa"/>
            </w:tcMar>
          </w:tcPr>
          <w:p w:rsidR="008E4B49" w:rsidRDefault="00723C32">
            <w:pPr>
              <w:widowControl w:val="0"/>
              <w:jc w:val="both"/>
              <w:rPr>
                <w:rFonts w:ascii="Times New Roman" w:hAnsi="Times New Roman"/>
                <w:szCs w:val="24"/>
              </w:rPr>
            </w:pPr>
            <w:r>
              <w:rPr>
                <w:rFonts w:ascii="Times New Roman" w:hAnsi="Times New Roman"/>
                <w:szCs w:val="24"/>
              </w:rPr>
              <w:t xml:space="preserve">Доля выпускников </w:t>
            </w:r>
            <w:proofErr w:type="spellStart"/>
            <w:r>
              <w:rPr>
                <w:rFonts w:ascii="Times New Roman" w:hAnsi="Times New Roman"/>
                <w:szCs w:val="24"/>
              </w:rPr>
              <w:t>Мирнинского</w:t>
            </w:r>
            <w:proofErr w:type="spellEnd"/>
            <w:r>
              <w:rPr>
                <w:rFonts w:ascii="Times New Roman" w:hAnsi="Times New Roman"/>
                <w:szCs w:val="24"/>
              </w:rPr>
              <w:t xml:space="preserve"> района, получивших аттестат о среднем общем образовании с отличием и медаль «За особые успехи в учении» </w:t>
            </w:r>
            <w:r>
              <w:rPr>
                <w:rFonts w:ascii="Times New Roman" w:hAnsi="Times New Roman"/>
                <w:szCs w:val="24"/>
                <w:lang w:val="en-US"/>
              </w:rPr>
              <w:t>I</w:t>
            </w:r>
            <w:r>
              <w:rPr>
                <w:rFonts w:ascii="Times New Roman" w:hAnsi="Times New Roman"/>
                <w:szCs w:val="24"/>
              </w:rPr>
              <w:t xml:space="preserve"> и </w:t>
            </w:r>
            <w:r>
              <w:rPr>
                <w:rFonts w:ascii="Times New Roman" w:hAnsi="Times New Roman"/>
                <w:szCs w:val="24"/>
                <w:lang w:val="en-US"/>
              </w:rPr>
              <w:t>II</w:t>
            </w:r>
            <w:r>
              <w:rPr>
                <w:rFonts w:ascii="Times New Roman" w:hAnsi="Times New Roman"/>
                <w:szCs w:val="24"/>
              </w:rPr>
              <w:t xml:space="preserve"> степеней.</w:t>
            </w:r>
          </w:p>
        </w:tc>
        <w:tc>
          <w:tcPr>
            <w:tcW w:w="129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w:t>
            </w:r>
          </w:p>
        </w:tc>
        <w:tc>
          <w:tcPr>
            <w:tcW w:w="134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8E4B49" w:rsidRDefault="00723C32">
            <w:pPr>
              <w:spacing w:line="259" w:lineRule="atLeast"/>
              <w:rPr>
                <w:rFonts w:ascii="Times New Roman" w:hAnsi="Times New Roman"/>
                <w:szCs w:val="24"/>
                <w:highlight w:val="yellow"/>
              </w:rPr>
            </w:pPr>
            <w:r>
              <w:rPr>
                <w:rFonts w:ascii="Times New Roman" w:hAnsi="Times New Roman"/>
                <w:szCs w:val="24"/>
              </w:rPr>
              <w:t>М1/М*100%</w:t>
            </w:r>
          </w:p>
        </w:tc>
        <w:tc>
          <w:tcPr>
            <w:tcW w:w="26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 xml:space="preserve">М1-количество выпускников </w:t>
            </w:r>
            <w:proofErr w:type="spellStart"/>
            <w:r>
              <w:rPr>
                <w:rFonts w:ascii="Times New Roman" w:hAnsi="Times New Roman"/>
                <w:szCs w:val="24"/>
              </w:rPr>
              <w:t>Мирнинского</w:t>
            </w:r>
            <w:proofErr w:type="spellEnd"/>
            <w:r>
              <w:rPr>
                <w:rFonts w:ascii="Times New Roman" w:hAnsi="Times New Roman"/>
                <w:szCs w:val="24"/>
              </w:rPr>
              <w:t xml:space="preserve"> района, получивших аттестат о среднем общем образовании с отличием и медаль «За особые успехи в учении» </w:t>
            </w:r>
            <w:r>
              <w:rPr>
                <w:rFonts w:ascii="Times New Roman" w:hAnsi="Times New Roman"/>
                <w:szCs w:val="24"/>
                <w:lang w:val="en-US"/>
              </w:rPr>
              <w:t>I</w:t>
            </w:r>
            <w:r>
              <w:rPr>
                <w:rFonts w:ascii="Times New Roman" w:hAnsi="Times New Roman"/>
                <w:szCs w:val="24"/>
              </w:rPr>
              <w:t xml:space="preserve"> и </w:t>
            </w:r>
            <w:r>
              <w:rPr>
                <w:rFonts w:ascii="Times New Roman" w:hAnsi="Times New Roman"/>
                <w:szCs w:val="24"/>
                <w:lang w:val="en-US"/>
              </w:rPr>
              <w:t>II</w:t>
            </w:r>
            <w:r>
              <w:rPr>
                <w:rFonts w:ascii="Times New Roman" w:hAnsi="Times New Roman"/>
                <w:szCs w:val="24"/>
              </w:rPr>
              <w:t xml:space="preserve"> степеней.</w:t>
            </w:r>
          </w:p>
          <w:p w:rsidR="008E4B49" w:rsidRDefault="00723C32">
            <w:pPr>
              <w:spacing w:line="259" w:lineRule="atLeast"/>
              <w:jc w:val="center"/>
              <w:rPr>
                <w:rFonts w:ascii="Times New Roman" w:hAnsi="Times New Roman"/>
                <w:szCs w:val="24"/>
              </w:rPr>
            </w:pPr>
            <w:r>
              <w:rPr>
                <w:rFonts w:ascii="Times New Roman" w:hAnsi="Times New Roman"/>
                <w:szCs w:val="24"/>
              </w:rPr>
              <w:t xml:space="preserve">М- общее количество выпускников среднего общего образования в </w:t>
            </w:r>
            <w:proofErr w:type="spellStart"/>
            <w:r>
              <w:rPr>
                <w:rFonts w:ascii="Times New Roman" w:hAnsi="Times New Roman"/>
                <w:szCs w:val="24"/>
              </w:rPr>
              <w:t>Мирнинском</w:t>
            </w:r>
            <w:proofErr w:type="spellEnd"/>
            <w:r>
              <w:rPr>
                <w:rFonts w:ascii="Times New Roman" w:hAnsi="Times New Roman"/>
                <w:szCs w:val="24"/>
              </w:rPr>
              <w:t xml:space="preserve"> районе</w:t>
            </w:r>
          </w:p>
        </w:tc>
        <w:tc>
          <w:tcPr>
            <w:tcW w:w="231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8E4B49" w:rsidRDefault="00723C32">
            <w:pPr>
              <w:jc w:val="center"/>
              <w:rPr>
                <w:rFonts w:ascii="Times New Roman" w:hAnsi="Times New Roman"/>
                <w:szCs w:val="24"/>
              </w:rPr>
            </w:pPr>
            <w:r>
              <w:rPr>
                <w:rFonts w:ascii="Times New Roman" w:hAnsi="Times New Roman"/>
                <w:szCs w:val="24"/>
              </w:rPr>
              <w:t>ФНС по форме №ОО-1 на 20 сентября перед отчетным годом (утв. приказом Росстата)</w:t>
            </w:r>
          </w:p>
        </w:tc>
        <w:tc>
          <w:tcPr>
            <w:tcW w:w="25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8E4B49" w:rsidRDefault="00723C32">
            <w:pPr>
              <w:contextualSpacing/>
              <w:jc w:val="center"/>
              <w:rPr>
                <w:rFonts w:ascii="Times New Roman" w:hAnsi="Times New Roman"/>
                <w:szCs w:val="24"/>
              </w:rPr>
            </w:pPr>
            <w:r>
              <w:rPr>
                <w:rFonts w:ascii="Times New Roman" w:hAnsi="Times New Roman"/>
                <w:szCs w:val="24"/>
              </w:rPr>
              <w:t xml:space="preserve">Свод данных отчетов муниципальных общеобразовательных школ по форме ФСН №ОО-1 на сайте ГИВЦ </w:t>
            </w:r>
            <w:proofErr w:type="spellStart"/>
            <w:r>
              <w:rPr>
                <w:rFonts w:ascii="Times New Roman" w:hAnsi="Times New Roman"/>
                <w:szCs w:val="24"/>
              </w:rPr>
              <w:t>Минобрнауки</w:t>
            </w:r>
            <w:proofErr w:type="spellEnd"/>
            <w:r>
              <w:rPr>
                <w:rFonts w:ascii="Times New Roman" w:hAnsi="Times New Roman"/>
                <w:szCs w:val="24"/>
              </w:rPr>
              <w:t xml:space="preserve"> Федерального статистического наблюдения</w:t>
            </w:r>
          </w:p>
        </w:tc>
      </w:tr>
    </w:tbl>
    <w:p w:rsidR="008E4B49" w:rsidRDefault="008E4B49">
      <w:pPr>
        <w:tabs>
          <w:tab w:val="left" w:pos="6795"/>
        </w:tabs>
        <w:spacing w:line="302" w:lineRule="atLeast"/>
        <w:jc w:val="both"/>
        <w:rPr>
          <w:rFonts w:ascii="Times New Roman" w:hAnsi="Times New Roman"/>
          <w:color w:val="000000"/>
          <w:szCs w:val="24"/>
        </w:rPr>
      </w:pPr>
    </w:p>
    <w:p w:rsidR="008E4B49" w:rsidRDefault="008E4B49">
      <w:pPr>
        <w:tabs>
          <w:tab w:val="left" w:pos="6795"/>
        </w:tabs>
        <w:spacing w:line="302" w:lineRule="atLeast"/>
        <w:jc w:val="both"/>
        <w:rPr>
          <w:rFonts w:ascii="Times New Roman" w:hAnsi="Times New Roman"/>
          <w:color w:val="000000"/>
          <w:szCs w:val="24"/>
        </w:rPr>
      </w:pPr>
    </w:p>
    <w:p w:rsidR="008E4B49" w:rsidRDefault="00723C32">
      <w:pPr>
        <w:tabs>
          <w:tab w:val="left" w:pos="6795"/>
        </w:tabs>
        <w:spacing w:line="302" w:lineRule="atLeast"/>
        <w:jc w:val="both"/>
        <w:rPr>
          <w:rFonts w:ascii="Times New Roman" w:hAnsi="Times New Roman"/>
          <w:color w:val="000000"/>
          <w:szCs w:val="24"/>
        </w:rPr>
      </w:pPr>
      <w:proofErr w:type="spellStart"/>
      <w:r>
        <w:rPr>
          <w:rFonts w:ascii="Times New Roman" w:hAnsi="Times New Roman"/>
          <w:color w:val="000000"/>
          <w:szCs w:val="24"/>
        </w:rPr>
        <w:lastRenderedPageBreak/>
        <w:t>Справочно</w:t>
      </w:r>
      <w:proofErr w:type="spellEnd"/>
      <w:r>
        <w:rPr>
          <w:rFonts w:ascii="Times New Roman" w:hAnsi="Times New Roman"/>
          <w:color w:val="000000"/>
          <w:szCs w:val="24"/>
        </w:rPr>
        <w:t>:</w:t>
      </w:r>
    </w:p>
    <w:tbl>
      <w:tblPr>
        <w:tblW w:w="15144" w:type="dxa"/>
        <w:tblInd w:w="-152" w:type="dxa"/>
        <w:tblLayout w:type="fixed"/>
        <w:tblCellMar>
          <w:top w:w="15" w:type="dxa"/>
          <w:left w:w="15" w:type="dxa"/>
          <w:bottom w:w="15" w:type="dxa"/>
          <w:right w:w="15" w:type="dxa"/>
        </w:tblCellMar>
        <w:tblLook w:val="04A0" w:firstRow="1" w:lastRow="0" w:firstColumn="1" w:lastColumn="0" w:noHBand="0" w:noVBand="1"/>
      </w:tblPr>
      <w:tblGrid>
        <w:gridCol w:w="851"/>
        <w:gridCol w:w="4192"/>
        <w:gridCol w:w="1292"/>
        <w:gridCol w:w="1345"/>
        <w:gridCol w:w="2650"/>
        <w:gridCol w:w="2310"/>
        <w:gridCol w:w="2504"/>
      </w:tblGrid>
      <w:tr w:rsidR="008E4B49">
        <w:trPr>
          <w:tblHeader/>
        </w:trPr>
        <w:tc>
          <w:tcPr>
            <w:tcW w:w="8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4B49" w:rsidRDefault="00723C32">
            <w:pPr>
              <w:spacing w:line="259" w:lineRule="atLeast"/>
              <w:ind w:firstLine="720"/>
              <w:jc w:val="center"/>
              <w:rPr>
                <w:rFonts w:ascii="Times New Roman" w:hAnsi="Times New Roman"/>
                <w:b/>
                <w:szCs w:val="24"/>
              </w:rPr>
            </w:pPr>
            <w:r>
              <w:rPr>
                <w:rFonts w:ascii="Times New Roman" w:hAnsi="Times New Roman"/>
                <w:b/>
                <w:szCs w:val="24"/>
              </w:rPr>
              <w:t>№№ п/п</w:t>
            </w:r>
          </w:p>
        </w:tc>
        <w:tc>
          <w:tcPr>
            <w:tcW w:w="41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4B49" w:rsidRDefault="00723C32">
            <w:pPr>
              <w:spacing w:line="259" w:lineRule="atLeast"/>
              <w:jc w:val="center"/>
              <w:rPr>
                <w:rFonts w:ascii="Times New Roman" w:hAnsi="Times New Roman"/>
                <w:b/>
                <w:szCs w:val="24"/>
              </w:rPr>
            </w:pPr>
            <w:r>
              <w:rPr>
                <w:rFonts w:ascii="Times New Roman" w:hAnsi="Times New Roman"/>
                <w:b/>
                <w:szCs w:val="24"/>
              </w:rPr>
              <w:t>Наименование целевого индикатора</w:t>
            </w:r>
          </w:p>
        </w:tc>
        <w:tc>
          <w:tcPr>
            <w:tcW w:w="12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4B49" w:rsidRDefault="00723C32">
            <w:pPr>
              <w:spacing w:line="259" w:lineRule="atLeast"/>
              <w:jc w:val="center"/>
              <w:rPr>
                <w:rFonts w:ascii="Times New Roman" w:hAnsi="Times New Roman"/>
                <w:b/>
                <w:szCs w:val="24"/>
              </w:rPr>
            </w:pPr>
            <w:r>
              <w:rPr>
                <w:rFonts w:ascii="Times New Roman" w:hAnsi="Times New Roman"/>
                <w:b/>
                <w:szCs w:val="24"/>
              </w:rPr>
              <w:t>Единица измерения</w:t>
            </w:r>
          </w:p>
        </w:tc>
        <w:tc>
          <w:tcPr>
            <w:tcW w:w="399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4B49" w:rsidRDefault="00723C32">
            <w:pPr>
              <w:spacing w:line="259" w:lineRule="atLeast"/>
              <w:ind w:firstLine="14"/>
              <w:jc w:val="center"/>
              <w:rPr>
                <w:rFonts w:ascii="Times New Roman" w:hAnsi="Times New Roman"/>
                <w:b/>
                <w:szCs w:val="24"/>
              </w:rPr>
            </w:pPr>
            <w:r>
              <w:rPr>
                <w:rFonts w:ascii="Times New Roman" w:hAnsi="Times New Roman"/>
                <w:b/>
                <w:szCs w:val="24"/>
              </w:rPr>
              <w:t>Расчет показателя целевого индикатора</w:t>
            </w:r>
          </w:p>
        </w:tc>
        <w:tc>
          <w:tcPr>
            <w:tcW w:w="481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4B49" w:rsidRDefault="00723C32">
            <w:pPr>
              <w:spacing w:line="259" w:lineRule="atLeast"/>
              <w:jc w:val="center"/>
              <w:rPr>
                <w:rFonts w:ascii="Times New Roman" w:hAnsi="Times New Roman"/>
                <w:b/>
                <w:szCs w:val="24"/>
              </w:rPr>
            </w:pPr>
            <w:r>
              <w:rPr>
                <w:rFonts w:ascii="Times New Roman" w:hAnsi="Times New Roman"/>
                <w:b/>
                <w:szCs w:val="24"/>
              </w:rPr>
              <w:t>Исходные данные для расчета значений показателя целевого индикатора</w:t>
            </w:r>
          </w:p>
        </w:tc>
      </w:tr>
      <w:tr w:rsidR="008E4B49">
        <w:trPr>
          <w:tblHeader/>
        </w:trPr>
        <w:tc>
          <w:tcPr>
            <w:tcW w:w="851" w:type="dxa"/>
            <w:vMerge/>
            <w:tcBorders>
              <w:top w:val="single" w:sz="8" w:space="0" w:color="auto"/>
              <w:left w:val="single" w:sz="8" w:space="0" w:color="auto"/>
              <w:bottom w:val="single" w:sz="8" w:space="0" w:color="auto"/>
              <w:right w:val="single" w:sz="8" w:space="0" w:color="auto"/>
            </w:tcBorders>
            <w:vAlign w:val="center"/>
          </w:tcPr>
          <w:p w:rsidR="008E4B49" w:rsidRDefault="008E4B49">
            <w:pPr>
              <w:jc w:val="center"/>
              <w:rPr>
                <w:rFonts w:ascii="Times New Roman" w:hAnsi="Times New Roman"/>
                <w:b/>
                <w:szCs w:val="24"/>
              </w:rPr>
            </w:pPr>
          </w:p>
        </w:tc>
        <w:tc>
          <w:tcPr>
            <w:tcW w:w="4192" w:type="dxa"/>
            <w:vMerge/>
            <w:tcBorders>
              <w:top w:val="single" w:sz="8" w:space="0" w:color="auto"/>
              <w:left w:val="single" w:sz="8" w:space="0" w:color="auto"/>
              <w:bottom w:val="single" w:sz="8" w:space="0" w:color="auto"/>
              <w:right w:val="single" w:sz="8" w:space="0" w:color="auto"/>
            </w:tcBorders>
            <w:vAlign w:val="center"/>
          </w:tcPr>
          <w:p w:rsidR="008E4B49" w:rsidRDefault="008E4B49">
            <w:pPr>
              <w:jc w:val="center"/>
              <w:rPr>
                <w:rFonts w:ascii="Times New Roman" w:hAnsi="Times New Roman"/>
                <w:b/>
                <w:szCs w:val="24"/>
              </w:rPr>
            </w:pPr>
          </w:p>
        </w:tc>
        <w:tc>
          <w:tcPr>
            <w:tcW w:w="1292" w:type="dxa"/>
            <w:vMerge/>
            <w:tcBorders>
              <w:top w:val="single" w:sz="8" w:space="0" w:color="auto"/>
              <w:left w:val="single" w:sz="8" w:space="0" w:color="auto"/>
              <w:bottom w:val="single" w:sz="8" w:space="0" w:color="auto"/>
              <w:right w:val="single" w:sz="8" w:space="0" w:color="auto"/>
            </w:tcBorders>
            <w:vAlign w:val="center"/>
          </w:tcPr>
          <w:p w:rsidR="008E4B49" w:rsidRDefault="008E4B49">
            <w:pPr>
              <w:jc w:val="center"/>
              <w:rPr>
                <w:rFonts w:ascii="Times New Roman" w:hAnsi="Times New Roman"/>
                <w:b/>
                <w:szCs w:val="24"/>
              </w:rPr>
            </w:pP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4B49" w:rsidRDefault="00723C32">
            <w:pPr>
              <w:spacing w:line="259" w:lineRule="atLeast"/>
              <w:ind w:firstLine="14"/>
              <w:jc w:val="center"/>
              <w:rPr>
                <w:rFonts w:ascii="Times New Roman" w:hAnsi="Times New Roman"/>
                <w:b/>
                <w:szCs w:val="24"/>
              </w:rPr>
            </w:pPr>
            <w:r>
              <w:rPr>
                <w:rFonts w:ascii="Times New Roman" w:hAnsi="Times New Roman"/>
                <w:b/>
                <w:szCs w:val="24"/>
              </w:rPr>
              <w:t>формула расчета</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4B49" w:rsidRDefault="00723C32">
            <w:pPr>
              <w:spacing w:line="259" w:lineRule="atLeast"/>
              <w:jc w:val="center"/>
              <w:rPr>
                <w:rFonts w:ascii="Times New Roman" w:hAnsi="Times New Roman"/>
                <w:b/>
                <w:szCs w:val="24"/>
              </w:rPr>
            </w:pPr>
            <w:r>
              <w:rPr>
                <w:rFonts w:ascii="Times New Roman" w:hAnsi="Times New Roman"/>
                <w:b/>
                <w:szCs w:val="24"/>
              </w:rPr>
              <w:t>буквенное обозначение переменной в формуле расчета</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4B49" w:rsidRDefault="00723C32">
            <w:pPr>
              <w:spacing w:line="259" w:lineRule="atLeast"/>
              <w:jc w:val="center"/>
              <w:rPr>
                <w:rFonts w:ascii="Times New Roman" w:hAnsi="Times New Roman"/>
                <w:b/>
                <w:szCs w:val="24"/>
              </w:rPr>
            </w:pPr>
            <w:r>
              <w:rPr>
                <w:rFonts w:ascii="Times New Roman" w:hAnsi="Times New Roman"/>
                <w:b/>
                <w:szCs w:val="24"/>
              </w:rPr>
              <w:t>источник исходных данных</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E4B49" w:rsidRDefault="00723C32">
            <w:pPr>
              <w:spacing w:line="259" w:lineRule="atLeast"/>
              <w:jc w:val="center"/>
              <w:rPr>
                <w:rFonts w:ascii="Times New Roman" w:hAnsi="Times New Roman"/>
                <w:b/>
                <w:szCs w:val="24"/>
              </w:rPr>
            </w:pPr>
            <w:r>
              <w:rPr>
                <w:rFonts w:ascii="Times New Roman" w:hAnsi="Times New Roman"/>
                <w:b/>
                <w:szCs w:val="24"/>
              </w:rPr>
              <w:t>метод сбора исходных данных</w:t>
            </w:r>
          </w:p>
        </w:tc>
      </w:tr>
      <w:tr w:rsidR="008E4B49">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b/>
                <w:i/>
                <w:szCs w:val="24"/>
              </w:rPr>
            </w:pPr>
            <w:r>
              <w:rPr>
                <w:rFonts w:ascii="Times New Roman" w:hAnsi="Times New Roman"/>
                <w:b/>
                <w:i/>
                <w:szCs w:val="24"/>
              </w:rPr>
              <w:t>1</w:t>
            </w:r>
          </w:p>
        </w:tc>
        <w:tc>
          <w:tcPr>
            <w:tcW w:w="4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b/>
                <w:i/>
                <w:szCs w:val="24"/>
              </w:rPr>
            </w:pPr>
            <w:r>
              <w:rPr>
                <w:rFonts w:ascii="Times New Roman" w:hAnsi="Times New Roman"/>
                <w:b/>
                <w:i/>
                <w:szCs w:val="24"/>
              </w:rPr>
              <w:t>2</w:t>
            </w:r>
          </w:p>
        </w:tc>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b/>
                <w:i/>
                <w:szCs w:val="24"/>
              </w:rPr>
            </w:pPr>
            <w:r>
              <w:rPr>
                <w:rFonts w:ascii="Times New Roman" w:hAnsi="Times New Roman"/>
                <w:b/>
                <w:i/>
                <w:szCs w:val="24"/>
              </w:rPr>
              <w:t>3</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b/>
                <w:i/>
                <w:szCs w:val="24"/>
              </w:rPr>
            </w:pPr>
            <w:r>
              <w:rPr>
                <w:rFonts w:ascii="Times New Roman" w:hAnsi="Times New Roman"/>
                <w:b/>
                <w:i/>
                <w:szCs w:val="24"/>
              </w:rPr>
              <w:t>4</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b/>
                <w:i/>
                <w:szCs w:val="24"/>
              </w:rPr>
            </w:pPr>
            <w:r>
              <w:rPr>
                <w:rFonts w:ascii="Times New Roman" w:hAnsi="Times New Roman"/>
                <w:b/>
                <w:i/>
                <w:szCs w:val="24"/>
              </w:rPr>
              <w:t>5</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b/>
                <w:i/>
                <w:szCs w:val="24"/>
              </w:rPr>
            </w:pPr>
            <w:r>
              <w:rPr>
                <w:rFonts w:ascii="Times New Roman" w:hAnsi="Times New Roman"/>
                <w:b/>
                <w:i/>
                <w:szCs w:val="24"/>
              </w:rPr>
              <w:t>6</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b/>
                <w:i/>
                <w:szCs w:val="24"/>
              </w:rPr>
            </w:pPr>
            <w:r>
              <w:rPr>
                <w:rFonts w:ascii="Times New Roman" w:hAnsi="Times New Roman"/>
                <w:b/>
                <w:i/>
                <w:szCs w:val="24"/>
              </w:rPr>
              <w:t>7</w:t>
            </w:r>
          </w:p>
        </w:tc>
      </w:tr>
      <w:tr w:rsidR="008E4B49">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b/>
                <w:i/>
                <w:szCs w:val="24"/>
              </w:rPr>
            </w:pPr>
            <w:r>
              <w:rPr>
                <w:rFonts w:ascii="Times New Roman" w:hAnsi="Times New Roman"/>
                <w:b/>
                <w:i/>
                <w:szCs w:val="24"/>
              </w:rPr>
              <w:t>1.</w:t>
            </w:r>
          </w:p>
        </w:tc>
        <w:tc>
          <w:tcPr>
            <w:tcW w:w="4192" w:type="dxa"/>
            <w:tcBorders>
              <w:top w:val="single" w:sz="8" w:space="0" w:color="auto"/>
              <w:bottom w:val="single" w:sz="4" w:space="0" w:color="auto"/>
              <w:right w:val="single" w:sz="4" w:space="0" w:color="auto"/>
            </w:tcBorders>
            <w:tcMar>
              <w:top w:w="0" w:type="dxa"/>
              <w:left w:w="108" w:type="dxa"/>
              <w:bottom w:w="0" w:type="dxa"/>
              <w:right w:w="108" w:type="dxa"/>
            </w:tcMar>
          </w:tcPr>
          <w:p w:rsidR="008E4B49" w:rsidRDefault="00723C32">
            <w:pPr>
              <w:widowControl w:val="0"/>
              <w:jc w:val="both"/>
              <w:rPr>
                <w:rFonts w:ascii="Times New Roman" w:hAnsi="Times New Roman"/>
                <w:szCs w:val="24"/>
                <w:vertAlign w:val="superscript"/>
              </w:rPr>
            </w:pPr>
            <w:r>
              <w:rPr>
                <w:rFonts w:ascii="Times New Roman" w:hAnsi="Times New Roman"/>
                <w:szCs w:val="24"/>
              </w:rPr>
              <w:t>Доля выпускников корпоративных классов (АК «АЛРОСА» (ПАО) и классов ПАО Роснефть, поступивших в технические вузы</w:t>
            </w:r>
            <w:r>
              <w:rPr>
                <w:rFonts w:ascii="Times New Roman" w:hAnsi="Times New Roman"/>
                <w:szCs w:val="24"/>
                <w:vertAlign w:val="superscript"/>
              </w:rPr>
              <w:t>1</w:t>
            </w:r>
          </w:p>
        </w:tc>
        <w:tc>
          <w:tcPr>
            <w:tcW w:w="1292" w:type="dxa"/>
            <w:tcBorders>
              <w:top w:val="single" w:sz="8" w:space="0" w:color="auto"/>
              <w:left w:val="single" w:sz="4" w:space="0" w:color="auto"/>
              <w:bottom w:val="single" w:sz="4" w:space="0" w:color="auto"/>
            </w:tcBorders>
            <w:tcMar>
              <w:top w:w="0" w:type="dxa"/>
              <w:left w:w="108" w:type="dxa"/>
              <w:bottom w:w="0" w:type="dxa"/>
              <w:right w:w="108" w:type="dxa"/>
            </w:tcMar>
          </w:tcPr>
          <w:p w:rsidR="008E4B49" w:rsidRDefault="00723C32">
            <w:pPr>
              <w:widowControl w:val="0"/>
              <w:jc w:val="center"/>
              <w:rPr>
                <w:rFonts w:ascii="Times New Roman" w:hAnsi="Times New Roman"/>
                <w:szCs w:val="24"/>
              </w:rPr>
            </w:pPr>
            <w:r>
              <w:rPr>
                <w:rFonts w:ascii="Times New Roman" w:hAnsi="Times New Roman"/>
                <w:szCs w:val="24"/>
              </w:rPr>
              <w:t>%</w:t>
            </w:r>
          </w:p>
        </w:tc>
        <w:tc>
          <w:tcPr>
            <w:tcW w:w="13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CA550A">
            <w:pPr>
              <w:spacing w:line="259" w:lineRule="atLeast"/>
              <w:jc w:val="center"/>
              <w:rPr>
                <w:rFonts w:ascii="Times New Roman" w:hAnsi="Times New Roman"/>
                <w:b/>
                <w:i/>
                <w:szCs w:val="24"/>
                <w:vertAlign w:val="subscript"/>
              </w:rPr>
            </w:pPr>
            <m:oMath>
              <m:f>
                <m:fPr>
                  <m:ctrlPr>
                    <w:rPr>
                      <w:rFonts w:ascii="Cambria Math" w:hAnsi="Cambria Math"/>
                      <w:i/>
                      <w:sz w:val="32"/>
                      <w:szCs w:val="32"/>
                      <w:lang w:val="en-US"/>
                    </w:rPr>
                  </m:ctrlPr>
                </m:fPr>
                <m:num>
                  <m:r>
                    <w:rPr>
                      <w:rFonts w:ascii="Cambria Math" w:hAnsi="Cambria Math"/>
                      <w:sz w:val="32"/>
                      <w:szCs w:val="32"/>
                      <w:lang w:val="en-US"/>
                    </w:rPr>
                    <m:t>В₁</m:t>
                  </m:r>
                </m:num>
                <m:den>
                  <m:r>
                    <w:rPr>
                      <w:rFonts w:ascii="Cambria Math" w:hAnsi="Cambria Math"/>
                      <w:sz w:val="32"/>
                      <w:szCs w:val="32"/>
                      <w:lang w:val="en-US"/>
                    </w:rPr>
                    <m:t>В</m:t>
                  </m:r>
                </m:den>
              </m:f>
            </m:oMath>
            <w:r w:rsidR="00723C32">
              <w:rPr>
                <w:rFonts w:ascii="Times New Roman" w:hAnsi="Times New Roman"/>
                <w:szCs w:val="24"/>
                <w:lang w:val="en-US"/>
              </w:rPr>
              <w:t>100%</w:t>
            </w:r>
          </w:p>
        </w:tc>
        <w:tc>
          <w:tcPr>
            <w:tcW w:w="2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В</w:t>
            </w:r>
            <w:r>
              <w:rPr>
                <w:rFonts w:ascii="Times New Roman" w:hAnsi="Times New Roman"/>
                <w:szCs w:val="24"/>
                <w:vertAlign w:val="subscript"/>
              </w:rPr>
              <w:t>1</w:t>
            </w:r>
            <w:r>
              <w:rPr>
                <w:rFonts w:ascii="Times New Roman" w:hAnsi="Times New Roman"/>
                <w:szCs w:val="24"/>
              </w:rPr>
              <w:t>-количество выпускников корпоративных классов, поступивших в технические вузы</w:t>
            </w:r>
          </w:p>
          <w:p w:rsidR="008E4B49" w:rsidRDefault="00723C32">
            <w:pPr>
              <w:spacing w:line="259" w:lineRule="atLeast"/>
              <w:jc w:val="center"/>
              <w:rPr>
                <w:rFonts w:ascii="Times New Roman" w:hAnsi="Times New Roman"/>
                <w:szCs w:val="24"/>
              </w:rPr>
            </w:pPr>
            <w:r>
              <w:rPr>
                <w:rFonts w:ascii="Times New Roman" w:hAnsi="Times New Roman"/>
                <w:szCs w:val="24"/>
              </w:rPr>
              <w:t>В-общее количество выпускников корпоративных классов в текущем году</w:t>
            </w:r>
          </w:p>
        </w:tc>
        <w:tc>
          <w:tcPr>
            <w:tcW w:w="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Данные о поступлении выпускников   в технические вузы</w:t>
            </w:r>
          </w:p>
          <w:p w:rsidR="008E4B49" w:rsidRDefault="00723C32">
            <w:pPr>
              <w:spacing w:line="259" w:lineRule="atLeast"/>
              <w:jc w:val="center"/>
              <w:rPr>
                <w:rFonts w:ascii="Times New Roman" w:hAnsi="Times New Roman"/>
                <w:szCs w:val="24"/>
              </w:rPr>
            </w:pPr>
            <w:r>
              <w:rPr>
                <w:rFonts w:ascii="Times New Roman" w:hAnsi="Times New Roman"/>
                <w:szCs w:val="24"/>
              </w:rPr>
              <w:t xml:space="preserve">от МБОУ «Политехнический лицей» и МАОУ «СОШ №26» по форме Ф-2 «Абитуриент» </w:t>
            </w:r>
          </w:p>
        </w:tc>
        <w:tc>
          <w:tcPr>
            <w:tcW w:w="2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4B49" w:rsidRDefault="00723C32">
            <w:pPr>
              <w:spacing w:line="259" w:lineRule="atLeast"/>
              <w:jc w:val="center"/>
              <w:rPr>
                <w:rFonts w:ascii="Times New Roman" w:hAnsi="Times New Roman"/>
                <w:szCs w:val="24"/>
              </w:rPr>
            </w:pPr>
            <w:r>
              <w:rPr>
                <w:rFonts w:ascii="Times New Roman" w:hAnsi="Times New Roman"/>
                <w:szCs w:val="24"/>
              </w:rPr>
              <w:t>Свод данных по форме Ф-2, 11 класс   ежегодного отчета «Абитуриент»</w:t>
            </w:r>
          </w:p>
        </w:tc>
      </w:tr>
    </w:tbl>
    <w:p w:rsidR="008E4B49" w:rsidRDefault="008E4B49">
      <w:pPr>
        <w:tabs>
          <w:tab w:val="left" w:pos="6795"/>
        </w:tabs>
        <w:spacing w:line="302" w:lineRule="atLeast"/>
        <w:jc w:val="both"/>
        <w:rPr>
          <w:rFonts w:ascii="Times New Roman" w:hAnsi="Times New Roman"/>
          <w:color w:val="000000"/>
          <w:szCs w:val="24"/>
        </w:rPr>
      </w:pPr>
    </w:p>
    <w:sectPr w:rsidR="008E4B49">
      <w:pgSz w:w="16838" w:h="11906" w:orient="landscape"/>
      <w:pgMar w:top="851" w:right="851" w:bottom="1701" w:left="567"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50A" w:rsidRDefault="00CA550A">
      <w:r>
        <w:separator/>
      </w:r>
    </w:p>
  </w:endnote>
  <w:endnote w:type="continuationSeparator" w:id="0">
    <w:p w:rsidR="00CA550A" w:rsidRDefault="00CA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42D" w:rsidRDefault="00F9142D">
    <w:pPr>
      <w:pStyle w:val="af8"/>
      <w:jc w:val="right"/>
      <w:rPr>
        <w:rFonts w:ascii="Times New Roman" w:hAnsi="Times New Roman"/>
      </w:rPr>
    </w:pPr>
  </w:p>
  <w:p w:rsidR="00F9142D" w:rsidRDefault="00F9142D">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42D" w:rsidRDefault="00F9142D">
    <w:pPr>
      <w:pStyle w:val="af8"/>
      <w:jc w:val="righ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50A" w:rsidRDefault="00CA550A">
      <w:r>
        <w:separator/>
      </w:r>
    </w:p>
  </w:footnote>
  <w:footnote w:type="continuationSeparator" w:id="0">
    <w:p w:rsidR="00CA550A" w:rsidRDefault="00CA5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018713"/>
      <w:docPartObj>
        <w:docPartGallery w:val="Page Numbers (Top of Page)"/>
        <w:docPartUnique/>
      </w:docPartObj>
    </w:sdtPr>
    <w:sdtEndPr/>
    <w:sdtContent>
      <w:p w:rsidR="00F9142D" w:rsidRDefault="00F9142D">
        <w:pPr>
          <w:pStyle w:val="af6"/>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PAGE   \* MERGEFORMAT</w:instrText>
        </w:r>
        <w:r>
          <w:rPr>
            <w:rFonts w:ascii="Times New Roman" w:hAnsi="Times New Roman"/>
            <w:sz w:val="22"/>
          </w:rPr>
          <w:fldChar w:fldCharType="separate"/>
        </w:r>
        <w:r w:rsidR="006C5D80">
          <w:rPr>
            <w:rFonts w:ascii="Times New Roman" w:hAnsi="Times New Roman"/>
            <w:noProof/>
            <w:sz w:val="22"/>
          </w:rPr>
          <w:t>64</w:t>
        </w:r>
        <w:r>
          <w:rPr>
            <w:rFonts w:ascii="Times New Roman" w:hAnsi="Times New Roman"/>
            <w:sz w:val="22"/>
          </w:rPr>
          <w:fldChar w:fldCharType="end"/>
        </w:r>
      </w:p>
      <w:p w:rsidR="00F9142D" w:rsidRDefault="00CA550A">
        <w:pPr>
          <w:pStyle w:val="af6"/>
          <w:jc w:val="center"/>
          <w:rPr>
            <w:rFonts w:ascii="Times New Roman" w:hAnsi="Times New Roman"/>
            <w:sz w:val="22"/>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D1A07"/>
    <w:multiLevelType w:val="hybridMultilevel"/>
    <w:tmpl w:val="4C96666A"/>
    <w:lvl w:ilvl="0" w:tplc="48D6CA3C">
      <w:start w:val="1"/>
      <w:numFmt w:val="decimal"/>
      <w:lvlText w:val="%1."/>
      <w:lvlJc w:val="left"/>
      <w:pPr>
        <w:ind w:left="899" w:hanging="360"/>
      </w:pPr>
      <w:rPr>
        <w:rFonts w:hint="default"/>
      </w:rPr>
    </w:lvl>
    <w:lvl w:ilvl="1" w:tplc="FEE8D8A4">
      <w:start w:val="1"/>
      <w:numFmt w:val="lowerLetter"/>
      <w:lvlText w:val="%2."/>
      <w:lvlJc w:val="left"/>
      <w:pPr>
        <w:ind w:left="1619" w:hanging="360"/>
      </w:pPr>
    </w:lvl>
    <w:lvl w:ilvl="2" w:tplc="9E7A25DA">
      <w:start w:val="1"/>
      <w:numFmt w:val="lowerRoman"/>
      <w:lvlText w:val="%3."/>
      <w:lvlJc w:val="right"/>
      <w:pPr>
        <w:ind w:left="2339" w:hanging="180"/>
      </w:pPr>
    </w:lvl>
    <w:lvl w:ilvl="3" w:tplc="7A1AA796">
      <w:start w:val="1"/>
      <w:numFmt w:val="decimal"/>
      <w:lvlText w:val="%4."/>
      <w:lvlJc w:val="left"/>
      <w:pPr>
        <w:ind w:left="3059" w:hanging="360"/>
      </w:pPr>
    </w:lvl>
    <w:lvl w:ilvl="4" w:tplc="BA6AFBF8">
      <w:start w:val="1"/>
      <w:numFmt w:val="lowerLetter"/>
      <w:lvlText w:val="%5."/>
      <w:lvlJc w:val="left"/>
      <w:pPr>
        <w:ind w:left="3779" w:hanging="360"/>
      </w:pPr>
    </w:lvl>
    <w:lvl w:ilvl="5" w:tplc="DC181092">
      <w:start w:val="1"/>
      <w:numFmt w:val="lowerRoman"/>
      <w:lvlText w:val="%6."/>
      <w:lvlJc w:val="right"/>
      <w:pPr>
        <w:ind w:left="4499" w:hanging="180"/>
      </w:pPr>
    </w:lvl>
    <w:lvl w:ilvl="6" w:tplc="EDCE9C4C">
      <w:start w:val="1"/>
      <w:numFmt w:val="decimal"/>
      <w:lvlText w:val="%7."/>
      <w:lvlJc w:val="left"/>
      <w:pPr>
        <w:ind w:left="5219" w:hanging="360"/>
      </w:pPr>
    </w:lvl>
    <w:lvl w:ilvl="7" w:tplc="8764A512">
      <w:start w:val="1"/>
      <w:numFmt w:val="lowerLetter"/>
      <w:lvlText w:val="%8."/>
      <w:lvlJc w:val="left"/>
      <w:pPr>
        <w:ind w:left="5939" w:hanging="360"/>
      </w:pPr>
    </w:lvl>
    <w:lvl w:ilvl="8" w:tplc="4058C2BA">
      <w:start w:val="1"/>
      <w:numFmt w:val="lowerRoman"/>
      <w:lvlText w:val="%9."/>
      <w:lvlJc w:val="right"/>
      <w:pPr>
        <w:ind w:left="6659" w:hanging="180"/>
      </w:pPr>
    </w:lvl>
  </w:abstractNum>
  <w:abstractNum w:abstractNumId="1" w15:restartNumberingAfterBreak="0">
    <w:nsid w:val="041E2E22"/>
    <w:multiLevelType w:val="hybridMultilevel"/>
    <w:tmpl w:val="2C3C4CB8"/>
    <w:lvl w:ilvl="0" w:tplc="816A311E">
      <w:start w:val="1"/>
      <w:numFmt w:val="bullet"/>
      <w:lvlText w:val="–"/>
      <w:lvlJc w:val="left"/>
      <w:pPr>
        <w:ind w:left="1417" w:hanging="360"/>
      </w:pPr>
      <w:rPr>
        <w:rFonts w:ascii="Arial" w:eastAsia="Arial" w:hAnsi="Arial" w:cs="Arial" w:hint="default"/>
      </w:rPr>
    </w:lvl>
    <w:lvl w:ilvl="1" w:tplc="9E8E2224">
      <w:start w:val="1"/>
      <w:numFmt w:val="bullet"/>
      <w:lvlText w:val="o"/>
      <w:lvlJc w:val="left"/>
      <w:pPr>
        <w:ind w:left="2137" w:hanging="360"/>
      </w:pPr>
      <w:rPr>
        <w:rFonts w:ascii="Courier New" w:eastAsia="Courier New" w:hAnsi="Courier New" w:cs="Courier New" w:hint="default"/>
      </w:rPr>
    </w:lvl>
    <w:lvl w:ilvl="2" w:tplc="4744646A">
      <w:start w:val="1"/>
      <w:numFmt w:val="bullet"/>
      <w:lvlText w:val="§"/>
      <w:lvlJc w:val="left"/>
      <w:pPr>
        <w:ind w:left="2857" w:hanging="360"/>
      </w:pPr>
      <w:rPr>
        <w:rFonts w:ascii="Wingdings" w:eastAsia="Wingdings" w:hAnsi="Wingdings" w:cs="Wingdings" w:hint="default"/>
      </w:rPr>
    </w:lvl>
    <w:lvl w:ilvl="3" w:tplc="981264B8">
      <w:start w:val="1"/>
      <w:numFmt w:val="bullet"/>
      <w:lvlText w:val="·"/>
      <w:lvlJc w:val="left"/>
      <w:pPr>
        <w:ind w:left="3577" w:hanging="360"/>
      </w:pPr>
      <w:rPr>
        <w:rFonts w:ascii="Symbol" w:eastAsia="Symbol" w:hAnsi="Symbol" w:cs="Symbol" w:hint="default"/>
      </w:rPr>
    </w:lvl>
    <w:lvl w:ilvl="4" w:tplc="7C682F82">
      <w:start w:val="1"/>
      <w:numFmt w:val="bullet"/>
      <w:lvlText w:val="o"/>
      <w:lvlJc w:val="left"/>
      <w:pPr>
        <w:ind w:left="4297" w:hanging="360"/>
      </w:pPr>
      <w:rPr>
        <w:rFonts w:ascii="Courier New" w:eastAsia="Courier New" w:hAnsi="Courier New" w:cs="Courier New" w:hint="default"/>
      </w:rPr>
    </w:lvl>
    <w:lvl w:ilvl="5" w:tplc="DDA214FA">
      <w:start w:val="1"/>
      <w:numFmt w:val="bullet"/>
      <w:lvlText w:val="§"/>
      <w:lvlJc w:val="left"/>
      <w:pPr>
        <w:ind w:left="5017" w:hanging="360"/>
      </w:pPr>
      <w:rPr>
        <w:rFonts w:ascii="Wingdings" w:eastAsia="Wingdings" w:hAnsi="Wingdings" w:cs="Wingdings" w:hint="default"/>
      </w:rPr>
    </w:lvl>
    <w:lvl w:ilvl="6" w:tplc="277E64DA">
      <w:start w:val="1"/>
      <w:numFmt w:val="bullet"/>
      <w:lvlText w:val="·"/>
      <w:lvlJc w:val="left"/>
      <w:pPr>
        <w:ind w:left="5737" w:hanging="360"/>
      </w:pPr>
      <w:rPr>
        <w:rFonts w:ascii="Symbol" w:eastAsia="Symbol" w:hAnsi="Symbol" w:cs="Symbol" w:hint="default"/>
      </w:rPr>
    </w:lvl>
    <w:lvl w:ilvl="7" w:tplc="7076BF68">
      <w:start w:val="1"/>
      <w:numFmt w:val="bullet"/>
      <w:lvlText w:val="o"/>
      <w:lvlJc w:val="left"/>
      <w:pPr>
        <w:ind w:left="6457" w:hanging="360"/>
      </w:pPr>
      <w:rPr>
        <w:rFonts w:ascii="Courier New" w:eastAsia="Courier New" w:hAnsi="Courier New" w:cs="Courier New" w:hint="default"/>
      </w:rPr>
    </w:lvl>
    <w:lvl w:ilvl="8" w:tplc="9DC87BC4">
      <w:start w:val="1"/>
      <w:numFmt w:val="bullet"/>
      <w:lvlText w:val="§"/>
      <w:lvlJc w:val="left"/>
      <w:pPr>
        <w:ind w:left="7177" w:hanging="360"/>
      </w:pPr>
      <w:rPr>
        <w:rFonts w:ascii="Wingdings" w:eastAsia="Wingdings" w:hAnsi="Wingdings" w:cs="Wingdings" w:hint="default"/>
      </w:rPr>
    </w:lvl>
  </w:abstractNum>
  <w:abstractNum w:abstractNumId="2" w15:restartNumberingAfterBreak="0">
    <w:nsid w:val="08096993"/>
    <w:multiLevelType w:val="hybridMultilevel"/>
    <w:tmpl w:val="F47CD102"/>
    <w:lvl w:ilvl="0" w:tplc="B4827548">
      <w:start w:val="1"/>
      <w:numFmt w:val="bullet"/>
      <w:lvlText w:val="-"/>
      <w:lvlJc w:val="left"/>
      <w:pPr>
        <w:ind w:left="1429" w:hanging="360"/>
      </w:pPr>
      <w:rPr>
        <w:rFonts w:ascii="Times New Roman" w:hAnsi="Times New Roman" w:cs="Times New Roman" w:hint="default"/>
      </w:rPr>
    </w:lvl>
    <w:lvl w:ilvl="1" w:tplc="B9380D2A">
      <w:start w:val="1"/>
      <w:numFmt w:val="bullet"/>
      <w:lvlText w:val="o"/>
      <w:lvlJc w:val="left"/>
      <w:pPr>
        <w:ind w:left="2149" w:hanging="360"/>
      </w:pPr>
      <w:rPr>
        <w:rFonts w:ascii="Courier New" w:hAnsi="Courier New" w:cs="Courier New" w:hint="default"/>
      </w:rPr>
    </w:lvl>
    <w:lvl w:ilvl="2" w:tplc="476689F0">
      <w:start w:val="1"/>
      <w:numFmt w:val="bullet"/>
      <w:lvlText w:val=""/>
      <w:lvlJc w:val="left"/>
      <w:pPr>
        <w:ind w:left="2869" w:hanging="360"/>
      </w:pPr>
      <w:rPr>
        <w:rFonts w:ascii="Wingdings" w:hAnsi="Wingdings" w:hint="default"/>
      </w:rPr>
    </w:lvl>
    <w:lvl w:ilvl="3" w:tplc="64BCE74E">
      <w:start w:val="1"/>
      <w:numFmt w:val="bullet"/>
      <w:lvlText w:val=""/>
      <w:lvlJc w:val="left"/>
      <w:pPr>
        <w:ind w:left="3589" w:hanging="360"/>
      </w:pPr>
      <w:rPr>
        <w:rFonts w:ascii="Symbol" w:hAnsi="Symbol" w:hint="default"/>
      </w:rPr>
    </w:lvl>
    <w:lvl w:ilvl="4" w:tplc="2A38F062">
      <w:start w:val="1"/>
      <w:numFmt w:val="bullet"/>
      <w:lvlText w:val="o"/>
      <w:lvlJc w:val="left"/>
      <w:pPr>
        <w:ind w:left="4309" w:hanging="360"/>
      </w:pPr>
      <w:rPr>
        <w:rFonts w:ascii="Courier New" w:hAnsi="Courier New" w:cs="Courier New" w:hint="default"/>
      </w:rPr>
    </w:lvl>
    <w:lvl w:ilvl="5" w:tplc="853AA0CE">
      <w:start w:val="1"/>
      <w:numFmt w:val="bullet"/>
      <w:lvlText w:val=""/>
      <w:lvlJc w:val="left"/>
      <w:pPr>
        <w:ind w:left="5029" w:hanging="360"/>
      </w:pPr>
      <w:rPr>
        <w:rFonts w:ascii="Wingdings" w:hAnsi="Wingdings" w:hint="default"/>
      </w:rPr>
    </w:lvl>
    <w:lvl w:ilvl="6" w:tplc="98C895AA">
      <w:start w:val="1"/>
      <w:numFmt w:val="bullet"/>
      <w:lvlText w:val=""/>
      <w:lvlJc w:val="left"/>
      <w:pPr>
        <w:ind w:left="5749" w:hanging="360"/>
      </w:pPr>
      <w:rPr>
        <w:rFonts w:ascii="Symbol" w:hAnsi="Symbol" w:hint="default"/>
      </w:rPr>
    </w:lvl>
    <w:lvl w:ilvl="7" w:tplc="410E0FB6">
      <w:start w:val="1"/>
      <w:numFmt w:val="bullet"/>
      <w:lvlText w:val="o"/>
      <w:lvlJc w:val="left"/>
      <w:pPr>
        <w:ind w:left="6469" w:hanging="360"/>
      </w:pPr>
      <w:rPr>
        <w:rFonts w:ascii="Courier New" w:hAnsi="Courier New" w:cs="Courier New" w:hint="default"/>
      </w:rPr>
    </w:lvl>
    <w:lvl w:ilvl="8" w:tplc="229E58CC">
      <w:start w:val="1"/>
      <w:numFmt w:val="bullet"/>
      <w:lvlText w:val=""/>
      <w:lvlJc w:val="left"/>
      <w:pPr>
        <w:ind w:left="7189" w:hanging="360"/>
      </w:pPr>
      <w:rPr>
        <w:rFonts w:ascii="Wingdings" w:hAnsi="Wingdings" w:hint="default"/>
      </w:rPr>
    </w:lvl>
  </w:abstractNum>
  <w:abstractNum w:abstractNumId="3" w15:restartNumberingAfterBreak="0">
    <w:nsid w:val="0A25684E"/>
    <w:multiLevelType w:val="hybridMultilevel"/>
    <w:tmpl w:val="748C838E"/>
    <w:lvl w:ilvl="0" w:tplc="6D64075E">
      <w:start w:val="1"/>
      <w:numFmt w:val="bullet"/>
      <w:lvlText w:val=""/>
      <w:lvlJc w:val="left"/>
      <w:pPr>
        <w:ind w:left="1429" w:hanging="360"/>
      </w:pPr>
      <w:rPr>
        <w:rFonts w:ascii="Symbol" w:hAnsi="Symbol" w:hint="default"/>
      </w:rPr>
    </w:lvl>
    <w:lvl w:ilvl="1" w:tplc="1F42A2A6">
      <w:start w:val="1"/>
      <w:numFmt w:val="bullet"/>
      <w:lvlText w:val="o"/>
      <w:lvlJc w:val="left"/>
      <w:pPr>
        <w:ind w:left="2149" w:hanging="360"/>
      </w:pPr>
      <w:rPr>
        <w:rFonts w:ascii="Courier New" w:hAnsi="Courier New" w:cs="Courier New" w:hint="default"/>
      </w:rPr>
    </w:lvl>
    <w:lvl w:ilvl="2" w:tplc="374A70A4">
      <w:start w:val="1"/>
      <w:numFmt w:val="bullet"/>
      <w:lvlText w:val=""/>
      <w:lvlJc w:val="left"/>
      <w:pPr>
        <w:ind w:left="2869" w:hanging="360"/>
      </w:pPr>
      <w:rPr>
        <w:rFonts w:ascii="Wingdings" w:hAnsi="Wingdings" w:hint="default"/>
      </w:rPr>
    </w:lvl>
    <w:lvl w:ilvl="3" w:tplc="BC3E2F44">
      <w:start w:val="1"/>
      <w:numFmt w:val="bullet"/>
      <w:lvlText w:val=""/>
      <w:lvlJc w:val="left"/>
      <w:pPr>
        <w:ind w:left="3589" w:hanging="360"/>
      </w:pPr>
      <w:rPr>
        <w:rFonts w:ascii="Symbol" w:hAnsi="Symbol" w:hint="default"/>
      </w:rPr>
    </w:lvl>
    <w:lvl w:ilvl="4" w:tplc="B6509134">
      <w:start w:val="1"/>
      <w:numFmt w:val="bullet"/>
      <w:lvlText w:val="o"/>
      <w:lvlJc w:val="left"/>
      <w:pPr>
        <w:ind w:left="4309" w:hanging="360"/>
      </w:pPr>
      <w:rPr>
        <w:rFonts w:ascii="Courier New" w:hAnsi="Courier New" w:cs="Courier New" w:hint="default"/>
      </w:rPr>
    </w:lvl>
    <w:lvl w:ilvl="5" w:tplc="F7E6EC58">
      <w:start w:val="1"/>
      <w:numFmt w:val="bullet"/>
      <w:lvlText w:val=""/>
      <w:lvlJc w:val="left"/>
      <w:pPr>
        <w:ind w:left="5029" w:hanging="360"/>
      </w:pPr>
      <w:rPr>
        <w:rFonts w:ascii="Wingdings" w:hAnsi="Wingdings" w:hint="default"/>
      </w:rPr>
    </w:lvl>
    <w:lvl w:ilvl="6" w:tplc="77347AF8">
      <w:start w:val="1"/>
      <w:numFmt w:val="bullet"/>
      <w:lvlText w:val=""/>
      <w:lvlJc w:val="left"/>
      <w:pPr>
        <w:ind w:left="5749" w:hanging="360"/>
      </w:pPr>
      <w:rPr>
        <w:rFonts w:ascii="Symbol" w:hAnsi="Symbol" w:hint="default"/>
      </w:rPr>
    </w:lvl>
    <w:lvl w:ilvl="7" w:tplc="00DE8206">
      <w:start w:val="1"/>
      <w:numFmt w:val="bullet"/>
      <w:lvlText w:val="o"/>
      <w:lvlJc w:val="left"/>
      <w:pPr>
        <w:ind w:left="6469" w:hanging="360"/>
      </w:pPr>
      <w:rPr>
        <w:rFonts w:ascii="Courier New" w:hAnsi="Courier New" w:cs="Courier New" w:hint="default"/>
      </w:rPr>
    </w:lvl>
    <w:lvl w:ilvl="8" w:tplc="93C2DBEE">
      <w:start w:val="1"/>
      <w:numFmt w:val="bullet"/>
      <w:lvlText w:val=""/>
      <w:lvlJc w:val="left"/>
      <w:pPr>
        <w:ind w:left="7189" w:hanging="360"/>
      </w:pPr>
      <w:rPr>
        <w:rFonts w:ascii="Wingdings" w:hAnsi="Wingdings" w:hint="default"/>
      </w:rPr>
    </w:lvl>
  </w:abstractNum>
  <w:abstractNum w:abstractNumId="4" w15:restartNumberingAfterBreak="0">
    <w:nsid w:val="0E0F08AE"/>
    <w:multiLevelType w:val="hybridMultilevel"/>
    <w:tmpl w:val="5A1E9ADE"/>
    <w:lvl w:ilvl="0" w:tplc="C5EA4932">
      <w:start w:val="1"/>
      <w:numFmt w:val="bullet"/>
      <w:lvlText w:val=""/>
      <w:lvlJc w:val="left"/>
      <w:pPr>
        <w:ind w:left="720" w:hanging="360"/>
      </w:pPr>
      <w:rPr>
        <w:rFonts w:ascii="Symbol" w:hAnsi="Symbol" w:hint="default"/>
      </w:rPr>
    </w:lvl>
    <w:lvl w:ilvl="1" w:tplc="6BD8CF12">
      <w:start w:val="1"/>
      <w:numFmt w:val="bullet"/>
      <w:lvlText w:val="o"/>
      <w:lvlJc w:val="left"/>
      <w:pPr>
        <w:ind w:left="1440" w:hanging="360"/>
      </w:pPr>
      <w:rPr>
        <w:rFonts w:ascii="Courier New" w:hAnsi="Courier New" w:cs="Courier New" w:hint="default"/>
      </w:rPr>
    </w:lvl>
    <w:lvl w:ilvl="2" w:tplc="954ACF58">
      <w:start w:val="1"/>
      <w:numFmt w:val="bullet"/>
      <w:lvlText w:val=""/>
      <w:lvlJc w:val="left"/>
      <w:pPr>
        <w:ind w:left="2160" w:hanging="360"/>
      </w:pPr>
      <w:rPr>
        <w:rFonts w:ascii="Wingdings" w:hAnsi="Wingdings" w:hint="default"/>
      </w:rPr>
    </w:lvl>
    <w:lvl w:ilvl="3" w:tplc="D85284C2">
      <w:start w:val="1"/>
      <w:numFmt w:val="bullet"/>
      <w:lvlText w:val=""/>
      <w:lvlJc w:val="left"/>
      <w:pPr>
        <w:ind w:left="2880" w:hanging="360"/>
      </w:pPr>
      <w:rPr>
        <w:rFonts w:ascii="Symbol" w:hAnsi="Symbol" w:hint="default"/>
      </w:rPr>
    </w:lvl>
    <w:lvl w:ilvl="4" w:tplc="A8CE908A">
      <w:start w:val="1"/>
      <w:numFmt w:val="bullet"/>
      <w:lvlText w:val="o"/>
      <w:lvlJc w:val="left"/>
      <w:pPr>
        <w:ind w:left="3600" w:hanging="360"/>
      </w:pPr>
      <w:rPr>
        <w:rFonts w:ascii="Courier New" w:hAnsi="Courier New" w:cs="Courier New" w:hint="default"/>
      </w:rPr>
    </w:lvl>
    <w:lvl w:ilvl="5" w:tplc="84B81338">
      <w:start w:val="1"/>
      <w:numFmt w:val="bullet"/>
      <w:lvlText w:val=""/>
      <w:lvlJc w:val="left"/>
      <w:pPr>
        <w:ind w:left="4320" w:hanging="360"/>
      </w:pPr>
      <w:rPr>
        <w:rFonts w:ascii="Wingdings" w:hAnsi="Wingdings" w:hint="default"/>
      </w:rPr>
    </w:lvl>
    <w:lvl w:ilvl="6" w:tplc="A55E9E2C">
      <w:start w:val="1"/>
      <w:numFmt w:val="bullet"/>
      <w:lvlText w:val=""/>
      <w:lvlJc w:val="left"/>
      <w:pPr>
        <w:ind w:left="5040" w:hanging="360"/>
      </w:pPr>
      <w:rPr>
        <w:rFonts w:ascii="Symbol" w:hAnsi="Symbol" w:hint="default"/>
      </w:rPr>
    </w:lvl>
    <w:lvl w:ilvl="7" w:tplc="85189068">
      <w:start w:val="1"/>
      <w:numFmt w:val="bullet"/>
      <w:lvlText w:val="o"/>
      <w:lvlJc w:val="left"/>
      <w:pPr>
        <w:ind w:left="5760" w:hanging="360"/>
      </w:pPr>
      <w:rPr>
        <w:rFonts w:ascii="Courier New" w:hAnsi="Courier New" w:cs="Courier New" w:hint="default"/>
      </w:rPr>
    </w:lvl>
    <w:lvl w:ilvl="8" w:tplc="543E5CF6">
      <w:start w:val="1"/>
      <w:numFmt w:val="bullet"/>
      <w:lvlText w:val=""/>
      <w:lvlJc w:val="left"/>
      <w:pPr>
        <w:ind w:left="6480" w:hanging="360"/>
      </w:pPr>
      <w:rPr>
        <w:rFonts w:ascii="Wingdings" w:hAnsi="Wingdings" w:hint="default"/>
      </w:rPr>
    </w:lvl>
  </w:abstractNum>
  <w:abstractNum w:abstractNumId="5" w15:restartNumberingAfterBreak="0">
    <w:nsid w:val="11FE6B25"/>
    <w:multiLevelType w:val="hybridMultilevel"/>
    <w:tmpl w:val="7A98895E"/>
    <w:lvl w:ilvl="0" w:tplc="537E89DC">
      <w:start w:val="1"/>
      <w:numFmt w:val="bullet"/>
      <w:lvlText w:val=""/>
      <w:lvlJc w:val="left"/>
      <w:pPr>
        <w:ind w:left="1429" w:hanging="360"/>
      </w:pPr>
      <w:rPr>
        <w:rFonts w:ascii="Symbol" w:hAnsi="Symbol" w:hint="default"/>
      </w:rPr>
    </w:lvl>
    <w:lvl w:ilvl="1" w:tplc="3336134E">
      <w:start w:val="1"/>
      <w:numFmt w:val="lowerLetter"/>
      <w:lvlText w:val="%2."/>
      <w:lvlJc w:val="left"/>
      <w:pPr>
        <w:ind w:left="2149" w:hanging="360"/>
      </w:pPr>
    </w:lvl>
    <w:lvl w:ilvl="2" w:tplc="0AFE2430">
      <w:start w:val="1"/>
      <w:numFmt w:val="lowerRoman"/>
      <w:lvlText w:val="%3."/>
      <w:lvlJc w:val="right"/>
      <w:pPr>
        <w:ind w:left="2869" w:hanging="180"/>
      </w:pPr>
    </w:lvl>
    <w:lvl w:ilvl="3" w:tplc="90A6BFFE">
      <w:start w:val="1"/>
      <w:numFmt w:val="decimal"/>
      <w:lvlText w:val="%4."/>
      <w:lvlJc w:val="left"/>
      <w:pPr>
        <w:ind w:left="3589" w:hanging="360"/>
      </w:pPr>
    </w:lvl>
    <w:lvl w:ilvl="4" w:tplc="E94A4D06">
      <w:start w:val="1"/>
      <w:numFmt w:val="lowerLetter"/>
      <w:lvlText w:val="%5."/>
      <w:lvlJc w:val="left"/>
      <w:pPr>
        <w:ind w:left="4309" w:hanging="360"/>
      </w:pPr>
    </w:lvl>
    <w:lvl w:ilvl="5" w:tplc="545A7D70">
      <w:start w:val="1"/>
      <w:numFmt w:val="lowerRoman"/>
      <w:lvlText w:val="%6."/>
      <w:lvlJc w:val="right"/>
      <w:pPr>
        <w:ind w:left="5029" w:hanging="180"/>
      </w:pPr>
    </w:lvl>
    <w:lvl w:ilvl="6" w:tplc="CC8CD4DC">
      <w:start w:val="1"/>
      <w:numFmt w:val="decimal"/>
      <w:lvlText w:val="%7."/>
      <w:lvlJc w:val="left"/>
      <w:pPr>
        <w:ind w:left="5749" w:hanging="360"/>
      </w:pPr>
    </w:lvl>
    <w:lvl w:ilvl="7" w:tplc="9CF863EA">
      <w:start w:val="1"/>
      <w:numFmt w:val="lowerLetter"/>
      <w:lvlText w:val="%8."/>
      <w:lvlJc w:val="left"/>
      <w:pPr>
        <w:ind w:left="6469" w:hanging="360"/>
      </w:pPr>
    </w:lvl>
    <w:lvl w:ilvl="8" w:tplc="9D347356">
      <w:start w:val="1"/>
      <w:numFmt w:val="lowerRoman"/>
      <w:lvlText w:val="%9."/>
      <w:lvlJc w:val="right"/>
      <w:pPr>
        <w:ind w:left="7189" w:hanging="180"/>
      </w:pPr>
    </w:lvl>
  </w:abstractNum>
  <w:abstractNum w:abstractNumId="6" w15:restartNumberingAfterBreak="0">
    <w:nsid w:val="12D953FF"/>
    <w:multiLevelType w:val="hybridMultilevel"/>
    <w:tmpl w:val="3D485EF0"/>
    <w:lvl w:ilvl="0" w:tplc="A0C06CE6">
      <w:start w:val="1"/>
      <w:numFmt w:val="bullet"/>
      <w:lvlText w:val=""/>
      <w:lvlJc w:val="left"/>
      <w:pPr>
        <w:ind w:left="1574" w:hanging="360"/>
      </w:pPr>
      <w:rPr>
        <w:rFonts w:ascii="Symbol" w:hAnsi="Symbol" w:hint="default"/>
      </w:rPr>
    </w:lvl>
    <w:lvl w:ilvl="1" w:tplc="1D2435C4">
      <w:start w:val="1"/>
      <w:numFmt w:val="bullet"/>
      <w:lvlText w:val="o"/>
      <w:lvlJc w:val="left"/>
      <w:pPr>
        <w:ind w:left="2294" w:hanging="360"/>
      </w:pPr>
      <w:rPr>
        <w:rFonts w:ascii="Courier New" w:hAnsi="Courier New" w:cs="Courier New" w:hint="default"/>
      </w:rPr>
    </w:lvl>
    <w:lvl w:ilvl="2" w:tplc="12607338">
      <w:start w:val="1"/>
      <w:numFmt w:val="bullet"/>
      <w:lvlText w:val=""/>
      <w:lvlJc w:val="left"/>
      <w:pPr>
        <w:ind w:left="3014" w:hanging="360"/>
      </w:pPr>
      <w:rPr>
        <w:rFonts w:ascii="Wingdings" w:hAnsi="Wingdings" w:hint="default"/>
      </w:rPr>
    </w:lvl>
    <w:lvl w:ilvl="3" w:tplc="C1B272D0">
      <w:start w:val="1"/>
      <w:numFmt w:val="bullet"/>
      <w:lvlText w:val=""/>
      <w:lvlJc w:val="left"/>
      <w:pPr>
        <w:ind w:left="3734" w:hanging="360"/>
      </w:pPr>
      <w:rPr>
        <w:rFonts w:ascii="Symbol" w:hAnsi="Symbol" w:hint="default"/>
      </w:rPr>
    </w:lvl>
    <w:lvl w:ilvl="4" w:tplc="22EE4582">
      <w:start w:val="1"/>
      <w:numFmt w:val="bullet"/>
      <w:lvlText w:val="o"/>
      <w:lvlJc w:val="left"/>
      <w:pPr>
        <w:ind w:left="4454" w:hanging="360"/>
      </w:pPr>
      <w:rPr>
        <w:rFonts w:ascii="Courier New" w:hAnsi="Courier New" w:cs="Courier New" w:hint="default"/>
      </w:rPr>
    </w:lvl>
    <w:lvl w:ilvl="5" w:tplc="188C26A0">
      <w:start w:val="1"/>
      <w:numFmt w:val="bullet"/>
      <w:lvlText w:val=""/>
      <w:lvlJc w:val="left"/>
      <w:pPr>
        <w:ind w:left="5174" w:hanging="360"/>
      </w:pPr>
      <w:rPr>
        <w:rFonts w:ascii="Wingdings" w:hAnsi="Wingdings" w:hint="default"/>
      </w:rPr>
    </w:lvl>
    <w:lvl w:ilvl="6" w:tplc="4C327C98">
      <w:start w:val="1"/>
      <w:numFmt w:val="bullet"/>
      <w:lvlText w:val=""/>
      <w:lvlJc w:val="left"/>
      <w:pPr>
        <w:ind w:left="5894" w:hanging="360"/>
      </w:pPr>
      <w:rPr>
        <w:rFonts w:ascii="Symbol" w:hAnsi="Symbol" w:hint="default"/>
      </w:rPr>
    </w:lvl>
    <w:lvl w:ilvl="7" w:tplc="474218A4">
      <w:start w:val="1"/>
      <w:numFmt w:val="bullet"/>
      <w:lvlText w:val="o"/>
      <w:lvlJc w:val="left"/>
      <w:pPr>
        <w:ind w:left="6614" w:hanging="360"/>
      </w:pPr>
      <w:rPr>
        <w:rFonts w:ascii="Courier New" w:hAnsi="Courier New" w:cs="Courier New" w:hint="default"/>
      </w:rPr>
    </w:lvl>
    <w:lvl w:ilvl="8" w:tplc="8C30A7D4">
      <w:start w:val="1"/>
      <w:numFmt w:val="bullet"/>
      <w:lvlText w:val=""/>
      <w:lvlJc w:val="left"/>
      <w:pPr>
        <w:ind w:left="7334" w:hanging="360"/>
      </w:pPr>
      <w:rPr>
        <w:rFonts w:ascii="Wingdings" w:hAnsi="Wingdings" w:hint="default"/>
      </w:rPr>
    </w:lvl>
  </w:abstractNum>
  <w:abstractNum w:abstractNumId="7" w15:restartNumberingAfterBreak="0">
    <w:nsid w:val="13C526E5"/>
    <w:multiLevelType w:val="hybridMultilevel"/>
    <w:tmpl w:val="97CCD4FE"/>
    <w:lvl w:ilvl="0" w:tplc="96A26C80">
      <w:start w:val="1"/>
      <w:numFmt w:val="bullet"/>
      <w:lvlText w:val=""/>
      <w:lvlJc w:val="left"/>
      <w:pPr>
        <w:ind w:left="720" w:hanging="360"/>
      </w:pPr>
      <w:rPr>
        <w:rFonts w:ascii="Symbol" w:hAnsi="Symbol" w:hint="default"/>
      </w:rPr>
    </w:lvl>
    <w:lvl w:ilvl="1" w:tplc="09905CF4">
      <w:start w:val="1"/>
      <w:numFmt w:val="bullet"/>
      <w:lvlText w:val="o"/>
      <w:lvlJc w:val="left"/>
      <w:pPr>
        <w:ind w:left="1440" w:hanging="360"/>
      </w:pPr>
      <w:rPr>
        <w:rFonts w:ascii="Courier New" w:hAnsi="Courier New" w:cs="Courier New" w:hint="default"/>
      </w:rPr>
    </w:lvl>
    <w:lvl w:ilvl="2" w:tplc="626A0BBE">
      <w:start w:val="1"/>
      <w:numFmt w:val="bullet"/>
      <w:lvlText w:val=""/>
      <w:lvlJc w:val="left"/>
      <w:pPr>
        <w:ind w:left="2160" w:hanging="360"/>
      </w:pPr>
      <w:rPr>
        <w:rFonts w:ascii="Wingdings" w:hAnsi="Wingdings" w:hint="default"/>
      </w:rPr>
    </w:lvl>
    <w:lvl w:ilvl="3" w:tplc="EE20D14A">
      <w:start w:val="1"/>
      <w:numFmt w:val="bullet"/>
      <w:lvlText w:val=""/>
      <w:lvlJc w:val="left"/>
      <w:pPr>
        <w:ind w:left="2880" w:hanging="360"/>
      </w:pPr>
      <w:rPr>
        <w:rFonts w:ascii="Symbol" w:hAnsi="Symbol" w:hint="default"/>
      </w:rPr>
    </w:lvl>
    <w:lvl w:ilvl="4" w:tplc="997242C2">
      <w:start w:val="1"/>
      <w:numFmt w:val="bullet"/>
      <w:lvlText w:val="o"/>
      <w:lvlJc w:val="left"/>
      <w:pPr>
        <w:ind w:left="3600" w:hanging="360"/>
      </w:pPr>
      <w:rPr>
        <w:rFonts w:ascii="Courier New" w:hAnsi="Courier New" w:cs="Courier New" w:hint="default"/>
      </w:rPr>
    </w:lvl>
    <w:lvl w:ilvl="5" w:tplc="8CB0A62C">
      <w:start w:val="1"/>
      <w:numFmt w:val="bullet"/>
      <w:lvlText w:val=""/>
      <w:lvlJc w:val="left"/>
      <w:pPr>
        <w:ind w:left="4320" w:hanging="360"/>
      </w:pPr>
      <w:rPr>
        <w:rFonts w:ascii="Wingdings" w:hAnsi="Wingdings" w:hint="default"/>
      </w:rPr>
    </w:lvl>
    <w:lvl w:ilvl="6" w:tplc="610228FA">
      <w:start w:val="1"/>
      <w:numFmt w:val="bullet"/>
      <w:lvlText w:val=""/>
      <w:lvlJc w:val="left"/>
      <w:pPr>
        <w:ind w:left="5040" w:hanging="360"/>
      </w:pPr>
      <w:rPr>
        <w:rFonts w:ascii="Symbol" w:hAnsi="Symbol" w:hint="default"/>
      </w:rPr>
    </w:lvl>
    <w:lvl w:ilvl="7" w:tplc="5C909090">
      <w:start w:val="1"/>
      <w:numFmt w:val="bullet"/>
      <w:lvlText w:val="o"/>
      <w:lvlJc w:val="left"/>
      <w:pPr>
        <w:ind w:left="5760" w:hanging="360"/>
      </w:pPr>
      <w:rPr>
        <w:rFonts w:ascii="Courier New" w:hAnsi="Courier New" w:cs="Courier New" w:hint="default"/>
      </w:rPr>
    </w:lvl>
    <w:lvl w:ilvl="8" w:tplc="4B1A8B14">
      <w:start w:val="1"/>
      <w:numFmt w:val="bullet"/>
      <w:lvlText w:val=""/>
      <w:lvlJc w:val="left"/>
      <w:pPr>
        <w:ind w:left="6480" w:hanging="360"/>
      </w:pPr>
      <w:rPr>
        <w:rFonts w:ascii="Wingdings" w:hAnsi="Wingdings" w:hint="default"/>
      </w:rPr>
    </w:lvl>
  </w:abstractNum>
  <w:abstractNum w:abstractNumId="8" w15:restartNumberingAfterBreak="0">
    <w:nsid w:val="159060DF"/>
    <w:multiLevelType w:val="hybridMultilevel"/>
    <w:tmpl w:val="342832D2"/>
    <w:lvl w:ilvl="0" w:tplc="1EFAAED0">
      <w:start w:val="1"/>
      <w:numFmt w:val="bullet"/>
      <w:lvlText w:val="–"/>
      <w:lvlJc w:val="left"/>
      <w:pPr>
        <w:ind w:left="1418" w:hanging="360"/>
      </w:pPr>
      <w:rPr>
        <w:rFonts w:ascii="Symbol" w:eastAsia="Symbol" w:hAnsi="Symbol" w:cs="Symbol" w:hint="default"/>
      </w:rPr>
    </w:lvl>
    <w:lvl w:ilvl="1" w:tplc="13C4AD9E">
      <w:start w:val="1"/>
      <w:numFmt w:val="bullet"/>
      <w:lvlText w:val="o"/>
      <w:lvlJc w:val="left"/>
      <w:pPr>
        <w:ind w:left="2138" w:hanging="360"/>
      </w:pPr>
      <w:rPr>
        <w:rFonts w:ascii="Courier New" w:eastAsia="Courier New" w:hAnsi="Courier New" w:cs="Courier New" w:hint="default"/>
      </w:rPr>
    </w:lvl>
    <w:lvl w:ilvl="2" w:tplc="FB3E038C">
      <w:start w:val="1"/>
      <w:numFmt w:val="bullet"/>
      <w:lvlText w:val="§"/>
      <w:lvlJc w:val="left"/>
      <w:pPr>
        <w:ind w:left="2858" w:hanging="360"/>
      </w:pPr>
      <w:rPr>
        <w:rFonts w:ascii="Wingdings" w:eastAsia="Wingdings" w:hAnsi="Wingdings" w:cs="Wingdings" w:hint="default"/>
      </w:rPr>
    </w:lvl>
    <w:lvl w:ilvl="3" w:tplc="8200ACCA">
      <w:start w:val="1"/>
      <w:numFmt w:val="bullet"/>
      <w:lvlText w:val="·"/>
      <w:lvlJc w:val="left"/>
      <w:pPr>
        <w:ind w:left="3578" w:hanging="360"/>
      </w:pPr>
      <w:rPr>
        <w:rFonts w:ascii="Symbol" w:eastAsia="Symbol" w:hAnsi="Symbol" w:cs="Symbol" w:hint="default"/>
      </w:rPr>
    </w:lvl>
    <w:lvl w:ilvl="4" w:tplc="370ACCD6">
      <w:start w:val="1"/>
      <w:numFmt w:val="bullet"/>
      <w:lvlText w:val="o"/>
      <w:lvlJc w:val="left"/>
      <w:pPr>
        <w:ind w:left="4298" w:hanging="360"/>
      </w:pPr>
      <w:rPr>
        <w:rFonts w:ascii="Courier New" w:eastAsia="Courier New" w:hAnsi="Courier New" w:cs="Courier New" w:hint="default"/>
      </w:rPr>
    </w:lvl>
    <w:lvl w:ilvl="5" w:tplc="CDFE24A0">
      <w:start w:val="1"/>
      <w:numFmt w:val="bullet"/>
      <w:lvlText w:val="§"/>
      <w:lvlJc w:val="left"/>
      <w:pPr>
        <w:ind w:left="5018" w:hanging="360"/>
      </w:pPr>
      <w:rPr>
        <w:rFonts w:ascii="Wingdings" w:eastAsia="Wingdings" w:hAnsi="Wingdings" w:cs="Wingdings" w:hint="default"/>
      </w:rPr>
    </w:lvl>
    <w:lvl w:ilvl="6" w:tplc="5FFA96A8">
      <w:start w:val="1"/>
      <w:numFmt w:val="bullet"/>
      <w:lvlText w:val="·"/>
      <w:lvlJc w:val="left"/>
      <w:pPr>
        <w:ind w:left="5738" w:hanging="360"/>
      </w:pPr>
      <w:rPr>
        <w:rFonts w:ascii="Symbol" w:eastAsia="Symbol" w:hAnsi="Symbol" w:cs="Symbol" w:hint="default"/>
      </w:rPr>
    </w:lvl>
    <w:lvl w:ilvl="7" w:tplc="4FB4453A">
      <w:start w:val="1"/>
      <w:numFmt w:val="bullet"/>
      <w:lvlText w:val="o"/>
      <w:lvlJc w:val="left"/>
      <w:pPr>
        <w:ind w:left="6458" w:hanging="360"/>
      </w:pPr>
      <w:rPr>
        <w:rFonts w:ascii="Courier New" w:eastAsia="Courier New" w:hAnsi="Courier New" w:cs="Courier New" w:hint="default"/>
      </w:rPr>
    </w:lvl>
    <w:lvl w:ilvl="8" w:tplc="4546EADA">
      <w:start w:val="1"/>
      <w:numFmt w:val="bullet"/>
      <w:lvlText w:val="§"/>
      <w:lvlJc w:val="left"/>
      <w:pPr>
        <w:ind w:left="7178" w:hanging="360"/>
      </w:pPr>
      <w:rPr>
        <w:rFonts w:ascii="Wingdings" w:eastAsia="Wingdings" w:hAnsi="Wingdings" w:cs="Wingdings" w:hint="default"/>
      </w:rPr>
    </w:lvl>
  </w:abstractNum>
  <w:abstractNum w:abstractNumId="9" w15:restartNumberingAfterBreak="0">
    <w:nsid w:val="16E61EE1"/>
    <w:multiLevelType w:val="hybridMultilevel"/>
    <w:tmpl w:val="ACF24B96"/>
    <w:lvl w:ilvl="0" w:tplc="1D96434C">
      <w:start w:val="1"/>
      <w:numFmt w:val="bullet"/>
      <w:lvlText w:val=""/>
      <w:lvlJc w:val="left"/>
      <w:pPr>
        <w:ind w:left="578" w:hanging="360"/>
      </w:pPr>
      <w:rPr>
        <w:rFonts w:ascii="Symbol" w:hAnsi="Symbol" w:hint="default"/>
      </w:rPr>
    </w:lvl>
    <w:lvl w:ilvl="1" w:tplc="3A5E7C88">
      <w:start w:val="1"/>
      <w:numFmt w:val="bullet"/>
      <w:lvlText w:val="o"/>
      <w:lvlJc w:val="left"/>
      <w:pPr>
        <w:ind w:left="1298" w:hanging="360"/>
      </w:pPr>
      <w:rPr>
        <w:rFonts w:ascii="Courier New" w:hAnsi="Courier New" w:cs="Courier New" w:hint="default"/>
      </w:rPr>
    </w:lvl>
    <w:lvl w:ilvl="2" w:tplc="C9B01B3C">
      <w:start w:val="1"/>
      <w:numFmt w:val="bullet"/>
      <w:lvlText w:val=""/>
      <w:lvlJc w:val="left"/>
      <w:pPr>
        <w:ind w:left="2018" w:hanging="360"/>
      </w:pPr>
      <w:rPr>
        <w:rFonts w:ascii="Wingdings" w:hAnsi="Wingdings" w:hint="default"/>
      </w:rPr>
    </w:lvl>
    <w:lvl w:ilvl="3" w:tplc="3F7E48F0">
      <w:start w:val="1"/>
      <w:numFmt w:val="bullet"/>
      <w:lvlText w:val=""/>
      <w:lvlJc w:val="left"/>
      <w:pPr>
        <w:ind w:left="2738" w:hanging="360"/>
      </w:pPr>
      <w:rPr>
        <w:rFonts w:ascii="Symbol" w:hAnsi="Symbol" w:hint="default"/>
      </w:rPr>
    </w:lvl>
    <w:lvl w:ilvl="4" w:tplc="91AACEBC">
      <w:start w:val="1"/>
      <w:numFmt w:val="bullet"/>
      <w:lvlText w:val="o"/>
      <w:lvlJc w:val="left"/>
      <w:pPr>
        <w:ind w:left="3458" w:hanging="360"/>
      </w:pPr>
      <w:rPr>
        <w:rFonts w:ascii="Courier New" w:hAnsi="Courier New" w:cs="Courier New" w:hint="default"/>
      </w:rPr>
    </w:lvl>
    <w:lvl w:ilvl="5" w:tplc="89AAB260">
      <w:start w:val="1"/>
      <w:numFmt w:val="bullet"/>
      <w:lvlText w:val=""/>
      <w:lvlJc w:val="left"/>
      <w:pPr>
        <w:ind w:left="4178" w:hanging="360"/>
      </w:pPr>
      <w:rPr>
        <w:rFonts w:ascii="Wingdings" w:hAnsi="Wingdings" w:hint="default"/>
      </w:rPr>
    </w:lvl>
    <w:lvl w:ilvl="6" w:tplc="C38676DA">
      <w:start w:val="1"/>
      <w:numFmt w:val="bullet"/>
      <w:lvlText w:val=""/>
      <w:lvlJc w:val="left"/>
      <w:pPr>
        <w:ind w:left="4898" w:hanging="360"/>
      </w:pPr>
      <w:rPr>
        <w:rFonts w:ascii="Symbol" w:hAnsi="Symbol" w:hint="default"/>
      </w:rPr>
    </w:lvl>
    <w:lvl w:ilvl="7" w:tplc="1938F0CC">
      <w:start w:val="1"/>
      <w:numFmt w:val="bullet"/>
      <w:lvlText w:val="o"/>
      <w:lvlJc w:val="left"/>
      <w:pPr>
        <w:ind w:left="5618" w:hanging="360"/>
      </w:pPr>
      <w:rPr>
        <w:rFonts w:ascii="Courier New" w:hAnsi="Courier New" w:cs="Courier New" w:hint="default"/>
      </w:rPr>
    </w:lvl>
    <w:lvl w:ilvl="8" w:tplc="799848BC">
      <w:start w:val="1"/>
      <w:numFmt w:val="bullet"/>
      <w:lvlText w:val=""/>
      <w:lvlJc w:val="left"/>
      <w:pPr>
        <w:ind w:left="6338" w:hanging="360"/>
      </w:pPr>
      <w:rPr>
        <w:rFonts w:ascii="Wingdings" w:hAnsi="Wingdings" w:hint="default"/>
      </w:rPr>
    </w:lvl>
  </w:abstractNum>
  <w:abstractNum w:abstractNumId="10" w15:restartNumberingAfterBreak="0">
    <w:nsid w:val="17FF57CD"/>
    <w:multiLevelType w:val="multilevel"/>
    <w:tmpl w:val="2DEE5E26"/>
    <w:lvl w:ilvl="0">
      <w:start w:val="2"/>
      <w:numFmt w:val="decimal"/>
      <w:lvlText w:val="%1."/>
      <w:lvlJc w:val="left"/>
      <w:pPr>
        <w:ind w:left="480" w:hanging="48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19173D9D"/>
    <w:multiLevelType w:val="hybridMultilevel"/>
    <w:tmpl w:val="C8C483AC"/>
    <w:lvl w:ilvl="0" w:tplc="E8ACB0AC">
      <w:start w:val="1"/>
      <w:numFmt w:val="bullet"/>
      <w:lvlText w:val=""/>
      <w:lvlJc w:val="left"/>
      <w:pPr>
        <w:ind w:left="1429" w:hanging="360"/>
      </w:pPr>
      <w:rPr>
        <w:rFonts w:ascii="Symbol" w:hAnsi="Symbol" w:hint="default"/>
      </w:rPr>
    </w:lvl>
    <w:lvl w:ilvl="1" w:tplc="25768AC8">
      <w:start w:val="1"/>
      <w:numFmt w:val="bullet"/>
      <w:lvlText w:val="o"/>
      <w:lvlJc w:val="left"/>
      <w:pPr>
        <w:ind w:left="2149" w:hanging="360"/>
      </w:pPr>
      <w:rPr>
        <w:rFonts w:ascii="Courier New" w:hAnsi="Courier New" w:cs="Courier New" w:hint="default"/>
      </w:rPr>
    </w:lvl>
    <w:lvl w:ilvl="2" w:tplc="AB30F7B4">
      <w:start w:val="1"/>
      <w:numFmt w:val="bullet"/>
      <w:lvlText w:val=""/>
      <w:lvlJc w:val="left"/>
      <w:pPr>
        <w:ind w:left="2869" w:hanging="360"/>
      </w:pPr>
      <w:rPr>
        <w:rFonts w:ascii="Wingdings" w:hAnsi="Wingdings" w:hint="default"/>
      </w:rPr>
    </w:lvl>
    <w:lvl w:ilvl="3" w:tplc="57885850">
      <w:start w:val="1"/>
      <w:numFmt w:val="bullet"/>
      <w:lvlText w:val=""/>
      <w:lvlJc w:val="left"/>
      <w:pPr>
        <w:ind w:left="3589" w:hanging="360"/>
      </w:pPr>
      <w:rPr>
        <w:rFonts w:ascii="Symbol" w:hAnsi="Symbol" w:hint="default"/>
      </w:rPr>
    </w:lvl>
    <w:lvl w:ilvl="4" w:tplc="550E5C9E">
      <w:start w:val="1"/>
      <w:numFmt w:val="bullet"/>
      <w:lvlText w:val="o"/>
      <w:lvlJc w:val="left"/>
      <w:pPr>
        <w:ind w:left="4309" w:hanging="360"/>
      </w:pPr>
      <w:rPr>
        <w:rFonts w:ascii="Courier New" w:hAnsi="Courier New" w:cs="Courier New" w:hint="default"/>
      </w:rPr>
    </w:lvl>
    <w:lvl w:ilvl="5" w:tplc="7222F988">
      <w:start w:val="1"/>
      <w:numFmt w:val="bullet"/>
      <w:lvlText w:val=""/>
      <w:lvlJc w:val="left"/>
      <w:pPr>
        <w:ind w:left="5029" w:hanging="360"/>
      </w:pPr>
      <w:rPr>
        <w:rFonts w:ascii="Wingdings" w:hAnsi="Wingdings" w:hint="default"/>
      </w:rPr>
    </w:lvl>
    <w:lvl w:ilvl="6" w:tplc="678A7770">
      <w:start w:val="1"/>
      <w:numFmt w:val="bullet"/>
      <w:lvlText w:val=""/>
      <w:lvlJc w:val="left"/>
      <w:pPr>
        <w:ind w:left="5749" w:hanging="360"/>
      </w:pPr>
      <w:rPr>
        <w:rFonts w:ascii="Symbol" w:hAnsi="Symbol" w:hint="default"/>
      </w:rPr>
    </w:lvl>
    <w:lvl w:ilvl="7" w:tplc="62F49796">
      <w:start w:val="1"/>
      <w:numFmt w:val="bullet"/>
      <w:lvlText w:val="o"/>
      <w:lvlJc w:val="left"/>
      <w:pPr>
        <w:ind w:left="6469" w:hanging="360"/>
      </w:pPr>
      <w:rPr>
        <w:rFonts w:ascii="Courier New" w:hAnsi="Courier New" w:cs="Courier New" w:hint="default"/>
      </w:rPr>
    </w:lvl>
    <w:lvl w:ilvl="8" w:tplc="C3F41916">
      <w:start w:val="1"/>
      <w:numFmt w:val="bullet"/>
      <w:lvlText w:val=""/>
      <w:lvlJc w:val="left"/>
      <w:pPr>
        <w:ind w:left="7189" w:hanging="360"/>
      </w:pPr>
      <w:rPr>
        <w:rFonts w:ascii="Wingdings" w:hAnsi="Wingdings" w:hint="default"/>
      </w:rPr>
    </w:lvl>
  </w:abstractNum>
  <w:abstractNum w:abstractNumId="12" w15:restartNumberingAfterBreak="0">
    <w:nsid w:val="1DC36EF5"/>
    <w:multiLevelType w:val="hybridMultilevel"/>
    <w:tmpl w:val="E348D82E"/>
    <w:lvl w:ilvl="0" w:tplc="FB3E27C2">
      <w:start w:val="1"/>
      <w:numFmt w:val="bullet"/>
      <w:lvlText w:val=""/>
      <w:lvlJc w:val="left"/>
      <w:pPr>
        <w:ind w:left="720" w:hanging="360"/>
      </w:pPr>
      <w:rPr>
        <w:rFonts w:ascii="Symbol" w:hAnsi="Symbol" w:hint="default"/>
      </w:rPr>
    </w:lvl>
    <w:lvl w:ilvl="1" w:tplc="C2B06C5E">
      <w:start w:val="1"/>
      <w:numFmt w:val="bullet"/>
      <w:lvlText w:val="o"/>
      <w:lvlJc w:val="left"/>
      <w:pPr>
        <w:ind w:left="1440" w:hanging="360"/>
      </w:pPr>
      <w:rPr>
        <w:rFonts w:ascii="Courier New" w:hAnsi="Courier New" w:cs="Courier New" w:hint="default"/>
      </w:rPr>
    </w:lvl>
    <w:lvl w:ilvl="2" w:tplc="B6D6A922">
      <w:start w:val="1"/>
      <w:numFmt w:val="bullet"/>
      <w:lvlText w:val=""/>
      <w:lvlJc w:val="left"/>
      <w:pPr>
        <w:ind w:left="2160" w:hanging="360"/>
      </w:pPr>
      <w:rPr>
        <w:rFonts w:ascii="Wingdings" w:hAnsi="Wingdings" w:hint="default"/>
      </w:rPr>
    </w:lvl>
    <w:lvl w:ilvl="3" w:tplc="12825652">
      <w:start w:val="1"/>
      <w:numFmt w:val="bullet"/>
      <w:lvlText w:val=""/>
      <w:lvlJc w:val="left"/>
      <w:pPr>
        <w:ind w:left="2880" w:hanging="360"/>
      </w:pPr>
      <w:rPr>
        <w:rFonts w:ascii="Symbol" w:hAnsi="Symbol" w:hint="default"/>
      </w:rPr>
    </w:lvl>
    <w:lvl w:ilvl="4" w:tplc="FCD64788">
      <w:start w:val="1"/>
      <w:numFmt w:val="bullet"/>
      <w:lvlText w:val="o"/>
      <w:lvlJc w:val="left"/>
      <w:pPr>
        <w:ind w:left="3600" w:hanging="360"/>
      </w:pPr>
      <w:rPr>
        <w:rFonts w:ascii="Courier New" w:hAnsi="Courier New" w:cs="Courier New" w:hint="default"/>
      </w:rPr>
    </w:lvl>
    <w:lvl w:ilvl="5" w:tplc="826E2426">
      <w:start w:val="1"/>
      <w:numFmt w:val="bullet"/>
      <w:lvlText w:val=""/>
      <w:lvlJc w:val="left"/>
      <w:pPr>
        <w:ind w:left="4320" w:hanging="360"/>
      </w:pPr>
      <w:rPr>
        <w:rFonts w:ascii="Wingdings" w:hAnsi="Wingdings" w:hint="default"/>
      </w:rPr>
    </w:lvl>
    <w:lvl w:ilvl="6" w:tplc="1D387560">
      <w:start w:val="1"/>
      <w:numFmt w:val="bullet"/>
      <w:lvlText w:val=""/>
      <w:lvlJc w:val="left"/>
      <w:pPr>
        <w:ind w:left="5040" w:hanging="360"/>
      </w:pPr>
      <w:rPr>
        <w:rFonts w:ascii="Symbol" w:hAnsi="Symbol" w:hint="default"/>
      </w:rPr>
    </w:lvl>
    <w:lvl w:ilvl="7" w:tplc="8384C324">
      <w:start w:val="1"/>
      <w:numFmt w:val="bullet"/>
      <w:lvlText w:val="o"/>
      <w:lvlJc w:val="left"/>
      <w:pPr>
        <w:ind w:left="5760" w:hanging="360"/>
      </w:pPr>
      <w:rPr>
        <w:rFonts w:ascii="Courier New" w:hAnsi="Courier New" w:cs="Courier New" w:hint="default"/>
      </w:rPr>
    </w:lvl>
    <w:lvl w:ilvl="8" w:tplc="C6F8CF62">
      <w:start w:val="1"/>
      <w:numFmt w:val="bullet"/>
      <w:lvlText w:val=""/>
      <w:lvlJc w:val="left"/>
      <w:pPr>
        <w:ind w:left="6480" w:hanging="360"/>
      </w:pPr>
      <w:rPr>
        <w:rFonts w:ascii="Wingdings" w:hAnsi="Wingdings" w:hint="default"/>
      </w:rPr>
    </w:lvl>
  </w:abstractNum>
  <w:abstractNum w:abstractNumId="13" w15:restartNumberingAfterBreak="0">
    <w:nsid w:val="21061B41"/>
    <w:multiLevelType w:val="hybridMultilevel"/>
    <w:tmpl w:val="9B906FEC"/>
    <w:lvl w:ilvl="0" w:tplc="2C3AF4DE">
      <w:start w:val="1"/>
      <w:numFmt w:val="bullet"/>
      <w:lvlText w:val=""/>
      <w:lvlJc w:val="left"/>
      <w:pPr>
        <w:ind w:left="720" w:hanging="360"/>
      </w:pPr>
      <w:rPr>
        <w:rFonts w:ascii="Symbol" w:hAnsi="Symbol" w:hint="default"/>
      </w:rPr>
    </w:lvl>
    <w:lvl w:ilvl="1" w:tplc="78D632D8">
      <w:start w:val="1"/>
      <w:numFmt w:val="bullet"/>
      <w:lvlText w:val="o"/>
      <w:lvlJc w:val="left"/>
      <w:pPr>
        <w:ind w:left="1440" w:hanging="360"/>
      </w:pPr>
      <w:rPr>
        <w:rFonts w:ascii="Courier New" w:hAnsi="Courier New" w:cs="Courier New" w:hint="default"/>
      </w:rPr>
    </w:lvl>
    <w:lvl w:ilvl="2" w:tplc="D51E9326">
      <w:start w:val="1"/>
      <w:numFmt w:val="bullet"/>
      <w:lvlText w:val=""/>
      <w:lvlJc w:val="left"/>
      <w:pPr>
        <w:ind w:left="2160" w:hanging="360"/>
      </w:pPr>
      <w:rPr>
        <w:rFonts w:ascii="Wingdings" w:hAnsi="Wingdings" w:hint="default"/>
      </w:rPr>
    </w:lvl>
    <w:lvl w:ilvl="3" w:tplc="849CD28E">
      <w:start w:val="1"/>
      <w:numFmt w:val="bullet"/>
      <w:lvlText w:val=""/>
      <w:lvlJc w:val="left"/>
      <w:pPr>
        <w:ind w:left="2880" w:hanging="360"/>
      </w:pPr>
      <w:rPr>
        <w:rFonts w:ascii="Symbol" w:hAnsi="Symbol" w:hint="default"/>
      </w:rPr>
    </w:lvl>
    <w:lvl w:ilvl="4" w:tplc="31A61F92">
      <w:start w:val="1"/>
      <w:numFmt w:val="bullet"/>
      <w:lvlText w:val="o"/>
      <w:lvlJc w:val="left"/>
      <w:pPr>
        <w:ind w:left="3600" w:hanging="360"/>
      </w:pPr>
      <w:rPr>
        <w:rFonts w:ascii="Courier New" w:hAnsi="Courier New" w:cs="Courier New" w:hint="default"/>
      </w:rPr>
    </w:lvl>
    <w:lvl w:ilvl="5" w:tplc="6A3E57D4">
      <w:start w:val="1"/>
      <w:numFmt w:val="bullet"/>
      <w:lvlText w:val=""/>
      <w:lvlJc w:val="left"/>
      <w:pPr>
        <w:ind w:left="4320" w:hanging="360"/>
      </w:pPr>
      <w:rPr>
        <w:rFonts w:ascii="Wingdings" w:hAnsi="Wingdings" w:hint="default"/>
      </w:rPr>
    </w:lvl>
    <w:lvl w:ilvl="6" w:tplc="D3167898">
      <w:start w:val="1"/>
      <w:numFmt w:val="bullet"/>
      <w:lvlText w:val=""/>
      <w:lvlJc w:val="left"/>
      <w:pPr>
        <w:ind w:left="5040" w:hanging="360"/>
      </w:pPr>
      <w:rPr>
        <w:rFonts w:ascii="Symbol" w:hAnsi="Symbol" w:hint="default"/>
      </w:rPr>
    </w:lvl>
    <w:lvl w:ilvl="7" w:tplc="F7A8B19A">
      <w:start w:val="1"/>
      <w:numFmt w:val="bullet"/>
      <w:lvlText w:val="o"/>
      <w:lvlJc w:val="left"/>
      <w:pPr>
        <w:ind w:left="5760" w:hanging="360"/>
      </w:pPr>
      <w:rPr>
        <w:rFonts w:ascii="Courier New" w:hAnsi="Courier New" w:cs="Courier New" w:hint="default"/>
      </w:rPr>
    </w:lvl>
    <w:lvl w:ilvl="8" w:tplc="E8EC6C58">
      <w:start w:val="1"/>
      <w:numFmt w:val="bullet"/>
      <w:lvlText w:val=""/>
      <w:lvlJc w:val="left"/>
      <w:pPr>
        <w:ind w:left="6480" w:hanging="360"/>
      </w:pPr>
      <w:rPr>
        <w:rFonts w:ascii="Wingdings" w:hAnsi="Wingdings" w:hint="default"/>
      </w:rPr>
    </w:lvl>
  </w:abstractNum>
  <w:abstractNum w:abstractNumId="14" w15:restartNumberingAfterBreak="0">
    <w:nsid w:val="22AB37B5"/>
    <w:multiLevelType w:val="hybridMultilevel"/>
    <w:tmpl w:val="9EF6C10A"/>
    <w:lvl w:ilvl="0" w:tplc="5220FDE4">
      <w:start w:val="1"/>
      <w:numFmt w:val="decimal"/>
      <w:lvlText w:val="%1)"/>
      <w:lvlJc w:val="left"/>
      <w:pPr>
        <w:ind w:left="1417" w:hanging="360"/>
      </w:pPr>
    </w:lvl>
    <w:lvl w:ilvl="1" w:tplc="D2744F9E">
      <w:start w:val="1"/>
      <w:numFmt w:val="lowerLetter"/>
      <w:lvlText w:val="%2."/>
      <w:lvlJc w:val="left"/>
      <w:pPr>
        <w:ind w:left="2137" w:hanging="360"/>
      </w:pPr>
    </w:lvl>
    <w:lvl w:ilvl="2" w:tplc="BD9C7D0A">
      <w:start w:val="1"/>
      <w:numFmt w:val="lowerRoman"/>
      <w:lvlText w:val="%3."/>
      <w:lvlJc w:val="right"/>
      <w:pPr>
        <w:ind w:left="2857" w:hanging="180"/>
      </w:pPr>
    </w:lvl>
    <w:lvl w:ilvl="3" w:tplc="472AA844">
      <w:start w:val="1"/>
      <w:numFmt w:val="decimal"/>
      <w:lvlText w:val="%4."/>
      <w:lvlJc w:val="left"/>
      <w:pPr>
        <w:ind w:left="3577" w:hanging="360"/>
      </w:pPr>
    </w:lvl>
    <w:lvl w:ilvl="4" w:tplc="B36E02B8">
      <w:start w:val="1"/>
      <w:numFmt w:val="lowerLetter"/>
      <w:lvlText w:val="%5."/>
      <w:lvlJc w:val="left"/>
      <w:pPr>
        <w:ind w:left="4297" w:hanging="360"/>
      </w:pPr>
    </w:lvl>
    <w:lvl w:ilvl="5" w:tplc="CAE6875A">
      <w:start w:val="1"/>
      <w:numFmt w:val="lowerRoman"/>
      <w:lvlText w:val="%6."/>
      <w:lvlJc w:val="right"/>
      <w:pPr>
        <w:ind w:left="5017" w:hanging="180"/>
      </w:pPr>
    </w:lvl>
    <w:lvl w:ilvl="6" w:tplc="278A269C">
      <w:start w:val="1"/>
      <w:numFmt w:val="decimal"/>
      <w:lvlText w:val="%7."/>
      <w:lvlJc w:val="left"/>
      <w:pPr>
        <w:ind w:left="5737" w:hanging="360"/>
      </w:pPr>
    </w:lvl>
    <w:lvl w:ilvl="7" w:tplc="7736E08E">
      <w:start w:val="1"/>
      <w:numFmt w:val="lowerLetter"/>
      <w:lvlText w:val="%8."/>
      <w:lvlJc w:val="left"/>
      <w:pPr>
        <w:ind w:left="6457" w:hanging="360"/>
      </w:pPr>
    </w:lvl>
    <w:lvl w:ilvl="8" w:tplc="53AC4784">
      <w:start w:val="1"/>
      <w:numFmt w:val="lowerRoman"/>
      <w:lvlText w:val="%9."/>
      <w:lvlJc w:val="right"/>
      <w:pPr>
        <w:ind w:left="7177" w:hanging="180"/>
      </w:pPr>
    </w:lvl>
  </w:abstractNum>
  <w:abstractNum w:abstractNumId="15" w15:restartNumberingAfterBreak="0">
    <w:nsid w:val="22FE18BC"/>
    <w:multiLevelType w:val="hybridMultilevel"/>
    <w:tmpl w:val="3E42B9F2"/>
    <w:lvl w:ilvl="0" w:tplc="021AF042">
      <w:start w:val="1"/>
      <w:numFmt w:val="bullet"/>
      <w:lvlText w:val=""/>
      <w:lvlJc w:val="left"/>
      <w:pPr>
        <w:ind w:left="720" w:hanging="360"/>
      </w:pPr>
      <w:rPr>
        <w:rFonts w:ascii="Symbol" w:hAnsi="Symbol" w:hint="default"/>
      </w:rPr>
    </w:lvl>
    <w:lvl w:ilvl="1" w:tplc="C11E15AA">
      <w:start w:val="1"/>
      <w:numFmt w:val="bullet"/>
      <w:lvlText w:val="o"/>
      <w:lvlJc w:val="left"/>
      <w:pPr>
        <w:ind w:left="1440" w:hanging="360"/>
      </w:pPr>
      <w:rPr>
        <w:rFonts w:ascii="Courier New" w:hAnsi="Courier New" w:cs="Courier New" w:hint="default"/>
      </w:rPr>
    </w:lvl>
    <w:lvl w:ilvl="2" w:tplc="6F323424">
      <w:start w:val="1"/>
      <w:numFmt w:val="bullet"/>
      <w:lvlText w:val=""/>
      <w:lvlJc w:val="left"/>
      <w:pPr>
        <w:ind w:left="2160" w:hanging="360"/>
      </w:pPr>
      <w:rPr>
        <w:rFonts w:ascii="Wingdings" w:hAnsi="Wingdings" w:hint="default"/>
      </w:rPr>
    </w:lvl>
    <w:lvl w:ilvl="3" w:tplc="B3FEC4DE">
      <w:start w:val="1"/>
      <w:numFmt w:val="bullet"/>
      <w:lvlText w:val=""/>
      <w:lvlJc w:val="left"/>
      <w:pPr>
        <w:ind w:left="2880" w:hanging="360"/>
      </w:pPr>
      <w:rPr>
        <w:rFonts w:ascii="Symbol" w:hAnsi="Symbol" w:hint="default"/>
      </w:rPr>
    </w:lvl>
    <w:lvl w:ilvl="4" w:tplc="00F2AD10">
      <w:start w:val="1"/>
      <w:numFmt w:val="bullet"/>
      <w:lvlText w:val="o"/>
      <w:lvlJc w:val="left"/>
      <w:pPr>
        <w:ind w:left="3600" w:hanging="360"/>
      </w:pPr>
      <w:rPr>
        <w:rFonts w:ascii="Courier New" w:hAnsi="Courier New" w:cs="Courier New" w:hint="default"/>
      </w:rPr>
    </w:lvl>
    <w:lvl w:ilvl="5" w:tplc="B9660DD2">
      <w:start w:val="1"/>
      <w:numFmt w:val="bullet"/>
      <w:lvlText w:val=""/>
      <w:lvlJc w:val="left"/>
      <w:pPr>
        <w:ind w:left="4320" w:hanging="360"/>
      </w:pPr>
      <w:rPr>
        <w:rFonts w:ascii="Wingdings" w:hAnsi="Wingdings" w:hint="default"/>
      </w:rPr>
    </w:lvl>
    <w:lvl w:ilvl="6" w:tplc="AF8C199A">
      <w:start w:val="1"/>
      <w:numFmt w:val="bullet"/>
      <w:lvlText w:val=""/>
      <w:lvlJc w:val="left"/>
      <w:pPr>
        <w:ind w:left="5040" w:hanging="360"/>
      </w:pPr>
      <w:rPr>
        <w:rFonts w:ascii="Symbol" w:hAnsi="Symbol" w:hint="default"/>
      </w:rPr>
    </w:lvl>
    <w:lvl w:ilvl="7" w:tplc="A3987464">
      <w:start w:val="1"/>
      <w:numFmt w:val="bullet"/>
      <w:lvlText w:val="o"/>
      <w:lvlJc w:val="left"/>
      <w:pPr>
        <w:ind w:left="5760" w:hanging="360"/>
      </w:pPr>
      <w:rPr>
        <w:rFonts w:ascii="Courier New" w:hAnsi="Courier New" w:cs="Courier New" w:hint="default"/>
      </w:rPr>
    </w:lvl>
    <w:lvl w:ilvl="8" w:tplc="7FC0524E">
      <w:start w:val="1"/>
      <w:numFmt w:val="bullet"/>
      <w:lvlText w:val=""/>
      <w:lvlJc w:val="left"/>
      <w:pPr>
        <w:ind w:left="6480" w:hanging="360"/>
      </w:pPr>
      <w:rPr>
        <w:rFonts w:ascii="Wingdings" w:hAnsi="Wingdings" w:hint="default"/>
      </w:rPr>
    </w:lvl>
  </w:abstractNum>
  <w:abstractNum w:abstractNumId="16" w15:restartNumberingAfterBreak="0">
    <w:nsid w:val="2E4D6B12"/>
    <w:multiLevelType w:val="hybridMultilevel"/>
    <w:tmpl w:val="A8AE9916"/>
    <w:lvl w:ilvl="0" w:tplc="82244728">
      <w:start w:val="1"/>
      <w:numFmt w:val="decimal"/>
      <w:lvlText w:val="%1."/>
      <w:lvlJc w:val="left"/>
      <w:pPr>
        <w:ind w:left="1065" w:hanging="360"/>
      </w:pPr>
      <w:rPr>
        <w:rFonts w:hint="default"/>
      </w:rPr>
    </w:lvl>
    <w:lvl w:ilvl="1" w:tplc="52F28C5A">
      <w:start w:val="1"/>
      <w:numFmt w:val="lowerLetter"/>
      <w:lvlText w:val="%2."/>
      <w:lvlJc w:val="left"/>
      <w:pPr>
        <w:ind w:left="1785" w:hanging="360"/>
      </w:pPr>
    </w:lvl>
    <w:lvl w:ilvl="2" w:tplc="F6166A12">
      <w:start w:val="1"/>
      <w:numFmt w:val="lowerRoman"/>
      <w:lvlText w:val="%3."/>
      <w:lvlJc w:val="right"/>
      <w:pPr>
        <w:ind w:left="2505" w:hanging="180"/>
      </w:pPr>
    </w:lvl>
    <w:lvl w:ilvl="3" w:tplc="CA86F20A">
      <w:start w:val="1"/>
      <w:numFmt w:val="decimal"/>
      <w:lvlText w:val="%4."/>
      <w:lvlJc w:val="left"/>
      <w:pPr>
        <w:ind w:left="3225" w:hanging="360"/>
      </w:pPr>
    </w:lvl>
    <w:lvl w:ilvl="4" w:tplc="1F6A686E">
      <w:start w:val="1"/>
      <w:numFmt w:val="lowerLetter"/>
      <w:lvlText w:val="%5."/>
      <w:lvlJc w:val="left"/>
      <w:pPr>
        <w:ind w:left="3945" w:hanging="360"/>
      </w:pPr>
    </w:lvl>
    <w:lvl w:ilvl="5" w:tplc="BDD08F68">
      <w:start w:val="1"/>
      <w:numFmt w:val="lowerRoman"/>
      <w:lvlText w:val="%6."/>
      <w:lvlJc w:val="right"/>
      <w:pPr>
        <w:ind w:left="4665" w:hanging="180"/>
      </w:pPr>
    </w:lvl>
    <w:lvl w:ilvl="6" w:tplc="2BD85BDE">
      <w:start w:val="1"/>
      <w:numFmt w:val="decimal"/>
      <w:lvlText w:val="%7."/>
      <w:lvlJc w:val="left"/>
      <w:pPr>
        <w:ind w:left="5385" w:hanging="360"/>
      </w:pPr>
    </w:lvl>
    <w:lvl w:ilvl="7" w:tplc="B9AA4C82">
      <w:start w:val="1"/>
      <w:numFmt w:val="lowerLetter"/>
      <w:lvlText w:val="%8."/>
      <w:lvlJc w:val="left"/>
      <w:pPr>
        <w:ind w:left="6105" w:hanging="360"/>
      </w:pPr>
    </w:lvl>
    <w:lvl w:ilvl="8" w:tplc="909AC5BE">
      <w:start w:val="1"/>
      <w:numFmt w:val="lowerRoman"/>
      <w:lvlText w:val="%9."/>
      <w:lvlJc w:val="right"/>
      <w:pPr>
        <w:ind w:left="6825" w:hanging="180"/>
      </w:pPr>
    </w:lvl>
  </w:abstractNum>
  <w:abstractNum w:abstractNumId="17" w15:restartNumberingAfterBreak="0">
    <w:nsid w:val="2F4A636A"/>
    <w:multiLevelType w:val="hybridMultilevel"/>
    <w:tmpl w:val="332EC892"/>
    <w:lvl w:ilvl="0" w:tplc="2CDEAEE0">
      <w:start w:val="1"/>
      <w:numFmt w:val="bullet"/>
      <w:lvlText w:val=""/>
      <w:lvlJc w:val="left"/>
      <w:pPr>
        <w:ind w:left="1428" w:hanging="360"/>
      </w:pPr>
      <w:rPr>
        <w:rFonts w:ascii="Symbol" w:hAnsi="Symbol" w:hint="default"/>
      </w:rPr>
    </w:lvl>
    <w:lvl w:ilvl="1" w:tplc="79D4512C">
      <w:start w:val="1"/>
      <w:numFmt w:val="bullet"/>
      <w:lvlText w:val="o"/>
      <w:lvlJc w:val="left"/>
      <w:pPr>
        <w:ind w:left="2148" w:hanging="360"/>
      </w:pPr>
      <w:rPr>
        <w:rFonts w:ascii="Courier New" w:hAnsi="Courier New" w:cs="Courier New" w:hint="default"/>
      </w:rPr>
    </w:lvl>
    <w:lvl w:ilvl="2" w:tplc="58C85902">
      <w:start w:val="1"/>
      <w:numFmt w:val="bullet"/>
      <w:lvlText w:val=""/>
      <w:lvlJc w:val="left"/>
      <w:pPr>
        <w:ind w:left="2868" w:hanging="360"/>
      </w:pPr>
      <w:rPr>
        <w:rFonts w:ascii="Wingdings" w:hAnsi="Wingdings" w:hint="default"/>
      </w:rPr>
    </w:lvl>
    <w:lvl w:ilvl="3" w:tplc="F29C132E">
      <w:start w:val="1"/>
      <w:numFmt w:val="bullet"/>
      <w:lvlText w:val=""/>
      <w:lvlJc w:val="left"/>
      <w:pPr>
        <w:ind w:left="3588" w:hanging="360"/>
      </w:pPr>
      <w:rPr>
        <w:rFonts w:ascii="Symbol" w:hAnsi="Symbol" w:hint="default"/>
      </w:rPr>
    </w:lvl>
    <w:lvl w:ilvl="4" w:tplc="3A006A62">
      <w:start w:val="1"/>
      <w:numFmt w:val="bullet"/>
      <w:lvlText w:val="o"/>
      <w:lvlJc w:val="left"/>
      <w:pPr>
        <w:ind w:left="4308" w:hanging="360"/>
      </w:pPr>
      <w:rPr>
        <w:rFonts w:ascii="Courier New" w:hAnsi="Courier New" w:cs="Courier New" w:hint="default"/>
      </w:rPr>
    </w:lvl>
    <w:lvl w:ilvl="5" w:tplc="C6507C9C">
      <w:start w:val="1"/>
      <w:numFmt w:val="bullet"/>
      <w:lvlText w:val=""/>
      <w:lvlJc w:val="left"/>
      <w:pPr>
        <w:ind w:left="5028" w:hanging="360"/>
      </w:pPr>
      <w:rPr>
        <w:rFonts w:ascii="Wingdings" w:hAnsi="Wingdings" w:hint="default"/>
      </w:rPr>
    </w:lvl>
    <w:lvl w:ilvl="6" w:tplc="02DAD8C4">
      <w:start w:val="1"/>
      <w:numFmt w:val="bullet"/>
      <w:lvlText w:val=""/>
      <w:lvlJc w:val="left"/>
      <w:pPr>
        <w:ind w:left="5748" w:hanging="360"/>
      </w:pPr>
      <w:rPr>
        <w:rFonts w:ascii="Symbol" w:hAnsi="Symbol" w:hint="default"/>
      </w:rPr>
    </w:lvl>
    <w:lvl w:ilvl="7" w:tplc="6890F66E">
      <w:start w:val="1"/>
      <w:numFmt w:val="bullet"/>
      <w:lvlText w:val="o"/>
      <w:lvlJc w:val="left"/>
      <w:pPr>
        <w:ind w:left="6468" w:hanging="360"/>
      </w:pPr>
      <w:rPr>
        <w:rFonts w:ascii="Courier New" w:hAnsi="Courier New" w:cs="Courier New" w:hint="default"/>
      </w:rPr>
    </w:lvl>
    <w:lvl w:ilvl="8" w:tplc="612665DC">
      <w:start w:val="1"/>
      <w:numFmt w:val="bullet"/>
      <w:lvlText w:val=""/>
      <w:lvlJc w:val="left"/>
      <w:pPr>
        <w:ind w:left="7188" w:hanging="360"/>
      </w:pPr>
      <w:rPr>
        <w:rFonts w:ascii="Wingdings" w:hAnsi="Wingdings" w:hint="default"/>
      </w:rPr>
    </w:lvl>
  </w:abstractNum>
  <w:abstractNum w:abstractNumId="18" w15:restartNumberingAfterBreak="0">
    <w:nsid w:val="319C726E"/>
    <w:multiLevelType w:val="hybridMultilevel"/>
    <w:tmpl w:val="6D722734"/>
    <w:lvl w:ilvl="0" w:tplc="73224894">
      <w:start w:val="1"/>
      <w:numFmt w:val="bullet"/>
      <w:lvlText w:val=""/>
      <w:lvlJc w:val="left"/>
      <w:pPr>
        <w:ind w:left="1429" w:hanging="360"/>
      </w:pPr>
      <w:rPr>
        <w:rFonts w:ascii="Symbol" w:hAnsi="Symbol" w:hint="default"/>
      </w:rPr>
    </w:lvl>
    <w:lvl w:ilvl="1" w:tplc="D2C6A71C">
      <w:start w:val="1"/>
      <w:numFmt w:val="bullet"/>
      <w:lvlText w:val="o"/>
      <w:lvlJc w:val="left"/>
      <w:pPr>
        <w:ind w:left="2149" w:hanging="360"/>
      </w:pPr>
      <w:rPr>
        <w:rFonts w:ascii="Courier New" w:hAnsi="Courier New" w:cs="Courier New" w:hint="default"/>
      </w:rPr>
    </w:lvl>
    <w:lvl w:ilvl="2" w:tplc="536013A4">
      <w:start w:val="1"/>
      <w:numFmt w:val="bullet"/>
      <w:lvlText w:val=""/>
      <w:lvlJc w:val="left"/>
      <w:pPr>
        <w:ind w:left="2869" w:hanging="360"/>
      </w:pPr>
      <w:rPr>
        <w:rFonts w:ascii="Wingdings" w:hAnsi="Wingdings" w:hint="default"/>
      </w:rPr>
    </w:lvl>
    <w:lvl w:ilvl="3" w:tplc="EF22965E">
      <w:start w:val="1"/>
      <w:numFmt w:val="bullet"/>
      <w:lvlText w:val=""/>
      <w:lvlJc w:val="left"/>
      <w:pPr>
        <w:ind w:left="3589" w:hanging="360"/>
      </w:pPr>
      <w:rPr>
        <w:rFonts w:ascii="Symbol" w:hAnsi="Symbol" w:hint="default"/>
      </w:rPr>
    </w:lvl>
    <w:lvl w:ilvl="4" w:tplc="1710FFC0">
      <w:start w:val="1"/>
      <w:numFmt w:val="bullet"/>
      <w:lvlText w:val="o"/>
      <w:lvlJc w:val="left"/>
      <w:pPr>
        <w:ind w:left="4309" w:hanging="360"/>
      </w:pPr>
      <w:rPr>
        <w:rFonts w:ascii="Courier New" w:hAnsi="Courier New" w:cs="Courier New" w:hint="default"/>
      </w:rPr>
    </w:lvl>
    <w:lvl w:ilvl="5" w:tplc="1F961946">
      <w:start w:val="1"/>
      <w:numFmt w:val="bullet"/>
      <w:lvlText w:val=""/>
      <w:lvlJc w:val="left"/>
      <w:pPr>
        <w:ind w:left="5029" w:hanging="360"/>
      </w:pPr>
      <w:rPr>
        <w:rFonts w:ascii="Wingdings" w:hAnsi="Wingdings" w:hint="default"/>
      </w:rPr>
    </w:lvl>
    <w:lvl w:ilvl="6" w:tplc="070805C4">
      <w:start w:val="1"/>
      <w:numFmt w:val="bullet"/>
      <w:lvlText w:val=""/>
      <w:lvlJc w:val="left"/>
      <w:pPr>
        <w:ind w:left="5749" w:hanging="360"/>
      </w:pPr>
      <w:rPr>
        <w:rFonts w:ascii="Symbol" w:hAnsi="Symbol" w:hint="default"/>
      </w:rPr>
    </w:lvl>
    <w:lvl w:ilvl="7" w:tplc="8322343C">
      <w:start w:val="1"/>
      <w:numFmt w:val="bullet"/>
      <w:lvlText w:val="o"/>
      <w:lvlJc w:val="left"/>
      <w:pPr>
        <w:ind w:left="6469" w:hanging="360"/>
      </w:pPr>
      <w:rPr>
        <w:rFonts w:ascii="Courier New" w:hAnsi="Courier New" w:cs="Courier New" w:hint="default"/>
      </w:rPr>
    </w:lvl>
    <w:lvl w:ilvl="8" w:tplc="54BAB82A">
      <w:start w:val="1"/>
      <w:numFmt w:val="bullet"/>
      <w:lvlText w:val=""/>
      <w:lvlJc w:val="left"/>
      <w:pPr>
        <w:ind w:left="7189" w:hanging="360"/>
      </w:pPr>
      <w:rPr>
        <w:rFonts w:ascii="Wingdings" w:hAnsi="Wingdings" w:hint="default"/>
      </w:rPr>
    </w:lvl>
  </w:abstractNum>
  <w:abstractNum w:abstractNumId="19" w15:restartNumberingAfterBreak="0">
    <w:nsid w:val="31E96858"/>
    <w:multiLevelType w:val="hybridMultilevel"/>
    <w:tmpl w:val="AD08972A"/>
    <w:lvl w:ilvl="0" w:tplc="9D7E97AE">
      <w:start w:val="1"/>
      <w:numFmt w:val="bullet"/>
      <w:lvlText w:val=""/>
      <w:lvlJc w:val="left"/>
      <w:pPr>
        <w:ind w:left="1429" w:hanging="360"/>
      </w:pPr>
      <w:rPr>
        <w:rFonts w:ascii="Symbol" w:hAnsi="Symbol" w:hint="default"/>
      </w:rPr>
    </w:lvl>
    <w:lvl w:ilvl="1" w:tplc="596CF098">
      <w:start w:val="1"/>
      <w:numFmt w:val="bullet"/>
      <w:lvlText w:val="o"/>
      <w:lvlJc w:val="left"/>
      <w:pPr>
        <w:ind w:left="2149" w:hanging="360"/>
      </w:pPr>
      <w:rPr>
        <w:rFonts w:ascii="Courier New" w:hAnsi="Courier New" w:cs="Courier New" w:hint="default"/>
      </w:rPr>
    </w:lvl>
    <w:lvl w:ilvl="2" w:tplc="8976E3B2">
      <w:start w:val="1"/>
      <w:numFmt w:val="bullet"/>
      <w:lvlText w:val=""/>
      <w:lvlJc w:val="left"/>
      <w:pPr>
        <w:ind w:left="2869" w:hanging="360"/>
      </w:pPr>
      <w:rPr>
        <w:rFonts w:ascii="Wingdings" w:hAnsi="Wingdings" w:hint="default"/>
      </w:rPr>
    </w:lvl>
    <w:lvl w:ilvl="3" w:tplc="E3E2E19C">
      <w:start w:val="1"/>
      <w:numFmt w:val="bullet"/>
      <w:lvlText w:val=""/>
      <w:lvlJc w:val="left"/>
      <w:pPr>
        <w:ind w:left="3589" w:hanging="360"/>
      </w:pPr>
      <w:rPr>
        <w:rFonts w:ascii="Symbol" w:hAnsi="Symbol" w:hint="default"/>
      </w:rPr>
    </w:lvl>
    <w:lvl w:ilvl="4" w:tplc="C0F8784C">
      <w:start w:val="1"/>
      <w:numFmt w:val="bullet"/>
      <w:lvlText w:val="o"/>
      <w:lvlJc w:val="left"/>
      <w:pPr>
        <w:ind w:left="4309" w:hanging="360"/>
      </w:pPr>
      <w:rPr>
        <w:rFonts w:ascii="Courier New" w:hAnsi="Courier New" w:cs="Courier New" w:hint="default"/>
      </w:rPr>
    </w:lvl>
    <w:lvl w:ilvl="5" w:tplc="9CB40DE2">
      <w:start w:val="1"/>
      <w:numFmt w:val="bullet"/>
      <w:lvlText w:val=""/>
      <w:lvlJc w:val="left"/>
      <w:pPr>
        <w:ind w:left="5029" w:hanging="360"/>
      </w:pPr>
      <w:rPr>
        <w:rFonts w:ascii="Wingdings" w:hAnsi="Wingdings" w:hint="default"/>
      </w:rPr>
    </w:lvl>
    <w:lvl w:ilvl="6" w:tplc="D4C04E5A">
      <w:start w:val="1"/>
      <w:numFmt w:val="bullet"/>
      <w:lvlText w:val=""/>
      <w:lvlJc w:val="left"/>
      <w:pPr>
        <w:ind w:left="5749" w:hanging="360"/>
      </w:pPr>
      <w:rPr>
        <w:rFonts w:ascii="Symbol" w:hAnsi="Symbol" w:hint="default"/>
      </w:rPr>
    </w:lvl>
    <w:lvl w:ilvl="7" w:tplc="2848DCEA">
      <w:start w:val="1"/>
      <w:numFmt w:val="bullet"/>
      <w:lvlText w:val="o"/>
      <w:lvlJc w:val="left"/>
      <w:pPr>
        <w:ind w:left="6469" w:hanging="360"/>
      </w:pPr>
      <w:rPr>
        <w:rFonts w:ascii="Courier New" w:hAnsi="Courier New" w:cs="Courier New" w:hint="default"/>
      </w:rPr>
    </w:lvl>
    <w:lvl w:ilvl="8" w:tplc="ABBA6F4C">
      <w:start w:val="1"/>
      <w:numFmt w:val="bullet"/>
      <w:lvlText w:val=""/>
      <w:lvlJc w:val="left"/>
      <w:pPr>
        <w:ind w:left="7189" w:hanging="360"/>
      </w:pPr>
      <w:rPr>
        <w:rFonts w:ascii="Wingdings" w:hAnsi="Wingdings" w:hint="default"/>
      </w:rPr>
    </w:lvl>
  </w:abstractNum>
  <w:abstractNum w:abstractNumId="20" w15:restartNumberingAfterBreak="0">
    <w:nsid w:val="32B91001"/>
    <w:multiLevelType w:val="hybridMultilevel"/>
    <w:tmpl w:val="6EDEB076"/>
    <w:lvl w:ilvl="0" w:tplc="3A041904">
      <w:start w:val="1"/>
      <w:numFmt w:val="decimal"/>
      <w:lvlText w:val="%1."/>
      <w:lvlJc w:val="left"/>
      <w:pPr>
        <w:ind w:left="1069" w:hanging="360"/>
      </w:pPr>
      <w:rPr>
        <w:rFonts w:hint="default"/>
      </w:rPr>
    </w:lvl>
    <w:lvl w:ilvl="1" w:tplc="FEC465F6">
      <w:start w:val="1"/>
      <w:numFmt w:val="lowerLetter"/>
      <w:lvlText w:val="%2."/>
      <w:lvlJc w:val="left"/>
      <w:pPr>
        <w:ind w:left="1789" w:hanging="360"/>
      </w:pPr>
    </w:lvl>
    <w:lvl w:ilvl="2" w:tplc="ED14A378">
      <w:start w:val="1"/>
      <w:numFmt w:val="lowerRoman"/>
      <w:lvlText w:val="%3."/>
      <w:lvlJc w:val="right"/>
      <w:pPr>
        <w:ind w:left="2509" w:hanging="180"/>
      </w:pPr>
    </w:lvl>
    <w:lvl w:ilvl="3" w:tplc="D9D41730">
      <w:start w:val="1"/>
      <w:numFmt w:val="decimal"/>
      <w:lvlText w:val="%4."/>
      <w:lvlJc w:val="left"/>
      <w:pPr>
        <w:ind w:left="3229" w:hanging="360"/>
      </w:pPr>
    </w:lvl>
    <w:lvl w:ilvl="4" w:tplc="05BC4E0C">
      <w:start w:val="1"/>
      <w:numFmt w:val="lowerLetter"/>
      <w:lvlText w:val="%5."/>
      <w:lvlJc w:val="left"/>
      <w:pPr>
        <w:ind w:left="3949" w:hanging="360"/>
      </w:pPr>
    </w:lvl>
    <w:lvl w:ilvl="5" w:tplc="B6A2FACA">
      <w:start w:val="1"/>
      <w:numFmt w:val="lowerRoman"/>
      <w:lvlText w:val="%6."/>
      <w:lvlJc w:val="right"/>
      <w:pPr>
        <w:ind w:left="4669" w:hanging="180"/>
      </w:pPr>
    </w:lvl>
    <w:lvl w:ilvl="6" w:tplc="CC00C3CE">
      <w:start w:val="1"/>
      <w:numFmt w:val="decimal"/>
      <w:lvlText w:val="%7."/>
      <w:lvlJc w:val="left"/>
      <w:pPr>
        <w:ind w:left="5389" w:hanging="360"/>
      </w:pPr>
    </w:lvl>
    <w:lvl w:ilvl="7" w:tplc="584A94BC">
      <w:start w:val="1"/>
      <w:numFmt w:val="lowerLetter"/>
      <w:lvlText w:val="%8."/>
      <w:lvlJc w:val="left"/>
      <w:pPr>
        <w:ind w:left="6109" w:hanging="360"/>
      </w:pPr>
    </w:lvl>
    <w:lvl w:ilvl="8" w:tplc="5590C59E">
      <w:start w:val="1"/>
      <w:numFmt w:val="lowerRoman"/>
      <w:lvlText w:val="%9."/>
      <w:lvlJc w:val="right"/>
      <w:pPr>
        <w:ind w:left="6829" w:hanging="180"/>
      </w:pPr>
    </w:lvl>
  </w:abstractNum>
  <w:abstractNum w:abstractNumId="21" w15:restartNumberingAfterBreak="0">
    <w:nsid w:val="37E9144D"/>
    <w:multiLevelType w:val="hybridMultilevel"/>
    <w:tmpl w:val="0074A58A"/>
    <w:lvl w:ilvl="0" w:tplc="40C06FA6">
      <w:start w:val="1"/>
      <w:numFmt w:val="bullet"/>
      <w:lvlText w:val=""/>
      <w:lvlJc w:val="left"/>
      <w:pPr>
        <w:ind w:left="720" w:hanging="360"/>
      </w:pPr>
      <w:rPr>
        <w:rFonts w:ascii="Symbol" w:hAnsi="Symbol" w:hint="default"/>
      </w:rPr>
    </w:lvl>
    <w:lvl w:ilvl="1" w:tplc="97EA75EE">
      <w:start w:val="1"/>
      <w:numFmt w:val="bullet"/>
      <w:lvlText w:val="o"/>
      <w:lvlJc w:val="left"/>
      <w:pPr>
        <w:ind w:left="1440" w:hanging="360"/>
      </w:pPr>
      <w:rPr>
        <w:rFonts w:ascii="Courier New" w:hAnsi="Courier New" w:cs="Courier New" w:hint="default"/>
      </w:rPr>
    </w:lvl>
    <w:lvl w:ilvl="2" w:tplc="A4D89D36">
      <w:start w:val="1"/>
      <w:numFmt w:val="bullet"/>
      <w:lvlText w:val=""/>
      <w:lvlJc w:val="left"/>
      <w:pPr>
        <w:ind w:left="2160" w:hanging="360"/>
      </w:pPr>
      <w:rPr>
        <w:rFonts w:ascii="Wingdings" w:hAnsi="Wingdings" w:hint="default"/>
      </w:rPr>
    </w:lvl>
    <w:lvl w:ilvl="3" w:tplc="C74665C4">
      <w:start w:val="1"/>
      <w:numFmt w:val="bullet"/>
      <w:lvlText w:val=""/>
      <w:lvlJc w:val="left"/>
      <w:pPr>
        <w:ind w:left="2880" w:hanging="360"/>
      </w:pPr>
      <w:rPr>
        <w:rFonts w:ascii="Symbol" w:hAnsi="Symbol" w:hint="default"/>
      </w:rPr>
    </w:lvl>
    <w:lvl w:ilvl="4" w:tplc="AFDC1270">
      <w:start w:val="1"/>
      <w:numFmt w:val="bullet"/>
      <w:lvlText w:val="o"/>
      <w:lvlJc w:val="left"/>
      <w:pPr>
        <w:ind w:left="3600" w:hanging="360"/>
      </w:pPr>
      <w:rPr>
        <w:rFonts w:ascii="Courier New" w:hAnsi="Courier New" w:cs="Courier New" w:hint="default"/>
      </w:rPr>
    </w:lvl>
    <w:lvl w:ilvl="5" w:tplc="9120E4A8">
      <w:start w:val="1"/>
      <w:numFmt w:val="bullet"/>
      <w:lvlText w:val=""/>
      <w:lvlJc w:val="left"/>
      <w:pPr>
        <w:ind w:left="4320" w:hanging="360"/>
      </w:pPr>
      <w:rPr>
        <w:rFonts w:ascii="Wingdings" w:hAnsi="Wingdings" w:hint="default"/>
      </w:rPr>
    </w:lvl>
    <w:lvl w:ilvl="6" w:tplc="BE58EAAE">
      <w:start w:val="1"/>
      <w:numFmt w:val="bullet"/>
      <w:lvlText w:val=""/>
      <w:lvlJc w:val="left"/>
      <w:pPr>
        <w:ind w:left="5040" w:hanging="360"/>
      </w:pPr>
      <w:rPr>
        <w:rFonts w:ascii="Symbol" w:hAnsi="Symbol" w:hint="default"/>
      </w:rPr>
    </w:lvl>
    <w:lvl w:ilvl="7" w:tplc="CECC0B86">
      <w:start w:val="1"/>
      <w:numFmt w:val="bullet"/>
      <w:lvlText w:val="o"/>
      <w:lvlJc w:val="left"/>
      <w:pPr>
        <w:ind w:left="5760" w:hanging="360"/>
      </w:pPr>
      <w:rPr>
        <w:rFonts w:ascii="Courier New" w:hAnsi="Courier New" w:cs="Courier New" w:hint="default"/>
      </w:rPr>
    </w:lvl>
    <w:lvl w:ilvl="8" w:tplc="7242B040">
      <w:start w:val="1"/>
      <w:numFmt w:val="bullet"/>
      <w:lvlText w:val=""/>
      <w:lvlJc w:val="left"/>
      <w:pPr>
        <w:ind w:left="6480" w:hanging="360"/>
      </w:pPr>
      <w:rPr>
        <w:rFonts w:ascii="Wingdings" w:hAnsi="Wingdings" w:hint="default"/>
      </w:rPr>
    </w:lvl>
  </w:abstractNum>
  <w:abstractNum w:abstractNumId="22" w15:restartNumberingAfterBreak="0">
    <w:nsid w:val="3B834A9D"/>
    <w:multiLevelType w:val="hybridMultilevel"/>
    <w:tmpl w:val="43D836A4"/>
    <w:lvl w:ilvl="0" w:tplc="B6103762">
      <w:start w:val="1"/>
      <w:numFmt w:val="bullet"/>
      <w:lvlText w:val=""/>
      <w:lvlJc w:val="left"/>
      <w:pPr>
        <w:ind w:left="1494" w:hanging="360"/>
      </w:pPr>
      <w:rPr>
        <w:rFonts w:ascii="Symbol" w:hAnsi="Symbol" w:hint="default"/>
      </w:rPr>
    </w:lvl>
    <w:lvl w:ilvl="1" w:tplc="242AA76C">
      <w:start w:val="1"/>
      <w:numFmt w:val="bullet"/>
      <w:lvlText w:val="o"/>
      <w:lvlJc w:val="left"/>
      <w:pPr>
        <w:ind w:left="2214" w:hanging="360"/>
      </w:pPr>
      <w:rPr>
        <w:rFonts w:ascii="Courier New" w:hAnsi="Courier New" w:cs="Courier New" w:hint="default"/>
      </w:rPr>
    </w:lvl>
    <w:lvl w:ilvl="2" w:tplc="5C0CAA90">
      <w:start w:val="1"/>
      <w:numFmt w:val="bullet"/>
      <w:lvlText w:val=""/>
      <w:lvlJc w:val="left"/>
      <w:pPr>
        <w:ind w:left="2934" w:hanging="360"/>
      </w:pPr>
      <w:rPr>
        <w:rFonts w:ascii="Wingdings" w:hAnsi="Wingdings" w:hint="default"/>
      </w:rPr>
    </w:lvl>
    <w:lvl w:ilvl="3" w:tplc="E3E0BFFE">
      <w:start w:val="1"/>
      <w:numFmt w:val="bullet"/>
      <w:lvlText w:val=""/>
      <w:lvlJc w:val="left"/>
      <w:pPr>
        <w:ind w:left="3654" w:hanging="360"/>
      </w:pPr>
      <w:rPr>
        <w:rFonts w:ascii="Symbol" w:hAnsi="Symbol" w:hint="default"/>
      </w:rPr>
    </w:lvl>
    <w:lvl w:ilvl="4" w:tplc="1736CC84">
      <w:start w:val="1"/>
      <w:numFmt w:val="bullet"/>
      <w:lvlText w:val="o"/>
      <w:lvlJc w:val="left"/>
      <w:pPr>
        <w:ind w:left="4374" w:hanging="360"/>
      </w:pPr>
      <w:rPr>
        <w:rFonts w:ascii="Courier New" w:hAnsi="Courier New" w:cs="Courier New" w:hint="default"/>
      </w:rPr>
    </w:lvl>
    <w:lvl w:ilvl="5" w:tplc="69CAE81A">
      <w:start w:val="1"/>
      <w:numFmt w:val="bullet"/>
      <w:lvlText w:val=""/>
      <w:lvlJc w:val="left"/>
      <w:pPr>
        <w:ind w:left="5094" w:hanging="360"/>
      </w:pPr>
      <w:rPr>
        <w:rFonts w:ascii="Wingdings" w:hAnsi="Wingdings" w:hint="default"/>
      </w:rPr>
    </w:lvl>
    <w:lvl w:ilvl="6" w:tplc="C2F02552">
      <w:start w:val="1"/>
      <w:numFmt w:val="bullet"/>
      <w:lvlText w:val=""/>
      <w:lvlJc w:val="left"/>
      <w:pPr>
        <w:ind w:left="5814" w:hanging="360"/>
      </w:pPr>
      <w:rPr>
        <w:rFonts w:ascii="Symbol" w:hAnsi="Symbol" w:hint="default"/>
      </w:rPr>
    </w:lvl>
    <w:lvl w:ilvl="7" w:tplc="3408678E">
      <w:start w:val="1"/>
      <w:numFmt w:val="bullet"/>
      <w:lvlText w:val="o"/>
      <w:lvlJc w:val="left"/>
      <w:pPr>
        <w:ind w:left="6534" w:hanging="360"/>
      </w:pPr>
      <w:rPr>
        <w:rFonts w:ascii="Courier New" w:hAnsi="Courier New" w:cs="Courier New" w:hint="default"/>
      </w:rPr>
    </w:lvl>
    <w:lvl w:ilvl="8" w:tplc="0A34D6E8">
      <w:start w:val="1"/>
      <w:numFmt w:val="bullet"/>
      <w:lvlText w:val=""/>
      <w:lvlJc w:val="left"/>
      <w:pPr>
        <w:ind w:left="7254" w:hanging="360"/>
      </w:pPr>
      <w:rPr>
        <w:rFonts w:ascii="Wingdings" w:hAnsi="Wingdings" w:hint="default"/>
      </w:rPr>
    </w:lvl>
  </w:abstractNum>
  <w:abstractNum w:abstractNumId="23" w15:restartNumberingAfterBreak="0">
    <w:nsid w:val="3DDA0F7F"/>
    <w:multiLevelType w:val="hybridMultilevel"/>
    <w:tmpl w:val="712E7458"/>
    <w:lvl w:ilvl="0" w:tplc="F76A5DEC">
      <w:start w:val="1"/>
      <w:numFmt w:val="bullet"/>
      <w:lvlText w:val=""/>
      <w:lvlJc w:val="left"/>
      <w:pPr>
        <w:ind w:left="720" w:hanging="360"/>
      </w:pPr>
      <w:rPr>
        <w:rFonts w:ascii="Symbol" w:hAnsi="Symbol" w:hint="default"/>
      </w:rPr>
    </w:lvl>
    <w:lvl w:ilvl="1" w:tplc="8A8EDE18">
      <w:start w:val="1"/>
      <w:numFmt w:val="bullet"/>
      <w:lvlText w:val="o"/>
      <w:lvlJc w:val="left"/>
      <w:pPr>
        <w:ind w:left="1440" w:hanging="360"/>
      </w:pPr>
      <w:rPr>
        <w:rFonts w:ascii="Courier New" w:hAnsi="Courier New" w:cs="Courier New" w:hint="default"/>
      </w:rPr>
    </w:lvl>
    <w:lvl w:ilvl="2" w:tplc="E2DA5C1C">
      <w:start w:val="1"/>
      <w:numFmt w:val="bullet"/>
      <w:lvlText w:val=""/>
      <w:lvlJc w:val="left"/>
      <w:pPr>
        <w:ind w:left="2160" w:hanging="360"/>
      </w:pPr>
      <w:rPr>
        <w:rFonts w:ascii="Wingdings" w:hAnsi="Wingdings" w:hint="default"/>
      </w:rPr>
    </w:lvl>
    <w:lvl w:ilvl="3" w:tplc="2250A5FC">
      <w:start w:val="1"/>
      <w:numFmt w:val="bullet"/>
      <w:lvlText w:val=""/>
      <w:lvlJc w:val="left"/>
      <w:pPr>
        <w:ind w:left="2880" w:hanging="360"/>
      </w:pPr>
      <w:rPr>
        <w:rFonts w:ascii="Symbol" w:hAnsi="Symbol" w:hint="default"/>
      </w:rPr>
    </w:lvl>
    <w:lvl w:ilvl="4" w:tplc="646A93DA">
      <w:start w:val="1"/>
      <w:numFmt w:val="bullet"/>
      <w:lvlText w:val="o"/>
      <w:lvlJc w:val="left"/>
      <w:pPr>
        <w:ind w:left="3600" w:hanging="360"/>
      </w:pPr>
      <w:rPr>
        <w:rFonts w:ascii="Courier New" w:hAnsi="Courier New" w:cs="Courier New" w:hint="default"/>
      </w:rPr>
    </w:lvl>
    <w:lvl w:ilvl="5" w:tplc="77A2F15E">
      <w:start w:val="1"/>
      <w:numFmt w:val="bullet"/>
      <w:lvlText w:val=""/>
      <w:lvlJc w:val="left"/>
      <w:pPr>
        <w:ind w:left="4320" w:hanging="360"/>
      </w:pPr>
      <w:rPr>
        <w:rFonts w:ascii="Wingdings" w:hAnsi="Wingdings" w:hint="default"/>
      </w:rPr>
    </w:lvl>
    <w:lvl w:ilvl="6" w:tplc="4D845976">
      <w:start w:val="1"/>
      <w:numFmt w:val="bullet"/>
      <w:lvlText w:val=""/>
      <w:lvlJc w:val="left"/>
      <w:pPr>
        <w:ind w:left="5040" w:hanging="360"/>
      </w:pPr>
      <w:rPr>
        <w:rFonts w:ascii="Symbol" w:hAnsi="Symbol" w:hint="default"/>
      </w:rPr>
    </w:lvl>
    <w:lvl w:ilvl="7" w:tplc="7E061798">
      <w:start w:val="1"/>
      <w:numFmt w:val="bullet"/>
      <w:lvlText w:val="o"/>
      <w:lvlJc w:val="left"/>
      <w:pPr>
        <w:ind w:left="5760" w:hanging="360"/>
      </w:pPr>
      <w:rPr>
        <w:rFonts w:ascii="Courier New" w:hAnsi="Courier New" w:cs="Courier New" w:hint="default"/>
      </w:rPr>
    </w:lvl>
    <w:lvl w:ilvl="8" w:tplc="63508430">
      <w:start w:val="1"/>
      <w:numFmt w:val="bullet"/>
      <w:lvlText w:val=""/>
      <w:lvlJc w:val="left"/>
      <w:pPr>
        <w:ind w:left="6480" w:hanging="360"/>
      </w:pPr>
      <w:rPr>
        <w:rFonts w:ascii="Wingdings" w:hAnsi="Wingdings" w:hint="default"/>
      </w:rPr>
    </w:lvl>
  </w:abstractNum>
  <w:abstractNum w:abstractNumId="24" w15:restartNumberingAfterBreak="0">
    <w:nsid w:val="400D64FD"/>
    <w:multiLevelType w:val="hybridMultilevel"/>
    <w:tmpl w:val="1A906620"/>
    <w:lvl w:ilvl="0" w:tplc="44E8F772">
      <w:start w:val="1"/>
      <w:numFmt w:val="decimal"/>
      <w:lvlText w:val="%1)"/>
      <w:lvlJc w:val="left"/>
      <w:pPr>
        <w:ind w:left="1068" w:hanging="360"/>
      </w:pPr>
      <w:rPr>
        <w:rFonts w:hint="default"/>
      </w:rPr>
    </w:lvl>
    <w:lvl w:ilvl="1" w:tplc="95E62EDE">
      <w:start w:val="1"/>
      <w:numFmt w:val="lowerLetter"/>
      <w:lvlText w:val="%2."/>
      <w:lvlJc w:val="left"/>
      <w:pPr>
        <w:ind w:left="1788" w:hanging="360"/>
      </w:pPr>
    </w:lvl>
    <w:lvl w:ilvl="2" w:tplc="6ACECAAE">
      <w:start w:val="1"/>
      <w:numFmt w:val="lowerRoman"/>
      <w:lvlText w:val="%3."/>
      <w:lvlJc w:val="right"/>
      <w:pPr>
        <w:ind w:left="2508" w:hanging="180"/>
      </w:pPr>
    </w:lvl>
    <w:lvl w:ilvl="3" w:tplc="0792F06C">
      <w:start w:val="1"/>
      <w:numFmt w:val="decimal"/>
      <w:lvlText w:val="%4."/>
      <w:lvlJc w:val="left"/>
      <w:pPr>
        <w:ind w:left="3228" w:hanging="360"/>
      </w:pPr>
    </w:lvl>
    <w:lvl w:ilvl="4" w:tplc="DE12DBA0">
      <w:start w:val="1"/>
      <w:numFmt w:val="lowerLetter"/>
      <w:lvlText w:val="%5."/>
      <w:lvlJc w:val="left"/>
      <w:pPr>
        <w:ind w:left="3948" w:hanging="360"/>
      </w:pPr>
    </w:lvl>
    <w:lvl w:ilvl="5" w:tplc="0B30AF24">
      <w:start w:val="1"/>
      <w:numFmt w:val="lowerRoman"/>
      <w:lvlText w:val="%6."/>
      <w:lvlJc w:val="right"/>
      <w:pPr>
        <w:ind w:left="4668" w:hanging="180"/>
      </w:pPr>
    </w:lvl>
    <w:lvl w:ilvl="6" w:tplc="AB0691F6">
      <w:start w:val="1"/>
      <w:numFmt w:val="decimal"/>
      <w:lvlText w:val="%7."/>
      <w:lvlJc w:val="left"/>
      <w:pPr>
        <w:ind w:left="5388" w:hanging="360"/>
      </w:pPr>
    </w:lvl>
    <w:lvl w:ilvl="7" w:tplc="0430223A">
      <w:start w:val="1"/>
      <w:numFmt w:val="lowerLetter"/>
      <w:lvlText w:val="%8."/>
      <w:lvlJc w:val="left"/>
      <w:pPr>
        <w:ind w:left="6108" w:hanging="360"/>
      </w:pPr>
    </w:lvl>
    <w:lvl w:ilvl="8" w:tplc="6540A45E">
      <w:start w:val="1"/>
      <w:numFmt w:val="lowerRoman"/>
      <w:lvlText w:val="%9."/>
      <w:lvlJc w:val="right"/>
      <w:pPr>
        <w:ind w:left="6828" w:hanging="180"/>
      </w:pPr>
    </w:lvl>
  </w:abstractNum>
  <w:abstractNum w:abstractNumId="25" w15:restartNumberingAfterBreak="0">
    <w:nsid w:val="436A7FAB"/>
    <w:multiLevelType w:val="hybridMultilevel"/>
    <w:tmpl w:val="2612F21A"/>
    <w:lvl w:ilvl="0" w:tplc="5C4E6E1E">
      <w:start w:val="1"/>
      <w:numFmt w:val="bullet"/>
      <w:lvlText w:val=""/>
      <w:lvlJc w:val="left"/>
      <w:pPr>
        <w:ind w:left="1429" w:hanging="360"/>
      </w:pPr>
      <w:rPr>
        <w:rFonts w:ascii="Symbol" w:hAnsi="Symbol" w:hint="default"/>
      </w:rPr>
    </w:lvl>
    <w:lvl w:ilvl="1" w:tplc="DFB6DD3C">
      <w:start w:val="1"/>
      <w:numFmt w:val="bullet"/>
      <w:lvlText w:val="o"/>
      <w:lvlJc w:val="left"/>
      <w:pPr>
        <w:ind w:left="2149" w:hanging="360"/>
      </w:pPr>
      <w:rPr>
        <w:rFonts w:ascii="Courier New" w:hAnsi="Courier New" w:cs="Courier New" w:hint="default"/>
      </w:rPr>
    </w:lvl>
    <w:lvl w:ilvl="2" w:tplc="097AEF62">
      <w:start w:val="1"/>
      <w:numFmt w:val="bullet"/>
      <w:lvlText w:val=""/>
      <w:lvlJc w:val="left"/>
      <w:pPr>
        <w:ind w:left="2869" w:hanging="360"/>
      </w:pPr>
      <w:rPr>
        <w:rFonts w:ascii="Wingdings" w:hAnsi="Wingdings" w:hint="default"/>
      </w:rPr>
    </w:lvl>
    <w:lvl w:ilvl="3" w:tplc="1D8AB3B8">
      <w:start w:val="1"/>
      <w:numFmt w:val="bullet"/>
      <w:lvlText w:val=""/>
      <w:lvlJc w:val="left"/>
      <w:pPr>
        <w:ind w:left="3589" w:hanging="360"/>
      </w:pPr>
      <w:rPr>
        <w:rFonts w:ascii="Symbol" w:hAnsi="Symbol" w:hint="default"/>
      </w:rPr>
    </w:lvl>
    <w:lvl w:ilvl="4" w:tplc="1B2E0F74">
      <w:start w:val="1"/>
      <w:numFmt w:val="bullet"/>
      <w:lvlText w:val="o"/>
      <w:lvlJc w:val="left"/>
      <w:pPr>
        <w:ind w:left="4309" w:hanging="360"/>
      </w:pPr>
      <w:rPr>
        <w:rFonts w:ascii="Courier New" w:hAnsi="Courier New" w:cs="Courier New" w:hint="default"/>
      </w:rPr>
    </w:lvl>
    <w:lvl w:ilvl="5" w:tplc="35E88C84">
      <w:start w:val="1"/>
      <w:numFmt w:val="bullet"/>
      <w:lvlText w:val=""/>
      <w:lvlJc w:val="left"/>
      <w:pPr>
        <w:ind w:left="5029" w:hanging="360"/>
      </w:pPr>
      <w:rPr>
        <w:rFonts w:ascii="Wingdings" w:hAnsi="Wingdings" w:hint="default"/>
      </w:rPr>
    </w:lvl>
    <w:lvl w:ilvl="6" w:tplc="26F2685E">
      <w:start w:val="1"/>
      <w:numFmt w:val="bullet"/>
      <w:lvlText w:val=""/>
      <w:lvlJc w:val="left"/>
      <w:pPr>
        <w:ind w:left="5749" w:hanging="360"/>
      </w:pPr>
      <w:rPr>
        <w:rFonts w:ascii="Symbol" w:hAnsi="Symbol" w:hint="default"/>
      </w:rPr>
    </w:lvl>
    <w:lvl w:ilvl="7" w:tplc="753AA834">
      <w:start w:val="1"/>
      <w:numFmt w:val="bullet"/>
      <w:lvlText w:val="o"/>
      <w:lvlJc w:val="left"/>
      <w:pPr>
        <w:ind w:left="6469" w:hanging="360"/>
      </w:pPr>
      <w:rPr>
        <w:rFonts w:ascii="Courier New" w:hAnsi="Courier New" w:cs="Courier New" w:hint="default"/>
      </w:rPr>
    </w:lvl>
    <w:lvl w:ilvl="8" w:tplc="43E0472E">
      <w:start w:val="1"/>
      <w:numFmt w:val="bullet"/>
      <w:lvlText w:val=""/>
      <w:lvlJc w:val="left"/>
      <w:pPr>
        <w:ind w:left="7189" w:hanging="360"/>
      </w:pPr>
      <w:rPr>
        <w:rFonts w:ascii="Wingdings" w:hAnsi="Wingdings" w:hint="default"/>
      </w:rPr>
    </w:lvl>
  </w:abstractNum>
  <w:abstractNum w:abstractNumId="26" w15:restartNumberingAfterBreak="0">
    <w:nsid w:val="44DA3278"/>
    <w:multiLevelType w:val="hybridMultilevel"/>
    <w:tmpl w:val="E3D26A1A"/>
    <w:lvl w:ilvl="0" w:tplc="F8C4418A">
      <w:start w:val="1"/>
      <w:numFmt w:val="bullet"/>
      <w:lvlText w:val=""/>
      <w:lvlJc w:val="left"/>
      <w:pPr>
        <w:ind w:left="1429" w:hanging="360"/>
      </w:pPr>
      <w:rPr>
        <w:rFonts w:ascii="Symbol" w:hAnsi="Symbol" w:hint="default"/>
      </w:rPr>
    </w:lvl>
    <w:lvl w:ilvl="1" w:tplc="ABF4450A">
      <w:start w:val="1"/>
      <w:numFmt w:val="bullet"/>
      <w:lvlText w:val="o"/>
      <w:lvlJc w:val="left"/>
      <w:pPr>
        <w:ind w:left="2149" w:hanging="360"/>
      </w:pPr>
      <w:rPr>
        <w:rFonts w:ascii="Courier New" w:hAnsi="Courier New" w:cs="Courier New" w:hint="default"/>
      </w:rPr>
    </w:lvl>
    <w:lvl w:ilvl="2" w:tplc="24D6A332">
      <w:start w:val="1"/>
      <w:numFmt w:val="bullet"/>
      <w:lvlText w:val=""/>
      <w:lvlJc w:val="left"/>
      <w:pPr>
        <w:ind w:left="2869" w:hanging="360"/>
      </w:pPr>
      <w:rPr>
        <w:rFonts w:ascii="Wingdings" w:hAnsi="Wingdings" w:hint="default"/>
      </w:rPr>
    </w:lvl>
    <w:lvl w:ilvl="3" w:tplc="1CAEB75C">
      <w:start w:val="1"/>
      <w:numFmt w:val="bullet"/>
      <w:lvlText w:val=""/>
      <w:lvlJc w:val="left"/>
      <w:pPr>
        <w:ind w:left="3589" w:hanging="360"/>
      </w:pPr>
      <w:rPr>
        <w:rFonts w:ascii="Symbol" w:hAnsi="Symbol" w:hint="default"/>
      </w:rPr>
    </w:lvl>
    <w:lvl w:ilvl="4" w:tplc="D7161728">
      <w:start w:val="1"/>
      <w:numFmt w:val="bullet"/>
      <w:lvlText w:val="o"/>
      <w:lvlJc w:val="left"/>
      <w:pPr>
        <w:ind w:left="4309" w:hanging="360"/>
      </w:pPr>
      <w:rPr>
        <w:rFonts w:ascii="Courier New" w:hAnsi="Courier New" w:cs="Courier New" w:hint="default"/>
      </w:rPr>
    </w:lvl>
    <w:lvl w:ilvl="5" w:tplc="DE38A1CE">
      <w:start w:val="1"/>
      <w:numFmt w:val="bullet"/>
      <w:lvlText w:val=""/>
      <w:lvlJc w:val="left"/>
      <w:pPr>
        <w:ind w:left="5029" w:hanging="360"/>
      </w:pPr>
      <w:rPr>
        <w:rFonts w:ascii="Wingdings" w:hAnsi="Wingdings" w:hint="default"/>
      </w:rPr>
    </w:lvl>
    <w:lvl w:ilvl="6" w:tplc="E910AE38">
      <w:start w:val="1"/>
      <w:numFmt w:val="bullet"/>
      <w:lvlText w:val=""/>
      <w:lvlJc w:val="left"/>
      <w:pPr>
        <w:ind w:left="5749" w:hanging="360"/>
      </w:pPr>
      <w:rPr>
        <w:rFonts w:ascii="Symbol" w:hAnsi="Symbol" w:hint="default"/>
      </w:rPr>
    </w:lvl>
    <w:lvl w:ilvl="7" w:tplc="11FAF5D2">
      <w:start w:val="1"/>
      <w:numFmt w:val="bullet"/>
      <w:lvlText w:val="o"/>
      <w:lvlJc w:val="left"/>
      <w:pPr>
        <w:ind w:left="6469" w:hanging="360"/>
      </w:pPr>
      <w:rPr>
        <w:rFonts w:ascii="Courier New" w:hAnsi="Courier New" w:cs="Courier New" w:hint="default"/>
      </w:rPr>
    </w:lvl>
    <w:lvl w:ilvl="8" w:tplc="3C46CF42">
      <w:start w:val="1"/>
      <w:numFmt w:val="bullet"/>
      <w:lvlText w:val=""/>
      <w:lvlJc w:val="left"/>
      <w:pPr>
        <w:ind w:left="7189" w:hanging="360"/>
      </w:pPr>
      <w:rPr>
        <w:rFonts w:ascii="Wingdings" w:hAnsi="Wingdings" w:hint="default"/>
      </w:rPr>
    </w:lvl>
  </w:abstractNum>
  <w:abstractNum w:abstractNumId="27" w15:restartNumberingAfterBreak="0">
    <w:nsid w:val="46EB70F1"/>
    <w:multiLevelType w:val="hybridMultilevel"/>
    <w:tmpl w:val="524C9CF0"/>
    <w:lvl w:ilvl="0" w:tplc="113A4902">
      <w:start w:val="1"/>
      <w:numFmt w:val="bullet"/>
      <w:lvlText w:val=""/>
      <w:lvlJc w:val="left"/>
      <w:pPr>
        <w:ind w:left="720" w:hanging="360"/>
      </w:pPr>
      <w:rPr>
        <w:rFonts w:ascii="Symbol" w:hAnsi="Symbol" w:hint="default"/>
      </w:rPr>
    </w:lvl>
    <w:lvl w:ilvl="1" w:tplc="61CC3994">
      <w:start w:val="1"/>
      <w:numFmt w:val="bullet"/>
      <w:lvlText w:val="o"/>
      <w:lvlJc w:val="left"/>
      <w:pPr>
        <w:ind w:left="1440" w:hanging="360"/>
      </w:pPr>
      <w:rPr>
        <w:rFonts w:ascii="Courier New" w:hAnsi="Courier New" w:cs="Courier New" w:hint="default"/>
      </w:rPr>
    </w:lvl>
    <w:lvl w:ilvl="2" w:tplc="3F0C3E3E">
      <w:start w:val="1"/>
      <w:numFmt w:val="bullet"/>
      <w:lvlText w:val=""/>
      <w:lvlJc w:val="left"/>
      <w:pPr>
        <w:ind w:left="2160" w:hanging="360"/>
      </w:pPr>
      <w:rPr>
        <w:rFonts w:ascii="Wingdings" w:hAnsi="Wingdings" w:hint="default"/>
      </w:rPr>
    </w:lvl>
    <w:lvl w:ilvl="3" w:tplc="574A3B68">
      <w:start w:val="1"/>
      <w:numFmt w:val="bullet"/>
      <w:lvlText w:val=""/>
      <w:lvlJc w:val="left"/>
      <w:pPr>
        <w:ind w:left="2880" w:hanging="360"/>
      </w:pPr>
      <w:rPr>
        <w:rFonts w:ascii="Symbol" w:hAnsi="Symbol" w:hint="default"/>
      </w:rPr>
    </w:lvl>
    <w:lvl w:ilvl="4" w:tplc="847E5AD0">
      <w:start w:val="1"/>
      <w:numFmt w:val="bullet"/>
      <w:lvlText w:val="o"/>
      <w:lvlJc w:val="left"/>
      <w:pPr>
        <w:ind w:left="3600" w:hanging="360"/>
      </w:pPr>
      <w:rPr>
        <w:rFonts w:ascii="Courier New" w:hAnsi="Courier New" w:cs="Courier New" w:hint="default"/>
      </w:rPr>
    </w:lvl>
    <w:lvl w:ilvl="5" w:tplc="31248E00">
      <w:start w:val="1"/>
      <w:numFmt w:val="bullet"/>
      <w:lvlText w:val=""/>
      <w:lvlJc w:val="left"/>
      <w:pPr>
        <w:ind w:left="4320" w:hanging="360"/>
      </w:pPr>
      <w:rPr>
        <w:rFonts w:ascii="Wingdings" w:hAnsi="Wingdings" w:hint="default"/>
      </w:rPr>
    </w:lvl>
    <w:lvl w:ilvl="6" w:tplc="28ACBD20">
      <w:start w:val="1"/>
      <w:numFmt w:val="bullet"/>
      <w:lvlText w:val=""/>
      <w:lvlJc w:val="left"/>
      <w:pPr>
        <w:ind w:left="5040" w:hanging="360"/>
      </w:pPr>
      <w:rPr>
        <w:rFonts w:ascii="Symbol" w:hAnsi="Symbol" w:hint="default"/>
      </w:rPr>
    </w:lvl>
    <w:lvl w:ilvl="7" w:tplc="15EEB532">
      <w:start w:val="1"/>
      <w:numFmt w:val="bullet"/>
      <w:lvlText w:val="o"/>
      <w:lvlJc w:val="left"/>
      <w:pPr>
        <w:ind w:left="5760" w:hanging="360"/>
      </w:pPr>
      <w:rPr>
        <w:rFonts w:ascii="Courier New" w:hAnsi="Courier New" w:cs="Courier New" w:hint="default"/>
      </w:rPr>
    </w:lvl>
    <w:lvl w:ilvl="8" w:tplc="E5EC22DA">
      <w:start w:val="1"/>
      <w:numFmt w:val="bullet"/>
      <w:lvlText w:val=""/>
      <w:lvlJc w:val="left"/>
      <w:pPr>
        <w:ind w:left="6480" w:hanging="360"/>
      </w:pPr>
      <w:rPr>
        <w:rFonts w:ascii="Wingdings" w:hAnsi="Wingdings" w:hint="default"/>
      </w:rPr>
    </w:lvl>
  </w:abstractNum>
  <w:abstractNum w:abstractNumId="28" w15:restartNumberingAfterBreak="0">
    <w:nsid w:val="4A0C00E6"/>
    <w:multiLevelType w:val="hybridMultilevel"/>
    <w:tmpl w:val="26141CAC"/>
    <w:lvl w:ilvl="0" w:tplc="55527FC6">
      <w:start w:val="1"/>
      <w:numFmt w:val="bullet"/>
      <w:lvlText w:val=""/>
      <w:lvlJc w:val="left"/>
      <w:pPr>
        <w:ind w:left="720" w:hanging="360"/>
      </w:pPr>
      <w:rPr>
        <w:rFonts w:ascii="Symbol" w:hAnsi="Symbol" w:hint="default"/>
      </w:rPr>
    </w:lvl>
    <w:lvl w:ilvl="1" w:tplc="561272CE">
      <w:start w:val="1"/>
      <w:numFmt w:val="bullet"/>
      <w:lvlText w:val="o"/>
      <w:lvlJc w:val="left"/>
      <w:pPr>
        <w:ind w:left="1440" w:hanging="360"/>
      </w:pPr>
      <w:rPr>
        <w:rFonts w:ascii="Courier New" w:hAnsi="Courier New" w:cs="Courier New" w:hint="default"/>
      </w:rPr>
    </w:lvl>
    <w:lvl w:ilvl="2" w:tplc="AC00EB4E">
      <w:start w:val="1"/>
      <w:numFmt w:val="bullet"/>
      <w:lvlText w:val=""/>
      <w:lvlJc w:val="left"/>
      <w:pPr>
        <w:ind w:left="2160" w:hanging="360"/>
      </w:pPr>
      <w:rPr>
        <w:rFonts w:ascii="Wingdings" w:hAnsi="Wingdings" w:hint="default"/>
      </w:rPr>
    </w:lvl>
    <w:lvl w:ilvl="3" w:tplc="CE5E8F2A">
      <w:start w:val="1"/>
      <w:numFmt w:val="bullet"/>
      <w:lvlText w:val=""/>
      <w:lvlJc w:val="left"/>
      <w:pPr>
        <w:ind w:left="2880" w:hanging="360"/>
      </w:pPr>
      <w:rPr>
        <w:rFonts w:ascii="Symbol" w:hAnsi="Symbol" w:hint="default"/>
      </w:rPr>
    </w:lvl>
    <w:lvl w:ilvl="4" w:tplc="DF3A525A">
      <w:start w:val="1"/>
      <w:numFmt w:val="bullet"/>
      <w:lvlText w:val="o"/>
      <w:lvlJc w:val="left"/>
      <w:pPr>
        <w:ind w:left="3600" w:hanging="360"/>
      </w:pPr>
      <w:rPr>
        <w:rFonts w:ascii="Courier New" w:hAnsi="Courier New" w:cs="Courier New" w:hint="default"/>
      </w:rPr>
    </w:lvl>
    <w:lvl w:ilvl="5" w:tplc="DD047C5E">
      <w:start w:val="1"/>
      <w:numFmt w:val="bullet"/>
      <w:lvlText w:val=""/>
      <w:lvlJc w:val="left"/>
      <w:pPr>
        <w:ind w:left="4320" w:hanging="360"/>
      </w:pPr>
      <w:rPr>
        <w:rFonts w:ascii="Wingdings" w:hAnsi="Wingdings" w:hint="default"/>
      </w:rPr>
    </w:lvl>
    <w:lvl w:ilvl="6" w:tplc="7F507FDC">
      <w:start w:val="1"/>
      <w:numFmt w:val="bullet"/>
      <w:lvlText w:val=""/>
      <w:lvlJc w:val="left"/>
      <w:pPr>
        <w:ind w:left="5040" w:hanging="360"/>
      </w:pPr>
      <w:rPr>
        <w:rFonts w:ascii="Symbol" w:hAnsi="Symbol" w:hint="default"/>
      </w:rPr>
    </w:lvl>
    <w:lvl w:ilvl="7" w:tplc="8696C9AC">
      <w:start w:val="1"/>
      <w:numFmt w:val="bullet"/>
      <w:lvlText w:val="o"/>
      <w:lvlJc w:val="left"/>
      <w:pPr>
        <w:ind w:left="5760" w:hanging="360"/>
      </w:pPr>
      <w:rPr>
        <w:rFonts w:ascii="Courier New" w:hAnsi="Courier New" w:cs="Courier New" w:hint="default"/>
      </w:rPr>
    </w:lvl>
    <w:lvl w:ilvl="8" w:tplc="76F87FD2">
      <w:start w:val="1"/>
      <w:numFmt w:val="bullet"/>
      <w:lvlText w:val=""/>
      <w:lvlJc w:val="left"/>
      <w:pPr>
        <w:ind w:left="6480" w:hanging="360"/>
      </w:pPr>
      <w:rPr>
        <w:rFonts w:ascii="Wingdings" w:hAnsi="Wingdings" w:hint="default"/>
      </w:rPr>
    </w:lvl>
  </w:abstractNum>
  <w:abstractNum w:abstractNumId="29" w15:restartNumberingAfterBreak="0">
    <w:nsid w:val="546A3BBB"/>
    <w:multiLevelType w:val="hybridMultilevel"/>
    <w:tmpl w:val="8248A40A"/>
    <w:lvl w:ilvl="0" w:tplc="B7ACE3FC">
      <w:start w:val="1"/>
      <w:numFmt w:val="bullet"/>
      <w:lvlText w:val=""/>
      <w:lvlJc w:val="left"/>
      <w:pPr>
        <w:ind w:left="1428" w:hanging="360"/>
      </w:pPr>
      <w:rPr>
        <w:rFonts w:ascii="Symbol" w:hAnsi="Symbol" w:hint="default"/>
      </w:rPr>
    </w:lvl>
    <w:lvl w:ilvl="1" w:tplc="FE0CA81E">
      <w:start w:val="1"/>
      <w:numFmt w:val="bullet"/>
      <w:lvlText w:val="o"/>
      <w:lvlJc w:val="left"/>
      <w:pPr>
        <w:ind w:left="2148" w:hanging="360"/>
      </w:pPr>
      <w:rPr>
        <w:rFonts w:ascii="Courier New" w:hAnsi="Courier New" w:cs="Courier New" w:hint="default"/>
      </w:rPr>
    </w:lvl>
    <w:lvl w:ilvl="2" w:tplc="20862734">
      <w:start w:val="1"/>
      <w:numFmt w:val="bullet"/>
      <w:lvlText w:val=""/>
      <w:lvlJc w:val="left"/>
      <w:pPr>
        <w:ind w:left="2868" w:hanging="360"/>
      </w:pPr>
      <w:rPr>
        <w:rFonts w:ascii="Wingdings" w:hAnsi="Wingdings" w:hint="default"/>
      </w:rPr>
    </w:lvl>
    <w:lvl w:ilvl="3" w:tplc="694E58FA">
      <w:start w:val="1"/>
      <w:numFmt w:val="bullet"/>
      <w:lvlText w:val=""/>
      <w:lvlJc w:val="left"/>
      <w:pPr>
        <w:ind w:left="3588" w:hanging="360"/>
      </w:pPr>
      <w:rPr>
        <w:rFonts w:ascii="Symbol" w:hAnsi="Symbol" w:hint="default"/>
      </w:rPr>
    </w:lvl>
    <w:lvl w:ilvl="4" w:tplc="F230D77E">
      <w:start w:val="1"/>
      <w:numFmt w:val="bullet"/>
      <w:lvlText w:val="o"/>
      <w:lvlJc w:val="left"/>
      <w:pPr>
        <w:ind w:left="4308" w:hanging="360"/>
      </w:pPr>
      <w:rPr>
        <w:rFonts w:ascii="Courier New" w:hAnsi="Courier New" w:cs="Courier New" w:hint="default"/>
      </w:rPr>
    </w:lvl>
    <w:lvl w:ilvl="5" w:tplc="80083C66">
      <w:start w:val="1"/>
      <w:numFmt w:val="bullet"/>
      <w:lvlText w:val=""/>
      <w:lvlJc w:val="left"/>
      <w:pPr>
        <w:ind w:left="5028" w:hanging="360"/>
      </w:pPr>
      <w:rPr>
        <w:rFonts w:ascii="Wingdings" w:hAnsi="Wingdings" w:hint="default"/>
      </w:rPr>
    </w:lvl>
    <w:lvl w:ilvl="6" w:tplc="891802B6">
      <w:start w:val="1"/>
      <w:numFmt w:val="bullet"/>
      <w:lvlText w:val=""/>
      <w:lvlJc w:val="left"/>
      <w:pPr>
        <w:ind w:left="5748" w:hanging="360"/>
      </w:pPr>
      <w:rPr>
        <w:rFonts w:ascii="Symbol" w:hAnsi="Symbol" w:hint="default"/>
      </w:rPr>
    </w:lvl>
    <w:lvl w:ilvl="7" w:tplc="6098342A">
      <w:start w:val="1"/>
      <w:numFmt w:val="bullet"/>
      <w:lvlText w:val="o"/>
      <w:lvlJc w:val="left"/>
      <w:pPr>
        <w:ind w:left="6468" w:hanging="360"/>
      </w:pPr>
      <w:rPr>
        <w:rFonts w:ascii="Courier New" w:hAnsi="Courier New" w:cs="Courier New" w:hint="default"/>
      </w:rPr>
    </w:lvl>
    <w:lvl w:ilvl="8" w:tplc="9DCAE268">
      <w:start w:val="1"/>
      <w:numFmt w:val="bullet"/>
      <w:lvlText w:val=""/>
      <w:lvlJc w:val="left"/>
      <w:pPr>
        <w:ind w:left="7188" w:hanging="360"/>
      </w:pPr>
      <w:rPr>
        <w:rFonts w:ascii="Wingdings" w:hAnsi="Wingdings" w:hint="default"/>
      </w:rPr>
    </w:lvl>
  </w:abstractNum>
  <w:abstractNum w:abstractNumId="30" w15:restartNumberingAfterBreak="0">
    <w:nsid w:val="54A8679A"/>
    <w:multiLevelType w:val="hybridMultilevel"/>
    <w:tmpl w:val="7C648902"/>
    <w:lvl w:ilvl="0" w:tplc="8BD61BBE">
      <w:start w:val="1"/>
      <w:numFmt w:val="bullet"/>
      <w:lvlText w:val=""/>
      <w:lvlJc w:val="left"/>
      <w:pPr>
        <w:ind w:left="1429" w:hanging="360"/>
      </w:pPr>
      <w:rPr>
        <w:rFonts w:ascii="Symbol" w:hAnsi="Symbol" w:hint="default"/>
      </w:rPr>
    </w:lvl>
    <w:lvl w:ilvl="1" w:tplc="9DDEB448">
      <w:start w:val="1"/>
      <w:numFmt w:val="bullet"/>
      <w:lvlText w:val="o"/>
      <w:lvlJc w:val="left"/>
      <w:pPr>
        <w:ind w:left="2149" w:hanging="360"/>
      </w:pPr>
      <w:rPr>
        <w:rFonts w:ascii="Courier New" w:hAnsi="Courier New" w:cs="Courier New" w:hint="default"/>
      </w:rPr>
    </w:lvl>
    <w:lvl w:ilvl="2" w:tplc="B4F800BE">
      <w:start w:val="1"/>
      <w:numFmt w:val="bullet"/>
      <w:lvlText w:val=""/>
      <w:lvlJc w:val="left"/>
      <w:pPr>
        <w:ind w:left="2869" w:hanging="360"/>
      </w:pPr>
      <w:rPr>
        <w:rFonts w:ascii="Wingdings" w:hAnsi="Wingdings" w:hint="default"/>
      </w:rPr>
    </w:lvl>
    <w:lvl w:ilvl="3" w:tplc="FB50B37E">
      <w:start w:val="1"/>
      <w:numFmt w:val="bullet"/>
      <w:lvlText w:val=""/>
      <w:lvlJc w:val="left"/>
      <w:pPr>
        <w:ind w:left="3589" w:hanging="360"/>
      </w:pPr>
      <w:rPr>
        <w:rFonts w:ascii="Symbol" w:hAnsi="Symbol" w:hint="default"/>
      </w:rPr>
    </w:lvl>
    <w:lvl w:ilvl="4" w:tplc="9BB014FE">
      <w:start w:val="1"/>
      <w:numFmt w:val="bullet"/>
      <w:lvlText w:val="o"/>
      <w:lvlJc w:val="left"/>
      <w:pPr>
        <w:ind w:left="4309" w:hanging="360"/>
      </w:pPr>
      <w:rPr>
        <w:rFonts w:ascii="Courier New" w:hAnsi="Courier New" w:cs="Courier New" w:hint="default"/>
      </w:rPr>
    </w:lvl>
    <w:lvl w:ilvl="5" w:tplc="B34053A0">
      <w:start w:val="1"/>
      <w:numFmt w:val="bullet"/>
      <w:lvlText w:val=""/>
      <w:lvlJc w:val="left"/>
      <w:pPr>
        <w:ind w:left="5029" w:hanging="360"/>
      </w:pPr>
      <w:rPr>
        <w:rFonts w:ascii="Wingdings" w:hAnsi="Wingdings" w:hint="default"/>
      </w:rPr>
    </w:lvl>
    <w:lvl w:ilvl="6" w:tplc="84A8B908">
      <w:start w:val="1"/>
      <w:numFmt w:val="bullet"/>
      <w:lvlText w:val=""/>
      <w:lvlJc w:val="left"/>
      <w:pPr>
        <w:ind w:left="5749" w:hanging="360"/>
      </w:pPr>
      <w:rPr>
        <w:rFonts w:ascii="Symbol" w:hAnsi="Symbol" w:hint="default"/>
      </w:rPr>
    </w:lvl>
    <w:lvl w:ilvl="7" w:tplc="D75EDA54">
      <w:start w:val="1"/>
      <w:numFmt w:val="bullet"/>
      <w:lvlText w:val="o"/>
      <w:lvlJc w:val="left"/>
      <w:pPr>
        <w:ind w:left="6469" w:hanging="360"/>
      </w:pPr>
      <w:rPr>
        <w:rFonts w:ascii="Courier New" w:hAnsi="Courier New" w:cs="Courier New" w:hint="default"/>
      </w:rPr>
    </w:lvl>
    <w:lvl w:ilvl="8" w:tplc="72F45404">
      <w:start w:val="1"/>
      <w:numFmt w:val="bullet"/>
      <w:lvlText w:val=""/>
      <w:lvlJc w:val="left"/>
      <w:pPr>
        <w:ind w:left="7189" w:hanging="360"/>
      </w:pPr>
      <w:rPr>
        <w:rFonts w:ascii="Wingdings" w:hAnsi="Wingdings" w:hint="default"/>
      </w:rPr>
    </w:lvl>
  </w:abstractNum>
  <w:abstractNum w:abstractNumId="31" w15:restartNumberingAfterBreak="0">
    <w:nsid w:val="59F41D11"/>
    <w:multiLevelType w:val="hybridMultilevel"/>
    <w:tmpl w:val="8FC85504"/>
    <w:lvl w:ilvl="0" w:tplc="EA7AF7AC">
      <w:start w:val="1"/>
      <w:numFmt w:val="bullet"/>
      <w:lvlText w:val=""/>
      <w:lvlJc w:val="left"/>
      <w:pPr>
        <w:ind w:left="1429" w:hanging="360"/>
      </w:pPr>
      <w:rPr>
        <w:rFonts w:ascii="Symbol" w:hAnsi="Symbol" w:hint="default"/>
      </w:rPr>
    </w:lvl>
    <w:lvl w:ilvl="1" w:tplc="2CA6434A">
      <w:start w:val="1"/>
      <w:numFmt w:val="bullet"/>
      <w:lvlText w:val="o"/>
      <w:lvlJc w:val="left"/>
      <w:pPr>
        <w:ind w:left="2149" w:hanging="360"/>
      </w:pPr>
      <w:rPr>
        <w:rFonts w:ascii="Courier New" w:hAnsi="Courier New" w:cs="Courier New" w:hint="default"/>
      </w:rPr>
    </w:lvl>
    <w:lvl w:ilvl="2" w:tplc="ECD43758">
      <w:start w:val="1"/>
      <w:numFmt w:val="bullet"/>
      <w:lvlText w:val=""/>
      <w:lvlJc w:val="left"/>
      <w:pPr>
        <w:ind w:left="2869" w:hanging="360"/>
      </w:pPr>
      <w:rPr>
        <w:rFonts w:ascii="Wingdings" w:hAnsi="Wingdings" w:hint="default"/>
      </w:rPr>
    </w:lvl>
    <w:lvl w:ilvl="3" w:tplc="81843122">
      <w:start w:val="1"/>
      <w:numFmt w:val="bullet"/>
      <w:lvlText w:val=""/>
      <w:lvlJc w:val="left"/>
      <w:pPr>
        <w:ind w:left="3589" w:hanging="360"/>
      </w:pPr>
      <w:rPr>
        <w:rFonts w:ascii="Symbol" w:hAnsi="Symbol" w:hint="default"/>
      </w:rPr>
    </w:lvl>
    <w:lvl w:ilvl="4" w:tplc="7136977E">
      <w:start w:val="1"/>
      <w:numFmt w:val="bullet"/>
      <w:lvlText w:val="o"/>
      <w:lvlJc w:val="left"/>
      <w:pPr>
        <w:ind w:left="4309" w:hanging="360"/>
      </w:pPr>
      <w:rPr>
        <w:rFonts w:ascii="Courier New" w:hAnsi="Courier New" w:cs="Courier New" w:hint="default"/>
      </w:rPr>
    </w:lvl>
    <w:lvl w:ilvl="5" w:tplc="52643B74">
      <w:start w:val="1"/>
      <w:numFmt w:val="bullet"/>
      <w:lvlText w:val=""/>
      <w:lvlJc w:val="left"/>
      <w:pPr>
        <w:ind w:left="5029" w:hanging="360"/>
      </w:pPr>
      <w:rPr>
        <w:rFonts w:ascii="Wingdings" w:hAnsi="Wingdings" w:hint="default"/>
      </w:rPr>
    </w:lvl>
    <w:lvl w:ilvl="6" w:tplc="617C3674">
      <w:start w:val="1"/>
      <w:numFmt w:val="bullet"/>
      <w:lvlText w:val=""/>
      <w:lvlJc w:val="left"/>
      <w:pPr>
        <w:ind w:left="5749" w:hanging="360"/>
      </w:pPr>
      <w:rPr>
        <w:rFonts w:ascii="Symbol" w:hAnsi="Symbol" w:hint="default"/>
      </w:rPr>
    </w:lvl>
    <w:lvl w:ilvl="7" w:tplc="510A423E">
      <w:start w:val="1"/>
      <w:numFmt w:val="bullet"/>
      <w:lvlText w:val="o"/>
      <w:lvlJc w:val="left"/>
      <w:pPr>
        <w:ind w:left="6469" w:hanging="360"/>
      </w:pPr>
      <w:rPr>
        <w:rFonts w:ascii="Courier New" w:hAnsi="Courier New" w:cs="Courier New" w:hint="default"/>
      </w:rPr>
    </w:lvl>
    <w:lvl w:ilvl="8" w:tplc="D9C0501A">
      <w:start w:val="1"/>
      <w:numFmt w:val="bullet"/>
      <w:lvlText w:val=""/>
      <w:lvlJc w:val="left"/>
      <w:pPr>
        <w:ind w:left="7189" w:hanging="360"/>
      </w:pPr>
      <w:rPr>
        <w:rFonts w:ascii="Wingdings" w:hAnsi="Wingdings" w:hint="default"/>
      </w:rPr>
    </w:lvl>
  </w:abstractNum>
  <w:abstractNum w:abstractNumId="32" w15:restartNumberingAfterBreak="0">
    <w:nsid w:val="5E036973"/>
    <w:multiLevelType w:val="hybridMultilevel"/>
    <w:tmpl w:val="4B0C9438"/>
    <w:lvl w:ilvl="0" w:tplc="B2FE3C84">
      <w:start w:val="1"/>
      <w:numFmt w:val="bullet"/>
      <w:lvlText w:val=""/>
      <w:lvlJc w:val="left"/>
      <w:pPr>
        <w:ind w:left="1429" w:hanging="360"/>
      </w:pPr>
      <w:rPr>
        <w:rFonts w:ascii="Symbol" w:hAnsi="Symbol" w:hint="default"/>
      </w:rPr>
    </w:lvl>
    <w:lvl w:ilvl="1" w:tplc="F4866A12">
      <w:start w:val="1"/>
      <w:numFmt w:val="bullet"/>
      <w:lvlText w:val="o"/>
      <w:lvlJc w:val="left"/>
      <w:pPr>
        <w:ind w:left="2149" w:hanging="360"/>
      </w:pPr>
      <w:rPr>
        <w:rFonts w:ascii="Courier New" w:hAnsi="Courier New" w:cs="Courier New" w:hint="default"/>
      </w:rPr>
    </w:lvl>
    <w:lvl w:ilvl="2" w:tplc="8D74294E">
      <w:start w:val="1"/>
      <w:numFmt w:val="bullet"/>
      <w:lvlText w:val=""/>
      <w:lvlJc w:val="left"/>
      <w:pPr>
        <w:ind w:left="2869" w:hanging="360"/>
      </w:pPr>
      <w:rPr>
        <w:rFonts w:ascii="Wingdings" w:hAnsi="Wingdings" w:hint="default"/>
      </w:rPr>
    </w:lvl>
    <w:lvl w:ilvl="3" w:tplc="E6084172">
      <w:start w:val="1"/>
      <w:numFmt w:val="bullet"/>
      <w:lvlText w:val=""/>
      <w:lvlJc w:val="left"/>
      <w:pPr>
        <w:ind w:left="3589" w:hanging="360"/>
      </w:pPr>
      <w:rPr>
        <w:rFonts w:ascii="Symbol" w:hAnsi="Symbol" w:hint="default"/>
      </w:rPr>
    </w:lvl>
    <w:lvl w:ilvl="4" w:tplc="40C2ACA2">
      <w:start w:val="1"/>
      <w:numFmt w:val="bullet"/>
      <w:lvlText w:val="o"/>
      <w:lvlJc w:val="left"/>
      <w:pPr>
        <w:ind w:left="4309" w:hanging="360"/>
      </w:pPr>
      <w:rPr>
        <w:rFonts w:ascii="Courier New" w:hAnsi="Courier New" w:cs="Courier New" w:hint="default"/>
      </w:rPr>
    </w:lvl>
    <w:lvl w:ilvl="5" w:tplc="2D7A0486">
      <w:start w:val="1"/>
      <w:numFmt w:val="bullet"/>
      <w:lvlText w:val=""/>
      <w:lvlJc w:val="left"/>
      <w:pPr>
        <w:ind w:left="5029" w:hanging="360"/>
      </w:pPr>
      <w:rPr>
        <w:rFonts w:ascii="Wingdings" w:hAnsi="Wingdings" w:hint="default"/>
      </w:rPr>
    </w:lvl>
    <w:lvl w:ilvl="6" w:tplc="E3BC2502">
      <w:start w:val="1"/>
      <w:numFmt w:val="bullet"/>
      <w:lvlText w:val=""/>
      <w:lvlJc w:val="left"/>
      <w:pPr>
        <w:ind w:left="5749" w:hanging="360"/>
      </w:pPr>
      <w:rPr>
        <w:rFonts w:ascii="Symbol" w:hAnsi="Symbol" w:hint="default"/>
      </w:rPr>
    </w:lvl>
    <w:lvl w:ilvl="7" w:tplc="16AAEFF4">
      <w:start w:val="1"/>
      <w:numFmt w:val="bullet"/>
      <w:lvlText w:val="o"/>
      <w:lvlJc w:val="left"/>
      <w:pPr>
        <w:ind w:left="6469" w:hanging="360"/>
      </w:pPr>
      <w:rPr>
        <w:rFonts w:ascii="Courier New" w:hAnsi="Courier New" w:cs="Courier New" w:hint="default"/>
      </w:rPr>
    </w:lvl>
    <w:lvl w:ilvl="8" w:tplc="19505754">
      <w:start w:val="1"/>
      <w:numFmt w:val="bullet"/>
      <w:lvlText w:val=""/>
      <w:lvlJc w:val="left"/>
      <w:pPr>
        <w:ind w:left="7189" w:hanging="360"/>
      </w:pPr>
      <w:rPr>
        <w:rFonts w:ascii="Wingdings" w:hAnsi="Wingdings" w:hint="default"/>
      </w:rPr>
    </w:lvl>
  </w:abstractNum>
  <w:abstractNum w:abstractNumId="33" w15:restartNumberingAfterBreak="0">
    <w:nsid w:val="5E552188"/>
    <w:multiLevelType w:val="hybridMultilevel"/>
    <w:tmpl w:val="473C4B34"/>
    <w:lvl w:ilvl="0" w:tplc="817E48BC">
      <w:start w:val="1"/>
      <w:numFmt w:val="bullet"/>
      <w:lvlText w:val=""/>
      <w:lvlJc w:val="left"/>
      <w:pPr>
        <w:ind w:left="578" w:hanging="360"/>
      </w:pPr>
      <w:rPr>
        <w:rFonts w:ascii="Symbol" w:hAnsi="Symbol" w:hint="default"/>
      </w:rPr>
    </w:lvl>
    <w:lvl w:ilvl="1" w:tplc="A5C26C7C">
      <w:start w:val="1"/>
      <w:numFmt w:val="bullet"/>
      <w:lvlText w:val="o"/>
      <w:lvlJc w:val="left"/>
      <w:pPr>
        <w:ind w:left="1298" w:hanging="360"/>
      </w:pPr>
      <w:rPr>
        <w:rFonts w:ascii="Courier New" w:hAnsi="Courier New" w:cs="Courier New" w:hint="default"/>
      </w:rPr>
    </w:lvl>
    <w:lvl w:ilvl="2" w:tplc="5FE8DFA0">
      <w:start w:val="1"/>
      <w:numFmt w:val="bullet"/>
      <w:lvlText w:val=""/>
      <w:lvlJc w:val="left"/>
      <w:pPr>
        <w:ind w:left="2018" w:hanging="360"/>
      </w:pPr>
      <w:rPr>
        <w:rFonts w:ascii="Wingdings" w:hAnsi="Wingdings" w:hint="default"/>
      </w:rPr>
    </w:lvl>
    <w:lvl w:ilvl="3" w:tplc="92BCBEBA">
      <w:start w:val="1"/>
      <w:numFmt w:val="bullet"/>
      <w:lvlText w:val=""/>
      <w:lvlJc w:val="left"/>
      <w:pPr>
        <w:ind w:left="2738" w:hanging="360"/>
      </w:pPr>
      <w:rPr>
        <w:rFonts w:ascii="Symbol" w:hAnsi="Symbol" w:hint="default"/>
      </w:rPr>
    </w:lvl>
    <w:lvl w:ilvl="4" w:tplc="6F929ED4">
      <w:start w:val="1"/>
      <w:numFmt w:val="bullet"/>
      <w:lvlText w:val="o"/>
      <w:lvlJc w:val="left"/>
      <w:pPr>
        <w:ind w:left="3458" w:hanging="360"/>
      </w:pPr>
      <w:rPr>
        <w:rFonts w:ascii="Courier New" w:hAnsi="Courier New" w:cs="Courier New" w:hint="default"/>
      </w:rPr>
    </w:lvl>
    <w:lvl w:ilvl="5" w:tplc="B4A6BD3E">
      <w:start w:val="1"/>
      <w:numFmt w:val="bullet"/>
      <w:lvlText w:val=""/>
      <w:lvlJc w:val="left"/>
      <w:pPr>
        <w:ind w:left="4178" w:hanging="360"/>
      </w:pPr>
      <w:rPr>
        <w:rFonts w:ascii="Wingdings" w:hAnsi="Wingdings" w:hint="default"/>
      </w:rPr>
    </w:lvl>
    <w:lvl w:ilvl="6" w:tplc="A79ED2AA">
      <w:start w:val="1"/>
      <w:numFmt w:val="bullet"/>
      <w:lvlText w:val=""/>
      <w:lvlJc w:val="left"/>
      <w:pPr>
        <w:ind w:left="4898" w:hanging="360"/>
      </w:pPr>
      <w:rPr>
        <w:rFonts w:ascii="Symbol" w:hAnsi="Symbol" w:hint="default"/>
      </w:rPr>
    </w:lvl>
    <w:lvl w:ilvl="7" w:tplc="72E8CA76">
      <w:start w:val="1"/>
      <w:numFmt w:val="bullet"/>
      <w:lvlText w:val="o"/>
      <w:lvlJc w:val="left"/>
      <w:pPr>
        <w:ind w:left="5618" w:hanging="360"/>
      </w:pPr>
      <w:rPr>
        <w:rFonts w:ascii="Courier New" w:hAnsi="Courier New" w:cs="Courier New" w:hint="default"/>
      </w:rPr>
    </w:lvl>
    <w:lvl w:ilvl="8" w:tplc="9CE47296">
      <w:start w:val="1"/>
      <w:numFmt w:val="bullet"/>
      <w:lvlText w:val=""/>
      <w:lvlJc w:val="left"/>
      <w:pPr>
        <w:ind w:left="6338" w:hanging="360"/>
      </w:pPr>
      <w:rPr>
        <w:rFonts w:ascii="Wingdings" w:hAnsi="Wingdings" w:hint="default"/>
      </w:rPr>
    </w:lvl>
  </w:abstractNum>
  <w:abstractNum w:abstractNumId="34" w15:restartNumberingAfterBreak="0">
    <w:nsid w:val="604B676C"/>
    <w:multiLevelType w:val="hybridMultilevel"/>
    <w:tmpl w:val="AB4E6ED8"/>
    <w:lvl w:ilvl="0" w:tplc="F58A54AC">
      <w:start w:val="1"/>
      <w:numFmt w:val="bullet"/>
      <w:lvlText w:val=""/>
      <w:lvlJc w:val="left"/>
      <w:pPr>
        <w:ind w:left="720" w:hanging="360"/>
      </w:pPr>
      <w:rPr>
        <w:rFonts w:ascii="Symbol" w:hAnsi="Symbol" w:hint="default"/>
      </w:rPr>
    </w:lvl>
    <w:lvl w:ilvl="1" w:tplc="E2A2DEB8">
      <w:start w:val="1"/>
      <w:numFmt w:val="bullet"/>
      <w:lvlText w:val="o"/>
      <w:lvlJc w:val="left"/>
      <w:pPr>
        <w:ind w:left="1440" w:hanging="360"/>
      </w:pPr>
      <w:rPr>
        <w:rFonts w:ascii="Courier New" w:hAnsi="Courier New" w:cs="Courier New" w:hint="default"/>
      </w:rPr>
    </w:lvl>
    <w:lvl w:ilvl="2" w:tplc="F5BE0D30">
      <w:start w:val="1"/>
      <w:numFmt w:val="bullet"/>
      <w:lvlText w:val=""/>
      <w:lvlJc w:val="left"/>
      <w:pPr>
        <w:ind w:left="2160" w:hanging="360"/>
      </w:pPr>
      <w:rPr>
        <w:rFonts w:ascii="Wingdings" w:hAnsi="Wingdings" w:hint="default"/>
      </w:rPr>
    </w:lvl>
    <w:lvl w:ilvl="3" w:tplc="55F85C6E">
      <w:start w:val="1"/>
      <w:numFmt w:val="bullet"/>
      <w:lvlText w:val=""/>
      <w:lvlJc w:val="left"/>
      <w:pPr>
        <w:ind w:left="2880" w:hanging="360"/>
      </w:pPr>
      <w:rPr>
        <w:rFonts w:ascii="Symbol" w:hAnsi="Symbol" w:hint="default"/>
      </w:rPr>
    </w:lvl>
    <w:lvl w:ilvl="4" w:tplc="3E247CF8">
      <w:start w:val="1"/>
      <w:numFmt w:val="bullet"/>
      <w:lvlText w:val="o"/>
      <w:lvlJc w:val="left"/>
      <w:pPr>
        <w:ind w:left="3600" w:hanging="360"/>
      </w:pPr>
      <w:rPr>
        <w:rFonts w:ascii="Courier New" w:hAnsi="Courier New" w:cs="Courier New" w:hint="default"/>
      </w:rPr>
    </w:lvl>
    <w:lvl w:ilvl="5" w:tplc="AE42B27A">
      <w:start w:val="1"/>
      <w:numFmt w:val="bullet"/>
      <w:lvlText w:val=""/>
      <w:lvlJc w:val="left"/>
      <w:pPr>
        <w:ind w:left="4320" w:hanging="360"/>
      </w:pPr>
      <w:rPr>
        <w:rFonts w:ascii="Wingdings" w:hAnsi="Wingdings" w:hint="default"/>
      </w:rPr>
    </w:lvl>
    <w:lvl w:ilvl="6" w:tplc="92820378">
      <w:start w:val="1"/>
      <w:numFmt w:val="bullet"/>
      <w:lvlText w:val=""/>
      <w:lvlJc w:val="left"/>
      <w:pPr>
        <w:ind w:left="5040" w:hanging="360"/>
      </w:pPr>
      <w:rPr>
        <w:rFonts w:ascii="Symbol" w:hAnsi="Symbol" w:hint="default"/>
      </w:rPr>
    </w:lvl>
    <w:lvl w:ilvl="7" w:tplc="6B2E6302">
      <w:start w:val="1"/>
      <w:numFmt w:val="bullet"/>
      <w:lvlText w:val="o"/>
      <w:lvlJc w:val="left"/>
      <w:pPr>
        <w:ind w:left="5760" w:hanging="360"/>
      </w:pPr>
      <w:rPr>
        <w:rFonts w:ascii="Courier New" w:hAnsi="Courier New" w:cs="Courier New" w:hint="default"/>
      </w:rPr>
    </w:lvl>
    <w:lvl w:ilvl="8" w:tplc="D61ED0F2">
      <w:start w:val="1"/>
      <w:numFmt w:val="bullet"/>
      <w:lvlText w:val=""/>
      <w:lvlJc w:val="left"/>
      <w:pPr>
        <w:ind w:left="6480" w:hanging="360"/>
      </w:pPr>
      <w:rPr>
        <w:rFonts w:ascii="Wingdings" w:hAnsi="Wingdings" w:hint="default"/>
      </w:rPr>
    </w:lvl>
  </w:abstractNum>
  <w:abstractNum w:abstractNumId="35" w15:restartNumberingAfterBreak="0">
    <w:nsid w:val="61926962"/>
    <w:multiLevelType w:val="hybridMultilevel"/>
    <w:tmpl w:val="432E9902"/>
    <w:lvl w:ilvl="0" w:tplc="7FEC1CB0">
      <w:start w:val="1"/>
      <w:numFmt w:val="bullet"/>
      <w:lvlText w:val=""/>
      <w:lvlJc w:val="left"/>
      <w:pPr>
        <w:ind w:left="720" w:hanging="360"/>
      </w:pPr>
      <w:rPr>
        <w:rFonts w:ascii="Symbol" w:hAnsi="Symbol" w:hint="default"/>
      </w:rPr>
    </w:lvl>
    <w:lvl w:ilvl="1" w:tplc="F4AADDCA">
      <w:start w:val="1"/>
      <w:numFmt w:val="bullet"/>
      <w:lvlText w:val="o"/>
      <w:lvlJc w:val="left"/>
      <w:pPr>
        <w:ind w:left="1440" w:hanging="360"/>
      </w:pPr>
      <w:rPr>
        <w:rFonts w:ascii="Courier New" w:hAnsi="Courier New" w:cs="Courier New" w:hint="default"/>
      </w:rPr>
    </w:lvl>
    <w:lvl w:ilvl="2" w:tplc="2902A39A">
      <w:start w:val="1"/>
      <w:numFmt w:val="bullet"/>
      <w:lvlText w:val=""/>
      <w:lvlJc w:val="left"/>
      <w:pPr>
        <w:ind w:left="2160" w:hanging="360"/>
      </w:pPr>
      <w:rPr>
        <w:rFonts w:ascii="Wingdings" w:hAnsi="Wingdings" w:hint="default"/>
      </w:rPr>
    </w:lvl>
    <w:lvl w:ilvl="3" w:tplc="C512C5C6">
      <w:start w:val="1"/>
      <w:numFmt w:val="bullet"/>
      <w:lvlText w:val=""/>
      <w:lvlJc w:val="left"/>
      <w:pPr>
        <w:ind w:left="2880" w:hanging="360"/>
      </w:pPr>
      <w:rPr>
        <w:rFonts w:ascii="Symbol" w:hAnsi="Symbol" w:hint="default"/>
      </w:rPr>
    </w:lvl>
    <w:lvl w:ilvl="4" w:tplc="AF2C95AE">
      <w:start w:val="1"/>
      <w:numFmt w:val="bullet"/>
      <w:lvlText w:val="o"/>
      <w:lvlJc w:val="left"/>
      <w:pPr>
        <w:ind w:left="3600" w:hanging="360"/>
      </w:pPr>
      <w:rPr>
        <w:rFonts w:ascii="Courier New" w:hAnsi="Courier New" w:cs="Courier New" w:hint="default"/>
      </w:rPr>
    </w:lvl>
    <w:lvl w:ilvl="5" w:tplc="97C86502">
      <w:start w:val="1"/>
      <w:numFmt w:val="bullet"/>
      <w:lvlText w:val=""/>
      <w:lvlJc w:val="left"/>
      <w:pPr>
        <w:ind w:left="4320" w:hanging="360"/>
      </w:pPr>
      <w:rPr>
        <w:rFonts w:ascii="Wingdings" w:hAnsi="Wingdings" w:hint="default"/>
      </w:rPr>
    </w:lvl>
    <w:lvl w:ilvl="6" w:tplc="7848F420">
      <w:start w:val="1"/>
      <w:numFmt w:val="bullet"/>
      <w:lvlText w:val=""/>
      <w:lvlJc w:val="left"/>
      <w:pPr>
        <w:ind w:left="5040" w:hanging="360"/>
      </w:pPr>
      <w:rPr>
        <w:rFonts w:ascii="Symbol" w:hAnsi="Symbol" w:hint="default"/>
      </w:rPr>
    </w:lvl>
    <w:lvl w:ilvl="7" w:tplc="2BFE3ACC">
      <w:start w:val="1"/>
      <w:numFmt w:val="bullet"/>
      <w:lvlText w:val="o"/>
      <w:lvlJc w:val="left"/>
      <w:pPr>
        <w:ind w:left="5760" w:hanging="360"/>
      </w:pPr>
      <w:rPr>
        <w:rFonts w:ascii="Courier New" w:hAnsi="Courier New" w:cs="Courier New" w:hint="default"/>
      </w:rPr>
    </w:lvl>
    <w:lvl w:ilvl="8" w:tplc="1C48802A">
      <w:start w:val="1"/>
      <w:numFmt w:val="bullet"/>
      <w:lvlText w:val=""/>
      <w:lvlJc w:val="left"/>
      <w:pPr>
        <w:ind w:left="6480" w:hanging="360"/>
      </w:pPr>
      <w:rPr>
        <w:rFonts w:ascii="Wingdings" w:hAnsi="Wingdings" w:hint="default"/>
      </w:rPr>
    </w:lvl>
  </w:abstractNum>
  <w:abstractNum w:abstractNumId="36" w15:restartNumberingAfterBreak="0">
    <w:nsid w:val="64E60B65"/>
    <w:multiLevelType w:val="hybridMultilevel"/>
    <w:tmpl w:val="B470C1BC"/>
    <w:lvl w:ilvl="0" w:tplc="FB62A894">
      <w:start w:val="1"/>
      <w:numFmt w:val="bullet"/>
      <w:lvlText w:val=""/>
      <w:lvlJc w:val="left"/>
      <w:pPr>
        <w:ind w:left="1429" w:hanging="360"/>
      </w:pPr>
      <w:rPr>
        <w:rFonts w:ascii="Symbol" w:hAnsi="Symbol" w:hint="default"/>
      </w:rPr>
    </w:lvl>
    <w:lvl w:ilvl="1" w:tplc="B7DC0066">
      <w:start w:val="1"/>
      <w:numFmt w:val="bullet"/>
      <w:lvlText w:val="o"/>
      <w:lvlJc w:val="left"/>
      <w:pPr>
        <w:ind w:left="2149" w:hanging="360"/>
      </w:pPr>
      <w:rPr>
        <w:rFonts w:ascii="Courier New" w:hAnsi="Courier New" w:cs="Courier New" w:hint="default"/>
      </w:rPr>
    </w:lvl>
    <w:lvl w:ilvl="2" w:tplc="C37E488C">
      <w:start w:val="1"/>
      <w:numFmt w:val="bullet"/>
      <w:lvlText w:val=""/>
      <w:lvlJc w:val="left"/>
      <w:pPr>
        <w:ind w:left="2869" w:hanging="360"/>
      </w:pPr>
      <w:rPr>
        <w:rFonts w:ascii="Wingdings" w:hAnsi="Wingdings" w:hint="default"/>
      </w:rPr>
    </w:lvl>
    <w:lvl w:ilvl="3" w:tplc="AAA050CA">
      <w:start w:val="1"/>
      <w:numFmt w:val="bullet"/>
      <w:lvlText w:val=""/>
      <w:lvlJc w:val="left"/>
      <w:pPr>
        <w:ind w:left="3589" w:hanging="360"/>
      </w:pPr>
      <w:rPr>
        <w:rFonts w:ascii="Symbol" w:hAnsi="Symbol" w:hint="default"/>
      </w:rPr>
    </w:lvl>
    <w:lvl w:ilvl="4" w:tplc="E4343852">
      <w:start w:val="1"/>
      <w:numFmt w:val="bullet"/>
      <w:lvlText w:val="o"/>
      <w:lvlJc w:val="left"/>
      <w:pPr>
        <w:ind w:left="4309" w:hanging="360"/>
      </w:pPr>
      <w:rPr>
        <w:rFonts w:ascii="Courier New" w:hAnsi="Courier New" w:cs="Courier New" w:hint="default"/>
      </w:rPr>
    </w:lvl>
    <w:lvl w:ilvl="5" w:tplc="E930962E">
      <w:start w:val="1"/>
      <w:numFmt w:val="bullet"/>
      <w:lvlText w:val=""/>
      <w:lvlJc w:val="left"/>
      <w:pPr>
        <w:ind w:left="5029" w:hanging="360"/>
      </w:pPr>
      <w:rPr>
        <w:rFonts w:ascii="Wingdings" w:hAnsi="Wingdings" w:hint="default"/>
      </w:rPr>
    </w:lvl>
    <w:lvl w:ilvl="6" w:tplc="F20437D8">
      <w:start w:val="1"/>
      <w:numFmt w:val="bullet"/>
      <w:lvlText w:val=""/>
      <w:lvlJc w:val="left"/>
      <w:pPr>
        <w:ind w:left="5749" w:hanging="360"/>
      </w:pPr>
      <w:rPr>
        <w:rFonts w:ascii="Symbol" w:hAnsi="Symbol" w:hint="default"/>
      </w:rPr>
    </w:lvl>
    <w:lvl w:ilvl="7" w:tplc="D1567CD8">
      <w:start w:val="1"/>
      <w:numFmt w:val="bullet"/>
      <w:lvlText w:val="o"/>
      <w:lvlJc w:val="left"/>
      <w:pPr>
        <w:ind w:left="6469" w:hanging="360"/>
      </w:pPr>
      <w:rPr>
        <w:rFonts w:ascii="Courier New" w:hAnsi="Courier New" w:cs="Courier New" w:hint="default"/>
      </w:rPr>
    </w:lvl>
    <w:lvl w:ilvl="8" w:tplc="C8587D02">
      <w:start w:val="1"/>
      <w:numFmt w:val="bullet"/>
      <w:lvlText w:val=""/>
      <w:lvlJc w:val="left"/>
      <w:pPr>
        <w:ind w:left="7189" w:hanging="360"/>
      </w:pPr>
      <w:rPr>
        <w:rFonts w:ascii="Wingdings" w:hAnsi="Wingdings" w:hint="default"/>
      </w:rPr>
    </w:lvl>
  </w:abstractNum>
  <w:abstractNum w:abstractNumId="37" w15:restartNumberingAfterBreak="0">
    <w:nsid w:val="692E5306"/>
    <w:multiLevelType w:val="hybridMultilevel"/>
    <w:tmpl w:val="B56A26A8"/>
    <w:lvl w:ilvl="0" w:tplc="498A9CDC">
      <w:start w:val="1"/>
      <w:numFmt w:val="bullet"/>
      <w:lvlText w:val=""/>
      <w:lvlJc w:val="left"/>
      <w:pPr>
        <w:ind w:left="1429" w:hanging="360"/>
      </w:pPr>
      <w:rPr>
        <w:rFonts w:ascii="Symbol" w:hAnsi="Symbol" w:hint="default"/>
      </w:rPr>
    </w:lvl>
    <w:lvl w:ilvl="1" w:tplc="224C2C18">
      <w:start w:val="1"/>
      <w:numFmt w:val="bullet"/>
      <w:lvlText w:val="o"/>
      <w:lvlJc w:val="left"/>
      <w:pPr>
        <w:ind w:left="2149" w:hanging="360"/>
      </w:pPr>
      <w:rPr>
        <w:rFonts w:ascii="Courier New" w:hAnsi="Courier New" w:cs="Courier New" w:hint="default"/>
      </w:rPr>
    </w:lvl>
    <w:lvl w:ilvl="2" w:tplc="EA682F3E">
      <w:start w:val="1"/>
      <w:numFmt w:val="bullet"/>
      <w:lvlText w:val=""/>
      <w:lvlJc w:val="left"/>
      <w:pPr>
        <w:ind w:left="2869" w:hanging="360"/>
      </w:pPr>
      <w:rPr>
        <w:rFonts w:ascii="Wingdings" w:hAnsi="Wingdings" w:hint="default"/>
      </w:rPr>
    </w:lvl>
    <w:lvl w:ilvl="3" w:tplc="A4C6E906">
      <w:start w:val="1"/>
      <w:numFmt w:val="bullet"/>
      <w:lvlText w:val=""/>
      <w:lvlJc w:val="left"/>
      <w:pPr>
        <w:ind w:left="3589" w:hanging="360"/>
      </w:pPr>
      <w:rPr>
        <w:rFonts w:ascii="Symbol" w:hAnsi="Symbol" w:hint="default"/>
      </w:rPr>
    </w:lvl>
    <w:lvl w:ilvl="4" w:tplc="0B6A22BE">
      <w:start w:val="1"/>
      <w:numFmt w:val="bullet"/>
      <w:lvlText w:val="o"/>
      <w:lvlJc w:val="left"/>
      <w:pPr>
        <w:ind w:left="4309" w:hanging="360"/>
      </w:pPr>
      <w:rPr>
        <w:rFonts w:ascii="Courier New" w:hAnsi="Courier New" w:cs="Courier New" w:hint="default"/>
      </w:rPr>
    </w:lvl>
    <w:lvl w:ilvl="5" w:tplc="3A762D68">
      <w:start w:val="1"/>
      <w:numFmt w:val="bullet"/>
      <w:lvlText w:val=""/>
      <w:lvlJc w:val="left"/>
      <w:pPr>
        <w:ind w:left="5029" w:hanging="360"/>
      </w:pPr>
      <w:rPr>
        <w:rFonts w:ascii="Wingdings" w:hAnsi="Wingdings" w:hint="default"/>
      </w:rPr>
    </w:lvl>
    <w:lvl w:ilvl="6" w:tplc="797AE488">
      <w:start w:val="1"/>
      <w:numFmt w:val="bullet"/>
      <w:lvlText w:val=""/>
      <w:lvlJc w:val="left"/>
      <w:pPr>
        <w:ind w:left="5749" w:hanging="360"/>
      </w:pPr>
      <w:rPr>
        <w:rFonts w:ascii="Symbol" w:hAnsi="Symbol" w:hint="default"/>
      </w:rPr>
    </w:lvl>
    <w:lvl w:ilvl="7" w:tplc="C12069A6">
      <w:start w:val="1"/>
      <w:numFmt w:val="bullet"/>
      <w:lvlText w:val="o"/>
      <w:lvlJc w:val="left"/>
      <w:pPr>
        <w:ind w:left="6469" w:hanging="360"/>
      </w:pPr>
      <w:rPr>
        <w:rFonts w:ascii="Courier New" w:hAnsi="Courier New" w:cs="Courier New" w:hint="default"/>
      </w:rPr>
    </w:lvl>
    <w:lvl w:ilvl="8" w:tplc="6AF25BC8">
      <w:start w:val="1"/>
      <w:numFmt w:val="bullet"/>
      <w:lvlText w:val=""/>
      <w:lvlJc w:val="left"/>
      <w:pPr>
        <w:ind w:left="7189" w:hanging="360"/>
      </w:pPr>
      <w:rPr>
        <w:rFonts w:ascii="Wingdings" w:hAnsi="Wingdings" w:hint="default"/>
      </w:rPr>
    </w:lvl>
  </w:abstractNum>
  <w:abstractNum w:abstractNumId="38" w15:restartNumberingAfterBreak="0">
    <w:nsid w:val="6A0C2B6A"/>
    <w:multiLevelType w:val="hybridMultilevel"/>
    <w:tmpl w:val="82567F4A"/>
    <w:lvl w:ilvl="0" w:tplc="BA7A93DC">
      <w:start w:val="1"/>
      <w:numFmt w:val="bullet"/>
      <w:lvlText w:val=""/>
      <w:lvlJc w:val="left"/>
      <w:pPr>
        <w:ind w:left="928" w:hanging="360"/>
      </w:pPr>
      <w:rPr>
        <w:rFonts w:ascii="Symbol" w:hAnsi="Symbol" w:hint="default"/>
      </w:rPr>
    </w:lvl>
    <w:lvl w:ilvl="1" w:tplc="01A2EF00">
      <w:start w:val="1"/>
      <w:numFmt w:val="bullet"/>
      <w:lvlText w:val="o"/>
      <w:lvlJc w:val="left"/>
      <w:pPr>
        <w:ind w:left="2149" w:hanging="360"/>
      </w:pPr>
      <w:rPr>
        <w:rFonts w:ascii="Courier New" w:hAnsi="Courier New" w:cs="Courier New" w:hint="default"/>
      </w:rPr>
    </w:lvl>
    <w:lvl w:ilvl="2" w:tplc="674404AE">
      <w:start w:val="1"/>
      <w:numFmt w:val="bullet"/>
      <w:lvlText w:val=""/>
      <w:lvlJc w:val="left"/>
      <w:pPr>
        <w:ind w:left="2869" w:hanging="360"/>
      </w:pPr>
      <w:rPr>
        <w:rFonts w:ascii="Wingdings" w:hAnsi="Wingdings" w:hint="default"/>
      </w:rPr>
    </w:lvl>
    <w:lvl w:ilvl="3" w:tplc="F44EE60C">
      <w:start w:val="1"/>
      <w:numFmt w:val="bullet"/>
      <w:lvlText w:val=""/>
      <w:lvlJc w:val="left"/>
      <w:pPr>
        <w:ind w:left="3589" w:hanging="360"/>
      </w:pPr>
      <w:rPr>
        <w:rFonts w:ascii="Symbol" w:hAnsi="Symbol" w:hint="default"/>
      </w:rPr>
    </w:lvl>
    <w:lvl w:ilvl="4" w:tplc="FB8CD4C4">
      <w:start w:val="1"/>
      <w:numFmt w:val="bullet"/>
      <w:lvlText w:val="o"/>
      <w:lvlJc w:val="left"/>
      <w:pPr>
        <w:ind w:left="4309" w:hanging="360"/>
      </w:pPr>
      <w:rPr>
        <w:rFonts w:ascii="Courier New" w:hAnsi="Courier New" w:cs="Courier New" w:hint="default"/>
      </w:rPr>
    </w:lvl>
    <w:lvl w:ilvl="5" w:tplc="FA8EA1BA">
      <w:start w:val="1"/>
      <w:numFmt w:val="bullet"/>
      <w:lvlText w:val=""/>
      <w:lvlJc w:val="left"/>
      <w:pPr>
        <w:ind w:left="5029" w:hanging="360"/>
      </w:pPr>
      <w:rPr>
        <w:rFonts w:ascii="Wingdings" w:hAnsi="Wingdings" w:hint="default"/>
      </w:rPr>
    </w:lvl>
    <w:lvl w:ilvl="6" w:tplc="E556A68E">
      <w:start w:val="1"/>
      <w:numFmt w:val="bullet"/>
      <w:lvlText w:val=""/>
      <w:lvlJc w:val="left"/>
      <w:pPr>
        <w:ind w:left="5749" w:hanging="360"/>
      </w:pPr>
      <w:rPr>
        <w:rFonts w:ascii="Symbol" w:hAnsi="Symbol" w:hint="default"/>
      </w:rPr>
    </w:lvl>
    <w:lvl w:ilvl="7" w:tplc="07AE1E6E">
      <w:start w:val="1"/>
      <w:numFmt w:val="bullet"/>
      <w:lvlText w:val="o"/>
      <w:lvlJc w:val="left"/>
      <w:pPr>
        <w:ind w:left="6469" w:hanging="360"/>
      </w:pPr>
      <w:rPr>
        <w:rFonts w:ascii="Courier New" w:hAnsi="Courier New" w:cs="Courier New" w:hint="default"/>
      </w:rPr>
    </w:lvl>
    <w:lvl w:ilvl="8" w:tplc="C0866F48">
      <w:start w:val="1"/>
      <w:numFmt w:val="bullet"/>
      <w:lvlText w:val=""/>
      <w:lvlJc w:val="left"/>
      <w:pPr>
        <w:ind w:left="7189" w:hanging="360"/>
      </w:pPr>
      <w:rPr>
        <w:rFonts w:ascii="Wingdings" w:hAnsi="Wingdings" w:hint="default"/>
      </w:rPr>
    </w:lvl>
  </w:abstractNum>
  <w:abstractNum w:abstractNumId="39" w15:restartNumberingAfterBreak="0">
    <w:nsid w:val="6D692C9E"/>
    <w:multiLevelType w:val="hybridMultilevel"/>
    <w:tmpl w:val="A4F86A08"/>
    <w:lvl w:ilvl="0" w:tplc="47E6AF30">
      <w:start w:val="1"/>
      <w:numFmt w:val="bullet"/>
      <w:lvlText w:val=""/>
      <w:lvlJc w:val="left"/>
      <w:pPr>
        <w:ind w:left="720" w:hanging="360"/>
      </w:pPr>
      <w:rPr>
        <w:rFonts w:ascii="Symbol" w:hAnsi="Symbol" w:hint="default"/>
      </w:rPr>
    </w:lvl>
    <w:lvl w:ilvl="1" w:tplc="380CA006">
      <w:start w:val="1"/>
      <w:numFmt w:val="bullet"/>
      <w:lvlText w:val="o"/>
      <w:lvlJc w:val="left"/>
      <w:pPr>
        <w:ind w:left="1440" w:hanging="360"/>
      </w:pPr>
      <w:rPr>
        <w:rFonts w:ascii="Courier New" w:hAnsi="Courier New" w:cs="Courier New" w:hint="default"/>
      </w:rPr>
    </w:lvl>
    <w:lvl w:ilvl="2" w:tplc="B22CF0CA">
      <w:start w:val="1"/>
      <w:numFmt w:val="bullet"/>
      <w:lvlText w:val=""/>
      <w:lvlJc w:val="left"/>
      <w:pPr>
        <w:ind w:left="2160" w:hanging="360"/>
      </w:pPr>
      <w:rPr>
        <w:rFonts w:ascii="Wingdings" w:hAnsi="Wingdings" w:hint="default"/>
      </w:rPr>
    </w:lvl>
    <w:lvl w:ilvl="3" w:tplc="2864F7D2">
      <w:start w:val="1"/>
      <w:numFmt w:val="bullet"/>
      <w:lvlText w:val=""/>
      <w:lvlJc w:val="left"/>
      <w:pPr>
        <w:ind w:left="2880" w:hanging="360"/>
      </w:pPr>
      <w:rPr>
        <w:rFonts w:ascii="Symbol" w:hAnsi="Symbol" w:hint="default"/>
      </w:rPr>
    </w:lvl>
    <w:lvl w:ilvl="4" w:tplc="F116A3D8">
      <w:start w:val="1"/>
      <w:numFmt w:val="bullet"/>
      <w:lvlText w:val="o"/>
      <w:lvlJc w:val="left"/>
      <w:pPr>
        <w:ind w:left="3600" w:hanging="360"/>
      </w:pPr>
      <w:rPr>
        <w:rFonts w:ascii="Courier New" w:hAnsi="Courier New" w:cs="Courier New" w:hint="default"/>
      </w:rPr>
    </w:lvl>
    <w:lvl w:ilvl="5" w:tplc="31863414">
      <w:start w:val="1"/>
      <w:numFmt w:val="bullet"/>
      <w:lvlText w:val=""/>
      <w:lvlJc w:val="left"/>
      <w:pPr>
        <w:ind w:left="4320" w:hanging="360"/>
      </w:pPr>
      <w:rPr>
        <w:rFonts w:ascii="Wingdings" w:hAnsi="Wingdings" w:hint="default"/>
      </w:rPr>
    </w:lvl>
    <w:lvl w:ilvl="6" w:tplc="2B943E2C">
      <w:start w:val="1"/>
      <w:numFmt w:val="bullet"/>
      <w:lvlText w:val=""/>
      <w:lvlJc w:val="left"/>
      <w:pPr>
        <w:ind w:left="5040" w:hanging="360"/>
      </w:pPr>
      <w:rPr>
        <w:rFonts w:ascii="Symbol" w:hAnsi="Symbol" w:hint="default"/>
      </w:rPr>
    </w:lvl>
    <w:lvl w:ilvl="7" w:tplc="B2B8D8DC">
      <w:start w:val="1"/>
      <w:numFmt w:val="bullet"/>
      <w:lvlText w:val="o"/>
      <w:lvlJc w:val="left"/>
      <w:pPr>
        <w:ind w:left="5760" w:hanging="360"/>
      </w:pPr>
      <w:rPr>
        <w:rFonts w:ascii="Courier New" w:hAnsi="Courier New" w:cs="Courier New" w:hint="default"/>
      </w:rPr>
    </w:lvl>
    <w:lvl w:ilvl="8" w:tplc="0CBE238A">
      <w:start w:val="1"/>
      <w:numFmt w:val="bullet"/>
      <w:lvlText w:val=""/>
      <w:lvlJc w:val="left"/>
      <w:pPr>
        <w:ind w:left="6480" w:hanging="360"/>
      </w:pPr>
      <w:rPr>
        <w:rFonts w:ascii="Wingdings" w:hAnsi="Wingdings" w:hint="default"/>
      </w:rPr>
    </w:lvl>
  </w:abstractNum>
  <w:abstractNum w:abstractNumId="40" w15:restartNumberingAfterBreak="0">
    <w:nsid w:val="71C447D1"/>
    <w:multiLevelType w:val="hybridMultilevel"/>
    <w:tmpl w:val="DF16E400"/>
    <w:lvl w:ilvl="0" w:tplc="8C16CB46">
      <w:start w:val="1"/>
      <w:numFmt w:val="bullet"/>
      <w:lvlText w:val=""/>
      <w:lvlJc w:val="left"/>
      <w:pPr>
        <w:ind w:left="1429" w:hanging="360"/>
      </w:pPr>
      <w:rPr>
        <w:rFonts w:ascii="Symbol" w:hAnsi="Symbol" w:hint="default"/>
      </w:rPr>
    </w:lvl>
    <w:lvl w:ilvl="1" w:tplc="C2D8834C">
      <w:start w:val="1"/>
      <w:numFmt w:val="bullet"/>
      <w:lvlText w:val="o"/>
      <w:lvlJc w:val="left"/>
      <w:pPr>
        <w:ind w:left="2149" w:hanging="360"/>
      </w:pPr>
      <w:rPr>
        <w:rFonts w:ascii="Courier New" w:hAnsi="Courier New" w:cs="Courier New" w:hint="default"/>
      </w:rPr>
    </w:lvl>
    <w:lvl w:ilvl="2" w:tplc="743A6AE8">
      <w:start w:val="1"/>
      <w:numFmt w:val="bullet"/>
      <w:lvlText w:val=""/>
      <w:lvlJc w:val="left"/>
      <w:pPr>
        <w:ind w:left="2869" w:hanging="360"/>
      </w:pPr>
      <w:rPr>
        <w:rFonts w:ascii="Wingdings" w:hAnsi="Wingdings" w:hint="default"/>
      </w:rPr>
    </w:lvl>
    <w:lvl w:ilvl="3" w:tplc="DEC82584">
      <w:start w:val="1"/>
      <w:numFmt w:val="bullet"/>
      <w:lvlText w:val=""/>
      <w:lvlJc w:val="left"/>
      <w:pPr>
        <w:ind w:left="3589" w:hanging="360"/>
      </w:pPr>
      <w:rPr>
        <w:rFonts w:ascii="Symbol" w:hAnsi="Symbol" w:hint="default"/>
      </w:rPr>
    </w:lvl>
    <w:lvl w:ilvl="4" w:tplc="96302838">
      <w:start w:val="1"/>
      <w:numFmt w:val="bullet"/>
      <w:lvlText w:val="o"/>
      <w:lvlJc w:val="left"/>
      <w:pPr>
        <w:ind w:left="4309" w:hanging="360"/>
      </w:pPr>
      <w:rPr>
        <w:rFonts w:ascii="Courier New" w:hAnsi="Courier New" w:cs="Courier New" w:hint="default"/>
      </w:rPr>
    </w:lvl>
    <w:lvl w:ilvl="5" w:tplc="63D423C0">
      <w:start w:val="1"/>
      <w:numFmt w:val="bullet"/>
      <w:lvlText w:val=""/>
      <w:lvlJc w:val="left"/>
      <w:pPr>
        <w:ind w:left="5029" w:hanging="360"/>
      </w:pPr>
      <w:rPr>
        <w:rFonts w:ascii="Wingdings" w:hAnsi="Wingdings" w:hint="default"/>
      </w:rPr>
    </w:lvl>
    <w:lvl w:ilvl="6" w:tplc="E40EB39E">
      <w:start w:val="1"/>
      <w:numFmt w:val="bullet"/>
      <w:lvlText w:val=""/>
      <w:lvlJc w:val="left"/>
      <w:pPr>
        <w:ind w:left="5749" w:hanging="360"/>
      </w:pPr>
      <w:rPr>
        <w:rFonts w:ascii="Symbol" w:hAnsi="Symbol" w:hint="default"/>
      </w:rPr>
    </w:lvl>
    <w:lvl w:ilvl="7" w:tplc="278233C8">
      <w:start w:val="1"/>
      <w:numFmt w:val="bullet"/>
      <w:lvlText w:val="o"/>
      <w:lvlJc w:val="left"/>
      <w:pPr>
        <w:ind w:left="6469" w:hanging="360"/>
      </w:pPr>
      <w:rPr>
        <w:rFonts w:ascii="Courier New" w:hAnsi="Courier New" w:cs="Courier New" w:hint="default"/>
      </w:rPr>
    </w:lvl>
    <w:lvl w:ilvl="8" w:tplc="F6D0316A">
      <w:start w:val="1"/>
      <w:numFmt w:val="bullet"/>
      <w:lvlText w:val=""/>
      <w:lvlJc w:val="left"/>
      <w:pPr>
        <w:ind w:left="7189" w:hanging="360"/>
      </w:pPr>
      <w:rPr>
        <w:rFonts w:ascii="Wingdings" w:hAnsi="Wingdings" w:hint="default"/>
      </w:rPr>
    </w:lvl>
  </w:abstractNum>
  <w:abstractNum w:abstractNumId="41" w15:restartNumberingAfterBreak="0">
    <w:nsid w:val="71E53DD4"/>
    <w:multiLevelType w:val="multilevel"/>
    <w:tmpl w:val="703E824C"/>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42" w15:restartNumberingAfterBreak="0">
    <w:nsid w:val="76433A08"/>
    <w:multiLevelType w:val="hybridMultilevel"/>
    <w:tmpl w:val="FE50D80C"/>
    <w:lvl w:ilvl="0" w:tplc="FD28AA60">
      <w:start w:val="1"/>
      <w:numFmt w:val="bullet"/>
      <w:lvlText w:val=""/>
      <w:lvlJc w:val="left"/>
      <w:pPr>
        <w:ind w:left="1429" w:hanging="360"/>
      </w:pPr>
      <w:rPr>
        <w:rFonts w:ascii="Symbol" w:hAnsi="Symbol" w:hint="default"/>
      </w:rPr>
    </w:lvl>
    <w:lvl w:ilvl="1" w:tplc="9626D72A">
      <w:start w:val="1"/>
      <w:numFmt w:val="bullet"/>
      <w:lvlText w:val="o"/>
      <w:lvlJc w:val="left"/>
      <w:pPr>
        <w:ind w:left="2149" w:hanging="360"/>
      </w:pPr>
      <w:rPr>
        <w:rFonts w:ascii="Courier New" w:hAnsi="Courier New" w:cs="Courier New" w:hint="default"/>
      </w:rPr>
    </w:lvl>
    <w:lvl w:ilvl="2" w:tplc="DF98712E">
      <w:start w:val="1"/>
      <w:numFmt w:val="bullet"/>
      <w:lvlText w:val=""/>
      <w:lvlJc w:val="left"/>
      <w:pPr>
        <w:ind w:left="2869" w:hanging="360"/>
      </w:pPr>
      <w:rPr>
        <w:rFonts w:ascii="Wingdings" w:hAnsi="Wingdings" w:hint="default"/>
      </w:rPr>
    </w:lvl>
    <w:lvl w:ilvl="3" w:tplc="93DE3E1E">
      <w:start w:val="1"/>
      <w:numFmt w:val="bullet"/>
      <w:lvlText w:val=""/>
      <w:lvlJc w:val="left"/>
      <w:pPr>
        <w:ind w:left="3589" w:hanging="360"/>
      </w:pPr>
      <w:rPr>
        <w:rFonts w:ascii="Symbol" w:hAnsi="Symbol" w:hint="default"/>
      </w:rPr>
    </w:lvl>
    <w:lvl w:ilvl="4" w:tplc="64B62522">
      <w:start w:val="1"/>
      <w:numFmt w:val="bullet"/>
      <w:lvlText w:val="o"/>
      <w:lvlJc w:val="left"/>
      <w:pPr>
        <w:ind w:left="4309" w:hanging="360"/>
      </w:pPr>
      <w:rPr>
        <w:rFonts w:ascii="Courier New" w:hAnsi="Courier New" w:cs="Courier New" w:hint="default"/>
      </w:rPr>
    </w:lvl>
    <w:lvl w:ilvl="5" w:tplc="EE862742">
      <w:start w:val="1"/>
      <w:numFmt w:val="bullet"/>
      <w:lvlText w:val=""/>
      <w:lvlJc w:val="left"/>
      <w:pPr>
        <w:ind w:left="5029" w:hanging="360"/>
      </w:pPr>
      <w:rPr>
        <w:rFonts w:ascii="Wingdings" w:hAnsi="Wingdings" w:hint="default"/>
      </w:rPr>
    </w:lvl>
    <w:lvl w:ilvl="6" w:tplc="8CDC7C84">
      <w:start w:val="1"/>
      <w:numFmt w:val="bullet"/>
      <w:lvlText w:val=""/>
      <w:lvlJc w:val="left"/>
      <w:pPr>
        <w:ind w:left="5749" w:hanging="360"/>
      </w:pPr>
      <w:rPr>
        <w:rFonts w:ascii="Symbol" w:hAnsi="Symbol" w:hint="default"/>
      </w:rPr>
    </w:lvl>
    <w:lvl w:ilvl="7" w:tplc="5DDAC852">
      <w:start w:val="1"/>
      <w:numFmt w:val="bullet"/>
      <w:lvlText w:val="o"/>
      <w:lvlJc w:val="left"/>
      <w:pPr>
        <w:ind w:left="6469" w:hanging="360"/>
      </w:pPr>
      <w:rPr>
        <w:rFonts w:ascii="Courier New" w:hAnsi="Courier New" w:cs="Courier New" w:hint="default"/>
      </w:rPr>
    </w:lvl>
    <w:lvl w:ilvl="8" w:tplc="810084E2">
      <w:start w:val="1"/>
      <w:numFmt w:val="bullet"/>
      <w:lvlText w:val=""/>
      <w:lvlJc w:val="left"/>
      <w:pPr>
        <w:ind w:left="7189" w:hanging="360"/>
      </w:pPr>
      <w:rPr>
        <w:rFonts w:ascii="Wingdings" w:hAnsi="Wingdings" w:hint="default"/>
      </w:rPr>
    </w:lvl>
  </w:abstractNum>
  <w:abstractNum w:abstractNumId="43" w15:restartNumberingAfterBreak="0">
    <w:nsid w:val="78227640"/>
    <w:multiLevelType w:val="hybridMultilevel"/>
    <w:tmpl w:val="9E4C4060"/>
    <w:lvl w:ilvl="0" w:tplc="08867DF6">
      <w:start w:val="1"/>
      <w:numFmt w:val="bullet"/>
      <w:lvlText w:val=""/>
      <w:lvlJc w:val="left"/>
      <w:pPr>
        <w:ind w:left="1429" w:hanging="360"/>
      </w:pPr>
      <w:rPr>
        <w:rFonts w:ascii="Symbol" w:hAnsi="Symbol" w:hint="default"/>
      </w:rPr>
    </w:lvl>
    <w:lvl w:ilvl="1" w:tplc="AD7E647C">
      <w:start w:val="1"/>
      <w:numFmt w:val="bullet"/>
      <w:lvlText w:val="o"/>
      <w:lvlJc w:val="left"/>
      <w:pPr>
        <w:ind w:left="2149" w:hanging="360"/>
      </w:pPr>
      <w:rPr>
        <w:rFonts w:ascii="Courier New" w:hAnsi="Courier New" w:cs="Courier New" w:hint="default"/>
      </w:rPr>
    </w:lvl>
    <w:lvl w:ilvl="2" w:tplc="804EBE8C">
      <w:start w:val="1"/>
      <w:numFmt w:val="bullet"/>
      <w:lvlText w:val=""/>
      <w:lvlJc w:val="left"/>
      <w:pPr>
        <w:ind w:left="2869" w:hanging="360"/>
      </w:pPr>
      <w:rPr>
        <w:rFonts w:ascii="Wingdings" w:hAnsi="Wingdings" w:hint="default"/>
      </w:rPr>
    </w:lvl>
    <w:lvl w:ilvl="3" w:tplc="72A49332">
      <w:start w:val="1"/>
      <w:numFmt w:val="bullet"/>
      <w:lvlText w:val=""/>
      <w:lvlJc w:val="left"/>
      <w:pPr>
        <w:ind w:left="3589" w:hanging="360"/>
      </w:pPr>
      <w:rPr>
        <w:rFonts w:ascii="Symbol" w:hAnsi="Symbol" w:hint="default"/>
      </w:rPr>
    </w:lvl>
    <w:lvl w:ilvl="4" w:tplc="64FC6F14">
      <w:start w:val="1"/>
      <w:numFmt w:val="bullet"/>
      <w:lvlText w:val="o"/>
      <w:lvlJc w:val="left"/>
      <w:pPr>
        <w:ind w:left="4309" w:hanging="360"/>
      </w:pPr>
      <w:rPr>
        <w:rFonts w:ascii="Courier New" w:hAnsi="Courier New" w:cs="Courier New" w:hint="default"/>
      </w:rPr>
    </w:lvl>
    <w:lvl w:ilvl="5" w:tplc="AE42C158">
      <w:start w:val="1"/>
      <w:numFmt w:val="bullet"/>
      <w:lvlText w:val=""/>
      <w:lvlJc w:val="left"/>
      <w:pPr>
        <w:ind w:left="5029" w:hanging="360"/>
      </w:pPr>
      <w:rPr>
        <w:rFonts w:ascii="Wingdings" w:hAnsi="Wingdings" w:hint="default"/>
      </w:rPr>
    </w:lvl>
    <w:lvl w:ilvl="6" w:tplc="C53C430A">
      <w:start w:val="1"/>
      <w:numFmt w:val="bullet"/>
      <w:lvlText w:val=""/>
      <w:lvlJc w:val="left"/>
      <w:pPr>
        <w:ind w:left="5749" w:hanging="360"/>
      </w:pPr>
      <w:rPr>
        <w:rFonts w:ascii="Symbol" w:hAnsi="Symbol" w:hint="default"/>
      </w:rPr>
    </w:lvl>
    <w:lvl w:ilvl="7" w:tplc="554CB8DA">
      <w:start w:val="1"/>
      <w:numFmt w:val="bullet"/>
      <w:lvlText w:val="o"/>
      <w:lvlJc w:val="left"/>
      <w:pPr>
        <w:ind w:left="6469" w:hanging="360"/>
      </w:pPr>
      <w:rPr>
        <w:rFonts w:ascii="Courier New" w:hAnsi="Courier New" w:cs="Courier New" w:hint="default"/>
      </w:rPr>
    </w:lvl>
    <w:lvl w:ilvl="8" w:tplc="2FDA37BE">
      <w:start w:val="1"/>
      <w:numFmt w:val="bullet"/>
      <w:lvlText w:val=""/>
      <w:lvlJc w:val="left"/>
      <w:pPr>
        <w:ind w:left="7189" w:hanging="360"/>
      </w:pPr>
      <w:rPr>
        <w:rFonts w:ascii="Wingdings" w:hAnsi="Wingdings" w:hint="default"/>
      </w:rPr>
    </w:lvl>
  </w:abstractNum>
  <w:abstractNum w:abstractNumId="44" w15:restartNumberingAfterBreak="0">
    <w:nsid w:val="78436AD2"/>
    <w:multiLevelType w:val="hybridMultilevel"/>
    <w:tmpl w:val="889AF8FC"/>
    <w:lvl w:ilvl="0" w:tplc="79565A82">
      <w:start w:val="1"/>
      <w:numFmt w:val="bullet"/>
      <w:lvlText w:val=""/>
      <w:lvlJc w:val="left"/>
      <w:pPr>
        <w:ind w:left="720" w:hanging="360"/>
      </w:pPr>
      <w:rPr>
        <w:rFonts w:ascii="Symbol" w:hAnsi="Symbol" w:hint="default"/>
      </w:rPr>
    </w:lvl>
    <w:lvl w:ilvl="1" w:tplc="A5A89896">
      <w:start w:val="1"/>
      <w:numFmt w:val="bullet"/>
      <w:lvlText w:val="o"/>
      <w:lvlJc w:val="left"/>
      <w:pPr>
        <w:ind w:left="1440" w:hanging="360"/>
      </w:pPr>
      <w:rPr>
        <w:rFonts w:ascii="Courier New" w:hAnsi="Courier New" w:cs="Courier New" w:hint="default"/>
      </w:rPr>
    </w:lvl>
    <w:lvl w:ilvl="2" w:tplc="5B7C2F18">
      <w:start w:val="1"/>
      <w:numFmt w:val="bullet"/>
      <w:lvlText w:val=""/>
      <w:lvlJc w:val="left"/>
      <w:pPr>
        <w:ind w:left="2160" w:hanging="360"/>
      </w:pPr>
      <w:rPr>
        <w:rFonts w:ascii="Wingdings" w:hAnsi="Wingdings" w:hint="default"/>
      </w:rPr>
    </w:lvl>
    <w:lvl w:ilvl="3" w:tplc="356CF1E6">
      <w:start w:val="1"/>
      <w:numFmt w:val="bullet"/>
      <w:lvlText w:val=""/>
      <w:lvlJc w:val="left"/>
      <w:pPr>
        <w:ind w:left="2880" w:hanging="360"/>
      </w:pPr>
      <w:rPr>
        <w:rFonts w:ascii="Symbol" w:hAnsi="Symbol" w:hint="default"/>
      </w:rPr>
    </w:lvl>
    <w:lvl w:ilvl="4" w:tplc="BA284696">
      <w:start w:val="1"/>
      <w:numFmt w:val="bullet"/>
      <w:lvlText w:val="o"/>
      <w:lvlJc w:val="left"/>
      <w:pPr>
        <w:ind w:left="3600" w:hanging="360"/>
      </w:pPr>
      <w:rPr>
        <w:rFonts w:ascii="Courier New" w:hAnsi="Courier New" w:cs="Courier New" w:hint="default"/>
      </w:rPr>
    </w:lvl>
    <w:lvl w:ilvl="5" w:tplc="61046DC6">
      <w:start w:val="1"/>
      <w:numFmt w:val="bullet"/>
      <w:lvlText w:val=""/>
      <w:lvlJc w:val="left"/>
      <w:pPr>
        <w:ind w:left="4320" w:hanging="360"/>
      </w:pPr>
      <w:rPr>
        <w:rFonts w:ascii="Wingdings" w:hAnsi="Wingdings" w:hint="default"/>
      </w:rPr>
    </w:lvl>
    <w:lvl w:ilvl="6" w:tplc="D2605EA8">
      <w:start w:val="1"/>
      <w:numFmt w:val="bullet"/>
      <w:lvlText w:val=""/>
      <w:lvlJc w:val="left"/>
      <w:pPr>
        <w:ind w:left="5040" w:hanging="360"/>
      </w:pPr>
      <w:rPr>
        <w:rFonts w:ascii="Symbol" w:hAnsi="Symbol" w:hint="default"/>
      </w:rPr>
    </w:lvl>
    <w:lvl w:ilvl="7" w:tplc="DBD2B20E">
      <w:start w:val="1"/>
      <w:numFmt w:val="bullet"/>
      <w:lvlText w:val="o"/>
      <w:lvlJc w:val="left"/>
      <w:pPr>
        <w:ind w:left="5760" w:hanging="360"/>
      </w:pPr>
      <w:rPr>
        <w:rFonts w:ascii="Courier New" w:hAnsi="Courier New" w:cs="Courier New" w:hint="default"/>
      </w:rPr>
    </w:lvl>
    <w:lvl w:ilvl="8" w:tplc="79FC48FE">
      <w:start w:val="1"/>
      <w:numFmt w:val="bullet"/>
      <w:lvlText w:val=""/>
      <w:lvlJc w:val="left"/>
      <w:pPr>
        <w:ind w:left="6480" w:hanging="360"/>
      </w:pPr>
      <w:rPr>
        <w:rFonts w:ascii="Wingdings" w:hAnsi="Wingdings" w:hint="default"/>
      </w:rPr>
    </w:lvl>
  </w:abstractNum>
  <w:abstractNum w:abstractNumId="45" w15:restartNumberingAfterBreak="0">
    <w:nsid w:val="79131BA6"/>
    <w:multiLevelType w:val="hybridMultilevel"/>
    <w:tmpl w:val="EDC65C48"/>
    <w:lvl w:ilvl="0" w:tplc="98A22BE6">
      <w:start w:val="1"/>
      <w:numFmt w:val="bullet"/>
      <w:lvlText w:val=""/>
      <w:lvlJc w:val="left"/>
      <w:pPr>
        <w:ind w:left="720" w:hanging="360"/>
      </w:pPr>
      <w:rPr>
        <w:rFonts w:ascii="Symbol" w:hAnsi="Symbol" w:hint="default"/>
      </w:rPr>
    </w:lvl>
    <w:lvl w:ilvl="1" w:tplc="626C235A">
      <w:start w:val="1"/>
      <w:numFmt w:val="bullet"/>
      <w:lvlText w:val="o"/>
      <w:lvlJc w:val="left"/>
      <w:pPr>
        <w:ind w:left="1440" w:hanging="360"/>
      </w:pPr>
      <w:rPr>
        <w:rFonts w:ascii="Courier New" w:hAnsi="Courier New" w:cs="Courier New" w:hint="default"/>
      </w:rPr>
    </w:lvl>
    <w:lvl w:ilvl="2" w:tplc="B11C2BD0">
      <w:start w:val="1"/>
      <w:numFmt w:val="bullet"/>
      <w:lvlText w:val=""/>
      <w:lvlJc w:val="left"/>
      <w:pPr>
        <w:ind w:left="2160" w:hanging="360"/>
      </w:pPr>
      <w:rPr>
        <w:rFonts w:ascii="Wingdings" w:hAnsi="Wingdings" w:hint="default"/>
      </w:rPr>
    </w:lvl>
    <w:lvl w:ilvl="3" w:tplc="2BB4E11C">
      <w:start w:val="1"/>
      <w:numFmt w:val="bullet"/>
      <w:lvlText w:val=""/>
      <w:lvlJc w:val="left"/>
      <w:pPr>
        <w:ind w:left="2880" w:hanging="360"/>
      </w:pPr>
      <w:rPr>
        <w:rFonts w:ascii="Symbol" w:hAnsi="Symbol" w:hint="default"/>
      </w:rPr>
    </w:lvl>
    <w:lvl w:ilvl="4" w:tplc="6D107448">
      <w:start w:val="1"/>
      <w:numFmt w:val="bullet"/>
      <w:lvlText w:val="o"/>
      <w:lvlJc w:val="left"/>
      <w:pPr>
        <w:ind w:left="3600" w:hanging="360"/>
      </w:pPr>
      <w:rPr>
        <w:rFonts w:ascii="Courier New" w:hAnsi="Courier New" w:cs="Courier New" w:hint="default"/>
      </w:rPr>
    </w:lvl>
    <w:lvl w:ilvl="5" w:tplc="72407584">
      <w:start w:val="1"/>
      <w:numFmt w:val="bullet"/>
      <w:lvlText w:val=""/>
      <w:lvlJc w:val="left"/>
      <w:pPr>
        <w:ind w:left="4320" w:hanging="360"/>
      </w:pPr>
      <w:rPr>
        <w:rFonts w:ascii="Wingdings" w:hAnsi="Wingdings" w:hint="default"/>
      </w:rPr>
    </w:lvl>
    <w:lvl w:ilvl="6" w:tplc="B6EAA732">
      <w:start w:val="1"/>
      <w:numFmt w:val="bullet"/>
      <w:lvlText w:val=""/>
      <w:lvlJc w:val="left"/>
      <w:pPr>
        <w:ind w:left="5040" w:hanging="360"/>
      </w:pPr>
      <w:rPr>
        <w:rFonts w:ascii="Symbol" w:hAnsi="Symbol" w:hint="default"/>
      </w:rPr>
    </w:lvl>
    <w:lvl w:ilvl="7" w:tplc="B64E7478">
      <w:start w:val="1"/>
      <w:numFmt w:val="bullet"/>
      <w:lvlText w:val="o"/>
      <w:lvlJc w:val="left"/>
      <w:pPr>
        <w:ind w:left="5760" w:hanging="360"/>
      </w:pPr>
      <w:rPr>
        <w:rFonts w:ascii="Courier New" w:hAnsi="Courier New" w:cs="Courier New" w:hint="default"/>
      </w:rPr>
    </w:lvl>
    <w:lvl w:ilvl="8" w:tplc="C1625C44">
      <w:start w:val="1"/>
      <w:numFmt w:val="bullet"/>
      <w:lvlText w:val=""/>
      <w:lvlJc w:val="left"/>
      <w:pPr>
        <w:ind w:left="6480" w:hanging="360"/>
      </w:pPr>
      <w:rPr>
        <w:rFonts w:ascii="Wingdings" w:hAnsi="Wingdings" w:hint="default"/>
      </w:rPr>
    </w:lvl>
  </w:abstractNum>
  <w:abstractNum w:abstractNumId="46" w15:restartNumberingAfterBreak="0">
    <w:nsid w:val="7A1B328E"/>
    <w:multiLevelType w:val="hybridMultilevel"/>
    <w:tmpl w:val="59EE9238"/>
    <w:lvl w:ilvl="0" w:tplc="D97865DC">
      <w:start w:val="1"/>
      <w:numFmt w:val="bullet"/>
      <w:lvlText w:val=""/>
      <w:lvlJc w:val="left"/>
      <w:pPr>
        <w:ind w:left="1429" w:hanging="360"/>
      </w:pPr>
      <w:rPr>
        <w:rFonts w:ascii="Symbol" w:hAnsi="Symbol" w:hint="default"/>
      </w:rPr>
    </w:lvl>
    <w:lvl w:ilvl="1" w:tplc="49CC85BE">
      <w:start w:val="1"/>
      <w:numFmt w:val="bullet"/>
      <w:lvlText w:val="o"/>
      <w:lvlJc w:val="left"/>
      <w:pPr>
        <w:ind w:left="2149" w:hanging="360"/>
      </w:pPr>
      <w:rPr>
        <w:rFonts w:ascii="Courier New" w:hAnsi="Courier New" w:cs="Courier New" w:hint="default"/>
      </w:rPr>
    </w:lvl>
    <w:lvl w:ilvl="2" w:tplc="595A4F06">
      <w:start w:val="1"/>
      <w:numFmt w:val="bullet"/>
      <w:lvlText w:val=""/>
      <w:lvlJc w:val="left"/>
      <w:pPr>
        <w:ind w:left="2869" w:hanging="360"/>
      </w:pPr>
      <w:rPr>
        <w:rFonts w:ascii="Wingdings" w:hAnsi="Wingdings" w:hint="default"/>
      </w:rPr>
    </w:lvl>
    <w:lvl w:ilvl="3" w:tplc="28E2EE80">
      <w:start w:val="1"/>
      <w:numFmt w:val="bullet"/>
      <w:lvlText w:val=""/>
      <w:lvlJc w:val="left"/>
      <w:pPr>
        <w:ind w:left="3589" w:hanging="360"/>
      </w:pPr>
      <w:rPr>
        <w:rFonts w:ascii="Symbol" w:hAnsi="Symbol" w:hint="default"/>
      </w:rPr>
    </w:lvl>
    <w:lvl w:ilvl="4" w:tplc="66508AD4">
      <w:start w:val="1"/>
      <w:numFmt w:val="bullet"/>
      <w:lvlText w:val="o"/>
      <w:lvlJc w:val="left"/>
      <w:pPr>
        <w:ind w:left="4309" w:hanging="360"/>
      </w:pPr>
      <w:rPr>
        <w:rFonts w:ascii="Courier New" w:hAnsi="Courier New" w:cs="Courier New" w:hint="default"/>
      </w:rPr>
    </w:lvl>
    <w:lvl w:ilvl="5" w:tplc="7B9C853E">
      <w:start w:val="1"/>
      <w:numFmt w:val="bullet"/>
      <w:lvlText w:val=""/>
      <w:lvlJc w:val="left"/>
      <w:pPr>
        <w:ind w:left="5029" w:hanging="360"/>
      </w:pPr>
      <w:rPr>
        <w:rFonts w:ascii="Wingdings" w:hAnsi="Wingdings" w:hint="default"/>
      </w:rPr>
    </w:lvl>
    <w:lvl w:ilvl="6" w:tplc="033C9872">
      <w:start w:val="1"/>
      <w:numFmt w:val="bullet"/>
      <w:lvlText w:val=""/>
      <w:lvlJc w:val="left"/>
      <w:pPr>
        <w:ind w:left="5749" w:hanging="360"/>
      </w:pPr>
      <w:rPr>
        <w:rFonts w:ascii="Symbol" w:hAnsi="Symbol" w:hint="default"/>
      </w:rPr>
    </w:lvl>
    <w:lvl w:ilvl="7" w:tplc="CA547E6C">
      <w:start w:val="1"/>
      <w:numFmt w:val="bullet"/>
      <w:lvlText w:val="o"/>
      <w:lvlJc w:val="left"/>
      <w:pPr>
        <w:ind w:left="6469" w:hanging="360"/>
      </w:pPr>
      <w:rPr>
        <w:rFonts w:ascii="Courier New" w:hAnsi="Courier New" w:cs="Courier New" w:hint="default"/>
      </w:rPr>
    </w:lvl>
    <w:lvl w:ilvl="8" w:tplc="90465DAC">
      <w:start w:val="1"/>
      <w:numFmt w:val="bullet"/>
      <w:lvlText w:val=""/>
      <w:lvlJc w:val="left"/>
      <w:pPr>
        <w:ind w:left="7189" w:hanging="360"/>
      </w:pPr>
      <w:rPr>
        <w:rFonts w:ascii="Wingdings" w:hAnsi="Wingdings" w:hint="default"/>
      </w:rPr>
    </w:lvl>
  </w:abstractNum>
  <w:abstractNum w:abstractNumId="47" w15:restartNumberingAfterBreak="0">
    <w:nsid w:val="7E0E3075"/>
    <w:multiLevelType w:val="hybridMultilevel"/>
    <w:tmpl w:val="5B02C21C"/>
    <w:lvl w:ilvl="0" w:tplc="67BE46F4">
      <w:start w:val="1"/>
      <w:numFmt w:val="bullet"/>
      <w:lvlText w:val=""/>
      <w:lvlJc w:val="left"/>
      <w:pPr>
        <w:ind w:left="1494" w:hanging="360"/>
      </w:pPr>
      <w:rPr>
        <w:rFonts w:ascii="Symbol" w:hAnsi="Symbol" w:hint="default"/>
      </w:rPr>
    </w:lvl>
    <w:lvl w:ilvl="1" w:tplc="574C572E">
      <w:start w:val="1"/>
      <w:numFmt w:val="bullet"/>
      <w:lvlText w:val="o"/>
      <w:lvlJc w:val="left"/>
      <w:pPr>
        <w:ind w:left="2214" w:hanging="360"/>
      </w:pPr>
      <w:rPr>
        <w:rFonts w:ascii="Courier New" w:hAnsi="Courier New" w:cs="Courier New" w:hint="default"/>
      </w:rPr>
    </w:lvl>
    <w:lvl w:ilvl="2" w:tplc="167CED56">
      <w:start w:val="1"/>
      <w:numFmt w:val="bullet"/>
      <w:lvlText w:val=""/>
      <w:lvlJc w:val="left"/>
      <w:pPr>
        <w:ind w:left="2934" w:hanging="360"/>
      </w:pPr>
      <w:rPr>
        <w:rFonts w:ascii="Wingdings" w:hAnsi="Wingdings" w:hint="default"/>
      </w:rPr>
    </w:lvl>
    <w:lvl w:ilvl="3" w:tplc="ABC2B02A">
      <w:start w:val="1"/>
      <w:numFmt w:val="bullet"/>
      <w:lvlText w:val=""/>
      <w:lvlJc w:val="left"/>
      <w:pPr>
        <w:ind w:left="3654" w:hanging="360"/>
      </w:pPr>
      <w:rPr>
        <w:rFonts w:ascii="Symbol" w:hAnsi="Symbol" w:hint="default"/>
      </w:rPr>
    </w:lvl>
    <w:lvl w:ilvl="4" w:tplc="D416062A">
      <w:start w:val="1"/>
      <w:numFmt w:val="bullet"/>
      <w:lvlText w:val="o"/>
      <w:lvlJc w:val="left"/>
      <w:pPr>
        <w:ind w:left="4374" w:hanging="360"/>
      </w:pPr>
      <w:rPr>
        <w:rFonts w:ascii="Courier New" w:hAnsi="Courier New" w:cs="Courier New" w:hint="default"/>
      </w:rPr>
    </w:lvl>
    <w:lvl w:ilvl="5" w:tplc="D230F1D4">
      <w:start w:val="1"/>
      <w:numFmt w:val="bullet"/>
      <w:lvlText w:val=""/>
      <w:lvlJc w:val="left"/>
      <w:pPr>
        <w:ind w:left="5094" w:hanging="360"/>
      </w:pPr>
      <w:rPr>
        <w:rFonts w:ascii="Wingdings" w:hAnsi="Wingdings" w:hint="default"/>
      </w:rPr>
    </w:lvl>
    <w:lvl w:ilvl="6" w:tplc="FF5C2CFA">
      <w:start w:val="1"/>
      <w:numFmt w:val="bullet"/>
      <w:lvlText w:val=""/>
      <w:lvlJc w:val="left"/>
      <w:pPr>
        <w:ind w:left="5814" w:hanging="360"/>
      </w:pPr>
      <w:rPr>
        <w:rFonts w:ascii="Symbol" w:hAnsi="Symbol" w:hint="default"/>
      </w:rPr>
    </w:lvl>
    <w:lvl w:ilvl="7" w:tplc="EC94A648">
      <w:start w:val="1"/>
      <w:numFmt w:val="bullet"/>
      <w:lvlText w:val="o"/>
      <w:lvlJc w:val="left"/>
      <w:pPr>
        <w:ind w:left="6534" w:hanging="360"/>
      </w:pPr>
      <w:rPr>
        <w:rFonts w:ascii="Courier New" w:hAnsi="Courier New" w:cs="Courier New" w:hint="default"/>
      </w:rPr>
    </w:lvl>
    <w:lvl w:ilvl="8" w:tplc="8576A8C6">
      <w:start w:val="1"/>
      <w:numFmt w:val="bullet"/>
      <w:lvlText w:val=""/>
      <w:lvlJc w:val="left"/>
      <w:pPr>
        <w:ind w:left="7254" w:hanging="360"/>
      </w:pPr>
      <w:rPr>
        <w:rFonts w:ascii="Wingdings" w:hAnsi="Wingdings" w:hint="default"/>
      </w:rPr>
    </w:lvl>
  </w:abstractNum>
  <w:abstractNum w:abstractNumId="48" w15:restartNumberingAfterBreak="0">
    <w:nsid w:val="7E9F6C80"/>
    <w:multiLevelType w:val="hybridMultilevel"/>
    <w:tmpl w:val="4D982C3C"/>
    <w:lvl w:ilvl="0" w:tplc="791806C2">
      <w:start w:val="1"/>
      <w:numFmt w:val="bullet"/>
      <w:lvlText w:val=""/>
      <w:lvlJc w:val="left"/>
      <w:pPr>
        <w:ind w:left="720" w:hanging="360"/>
      </w:pPr>
      <w:rPr>
        <w:rFonts w:ascii="Symbol" w:hAnsi="Symbol" w:hint="default"/>
      </w:rPr>
    </w:lvl>
    <w:lvl w:ilvl="1" w:tplc="BA3AED40">
      <w:start w:val="1"/>
      <w:numFmt w:val="bullet"/>
      <w:lvlText w:val="o"/>
      <w:lvlJc w:val="left"/>
      <w:pPr>
        <w:ind w:left="1440" w:hanging="360"/>
      </w:pPr>
      <w:rPr>
        <w:rFonts w:ascii="Courier New" w:hAnsi="Courier New" w:cs="Courier New" w:hint="default"/>
      </w:rPr>
    </w:lvl>
    <w:lvl w:ilvl="2" w:tplc="31C6DB5A">
      <w:start w:val="1"/>
      <w:numFmt w:val="bullet"/>
      <w:lvlText w:val=""/>
      <w:lvlJc w:val="left"/>
      <w:pPr>
        <w:ind w:left="2160" w:hanging="360"/>
      </w:pPr>
      <w:rPr>
        <w:rFonts w:ascii="Wingdings" w:hAnsi="Wingdings" w:hint="default"/>
      </w:rPr>
    </w:lvl>
    <w:lvl w:ilvl="3" w:tplc="8D2C6E54">
      <w:start w:val="1"/>
      <w:numFmt w:val="bullet"/>
      <w:lvlText w:val=""/>
      <w:lvlJc w:val="left"/>
      <w:pPr>
        <w:ind w:left="2880" w:hanging="360"/>
      </w:pPr>
      <w:rPr>
        <w:rFonts w:ascii="Symbol" w:hAnsi="Symbol" w:hint="default"/>
      </w:rPr>
    </w:lvl>
    <w:lvl w:ilvl="4" w:tplc="E9FAADEC">
      <w:start w:val="1"/>
      <w:numFmt w:val="bullet"/>
      <w:lvlText w:val="o"/>
      <w:lvlJc w:val="left"/>
      <w:pPr>
        <w:ind w:left="3600" w:hanging="360"/>
      </w:pPr>
      <w:rPr>
        <w:rFonts w:ascii="Courier New" w:hAnsi="Courier New" w:cs="Courier New" w:hint="default"/>
      </w:rPr>
    </w:lvl>
    <w:lvl w:ilvl="5" w:tplc="C1824BF2">
      <w:start w:val="1"/>
      <w:numFmt w:val="bullet"/>
      <w:lvlText w:val=""/>
      <w:lvlJc w:val="left"/>
      <w:pPr>
        <w:ind w:left="4320" w:hanging="360"/>
      </w:pPr>
      <w:rPr>
        <w:rFonts w:ascii="Wingdings" w:hAnsi="Wingdings" w:hint="default"/>
      </w:rPr>
    </w:lvl>
    <w:lvl w:ilvl="6" w:tplc="150E212E">
      <w:start w:val="1"/>
      <w:numFmt w:val="bullet"/>
      <w:lvlText w:val=""/>
      <w:lvlJc w:val="left"/>
      <w:pPr>
        <w:ind w:left="5040" w:hanging="360"/>
      </w:pPr>
      <w:rPr>
        <w:rFonts w:ascii="Symbol" w:hAnsi="Symbol" w:hint="default"/>
      </w:rPr>
    </w:lvl>
    <w:lvl w:ilvl="7" w:tplc="691E3576">
      <w:start w:val="1"/>
      <w:numFmt w:val="bullet"/>
      <w:lvlText w:val="o"/>
      <w:lvlJc w:val="left"/>
      <w:pPr>
        <w:ind w:left="5760" w:hanging="360"/>
      </w:pPr>
      <w:rPr>
        <w:rFonts w:ascii="Courier New" w:hAnsi="Courier New" w:cs="Courier New" w:hint="default"/>
      </w:rPr>
    </w:lvl>
    <w:lvl w:ilvl="8" w:tplc="42842780">
      <w:start w:val="1"/>
      <w:numFmt w:val="bullet"/>
      <w:lvlText w:val=""/>
      <w:lvlJc w:val="left"/>
      <w:pPr>
        <w:ind w:left="6480" w:hanging="360"/>
      </w:pPr>
      <w:rPr>
        <w:rFonts w:ascii="Wingdings" w:hAnsi="Wingdings" w:hint="default"/>
      </w:rPr>
    </w:lvl>
  </w:abstractNum>
  <w:abstractNum w:abstractNumId="49" w15:restartNumberingAfterBreak="0">
    <w:nsid w:val="7FC1543E"/>
    <w:multiLevelType w:val="hybridMultilevel"/>
    <w:tmpl w:val="3BF8E8C8"/>
    <w:lvl w:ilvl="0" w:tplc="DEF033EA">
      <w:start w:val="2"/>
      <w:numFmt w:val="decimal"/>
      <w:lvlText w:val="%1."/>
      <w:lvlJc w:val="left"/>
      <w:pPr>
        <w:ind w:left="1069" w:hanging="360"/>
      </w:pPr>
      <w:rPr>
        <w:rFonts w:hint="default"/>
      </w:rPr>
    </w:lvl>
    <w:lvl w:ilvl="1" w:tplc="1E0AE4FE">
      <w:start w:val="1"/>
      <w:numFmt w:val="lowerLetter"/>
      <w:lvlText w:val="%2."/>
      <w:lvlJc w:val="left"/>
      <w:pPr>
        <w:ind w:left="1789" w:hanging="360"/>
      </w:pPr>
    </w:lvl>
    <w:lvl w:ilvl="2" w:tplc="6B725156">
      <w:start w:val="1"/>
      <w:numFmt w:val="lowerRoman"/>
      <w:lvlText w:val="%3."/>
      <w:lvlJc w:val="right"/>
      <w:pPr>
        <w:ind w:left="2509" w:hanging="180"/>
      </w:pPr>
    </w:lvl>
    <w:lvl w:ilvl="3" w:tplc="B3542A50">
      <w:start w:val="1"/>
      <w:numFmt w:val="decimal"/>
      <w:lvlText w:val="%4."/>
      <w:lvlJc w:val="left"/>
      <w:pPr>
        <w:ind w:left="3229" w:hanging="360"/>
      </w:pPr>
    </w:lvl>
    <w:lvl w:ilvl="4" w:tplc="C2607352">
      <w:start w:val="1"/>
      <w:numFmt w:val="lowerLetter"/>
      <w:lvlText w:val="%5."/>
      <w:lvlJc w:val="left"/>
      <w:pPr>
        <w:ind w:left="3949" w:hanging="360"/>
      </w:pPr>
    </w:lvl>
    <w:lvl w:ilvl="5" w:tplc="84F05A46">
      <w:start w:val="1"/>
      <w:numFmt w:val="lowerRoman"/>
      <w:lvlText w:val="%6."/>
      <w:lvlJc w:val="right"/>
      <w:pPr>
        <w:ind w:left="4669" w:hanging="180"/>
      </w:pPr>
    </w:lvl>
    <w:lvl w:ilvl="6" w:tplc="93A49D48">
      <w:start w:val="1"/>
      <w:numFmt w:val="decimal"/>
      <w:lvlText w:val="%7."/>
      <w:lvlJc w:val="left"/>
      <w:pPr>
        <w:ind w:left="5389" w:hanging="360"/>
      </w:pPr>
    </w:lvl>
    <w:lvl w:ilvl="7" w:tplc="66E24466">
      <w:start w:val="1"/>
      <w:numFmt w:val="lowerLetter"/>
      <w:lvlText w:val="%8."/>
      <w:lvlJc w:val="left"/>
      <w:pPr>
        <w:ind w:left="6109" w:hanging="360"/>
      </w:pPr>
    </w:lvl>
    <w:lvl w:ilvl="8" w:tplc="8AAA088A">
      <w:start w:val="1"/>
      <w:numFmt w:val="lowerRoman"/>
      <w:lvlText w:val="%9."/>
      <w:lvlJc w:val="right"/>
      <w:pPr>
        <w:ind w:left="6829" w:hanging="180"/>
      </w:pPr>
    </w:lvl>
  </w:abstractNum>
  <w:num w:numId="1">
    <w:abstractNumId w:val="10"/>
  </w:num>
  <w:num w:numId="2">
    <w:abstractNumId w:val="16"/>
  </w:num>
  <w:num w:numId="3">
    <w:abstractNumId w:val="20"/>
  </w:num>
  <w:num w:numId="4">
    <w:abstractNumId w:val="2"/>
  </w:num>
  <w:num w:numId="5">
    <w:abstractNumId w:val="24"/>
  </w:num>
  <w:num w:numId="6">
    <w:abstractNumId w:val="49"/>
  </w:num>
  <w:num w:numId="7">
    <w:abstractNumId w:val="30"/>
  </w:num>
  <w:num w:numId="8">
    <w:abstractNumId w:val="19"/>
  </w:num>
  <w:num w:numId="9">
    <w:abstractNumId w:val="32"/>
  </w:num>
  <w:num w:numId="10">
    <w:abstractNumId w:val="23"/>
  </w:num>
  <w:num w:numId="11">
    <w:abstractNumId w:val="37"/>
  </w:num>
  <w:num w:numId="12">
    <w:abstractNumId w:val="5"/>
  </w:num>
  <w:num w:numId="13">
    <w:abstractNumId w:val="22"/>
  </w:num>
  <w:num w:numId="14">
    <w:abstractNumId w:val="47"/>
  </w:num>
  <w:num w:numId="15">
    <w:abstractNumId w:val="38"/>
  </w:num>
  <w:num w:numId="16">
    <w:abstractNumId w:val="27"/>
  </w:num>
  <w:num w:numId="17">
    <w:abstractNumId w:val="15"/>
  </w:num>
  <w:num w:numId="18">
    <w:abstractNumId w:val="40"/>
  </w:num>
  <w:num w:numId="19">
    <w:abstractNumId w:val="43"/>
  </w:num>
  <w:num w:numId="20">
    <w:abstractNumId w:val="26"/>
  </w:num>
  <w:num w:numId="21">
    <w:abstractNumId w:val="36"/>
  </w:num>
  <w:num w:numId="22">
    <w:abstractNumId w:val="4"/>
  </w:num>
  <w:num w:numId="23">
    <w:abstractNumId w:val="31"/>
  </w:num>
  <w:num w:numId="24">
    <w:abstractNumId w:val="9"/>
  </w:num>
  <w:num w:numId="25">
    <w:abstractNumId w:val="33"/>
  </w:num>
  <w:num w:numId="26">
    <w:abstractNumId w:val="28"/>
  </w:num>
  <w:num w:numId="27">
    <w:abstractNumId w:val="48"/>
  </w:num>
  <w:num w:numId="28">
    <w:abstractNumId w:val="34"/>
  </w:num>
  <w:num w:numId="29">
    <w:abstractNumId w:val="12"/>
  </w:num>
  <w:num w:numId="30">
    <w:abstractNumId w:val="13"/>
  </w:num>
  <w:num w:numId="31">
    <w:abstractNumId w:val="11"/>
  </w:num>
  <w:num w:numId="32">
    <w:abstractNumId w:val="41"/>
  </w:num>
  <w:num w:numId="33">
    <w:abstractNumId w:val="44"/>
  </w:num>
  <w:num w:numId="34">
    <w:abstractNumId w:val="0"/>
  </w:num>
  <w:num w:numId="35">
    <w:abstractNumId w:val="29"/>
  </w:num>
  <w:num w:numId="36">
    <w:abstractNumId w:val="25"/>
  </w:num>
  <w:num w:numId="37">
    <w:abstractNumId w:val="21"/>
  </w:num>
  <w:num w:numId="38">
    <w:abstractNumId w:val="39"/>
  </w:num>
  <w:num w:numId="39">
    <w:abstractNumId w:val="46"/>
  </w:num>
  <w:num w:numId="40">
    <w:abstractNumId w:val="3"/>
  </w:num>
  <w:num w:numId="41">
    <w:abstractNumId w:val="6"/>
  </w:num>
  <w:num w:numId="42">
    <w:abstractNumId w:val="45"/>
  </w:num>
  <w:num w:numId="43">
    <w:abstractNumId w:val="42"/>
  </w:num>
  <w:num w:numId="44">
    <w:abstractNumId w:val="7"/>
  </w:num>
  <w:num w:numId="45">
    <w:abstractNumId w:val="17"/>
  </w:num>
  <w:num w:numId="46">
    <w:abstractNumId w:val="18"/>
  </w:num>
  <w:num w:numId="47">
    <w:abstractNumId w:val="35"/>
  </w:num>
  <w:num w:numId="48">
    <w:abstractNumId w:val="8"/>
  </w:num>
  <w:num w:numId="49">
    <w:abstractNumId w:val="1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B49"/>
    <w:rsid w:val="00213BED"/>
    <w:rsid w:val="005736FB"/>
    <w:rsid w:val="005C595A"/>
    <w:rsid w:val="006A528C"/>
    <w:rsid w:val="006C5D80"/>
    <w:rsid w:val="00723C32"/>
    <w:rsid w:val="008E4B49"/>
    <w:rsid w:val="00AC3B92"/>
    <w:rsid w:val="00B10BC6"/>
    <w:rsid w:val="00BB434A"/>
    <w:rsid w:val="00CA550A"/>
    <w:rsid w:val="00EB3268"/>
    <w:rsid w:val="00F914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B16C8-BFFA-409C-ADBB-31F8159B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4"/>
    </w:rPr>
  </w:style>
  <w:style w:type="paragraph" w:styleId="1">
    <w:name w:val="heading 1"/>
    <w:basedOn w:val="a"/>
    <w:next w:val="a"/>
    <w:link w:val="10"/>
    <w:qFormat/>
    <w:pPr>
      <w:keepNext/>
      <w:spacing w:line="360" w:lineRule="auto"/>
      <w:outlineLvl w:val="0"/>
    </w:pPr>
    <w:rPr>
      <w:b/>
      <w:bCs/>
      <w:sz w:val="20"/>
    </w:rPr>
  </w:style>
  <w:style w:type="paragraph" w:styleId="2">
    <w:name w:val="heading 2"/>
    <w:basedOn w:val="a"/>
    <w:next w:val="a"/>
    <w:link w:val="20"/>
    <w:qFormat/>
    <w:pPr>
      <w:keepNext/>
      <w:jc w:val="center"/>
      <w:outlineLvl w:val="1"/>
    </w:pPr>
    <w:rPr>
      <w:b/>
      <w:bCs/>
      <w:sz w:val="32"/>
    </w:rPr>
  </w:style>
  <w:style w:type="paragraph" w:styleId="3">
    <w:name w:val="heading 3"/>
    <w:basedOn w:val="a"/>
    <w:next w:val="a"/>
    <w:link w:val="30"/>
    <w:qFormat/>
    <w:pPr>
      <w:keepNext/>
      <w:jc w:val="both"/>
      <w:outlineLvl w:val="2"/>
    </w:pPr>
    <w:rPr>
      <w:b/>
      <w:iCs/>
    </w:rPr>
  </w:style>
  <w:style w:type="paragraph" w:styleId="4">
    <w:name w:val="heading 4"/>
    <w:basedOn w:val="a"/>
    <w:next w:val="a"/>
    <w:link w:val="40"/>
    <w:qFormat/>
    <w:pPr>
      <w:keepNext/>
      <w:jc w:val="center"/>
      <w:outlineLvl w:val="3"/>
    </w:pPr>
    <w:rPr>
      <w:b/>
    </w:rPr>
  </w:style>
  <w:style w:type="paragraph" w:styleId="5">
    <w:name w:val="heading 5"/>
    <w:basedOn w:val="a"/>
    <w:next w:val="a"/>
    <w:link w:val="50"/>
    <w:qFormat/>
    <w:pPr>
      <w:keepNext/>
      <w:outlineLvl w:val="4"/>
    </w:pPr>
    <w:rPr>
      <w:b/>
      <w:sz w:val="28"/>
    </w:rPr>
  </w:style>
  <w:style w:type="paragraph" w:styleId="6">
    <w:name w:val="heading 6"/>
    <w:basedOn w:val="a"/>
    <w:next w:val="a"/>
    <w:link w:val="60"/>
    <w:qFormat/>
    <w:pPr>
      <w:keepNext/>
      <w:tabs>
        <w:tab w:val="left" w:pos="6840"/>
      </w:tabs>
      <w:spacing w:line="360" w:lineRule="auto"/>
      <w:jc w:val="both"/>
      <w:outlineLvl w:val="5"/>
    </w:pPr>
    <w:rPr>
      <w:b/>
      <w:sz w:val="28"/>
    </w:rPr>
  </w:style>
  <w:style w:type="paragraph" w:styleId="7">
    <w:name w:val="heading 7"/>
    <w:basedOn w:val="a"/>
    <w:next w:val="a"/>
    <w:link w:val="70"/>
    <w:qFormat/>
    <w:pPr>
      <w:keepNext/>
      <w:tabs>
        <w:tab w:val="left" w:pos="6663"/>
      </w:tabs>
      <w:jc w:val="both"/>
      <w:outlineLvl w:val="6"/>
    </w:pPr>
    <w:rPr>
      <w:b/>
      <w:sz w:val="20"/>
    </w:rPr>
  </w:style>
  <w:style w:type="paragraph" w:styleId="8">
    <w:name w:val="heading 8"/>
    <w:basedOn w:val="a"/>
    <w:next w:val="a"/>
    <w:link w:val="80"/>
    <w:qFormat/>
    <w:pPr>
      <w:keepNext/>
      <w:spacing w:line="360" w:lineRule="auto"/>
      <w:ind w:right="176" w:firstLine="540"/>
      <w:outlineLvl w:val="7"/>
    </w:pPr>
    <w:rPr>
      <w:b/>
      <w:bCs/>
      <w:i/>
      <w:iCs/>
    </w:rPr>
  </w:style>
  <w:style w:type="paragraph" w:styleId="9">
    <w:name w:val="heading 9"/>
    <w:basedOn w:val="a"/>
    <w:next w:val="a"/>
    <w:link w:val="90"/>
    <w:qFormat/>
    <w:pPr>
      <w:keepNext/>
      <w:jc w:val="center"/>
      <w:outlineLvl w:val="8"/>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aa">
    <w:name w:val="Название объекта Знак"/>
    <w:basedOn w:val="a0"/>
    <w:link w:val="ab"/>
    <w:uiPriority w:val="35"/>
    <w:rPr>
      <w:b/>
      <w:bCs/>
      <w:color w:val="4F81BD" w:themeColor="accent1"/>
      <w:sz w:val="18"/>
      <w:szCs w:val="18"/>
    </w:rPr>
  </w:style>
  <w:style w:type="table" w:customStyle="1" w:styleId="TableGridLight">
    <w:name w:val="Table Grid Light"/>
    <w:basedOn w:val="a1"/>
    <w:uiPriority w:val="59"/>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character" w:customStyle="1" w:styleId="af">
    <w:name w:val="Текст концевой сноски Знак"/>
    <w:link w:val="af0"/>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paragraph" w:styleId="25">
    <w:name w:val="Body Text 2"/>
    <w:basedOn w:val="a"/>
    <w:link w:val="26"/>
    <w:pPr>
      <w:jc w:val="center"/>
    </w:pPr>
    <w:rPr>
      <w:b/>
      <w:sz w:val="20"/>
    </w:rPr>
  </w:style>
  <w:style w:type="paragraph" w:styleId="af3">
    <w:name w:val="Body Text"/>
    <w:basedOn w:val="a"/>
    <w:pPr>
      <w:spacing w:line="360" w:lineRule="auto"/>
      <w:jc w:val="both"/>
    </w:pPr>
  </w:style>
  <w:style w:type="paragraph" w:styleId="af4">
    <w:name w:val="Body Text Indent"/>
    <w:basedOn w:val="a"/>
    <w:pPr>
      <w:ind w:firstLine="360"/>
      <w:jc w:val="both"/>
    </w:pPr>
    <w:rPr>
      <w:bCs/>
    </w:rPr>
  </w:style>
  <w:style w:type="paragraph" w:styleId="27">
    <w:name w:val="Body Text Indent 2"/>
    <w:basedOn w:val="a"/>
    <w:pPr>
      <w:ind w:left="708"/>
      <w:jc w:val="both"/>
    </w:pPr>
    <w:rPr>
      <w:bCs/>
    </w:rPr>
  </w:style>
  <w:style w:type="paragraph" w:styleId="af5">
    <w:name w:val="Balloon Text"/>
    <w:basedOn w:val="a"/>
    <w:semiHidden/>
    <w:rPr>
      <w:rFonts w:ascii="Tahoma" w:hAnsi="Tahoma" w:cs="Tahoma"/>
      <w:sz w:val="16"/>
      <w:szCs w:val="16"/>
    </w:rPr>
  </w:style>
  <w:style w:type="paragraph" w:styleId="33">
    <w:name w:val="Body Text 3"/>
    <w:basedOn w:val="a"/>
    <w:pPr>
      <w:spacing w:after="120"/>
    </w:pPr>
    <w:rPr>
      <w:sz w:val="16"/>
      <w:szCs w:val="16"/>
    </w:rPr>
  </w:style>
  <w:style w:type="paragraph" w:styleId="af6">
    <w:name w:val="header"/>
    <w:basedOn w:val="a"/>
    <w:link w:val="af7"/>
    <w:uiPriority w:val="99"/>
    <w:pPr>
      <w:tabs>
        <w:tab w:val="center" w:pos="4677"/>
        <w:tab w:val="right" w:pos="9355"/>
      </w:tabs>
    </w:pPr>
  </w:style>
  <w:style w:type="character" w:customStyle="1" w:styleId="13">
    <w:name w:val="Знак Знак1"/>
    <w:basedOn w:val="a0"/>
    <w:rPr>
      <w:sz w:val="24"/>
      <w:szCs w:val="24"/>
    </w:rPr>
  </w:style>
  <w:style w:type="paragraph" w:styleId="af8">
    <w:name w:val="footer"/>
    <w:basedOn w:val="a"/>
    <w:link w:val="af9"/>
    <w:uiPriority w:val="99"/>
    <w:pPr>
      <w:tabs>
        <w:tab w:val="center" w:pos="4677"/>
        <w:tab w:val="right" w:pos="9355"/>
      </w:tabs>
    </w:pPr>
  </w:style>
  <w:style w:type="character" w:customStyle="1" w:styleId="afa">
    <w:name w:val="Знак Знак"/>
    <w:basedOn w:val="a0"/>
    <w:rPr>
      <w:sz w:val="24"/>
      <w:szCs w:val="24"/>
    </w:rPr>
  </w:style>
  <w:style w:type="paragraph" w:customStyle="1" w:styleId="210">
    <w:name w:val="Основной текст с отступом 21"/>
    <w:basedOn w:val="a"/>
    <w:pPr>
      <w:widowControl w:val="0"/>
      <w:ind w:firstLine="709"/>
      <w:jc w:val="both"/>
    </w:pPr>
    <w:rPr>
      <w:sz w:val="22"/>
    </w:r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6">
    <w:name w:val="Основной текст 2 Знак"/>
    <w:basedOn w:val="a0"/>
    <w:link w:val="25"/>
    <w:rPr>
      <w:rFonts w:ascii="Arial" w:hAnsi="Arial"/>
      <w:b/>
    </w:rPr>
  </w:style>
  <w:style w:type="paragraph" w:styleId="afc">
    <w:name w:val="Document Map"/>
    <w:basedOn w:val="a"/>
    <w:semiHidden/>
    <w:pPr>
      <w:shd w:val="clear" w:color="auto" w:fill="000080"/>
    </w:pPr>
    <w:rPr>
      <w:rFonts w:ascii="Tahoma" w:hAnsi="Tahoma" w:cs="Tahoma"/>
      <w:sz w:val="20"/>
    </w:rPr>
  </w:style>
  <w:style w:type="paragraph" w:customStyle="1" w:styleId="ConsPlusNormal">
    <w:name w:val="ConsPlusNormal"/>
    <w:pPr>
      <w:widowControl w:val="0"/>
      <w:ind w:firstLine="720"/>
    </w:pPr>
    <w:rPr>
      <w:rFonts w:ascii="Arial" w:hAnsi="Arial" w:cs="Arial"/>
    </w:rPr>
  </w:style>
  <w:style w:type="paragraph" w:customStyle="1" w:styleId="ConsPlusNonformat">
    <w:name w:val="ConsPlusNonformat"/>
    <w:pPr>
      <w:widowControl w:val="0"/>
    </w:pPr>
    <w:rPr>
      <w:rFonts w:ascii="Courier New" w:hAnsi="Courier New" w:cs="Courier New"/>
    </w:rPr>
  </w:style>
  <w:style w:type="paragraph" w:customStyle="1" w:styleId="ConsPlusTitle">
    <w:name w:val="ConsPlusTitle"/>
    <w:uiPriority w:val="99"/>
    <w:pPr>
      <w:widowControl w:val="0"/>
    </w:pPr>
    <w:rPr>
      <w:rFonts w:ascii="Arial" w:hAnsi="Arial" w:cs="Arial"/>
      <w:b/>
      <w:bCs/>
    </w:rPr>
  </w:style>
  <w:style w:type="paragraph" w:styleId="afd">
    <w:name w:val="Normal (Web)"/>
    <w:basedOn w:val="a"/>
    <w:pPr>
      <w:spacing w:before="100" w:beforeAutospacing="1" w:after="100" w:afterAutospacing="1"/>
    </w:pPr>
    <w:rPr>
      <w:rFonts w:ascii="Tahoma" w:hAnsi="Tahoma" w:cs="Tahoma"/>
      <w:sz w:val="18"/>
      <w:szCs w:val="18"/>
    </w:rPr>
  </w:style>
  <w:style w:type="paragraph" w:styleId="af0">
    <w:name w:val="endnote text"/>
    <w:basedOn w:val="a"/>
    <w:link w:val="af"/>
    <w:semiHidden/>
    <w:rPr>
      <w:rFonts w:ascii="Times New Roman" w:hAnsi="Times New Roman"/>
      <w:sz w:val="20"/>
    </w:rPr>
  </w:style>
  <w:style w:type="paragraph" w:styleId="afe">
    <w:name w:val="List Paragraph"/>
    <w:basedOn w:val="a"/>
    <w:link w:val="aff"/>
    <w:uiPriority w:val="34"/>
    <w:qFormat/>
    <w:pPr>
      <w:ind w:left="720"/>
      <w:contextualSpacing/>
    </w:pPr>
    <w:rPr>
      <w:rFonts w:ascii="Times New Roman" w:hAnsi="Times New Roman"/>
      <w:sz w:val="20"/>
    </w:rPr>
  </w:style>
  <w:style w:type="character" w:styleId="aff0">
    <w:name w:val="Hyperlink"/>
    <w:basedOn w:val="a0"/>
    <w:rPr>
      <w:color w:val="0000FF" w:themeColor="hyperlink"/>
      <w:u w:val="single"/>
    </w:rPr>
  </w:style>
  <w:style w:type="character" w:customStyle="1" w:styleId="FontStyle68">
    <w:name w:val="Font Style68"/>
    <w:uiPriority w:val="99"/>
    <w:rPr>
      <w:rFonts w:ascii="Times New Roman" w:hAnsi="Times New Roman"/>
      <w:sz w:val="24"/>
    </w:rPr>
  </w:style>
  <w:style w:type="paragraph" w:customStyle="1" w:styleId="Style20">
    <w:name w:val="Style20"/>
    <w:basedOn w:val="a"/>
    <w:uiPriority w:val="99"/>
    <w:pPr>
      <w:widowControl w:val="0"/>
    </w:pPr>
    <w:rPr>
      <w:rFonts w:ascii="Times New Roman" w:hAnsi="Times New Roman"/>
      <w:szCs w:val="24"/>
    </w:rPr>
  </w:style>
  <w:style w:type="character" w:styleId="aff1">
    <w:name w:val="endnote reference"/>
    <w:basedOn w:val="a0"/>
    <w:rPr>
      <w:vertAlign w:val="superscript"/>
    </w:rPr>
  </w:style>
  <w:style w:type="table" w:customStyle="1" w:styleId="14">
    <w:name w:val="Сетка таблицы1"/>
    <w:basedOn w:val="a1"/>
    <w:next w:val="afb"/>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1"/>
    <w:next w:val="afb"/>
    <w:uiPriority w:val="39"/>
    <w:rPr>
      <w:rFonts w:eastAsia="Calibri"/>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
    <w:name w:val="Абзац списка Знак"/>
    <w:link w:val="afe"/>
    <w:uiPriority w:val="34"/>
  </w:style>
  <w:style w:type="character" w:styleId="aff2">
    <w:name w:val="Placeholder Text"/>
    <w:basedOn w:val="a0"/>
    <w:uiPriority w:val="99"/>
    <w:semiHidden/>
    <w:rPr>
      <w:color w:val="808080"/>
    </w:rPr>
  </w:style>
  <w:style w:type="character" w:customStyle="1" w:styleId="af9">
    <w:name w:val="Нижний колонтитул Знак"/>
    <w:basedOn w:val="a0"/>
    <w:link w:val="af8"/>
    <w:uiPriority w:val="99"/>
    <w:rPr>
      <w:rFonts w:ascii="Arial" w:hAnsi="Arial"/>
      <w:sz w:val="24"/>
    </w:rPr>
  </w:style>
  <w:style w:type="character" w:styleId="aff3">
    <w:name w:val="line number"/>
    <w:basedOn w:val="a0"/>
    <w:semiHidden/>
    <w:unhideWhenUsed/>
  </w:style>
  <w:style w:type="character" w:customStyle="1" w:styleId="af7">
    <w:name w:val="Верхний колонтитул Знак"/>
    <w:basedOn w:val="a0"/>
    <w:link w:val="af6"/>
    <w:uiPriority w:val="99"/>
    <w:rPr>
      <w:rFonts w:ascii="Arial" w:hAnsi="Arial"/>
      <w:sz w:val="24"/>
    </w:rPr>
  </w:style>
  <w:style w:type="character" w:customStyle="1" w:styleId="92">
    <w:name w:val="Основной текст (9)_"/>
    <w:basedOn w:val="a0"/>
    <w:link w:val="93"/>
    <w:rPr>
      <w:i/>
      <w:iCs/>
      <w:sz w:val="28"/>
      <w:szCs w:val="28"/>
      <w:shd w:val="clear" w:color="auto" w:fill="FFFFFF"/>
    </w:rPr>
  </w:style>
  <w:style w:type="paragraph" w:customStyle="1" w:styleId="93">
    <w:name w:val="Основной текст (9)"/>
    <w:basedOn w:val="a"/>
    <w:link w:val="92"/>
    <w:pPr>
      <w:widowControl w:val="0"/>
      <w:shd w:val="clear" w:color="auto" w:fill="FFFFFF"/>
      <w:spacing w:before="420" w:after="300" w:line="322" w:lineRule="exact"/>
      <w:ind w:firstLine="680"/>
      <w:jc w:val="both"/>
    </w:pPr>
    <w:rPr>
      <w:rFonts w:ascii="Times New Roman" w:hAnsi="Times New Roman"/>
      <w:i/>
      <w:iCs/>
      <w:sz w:val="28"/>
      <w:szCs w:val="28"/>
    </w:rPr>
  </w:style>
  <w:style w:type="table" w:customStyle="1" w:styleId="34">
    <w:name w:val="Сетка таблицы3"/>
    <w:basedOn w:val="a1"/>
    <w:next w:val="afb"/>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fb"/>
    <w:uiPriority w:val="99"/>
    <w:pPr>
      <w:widowControl w:val="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fb"/>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caption"/>
    <w:basedOn w:val="a"/>
    <w:next w:val="a"/>
    <w:link w:val="aa"/>
    <w:uiPriority w:val="35"/>
    <w:unhideWhenUsed/>
    <w:qFormat/>
    <w:pPr>
      <w:spacing w:after="200" w:line="276" w:lineRule="auto"/>
    </w:pPr>
    <w:rPr>
      <w:rFonts w:ascii="Calibri" w:hAnsi="Calibri"/>
      <w:b/>
      <w:bCs/>
      <w:sz w:val="20"/>
    </w:rPr>
  </w:style>
  <w:style w:type="table" w:customStyle="1" w:styleId="62">
    <w:name w:val="Сетка таблицы6"/>
    <w:basedOn w:val="a1"/>
    <w:next w:val="afb"/>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1"/>
    <w:next w:val="af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1"/>
    <w:next w:val="afb"/>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
    <w:basedOn w:val="a1"/>
    <w:next w:val="afb"/>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annotation reference"/>
    <w:basedOn w:val="a0"/>
    <w:semiHidden/>
    <w:unhideWhenUsed/>
    <w:rPr>
      <w:sz w:val="16"/>
      <w:szCs w:val="16"/>
    </w:rPr>
  </w:style>
  <w:style w:type="paragraph" w:styleId="aff5">
    <w:name w:val="annotation text"/>
    <w:basedOn w:val="a"/>
    <w:link w:val="aff6"/>
    <w:semiHidden/>
    <w:unhideWhenUsed/>
    <w:rPr>
      <w:sz w:val="20"/>
    </w:rPr>
  </w:style>
  <w:style w:type="character" w:customStyle="1" w:styleId="aff6">
    <w:name w:val="Текст примечания Знак"/>
    <w:basedOn w:val="a0"/>
    <w:link w:val="aff5"/>
    <w:semiHidden/>
    <w:rPr>
      <w:rFonts w:ascii="Arial" w:hAnsi="Arial"/>
    </w:rPr>
  </w:style>
  <w:style w:type="paragraph" w:styleId="aff7">
    <w:name w:val="annotation subject"/>
    <w:basedOn w:val="aff5"/>
    <w:next w:val="aff5"/>
    <w:link w:val="aff8"/>
    <w:semiHidden/>
    <w:unhideWhenUsed/>
    <w:rPr>
      <w:b/>
      <w:bCs/>
    </w:rPr>
  </w:style>
  <w:style w:type="character" w:customStyle="1" w:styleId="aff8">
    <w:name w:val="Тема примечания Знак"/>
    <w:basedOn w:val="aff6"/>
    <w:link w:val="aff7"/>
    <w:semiHidden/>
    <w:rPr>
      <w:rFonts w:ascii="Arial" w:hAnsi="Arial"/>
      <w:b/>
      <w:bCs/>
    </w:rPr>
  </w:style>
  <w:style w:type="character" w:customStyle="1" w:styleId="35">
    <w:name w:val="Основной текст3"/>
    <w:rPr>
      <w:color w:val="000000"/>
      <w:spacing w:val="0"/>
      <w:position w:val="0"/>
      <w:sz w:val="19"/>
      <w:szCs w:val="19"/>
      <w:shd w:val="clear" w:color="auto" w:fill="FFFFFF"/>
      <w:lang w:val="ru-RU"/>
    </w:rPr>
  </w:style>
  <w:style w:type="character" w:customStyle="1" w:styleId="30">
    <w:name w:val="Заголовок 3 Знак"/>
    <w:link w:val="3"/>
    <w:rPr>
      <w:rFonts w:ascii="Arial" w:hAnsi="Arial"/>
      <w:b/>
      <w:iCs/>
      <w:sz w:val="24"/>
    </w:rPr>
  </w:style>
  <w:style w:type="character" w:customStyle="1" w:styleId="29">
    <w:name w:val="Основной текст (2)_"/>
    <w:link w:val="2a"/>
    <w:rPr>
      <w:sz w:val="26"/>
      <w:szCs w:val="26"/>
      <w:shd w:val="clear" w:color="auto" w:fill="FFFFFF"/>
    </w:rPr>
  </w:style>
  <w:style w:type="paragraph" w:customStyle="1" w:styleId="2a">
    <w:name w:val="Основной текст (2)"/>
    <w:basedOn w:val="a"/>
    <w:link w:val="29"/>
    <w:pPr>
      <w:widowControl w:val="0"/>
      <w:shd w:val="clear" w:color="auto" w:fill="FFFFFF"/>
      <w:spacing w:before="660" w:after="660" w:line="288" w:lineRule="exact"/>
      <w:jc w:val="center"/>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до 35 лет</c:v>
                </c:pt>
              </c:strCache>
            </c:strRef>
          </c:tx>
          <c:spPr>
            <a:prstGeom prst="rect">
              <a:avLst/>
            </a:prstGeom>
            <a:solidFill>
              <a:schemeClr val="accent1"/>
            </a:solidFill>
            <a:ln>
              <a:noFill/>
            </a:ln>
            <a:effectLst/>
          </c:spPr>
          <c:invertIfNegative val="0"/>
          <c:cat>
            <c:numRef>
              <c:f>Лист1!$A$2:$A$5</c:f>
              <c:numCache>
                <c:formatCode>General</c:formatCode>
                <c:ptCount val="4"/>
                <c:pt idx="0">
                  <c:v>2019</c:v>
                </c:pt>
                <c:pt idx="1">
                  <c:v>2020</c:v>
                </c:pt>
                <c:pt idx="2">
                  <c:v>2021</c:v>
                </c:pt>
                <c:pt idx="3">
                  <c:v>2022</c:v>
                </c:pt>
              </c:numCache>
            </c:numRef>
          </c:cat>
          <c:val>
            <c:numRef>
              <c:f>Лист1!$B$2:$B$5</c:f>
              <c:numCache>
                <c:formatCode>0%</c:formatCode>
                <c:ptCount val="4"/>
                <c:pt idx="0">
                  <c:v>0.28000000000000003</c:v>
                </c:pt>
                <c:pt idx="1">
                  <c:v>0.26</c:v>
                </c:pt>
                <c:pt idx="2">
                  <c:v>0.24</c:v>
                </c:pt>
                <c:pt idx="3">
                  <c:v>0.25</c:v>
                </c:pt>
              </c:numCache>
            </c:numRef>
          </c:val>
        </c:ser>
        <c:ser>
          <c:idx val="1"/>
          <c:order val="1"/>
          <c:tx>
            <c:strRef>
              <c:f>Лист1!$C$1</c:f>
              <c:strCache>
                <c:ptCount val="1"/>
                <c:pt idx="0">
                  <c:v>от 35 до 50 лет</c:v>
                </c:pt>
              </c:strCache>
            </c:strRef>
          </c:tx>
          <c:spPr>
            <a:prstGeom prst="rect">
              <a:avLst/>
            </a:prstGeom>
            <a:solidFill>
              <a:schemeClr val="accent2"/>
            </a:solidFill>
            <a:ln>
              <a:noFill/>
            </a:ln>
            <a:effectLst/>
          </c:spPr>
          <c:invertIfNegative val="0"/>
          <c:cat>
            <c:numRef>
              <c:f>Лист1!$A$2:$A$5</c:f>
              <c:numCache>
                <c:formatCode>General</c:formatCode>
                <c:ptCount val="4"/>
                <c:pt idx="0">
                  <c:v>2019</c:v>
                </c:pt>
                <c:pt idx="1">
                  <c:v>2020</c:v>
                </c:pt>
                <c:pt idx="2">
                  <c:v>2021</c:v>
                </c:pt>
                <c:pt idx="3">
                  <c:v>2022</c:v>
                </c:pt>
              </c:numCache>
            </c:numRef>
          </c:cat>
          <c:val>
            <c:numRef>
              <c:f>Лист1!$C$2:$C$5</c:f>
              <c:numCache>
                <c:formatCode>0%</c:formatCode>
                <c:ptCount val="4"/>
                <c:pt idx="0">
                  <c:v>0.39</c:v>
                </c:pt>
                <c:pt idx="1">
                  <c:v>0.41</c:v>
                </c:pt>
                <c:pt idx="2">
                  <c:v>0.41</c:v>
                </c:pt>
                <c:pt idx="3">
                  <c:v>0.41</c:v>
                </c:pt>
              </c:numCache>
            </c:numRef>
          </c:val>
        </c:ser>
        <c:ser>
          <c:idx val="2"/>
          <c:order val="2"/>
          <c:tx>
            <c:strRef>
              <c:f>Лист1!$D$1</c:f>
              <c:strCache>
                <c:ptCount val="1"/>
                <c:pt idx="0">
                  <c:v>от 50 лет и старше</c:v>
                </c:pt>
              </c:strCache>
            </c:strRef>
          </c:tx>
          <c:spPr>
            <a:prstGeom prst="rect">
              <a:avLst/>
            </a:prstGeom>
            <a:solidFill>
              <a:schemeClr val="accent3"/>
            </a:solidFill>
            <a:ln>
              <a:noFill/>
            </a:ln>
            <a:effectLst/>
          </c:spPr>
          <c:invertIfNegative val="0"/>
          <c:cat>
            <c:numRef>
              <c:f>Лист1!$A$2:$A$5</c:f>
              <c:numCache>
                <c:formatCode>General</c:formatCode>
                <c:ptCount val="4"/>
                <c:pt idx="0">
                  <c:v>2019</c:v>
                </c:pt>
                <c:pt idx="1">
                  <c:v>2020</c:v>
                </c:pt>
                <c:pt idx="2">
                  <c:v>2021</c:v>
                </c:pt>
                <c:pt idx="3">
                  <c:v>2022</c:v>
                </c:pt>
              </c:numCache>
            </c:numRef>
          </c:cat>
          <c:val>
            <c:numRef>
              <c:f>Лист1!$D$2:$D$5</c:f>
              <c:numCache>
                <c:formatCode>0%</c:formatCode>
                <c:ptCount val="4"/>
                <c:pt idx="0">
                  <c:v>0.33</c:v>
                </c:pt>
                <c:pt idx="1">
                  <c:v>0.33</c:v>
                </c:pt>
                <c:pt idx="2">
                  <c:v>0.35</c:v>
                </c:pt>
                <c:pt idx="3">
                  <c:v>0.34</c:v>
                </c:pt>
              </c:numCache>
            </c:numRef>
          </c:val>
        </c:ser>
        <c:dLbls>
          <c:showLegendKey val="0"/>
          <c:showVal val="0"/>
          <c:showCatName val="0"/>
          <c:showSerName val="0"/>
          <c:showPercent val="0"/>
          <c:showBubbleSize val="0"/>
        </c:dLbls>
        <c:gapWidth val="219"/>
        <c:overlap val="-27"/>
        <c:axId val="2048787168"/>
        <c:axId val="2048776832"/>
      </c:barChart>
      <c:catAx>
        <c:axId val="2048787168"/>
        <c:scaling>
          <c:orientation val="minMax"/>
        </c:scaling>
        <c:delete val="0"/>
        <c:axPos val="b"/>
        <c:numFmt formatCode="General" sourceLinked="1"/>
        <c:majorTickMark val="none"/>
        <c:minorTickMark val="none"/>
        <c:tickLblPos val="nextTo"/>
        <c:spPr>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ru-RU"/>
          </a:p>
        </c:txPr>
        <c:crossAx val="2048776832"/>
        <c:crosses val="autoZero"/>
        <c:auto val="1"/>
        <c:lblAlgn val="ctr"/>
        <c:lblOffset val="100"/>
        <c:noMultiLvlLbl val="0"/>
      </c:catAx>
      <c:valAx>
        <c:axId val="2048776832"/>
        <c:scaling>
          <c:orientation val="minMax"/>
        </c:scaling>
        <c:delete val="0"/>
        <c:axPos val="l"/>
        <c:majorGridlines>
          <c:spPr>
            <a:prstGeom prst="rect">
              <a:avLst/>
            </a:prstGeom>
            <a:ln w="9525" cap="flat" cmpd="sng" algn="ctr">
              <a:solidFill>
                <a:schemeClr val="tx1">
                  <a:lumMod val="15000"/>
                  <a:lumOff val="85000"/>
                </a:schemeClr>
              </a:solidFill>
              <a:round/>
            </a:ln>
            <a:effectLst/>
          </c:spPr>
        </c:majorGridlines>
        <c:numFmt formatCode="0%" sourceLinked="1"/>
        <c:majorTickMark val="none"/>
        <c:minorTickMark val="none"/>
        <c:tickLblPos val="nextTo"/>
        <c:spPr>
          <a:prstGeom prst="rect">
            <a:avLst/>
          </a:prstGeom>
          <a:noFill/>
          <a:ln>
            <a:noFill/>
          </a:ln>
          <a:effectLst/>
        </c:spPr>
        <c:txPr>
          <a:bodyPr rot="-6000000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ru-RU"/>
          </a:p>
        </c:txPr>
        <c:crossAx val="2048787168"/>
        <c:crosses val="autoZero"/>
        <c:crossBetween val="between"/>
      </c:valAx>
      <c:spPr>
        <a:prstGeom prst="rect">
          <a:avLst/>
        </a:prstGeom>
        <a:noFill/>
        <a:ln>
          <a:noFill/>
        </a:ln>
        <a:effectLst/>
      </c:spPr>
    </c:plotArea>
    <c:legend>
      <c:legendPos val="b"/>
      <c:overlay val="0"/>
      <c:spPr>
        <a:prstGeom prst="rect">
          <a:avLst/>
        </a:prstGeom>
        <a:noFill/>
        <a:ln>
          <a:noFill/>
        </a:ln>
        <a:effectLst/>
      </c:spPr>
      <c:txPr>
        <a:bodyPr rot="0" spcFirstLastPara="1" vertOverflow="ellipsis" vert="horz" wrap="square" anchor="ctr" anchorCtr="1"/>
        <a:lstStyle/>
        <a:p>
          <a:pPr>
            <a:defRPr sz="900" b="0" i="0" u="none" strike="noStrike">
              <a:solidFill>
                <a:schemeClr val="tx1">
                  <a:lumMod val="65000"/>
                  <a:lumOff val="35000"/>
                </a:schemeClr>
              </a:solidFill>
              <a:latin typeface="+mn-lt"/>
              <a:ea typeface="+mn-ea"/>
              <a:cs typeface="+mn-cs"/>
            </a:defRPr>
          </a:pPr>
          <a:endParaRPr lang="ru-RU"/>
        </a:p>
      </c:txPr>
    </c:legend>
    <c:plotVisOnly val="1"/>
    <c:dispBlanksAs val="gap"/>
    <c:showDLblsOverMax val="0"/>
  </c:chart>
  <c:spPr>
    <a:prstGeom prst="rect">
      <a:avLst/>
    </a:prstGeom>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20DD9-7C90-43B2-A03B-5709F0AAD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79</Pages>
  <Words>23617</Words>
  <Characters>134620</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Россия Федерацията (Россия)</vt:lpstr>
    </vt:vector>
  </TitlesOfParts>
  <Company>Администрация</Company>
  <LinksUpToDate>false</LinksUpToDate>
  <CharactersWithSpaces>157922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Россия Федерацията (Россия)</dc:title>
  <dc:subject/>
  <dc:creator>Тамара</dc:creator>
  <cp:keywords/>
  <dc:description/>
  <cp:lastModifiedBy>Пользователь ФЭО</cp:lastModifiedBy>
  <cp:revision>17</cp:revision>
  <dcterms:created xsi:type="dcterms:W3CDTF">2025-06-27T05:47:00Z</dcterms:created>
  <dcterms:modified xsi:type="dcterms:W3CDTF">2025-12-12T04:18:00Z</dcterms:modified>
</cp:coreProperties>
</file>