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D98CA" w14:textId="77777777" w:rsidR="00F575CD" w:rsidRDefault="008E01A8" w:rsidP="00F575CD">
      <w:pPr>
        <w:overflowPunct w:val="0"/>
        <w:autoSpaceDE w:val="0"/>
        <w:autoSpaceDN w:val="0"/>
        <w:adjustRightInd w:val="0"/>
        <w:spacing w:after="0"/>
        <w:jc w:val="right"/>
        <w:textAlignment w:val="baseline"/>
        <w:rPr>
          <w:rFonts w:ascii="Times New Roman" w:hAnsi="Times New Roman"/>
          <w:sz w:val="24"/>
          <w:szCs w:val="24"/>
        </w:rPr>
      </w:pPr>
      <w:r w:rsidRPr="007B5D5E">
        <w:rPr>
          <w:rFonts w:ascii="Times New Roman" w:hAnsi="Times New Roman"/>
          <w:sz w:val="24"/>
          <w:szCs w:val="24"/>
        </w:rPr>
        <w:t xml:space="preserve">Приложение </w:t>
      </w:r>
    </w:p>
    <w:p w14:paraId="537EEEB1" w14:textId="41BBDE9B" w:rsidR="008E01A8" w:rsidRPr="007B5D5E" w:rsidRDefault="008E01A8" w:rsidP="00F575CD">
      <w:pPr>
        <w:overflowPunct w:val="0"/>
        <w:autoSpaceDE w:val="0"/>
        <w:autoSpaceDN w:val="0"/>
        <w:adjustRightInd w:val="0"/>
        <w:spacing w:after="0"/>
        <w:jc w:val="right"/>
        <w:textAlignment w:val="baseline"/>
        <w:rPr>
          <w:rFonts w:ascii="Times New Roman" w:hAnsi="Times New Roman"/>
          <w:sz w:val="24"/>
          <w:szCs w:val="24"/>
        </w:rPr>
      </w:pPr>
      <w:r w:rsidRPr="007B5D5E">
        <w:rPr>
          <w:rFonts w:ascii="Times New Roman" w:hAnsi="Times New Roman"/>
          <w:sz w:val="24"/>
          <w:szCs w:val="24"/>
        </w:rPr>
        <w:t xml:space="preserve">к постановлению </w:t>
      </w:r>
      <w:r w:rsidR="00BA5AD7">
        <w:rPr>
          <w:rFonts w:ascii="Times New Roman" w:hAnsi="Times New Roman"/>
          <w:sz w:val="24"/>
          <w:szCs w:val="24"/>
        </w:rPr>
        <w:t xml:space="preserve">районной </w:t>
      </w:r>
      <w:r w:rsidR="00645707" w:rsidRPr="007B5D5E">
        <w:rPr>
          <w:rFonts w:ascii="Times New Roman" w:hAnsi="Times New Roman"/>
          <w:sz w:val="24"/>
          <w:szCs w:val="24"/>
        </w:rPr>
        <w:t>Администрации</w:t>
      </w:r>
      <w:r w:rsidRPr="007B5D5E">
        <w:rPr>
          <w:rFonts w:ascii="Times New Roman" w:hAnsi="Times New Roman"/>
          <w:sz w:val="24"/>
          <w:szCs w:val="24"/>
        </w:rPr>
        <w:t xml:space="preserve"> </w:t>
      </w:r>
    </w:p>
    <w:p w14:paraId="4797D0BF" w14:textId="26B8EA58" w:rsidR="008E01A8" w:rsidRPr="007B5D5E" w:rsidRDefault="008E01A8" w:rsidP="00F575CD">
      <w:pPr>
        <w:overflowPunct w:val="0"/>
        <w:autoSpaceDE w:val="0"/>
        <w:autoSpaceDN w:val="0"/>
        <w:adjustRightInd w:val="0"/>
        <w:spacing w:after="0"/>
        <w:jc w:val="right"/>
        <w:textAlignment w:val="baseline"/>
        <w:rPr>
          <w:rFonts w:ascii="Times New Roman" w:hAnsi="Times New Roman"/>
          <w:sz w:val="24"/>
          <w:szCs w:val="24"/>
        </w:rPr>
      </w:pPr>
      <w:r w:rsidRPr="007B5D5E">
        <w:rPr>
          <w:rFonts w:ascii="Times New Roman" w:hAnsi="Times New Roman"/>
          <w:sz w:val="24"/>
          <w:szCs w:val="24"/>
        </w:rPr>
        <w:t>от «</w:t>
      </w:r>
      <w:r w:rsidR="00233EE3">
        <w:rPr>
          <w:rFonts w:ascii="Times New Roman" w:hAnsi="Times New Roman"/>
          <w:sz w:val="24"/>
          <w:szCs w:val="24"/>
        </w:rPr>
        <w:t>29</w:t>
      </w:r>
      <w:r w:rsidRPr="007B5D5E">
        <w:rPr>
          <w:rFonts w:ascii="Times New Roman" w:hAnsi="Times New Roman"/>
          <w:sz w:val="24"/>
          <w:szCs w:val="24"/>
        </w:rPr>
        <w:t xml:space="preserve">» </w:t>
      </w:r>
      <w:r w:rsidR="00233EE3">
        <w:rPr>
          <w:rFonts w:ascii="Times New Roman" w:hAnsi="Times New Roman"/>
          <w:sz w:val="24"/>
          <w:szCs w:val="24"/>
        </w:rPr>
        <w:t xml:space="preserve">сентября </w:t>
      </w:r>
      <w:r w:rsidRPr="007B5D5E">
        <w:rPr>
          <w:rFonts w:ascii="Times New Roman" w:hAnsi="Times New Roman"/>
          <w:sz w:val="24"/>
          <w:szCs w:val="24"/>
        </w:rPr>
        <w:t>20</w:t>
      </w:r>
      <w:r w:rsidR="00645707" w:rsidRPr="007B5D5E">
        <w:rPr>
          <w:rFonts w:ascii="Times New Roman" w:hAnsi="Times New Roman"/>
          <w:sz w:val="24"/>
          <w:szCs w:val="24"/>
        </w:rPr>
        <w:t>23</w:t>
      </w:r>
      <w:r w:rsidRPr="007B5D5E">
        <w:rPr>
          <w:rFonts w:ascii="Times New Roman" w:hAnsi="Times New Roman"/>
          <w:sz w:val="24"/>
          <w:szCs w:val="24"/>
        </w:rPr>
        <w:t xml:space="preserve"> г. № </w:t>
      </w:r>
      <w:r w:rsidR="00233EE3">
        <w:rPr>
          <w:rFonts w:ascii="Times New Roman" w:hAnsi="Times New Roman"/>
          <w:sz w:val="24"/>
          <w:szCs w:val="24"/>
        </w:rPr>
        <w:t>1353</w:t>
      </w:r>
    </w:p>
    <w:p w14:paraId="06298C16" w14:textId="77777777" w:rsidR="00076F9F" w:rsidRPr="008E01A8" w:rsidRDefault="00076F9F" w:rsidP="00255075">
      <w:pPr>
        <w:pStyle w:val="ae"/>
        <w:spacing w:line="276" w:lineRule="auto"/>
        <w:jc w:val="center"/>
        <w:rPr>
          <w:rFonts w:ascii="Times New Roman" w:hAnsi="Times New Roman" w:cs="Times New Roman"/>
          <w:b/>
          <w:sz w:val="32"/>
          <w:szCs w:val="32"/>
          <w:lang w:eastAsia="ru-RU"/>
        </w:rPr>
      </w:pPr>
    </w:p>
    <w:p w14:paraId="446A974B" w14:textId="77777777" w:rsidR="00076F9F" w:rsidRPr="008E01A8" w:rsidRDefault="00076F9F" w:rsidP="00255075">
      <w:pPr>
        <w:pStyle w:val="ae"/>
        <w:spacing w:line="276" w:lineRule="auto"/>
        <w:jc w:val="center"/>
        <w:rPr>
          <w:rFonts w:ascii="Times New Roman" w:hAnsi="Times New Roman" w:cs="Times New Roman"/>
          <w:b/>
          <w:sz w:val="32"/>
          <w:szCs w:val="32"/>
          <w:lang w:eastAsia="ru-RU"/>
        </w:rPr>
      </w:pPr>
    </w:p>
    <w:p w14:paraId="1AECE192" w14:textId="703E2511" w:rsidR="00076F9F" w:rsidRPr="008E01A8" w:rsidRDefault="00076F9F" w:rsidP="00255075">
      <w:pPr>
        <w:pStyle w:val="ae"/>
        <w:spacing w:line="276" w:lineRule="auto"/>
        <w:jc w:val="center"/>
        <w:rPr>
          <w:rFonts w:ascii="Times New Roman" w:hAnsi="Times New Roman" w:cs="Times New Roman"/>
          <w:b/>
          <w:sz w:val="32"/>
          <w:szCs w:val="32"/>
          <w:lang w:eastAsia="ru-RU"/>
        </w:rPr>
      </w:pPr>
    </w:p>
    <w:p w14:paraId="1B210014" w14:textId="5C0CBF54" w:rsidR="00680E5E" w:rsidRPr="00CF0128" w:rsidRDefault="00680E5E" w:rsidP="00255075">
      <w:pPr>
        <w:pStyle w:val="ae"/>
        <w:spacing w:line="276" w:lineRule="auto"/>
        <w:jc w:val="center"/>
        <w:rPr>
          <w:rFonts w:ascii="Times New Roman" w:hAnsi="Times New Roman" w:cs="Times New Roman"/>
          <w:b/>
          <w:sz w:val="28"/>
          <w:szCs w:val="28"/>
          <w:lang w:eastAsia="ru-RU"/>
        </w:rPr>
      </w:pPr>
    </w:p>
    <w:p w14:paraId="7014DEF7" w14:textId="6BBAA7AF" w:rsidR="00680E5E" w:rsidRPr="00CF0128" w:rsidRDefault="00680E5E" w:rsidP="00255075">
      <w:pPr>
        <w:pStyle w:val="ae"/>
        <w:spacing w:line="276" w:lineRule="auto"/>
        <w:jc w:val="center"/>
        <w:rPr>
          <w:rFonts w:ascii="Times New Roman" w:hAnsi="Times New Roman" w:cs="Times New Roman"/>
          <w:b/>
          <w:sz w:val="28"/>
          <w:szCs w:val="28"/>
          <w:lang w:eastAsia="ru-RU"/>
        </w:rPr>
      </w:pPr>
    </w:p>
    <w:p w14:paraId="72BFCB73" w14:textId="42ECE3C1" w:rsidR="00680E5E" w:rsidRPr="00CF0128" w:rsidRDefault="00680E5E" w:rsidP="00255075">
      <w:pPr>
        <w:pStyle w:val="ae"/>
        <w:spacing w:line="276" w:lineRule="auto"/>
        <w:jc w:val="center"/>
        <w:rPr>
          <w:rFonts w:ascii="Times New Roman" w:hAnsi="Times New Roman" w:cs="Times New Roman"/>
          <w:b/>
          <w:sz w:val="28"/>
          <w:szCs w:val="28"/>
          <w:lang w:eastAsia="ru-RU"/>
        </w:rPr>
      </w:pPr>
    </w:p>
    <w:p w14:paraId="14EA2906" w14:textId="763490B6" w:rsidR="00680E5E" w:rsidRPr="00CF0128" w:rsidRDefault="00680E5E" w:rsidP="00255075">
      <w:pPr>
        <w:pStyle w:val="ae"/>
        <w:spacing w:line="276" w:lineRule="auto"/>
        <w:jc w:val="center"/>
        <w:rPr>
          <w:rFonts w:ascii="Times New Roman" w:hAnsi="Times New Roman" w:cs="Times New Roman"/>
          <w:b/>
          <w:sz w:val="28"/>
          <w:szCs w:val="28"/>
          <w:lang w:eastAsia="ru-RU"/>
        </w:rPr>
      </w:pPr>
    </w:p>
    <w:p w14:paraId="59A08589" w14:textId="7E2FB680" w:rsidR="00680E5E" w:rsidRPr="00CF0128" w:rsidRDefault="00680E5E" w:rsidP="00255075">
      <w:pPr>
        <w:pStyle w:val="ae"/>
        <w:spacing w:line="276" w:lineRule="auto"/>
        <w:jc w:val="center"/>
        <w:rPr>
          <w:rFonts w:ascii="Times New Roman" w:hAnsi="Times New Roman" w:cs="Times New Roman"/>
          <w:b/>
          <w:sz w:val="28"/>
          <w:szCs w:val="28"/>
          <w:lang w:eastAsia="ru-RU"/>
        </w:rPr>
      </w:pPr>
    </w:p>
    <w:p w14:paraId="0779559F" w14:textId="54D677D2" w:rsidR="00680E5E" w:rsidRPr="00CF0128" w:rsidRDefault="00680E5E" w:rsidP="00255075">
      <w:pPr>
        <w:pStyle w:val="ae"/>
        <w:spacing w:line="276" w:lineRule="auto"/>
        <w:jc w:val="center"/>
        <w:rPr>
          <w:rFonts w:ascii="Times New Roman" w:hAnsi="Times New Roman" w:cs="Times New Roman"/>
          <w:b/>
          <w:sz w:val="28"/>
          <w:szCs w:val="28"/>
          <w:lang w:eastAsia="ru-RU"/>
        </w:rPr>
      </w:pPr>
    </w:p>
    <w:p w14:paraId="42BFA2EF" w14:textId="77777777" w:rsidR="00680E5E" w:rsidRPr="00CF0128" w:rsidRDefault="00680E5E" w:rsidP="00255075">
      <w:pPr>
        <w:pStyle w:val="ae"/>
        <w:spacing w:line="276" w:lineRule="auto"/>
        <w:jc w:val="center"/>
        <w:rPr>
          <w:rFonts w:ascii="Times New Roman" w:hAnsi="Times New Roman" w:cs="Times New Roman"/>
          <w:b/>
          <w:sz w:val="28"/>
          <w:szCs w:val="28"/>
          <w:lang w:eastAsia="ru-RU"/>
        </w:rPr>
      </w:pPr>
    </w:p>
    <w:p w14:paraId="011AA017" w14:textId="77777777" w:rsidR="00076F9F" w:rsidRPr="00CF0128" w:rsidRDefault="00076F9F" w:rsidP="00255075">
      <w:pPr>
        <w:pStyle w:val="ae"/>
        <w:spacing w:line="276" w:lineRule="auto"/>
        <w:jc w:val="center"/>
        <w:rPr>
          <w:rFonts w:ascii="Times New Roman" w:hAnsi="Times New Roman" w:cs="Times New Roman"/>
          <w:b/>
          <w:sz w:val="28"/>
          <w:szCs w:val="28"/>
          <w:lang w:eastAsia="ru-RU"/>
        </w:rPr>
      </w:pPr>
    </w:p>
    <w:p w14:paraId="65E69342" w14:textId="4050F3FD" w:rsidR="00AC1FE7" w:rsidRPr="00CF0128" w:rsidRDefault="00AC1FE7" w:rsidP="00707208">
      <w:pPr>
        <w:pStyle w:val="ae"/>
        <w:jc w:val="center"/>
        <w:rPr>
          <w:rFonts w:ascii="Times New Roman" w:hAnsi="Times New Roman" w:cs="Times New Roman"/>
          <w:b/>
          <w:sz w:val="28"/>
          <w:szCs w:val="28"/>
          <w:lang w:eastAsia="ru-RU"/>
        </w:rPr>
      </w:pPr>
      <w:r w:rsidRPr="00CF0128">
        <w:rPr>
          <w:rFonts w:ascii="Times New Roman" w:hAnsi="Times New Roman" w:cs="Times New Roman"/>
          <w:b/>
          <w:sz w:val="28"/>
          <w:szCs w:val="28"/>
          <w:lang w:eastAsia="ru-RU"/>
        </w:rPr>
        <w:t>Муниципальная программа</w:t>
      </w:r>
    </w:p>
    <w:p w14:paraId="0BDADCCC" w14:textId="26E38582" w:rsidR="00BA5AD7" w:rsidRDefault="00F575CD" w:rsidP="00707208">
      <w:pPr>
        <w:overflowPunct w:val="0"/>
        <w:autoSpaceDE w:val="0"/>
        <w:autoSpaceDN w:val="0"/>
        <w:adjustRightInd w:val="0"/>
        <w:spacing w:after="0" w:line="240"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 xml:space="preserve">муниципального района </w:t>
      </w:r>
      <w:r w:rsidR="008E01A8" w:rsidRPr="00CF0128">
        <w:rPr>
          <w:rFonts w:ascii="Times New Roman" w:hAnsi="Times New Roman" w:cs="Times New Roman"/>
          <w:b/>
          <w:sz w:val="28"/>
          <w:szCs w:val="28"/>
        </w:rPr>
        <w:t xml:space="preserve">«Мирнинский район» </w:t>
      </w:r>
    </w:p>
    <w:p w14:paraId="2723418F" w14:textId="6655297E" w:rsidR="00707208" w:rsidRDefault="008E01A8" w:rsidP="00707208">
      <w:pPr>
        <w:overflowPunct w:val="0"/>
        <w:autoSpaceDE w:val="0"/>
        <w:autoSpaceDN w:val="0"/>
        <w:adjustRightInd w:val="0"/>
        <w:spacing w:after="0" w:line="240" w:lineRule="auto"/>
        <w:jc w:val="center"/>
        <w:textAlignment w:val="baseline"/>
        <w:rPr>
          <w:rFonts w:ascii="Times New Roman" w:hAnsi="Times New Roman" w:cs="Times New Roman"/>
          <w:b/>
          <w:sz w:val="28"/>
          <w:szCs w:val="28"/>
        </w:rPr>
      </w:pPr>
      <w:r w:rsidRPr="00CF0128">
        <w:rPr>
          <w:rFonts w:ascii="Times New Roman" w:hAnsi="Times New Roman" w:cs="Times New Roman"/>
          <w:b/>
          <w:sz w:val="28"/>
          <w:szCs w:val="28"/>
        </w:rPr>
        <w:t>Республики Саха (Якутия)</w:t>
      </w:r>
      <w:bookmarkStart w:id="0" w:name="_Hlk135150493"/>
    </w:p>
    <w:p w14:paraId="6733DCA0" w14:textId="71208867" w:rsidR="0098106E" w:rsidRPr="00CF0128" w:rsidRDefault="0098106E" w:rsidP="00707208">
      <w:pPr>
        <w:overflowPunct w:val="0"/>
        <w:autoSpaceDE w:val="0"/>
        <w:autoSpaceDN w:val="0"/>
        <w:adjustRightInd w:val="0"/>
        <w:spacing w:after="0" w:line="240" w:lineRule="auto"/>
        <w:jc w:val="center"/>
        <w:textAlignment w:val="baseline"/>
        <w:rPr>
          <w:rFonts w:ascii="Times New Roman" w:hAnsi="Times New Roman" w:cs="Times New Roman"/>
          <w:b/>
          <w:sz w:val="28"/>
          <w:szCs w:val="28"/>
          <w:lang w:eastAsia="ru-RU"/>
        </w:rPr>
      </w:pPr>
      <w:r w:rsidRPr="00CF0128">
        <w:rPr>
          <w:rFonts w:ascii="Times New Roman" w:hAnsi="Times New Roman" w:cs="Times New Roman"/>
          <w:b/>
          <w:sz w:val="28"/>
          <w:szCs w:val="28"/>
        </w:rPr>
        <w:t>«</w:t>
      </w:r>
      <w:r w:rsidR="000270A8" w:rsidRPr="00CF0128">
        <w:rPr>
          <w:rFonts w:ascii="Times New Roman" w:eastAsia="Times New Roman" w:hAnsi="Times New Roman" w:cs="Times New Roman"/>
          <w:b/>
          <w:bCs/>
          <w:sz w:val="28"/>
          <w:szCs w:val="28"/>
          <w:lang w:eastAsia="ru-RU"/>
        </w:rPr>
        <w:t xml:space="preserve">Комплексное развитие систем коммунальной инфраструктуры </w:t>
      </w:r>
      <w:r w:rsidR="00707208">
        <w:rPr>
          <w:rFonts w:ascii="Times New Roman" w:eastAsia="Times New Roman" w:hAnsi="Times New Roman" w:cs="Times New Roman"/>
          <w:b/>
          <w:bCs/>
          <w:sz w:val="28"/>
          <w:szCs w:val="28"/>
          <w:lang w:eastAsia="ru-RU"/>
        </w:rPr>
        <w:t>и</w:t>
      </w:r>
      <w:r w:rsidR="000270A8" w:rsidRPr="00CF0128">
        <w:rPr>
          <w:rFonts w:ascii="Times New Roman" w:eastAsia="Times New Roman" w:hAnsi="Times New Roman" w:cs="Times New Roman"/>
          <w:b/>
          <w:sz w:val="28"/>
          <w:szCs w:val="28"/>
          <w:lang w:eastAsia="ru-RU"/>
        </w:rPr>
        <w:t xml:space="preserve"> </w:t>
      </w:r>
      <w:r w:rsidR="00937FFD" w:rsidRPr="00CF0128">
        <w:rPr>
          <w:rFonts w:ascii="Times New Roman" w:hAnsi="Times New Roman" w:cs="Times New Roman"/>
          <w:b/>
          <w:sz w:val="28"/>
          <w:szCs w:val="28"/>
        </w:rPr>
        <w:t>благоустройств</w:t>
      </w:r>
      <w:r w:rsidR="00BE5F8D">
        <w:rPr>
          <w:rFonts w:ascii="Times New Roman" w:hAnsi="Times New Roman" w:cs="Times New Roman"/>
          <w:b/>
          <w:sz w:val="28"/>
          <w:szCs w:val="28"/>
        </w:rPr>
        <w:t>а</w:t>
      </w:r>
      <w:r w:rsidR="00707208">
        <w:rPr>
          <w:rFonts w:ascii="Times New Roman" w:hAnsi="Times New Roman" w:cs="Times New Roman"/>
          <w:b/>
          <w:sz w:val="28"/>
          <w:szCs w:val="28"/>
        </w:rPr>
        <w:t xml:space="preserve"> </w:t>
      </w:r>
      <w:r w:rsidR="000270A8" w:rsidRPr="00CF0128">
        <w:rPr>
          <w:rFonts w:ascii="Times New Roman" w:eastAsia="Times New Roman" w:hAnsi="Times New Roman" w:cs="Times New Roman"/>
          <w:b/>
          <w:bCs/>
          <w:sz w:val="28"/>
          <w:szCs w:val="28"/>
          <w:lang w:eastAsia="ru-RU"/>
        </w:rPr>
        <w:t>территори</w:t>
      </w:r>
      <w:r w:rsidR="00680E5E" w:rsidRPr="00CF0128">
        <w:rPr>
          <w:rFonts w:ascii="Times New Roman" w:eastAsia="Times New Roman" w:hAnsi="Times New Roman" w:cs="Times New Roman"/>
          <w:b/>
          <w:bCs/>
          <w:sz w:val="28"/>
          <w:szCs w:val="28"/>
          <w:lang w:eastAsia="ru-RU"/>
        </w:rPr>
        <w:t>й</w:t>
      </w:r>
      <w:r w:rsidR="000270A8" w:rsidRPr="00CF0128">
        <w:rPr>
          <w:rFonts w:ascii="Times New Roman" w:eastAsia="Times New Roman" w:hAnsi="Times New Roman" w:cs="Times New Roman"/>
          <w:b/>
          <w:bCs/>
          <w:sz w:val="28"/>
          <w:szCs w:val="28"/>
          <w:lang w:eastAsia="ru-RU"/>
        </w:rPr>
        <w:t xml:space="preserve"> </w:t>
      </w:r>
      <w:r w:rsidR="00937FFD" w:rsidRPr="00CF0128">
        <w:rPr>
          <w:rFonts w:ascii="Times New Roman" w:eastAsia="Times New Roman" w:hAnsi="Times New Roman" w:cs="Times New Roman"/>
          <w:b/>
          <w:bCs/>
          <w:sz w:val="28"/>
          <w:szCs w:val="28"/>
          <w:lang w:eastAsia="ru-RU"/>
        </w:rPr>
        <w:t xml:space="preserve">поселений </w:t>
      </w:r>
      <w:r w:rsidR="000270A8" w:rsidRPr="00CF0128">
        <w:rPr>
          <w:rFonts w:ascii="Times New Roman" w:eastAsia="Times New Roman" w:hAnsi="Times New Roman" w:cs="Times New Roman"/>
          <w:b/>
          <w:bCs/>
          <w:sz w:val="28"/>
          <w:szCs w:val="28"/>
          <w:lang w:eastAsia="ru-RU"/>
        </w:rPr>
        <w:t>Мирнинского района</w:t>
      </w:r>
      <w:r w:rsidR="00446F38" w:rsidRPr="00CF0128">
        <w:rPr>
          <w:rFonts w:ascii="Times New Roman" w:hAnsi="Times New Roman" w:cs="Times New Roman"/>
          <w:b/>
          <w:sz w:val="28"/>
          <w:szCs w:val="28"/>
        </w:rPr>
        <w:t>»</w:t>
      </w:r>
    </w:p>
    <w:bookmarkEnd w:id="0"/>
    <w:p w14:paraId="58C8B0FB" w14:textId="77777777" w:rsidR="0000729B" w:rsidRPr="00CF0128" w:rsidRDefault="0000729B" w:rsidP="00CF0128">
      <w:pPr>
        <w:spacing w:after="0" w:line="240" w:lineRule="auto"/>
        <w:rPr>
          <w:rFonts w:ascii="Times New Roman" w:eastAsia="Times New Roman" w:hAnsi="Times New Roman" w:cs="Times New Roman"/>
          <w:b/>
          <w:sz w:val="28"/>
          <w:szCs w:val="28"/>
          <w:lang w:eastAsia="ru-RU"/>
        </w:rPr>
      </w:pPr>
    </w:p>
    <w:p w14:paraId="263A738A" w14:textId="6AD80D2B" w:rsidR="00D80604" w:rsidRDefault="008E01A8" w:rsidP="00CF0128">
      <w:pPr>
        <w:keepNext/>
        <w:spacing w:after="0" w:line="240" w:lineRule="auto"/>
        <w:jc w:val="center"/>
        <w:outlineLvl w:val="0"/>
        <w:rPr>
          <w:rFonts w:ascii="Times New Roman" w:eastAsia="Times New Roman" w:hAnsi="Times New Roman" w:cs="Times New Roman"/>
          <w:b/>
          <w:sz w:val="28"/>
          <w:szCs w:val="28"/>
          <w:lang w:eastAsia="ru-RU"/>
        </w:rPr>
      </w:pPr>
      <w:r w:rsidRPr="00CF0128">
        <w:rPr>
          <w:rFonts w:ascii="Times New Roman" w:eastAsia="Times New Roman" w:hAnsi="Times New Roman" w:cs="Times New Roman"/>
          <w:b/>
          <w:sz w:val="28"/>
          <w:szCs w:val="28"/>
          <w:lang w:eastAsia="ru-RU"/>
        </w:rPr>
        <w:t>на 2024 – 2028 годы</w:t>
      </w:r>
    </w:p>
    <w:p w14:paraId="7D7E1910" w14:textId="6994711F" w:rsidR="00D07B3E" w:rsidRDefault="00D07B3E" w:rsidP="00CF0128">
      <w:pPr>
        <w:keepNext/>
        <w:spacing w:after="0" w:line="240" w:lineRule="auto"/>
        <w:jc w:val="center"/>
        <w:outlineLvl w:val="0"/>
        <w:rPr>
          <w:rFonts w:ascii="Times New Roman" w:eastAsia="Times New Roman" w:hAnsi="Times New Roman" w:cs="Times New Roman"/>
          <w:b/>
          <w:sz w:val="28"/>
          <w:szCs w:val="28"/>
          <w:lang w:eastAsia="ru-RU"/>
        </w:rPr>
      </w:pPr>
    </w:p>
    <w:p w14:paraId="614522C7" w14:textId="09A6B11C" w:rsidR="00D07B3E" w:rsidRDefault="00D07B3E" w:rsidP="00CF0128">
      <w:pPr>
        <w:keepNext/>
        <w:spacing w:after="0" w:line="240" w:lineRule="auto"/>
        <w:jc w:val="center"/>
        <w:outlineLvl w:val="0"/>
        <w:rPr>
          <w:rFonts w:ascii="Times New Roman" w:eastAsia="Times New Roman" w:hAnsi="Times New Roman" w:cs="Times New Roman"/>
          <w:bCs/>
          <w:sz w:val="28"/>
          <w:szCs w:val="28"/>
          <w:lang w:eastAsia="ru-RU"/>
        </w:rPr>
      </w:pPr>
      <w:r w:rsidRPr="00D07B3E">
        <w:rPr>
          <w:rFonts w:ascii="Times New Roman" w:eastAsia="Times New Roman" w:hAnsi="Times New Roman" w:cs="Times New Roman"/>
          <w:bCs/>
          <w:sz w:val="28"/>
          <w:szCs w:val="28"/>
          <w:lang w:eastAsia="ru-RU"/>
        </w:rPr>
        <w:t>(с изменениями</w:t>
      </w:r>
      <w:r w:rsidR="00F575CD">
        <w:rPr>
          <w:rFonts w:ascii="Times New Roman" w:eastAsia="Times New Roman" w:hAnsi="Times New Roman" w:cs="Times New Roman"/>
          <w:bCs/>
          <w:sz w:val="28"/>
          <w:szCs w:val="28"/>
          <w:lang w:eastAsia="ru-RU"/>
        </w:rPr>
        <w:t>,</w:t>
      </w:r>
      <w:r w:rsidRPr="00D07B3E">
        <w:rPr>
          <w:rFonts w:ascii="Times New Roman" w:eastAsia="Times New Roman" w:hAnsi="Times New Roman" w:cs="Times New Roman"/>
          <w:bCs/>
          <w:sz w:val="28"/>
          <w:szCs w:val="28"/>
          <w:lang w:eastAsia="ru-RU"/>
        </w:rPr>
        <w:t xml:space="preserve"> внесенными постановлениями </w:t>
      </w:r>
      <w:r w:rsidR="00AC57DC">
        <w:rPr>
          <w:rFonts w:ascii="Times New Roman" w:eastAsia="Times New Roman" w:hAnsi="Times New Roman" w:cs="Times New Roman"/>
          <w:bCs/>
          <w:sz w:val="28"/>
          <w:szCs w:val="28"/>
          <w:lang w:eastAsia="ru-RU"/>
        </w:rPr>
        <w:t>Администраци</w:t>
      </w:r>
      <w:r w:rsidR="00F575CD">
        <w:rPr>
          <w:rFonts w:ascii="Times New Roman" w:eastAsia="Times New Roman" w:hAnsi="Times New Roman" w:cs="Times New Roman"/>
          <w:bCs/>
          <w:sz w:val="28"/>
          <w:szCs w:val="28"/>
          <w:lang w:eastAsia="ru-RU"/>
        </w:rPr>
        <w:t xml:space="preserve">и </w:t>
      </w:r>
      <w:r w:rsidRPr="00D07B3E">
        <w:rPr>
          <w:rFonts w:ascii="Times New Roman" w:eastAsia="Times New Roman" w:hAnsi="Times New Roman" w:cs="Times New Roman"/>
          <w:bCs/>
          <w:sz w:val="28"/>
          <w:szCs w:val="28"/>
          <w:lang w:eastAsia="ru-RU"/>
        </w:rPr>
        <w:t xml:space="preserve">района </w:t>
      </w:r>
    </w:p>
    <w:p w14:paraId="597CE136" w14:textId="77777777" w:rsidR="007D46EE" w:rsidRDefault="00D07B3E" w:rsidP="00CF0128">
      <w:pPr>
        <w:keepNext/>
        <w:spacing w:after="0" w:line="240" w:lineRule="auto"/>
        <w:jc w:val="center"/>
        <w:outlineLvl w:val="0"/>
        <w:rPr>
          <w:rFonts w:ascii="Times New Roman" w:eastAsia="Times New Roman" w:hAnsi="Times New Roman" w:cs="Times New Roman"/>
          <w:bCs/>
          <w:sz w:val="28"/>
          <w:szCs w:val="28"/>
          <w:lang w:eastAsia="ru-RU"/>
        </w:rPr>
      </w:pPr>
      <w:r w:rsidRPr="00D07B3E">
        <w:rPr>
          <w:rFonts w:ascii="Times New Roman" w:eastAsia="Times New Roman" w:hAnsi="Times New Roman" w:cs="Times New Roman"/>
          <w:bCs/>
          <w:sz w:val="28"/>
          <w:szCs w:val="28"/>
          <w:lang w:eastAsia="ru-RU"/>
        </w:rPr>
        <w:t xml:space="preserve">от </w:t>
      </w:r>
      <w:r>
        <w:rPr>
          <w:rFonts w:ascii="Times New Roman" w:eastAsia="Times New Roman" w:hAnsi="Times New Roman" w:cs="Times New Roman"/>
          <w:bCs/>
          <w:sz w:val="28"/>
          <w:szCs w:val="28"/>
          <w:lang w:eastAsia="ru-RU"/>
        </w:rPr>
        <w:t>31.01.2024</w:t>
      </w:r>
      <w:r w:rsidRPr="00D07B3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128</w:t>
      </w:r>
      <w:r w:rsidR="00AC57DC">
        <w:rPr>
          <w:rFonts w:ascii="Times New Roman" w:eastAsia="Times New Roman" w:hAnsi="Times New Roman" w:cs="Times New Roman"/>
          <w:bCs/>
          <w:sz w:val="28"/>
          <w:szCs w:val="28"/>
          <w:lang w:eastAsia="ru-RU"/>
        </w:rPr>
        <w:t xml:space="preserve">, </w:t>
      </w:r>
      <w:r w:rsidR="00AC57DC" w:rsidRPr="00D61C6B">
        <w:rPr>
          <w:rFonts w:ascii="Times New Roman" w:eastAsia="Times New Roman" w:hAnsi="Times New Roman" w:cs="Times New Roman"/>
          <w:bCs/>
          <w:sz w:val="28"/>
          <w:szCs w:val="28"/>
          <w:lang w:eastAsia="ru-RU"/>
        </w:rPr>
        <w:t xml:space="preserve">от </w:t>
      </w:r>
      <w:r w:rsidR="00D61C6B" w:rsidRPr="00D61C6B">
        <w:rPr>
          <w:rFonts w:ascii="Times New Roman" w:eastAsia="Times New Roman" w:hAnsi="Times New Roman" w:cs="Times New Roman"/>
          <w:bCs/>
          <w:sz w:val="28"/>
          <w:szCs w:val="28"/>
          <w:lang w:eastAsia="ru-RU"/>
        </w:rPr>
        <w:t>08.05.2024</w:t>
      </w:r>
      <w:r w:rsidR="00F575CD">
        <w:rPr>
          <w:rFonts w:ascii="Times New Roman" w:eastAsia="Times New Roman" w:hAnsi="Times New Roman" w:cs="Times New Roman"/>
          <w:bCs/>
          <w:sz w:val="28"/>
          <w:szCs w:val="28"/>
          <w:lang w:eastAsia="ru-RU"/>
        </w:rPr>
        <w:t xml:space="preserve"> </w:t>
      </w:r>
      <w:r w:rsidR="00AC57DC" w:rsidRPr="00D61C6B">
        <w:rPr>
          <w:rFonts w:ascii="Times New Roman" w:eastAsia="Times New Roman" w:hAnsi="Times New Roman" w:cs="Times New Roman"/>
          <w:bCs/>
          <w:sz w:val="28"/>
          <w:szCs w:val="28"/>
          <w:lang w:eastAsia="ru-RU"/>
        </w:rPr>
        <w:t>№</w:t>
      </w:r>
      <w:r w:rsidR="00D61C6B" w:rsidRPr="00D61C6B">
        <w:rPr>
          <w:rFonts w:ascii="Times New Roman" w:eastAsia="Times New Roman" w:hAnsi="Times New Roman" w:cs="Times New Roman"/>
          <w:bCs/>
          <w:sz w:val="28"/>
          <w:szCs w:val="28"/>
          <w:lang w:eastAsia="ru-RU"/>
        </w:rPr>
        <w:t xml:space="preserve"> 665</w:t>
      </w:r>
      <w:r w:rsidR="000C410A">
        <w:rPr>
          <w:rFonts w:ascii="Times New Roman" w:eastAsia="Times New Roman" w:hAnsi="Times New Roman" w:cs="Times New Roman"/>
          <w:bCs/>
          <w:sz w:val="28"/>
          <w:szCs w:val="28"/>
          <w:lang w:eastAsia="ru-RU"/>
        </w:rPr>
        <w:t>, от 03.07.2024 № 979</w:t>
      </w:r>
      <w:r w:rsidR="00562292">
        <w:rPr>
          <w:rFonts w:ascii="Times New Roman" w:eastAsia="Times New Roman" w:hAnsi="Times New Roman" w:cs="Times New Roman"/>
          <w:bCs/>
          <w:sz w:val="28"/>
          <w:szCs w:val="28"/>
          <w:lang w:eastAsia="ru-RU"/>
        </w:rPr>
        <w:t>, от 29.10.2024</w:t>
      </w:r>
      <w:r w:rsidR="00FB3D14">
        <w:rPr>
          <w:rFonts w:ascii="Times New Roman" w:eastAsia="Times New Roman" w:hAnsi="Times New Roman" w:cs="Times New Roman"/>
          <w:bCs/>
          <w:sz w:val="28"/>
          <w:szCs w:val="28"/>
          <w:lang w:eastAsia="ru-RU"/>
        </w:rPr>
        <w:t xml:space="preserve"> </w:t>
      </w:r>
      <w:r w:rsidR="00562292">
        <w:rPr>
          <w:rFonts w:ascii="Times New Roman" w:eastAsia="Times New Roman" w:hAnsi="Times New Roman" w:cs="Times New Roman"/>
          <w:bCs/>
          <w:sz w:val="28"/>
          <w:szCs w:val="28"/>
          <w:lang w:eastAsia="ru-RU"/>
        </w:rPr>
        <w:t>№ 1665</w:t>
      </w:r>
      <w:r w:rsidR="006A7B9E">
        <w:rPr>
          <w:rFonts w:ascii="Times New Roman" w:eastAsia="Times New Roman" w:hAnsi="Times New Roman" w:cs="Times New Roman"/>
          <w:bCs/>
          <w:sz w:val="28"/>
          <w:szCs w:val="28"/>
          <w:lang w:eastAsia="ru-RU"/>
        </w:rPr>
        <w:t>, от 13.11.2024 № 1806</w:t>
      </w:r>
      <w:r w:rsidR="003333BC">
        <w:rPr>
          <w:rFonts w:ascii="Times New Roman" w:eastAsia="Times New Roman" w:hAnsi="Times New Roman" w:cs="Times New Roman"/>
          <w:bCs/>
          <w:sz w:val="28"/>
          <w:szCs w:val="28"/>
          <w:lang w:eastAsia="ru-RU"/>
        </w:rPr>
        <w:t>, от 24.01.2025 № 97</w:t>
      </w:r>
      <w:r w:rsidR="00C06F6A">
        <w:rPr>
          <w:rFonts w:ascii="Times New Roman" w:eastAsia="Times New Roman" w:hAnsi="Times New Roman" w:cs="Times New Roman"/>
          <w:bCs/>
          <w:sz w:val="28"/>
          <w:szCs w:val="28"/>
          <w:lang w:eastAsia="ru-RU"/>
        </w:rPr>
        <w:t>, от 11.04.2025 № 619</w:t>
      </w:r>
      <w:r w:rsidR="007D46EE">
        <w:rPr>
          <w:rFonts w:ascii="Times New Roman" w:eastAsia="Times New Roman" w:hAnsi="Times New Roman" w:cs="Times New Roman"/>
          <w:bCs/>
          <w:sz w:val="28"/>
          <w:szCs w:val="28"/>
          <w:lang w:eastAsia="ru-RU"/>
        </w:rPr>
        <w:t xml:space="preserve">, </w:t>
      </w:r>
    </w:p>
    <w:p w14:paraId="4DA83FE2" w14:textId="77777777" w:rsidR="00EE4692" w:rsidRDefault="007D46EE" w:rsidP="00CF0128">
      <w:pPr>
        <w:keepNext/>
        <w:spacing w:after="0" w:line="240" w:lineRule="auto"/>
        <w:jc w:val="center"/>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 07.07.2025 № 1155</w:t>
      </w:r>
      <w:r w:rsidR="00EF6123">
        <w:rPr>
          <w:rFonts w:ascii="Times New Roman" w:eastAsia="Times New Roman" w:hAnsi="Times New Roman" w:cs="Times New Roman"/>
          <w:bCs/>
          <w:sz w:val="28"/>
          <w:szCs w:val="28"/>
          <w:lang w:eastAsia="ru-RU"/>
        </w:rPr>
        <w:t>, от 26.08.2025 №1435</w:t>
      </w:r>
      <w:r w:rsidR="003B7290">
        <w:rPr>
          <w:rFonts w:ascii="Times New Roman" w:eastAsia="Times New Roman" w:hAnsi="Times New Roman" w:cs="Times New Roman"/>
          <w:bCs/>
          <w:sz w:val="28"/>
          <w:szCs w:val="28"/>
          <w:lang w:eastAsia="ru-RU"/>
        </w:rPr>
        <w:t>, от 20.10.2025 № 1770</w:t>
      </w:r>
      <w:r w:rsidR="00EE4692">
        <w:rPr>
          <w:rFonts w:ascii="Times New Roman" w:eastAsia="Times New Roman" w:hAnsi="Times New Roman" w:cs="Times New Roman"/>
          <w:bCs/>
          <w:sz w:val="28"/>
          <w:szCs w:val="28"/>
          <w:lang w:eastAsia="ru-RU"/>
        </w:rPr>
        <w:t>,</w:t>
      </w:r>
    </w:p>
    <w:p w14:paraId="7EC4AB44" w14:textId="1B7409CA" w:rsidR="00D07B3E" w:rsidRPr="00D07B3E" w:rsidRDefault="00EE4692" w:rsidP="00CF0128">
      <w:pPr>
        <w:keepNext/>
        <w:spacing w:after="0" w:line="240" w:lineRule="auto"/>
        <w:jc w:val="center"/>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от 28.11.2025 № 2026</w:t>
      </w:r>
      <w:r w:rsidR="00D07B3E" w:rsidRPr="00D61C6B">
        <w:rPr>
          <w:rFonts w:ascii="Times New Roman" w:eastAsia="Times New Roman" w:hAnsi="Times New Roman" w:cs="Times New Roman"/>
          <w:bCs/>
          <w:sz w:val="28"/>
          <w:szCs w:val="28"/>
          <w:lang w:eastAsia="ru-RU"/>
        </w:rPr>
        <w:t>)</w:t>
      </w:r>
    </w:p>
    <w:p w14:paraId="2B6F2D41" w14:textId="77777777" w:rsidR="00D80604" w:rsidRPr="00CF0128" w:rsidRDefault="00D80604" w:rsidP="00233BD4">
      <w:pPr>
        <w:keepNext/>
        <w:spacing w:after="0" w:line="360" w:lineRule="auto"/>
        <w:jc w:val="center"/>
        <w:outlineLvl w:val="0"/>
        <w:rPr>
          <w:rFonts w:ascii="Times New Roman" w:eastAsia="Times New Roman" w:hAnsi="Times New Roman" w:cs="Times New Roman"/>
          <w:bCs/>
          <w:sz w:val="28"/>
          <w:szCs w:val="28"/>
          <w:lang w:eastAsia="ru-RU"/>
        </w:rPr>
      </w:pPr>
    </w:p>
    <w:p w14:paraId="6327F253" w14:textId="77777777" w:rsidR="00D80604" w:rsidRPr="00CF0128" w:rsidRDefault="00D80604" w:rsidP="00233BD4">
      <w:pPr>
        <w:keepNext/>
        <w:spacing w:after="0" w:line="360" w:lineRule="auto"/>
        <w:jc w:val="center"/>
        <w:outlineLvl w:val="0"/>
        <w:rPr>
          <w:rFonts w:ascii="Times New Roman" w:eastAsia="Times New Roman" w:hAnsi="Times New Roman" w:cs="Times New Roman"/>
          <w:bCs/>
          <w:sz w:val="28"/>
          <w:szCs w:val="28"/>
          <w:lang w:eastAsia="ru-RU"/>
        </w:rPr>
      </w:pPr>
    </w:p>
    <w:p w14:paraId="0E884095" w14:textId="77777777" w:rsidR="00D80604" w:rsidRPr="00CF0128" w:rsidRDefault="00D80604" w:rsidP="00233BD4">
      <w:pPr>
        <w:keepNext/>
        <w:spacing w:after="0" w:line="360" w:lineRule="auto"/>
        <w:jc w:val="center"/>
        <w:outlineLvl w:val="0"/>
        <w:rPr>
          <w:rFonts w:ascii="Times New Roman" w:eastAsia="Times New Roman" w:hAnsi="Times New Roman" w:cs="Times New Roman"/>
          <w:bCs/>
          <w:sz w:val="28"/>
          <w:szCs w:val="28"/>
          <w:lang w:eastAsia="ru-RU"/>
        </w:rPr>
      </w:pPr>
    </w:p>
    <w:p w14:paraId="1C225339" w14:textId="77777777" w:rsidR="00D80604" w:rsidRPr="00CF0128" w:rsidRDefault="00D80604" w:rsidP="00233BD4">
      <w:pPr>
        <w:keepNext/>
        <w:spacing w:after="0" w:line="360" w:lineRule="auto"/>
        <w:jc w:val="center"/>
        <w:outlineLvl w:val="0"/>
        <w:rPr>
          <w:rFonts w:ascii="Times New Roman" w:eastAsia="Times New Roman" w:hAnsi="Times New Roman" w:cs="Times New Roman"/>
          <w:bCs/>
          <w:sz w:val="28"/>
          <w:szCs w:val="28"/>
          <w:lang w:eastAsia="ru-RU"/>
        </w:rPr>
      </w:pPr>
    </w:p>
    <w:p w14:paraId="6BDF62EF" w14:textId="77777777" w:rsidR="00D80604" w:rsidRPr="00CF0128" w:rsidRDefault="00D80604" w:rsidP="00233BD4">
      <w:pPr>
        <w:keepNext/>
        <w:spacing w:after="0" w:line="360" w:lineRule="auto"/>
        <w:jc w:val="center"/>
        <w:outlineLvl w:val="0"/>
        <w:rPr>
          <w:rFonts w:ascii="Times New Roman" w:eastAsia="Times New Roman" w:hAnsi="Times New Roman" w:cs="Times New Roman"/>
          <w:bCs/>
          <w:sz w:val="28"/>
          <w:szCs w:val="28"/>
          <w:lang w:eastAsia="ru-RU"/>
        </w:rPr>
      </w:pPr>
    </w:p>
    <w:p w14:paraId="73E3519F" w14:textId="77777777" w:rsidR="00D80604" w:rsidRPr="00CF0128" w:rsidRDefault="00D80604" w:rsidP="00233BD4">
      <w:pPr>
        <w:keepNext/>
        <w:spacing w:after="0" w:line="360" w:lineRule="auto"/>
        <w:jc w:val="center"/>
        <w:outlineLvl w:val="0"/>
        <w:rPr>
          <w:rFonts w:ascii="Times New Roman" w:eastAsia="Times New Roman" w:hAnsi="Times New Roman" w:cs="Times New Roman"/>
          <w:bCs/>
          <w:sz w:val="28"/>
          <w:szCs w:val="28"/>
          <w:lang w:eastAsia="ru-RU"/>
        </w:rPr>
      </w:pPr>
    </w:p>
    <w:p w14:paraId="2F628783" w14:textId="77777777" w:rsidR="00906B8A" w:rsidRPr="00CF0128" w:rsidRDefault="00906B8A" w:rsidP="00AC1FE7">
      <w:pPr>
        <w:overflowPunct w:val="0"/>
        <w:autoSpaceDE w:val="0"/>
        <w:autoSpaceDN w:val="0"/>
        <w:adjustRightInd w:val="0"/>
        <w:jc w:val="center"/>
        <w:textAlignment w:val="baseline"/>
        <w:rPr>
          <w:rFonts w:ascii="Times New Roman" w:hAnsi="Times New Roman" w:cs="Times New Roman"/>
          <w:b/>
          <w:sz w:val="28"/>
          <w:szCs w:val="28"/>
        </w:rPr>
      </w:pPr>
    </w:p>
    <w:p w14:paraId="3AC21D8F" w14:textId="5BA9F02A" w:rsidR="00CF0128" w:rsidRDefault="00CF0128" w:rsidP="00906B8A">
      <w:pPr>
        <w:overflowPunct w:val="0"/>
        <w:autoSpaceDE w:val="0"/>
        <w:autoSpaceDN w:val="0"/>
        <w:adjustRightInd w:val="0"/>
        <w:jc w:val="center"/>
        <w:textAlignment w:val="baseline"/>
        <w:rPr>
          <w:rFonts w:ascii="Times New Roman" w:hAnsi="Times New Roman" w:cs="Times New Roman"/>
          <w:b/>
          <w:sz w:val="28"/>
          <w:szCs w:val="28"/>
        </w:rPr>
      </w:pPr>
    </w:p>
    <w:p w14:paraId="216F72EC" w14:textId="2EDCD5C7" w:rsidR="00CF0128" w:rsidRDefault="00CF0128" w:rsidP="00906B8A">
      <w:pPr>
        <w:overflowPunct w:val="0"/>
        <w:autoSpaceDE w:val="0"/>
        <w:autoSpaceDN w:val="0"/>
        <w:adjustRightInd w:val="0"/>
        <w:jc w:val="center"/>
        <w:textAlignment w:val="baseline"/>
        <w:rPr>
          <w:rFonts w:ascii="Times New Roman" w:hAnsi="Times New Roman" w:cs="Times New Roman"/>
          <w:b/>
          <w:sz w:val="28"/>
          <w:szCs w:val="28"/>
        </w:rPr>
      </w:pPr>
    </w:p>
    <w:p w14:paraId="13E573AA" w14:textId="0E758322" w:rsidR="00810D36" w:rsidRPr="00CF0128" w:rsidRDefault="00906B8A" w:rsidP="00A67E73">
      <w:pPr>
        <w:overflowPunct w:val="0"/>
        <w:autoSpaceDE w:val="0"/>
        <w:autoSpaceDN w:val="0"/>
        <w:adjustRightInd w:val="0"/>
        <w:jc w:val="center"/>
        <w:textAlignment w:val="baseline"/>
        <w:rPr>
          <w:rFonts w:ascii="Times New Roman" w:hAnsi="Times New Roman" w:cs="Times New Roman"/>
          <w:b/>
          <w:sz w:val="28"/>
          <w:szCs w:val="28"/>
        </w:rPr>
      </w:pPr>
      <w:r w:rsidRPr="00CF0128">
        <w:rPr>
          <w:rFonts w:ascii="Times New Roman" w:hAnsi="Times New Roman" w:cs="Times New Roman"/>
          <w:b/>
          <w:sz w:val="28"/>
          <w:szCs w:val="28"/>
        </w:rPr>
        <w:t xml:space="preserve">Мирный </w:t>
      </w:r>
      <w:r w:rsidR="00D80604" w:rsidRPr="00CF0128">
        <w:rPr>
          <w:rFonts w:ascii="Times New Roman" w:hAnsi="Times New Roman" w:cs="Times New Roman"/>
          <w:b/>
          <w:sz w:val="28"/>
          <w:szCs w:val="28"/>
        </w:rPr>
        <w:t>20</w:t>
      </w:r>
      <w:r w:rsidR="00DB1EFF" w:rsidRPr="00CF0128">
        <w:rPr>
          <w:rFonts w:ascii="Times New Roman" w:hAnsi="Times New Roman" w:cs="Times New Roman"/>
          <w:b/>
          <w:sz w:val="28"/>
          <w:szCs w:val="28"/>
        </w:rPr>
        <w:t>23</w:t>
      </w:r>
      <w:r w:rsidR="00351260" w:rsidRPr="00CF0128">
        <w:rPr>
          <w:rFonts w:ascii="Times New Roman" w:hAnsi="Times New Roman" w:cs="Times New Roman"/>
          <w:b/>
          <w:sz w:val="28"/>
          <w:szCs w:val="28"/>
        </w:rPr>
        <w:t xml:space="preserve"> г.</w:t>
      </w:r>
    </w:p>
    <w:p w14:paraId="6492F0DC" w14:textId="77777777" w:rsidR="00B57896" w:rsidRPr="00CF0128" w:rsidRDefault="003E1D46" w:rsidP="00A42FC4">
      <w:pPr>
        <w:overflowPunct w:val="0"/>
        <w:autoSpaceDE w:val="0"/>
        <w:autoSpaceDN w:val="0"/>
        <w:adjustRightInd w:val="0"/>
        <w:jc w:val="center"/>
        <w:textAlignment w:val="baseline"/>
        <w:rPr>
          <w:rFonts w:ascii="Times New Roman" w:eastAsia="Times New Roman" w:hAnsi="Times New Roman" w:cs="Times New Roman"/>
          <w:b/>
          <w:bCs/>
          <w:sz w:val="28"/>
          <w:szCs w:val="28"/>
          <w:lang w:eastAsia="ru-RU"/>
        </w:rPr>
      </w:pPr>
      <w:r w:rsidRPr="00CF0128">
        <w:rPr>
          <w:rFonts w:ascii="Times New Roman" w:eastAsia="Times New Roman" w:hAnsi="Times New Roman" w:cs="Times New Roman"/>
          <w:b/>
          <w:bCs/>
          <w:sz w:val="28"/>
          <w:szCs w:val="28"/>
          <w:lang w:eastAsia="ru-RU"/>
        </w:rPr>
        <w:lastRenderedPageBreak/>
        <w:t>ПАСПОРТ ПРОГРАММЫ</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7896" w:rsidRPr="00CF0128" w14:paraId="67925DC2" w14:textId="77777777" w:rsidTr="00932C88">
        <w:tc>
          <w:tcPr>
            <w:tcW w:w="567" w:type="dxa"/>
            <w:vAlign w:val="center"/>
          </w:tcPr>
          <w:p w14:paraId="4DE9FEE7" w14:textId="77777777" w:rsidR="00B57896" w:rsidRPr="00CF0128"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1</w:t>
            </w:r>
          </w:p>
        </w:tc>
        <w:tc>
          <w:tcPr>
            <w:tcW w:w="2024" w:type="dxa"/>
            <w:vAlign w:val="center"/>
          </w:tcPr>
          <w:p w14:paraId="24E4C7A6" w14:textId="77777777" w:rsidR="00B57896" w:rsidRPr="00CF0128"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 xml:space="preserve">Наименование программы </w:t>
            </w:r>
          </w:p>
        </w:tc>
        <w:tc>
          <w:tcPr>
            <w:tcW w:w="7899" w:type="dxa"/>
            <w:vAlign w:val="center"/>
          </w:tcPr>
          <w:p w14:paraId="77CBFC13" w14:textId="7C169E3B" w:rsidR="00C076DF" w:rsidRPr="00CF0128" w:rsidRDefault="00937FFD"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bookmarkStart w:id="1" w:name="_Hlk132896107"/>
            <w:r w:rsidRPr="00CF0128">
              <w:rPr>
                <w:rFonts w:ascii="Times New Roman" w:eastAsia="Times New Roman" w:hAnsi="Times New Roman" w:cs="Times New Roman"/>
                <w:sz w:val="28"/>
                <w:szCs w:val="28"/>
                <w:lang w:eastAsia="ru-RU"/>
              </w:rPr>
              <w:t>Комплексное развитие систем коммунальной инфраструктуры и благоустройств</w:t>
            </w:r>
            <w:r w:rsidR="00BE5F8D">
              <w:rPr>
                <w:rFonts w:ascii="Times New Roman" w:eastAsia="Times New Roman" w:hAnsi="Times New Roman" w:cs="Times New Roman"/>
                <w:sz w:val="28"/>
                <w:szCs w:val="28"/>
                <w:lang w:eastAsia="ru-RU"/>
              </w:rPr>
              <w:t>а</w:t>
            </w:r>
            <w:r w:rsidRPr="00CF0128">
              <w:rPr>
                <w:rFonts w:ascii="Times New Roman" w:eastAsia="Times New Roman" w:hAnsi="Times New Roman" w:cs="Times New Roman"/>
                <w:sz w:val="28"/>
                <w:szCs w:val="28"/>
                <w:lang w:eastAsia="ru-RU"/>
              </w:rPr>
              <w:t xml:space="preserve"> территори</w:t>
            </w:r>
            <w:r w:rsidR="00666174" w:rsidRPr="00CF0128">
              <w:rPr>
                <w:rFonts w:ascii="Times New Roman" w:eastAsia="Times New Roman" w:hAnsi="Times New Roman" w:cs="Times New Roman"/>
                <w:sz w:val="28"/>
                <w:szCs w:val="28"/>
                <w:lang w:eastAsia="ru-RU"/>
              </w:rPr>
              <w:t>й</w:t>
            </w:r>
            <w:r w:rsidRPr="00CF0128">
              <w:rPr>
                <w:rFonts w:ascii="Times New Roman" w:eastAsia="Times New Roman" w:hAnsi="Times New Roman" w:cs="Times New Roman"/>
                <w:sz w:val="28"/>
                <w:szCs w:val="28"/>
                <w:lang w:eastAsia="ru-RU"/>
              </w:rPr>
              <w:t xml:space="preserve"> поселений Мирнинского района </w:t>
            </w:r>
            <w:bookmarkEnd w:id="1"/>
          </w:p>
        </w:tc>
      </w:tr>
    </w:tbl>
    <w:p w14:paraId="7523DB3A" w14:textId="77777777" w:rsidR="00B57896" w:rsidRPr="00B04DD1" w:rsidRDefault="00B57896" w:rsidP="00B25015">
      <w:pPr>
        <w:spacing w:after="0" w:line="240" w:lineRule="auto"/>
        <w:jc w:val="both"/>
        <w:rPr>
          <w:rFonts w:ascii="Times New Roman" w:eastAsia="Times New Roman" w:hAnsi="Times New Roman" w:cs="Times New Roman"/>
          <w:sz w:val="16"/>
          <w:szCs w:val="16"/>
          <w:lang w:eastAsia="ru-RU"/>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7896" w:rsidRPr="00CF0128" w14:paraId="5F09D569" w14:textId="77777777" w:rsidTr="00932C88">
        <w:tc>
          <w:tcPr>
            <w:tcW w:w="567" w:type="dxa"/>
            <w:vAlign w:val="center"/>
          </w:tcPr>
          <w:p w14:paraId="7B9E34A8" w14:textId="77777777" w:rsidR="00B57896" w:rsidRPr="00CF0128"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2</w:t>
            </w:r>
          </w:p>
        </w:tc>
        <w:tc>
          <w:tcPr>
            <w:tcW w:w="2024" w:type="dxa"/>
          </w:tcPr>
          <w:p w14:paraId="7F570325" w14:textId="77777777" w:rsidR="00B57896" w:rsidRPr="00CF0128"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Сроки реализации программы</w:t>
            </w:r>
          </w:p>
        </w:tc>
        <w:tc>
          <w:tcPr>
            <w:tcW w:w="7899" w:type="dxa"/>
          </w:tcPr>
          <w:p w14:paraId="482094DB" w14:textId="77777777" w:rsidR="00B57896" w:rsidRPr="00CF0128"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14:paraId="24FB7D7C" w14:textId="52528C3F" w:rsidR="00B57896" w:rsidRPr="00CF0128" w:rsidRDefault="004F6E22"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20</w:t>
            </w:r>
            <w:r w:rsidR="00DB1EFF" w:rsidRPr="00CF0128">
              <w:rPr>
                <w:rFonts w:ascii="Times New Roman" w:eastAsia="Times New Roman" w:hAnsi="Times New Roman" w:cs="Times New Roman"/>
                <w:sz w:val="28"/>
                <w:szCs w:val="28"/>
                <w:lang w:eastAsia="ru-RU"/>
              </w:rPr>
              <w:t>24</w:t>
            </w:r>
            <w:r w:rsidRPr="00CF0128">
              <w:rPr>
                <w:rFonts w:ascii="Times New Roman" w:eastAsia="Times New Roman" w:hAnsi="Times New Roman" w:cs="Times New Roman"/>
                <w:sz w:val="28"/>
                <w:szCs w:val="28"/>
                <w:lang w:eastAsia="ru-RU"/>
              </w:rPr>
              <w:t>-202</w:t>
            </w:r>
            <w:r w:rsidR="00DB1EFF" w:rsidRPr="00CF0128">
              <w:rPr>
                <w:rFonts w:ascii="Times New Roman" w:eastAsia="Times New Roman" w:hAnsi="Times New Roman" w:cs="Times New Roman"/>
                <w:sz w:val="28"/>
                <w:szCs w:val="28"/>
                <w:lang w:eastAsia="ru-RU"/>
              </w:rPr>
              <w:t>8</w:t>
            </w:r>
            <w:r w:rsidRPr="00CF0128">
              <w:rPr>
                <w:rFonts w:ascii="Times New Roman" w:eastAsia="Times New Roman" w:hAnsi="Times New Roman" w:cs="Times New Roman"/>
                <w:sz w:val="28"/>
                <w:szCs w:val="28"/>
                <w:lang w:eastAsia="ru-RU"/>
              </w:rPr>
              <w:t xml:space="preserve"> годы</w:t>
            </w:r>
          </w:p>
        </w:tc>
      </w:tr>
    </w:tbl>
    <w:p w14:paraId="174D1568" w14:textId="77777777" w:rsidR="00B57896" w:rsidRPr="00B04DD1" w:rsidRDefault="00B57896" w:rsidP="00255075">
      <w:pPr>
        <w:spacing w:after="0"/>
        <w:jc w:val="both"/>
        <w:rPr>
          <w:rFonts w:ascii="Times New Roman" w:eastAsia="Times New Roman" w:hAnsi="Times New Roman" w:cs="Times New Roman"/>
          <w:sz w:val="16"/>
          <w:szCs w:val="16"/>
          <w:lang w:eastAsia="ru-RU"/>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7896" w:rsidRPr="00CF0128" w14:paraId="1E1EFD3E" w14:textId="77777777" w:rsidTr="00932C88">
        <w:tc>
          <w:tcPr>
            <w:tcW w:w="567" w:type="dxa"/>
            <w:vAlign w:val="center"/>
          </w:tcPr>
          <w:p w14:paraId="033AFEB7" w14:textId="77777777" w:rsidR="00B57896" w:rsidRPr="00CF0128"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3</w:t>
            </w:r>
          </w:p>
        </w:tc>
        <w:tc>
          <w:tcPr>
            <w:tcW w:w="2024" w:type="dxa"/>
            <w:vAlign w:val="center"/>
          </w:tcPr>
          <w:p w14:paraId="094A7459" w14:textId="77777777" w:rsidR="00B57896" w:rsidRPr="00CF0128"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Координатор программы</w:t>
            </w:r>
          </w:p>
        </w:tc>
        <w:tc>
          <w:tcPr>
            <w:tcW w:w="7899" w:type="dxa"/>
            <w:vAlign w:val="center"/>
          </w:tcPr>
          <w:p w14:paraId="085E20DA" w14:textId="68B70EA3" w:rsidR="00B57896" w:rsidRPr="00CF0128" w:rsidRDefault="004F6E22"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 xml:space="preserve">Муниципальное казенное учреждение «Коммунально-строительное управление» </w:t>
            </w:r>
            <w:r w:rsidR="00924E01">
              <w:rPr>
                <w:rFonts w:ascii="Times New Roman" w:eastAsia="Times New Roman" w:hAnsi="Times New Roman" w:cs="Times New Roman"/>
                <w:sz w:val="28"/>
                <w:szCs w:val="28"/>
                <w:lang w:eastAsia="ru-RU"/>
              </w:rPr>
              <w:t>МР «Мирнинский район» РС(Я)</w:t>
            </w:r>
          </w:p>
        </w:tc>
      </w:tr>
    </w:tbl>
    <w:p w14:paraId="25E5E4A2" w14:textId="77777777" w:rsidR="00B57896" w:rsidRPr="00B04DD1" w:rsidRDefault="00B57896" w:rsidP="00255075">
      <w:pPr>
        <w:spacing w:after="0"/>
        <w:jc w:val="both"/>
        <w:rPr>
          <w:rFonts w:ascii="Times New Roman" w:eastAsia="Times New Roman" w:hAnsi="Times New Roman" w:cs="Times New Roman"/>
          <w:sz w:val="16"/>
          <w:szCs w:val="16"/>
          <w:lang w:eastAsia="ru-RU"/>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7896" w:rsidRPr="00751F32" w14:paraId="0FC1D4AF" w14:textId="77777777" w:rsidTr="00932C88">
        <w:trPr>
          <w:trHeight w:val="714"/>
        </w:trPr>
        <w:tc>
          <w:tcPr>
            <w:tcW w:w="567" w:type="dxa"/>
            <w:vAlign w:val="center"/>
          </w:tcPr>
          <w:p w14:paraId="7F80D4C5" w14:textId="77777777" w:rsidR="00B57896" w:rsidRPr="00751F32"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4</w:t>
            </w:r>
          </w:p>
        </w:tc>
        <w:tc>
          <w:tcPr>
            <w:tcW w:w="2024" w:type="dxa"/>
            <w:vAlign w:val="center"/>
          </w:tcPr>
          <w:p w14:paraId="0C6F7312" w14:textId="77777777" w:rsidR="00B57896" w:rsidRPr="00751F32"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Исполнители программы</w:t>
            </w:r>
          </w:p>
        </w:tc>
        <w:tc>
          <w:tcPr>
            <w:tcW w:w="7899" w:type="dxa"/>
            <w:vAlign w:val="center"/>
          </w:tcPr>
          <w:p w14:paraId="2A9E236D" w14:textId="03F9D22D" w:rsidR="00B57896" w:rsidRPr="00751F32" w:rsidRDefault="004F6E22" w:rsidP="00924E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bookmarkStart w:id="2" w:name="_Hlk138661282"/>
            <w:r w:rsidRPr="00751F32">
              <w:rPr>
                <w:rFonts w:ascii="Times New Roman" w:eastAsia="Times New Roman" w:hAnsi="Times New Roman" w:cs="Times New Roman"/>
                <w:sz w:val="28"/>
                <w:szCs w:val="28"/>
                <w:lang w:eastAsia="ru-RU"/>
              </w:rPr>
              <w:t>Органы местного самоуправления муниципальных образований поселений Мирнинского района</w:t>
            </w:r>
            <w:r w:rsidR="00337CD5" w:rsidRPr="00751F32">
              <w:rPr>
                <w:rFonts w:ascii="Times New Roman" w:eastAsia="Times New Roman" w:hAnsi="Times New Roman" w:cs="Times New Roman"/>
                <w:sz w:val="28"/>
                <w:szCs w:val="28"/>
                <w:lang w:eastAsia="ru-RU"/>
              </w:rPr>
              <w:t xml:space="preserve">, </w:t>
            </w:r>
            <w:r w:rsidR="00BA5AD7">
              <w:rPr>
                <w:rFonts w:ascii="Times New Roman" w:eastAsia="Times New Roman" w:hAnsi="Times New Roman" w:cs="Times New Roman"/>
                <w:sz w:val="28"/>
                <w:szCs w:val="28"/>
                <w:lang w:eastAsia="ru-RU"/>
              </w:rPr>
              <w:t>м</w:t>
            </w:r>
            <w:r w:rsidR="004F6739" w:rsidRPr="00751F32">
              <w:rPr>
                <w:rFonts w:ascii="Times New Roman" w:eastAsia="Times New Roman" w:hAnsi="Times New Roman" w:cs="Times New Roman"/>
                <w:sz w:val="28"/>
                <w:szCs w:val="28"/>
                <w:lang w:eastAsia="ru-RU"/>
              </w:rPr>
              <w:t>униципальное казенное учреждение «Коммунально-строительное управление» М</w:t>
            </w:r>
            <w:r w:rsidR="00924E01">
              <w:rPr>
                <w:rFonts w:ascii="Times New Roman" w:eastAsia="Times New Roman" w:hAnsi="Times New Roman" w:cs="Times New Roman"/>
                <w:sz w:val="28"/>
                <w:szCs w:val="28"/>
                <w:lang w:eastAsia="ru-RU"/>
              </w:rPr>
              <w:t>Р</w:t>
            </w:r>
            <w:r w:rsidR="004F6739" w:rsidRPr="00751F32">
              <w:rPr>
                <w:rFonts w:ascii="Times New Roman" w:eastAsia="Times New Roman" w:hAnsi="Times New Roman" w:cs="Times New Roman"/>
                <w:sz w:val="28"/>
                <w:szCs w:val="28"/>
                <w:lang w:eastAsia="ru-RU"/>
              </w:rPr>
              <w:t xml:space="preserve"> «Мирнинский район»</w:t>
            </w:r>
            <w:r w:rsidR="00924E01">
              <w:rPr>
                <w:rFonts w:ascii="Times New Roman" w:eastAsia="Times New Roman" w:hAnsi="Times New Roman" w:cs="Times New Roman"/>
                <w:sz w:val="28"/>
                <w:szCs w:val="28"/>
                <w:lang w:eastAsia="ru-RU"/>
              </w:rPr>
              <w:t xml:space="preserve"> РС(Я)</w:t>
            </w:r>
            <w:r w:rsidR="004F6739" w:rsidRPr="00751F32">
              <w:rPr>
                <w:rFonts w:ascii="Times New Roman" w:eastAsia="Times New Roman" w:hAnsi="Times New Roman" w:cs="Times New Roman"/>
                <w:sz w:val="28"/>
                <w:szCs w:val="28"/>
                <w:lang w:eastAsia="ru-RU"/>
              </w:rPr>
              <w:t>,</w:t>
            </w:r>
            <w:r w:rsidR="004F6739" w:rsidRPr="00751F32">
              <w:rPr>
                <w:rFonts w:ascii="Times New Roman" w:eastAsia="Times New Roman" w:hAnsi="Times New Roman" w:cs="Times New Roman"/>
                <w:i/>
                <w:sz w:val="28"/>
                <w:szCs w:val="28"/>
                <w:lang w:eastAsia="ru-RU"/>
              </w:rPr>
              <w:t xml:space="preserve"> </w:t>
            </w:r>
            <w:r w:rsidR="00337CD5" w:rsidRPr="00751F32">
              <w:rPr>
                <w:rFonts w:ascii="Times New Roman" w:eastAsia="Times New Roman" w:hAnsi="Times New Roman" w:cs="Times New Roman"/>
                <w:sz w:val="28"/>
                <w:szCs w:val="28"/>
                <w:lang w:eastAsia="ru-RU"/>
              </w:rPr>
              <w:t>ф</w:t>
            </w:r>
            <w:r w:rsidR="00956DAE" w:rsidRPr="00751F32">
              <w:rPr>
                <w:rFonts w:ascii="Times New Roman" w:eastAsia="Times New Roman" w:hAnsi="Times New Roman" w:cs="Times New Roman"/>
                <w:sz w:val="28"/>
                <w:szCs w:val="28"/>
                <w:lang w:eastAsia="ru-RU"/>
              </w:rPr>
              <w:t xml:space="preserve">инансовое управление </w:t>
            </w:r>
            <w:r w:rsidR="00337CD5" w:rsidRPr="00751F32">
              <w:rPr>
                <w:rFonts w:ascii="Times New Roman" w:eastAsia="Times New Roman" w:hAnsi="Times New Roman" w:cs="Times New Roman"/>
                <w:sz w:val="28"/>
                <w:szCs w:val="28"/>
                <w:lang w:eastAsia="ru-RU"/>
              </w:rPr>
              <w:t>А</w:t>
            </w:r>
            <w:r w:rsidR="00956DAE" w:rsidRPr="00751F32">
              <w:rPr>
                <w:rFonts w:ascii="Times New Roman" w:eastAsia="Times New Roman" w:hAnsi="Times New Roman" w:cs="Times New Roman"/>
                <w:sz w:val="28"/>
                <w:szCs w:val="28"/>
                <w:lang w:eastAsia="ru-RU"/>
              </w:rPr>
              <w:t xml:space="preserve">дминистрации </w:t>
            </w:r>
            <w:r w:rsidR="00924E01">
              <w:rPr>
                <w:rFonts w:ascii="Times New Roman" w:eastAsia="Times New Roman" w:hAnsi="Times New Roman" w:cs="Times New Roman"/>
                <w:sz w:val="28"/>
                <w:szCs w:val="28"/>
                <w:lang w:eastAsia="ru-RU"/>
              </w:rPr>
              <w:t>МР «Мирнинский район» РС(Я)</w:t>
            </w:r>
            <w:bookmarkEnd w:id="2"/>
          </w:p>
        </w:tc>
      </w:tr>
    </w:tbl>
    <w:p w14:paraId="1A08E703" w14:textId="77777777" w:rsidR="00B57896" w:rsidRPr="00B04DD1" w:rsidRDefault="00B57896" w:rsidP="00255075">
      <w:pPr>
        <w:spacing w:after="0"/>
        <w:jc w:val="both"/>
        <w:rPr>
          <w:rFonts w:ascii="Times New Roman" w:eastAsia="Times New Roman" w:hAnsi="Times New Roman" w:cs="Times New Roman"/>
          <w:sz w:val="16"/>
          <w:szCs w:val="16"/>
          <w:lang w:eastAsia="ru-RU"/>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7896" w:rsidRPr="00751F32" w14:paraId="46F7A494" w14:textId="77777777" w:rsidTr="00932C88">
        <w:tc>
          <w:tcPr>
            <w:tcW w:w="567" w:type="dxa"/>
            <w:vAlign w:val="center"/>
          </w:tcPr>
          <w:p w14:paraId="629322B9" w14:textId="77777777" w:rsidR="00B57896" w:rsidRPr="00751F32"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5</w:t>
            </w:r>
          </w:p>
        </w:tc>
        <w:tc>
          <w:tcPr>
            <w:tcW w:w="2024" w:type="dxa"/>
            <w:vAlign w:val="center"/>
          </w:tcPr>
          <w:p w14:paraId="41A7FBBB" w14:textId="5464CFE4" w:rsidR="00B57896" w:rsidRPr="00751F32"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Цель(-и) программы</w:t>
            </w:r>
          </w:p>
          <w:p w14:paraId="64711DAE" w14:textId="1C206F0D" w:rsidR="00B57896" w:rsidRPr="00751F32"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tc>
        <w:tc>
          <w:tcPr>
            <w:tcW w:w="7899" w:type="dxa"/>
            <w:vAlign w:val="center"/>
          </w:tcPr>
          <w:p w14:paraId="628C99DD" w14:textId="122121F5" w:rsidR="00B57896" w:rsidRPr="00751F32" w:rsidRDefault="00FA7106" w:rsidP="000678E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Обеспечение условий для комплексного развития территорий</w:t>
            </w:r>
            <w:r w:rsidR="00EB250B" w:rsidRPr="00751F32">
              <w:rPr>
                <w:rFonts w:ascii="Times New Roman" w:eastAsia="Times New Roman" w:hAnsi="Times New Roman" w:cs="Times New Roman"/>
                <w:sz w:val="28"/>
                <w:szCs w:val="28"/>
                <w:lang w:eastAsia="ru-RU"/>
              </w:rPr>
              <w:t xml:space="preserve">: </w:t>
            </w:r>
            <w:r w:rsidR="00DC1034" w:rsidRPr="00751F32">
              <w:rPr>
                <w:rFonts w:ascii="Times New Roman" w:eastAsia="Times New Roman" w:hAnsi="Times New Roman" w:cs="Times New Roman"/>
                <w:sz w:val="28"/>
                <w:szCs w:val="28"/>
                <w:lang w:eastAsia="ru-RU"/>
              </w:rPr>
              <w:t xml:space="preserve">благоустройство городской и сельской среды, </w:t>
            </w:r>
            <w:r w:rsidR="00514FAF" w:rsidRPr="00751F32">
              <w:rPr>
                <w:rFonts w:ascii="Times New Roman" w:eastAsia="Times New Roman" w:hAnsi="Times New Roman" w:cs="Times New Roman"/>
                <w:sz w:val="28"/>
                <w:szCs w:val="28"/>
                <w:lang w:eastAsia="ru-RU"/>
              </w:rPr>
              <w:t xml:space="preserve">системы </w:t>
            </w:r>
            <w:r w:rsidRPr="00751F32">
              <w:rPr>
                <w:rFonts w:ascii="Times New Roman" w:eastAsia="Times New Roman" w:hAnsi="Times New Roman" w:cs="Times New Roman"/>
                <w:sz w:val="28"/>
                <w:szCs w:val="28"/>
                <w:lang w:eastAsia="ru-RU"/>
              </w:rPr>
              <w:t>коммунальной инфраструктуры,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tc>
      </w:tr>
    </w:tbl>
    <w:p w14:paraId="25718DD2" w14:textId="77777777" w:rsidR="00B57896" w:rsidRPr="00B04DD1" w:rsidRDefault="00B57896" w:rsidP="00255075">
      <w:pPr>
        <w:spacing w:after="0"/>
        <w:jc w:val="both"/>
        <w:rPr>
          <w:rFonts w:ascii="Times New Roman" w:eastAsia="Times New Roman" w:hAnsi="Times New Roman" w:cs="Times New Roman"/>
          <w:sz w:val="16"/>
          <w:szCs w:val="16"/>
          <w:lang w:eastAsia="ru-RU"/>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7896" w:rsidRPr="00CF0128" w14:paraId="62175F8E" w14:textId="77777777" w:rsidTr="004F6E22">
        <w:tc>
          <w:tcPr>
            <w:tcW w:w="567" w:type="dxa"/>
          </w:tcPr>
          <w:p w14:paraId="105A72C8" w14:textId="77777777" w:rsidR="00B57896" w:rsidRPr="00751F32"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6</w:t>
            </w:r>
          </w:p>
        </w:tc>
        <w:tc>
          <w:tcPr>
            <w:tcW w:w="2024" w:type="dxa"/>
          </w:tcPr>
          <w:p w14:paraId="78F20CB0" w14:textId="77777777" w:rsidR="00B57896" w:rsidRPr="00751F32"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vertAlign w:val="superscript"/>
                <w:lang w:eastAsia="ru-RU"/>
              </w:rPr>
            </w:pPr>
            <w:r w:rsidRPr="00751F32">
              <w:rPr>
                <w:rFonts w:ascii="Times New Roman" w:eastAsia="Times New Roman" w:hAnsi="Times New Roman" w:cs="Times New Roman"/>
                <w:sz w:val="28"/>
                <w:szCs w:val="28"/>
                <w:lang w:eastAsia="ru-RU"/>
              </w:rPr>
              <w:t>Задачи программы</w:t>
            </w:r>
          </w:p>
          <w:p w14:paraId="78DDB851" w14:textId="77777777" w:rsidR="00B57896" w:rsidRPr="00751F32"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 xml:space="preserve"> </w:t>
            </w:r>
          </w:p>
        </w:tc>
        <w:tc>
          <w:tcPr>
            <w:tcW w:w="7899" w:type="dxa"/>
          </w:tcPr>
          <w:p w14:paraId="28C6BE54" w14:textId="4384429C" w:rsidR="00FA34F2" w:rsidRPr="00751F32" w:rsidRDefault="00FA34F2" w:rsidP="002679C5">
            <w:pPr>
              <w:pStyle w:val="a3"/>
              <w:numPr>
                <w:ilvl w:val="0"/>
                <w:numId w:val="1"/>
              </w:numPr>
              <w:tabs>
                <w:tab w:val="left" w:pos="247"/>
                <w:tab w:val="left" w:pos="326"/>
                <w:tab w:val="left" w:pos="845"/>
              </w:tabs>
              <w:spacing w:after="0" w:line="240" w:lineRule="auto"/>
              <w:ind w:left="0" w:firstLine="425"/>
              <w:jc w:val="both"/>
              <w:rPr>
                <w:rFonts w:ascii="Times New Roman" w:hAnsi="Times New Roman" w:cs="Times New Roman"/>
                <w:sz w:val="28"/>
                <w:szCs w:val="28"/>
              </w:rPr>
            </w:pPr>
            <w:bookmarkStart w:id="3" w:name="_Hlk130312404"/>
            <w:r w:rsidRPr="00751F32">
              <w:rPr>
                <w:rFonts w:ascii="Times New Roman" w:hAnsi="Times New Roman" w:cs="Times New Roman"/>
                <w:sz w:val="28"/>
                <w:szCs w:val="28"/>
              </w:rPr>
              <w:t>Развитие систем электроснабжения, водоснабжения, теплоснабжения, водоотведения и газоснабжения поселений.</w:t>
            </w:r>
          </w:p>
          <w:p w14:paraId="6B805F20" w14:textId="1AC6795A" w:rsidR="00FA34F2" w:rsidRPr="00751F32" w:rsidRDefault="00614360" w:rsidP="002679C5">
            <w:pPr>
              <w:pStyle w:val="ae"/>
              <w:numPr>
                <w:ilvl w:val="0"/>
                <w:numId w:val="1"/>
              </w:numPr>
              <w:tabs>
                <w:tab w:val="left" w:pos="247"/>
                <w:tab w:val="left" w:pos="845"/>
              </w:tabs>
              <w:ind w:left="0" w:firstLine="425"/>
              <w:jc w:val="both"/>
              <w:rPr>
                <w:rFonts w:ascii="Times New Roman" w:hAnsi="Times New Roman" w:cs="Times New Roman"/>
                <w:sz w:val="28"/>
                <w:szCs w:val="28"/>
                <w:lang w:eastAsia="ru-RU"/>
              </w:rPr>
            </w:pPr>
            <w:r w:rsidRPr="00751F32">
              <w:rPr>
                <w:rFonts w:ascii="Times New Roman" w:hAnsi="Times New Roman" w:cs="Times New Roman"/>
                <w:sz w:val="28"/>
                <w:szCs w:val="28"/>
                <w:lang w:eastAsia="ru-RU"/>
              </w:rPr>
              <w:t>Создание условий для повышения уровня уличного освещения, обеспечивающего безопасность автомобилистов и пешеходов</w:t>
            </w:r>
            <w:r w:rsidR="00FA34F2" w:rsidRPr="00751F32">
              <w:rPr>
                <w:rFonts w:ascii="Times New Roman" w:hAnsi="Times New Roman" w:cs="Times New Roman"/>
                <w:sz w:val="28"/>
                <w:szCs w:val="28"/>
                <w:lang w:eastAsia="ru-RU"/>
              </w:rPr>
              <w:t>.</w:t>
            </w:r>
          </w:p>
          <w:p w14:paraId="36CE3AD3" w14:textId="29C5CA13" w:rsidR="00FA34F2" w:rsidRPr="00E44CF5" w:rsidRDefault="00E44CF5" w:rsidP="00717B0D">
            <w:pPr>
              <w:numPr>
                <w:ilvl w:val="0"/>
                <w:numId w:val="1"/>
              </w:numPr>
              <w:tabs>
                <w:tab w:val="left" w:pos="247"/>
                <w:tab w:val="left" w:pos="326"/>
                <w:tab w:val="left" w:pos="556"/>
                <w:tab w:val="left" w:pos="845"/>
              </w:tabs>
              <w:spacing w:after="0" w:line="240" w:lineRule="auto"/>
              <w:ind w:left="0" w:firstLine="425"/>
              <w:jc w:val="both"/>
              <w:rPr>
                <w:rFonts w:ascii="Times New Roman" w:eastAsia="Times New Roman" w:hAnsi="Times New Roman" w:cs="Times New Roman"/>
                <w:sz w:val="28"/>
                <w:szCs w:val="28"/>
                <w:lang w:eastAsia="ru-RU"/>
              </w:rPr>
            </w:pPr>
            <w:bookmarkStart w:id="4" w:name="_Hlk140075714"/>
            <w:r w:rsidRPr="00E44CF5">
              <w:rPr>
                <w:rFonts w:ascii="Times New Roman" w:eastAsia="Times New Roman" w:hAnsi="Times New Roman" w:cs="Times New Roman"/>
                <w:bCs/>
                <w:sz w:val="28"/>
                <w:szCs w:val="28"/>
                <w:lang w:val="x-none" w:eastAsia="ru-RU"/>
              </w:rPr>
              <w:t>Реализация комплекса мероприятий, направленных на благоустройств</w:t>
            </w:r>
            <w:r w:rsidRPr="00E44CF5">
              <w:rPr>
                <w:rFonts w:ascii="Times New Roman" w:eastAsia="Times New Roman" w:hAnsi="Times New Roman" w:cs="Times New Roman"/>
                <w:bCs/>
                <w:sz w:val="28"/>
                <w:szCs w:val="28"/>
                <w:lang w:eastAsia="ru-RU"/>
              </w:rPr>
              <w:t>о</w:t>
            </w:r>
            <w:r w:rsidRPr="00E44CF5">
              <w:rPr>
                <w:rFonts w:ascii="Times New Roman" w:eastAsia="Times New Roman" w:hAnsi="Times New Roman" w:cs="Times New Roman"/>
                <w:bCs/>
                <w:sz w:val="28"/>
                <w:szCs w:val="28"/>
                <w:lang w:val="x-none" w:eastAsia="ru-RU"/>
              </w:rPr>
              <w:t xml:space="preserve"> территорий, обеспечение и повышение комфорт</w:t>
            </w:r>
            <w:r w:rsidRPr="00E44CF5">
              <w:rPr>
                <w:rFonts w:ascii="Times New Roman" w:eastAsia="Times New Roman" w:hAnsi="Times New Roman" w:cs="Times New Roman"/>
                <w:bCs/>
                <w:sz w:val="28"/>
                <w:szCs w:val="28"/>
                <w:lang w:eastAsia="ru-RU"/>
              </w:rPr>
              <w:t>а</w:t>
            </w:r>
            <w:r w:rsidRPr="00E44CF5">
              <w:rPr>
                <w:rFonts w:ascii="Times New Roman" w:eastAsia="Times New Roman" w:hAnsi="Times New Roman" w:cs="Times New Roman"/>
                <w:bCs/>
                <w:sz w:val="28"/>
                <w:szCs w:val="28"/>
                <w:lang w:val="x-none" w:eastAsia="ru-RU"/>
              </w:rPr>
              <w:t xml:space="preserve"> условий проживания граждан, поддержани</w:t>
            </w:r>
            <w:r w:rsidRPr="00E44CF5">
              <w:rPr>
                <w:rFonts w:ascii="Times New Roman" w:eastAsia="Times New Roman" w:hAnsi="Times New Roman" w:cs="Times New Roman"/>
                <w:bCs/>
                <w:sz w:val="28"/>
                <w:szCs w:val="28"/>
                <w:lang w:eastAsia="ru-RU"/>
              </w:rPr>
              <w:t>е</w:t>
            </w:r>
            <w:r w:rsidRPr="00E44CF5">
              <w:rPr>
                <w:rFonts w:ascii="Times New Roman" w:eastAsia="Times New Roman" w:hAnsi="Times New Roman" w:cs="Times New Roman"/>
                <w:bCs/>
                <w:sz w:val="28"/>
                <w:szCs w:val="28"/>
                <w:lang w:val="x-none" w:eastAsia="ru-RU"/>
              </w:rPr>
              <w:t xml:space="preserve"> и улучшени</w:t>
            </w:r>
            <w:r w:rsidRPr="00E44CF5">
              <w:rPr>
                <w:rFonts w:ascii="Times New Roman" w:eastAsia="Times New Roman" w:hAnsi="Times New Roman" w:cs="Times New Roman"/>
                <w:bCs/>
                <w:sz w:val="28"/>
                <w:szCs w:val="28"/>
                <w:lang w:eastAsia="ru-RU"/>
              </w:rPr>
              <w:t>е</w:t>
            </w:r>
            <w:r w:rsidRPr="00E44CF5">
              <w:rPr>
                <w:rFonts w:ascii="Times New Roman" w:eastAsia="Times New Roman" w:hAnsi="Times New Roman" w:cs="Times New Roman"/>
                <w:bCs/>
                <w:sz w:val="28"/>
                <w:szCs w:val="28"/>
                <w:lang w:val="x-none" w:eastAsia="ru-RU"/>
              </w:rPr>
              <w:t xml:space="preserve"> санитарного и эстетического состояния территори</w:t>
            </w:r>
            <w:r w:rsidRPr="00E44CF5">
              <w:rPr>
                <w:rFonts w:ascii="Times New Roman" w:eastAsia="Times New Roman" w:hAnsi="Times New Roman" w:cs="Times New Roman"/>
                <w:bCs/>
                <w:sz w:val="28"/>
                <w:szCs w:val="28"/>
                <w:lang w:eastAsia="ru-RU"/>
              </w:rPr>
              <w:t>й</w:t>
            </w:r>
            <w:r w:rsidRPr="00E44CF5">
              <w:rPr>
                <w:rFonts w:ascii="Times New Roman" w:eastAsia="Times New Roman" w:hAnsi="Times New Roman" w:cs="Times New Roman"/>
                <w:bCs/>
                <w:sz w:val="28"/>
                <w:szCs w:val="28"/>
                <w:lang w:val="x-none" w:eastAsia="ru-RU"/>
              </w:rPr>
              <w:t xml:space="preserve"> муниципального образования</w:t>
            </w:r>
            <w:bookmarkEnd w:id="4"/>
            <w:r w:rsidRPr="00E44CF5">
              <w:rPr>
                <w:rFonts w:ascii="Times New Roman" w:eastAsia="Times New Roman" w:hAnsi="Times New Roman" w:cs="Times New Roman"/>
                <w:bCs/>
                <w:sz w:val="28"/>
                <w:szCs w:val="28"/>
                <w:lang w:val="x-none" w:eastAsia="ru-RU"/>
              </w:rPr>
              <w:t>.</w:t>
            </w:r>
          </w:p>
          <w:p w14:paraId="15D68775" w14:textId="058D32CD" w:rsidR="00B57896" w:rsidRPr="001F7444" w:rsidRDefault="00FA34F2" w:rsidP="001F7444">
            <w:pPr>
              <w:pStyle w:val="a3"/>
              <w:numPr>
                <w:ilvl w:val="0"/>
                <w:numId w:val="1"/>
              </w:numPr>
              <w:tabs>
                <w:tab w:val="left" w:pos="247"/>
                <w:tab w:val="left" w:pos="326"/>
                <w:tab w:val="left" w:pos="845"/>
              </w:tabs>
              <w:spacing w:after="0" w:line="240" w:lineRule="auto"/>
              <w:ind w:left="0" w:firstLine="425"/>
              <w:jc w:val="both"/>
              <w:rPr>
                <w:rFonts w:ascii="Times New Roman" w:hAnsi="Times New Roman" w:cs="Times New Roman"/>
                <w:sz w:val="28"/>
                <w:szCs w:val="28"/>
              </w:rPr>
            </w:pPr>
            <w:r w:rsidRPr="00751F32">
              <w:rPr>
                <w:rFonts w:ascii="Times New Roman" w:eastAsia="Times New Roman" w:hAnsi="Times New Roman" w:cs="Times New Roman"/>
                <w:sz w:val="28"/>
                <w:szCs w:val="28"/>
                <w:lang w:eastAsia="ru-RU"/>
              </w:rPr>
              <w:t>Содействие повышению качества содержания мест погребения</w:t>
            </w:r>
            <w:r w:rsidRPr="00751F32">
              <w:rPr>
                <w:rFonts w:ascii="Times New Roman" w:hAnsi="Times New Roman" w:cs="Times New Roman"/>
                <w:sz w:val="28"/>
                <w:szCs w:val="28"/>
              </w:rPr>
              <w:t xml:space="preserve"> поселений</w:t>
            </w:r>
            <w:r w:rsidRPr="00751F32">
              <w:rPr>
                <w:rFonts w:ascii="Times New Roman" w:eastAsia="Times New Roman" w:hAnsi="Times New Roman" w:cs="Times New Roman"/>
                <w:sz w:val="28"/>
                <w:szCs w:val="28"/>
                <w:lang w:eastAsia="ru-RU"/>
              </w:rPr>
              <w:t>.</w:t>
            </w:r>
            <w:r w:rsidRPr="00751F32">
              <w:rPr>
                <w:rFonts w:ascii="Times New Roman" w:hAnsi="Times New Roman" w:cs="Times New Roman"/>
                <w:sz w:val="28"/>
                <w:szCs w:val="28"/>
              </w:rPr>
              <w:t xml:space="preserve"> </w:t>
            </w:r>
            <w:bookmarkEnd w:id="3"/>
          </w:p>
        </w:tc>
      </w:tr>
    </w:tbl>
    <w:p w14:paraId="51706A0D" w14:textId="77777777" w:rsidR="007324AB" w:rsidRPr="00B04DD1" w:rsidRDefault="007324AB" w:rsidP="00B57896">
      <w:pPr>
        <w:spacing w:after="0" w:line="240" w:lineRule="auto"/>
        <w:rPr>
          <w:rFonts w:ascii="Times New Roman" w:eastAsia="Times New Roman" w:hAnsi="Times New Roman" w:cs="Times New Roman"/>
          <w:sz w:val="16"/>
          <w:szCs w:val="16"/>
          <w:lang w:eastAsia="ru-RU"/>
        </w:rPr>
      </w:pPr>
    </w:p>
    <w:tbl>
      <w:tblPr>
        <w:tblStyle w:val="11"/>
        <w:tblW w:w="10490" w:type="dxa"/>
        <w:tblInd w:w="-601" w:type="dxa"/>
        <w:tblLook w:val="04A0" w:firstRow="1" w:lastRow="0" w:firstColumn="1" w:lastColumn="0" w:noHBand="0" w:noVBand="1"/>
      </w:tblPr>
      <w:tblGrid>
        <w:gridCol w:w="530"/>
        <w:gridCol w:w="2589"/>
        <w:gridCol w:w="1418"/>
        <w:gridCol w:w="1417"/>
        <w:gridCol w:w="1608"/>
        <w:gridCol w:w="1369"/>
        <w:gridCol w:w="1559"/>
      </w:tblGrid>
      <w:tr w:rsidR="00416D41" w:rsidRPr="00A85291" w14:paraId="3DA4574A" w14:textId="77777777" w:rsidTr="00E252B3">
        <w:tc>
          <w:tcPr>
            <w:tcW w:w="530" w:type="dxa"/>
            <w:vMerge w:val="restart"/>
            <w:tcBorders>
              <w:top w:val="single" w:sz="4" w:space="0" w:color="auto"/>
              <w:left w:val="single" w:sz="4" w:space="0" w:color="auto"/>
              <w:bottom w:val="single" w:sz="4" w:space="0" w:color="auto"/>
              <w:right w:val="single" w:sz="4" w:space="0" w:color="auto"/>
            </w:tcBorders>
          </w:tcPr>
          <w:p w14:paraId="03C6A116" w14:textId="77777777" w:rsidR="00416D41" w:rsidRPr="00A85291" w:rsidRDefault="00416D41" w:rsidP="00736BBC">
            <w:pPr>
              <w:overflowPunct w:val="0"/>
              <w:autoSpaceDE w:val="0"/>
              <w:autoSpaceDN w:val="0"/>
              <w:adjustRightInd w:val="0"/>
              <w:jc w:val="center"/>
              <w:textAlignment w:val="baseline"/>
            </w:pPr>
            <w:r w:rsidRPr="00A85291">
              <w:t>7</w:t>
            </w:r>
          </w:p>
        </w:tc>
        <w:tc>
          <w:tcPr>
            <w:tcW w:w="2589" w:type="dxa"/>
            <w:tcBorders>
              <w:left w:val="single" w:sz="4" w:space="0" w:color="auto"/>
            </w:tcBorders>
            <w:vAlign w:val="center"/>
          </w:tcPr>
          <w:p w14:paraId="761E78DE" w14:textId="78127DD5" w:rsidR="00416D41" w:rsidRPr="00F86870" w:rsidRDefault="00416D41" w:rsidP="00736BBC">
            <w:pPr>
              <w:rPr>
                <w:sz w:val="24"/>
                <w:szCs w:val="24"/>
              </w:rPr>
            </w:pPr>
            <w:r w:rsidRPr="00F86870">
              <w:rPr>
                <w:sz w:val="24"/>
                <w:szCs w:val="24"/>
              </w:rPr>
              <w:t>Финансовое обеспечение программы (руб.)</w:t>
            </w:r>
            <w:r w:rsidR="00A85291" w:rsidRPr="00F86870">
              <w:rPr>
                <w:sz w:val="24"/>
                <w:szCs w:val="24"/>
              </w:rPr>
              <w:t>:</w:t>
            </w:r>
          </w:p>
        </w:tc>
        <w:tc>
          <w:tcPr>
            <w:tcW w:w="1418" w:type="dxa"/>
            <w:vAlign w:val="center"/>
          </w:tcPr>
          <w:p w14:paraId="0A0FDF7A" w14:textId="6246FFF4" w:rsidR="00416D41" w:rsidRPr="00F86870" w:rsidRDefault="00DB1EFF" w:rsidP="00736BBC">
            <w:pPr>
              <w:jc w:val="center"/>
              <w:rPr>
                <w:sz w:val="24"/>
                <w:szCs w:val="24"/>
              </w:rPr>
            </w:pPr>
            <w:r w:rsidRPr="00F86870">
              <w:rPr>
                <w:sz w:val="24"/>
                <w:szCs w:val="24"/>
              </w:rPr>
              <w:t>2024</w:t>
            </w:r>
            <w:r w:rsidR="00416D41" w:rsidRPr="00F86870">
              <w:rPr>
                <w:sz w:val="24"/>
                <w:szCs w:val="24"/>
              </w:rPr>
              <w:t xml:space="preserve"> год</w:t>
            </w:r>
          </w:p>
        </w:tc>
        <w:tc>
          <w:tcPr>
            <w:tcW w:w="1417" w:type="dxa"/>
            <w:vAlign w:val="center"/>
          </w:tcPr>
          <w:p w14:paraId="1DFD047E" w14:textId="27F80C09" w:rsidR="00416D41" w:rsidRPr="00F86870" w:rsidRDefault="00416D41" w:rsidP="00736BBC">
            <w:pPr>
              <w:jc w:val="center"/>
              <w:rPr>
                <w:sz w:val="24"/>
                <w:szCs w:val="24"/>
              </w:rPr>
            </w:pPr>
            <w:r w:rsidRPr="00F86870">
              <w:rPr>
                <w:sz w:val="24"/>
                <w:szCs w:val="24"/>
              </w:rPr>
              <w:t>202</w:t>
            </w:r>
            <w:r w:rsidR="00DB1EFF" w:rsidRPr="00F86870">
              <w:rPr>
                <w:sz w:val="24"/>
                <w:szCs w:val="24"/>
              </w:rPr>
              <w:t>5</w:t>
            </w:r>
            <w:r w:rsidRPr="00F86870">
              <w:rPr>
                <w:sz w:val="24"/>
                <w:szCs w:val="24"/>
              </w:rPr>
              <w:t xml:space="preserve"> год </w:t>
            </w:r>
          </w:p>
        </w:tc>
        <w:tc>
          <w:tcPr>
            <w:tcW w:w="1608" w:type="dxa"/>
            <w:vAlign w:val="center"/>
          </w:tcPr>
          <w:p w14:paraId="0EA21FF5" w14:textId="00F8DBE4" w:rsidR="00416D41" w:rsidRPr="00F86870" w:rsidRDefault="00416D41" w:rsidP="00736BBC">
            <w:pPr>
              <w:jc w:val="center"/>
              <w:rPr>
                <w:sz w:val="24"/>
                <w:szCs w:val="24"/>
              </w:rPr>
            </w:pPr>
            <w:r w:rsidRPr="00F86870">
              <w:rPr>
                <w:sz w:val="24"/>
                <w:szCs w:val="24"/>
              </w:rPr>
              <w:t>202</w:t>
            </w:r>
            <w:r w:rsidR="00DB1EFF" w:rsidRPr="00F86870">
              <w:rPr>
                <w:sz w:val="24"/>
                <w:szCs w:val="24"/>
              </w:rPr>
              <w:t>6</w:t>
            </w:r>
            <w:r w:rsidRPr="00F86870">
              <w:rPr>
                <w:sz w:val="24"/>
                <w:szCs w:val="24"/>
              </w:rPr>
              <w:t xml:space="preserve"> год </w:t>
            </w:r>
          </w:p>
        </w:tc>
        <w:tc>
          <w:tcPr>
            <w:tcW w:w="1369" w:type="dxa"/>
            <w:vAlign w:val="center"/>
          </w:tcPr>
          <w:p w14:paraId="7CB0A6BC" w14:textId="532E8F1C" w:rsidR="00416D41" w:rsidRPr="00F86870" w:rsidRDefault="00416D41" w:rsidP="00736BBC">
            <w:pPr>
              <w:jc w:val="center"/>
              <w:rPr>
                <w:sz w:val="24"/>
                <w:szCs w:val="24"/>
              </w:rPr>
            </w:pPr>
            <w:r w:rsidRPr="00F86870">
              <w:rPr>
                <w:sz w:val="24"/>
                <w:szCs w:val="24"/>
              </w:rPr>
              <w:t>202</w:t>
            </w:r>
            <w:r w:rsidR="00DB1EFF" w:rsidRPr="00F86870">
              <w:rPr>
                <w:sz w:val="24"/>
                <w:szCs w:val="24"/>
              </w:rPr>
              <w:t>7</w:t>
            </w:r>
            <w:r w:rsidRPr="00F86870">
              <w:rPr>
                <w:sz w:val="24"/>
                <w:szCs w:val="24"/>
              </w:rPr>
              <w:t xml:space="preserve"> год </w:t>
            </w:r>
          </w:p>
        </w:tc>
        <w:tc>
          <w:tcPr>
            <w:tcW w:w="1559" w:type="dxa"/>
            <w:vAlign w:val="center"/>
          </w:tcPr>
          <w:p w14:paraId="1FF964FF" w14:textId="5A7AECFD" w:rsidR="00416D41" w:rsidRPr="00F86870" w:rsidRDefault="00416D41" w:rsidP="00736BBC">
            <w:pPr>
              <w:jc w:val="center"/>
              <w:rPr>
                <w:sz w:val="24"/>
                <w:szCs w:val="24"/>
              </w:rPr>
            </w:pPr>
            <w:r w:rsidRPr="00F86870">
              <w:rPr>
                <w:sz w:val="24"/>
                <w:szCs w:val="24"/>
              </w:rPr>
              <w:t>202</w:t>
            </w:r>
            <w:r w:rsidR="00DB1EFF" w:rsidRPr="00F86870">
              <w:rPr>
                <w:sz w:val="24"/>
                <w:szCs w:val="24"/>
              </w:rPr>
              <w:t>8</w:t>
            </w:r>
            <w:r w:rsidRPr="00F86870">
              <w:rPr>
                <w:sz w:val="24"/>
                <w:szCs w:val="24"/>
              </w:rPr>
              <w:t xml:space="preserve"> год </w:t>
            </w:r>
          </w:p>
        </w:tc>
      </w:tr>
      <w:tr w:rsidR="00631C8D" w:rsidRPr="00A85291" w14:paraId="5BC0E8BB" w14:textId="77777777" w:rsidTr="00E252B3">
        <w:tc>
          <w:tcPr>
            <w:tcW w:w="530" w:type="dxa"/>
            <w:vMerge/>
            <w:tcBorders>
              <w:top w:val="single" w:sz="4" w:space="0" w:color="auto"/>
              <w:left w:val="single" w:sz="4" w:space="0" w:color="auto"/>
              <w:bottom w:val="single" w:sz="4" w:space="0" w:color="auto"/>
              <w:right w:val="single" w:sz="4" w:space="0" w:color="auto"/>
            </w:tcBorders>
          </w:tcPr>
          <w:p w14:paraId="64B584C0" w14:textId="77777777" w:rsidR="00631C8D" w:rsidRPr="00A85291" w:rsidRDefault="00631C8D" w:rsidP="00631C8D"/>
        </w:tc>
        <w:tc>
          <w:tcPr>
            <w:tcW w:w="2589" w:type="dxa"/>
            <w:tcBorders>
              <w:left w:val="single" w:sz="4" w:space="0" w:color="auto"/>
            </w:tcBorders>
            <w:vAlign w:val="center"/>
          </w:tcPr>
          <w:p w14:paraId="22B2B5E9" w14:textId="029CA98C" w:rsidR="00631C8D" w:rsidRPr="00F86870" w:rsidRDefault="008E01A8" w:rsidP="00631C8D">
            <w:pPr>
              <w:rPr>
                <w:sz w:val="24"/>
                <w:szCs w:val="24"/>
              </w:rPr>
            </w:pPr>
            <w:r w:rsidRPr="00F86870">
              <w:rPr>
                <w:sz w:val="24"/>
                <w:szCs w:val="24"/>
              </w:rPr>
              <w:t>ф</w:t>
            </w:r>
            <w:r w:rsidR="00631C8D" w:rsidRPr="00F86870">
              <w:rPr>
                <w:sz w:val="24"/>
                <w:szCs w:val="24"/>
              </w:rPr>
              <w:t>едеральный бюджет</w:t>
            </w:r>
          </w:p>
        </w:tc>
        <w:tc>
          <w:tcPr>
            <w:tcW w:w="1418" w:type="dxa"/>
          </w:tcPr>
          <w:p w14:paraId="3CF95E4C" w14:textId="2085784F" w:rsidR="00631C8D" w:rsidRPr="00A85291" w:rsidRDefault="00631C8D" w:rsidP="00631C8D">
            <w:pPr>
              <w:jc w:val="center"/>
            </w:pPr>
            <w:r w:rsidRPr="00A85291">
              <w:t>0,00</w:t>
            </w:r>
          </w:p>
        </w:tc>
        <w:tc>
          <w:tcPr>
            <w:tcW w:w="1417" w:type="dxa"/>
          </w:tcPr>
          <w:p w14:paraId="45A35B5B" w14:textId="31DA0A26" w:rsidR="00631C8D" w:rsidRPr="00A85291" w:rsidRDefault="00631C8D" w:rsidP="00631C8D">
            <w:pPr>
              <w:jc w:val="center"/>
            </w:pPr>
            <w:r w:rsidRPr="00A85291">
              <w:t>0,00</w:t>
            </w:r>
          </w:p>
        </w:tc>
        <w:tc>
          <w:tcPr>
            <w:tcW w:w="1608" w:type="dxa"/>
            <w:shd w:val="clear" w:color="auto" w:fill="auto"/>
          </w:tcPr>
          <w:p w14:paraId="26F4926B" w14:textId="45A4BE47" w:rsidR="00631C8D" w:rsidRPr="00A85291" w:rsidRDefault="00631C8D" w:rsidP="00631C8D">
            <w:pPr>
              <w:jc w:val="center"/>
            </w:pPr>
            <w:r w:rsidRPr="00A85291">
              <w:t>0,00</w:t>
            </w:r>
          </w:p>
        </w:tc>
        <w:tc>
          <w:tcPr>
            <w:tcW w:w="1369" w:type="dxa"/>
            <w:shd w:val="clear" w:color="auto" w:fill="auto"/>
          </w:tcPr>
          <w:p w14:paraId="0FA1DCFA" w14:textId="7E4561C1" w:rsidR="00631C8D" w:rsidRPr="00A85291" w:rsidRDefault="00631C8D" w:rsidP="00631C8D">
            <w:pPr>
              <w:jc w:val="center"/>
            </w:pPr>
            <w:r w:rsidRPr="00A85291">
              <w:t>0,00</w:t>
            </w:r>
          </w:p>
        </w:tc>
        <w:tc>
          <w:tcPr>
            <w:tcW w:w="1559" w:type="dxa"/>
            <w:shd w:val="clear" w:color="auto" w:fill="auto"/>
          </w:tcPr>
          <w:p w14:paraId="4FA72EF2" w14:textId="6F38312C" w:rsidR="00631C8D" w:rsidRPr="00A85291" w:rsidRDefault="00631C8D" w:rsidP="00631C8D">
            <w:pPr>
              <w:jc w:val="center"/>
            </w:pPr>
            <w:r w:rsidRPr="00A85291">
              <w:t>0,00</w:t>
            </w:r>
          </w:p>
        </w:tc>
      </w:tr>
      <w:tr w:rsidR="00E44CF5" w:rsidRPr="00F411F1" w14:paraId="320BEDBD" w14:textId="77777777" w:rsidTr="00E252B3">
        <w:tc>
          <w:tcPr>
            <w:tcW w:w="530" w:type="dxa"/>
            <w:vMerge/>
            <w:tcBorders>
              <w:top w:val="single" w:sz="4" w:space="0" w:color="auto"/>
              <w:left w:val="single" w:sz="4" w:space="0" w:color="auto"/>
              <w:bottom w:val="single" w:sz="4" w:space="0" w:color="auto"/>
              <w:right w:val="single" w:sz="4" w:space="0" w:color="auto"/>
            </w:tcBorders>
          </w:tcPr>
          <w:p w14:paraId="7523E064" w14:textId="77777777" w:rsidR="00E44CF5" w:rsidRPr="00A85291" w:rsidRDefault="00E44CF5" w:rsidP="00E44CF5"/>
        </w:tc>
        <w:tc>
          <w:tcPr>
            <w:tcW w:w="2589" w:type="dxa"/>
            <w:tcBorders>
              <w:left w:val="single" w:sz="4" w:space="0" w:color="auto"/>
            </w:tcBorders>
            <w:vAlign w:val="center"/>
          </w:tcPr>
          <w:p w14:paraId="7C643FD4" w14:textId="352DE37B" w:rsidR="00E44CF5" w:rsidRPr="00F411F1" w:rsidRDefault="00E44CF5" w:rsidP="00E44CF5">
            <w:pPr>
              <w:rPr>
                <w:sz w:val="24"/>
                <w:szCs w:val="24"/>
              </w:rPr>
            </w:pPr>
            <w:r w:rsidRPr="00F411F1">
              <w:rPr>
                <w:sz w:val="24"/>
                <w:szCs w:val="24"/>
              </w:rPr>
              <w:t>республиканский бюджет</w:t>
            </w:r>
          </w:p>
        </w:tc>
        <w:tc>
          <w:tcPr>
            <w:tcW w:w="1418" w:type="dxa"/>
          </w:tcPr>
          <w:p w14:paraId="2CF1B09D" w14:textId="3627EC86" w:rsidR="00E44CF5" w:rsidRPr="00F411F1" w:rsidRDefault="00E44CF5" w:rsidP="00E44CF5">
            <w:pPr>
              <w:jc w:val="center"/>
            </w:pPr>
            <w:r w:rsidRPr="00F411F1">
              <w:t>0,00</w:t>
            </w:r>
          </w:p>
        </w:tc>
        <w:tc>
          <w:tcPr>
            <w:tcW w:w="1417" w:type="dxa"/>
          </w:tcPr>
          <w:p w14:paraId="4F112F9B" w14:textId="34A9A281" w:rsidR="00E44CF5" w:rsidRPr="00F411F1" w:rsidRDefault="00E44CF5" w:rsidP="00E44CF5">
            <w:pPr>
              <w:jc w:val="center"/>
            </w:pPr>
            <w:r w:rsidRPr="00F411F1">
              <w:t>0,00</w:t>
            </w:r>
          </w:p>
        </w:tc>
        <w:tc>
          <w:tcPr>
            <w:tcW w:w="1608" w:type="dxa"/>
            <w:shd w:val="clear" w:color="auto" w:fill="auto"/>
          </w:tcPr>
          <w:p w14:paraId="615C2C77" w14:textId="6ACBEFD3" w:rsidR="00E44CF5" w:rsidRPr="00F411F1" w:rsidRDefault="00E44CF5" w:rsidP="00E44CF5">
            <w:pPr>
              <w:jc w:val="center"/>
            </w:pPr>
            <w:r w:rsidRPr="00F411F1">
              <w:t>0,00</w:t>
            </w:r>
          </w:p>
        </w:tc>
        <w:tc>
          <w:tcPr>
            <w:tcW w:w="1369" w:type="dxa"/>
            <w:shd w:val="clear" w:color="auto" w:fill="auto"/>
          </w:tcPr>
          <w:p w14:paraId="2822C54C" w14:textId="2CBC5E00" w:rsidR="00E44CF5" w:rsidRPr="00F411F1" w:rsidRDefault="00E44CF5" w:rsidP="00E44CF5">
            <w:pPr>
              <w:jc w:val="center"/>
            </w:pPr>
            <w:r w:rsidRPr="00F411F1">
              <w:t>0,00</w:t>
            </w:r>
          </w:p>
        </w:tc>
        <w:tc>
          <w:tcPr>
            <w:tcW w:w="1559" w:type="dxa"/>
            <w:shd w:val="clear" w:color="auto" w:fill="auto"/>
          </w:tcPr>
          <w:p w14:paraId="58F7B5F2" w14:textId="516EF2A7" w:rsidR="00E44CF5" w:rsidRPr="00F411F1" w:rsidRDefault="00E44CF5" w:rsidP="00E44CF5">
            <w:pPr>
              <w:jc w:val="center"/>
            </w:pPr>
            <w:r w:rsidRPr="00F411F1">
              <w:t>0,00</w:t>
            </w:r>
          </w:p>
        </w:tc>
      </w:tr>
      <w:tr w:rsidR="00A85291" w:rsidRPr="00F411F1" w14:paraId="7AFB7065" w14:textId="77777777" w:rsidTr="00E252B3">
        <w:tc>
          <w:tcPr>
            <w:tcW w:w="530" w:type="dxa"/>
            <w:vMerge/>
            <w:tcBorders>
              <w:top w:val="single" w:sz="4" w:space="0" w:color="auto"/>
              <w:left w:val="single" w:sz="4" w:space="0" w:color="auto"/>
              <w:bottom w:val="single" w:sz="4" w:space="0" w:color="auto"/>
              <w:right w:val="single" w:sz="4" w:space="0" w:color="auto"/>
            </w:tcBorders>
          </w:tcPr>
          <w:p w14:paraId="12AD4094" w14:textId="77777777" w:rsidR="00A85291" w:rsidRPr="00F411F1" w:rsidRDefault="00A85291" w:rsidP="00A85291"/>
        </w:tc>
        <w:tc>
          <w:tcPr>
            <w:tcW w:w="2589" w:type="dxa"/>
            <w:tcBorders>
              <w:left w:val="single" w:sz="4" w:space="0" w:color="auto"/>
            </w:tcBorders>
            <w:vAlign w:val="center"/>
          </w:tcPr>
          <w:p w14:paraId="1B931DCC" w14:textId="2D3ED832" w:rsidR="00A85291" w:rsidRPr="00F411F1" w:rsidRDefault="00A85291" w:rsidP="00924E01">
            <w:pPr>
              <w:rPr>
                <w:sz w:val="24"/>
                <w:szCs w:val="24"/>
              </w:rPr>
            </w:pPr>
            <w:r w:rsidRPr="00F411F1">
              <w:rPr>
                <w:sz w:val="24"/>
                <w:szCs w:val="24"/>
              </w:rPr>
              <w:t>бюджет М</w:t>
            </w:r>
            <w:r w:rsidR="00924E01">
              <w:rPr>
                <w:sz w:val="24"/>
                <w:szCs w:val="24"/>
              </w:rPr>
              <w:t>Р</w:t>
            </w:r>
            <w:r w:rsidRPr="00F411F1">
              <w:rPr>
                <w:sz w:val="24"/>
                <w:szCs w:val="24"/>
              </w:rPr>
              <w:t xml:space="preserve"> «Мирнинский район»</w:t>
            </w:r>
            <w:r w:rsidR="00924E01">
              <w:rPr>
                <w:sz w:val="24"/>
                <w:szCs w:val="24"/>
              </w:rPr>
              <w:t xml:space="preserve"> РС(Я)</w:t>
            </w:r>
          </w:p>
        </w:tc>
        <w:tc>
          <w:tcPr>
            <w:tcW w:w="1418" w:type="dxa"/>
            <w:vAlign w:val="center"/>
          </w:tcPr>
          <w:p w14:paraId="75EADF24" w14:textId="1CD12C40" w:rsidR="00A85291" w:rsidRPr="00F411F1" w:rsidRDefault="00E252B3" w:rsidP="00A85291">
            <w:pPr>
              <w:ind w:left="-65"/>
              <w:jc w:val="center"/>
            </w:pPr>
            <w:r w:rsidRPr="00E252B3">
              <w:t>162 967 452,22</w:t>
            </w:r>
          </w:p>
        </w:tc>
        <w:tc>
          <w:tcPr>
            <w:tcW w:w="1417" w:type="dxa"/>
            <w:vAlign w:val="center"/>
          </w:tcPr>
          <w:p w14:paraId="4E7F6595" w14:textId="42BD77B6" w:rsidR="00A85291" w:rsidRPr="00F411F1" w:rsidRDefault="00E9429F" w:rsidP="00A85291">
            <w:pPr>
              <w:ind w:left="-111"/>
              <w:jc w:val="center"/>
              <w:rPr>
                <w:color w:val="00B050"/>
              </w:rPr>
            </w:pPr>
            <w:r>
              <w:t>95 491 218,30</w:t>
            </w:r>
          </w:p>
        </w:tc>
        <w:tc>
          <w:tcPr>
            <w:tcW w:w="1608" w:type="dxa"/>
            <w:shd w:val="clear" w:color="auto" w:fill="auto"/>
            <w:vAlign w:val="center"/>
          </w:tcPr>
          <w:p w14:paraId="0868E890" w14:textId="719F7789" w:rsidR="00A85291" w:rsidRPr="00F411F1" w:rsidRDefault="001273D9" w:rsidP="00A85291">
            <w:pPr>
              <w:ind w:left="-111"/>
              <w:jc w:val="center"/>
            </w:pPr>
            <w:r w:rsidRPr="001273D9">
              <w:rPr>
                <w:color w:val="000000"/>
              </w:rPr>
              <w:t>208 357 663,26</w:t>
            </w:r>
          </w:p>
        </w:tc>
        <w:tc>
          <w:tcPr>
            <w:tcW w:w="1369" w:type="dxa"/>
            <w:shd w:val="clear" w:color="auto" w:fill="auto"/>
            <w:vAlign w:val="center"/>
          </w:tcPr>
          <w:p w14:paraId="3BAE9136" w14:textId="16F0E6C9" w:rsidR="00A85291" w:rsidRPr="00F411F1" w:rsidRDefault="001273D9" w:rsidP="00A85291">
            <w:pPr>
              <w:ind w:left="-104"/>
              <w:jc w:val="center"/>
            </w:pPr>
            <w:r w:rsidRPr="001273D9">
              <w:t>21 648 714,99</w:t>
            </w:r>
          </w:p>
        </w:tc>
        <w:tc>
          <w:tcPr>
            <w:tcW w:w="1559" w:type="dxa"/>
            <w:shd w:val="clear" w:color="auto" w:fill="auto"/>
            <w:vAlign w:val="center"/>
          </w:tcPr>
          <w:p w14:paraId="3305A799" w14:textId="7DD4304A" w:rsidR="00A85291" w:rsidRPr="00F411F1" w:rsidRDefault="00A85291" w:rsidP="00A85291">
            <w:pPr>
              <w:jc w:val="center"/>
            </w:pPr>
            <w:r w:rsidRPr="00F411F1">
              <w:rPr>
                <w:color w:val="000000"/>
              </w:rPr>
              <w:t xml:space="preserve">102 190 847,43  </w:t>
            </w:r>
          </w:p>
        </w:tc>
      </w:tr>
      <w:tr w:rsidR="00631C8D" w:rsidRPr="00F411F1" w14:paraId="33903DD5" w14:textId="77777777" w:rsidTr="00E252B3">
        <w:tc>
          <w:tcPr>
            <w:tcW w:w="530" w:type="dxa"/>
            <w:vMerge/>
            <w:tcBorders>
              <w:top w:val="single" w:sz="4" w:space="0" w:color="auto"/>
              <w:left w:val="single" w:sz="4" w:space="0" w:color="auto"/>
              <w:bottom w:val="single" w:sz="4" w:space="0" w:color="auto"/>
              <w:right w:val="single" w:sz="4" w:space="0" w:color="auto"/>
            </w:tcBorders>
          </w:tcPr>
          <w:p w14:paraId="1B13CE67" w14:textId="77777777" w:rsidR="00631C8D" w:rsidRPr="00F411F1" w:rsidRDefault="00631C8D" w:rsidP="00631C8D"/>
        </w:tc>
        <w:tc>
          <w:tcPr>
            <w:tcW w:w="2589" w:type="dxa"/>
            <w:tcBorders>
              <w:left w:val="single" w:sz="4" w:space="0" w:color="auto"/>
            </w:tcBorders>
            <w:vAlign w:val="center"/>
          </w:tcPr>
          <w:p w14:paraId="61E1F4B2" w14:textId="6B96BE44" w:rsidR="00631C8D" w:rsidRPr="00F411F1" w:rsidRDefault="008E01A8" w:rsidP="00631C8D">
            <w:pPr>
              <w:rPr>
                <w:sz w:val="24"/>
                <w:szCs w:val="24"/>
              </w:rPr>
            </w:pPr>
            <w:r w:rsidRPr="00F411F1">
              <w:rPr>
                <w:sz w:val="24"/>
                <w:szCs w:val="24"/>
              </w:rPr>
              <w:t>и</w:t>
            </w:r>
            <w:r w:rsidR="00631C8D" w:rsidRPr="00F411F1">
              <w:rPr>
                <w:sz w:val="24"/>
                <w:szCs w:val="24"/>
              </w:rPr>
              <w:t>ные источники</w:t>
            </w:r>
          </w:p>
        </w:tc>
        <w:tc>
          <w:tcPr>
            <w:tcW w:w="1418" w:type="dxa"/>
          </w:tcPr>
          <w:p w14:paraId="3475421B" w14:textId="430D72BD" w:rsidR="00631C8D" w:rsidRPr="00F411F1" w:rsidRDefault="00F51B37" w:rsidP="00631C8D">
            <w:pPr>
              <w:jc w:val="center"/>
            </w:pPr>
            <w:r>
              <w:t>700 000,00</w:t>
            </w:r>
          </w:p>
        </w:tc>
        <w:tc>
          <w:tcPr>
            <w:tcW w:w="1417" w:type="dxa"/>
          </w:tcPr>
          <w:p w14:paraId="1175DFCD" w14:textId="3391A18F" w:rsidR="00631C8D" w:rsidRPr="00F411F1" w:rsidRDefault="00050BBC" w:rsidP="00631C8D">
            <w:pPr>
              <w:jc w:val="center"/>
            </w:pPr>
            <w:r>
              <w:t>17</w:t>
            </w:r>
            <w:r w:rsidR="00F767F5">
              <w:t> 000 000,00</w:t>
            </w:r>
          </w:p>
        </w:tc>
        <w:tc>
          <w:tcPr>
            <w:tcW w:w="1608" w:type="dxa"/>
            <w:shd w:val="clear" w:color="auto" w:fill="auto"/>
          </w:tcPr>
          <w:p w14:paraId="721774B7" w14:textId="304CA7C1" w:rsidR="00631C8D" w:rsidRPr="00F411F1" w:rsidRDefault="00F6604E" w:rsidP="00F6604E">
            <w:r>
              <w:t xml:space="preserve">         </w:t>
            </w:r>
            <w:r w:rsidR="00631C8D" w:rsidRPr="00F411F1">
              <w:t>0,00</w:t>
            </w:r>
          </w:p>
        </w:tc>
        <w:tc>
          <w:tcPr>
            <w:tcW w:w="1369" w:type="dxa"/>
            <w:shd w:val="clear" w:color="auto" w:fill="auto"/>
          </w:tcPr>
          <w:p w14:paraId="08E587FF" w14:textId="769D9873" w:rsidR="00631C8D" w:rsidRPr="00F411F1" w:rsidRDefault="00631C8D" w:rsidP="00631C8D">
            <w:pPr>
              <w:jc w:val="center"/>
            </w:pPr>
            <w:r w:rsidRPr="00F411F1">
              <w:t>0,00</w:t>
            </w:r>
          </w:p>
        </w:tc>
        <w:tc>
          <w:tcPr>
            <w:tcW w:w="1559" w:type="dxa"/>
            <w:shd w:val="clear" w:color="auto" w:fill="auto"/>
          </w:tcPr>
          <w:p w14:paraId="689EEA52" w14:textId="16EE751B" w:rsidR="00631C8D" w:rsidRPr="00F411F1" w:rsidRDefault="00631C8D" w:rsidP="00631C8D">
            <w:pPr>
              <w:jc w:val="center"/>
            </w:pPr>
            <w:r w:rsidRPr="00F411F1">
              <w:t>0,00</w:t>
            </w:r>
          </w:p>
        </w:tc>
      </w:tr>
      <w:tr w:rsidR="00A85291" w:rsidRPr="00F411F1" w14:paraId="4CA13774" w14:textId="77777777" w:rsidTr="00E252B3">
        <w:tc>
          <w:tcPr>
            <w:tcW w:w="530" w:type="dxa"/>
            <w:vMerge/>
            <w:tcBorders>
              <w:top w:val="single" w:sz="4" w:space="0" w:color="auto"/>
              <w:left w:val="single" w:sz="4" w:space="0" w:color="auto"/>
              <w:bottom w:val="single" w:sz="4" w:space="0" w:color="auto"/>
              <w:right w:val="single" w:sz="4" w:space="0" w:color="auto"/>
            </w:tcBorders>
          </w:tcPr>
          <w:p w14:paraId="3FA0D963" w14:textId="77777777" w:rsidR="00A85291" w:rsidRPr="00F411F1" w:rsidRDefault="00A85291" w:rsidP="00A85291"/>
        </w:tc>
        <w:tc>
          <w:tcPr>
            <w:tcW w:w="2589" w:type="dxa"/>
            <w:tcBorders>
              <w:left w:val="single" w:sz="4" w:space="0" w:color="auto"/>
            </w:tcBorders>
          </w:tcPr>
          <w:p w14:paraId="18C08FF9" w14:textId="77777777" w:rsidR="00A85291" w:rsidRPr="00F411F1" w:rsidRDefault="00A85291" w:rsidP="00A85291">
            <w:pPr>
              <w:rPr>
                <w:sz w:val="24"/>
                <w:szCs w:val="24"/>
              </w:rPr>
            </w:pPr>
            <w:r w:rsidRPr="00F411F1">
              <w:rPr>
                <w:sz w:val="24"/>
                <w:szCs w:val="24"/>
              </w:rPr>
              <w:t>Итого по программе:</w:t>
            </w:r>
          </w:p>
        </w:tc>
        <w:tc>
          <w:tcPr>
            <w:tcW w:w="1418" w:type="dxa"/>
            <w:vAlign w:val="center"/>
          </w:tcPr>
          <w:p w14:paraId="2E5FF13D" w14:textId="3EC0CD8A" w:rsidR="00A85291" w:rsidRPr="00F411F1" w:rsidRDefault="00E252B3" w:rsidP="00E252B3">
            <w:pPr>
              <w:ind w:left="-65"/>
              <w:rPr>
                <w:bCs/>
                <w:color w:val="000000"/>
              </w:rPr>
            </w:pPr>
            <w:r w:rsidRPr="00E252B3">
              <w:rPr>
                <w:color w:val="000000"/>
              </w:rPr>
              <w:t>163 667 452,22</w:t>
            </w:r>
          </w:p>
        </w:tc>
        <w:tc>
          <w:tcPr>
            <w:tcW w:w="1417" w:type="dxa"/>
            <w:vAlign w:val="center"/>
          </w:tcPr>
          <w:p w14:paraId="31B68A53" w14:textId="39A50FAD" w:rsidR="00A85291" w:rsidRPr="00F411F1" w:rsidRDefault="00E9429F" w:rsidP="00A85291">
            <w:pPr>
              <w:ind w:left="-65"/>
              <w:jc w:val="center"/>
              <w:rPr>
                <w:bCs/>
                <w:color w:val="000000"/>
              </w:rPr>
            </w:pPr>
            <w:r>
              <w:t>112 491 218,30</w:t>
            </w:r>
          </w:p>
        </w:tc>
        <w:tc>
          <w:tcPr>
            <w:tcW w:w="1608" w:type="dxa"/>
            <w:shd w:val="clear" w:color="auto" w:fill="auto"/>
            <w:vAlign w:val="center"/>
          </w:tcPr>
          <w:p w14:paraId="42E571D6" w14:textId="420C0441" w:rsidR="00A85291" w:rsidRPr="00F411F1" w:rsidRDefault="001273D9" w:rsidP="00A85291">
            <w:pPr>
              <w:tabs>
                <w:tab w:val="left" w:pos="256"/>
              </w:tabs>
              <w:ind w:left="-180"/>
              <w:jc w:val="center"/>
            </w:pPr>
            <w:r w:rsidRPr="001273D9">
              <w:rPr>
                <w:color w:val="000000"/>
              </w:rPr>
              <w:t>208 357 663,26</w:t>
            </w:r>
          </w:p>
        </w:tc>
        <w:tc>
          <w:tcPr>
            <w:tcW w:w="1369" w:type="dxa"/>
            <w:shd w:val="clear" w:color="auto" w:fill="auto"/>
            <w:vAlign w:val="center"/>
          </w:tcPr>
          <w:p w14:paraId="774CF6DB" w14:textId="4BDCF647" w:rsidR="00A85291" w:rsidRPr="00F411F1" w:rsidRDefault="001273D9" w:rsidP="00A85291">
            <w:pPr>
              <w:tabs>
                <w:tab w:val="left" w:pos="256"/>
              </w:tabs>
              <w:ind w:left="-104"/>
              <w:jc w:val="center"/>
            </w:pPr>
            <w:r w:rsidRPr="001273D9">
              <w:rPr>
                <w:color w:val="000000"/>
              </w:rPr>
              <w:t>21 648 714,99</w:t>
            </w:r>
          </w:p>
        </w:tc>
        <w:tc>
          <w:tcPr>
            <w:tcW w:w="1559" w:type="dxa"/>
            <w:shd w:val="clear" w:color="auto" w:fill="auto"/>
            <w:vAlign w:val="center"/>
          </w:tcPr>
          <w:p w14:paraId="5EA720C6" w14:textId="27BCD01F" w:rsidR="00A85291" w:rsidRPr="00F411F1" w:rsidRDefault="00A85291" w:rsidP="00A85291">
            <w:pPr>
              <w:ind w:left="-65"/>
              <w:jc w:val="center"/>
              <w:rPr>
                <w:bCs/>
                <w:color w:val="000000"/>
              </w:rPr>
            </w:pPr>
            <w:r w:rsidRPr="00F411F1">
              <w:rPr>
                <w:color w:val="000000"/>
              </w:rPr>
              <w:t xml:space="preserve">102 190 847,43  </w:t>
            </w:r>
          </w:p>
        </w:tc>
      </w:tr>
    </w:tbl>
    <w:p w14:paraId="71234522" w14:textId="700BD08D" w:rsidR="00EC3309" w:rsidRPr="00F411F1" w:rsidRDefault="00EC3309" w:rsidP="00B57896">
      <w:pPr>
        <w:spacing w:after="0" w:line="240" w:lineRule="auto"/>
        <w:rPr>
          <w:rFonts w:ascii="Times New Roman" w:eastAsia="Times New Roman" w:hAnsi="Times New Roman" w:cs="Times New Roman"/>
          <w:b/>
          <w:bCs/>
          <w:i/>
          <w:iCs/>
          <w:sz w:val="28"/>
          <w:szCs w:val="28"/>
          <w:lang w:eastAsia="ru-RU"/>
        </w:rPr>
      </w:pPr>
      <w:proofErr w:type="spellStart"/>
      <w:r w:rsidRPr="00F411F1">
        <w:rPr>
          <w:rFonts w:ascii="Times New Roman" w:eastAsia="Times New Roman" w:hAnsi="Times New Roman" w:cs="Times New Roman"/>
          <w:b/>
          <w:bCs/>
          <w:i/>
          <w:iCs/>
          <w:sz w:val="28"/>
          <w:szCs w:val="28"/>
          <w:lang w:eastAsia="ru-RU"/>
        </w:rPr>
        <w:t>Справочно</w:t>
      </w:r>
      <w:proofErr w:type="spellEnd"/>
      <w:r w:rsidRPr="00F411F1">
        <w:rPr>
          <w:rFonts w:ascii="Times New Roman" w:eastAsia="Times New Roman" w:hAnsi="Times New Roman" w:cs="Times New Roman"/>
          <w:b/>
          <w:bCs/>
          <w:i/>
          <w:iCs/>
          <w:sz w:val="28"/>
          <w:szCs w:val="28"/>
          <w:lang w:eastAsia="ru-RU"/>
        </w:rPr>
        <w:t>:</w:t>
      </w:r>
    </w:p>
    <w:tbl>
      <w:tblPr>
        <w:tblStyle w:val="ab"/>
        <w:tblW w:w="10490" w:type="dxa"/>
        <w:tblInd w:w="-601" w:type="dxa"/>
        <w:tblLook w:val="04A0" w:firstRow="1" w:lastRow="0" w:firstColumn="1" w:lastColumn="0" w:noHBand="0" w:noVBand="1"/>
      </w:tblPr>
      <w:tblGrid>
        <w:gridCol w:w="567"/>
        <w:gridCol w:w="2269"/>
        <w:gridCol w:w="1559"/>
        <w:gridCol w:w="1559"/>
        <w:gridCol w:w="1559"/>
        <w:gridCol w:w="1560"/>
        <w:gridCol w:w="1417"/>
      </w:tblGrid>
      <w:tr w:rsidR="00EC3309" w:rsidRPr="00F411F1" w14:paraId="2C0C460D" w14:textId="77777777" w:rsidTr="00A6590A">
        <w:tc>
          <w:tcPr>
            <w:tcW w:w="567" w:type="dxa"/>
            <w:vMerge w:val="restart"/>
          </w:tcPr>
          <w:p w14:paraId="77C32070" w14:textId="09F5057E" w:rsidR="00EC3309" w:rsidRPr="00F411F1" w:rsidRDefault="00EC3309" w:rsidP="00EC3309">
            <w:pPr>
              <w:rPr>
                <w:rFonts w:ascii="Times New Roman" w:eastAsia="Times New Roman" w:hAnsi="Times New Roman" w:cs="Times New Roman"/>
                <w:sz w:val="24"/>
                <w:szCs w:val="24"/>
                <w:lang w:eastAsia="ru-RU"/>
              </w:rPr>
            </w:pPr>
            <w:r w:rsidRPr="00F411F1">
              <w:rPr>
                <w:rFonts w:ascii="Times New Roman" w:eastAsia="Times New Roman" w:hAnsi="Times New Roman" w:cs="Times New Roman"/>
                <w:sz w:val="24"/>
                <w:szCs w:val="24"/>
                <w:lang w:eastAsia="ru-RU"/>
              </w:rPr>
              <w:t>7.1</w:t>
            </w:r>
          </w:p>
        </w:tc>
        <w:tc>
          <w:tcPr>
            <w:tcW w:w="2269" w:type="dxa"/>
          </w:tcPr>
          <w:p w14:paraId="13C068AB" w14:textId="654FEB33" w:rsidR="00EC3309" w:rsidRPr="00F411F1" w:rsidRDefault="00EC3309" w:rsidP="00EC3309">
            <w:pPr>
              <w:rPr>
                <w:rFonts w:ascii="Times New Roman" w:eastAsia="Times New Roman" w:hAnsi="Times New Roman" w:cs="Times New Roman"/>
                <w:sz w:val="24"/>
                <w:szCs w:val="24"/>
                <w:lang w:eastAsia="ru-RU"/>
              </w:rPr>
            </w:pPr>
            <w:r w:rsidRPr="00F411F1">
              <w:rPr>
                <w:rFonts w:ascii="Times New Roman" w:eastAsia="Times New Roman" w:hAnsi="Times New Roman" w:cs="Times New Roman"/>
                <w:sz w:val="24"/>
                <w:szCs w:val="24"/>
                <w:lang w:eastAsia="ru-RU"/>
              </w:rPr>
              <w:t>Финансовое обеспечение программы (руб.):</w:t>
            </w:r>
          </w:p>
        </w:tc>
        <w:tc>
          <w:tcPr>
            <w:tcW w:w="1559" w:type="dxa"/>
            <w:vAlign w:val="center"/>
          </w:tcPr>
          <w:p w14:paraId="577C24E3" w14:textId="25C1AA89" w:rsidR="00EC3309" w:rsidRPr="00F411F1" w:rsidRDefault="00EC3309" w:rsidP="00A85291">
            <w:pPr>
              <w:jc w:val="center"/>
              <w:rPr>
                <w:rFonts w:ascii="Times New Roman" w:eastAsia="Times New Roman" w:hAnsi="Times New Roman" w:cs="Times New Roman"/>
                <w:sz w:val="24"/>
                <w:szCs w:val="24"/>
                <w:lang w:eastAsia="ru-RU"/>
              </w:rPr>
            </w:pPr>
            <w:r w:rsidRPr="00F411F1">
              <w:rPr>
                <w:rFonts w:ascii="Times New Roman" w:hAnsi="Times New Roman" w:cs="Times New Roman"/>
                <w:sz w:val="24"/>
                <w:szCs w:val="24"/>
              </w:rPr>
              <w:t>2024 год</w:t>
            </w:r>
          </w:p>
        </w:tc>
        <w:tc>
          <w:tcPr>
            <w:tcW w:w="1559" w:type="dxa"/>
            <w:vAlign w:val="center"/>
          </w:tcPr>
          <w:p w14:paraId="509FFE37" w14:textId="70592610" w:rsidR="00EC3309" w:rsidRPr="00F411F1" w:rsidRDefault="00EC3309" w:rsidP="00A85291">
            <w:pPr>
              <w:jc w:val="center"/>
              <w:rPr>
                <w:rFonts w:ascii="Times New Roman" w:eastAsia="Times New Roman" w:hAnsi="Times New Roman" w:cs="Times New Roman"/>
                <w:sz w:val="24"/>
                <w:szCs w:val="24"/>
                <w:lang w:eastAsia="ru-RU"/>
              </w:rPr>
            </w:pPr>
            <w:r w:rsidRPr="00F411F1">
              <w:rPr>
                <w:rFonts w:ascii="Times New Roman" w:hAnsi="Times New Roman" w:cs="Times New Roman"/>
                <w:sz w:val="24"/>
                <w:szCs w:val="24"/>
              </w:rPr>
              <w:t>2025 год</w:t>
            </w:r>
          </w:p>
        </w:tc>
        <w:tc>
          <w:tcPr>
            <w:tcW w:w="1559" w:type="dxa"/>
            <w:vAlign w:val="center"/>
          </w:tcPr>
          <w:p w14:paraId="24E87772" w14:textId="271622DC" w:rsidR="00EC3309" w:rsidRPr="00F411F1" w:rsidRDefault="00EC3309" w:rsidP="00A85291">
            <w:pPr>
              <w:jc w:val="center"/>
              <w:rPr>
                <w:rFonts w:ascii="Times New Roman" w:eastAsia="Times New Roman" w:hAnsi="Times New Roman" w:cs="Times New Roman"/>
                <w:sz w:val="24"/>
                <w:szCs w:val="24"/>
                <w:lang w:eastAsia="ru-RU"/>
              </w:rPr>
            </w:pPr>
            <w:r w:rsidRPr="00F411F1">
              <w:rPr>
                <w:rFonts w:ascii="Times New Roman" w:hAnsi="Times New Roman" w:cs="Times New Roman"/>
                <w:sz w:val="24"/>
                <w:szCs w:val="24"/>
              </w:rPr>
              <w:t>2026 год</w:t>
            </w:r>
          </w:p>
        </w:tc>
        <w:tc>
          <w:tcPr>
            <w:tcW w:w="1560" w:type="dxa"/>
            <w:vAlign w:val="center"/>
          </w:tcPr>
          <w:p w14:paraId="053B26BC" w14:textId="17440CE5" w:rsidR="00EC3309" w:rsidRPr="00F411F1" w:rsidRDefault="00EC3309" w:rsidP="00A85291">
            <w:pPr>
              <w:jc w:val="center"/>
              <w:rPr>
                <w:rFonts w:ascii="Times New Roman" w:eastAsia="Times New Roman" w:hAnsi="Times New Roman" w:cs="Times New Roman"/>
                <w:sz w:val="24"/>
                <w:szCs w:val="24"/>
                <w:lang w:eastAsia="ru-RU"/>
              </w:rPr>
            </w:pPr>
            <w:r w:rsidRPr="00F411F1">
              <w:rPr>
                <w:rFonts w:ascii="Times New Roman" w:hAnsi="Times New Roman" w:cs="Times New Roman"/>
                <w:sz w:val="24"/>
                <w:szCs w:val="24"/>
              </w:rPr>
              <w:t>2027 год</w:t>
            </w:r>
          </w:p>
        </w:tc>
        <w:tc>
          <w:tcPr>
            <w:tcW w:w="1417" w:type="dxa"/>
            <w:vAlign w:val="center"/>
          </w:tcPr>
          <w:p w14:paraId="4949B75D" w14:textId="28AF5ECC" w:rsidR="00EC3309" w:rsidRPr="00F411F1" w:rsidRDefault="00EC3309" w:rsidP="00A85291">
            <w:pPr>
              <w:jc w:val="center"/>
              <w:rPr>
                <w:rFonts w:ascii="Times New Roman" w:eastAsia="Times New Roman" w:hAnsi="Times New Roman" w:cs="Times New Roman"/>
                <w:sz w:val="24"/>
                <w:szCs w:val="24"/>
                <w:lang w:eastAsia="ru-RU"/>
              </w:rPr>
            </w:pPr>
            <w:r w:rsidRPr="00F411F1">
              <w:rPr>
                <w:rFonts w:ascii="Times New Roman" w:hAnsi="Times New Roman" w:cs="Times New Roman"/>
                <w:sz w:val="24"/>
                <w:szCs w:val="24"/>
              </w:rPr>
              <w:t>2028 год</w:t>
            </w:r>
          </w:p>
        </w:tc>
      </w:tr>
      <w:tr w:rsidR="00A6590A" w:rsidRPr="00A85291" w14:paraId="0CCED295" w14:textId="77777777" w:rsidTr="00A6590A">
        <w:trPr>
          <w:trHeight w:val="654"/>
        </w:trPr>
        <w:tc>
          <w:tcPr>
            <w:tcW w:w="567" w:type="dxa"/>
            <w:vMerge/>
          </w:tcPr>
          <w:p w14:paraId="6DE81D56" w14:textId="77777777" w:rsidR="00A6590A" w:rsidRPr="00F411F1" w:rsidRDefault="00A6590A" w:rsidP="00A6590A">
            <w:pPr>
              <w:rPr>
                <w:rFonts w:ascii="Times New Roman" w:eastAsia="Times New Roman" w:hAnsi="Times New Roman" w:cs="Times New Roman"/>
                <w:sz w:val="24"/>
                <w:szCs w:val="24"/>
                <w:lang w:eastAsia="ru-RU"/>
              </w:rPr>
            </w:pPr>
          </w:p>
        </w:tc>
        <w:tc>
          <w:tcPr>
            <w:tcW w:w="2269" w:type="dxa"/>
          </w:tcPr>
          <w:p w14:paraId="7CBA6A6B" w14:textId="39ED72A9" w:rsidR="00A6590A" w:rsidRPr="00F411F1" w:rsidRDefault="00A6590A" w:rsidP="00A6590A">
            <w:pPr>
              <w:rPr>
                <w:rFonts w:ascii="Times New Roman" w:eastAsia="Times New Roman" w:hAnsi="Times New Roman" w:cs="Times New Roman"/>
                <w:sz w:val="24"/>
                <w:szCs w:val="24"/>
                <w:lang w:eastAsia="ru-RU"/>
              </w:rPr>
            </w:pPr>
            <w:r w:rsidRPr="00F411F1">
              <w:rPr>
                <w:rFonts w:ascii="Times New Roman" w:eastAsia="Times New Roman" w:hAnsi="Times New Roman" w:cs="Times New Roman"/>
                <w:sz w:val="24"/>
                <w:szCs w:val="24"/>
                <w:lang w:eastAsia="ru-RU"/>
              </w:rPr>
              <w:t>внебюджетные источники</w:t>
            </w:r>
          </w:p>
        </w:tc>
        <w:tc>
          <w:tcPr>
            <w:tcW w:w="1559" w:type="dxa"/>
          </w:tcPr>
          <w:p w14:paraId="16918695" w14:textId="7BF73C2A" w:rsidR="00A6590A" w:rsidRPr="00F411F1" w:rsidRDefault="00E252B3" w:rsidP="00A6590A">
            <w:pPr>
              <w:rPr>
                <w:rFonts w:ascii="Times New Roman" w:eastAsia="Times New Roman" w:hAnsi="Times New Roman" w:cs="Times New Roman"/>
                <w:sz w:val="20"/>
                <w:szCs w:val="20"/>
                <w:lang w:eastAsia="ru-RU"/>
              </w:rPr>
            </w:pPr>
            <w:r>
              <w:rPr>
                <w:rFonts w:ascii="Times New Roman" w:hAnsi="Times New Roman" w:cs="Times New Roman"/>
                <w:sz w:val="20"/>
                <w:szCs w:val="20"/>
              </w:rPr>
              <w:t>78 504 656,16</w:t>
            </w:r>
            <w:r w:rsidR="00A6590A" w:rsidRPr="00F411F1">
              <w:rPr>
                <w:rFonts w:ascii="Times New Roman" w:hAnsi="Times New Roman" w:cs="Times New Roman"/>
                <w:sz w:val="20"/>
                <w:szCs w:val="20"/>
              </w:rPr>
              <w:t xml:space="preserve">  </w:t>
            </w:r>
          </w:p>
        </w:tc>
        <w:tc>
          <w:tcPr>
            <w:tcW w:w="1559" w:type="dxa"/>
          </w:tcPr>
          <w:p w14:paraId="67E4B168" w14:textId="764AFBCF" w:rsidR="00A6590A" w:rsidRPr="009E2DFD" w:rsidRDefault="00050BBC" w:rsidP="00A6590A">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93 925 145,20</w:t>
            </w:r>
          </w:p>
        </w:tc>
        <w:tc>
          <w:tcPr>
            <w:tcW w:w="1559" w:type="dxa"/>
          </w:tcPr>
          <w:p w14:paraId="4B76D439" w14:textId="6C36EE1E" w:rsidR="00A6590A" w:rsidRPr="00F411F1" w:rsidRDefault="00F6604E" w:rsidP="00A6590A">
            <w:pPr>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        </w:t>
            </w:r>
            <w:r w:rsidR="009A5553">
              <w:rPr>
                <w:rFonts w:ascii="Times New Roman" w:hAnsi="Times New Roman" w:cs="Times New Roman"/>
                <w:sz w:val="20"/>
                <w:szCs w:val="20"/>
              </w:rPr>
              <w:t>711 538,33</w:t>
            </w:r>
          </w:p>
        </w:tc>
        <w:tc>
          <w:tcPr>
            <w:tcW w:w="1560" w:type="dxa"/>
          </w:tcPr>
          <w:p w14:paraId="28B868B3" w14:textId="04F79D6E" w:rsidR="00A6590A" w:rsidRPr="00F411F1" w:rsidRDefault="00667FDD" w:rsidP="00667FDD">
            <w:pPr>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0,00</w:t>
            </w:r>
          </w:p>
        </w:tc>
        <w:tc>
          <w:tcPr>
            <w:tcW w:w="1417" w:type="dxa"/>
          </w:tcPr>
          <w:p w14:paraId="45955446" w14:textId="1773A321" w:rsidR="00A6590A" w:rsidRPr="00A85291" w:rsidRDefault="00A6590A" w:rsidP="00A6590A">
            <w:pPr>
              <w:rPr>
                <w:rFonts w:ascii="Times New Roman" w:eastAsia="Times New Roman" w:hAnsi="Times New Roman" w:cs="Times New Roman"/>
                <w:sz w:val="20"/>
                <w:szCs w:val="20"/>
                <w:lang w:eastAsia="ru-RU"/>
              </w:rPr>
            </w:pPr>
            <w:r w:rsidRPr="00F411F1">
              <w:rPr>
                <w:rFonts w:ascii="Times New Roman" w:hAnsi="Times New Roman" w:cs="Times New Roman"/>
                <w:sz w:val="20"/>
                <w:szCs w:val="20"/>
              </w:rPr>
              <w:t>1 650 000,00</w:t>
            </w:r>
            <w:r w:rsidRPr="00A85291">
              <w:rPr>
                <w:rFonts w:ascii="Times New Roman" w:hAnsi="Times New Roman" w:cs="Times New Roman"/>
                <w:sz w:val="20"/>
                <w:szCs w:val="20"/>
              </w:rPr>
              <w:t xml:space="preserve">  </w:t>
            </w:r>
          </w:p>
        </w:tc>
      </w:tr>
    </w:tbl>
    <w:p w14:paraId="0815FA40" w14:textId="77777777" w:rsidR="00EC3309" w:rsidRPr="00B04DD1" w:rsidRDefault="00EC3309" w:rsidP="00B57896">
      <w:pPr>
        <w:spacing w:after="0" w:line="240" w:lineRule="auto"/>
        <w:rPr>
          <w:rFonts w:ascii="Times New Roman" w:eastAsia="Times New Roman" w:hAnsi="Times New Roman" w:cs="Times New Roman"/>
          <w:sz w:val="16"/>
          <w:szCs w:val="16"/>
          <w:lang w:eastAsia="ru-RU"/>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7655"/>
      </w:tblGrid>
      <w:tr w:rsidR="00B57896" w:rsidRPr="00CF0128" w14:paraId="2B6CBB16" w14:textId="77777777" w:rsidTr="007B5D5E">
        <w:tc>
          <w:tcPr>
            <w:tcW w:w="567" w:type="dxa"/>
          </w:tcPr>
          <w:p w14:paraId="066EC494" w14:textId="77777777" w:rsidR="00B57896" w:rsidRPr="00CF0128" w:rsidRDefault="00B57896" w:rsidP="00255075">
            <w:pPr>
              <w:overflowPunct w:val="0"/>
              <w:autoSpaceDE w:val="0"/>
              <w:autoSpaceDN w:val="0"/>
              <w:adjustRightInd w:val="0"/>
              <w:spacing w:after="0"/>
              <w:jc w:val="center"/>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8</w:t>
            </w:r>
          </w:p>
        </w:tc>
        <w:tc>
          <w:tcPr>
            <w:tcW w:w="2410" w:type="dxa"/>
          </w:tcPr>
          <w:p w14:paraId="6278226D" w14:textId="77777777" w:rsidR="00BA39EE" w:rsidRPr="00CF0128" w:rsidRDefault="00BA39EE" w:rsidP="00255075">
            <w:pPr>
              <w:overflowPunct w:val="0"/>
              <w:autoSpaceDE w:val="0"/>
              <w:autoSpaceDN w:val="0"/>
              <w:adjustRightInd w:val="0"/>
              <w:spacing w:after="0"/>
              <w:textAlignment w:val="baseline"/>
              <w:rPr>
                <w:rFonts w:ascii="Times New Roman" w:eastAsia="Times New Roman" w:hAnsi="Times New Roman" w:cs="Times New Roman"/>
                <w:sz w:val="28"/>
                <w:szCs w:val="28"/>
                <w:vertAlign w:val="superscript"/>
                <w:lang w:eastAsia="ru-RU"/>
              </w:rPr>
            </w:pPr>
            <w:r w:rsidRPr="00CF0128">
              <w:rPr>
                <w:rFonts w:ascii="Times New Roman" w:eastAsia="Times New Roman" w:hAnsi="Times New Roman" w:cs="Times New Roman"/>
                <w:sz w:val="28"/>
                <w:szCs w:val="28"/>
                <w:lang w:eastAsia="ru-RU"/>
              </w:rPr>
              <w:t>Планируемые результаты реализации программы</w:t>
            </w:r>
          </w:p>
          <w:p w14:paraId="35CDA66F" w14:textId="77777777" w:rsidR="00B57896" w:rsidRPr="00CF0128" w:rsidRDefault="00B57896" w:rsidP="00255075">
            <w:pPr>
              <w:overflowPunct w:val="0"/>
              <w:autoSpaceDE w:val="0"/>
              <w:autoSpaceDN w:val="0"/>
              <w:adjustRightInd w:val="0"/>
              <w:spacing w:after="0"/>
              <w:textAlignment w:val="baseline"/>
              <w:rPr>
                <w:rFonts w:ascii="Times New Roman" w:eastAsia="Times New Roman" w:hAnsi="Times New Roman" w:cs="Times New Roman"/>
                <w:sz w:val="28"/>
                <w:szCs w:val="28"/>
                <w:lang w:eastAsia="ru-RU"/>
              </w:rPr>
            </w:pPr>
          </w:p>
        </w:tc>
        <w:tc>
          <w:tcPr>
            <w:tcW w:w="7655" w:type="dxa"/>
          </w:tcPr>
          <w:p w14:paraId="4A24AB4C" w14:textId="619772C0" w:rsidR="00FA34F2" w:rsidRPr="00751F32" w:rsidRDefault="00FA34F2" w:rsidP="00717B0D">
            <w:pPr>
              <w:pStyle w:val="a3"/>
              <w:numPr>
                <w:ilvl w:val="0"/>
                <w:numId w:val="6"/>
              </w:numPr>
              <w:tabs>
                <w:tab w:val="left" w:pos="845"/>
              </w:tabs>
              <w:spacing w:after="0" w:line="240" w:lineRule="auto"/>
              <w:ind w:left="0" w:firstLine="357"/>
              <w:jc w:val="both"/>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Увеличение количества введенных в эксплуатацию объектов</w:t>
            </w:r>
            <w:r w:rsidR="00702F25">
              <w:rPr>
                <w:rFonts w:ascii="Times New Roman" w:eastAsia="Times New Roman" w:hAnsi="Times New Roman" w:cs="Times New Roman"/>
                <w:sz w:val="28"/>
                <w:szCs w:val="28"/>
                <w:lang w:eastAsia="ru-RU"/>
              </w:rPr>
              <w:t xml:space="preserve">, </w:t>
            </w:r>
            <w:r w:rsidR="00702F25" w:rsidRPr="00751F32">
              <w:rPr>
                <w:rFonts w:ascii="Times New Roman" w:eastAsia="Times New Roman" w:hAnsi="Times New Roman" w:cs="Times New Roman"/>
                <w:sz w:val="28"/>
                <w:szCs w:val="28"/>
                <w:lang w:eastAsia="ru-RU"/>
              </w:rPr>
              <w:t>ремонт (реконструкция, модернизация</w:t>
            </w:r>
            <w:r w:rsidR="00C24E5C" w:rsidRPr="00C24E5C">
              <w:rPr>
                <w:rFonts w:ascii="Times New Roman" w:eastAsia="Times New Roman" w:hAnsi="Times New Roman" w:cs="Times New Roman"/>
                <w:sz w:val="28"/>
                <w:szCs w:val="28"/>
                <w:lang w:eastAsia="ru-RU"/>
              </w:rPr>
              <w:t xml:space="preserve">, </w:t>
            </w:r>
            <w:r w:rsidR="00E44CF5" w:rsidRPr="00463DBA">
              <w:rPr>
                <w:rFonts w:ascii="Times New Roman" w:eastAsia="Times New Roman" w:hAnsi="Times New Roman" w:cs="Times New Roman"/>
                <w:sz w:val="28"/>
                <w:szCs w:val="28"/>
                <w:lang w:eastAsia="ru-RU"/>
              </w:rPr>
              <w:t>п</w:t>
            </w:r>
            <w:r w:rsidR="00E44CF5" w:rsidRPr="00E44CF5">
              <w:rPr>
                <w:rFonts w:ascii="Times New Roman" w:eastAsia="Times New Roman" w:hAnsi="Times New Roman" w:cs="Times New Roman"/>
                <w:sz w:val="28"/>
                <w:szCs w:val="28"/>
                <w:lang w:eastAsia="ru-RU"/>
              </w:rPr>
              <w:t>риобретение</w:t>
            </w:r>
            <w:r w:rsidR="0034454D">
              <w:rPr>
                <w:rFonts w:ascii="Times New Roman" w:eastAsia="Times New Roman" w:hAnsi="Times New Roman" w:cs="Times New Roman"/>
                <w:sz w:val="28"/>
                <w:szCs w:val="28"/>
                <w:lang w:eastAsia="ru-RU"/>
              </w:rPr>
              <w:t xml:space="preserve">, </w:t>
            </w:r>
            <w:r w:rsidR="00E44CF5" w:rsidRPr="00E44CF5">
              <w:rPr>
                <w:rFonts w:ascii="Times New Roman" w:eastAsia="Times New Roman" w:hAnsi="Times New Roman" w:cs="Times New Roman"/>
                <w:sz w:val="28"/>
                <w:szCs w:val="28"/>
                <w:lang w:eastAsia="ru-RU"/>
              </w:rPr>
              <w:t>монтаж оборудования и материалов</w:t>
            </w:r>
            <w:r w:rsidR="00702F25" w:rsidRPr="00751F32">
              <w:rPr>
                <w:rFonts w:ascii="Times New Roman" w:eastAsia="Times New Roman" w:hAnsi="Times New Roman" w:cs="Times New Roman"/>
                <w:sz w:val="28"/>
                <w:szCs w:val="28"/>
                <w:lang w:eastAsia="ru-RU"/>
              </w:rPr>
              <w:t>)</w:t>
            </w:r>
            <w:r w:rsidR="00702F25">
              <w:rPr>
                <w:rFonts w:ascii="Times New Roman" w:eastAsia="Times New Roman" w:hAnsi="Times New Roman" w:cs="Times New Roman"/>
                <w:sz w:val="28"/>
                <w:szCs w:val="28"/>
                <w:lang w:eastAsia="ru-RU"/>
              </w:rPr>
              <w:t xml:space="preserve"> </w:t>
            </w:r>
            <w:r w:rsidRPr="00751F32">
              <w:rPr>
                <w:rFonts w:ascii="Times New Roman" w:eastAsia="Times New Roman" w:hAnsi="Times New Roman" w:cs="Times New Roman"/>
                <w:sz w:val="28"/>
                <w:szCs w:val="28"/>
                <w:lang w:eastAsia="ru-RU"/>
              </w:rPr>
              <w:t xml:space="preserve">инженерной </w:t>
            </w:r>
            <w:r w:rsidR="00DC1034" w:rsidRPr="00751F32">
              <w:rPr>
                <w:rFonts w:ascii="Times New Roman" w:eastAsia="Times New Roman" w:hAnsi="Times New Roman" w:cs="Times New Roman"/>
                <w:sz w:val="28"/>
                <w:szCs w:val="28"/>
                <w:lang w:eastAsia="ru-RU"/>
              </w:rPr>
              <w:t>инфраструктуры</w:t>
            </w:r>
            <w:r w:rsidR="008D32DF">
              <w:rPr>
                <w:rFonts w:ascii="Times New Roman" w:eastAsia="Times New Roman" w:hAnsi="Times New Roman" w:cs="Times New Roman"/>
                <w:sz w:val="28"/>
                <w:szCs w:val="28"/>
                <w:lang w:eastAsia="ru-RU"/>
              </w:rPr>
              <w:t>.</w:t>
            </w:r>
          </w:p>
          <w:p w14:paraId="6AAA31F2" w14:textId="2D9B1D37" w:rsidR="00FA34F2" w:rsidRPr="00751F32" w:rsidRDefault="00FA34F2" w:rsidP="007A2E0B">
            <w:pPr>
              <w:pStyle w:val="a3"/>
              <w:numPr>
                <w:ilvl w:val="0"/>
                <w:numId w:val="6"/>
              </w:numPr>
              <w:tabs>
                <w:tab w:val="left" w:pos="845"/>
              </w:tabs>
              <w:spacing w:after="0" w:line="240" w:lineRule="auto"/>
              <w:ind w:left="0" w:firstLine="357"/>
              <w:jc w:val="both"/>
              <w:rPr>
                <w:rFonts w:ascii="Times New Roman" w:eastAsia="Times New Roman" w:hAnsi="Times New Roman" w:cs="Times New Roman"/>
                <w:sz w:val="28"/>
                <w:szCs w:val="28"/>
                <w:lang w:eastAsia="ru-RU"/>
              </w:rPr>
            </w:pPr>
            <w:r w:rsidRPr="00751F32">
              <w:rPr>
                <w:rFonts w:ascii="Times New Roman" w:hAnsi="Times New Roman" w:cs="Times New Roman"/>
                <w:sz w:val="28"/>
                <w:szCs w:val="28"/>
              </w:rPr>
              <w:t xml:space="preserve">Увеличение </w:t>
            </w:r>
            <w:r w:rsidR="00864C65" w:rsidRPr="00751F32">
              <w:rPr>
                <w:rFonts w:ascii="Times New Roman" w:hAnsi="Times New Roman" w:cs="Times New Roman"/>
                <w:sz w:val="28"/>
                <w:szCs w:val="28"/>
              </w:rPr>
              <w:t>количества</w:t>
            </w:r>
            <w:r w:rsidR="003501FF" w:rsidRPr="00751F32">
              <w:rPr>
                <w:rFonts w:ascii="Times New Roman" w:hAnsi="Times New Roman" w:cs="Times New Roman"/>
                <w:sz w:val="28"/>
                <w:szCs w:val="28"/>
              </w:rPr>
              <w:t xml:space="preserve"> благоустроенных территорий поселений</w:t>
            </w:r>
            <w:r w:rsidRPr="00751F32">
              <w:rPr>
                <w:rFonts w:ascii="Times New Roman" w:hAnsi="Times New Roman" w:cs="Times New Roman"/>
                <w:sz w:val="28"/>
                <w:szCs w:val="28"/>
              </w:rPr>
              <w:t>.</w:t>
            </w:r>
          </w:p>
          <w:p w14:paraId="633CB806" w14:textId="362DD1BD" w:rsidR="005F4523" w:rsidRPr="001F7444" w:rsidRDefault="00FA34F2" w:rsidP="001F7444">
            <w:pPr>
              <w:pStyle w:val="a3"/>
              <w:numPr>
                <w:ilvl w:val="0"/>
                <w:numId w:val="6"/>
              </w:numPr>
              <w:tabs>
                <w:tab w:val="left" w:pos="845"/>
              </w:tabs>
              <w:spacing w:after="0" w:line="240" w:lineRule="auto"/>
              <w:ind w:left="0" w:firstLine="357"/>
              <w:jc w:val="both"/>
              <w:rPr>
                <w:rFonts w:ascii="Times New Roman" w:eastAsia="Times New Roman" w:hAnsi="Times New Roman" w:cs="Times New Roman"/>
                <w:sz w:val="28"/>
                <w:szCs w:val="28"/>
                <w:lang w:eastAsia="ru-RU"/>
              </w:rPr>
            </w:pPr>
            <w:r w:rsidRPr="00751F32">
              <w:rPr>
                <w:rFonts w:ascii="Times New Roman" w:hAnsi="Times New Roman" w:cs="Times New Roman"/>
                <w:sz w:val="28"/>
                <w:szCs w:val="28"/>
              </w:rPr>
              <w:t xml:space="preserve">Увеличение количества населенных пунктов Мирнинского района, в которых проведены мероприятия </w:t>
            </w:r>
            <w:r w:rsidRPr="00751F32">
              <w:rPr>
                <w:rFonts w:ascii="Times New Roman" w:eastAsia="Times New Roman" w:hAnsi="Times New Roman" w:cs="Times New Roman"/>
                <w:sz w:val="28"/>
                <w:szCs w:val="28"/>
                <w:lang w:eastAsia="ru-RU"/>
              </w:rPr>
              <w:t>по повышению качества содержания мест погребения</w:t>
            </w:r>
            <w:r w:rsidRPr="00751F32">
              <w:rPr>
                <w:rFonts w:ascii="Times New Roman" w:hAnsi="Times New Roman" w:cs="Times New Roman"/>
                <w:sz w:val="28"/>
                <w:szCs w:val="28"/>
                <w:lang w:eastAsia="ru-RU"/>
              </w:rPr>
              <w:t>.</w:t>
            </w:r>
            <w:r w:rsidRPr="00751F32">
              <w:rPr>
                <w:rFonts w:ascii="Times New Roman" w:hAnsi="Times New Roman" w:cs="Times New Roman"/>
                <w:sz w:val="28"/>
                <w:szCs w:val="28"/>
              </w:rPr>
              <w:t xml:space="preserve"> </w:t>
            </w:r>
          </w:p>
        </w:tc>
      </w:tr>
    </w:tbl>
    <w:p w14:paraId="15B1BA98" w14:textId="77777777" w:rsidR="00B86274" w:rsidRPr="00CF0128" w:rsidRDefault="00B86274" w:rsidP="0074571E">
      <w:pPr>
        <w:tabs>
          <w:tab w:val="left" w:pos="1701"/>
        </w:tabs>
        <w:spacing w:after="0"/>
        <w:jc w:val="center"/>
        <w:rPr>
          <w:rFonts w:ascii="Times New Roman" w:eastAsia="Times New Roman" w:hAnsi="Times New Roman" w:cs="Times New Roman"/>
          <w:b/>
          <w:sz w:val="28"/>
          <w:szCs w:val="28"/>
          <w:lang w:eastAsia="ru-RU"/>
        </w:rPr>
      </w:pPr>
    </w:p>
    <w:p w14:paraId="213E2D71" w14:textId="77777777" w:rsidR="008E01A8" w:rsidRPr="00CF0128" w:rsidRDefault="008E01A8"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74451ECD" w14:textId="27F62EE4" w:rsidR="008E01A8" w:rsidRDefault="008E01A8"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2A719894" w14:textId="4B346EE2" w:rsidR="007A2E0B" w:rsidRDefault="007A2E0B"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358EACBE" w14:textId="77777777" w:rsidR="007A2E0B" w:rsidRDefault="007A2E0B"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3D5F27E2" w14:textId="0689ECAF" w:rsidR="007A2E0B" w:rsidRDefault="007A2E0B"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7449B868" w14:textId="0892B09C" w:rsidR="007A2E0B" w:rsidRDefault="007A2E0B"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7E8E10BB" w14:textId="2B24E1C0" w:rsidR="00E10714" w:rsidRDefault="00E10714"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7961661C" w14:textId="35AF04F5" w:rsidR="004E5F67" w:rsidRDefault="004E5F67" w:rsidP="004E5F67">
      <w:pPr>
        <w:autoSpaceDE w:val="0"/>
        <w:autoSpaceDN w:val="0"/>
        <w:adjustRightInd w:val="0"/>
        <w:spacing w:after="0" w:line="240" w:lineRule="auto"/>
        <w:rPr>
          <w:rFonts w:ascii="Arial" w:hAnsi="Arial" w:cs="Arial"/>
          <w:sz w:val="20"/>
          <w:szCs w:val="20"/>
          <w:lang w:val="x-none"/>
        </w:rPr>
      </w:pPr>
    </w:p>
    <w:p w14:paraId="73CB257E" w14:textId="536A3CDF" w:rsidR="00E10714" w:rsidRDefault="00E10714"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2DAE18A5" w14:textId="0AF43F6C" w:rsidR="00E10714" w:rsidRDefault="00E10714"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5731BEAA" w14:textId="3834C1AE" w:rsidR="00E10714" w:rsidRDefault="00E10714"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5AF70747" w14:textId="51DF0B2E" w:rsidR="00284BA8" w:rsidRDefault="00284BA8"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74BCBC20" w14:textId="0789FE5B" w:rsidR="00284BA8" w:rsidRDefault="00284BA8"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53EF9DBB" w14:textId="77777777" w:rsidR="00284BA8" w:rsidRDefault="00284BA8"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1DCF450D" w14:textId="20A592EF" w:rsidR="00E10714" w:rsidRDefault="00E10714"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0B02AA67" w14:textId="13C12656" w:rsidR="00E45CBC" w:rsidRDefault="00E45CBC"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73E8798C" w14:textId="388BD490" w:rsidR="00B04DD1" w:rsidRDefault="00B04DD1"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676676F2" w14:textId="16D40618" w:rsidR="00B04DD1" w:rsidRDefault="00B04DD1"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5EFA96AA" w14:textId="4E72F0B1" w:rsidR="001F7444" w:rsidRDefault="001F7444"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2A889696" w14:textId="787251CE" w:rsidR="001F7444" w:rsidRDefault="001F7444"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54B94EBC" w14:textId="640E68B9" w:rsidR="00A85291" w:rsidRDefault="00A85291"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17D466AA" w14:textId="4A7338FC" w:rsidR="00A85291" w:rsidRDefault="00A85291"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415E0259" w14:textId="4E8CF243" w:rsidR="00A85291" w:rsidRDefault="00A85291"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1036DDB1" w14:textId="23E3919D" w:rsidR="00A85291" w:rsidRDefault="00A85291"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6C56045B" w14:textId="3AF20C79" w:rsidR="00A85291" w:rsidRDefault="00A85291"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72D549B5" w14:textId="77777777" w:rsidR="00A85291" w:rsidRDefault="00A85291"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57FBDFBC" w14:textId="74C31DBD" w:rsidR="001F7444" w:rsidRDefault="001F7444"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5E502678" w14:textId="10355C2E" w:rsidR="0065238D" w:rsidRPr="00E45CBC" w:rsidRDefault="0065238D" w:rsidP="00E45CBC">
      <w:pPr>
        <w:tabs>
          <w:tab w:val="left" w:pos="1701"/>
        </w:tabs>
        <w:spacing w:after="0" w:line="240" w:lineRule="auto"/>
        <w:jc w:val="center"/>
        <w:rPr>
          <w:rFonts w:ascii="Times New Roman" w:eastAsia="Times New Roman" w:hAnsi="Times New Roman" w:cs="Times New Roman"/>
          <w:b/>
          <w:sz w:val="28"/>
          <w:szCs w:val="28"/>
          <w:lang w:eastAsia="ru-RU"/>
        </w:rPr>
      </w:pPr>
      <w:r w:rsidRPr="00E45CBC">
        <w:rPr>
          <w:rFonts w:ascii="Times New Roman" w:eastAsia="Times New Roman" w:hAnsi="Times New Roman" w:cs="Times New Roman"/>
          <w:b/>
          <w:sz w:val="28"/>
          <w:szCs w:val="28"/>
          <w:lang w:eastAsia="ru-RU"/>
        </w:rPr>
        <w:lastRenderedPageBreak/>
        <w:t>РАЗДЕЛ 1.</w:t>
      </w:r>
    </w:p>
    <w:p w14:paraId="43E0ADD9" w14:textId="24C4A8E6" w:rsidR="000320A2" w:rsidRPr="00E45CBC" w:rsidRDefault="00F95C58" w:rsidP="00E45CBC">
      <w:pPr>
        <w:tabs>
          <w:tab w:val="left" w:pos="1701"/>
        </w:tabs>
        <w:spacing w:after="0" w:line="240" w:lineRule="auto"/>
        <w:jc w:val="center"/>
        <w:rPr>
          <w:rFonts w:ascii="Times New Roman" w:eastAsia="Times New Roman" w:hAnsi="Times New Roman" w:cs="Times New Roman"/>
          <w:b/>
          <w:sz w:val="28"/>
          <w:szCs w:val="28"/>
          <w:lang w:eastAsia="ru-RU"/>
        </w:rPr>
      </w:pPr>
      <w:r w:rsidRPr="00E45CBC">
        <w:rPr>
          <w:rFonts w:ascii="Times New Roman" w:eastAsia="Times New Roman" w:hAnsi="Times New Roman" w:cs="Times New Roman"/>
          <w:b/>
          <w:sz w:val="28"/>
          <w:szCs w:val="28"/>
          <w:lang w:eastAsia="ru-RU"/>
        </w:rPr>
        <w:t>ХАРАКТЕРИСТИКА ТЕКУЩЕГО СОСТОЯНИЯ</w:t>
      </w:r>
    </w:p>
    <w:p w14:paraId="27903940" w14:textId="77777777" w:rsidR="008E01A8" w:rsidRPr="00B04DD1" w:rsidRDefault="008E01A8" w:rsidP="00E45CBC">
      <w:pPr>
        <w:tabs>
          <w:tab w:val="left" w:pos="1701"/>
        </w:tabs>
        <w:spacing w:after="0" w:line="240" w:lineRule="auto"/>
        <w:jc w:val="center"/>
        <w:rPr>
          <w:rFonts w:ascii="Times New Roman" w:eastAsia="Times New Roman" w:hAnsi="Times New Roman" w:cs="Times New Roman"/>
          <w:b/>
          <w:sz w:val="16"/>
          <w:szCs w:val="16"/>
          <w:lang w:eastAsia="ru-RU"/>
        </w:rPr>
      </w:pPr>
    </w:p>
    <w:p w14:paraId="36312A0A" w14:textId="77777777" w:rsidR="008E01A8" w:rsidRPr="00E45CBC" w:rsidRDefault="008E01A8" w:rsidP="00E45CBC">
      <w:pPr>
        <w:pStyle w:val="a3"/>
        <w:numPr>
          <w:ilvl w:val="1"/>
          <w:numId w:val="11"/>
        </w:numPr>
        <w:spacing w:line="240" w:lineRule="auto"/>
        <w:jc w:val="center"/>
        <w:rPr>
          <w:rFonts w:ascii="Times New Roman" w:eastAsia="Times New Roman" w:hAnsi="Times New Roman" w:cs="Times New Roman"/>
          <w:b/>
          <w:sz w:val="28"/>
          <w:szCs w:val="28"/>
          <w:lang w:eastAsia="ru-RU"/>
        </w:rPr>
      </w:pPr>
      <w:r w:rsidRPr="00E45CBC">
        <w:rPr>
          <w:rFonts w:ascii="Times New Roman" w:eastAsia="Times New Roman" w:hAnsi="Times New Roman" w:cs="Times New Roman"/>
          <w:b/>
          <w:sz w:val="28"/>
          <w:szCs w:val="28"/>
          <w:lang w:eastAsia="ru-RU"/>
        </w:rPr>
        <w:t>Анализ состояния сферы социально-экономического развития</w:t>
      </w:r>
    </w:p>
    <w:p w14:paraId="112BC31A" w14:textId="0CD11AF0" w:rsidR="00F22297" w:rsidRPr="00E45CBC" w:rsidRDefault="00C82E42" w:rsidP="00E45CBC">
      <w:pPr>
        <w:tabs>
          <w:tab w:val="num" w:pos="928"/>
          <w:tab w:val="left" w:pos="1134"/>
        </w:tabs>
        <w:spacing w:after="0" w:line="240" w:lineRule="auto"/>
        <w:ind w:firstLine="567"/>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eastAsia="x-none"/>
        </w:rPr>
        <w:t xml:space="preserve">В состав </w:t>
      </w:r>
      <w:r w:rsidR="00F22297" w:rsidRPr="00E45CBC">
        <w:rPr>
          <w:rFonts w:ascii="Times New Roman" w:eastAsia="Times New Roman" w:hAnsi="Times New Roman" w:cs="Times New Roman"/>
          <w:sz w:val="28"/>
          <w:szCs w:val="28"/>
          <w:lang w:val="x-none" w:eastAsia="x-none"/>
        </w:rPr>
        <w:t>Мирнинск</w:t>
      </w:r>
      <w:r w:rsidRPr="00E45CBC">
        <w:rPr>
          <w:rFonts w:ascii="Times New Roman" w:eastAsia="Times New Roman" w:hAnsi="Times New Roman" w:cs="Times New Roman"/>
          <w:sz w:val="28"/>
          <w:szCs w:val="28"/>
          <w:lang w:eastAsia="x-none"/>
        </w:rPr>
        <w:t>ого</w:t>
      </w:r>
      <w:r w:rsidR="00F22297" w:rsidRPr="00E45CBC">
        <w:rPr>
          <w:rFonts w:ascii="Times New Roman" w:eastAsia="Times New Roman" w:hAnsi="Times New Roman" w:cs="Times New Roman"/>
          <w:sz w:val="28"/>
          <w:szCs w:val="28"/>
          <w:lang w:val="x-none" w:eastAsia="x-none"/>
        </w:rPr>
        <w:t xml:space="preserve"> район</w:t>
      </w:r>
      <w:r w:rsidRPr="00E45CBC">
        <w:rPr>
          <w:rFonts w:ascii="Times New Roman" w:eastAsia="Times New Roman" w:hAnsi="Times New Roman" w:cs="Times New Roman"/>
          <w:sz w:val="28"/>
          <w:szCs w:val="28"/>
          <w:lang w:eastAsia="x-none"/>
        </w:rPr>
        <w:t>а</w:t>
      </w:r>
      <w:r w:rsidR="00F22297" w:rsidRPr="00E45CBC">
        <w:rPr>
          <w:rFonts w:ascii="Times New Roman" w:eastAsia="Times New Roman" w:hAnsi="Times New Roman" w:cs="Times New Roman"/>
          <w:sz w:val="28"/>
          <w:szCs w:val="28"/>
          <w:lang w:val="x-none" w:eastAsia="x-none"/>
        </w:rPr>
        <w:t xml:space="preserve"> входят территории следующих муниципальных образований:</w:t>
      </w:r>
    </w:p>
    <w:p w14:paraId="56E8752A"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«Город Мирный»;</w:t>
      </w:r>
    </w:p>
    <w:p w14:paraId="2EE3B95B"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«Город Удачный»;</w:t>
      </w:r>
    </w:p>
    <w:p w14:paraId="714A9D84"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 xml:space="preserve">«Поселок </w:t>
      </w:r>
      <w:proofErr w:type="spellStart"/>
      <w:r w:rsidRPr="00E45CBC">
        <w:rPr>
          <w:rFonts w:ascii="Times New Roman" w:eastAsia="Times New Roman" w:hAnsi="Times New Roman" w:cs="Times New Roman"/>
          <w:sz w:val="28"/>
          <w:szCs w:val="28"/>
          <w:lang w:val="x-none" w:eastAsia="x-none"/>
        </w:rPr>
        <w:t>Айхал</w:t>
      </w:r>
      <w:proofErr w:type="spellEnd"/>
      <w:r w:rsidRPr="00E45CBC">
        <w:rPr>
          <w:rFonts w:ascii="Times New Roman" w:eastAsia="Times New Roman" w:hAnsi="Times New Roman" w:cs="Times New Roman"/>
          <w:sz w:val="28"/>
          <w:szCs w:val="28"/>
          <w:lang w:val="x-none" w:eastAsia="x-none"/>
        </w:rPr>
        <w:t>»;</w:t>
      </w:r>
    </w:p>
    <w:p w14:paraId="5689B967"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«Поселок Чернышевский»;</w:t>
      </w:r>
    </w:p>
    <w:p w14:paraId="7C9A8659"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«Поселок Светлый»;</w:t>
      </w:r>
    </w:p>
    <w:p w14:paraId="4F20EDAE"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«Поселок Алмазный»;</w:t>
      </w:r>
    </w:p>
    <w:p w14:paraId="3D4B1509"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w:t>
      </w:r>
      <w:proofErr w:type="spellStart"/>
      <w:r w:rsidRPr="00E45CBC">
        <w:rPr>
          <w:rFonts w:ascii="Times New Roman" w:eastAsia="Times New Roman" w:hAnsi="Times New Roman" w:cs="Times New Roman"/>
          <w:sz w:val="28"/>
          <w:szCs w:val="28"/>
          <w:lang w:val="x-none" w:eastAsia="x-none"/>
        </w:rPr>
        <w:t>Ботуобуйинский</w:t>
      </w:r>
      <w:proofErr w:type="spellEnd"/>
      <w:r w:rsidRPr="00E45CBC">
        <w:rPr>
          <w:rFonts w:ascii="Times New Roman" w:eastAsia="Times New Roman" w:hAnsi="Times New Roman" w:cs="Times New Roman"/>
          <w:sz w:val="28"/>
          <w:szCs w:val="28"/>
          <w:lang w:val="x-none" w:eastAsia="x-none"/>
        </w:rPr>
        <w:t xml:space="preserve"> наслег»;</w:t>
      </w:r>
    </w:p>
    <w:p w14:paraId="0472D889"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«Садынский национальный эвенкийский наслег»;</w:t>
      </w:r>
    </w:p>
    <w:p w14:paraId="44E9A037"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«Чуонинский наслег».</w:t>
      </w:r>
    </w:p>
    <w:p w14:paraId="6E4BF953" w14:textId="7ED3CF68" w:rsidR="003C24FC" w:rsidRPr="00E45CBC" w:rsidRDefault="003C24FC" w:rsidP="00E45CBC">
      <w:pPr>
        <w:pStyle w:val="ae"/>
        <w:tabs>
          <w:tab w:val="left" w:pos="993"/>
          <w:tab w:val="left" w:pos="1418"/>
          <w:tab w:val="left" w:pos="1701"/>
        </w:tabs>
        <w:ind w:firstLine="567"/>
        <w:jc w:val="both"/>
        <w:rPr>
          <w:rFonts w:ascii="Times New Roman" w:eastAsia="Times New Roman" w:hAnsi="Times New Roman" w:cs="Times New Roman"/>
          <w:bCs/>
          <w:sz w:val="28"/>
          <w:szCs w:val="28"/>
          <w:lang w:eastAsia="ru-RU"/>
        </w:rPr>
      </w:pPr>
      <w:r w:rsidRPr="00E45CBC">
        <w:rPr>
          <w:rFonts w:ascii="Times New Roman" w:eastAsia="Times New Roman" w:hAnsi="Times New Roman" w:cs="Times New Roman"/>
          <w:bCs/>
          <w:sz w:val="28"/>
          <w:szCs w:val="28"/>
          <w:lang w:eastAsia="ru-RU"/>
        </w:rPr>
        <w:t>Жилищно-коммунальное хозяйство является одной из жизнеобеспечивающих и социально значимых отраслей экономики. Системы тепло-, водо-, канализации</w:t>
      </w:r>
      <w:r w:rsidR="00CC2CA6" w:rsidRPr="00E45CBC">
        <w:rPr>
          <w:rFonts w:ascii="Times New Roman" w:eastAsia="Times New Roman" w:hAnsi="Times New Roman" w:cs="Times New Roman"/>
          <w:bCs/>
          <w:sz w:val="28"/>
          <w:szCs w:val="28"/>
          <w:lang w:eastAsia="ru-RU"/>
        </w:rPr>
        <w:t xml:space="preserve"> и благоустройство</w:t>
      </w:r>
      <w:r w:rsidRPr="00E45CBC">
        <w:rPr>
          <w:rFonts w:ascii="Times New Roman" w:eastAsia="Times New Roman" w:hAnsi="Times New Roman" w:cs="Times New Roman"/>
          <w:bCs/>
          <w:sz w:val="28"/>
          <w:szCs w:val="28"/>
          <w:lang w:eastAsia="ru-RU"/>
        </w:rPr>
        <w:t xml:space="preserve"> являются важнейшей неотъемлемой частью коммунальной инфраструктуры и имеют решающее значение в обеспечении жизнедеятельности и развитии муниципального образования.</w:t>
      </w:r>
    </w:p>
    <w:p w14:paraId="08A80A19" w14:textId="5EF8D087" w:rsidR="00F22297" w:rsidRPr="00E45CBC" w:rsidRDefault="00F22297" w:rsidP="00E45CBC">
      <w:pPr>
        <w:pStyle w:val="ae"/>
        <w:ind w:firstLine="567"/>
        <w:jc w:val="both"/>
        <w:rPr>
          <w:rFonts w:ascii="Times New Roman" w:hAnsi="Times New Roman" w:cs="Times New Roman"/>
          <w:sz w:val="28"/>
          <w:szCs w:val="28"/>
        </w:rPr>
      </w:pPr>
      <w:r w:rsidRPr="00E45CBC">
        <w:rPr>
          <w:rFonts w:ascii="Times New Roman" w:eastAsia="Times New Roman" w:hAnsi="Times New Roman" w:cs="Times New Roman"/>
          <w:bCs/>
          <w:sz w:val="28"/>
          <w:szCs w:val="28"/>
          <w:lang w:eastAsia="ru-RU"/>
        </w:rPr>
        <w:t xml:space="preserve">За истекший период </w:t>
      </w:r>
      <w:r w:rsidR="00991748" w:rsidRPr="00E45CBC">
        <w:rPr>
          <w:rFonts w:ascii="Times New Roman" w:eastAsia="Times New Roman" w:hAnsi="Times New Roman" w:cs="Times New Roman"/>
          <w:bCs/>
          <w:sz w:val="28"/>
          <w:szCs w:val="28"/>
          <w:lang w:eastAsia="ru-RU"/>
        </w:rPr>
        <w:t xml:space="preserve">(2019 – 2023 годы) </w:t>
      </w:r>
      <w:r w:rsidRPr="00E45CBC">
        <w:rPr>
          <w:rFonts w:ascii="Times New Roman" w:eastAsia="Times New Roman" w:hAnsi="Times New Roman" w:cs="Times New Roman"/>
          <w:bCs/>
          <w:sz w:val="28"/>
          <w:szCs w:val="28"/>
          <w:lang w:eastAsia="ru-RU"/>
        </w:rPr>
        <w:t xml:space="preserve">реализована одна среднесрочная программа </w:t>
      </w:r>
      <w:r w:rsidR="00924E01">
        <w:rPr>
          <w:rFonts w:ascii="Times New Roman" w:eastAsia="Times New Roman" w:hAnsi="Times New Roman" w:cs="Times New Roman"/>
          <w:bCs/>
          <w:sz w:val="28"/>
          <w:szCs w:val="28"/>
          <w:lang w:eastAsia="ru-RU"/>
        </w:rPr>
        <w:t xml:space="preserve">МР «Мирнинский район» РС(Я) </w:t>
      </w:r>
      <w:r w:rsidRPr="00E45CBC">
        <w:rPr>
          <w:rFonts w:ascii="Times New Roman" w:eastAsia="Times New Roman" w:hAnsi="Times New Roman" w:cs="Times New Roman"/>
          <w:bCs/>
          <w:sz w:val="28"/>
          <w:szCs w:val="28"/>
          <w:lang w:eastAsia="ru-RU"/>
        </w:rPr>
        <w:t>по строительству новых объектов, реконструкции и модернизации существующих объектов систем теплоснабжения, водоснабжения, водоотведения и благоустройства территории с целью повышения их технологической эффективности, надежности и безопасности функционирования и развития.</w:t>
      </w:r>
    </w:p>
    <w:p w14:paraId="6D9B72F6" w14:textId="759A57E2" w:rsidR="005C1B56" w:rsidRPr="00E45CBC" w:rsidRDefault="005C1B56"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В рамках действия муниципальной программы поселениям Мирнинского района выделялись межбюджетные трансферты для реализации мероприятий, направленных на создание условий развития комфортного пространства для жизнедеятельности граждан</w:t>
      </w:r>
      <w:r w:rsidR="008A0B29" w:rsidRPr="00E45CBC">
        <w:rPr>
          <w:rFonts w:ascii="Times New Roman" w:eastAsia="Times New Roman" w:hAnsi="Times New Roman" w:cs="Times New Roman"/>
          <w:sz w:val="28"/>
          <w:szCs w:val="28"/>
          <w:lang w:eastAsia="ru-RU"/>
        </w:rPr>
        <w:t>:</w:t>
      </w:r>
      <w:r w:rsidRPr="00E45CBC">
        <w:rPr>
          <w:rFonts w:ascii="Times New Roman" w:eastAsia="Times New Roman" w:hAnsi="Times New Roman" w:cs="Times New Roman"/>
          <w:sz w:val="28"/>
          <w:szCs w:val="28"/>
          <w:lang w:eastAsia="ru-RU"/>
        </w:rPr>
        <w:t xml:space="preserve"> </w:t>
      </w:r>
    </w:p>
    <w:p w14:paraId="2064DD29" w14:textId="659AE16A" w:rsidR="00E67E44" w:rsidRPr="00717B0D" w:rsidRDefault="00E67E44" w:rsidP="00E45CB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8"/>
          <w:szCs w:val="28"/>
          <w:lang w:eastAsia="ru-RU"/>
        </w:rPr>
      </w:pPr>
      <w:r w:rsidRPr="00E45CBC">
        <w:rPr>
          <w:rFonts w:ascii="Times New Roman" w:eastAsia="Times New Roman" w:hAnsi="Times New Roman" w:cs="Times New Roman"/>
          <w:b/>
          <w:bCs/>
          <w:sz w:val="28"/>
          <w:szCs w:val="28"/>
          <w:lang w:eastAsia="ru-RU"/>
        </w:rPr>
        <w:t>МО «Город Мирный»</w:t>
      </w:r>
      <w:r w:rsidR="00717B0D">
        <w:rPr>
          <w:rFonts w:ascii="Times New Roman" w:eastAsia="Times New Roman" w:hAnsi="Times New Roman" w:cs="Times New Roman"/>
          <w:b/>
          <w:bCs/>
          <w:sz w:val="28"/>
          <w:szCs w:val="28"/>
          <w:lang w:eastAsia="ru-RU"/>
        </w:rPr>
        <w:t>.</w:t>
      </w:r>
    </w:p>
    <w:p w14:paraId="1A7930DE" w14:textId="26C8E575" w:rsidR="009020CB" w:rsidRPr="00E45CBC" w:rsidRDefault="005E1EB2" w:rsidP="00E45CBC">
      <w:pPr>
        <w:pStyle w:val="a3"/>
        <w:tabs>
          <w:tab w:val="left" w:pos="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 рамках мероприяти</w:t>
      </w:r>
      <w:r w:rsidR="009020CB" w:rsidRPr="00E45CBC">
        <w:rPr>
          <w:rFonts w:ascii="Times New Roman" w:hAnsi="Times New Roman" w:cs="Times New Roman"/>
          <w:sz w:val="28"/>
          <w:szCs w:val="28"/>
        </w:rPr>
        <w:t>й:</w:t>
      </w:r>
    </w:p>
    <w:p w14:paraId="1BC3445F" w14:textId="36547696" w:rsidR="005E1EB2" w:rsidRPr="00E45CBC" w:rsidRDefault="005E1EB2" w:rsidP="00717B0D">
      <w:pPr>
        <w:pStyle w:val="a3"/>
        <w:numPr>
          <w:ilvl w:val="0"/>
          <w:numId w:val="31"/>
        </w:numPr>
        <w:tabs>
          <w:tab w:val="left" w:pos="0"/>
          <w:tab w:val="left" w:pos="993"/>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«Строительство объектов тепло-, водоснабжения, водоотведения, энергоснабжения и газоснабжения, в том числе ПИР»</w:t>
      </w:r>
      <w:r w:rsidRPr="00E45CBC">
        <w:rPr>
          <w:rFonts w:ascii="Times New Roman" w:hAnsi="Times New Roman" w:cs="Times New Roman"/>
          <w:sz w:val="28"/>
          <w:szCs w:val="28"/>
        </w:rPr>
        <w:t xml:space="preserve"> выполнены работы по строительству сетей водоотведения по ул. Газовиков и вдоль ш. 50 лет Октября общей протяженностью 1320 метров. </w:t>
      </w:r>
    </w:p>
    <w:p w14:paraId="1EFE66FE" w14:textId="77777777" w:rsidR="000F487C" w:rsidRPr="00E45CBC" w:rsidRDefault="0064640A"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 xml:space="preserve">Выполнено технологическое присоединение к электрическим сетям напряжением 0,4 </w:t>
      </w:r>
      <w:proofErr w:type="spellStart"/>
      <w:r w:rsidRPr="00E45CBC">
        <w:rPr>
          <w:rFonts w:ascii="Times New Roman" w:hAnsi="Times New Roman" w:cs="Times New Roman"/>
          <w:sz w:val="28"/>
          <w:szCs w:val="28"/>
        </w:rPr>
        <w:t>кВ</w:t>
      </w:r>
      <w:proofErr w:type="spellEnd"/>
      <w:r w:rsidRPr="00E45CBC">
        <w:rPr>
          <w:rFonts w:ascii="Times New Roman" w:hAnsi="Times New Roman" w:cs="Times New Roman"/>
          <w:sz w:val="28"/>
          <w:szCs w:val="28"/>
        </w:rPr>
        <w:t xml:space="preserve"> «Электроснабжение застройки индивидуальных жилых домов </w:t>
      </w:r>
      <w:proofErr w:type="spellStart"/>
      <w:r w:rsidRPr="00E45CBC">
        <w:rPr>
          <w:rFonts w:ascii="Times New Roman" w:hAnsi="Times New Roman" w:cs="Times New Roman"/>
          <w:sz w:val="28"/>
          <w:szCs w:val="28"/>
        </w:rPr>
        <w:t>мкр</w:t>
      </w:r>
      <w:proofErr w:type="spellEnd"/>
      <w:r w:rsidRPr="00E45CBC">
        <w:rPr>
          <w:rFonts w:ascii="Times New Roman" w:hAnsi="Times New Roman" w:cs="Times New Roman"/>
          <w:sz w:val="28"/>
          <w:szCs w:val="28"/>
        </w:rPr>
        <w:t xml:space="preserve">. УСЛЭП, 1-я очередь». </w:t>
      </w:r>
    </w:p>
    <w:p w14:paraId="499801E4" w14:textId="42E9FCA0" w:rsidR="000F487C" w:rsidRPr="00E45CBC" w:rsidRDefault="000F487C"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 xml:space="preserve">Выполнены работы по технологическому присоединению к электрическим сетям «Электроснабжение застройки индивидуальных жилых домов </w:t>
      </w:r>
      <w:proofErr w:type="spellStart"/>
      <w:r w:rsidRPr="00E45CBC">
        <w:rPr>
          <w:rFonts w:ascii="Times New Roman" w:hAnsi="Times New Roman" w:cs="Times New Roman"/>
          <w:sz w:val="28"/>
          <w:szCs w:val="28"/>
        </w:rPr>
        <w:t>мкр</w:t>
      </w:r>
      <w:proofErr w:type="spellEnd"/>
      <w:r w:rsidRPr="00E45CBC">
        <w:rPr>
          <w:rFonts w:ascii="Times New Roman" w:hAnsi="Times New Roman" w:cs="Times New Roman"/>
          <w:sz w:val="28"/>
          <w:szCs w:val="28"/>
        </w:rPr>
        <w:t>. Заречный, 2-я очередь (3-й этап)».</w:t>
      </w:r>
    </w:p>
    <w:p w14:paraId="4A5557BA" w14:textId="11A4DD97" w:rsidR="0064640A" w:rsidRPr="00E45CBC" w:rsidRDefault="0064640A"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lastRenderedPageBreak/>
        <w:t>Завершено строительство кабельной линии с алюминиевыми жилами в траншее (КЛ 3х150), строительство одноцепной ВЛ проводом марки СИП на деревянных опорах с железобетонными приставками, строительство двухцепной линии проводом марки СИП на металлических опорах, строительство КТП блочного типа.</w:t>
      </w:r>
    </w:p>
    <w:p w14:paraId="7CD5A0D9" w14:textId="6D8E4809" w:rsidR="00B42111" w:rsidRPr="00E45CBC" w:rsidRDefault="00B42111"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 xml:space="preserve">Разработана проектно-сметная документация на строительство линии уличного освещения лыжной трассы объекта «Лыжная база «Заречная» в </w:t>
      </w:r>
      <w:proofErr w:type="spellStart"/>
      <w:r w:rsidRPr="00E45CBC">
        <w:rPr>
          <w:rFonts w:ascii="Times New Roman" w:hAnsi="Times New Roman" w:cs="Times New Roman"/>
          <w:sz w:val="28"/>
          <w:szCs w:val="28"/>
        </w:rPr>
        <w:t>мкр</w:t>
      </w:r>
      <w:proofErr w:type="spellEnd"/>
      <w:r w:rsidRPr="00E45CBC">
        <w:rPr>
          <w:rFonts w:ascii="Times New Roman" w:hAnsi="Times New Roman" w:cs="Times New Roman"/>
          <w:sz w:val="28"/>
          <w:szCs w:val="28"/>
        </w:rPr>
        <w:t>. Заречный.</w:t>
      </w:r>
    </w:p>
    <w:p w14:paraId="56C063D8" w14:textId="0C2C6A1A" w:rsidR="00B42111" w:rsidRPr="00E45CBC" w:rsidRDefault="00B42111" w:rsidP="00E45CBC">
      <w:pPr>
        <w:pStyle w:val="a3"/>
        <w:overflowPunct w:val="0"/>
        <w:autoSpaceDE w:val="0"/>
        <w:autoSpaceDN w:val="0"/>
        <w:adjustRightInd w:val="0"/>
        <w:spacing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 xml:space="preserve">Также на территории силами подрядной организацией при финансировании </w:t>
      </w:r>
      <w:r w:rsidR="00924E01">
        <w:rPr>
          <w:rFonts w:ascii="Times New Roman" w:hAnsi="Times New Roman" w:cs="Times New Roman"/>
          <w:sz w:val="28"/>
          <w:szCs w:val="28"/>
        </w:rPr>
        <w:t xml:space="preserve">МР «Мирнинский район» РС(Я), </w:t>
      </w:r>
      <w:r w:rsidRPr="00E45CBC">
        <w:rPr>
          <w:rFonts w:ascii="Times New Roman" w:hAnsi="Times New Roman" w:cs="Times New Roman"/>
          <w:sz w:val="28"/>
          <w:szCs w:val="28"/>
        </w:rPr>
        <w:t>АК «АЛРОСА» (ПАО) и местного бюджета выполнены работы по устройству сетей уличного освещения в г. Мирный (</w:t>
      </w:r>
      <w:r w:rsidRPr="00E45CBC">
        <w:rPr>
          <w:rFonts w:ascii="Times New Roman" w:hAnsi="Times New Roman" w:cs="Times New Roman"/>
          <w:bCs/>
          <w:sz w:val="28"/>
          <w:szCs w:val="28"/>
          <w:lang w:bidi="en-US"/>
        </w:rPr>
        <w:t xml:space="preserve">1 этап </w:t>
      </w:r>
      <w:r w:rsidRPr="00E45CBC">
        <w:rPr>
          <w:rFonts w:ascii="Times New Roman" w:hAnsi="Times New Roman" w:cs="Times New Roman"/>
          <w:sz w:val="28"/>
          <w:szCs w:val="28"/>
        </w:rPr>
        <w:t>–</w:t>
      </w:r>
      <w:r w:rsidRPr="00E45CBC">
        <w:rPr>
          <w:rFonts w:ascii="Times New Roman" w:hAnsi="Times New Roman" w:cs="Times New Roman"/>
          <w:bCs/>
          <w:sz w:val="28"/>
          <w:szCs w:val="28"/>
          <w:lang w:bidi="en-US"/>
        </w:rPr>
        <w:t xml:space="preserve"> дорога Мостовая, ул. Индустриальная, </w:t>
      </w:r>
      <w:r w:rsidRPr="00E45CBC">
        <w:rPr>
          <w:rFonts w:ascii="Times New Roman" w:hAnsi="Times New Roman" w:cs="Times New Roman"/>
          <w:sz w:val="28"/>
          <w:szCs w:val="28"/>
        </w:rPr>
        <w:t>2 этап – дорога Мостовая, ул. Бобкова).</w:t>
      </w:r>
    </w:p>
    <w:p w14:paraId="18ED720E" w14:textId="32E10CE4" w:rsidR="00E67E44" w:rsidRPr="00E45CBC" w:rsidRDefault="005E1EB2" w:rsidP="00E45CBC">
      <w:pPr>
        <w:pStyle w:val="a3"/>
        <w:numPr>
          <w:ilvl w:val="0"/>
          <w:numId w:val="31"/>
        </w:numPr>
        <w:tabs>
          <w:tab w:val="left" w:pos="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w:t>
      </w:r>
      <w:r w:rsidR="008B7205" w:rsidRPr="00E45CBC">
        <w:rPr>
          <w:rFonts w:ascii="Times New Roman" w:hAnsi="Times New Roman" w:cs="Times New Roman"/>
          <w:i/>
          <w:iCs/>
          <w:sz w:val="28"/>
          <w:szCs w:val="28"/>
        </w:rPr>
        <w:t>Реконструкция, модернизация и ремонт объектов тепло- водоснабжения, водоотведения, электроснабжения и газоснабжения, в том числе ПИР и проведение обследования технического состояния</w:t>
      </w:r>
      <w:r w:rsidRPr="00E45CBC">
        <w:rPr>
          <w:rFonts w:ascii="Times New Roman" w:hAnsi="Times New Roman" w:cs="Times New Roman"/>
          <w:i/>
          <w:iCs/>
          <w:sz w:val="28"/>
          <w:szCs w:val="28"/>
        </w:rPr>
        <w:t>»</w:t>
      </w:r>
      <w:r w:rsidRPr="00E45CBC">
        <w:rPr>
          <w:rFonts w:ascii="Times New Roman" w:hAnsi="Times New Roman" w:cs="Times New Roman"/>
          <w:sz w:val="28"/>
          <w:szCs w:val="28"/>
        </w:rPr>
        <w:t xml:space="preserve"> заменены трубопроводы перегретой воды на участке от рудовозной дороги до ЦТП «Газовик» протяженностью 654 м.</w:t>
      </w:r>
    </w:p>
    <w:p w14:paraId="32ADAB61" w14:textId="2AFD5A20" w:rsidR="000F487C" w:rsidRPr="00E45CBC" w:rsidRDefault="000F487C"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w:t>
      </w:r>
      <w:r w:rsidR="008B7205" w:rsidRPr="00E45CBC">
        <w:rPr>
          <w:rFonts w:ascii="Times New Roman" w:hAnsi="Times New Roman" w:cs="Times New Roman"/>
          <w:i/>
          <w:iCs/>
          <w:sz w:val="28"/>
          <w:szCs w:val="28"/>
        </w:rPr>
        <w:t>Строительство, ремонт сетей уличного освещения, замена осветительных приборов, в том числе ПИР, техническое содержание уличного освещения</w:t>
      </w:r>
      <w:r w:rsidRPr="00E45CBC">
        <w:rPr>
          <w:rFonts w:ascii="Times New Roman" w:hAnsi="Times New Roman" w:cs="Times New Roman"/>
          <w:i/>
          <w:iCs/>
          <w:sz w:val="28"/>
          <w:szCs w:val="28"/>
        </w:rPr>
        <w:t>»</w:t>
      </w:r>
      <w:r w:rsidRPr="00E45CBC">
        <w:rPr>
          <w:rFonts w:ascii="Times New Roman" w:hAnsi="Times New Roman" w:cs="Times New Roman"/>
          <w:sz w:val="28"/>
          <w:szCs w:val="28"/>
        </w:rPr>
        <w:t xml:space="preserve"> выполнены работы по строительству сетей уличного освещения и линий электроснабжений в городском парке.</w:t>
      </w:r>
    </w:p>
    <w:p w14:paraId="2EF0935A" w14:textId="1F68F7FE" w:rsidR="008A0B29" w:rsidRPr="00E45CBC" w:rsidRDefault="008B7205" w:rsidP="00E45CBC">
      <w:pPr>
        <w:tabs>
          <w:tab w:val="left" w:pos="0"/>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45CBC">
        <w:rPr>
          <w:rFonts w:ascii="Times New Roman" w:hAnsi="Times New Roman" w:cs="Times New Roman"/>
          <w:sz w:val="28"/>
          <w:szCs w:val="28"/>
        </w:rPr>
        <w:tab/>
        <w:t>П</w:t>
      </w:r>
      <w:r w:rsidR="008A0B29" w:rsidRPr="00E45CBC">
        <w:rPr>
          <w:rFonts w:ascii="Times New Roman" w:hAnsi="Times New Roman" w:cs="Times New Roman"/>
          <w:sz w:val="28"/>
          <w:szCs w:val="28"/>
        </w:rPr>
        <w:t>остроен и введен в эксплуатацию о</w:t>
      </w:r>
      <w:r w:rsidR="00717B0D">
        <w:rPr>
          <w:rFonts w:ascii="Times New Roman" w:hAnsi="Times New Roman" w:cs="Times New Roman"/>
          <w:sz w:val="28"/>
          <w:szCs w:val="28"/>
        </w:rPr>
        <w:t>бъект уличного освещения по ул. </w:t>
      </w:r>
      <w:r w:rsidR="008A0B29" w:rsidRPr="00E45CBC">
        <w:rPr>
          <w:rFonts w:ascii="Times New Roman" w:hAnsi="Times New Roman" w:cs="Times New Roman"/>
          <w:sz w:val="28"/>
          <w:szCs w:val="28"/>
        </w:rPr>
        <w:t xml:space="preserve">Комсомольская от ул. Аммосова до ул. 40 лет ЯАССР, а также завершены работы по строительству второго (окончательного) этапа уличного освещения ул. Звездная. Общая протяженность сетей составила 1273 метра, установлено 28 светодиодных светильников. </w:t>
      </w:r>
    </w:p>
    <w:p w14:paraId="103EE3EB" w14:textId="7D6CF5EF" w:rsidR="008A0B29" w:rsidRPr="00E45CBC" w:rsidRDefault="008A0B29" w:rsidP="00E45CBC">
      <w:pPr>
        <w:pStyle w:val="a3"/>
        <w:numPr>
          <w:ilvl w:val="0"/>
          <w:numId w:val="31"/>
        </w:numPr>
        <w:tabs>
          <w:tab w:val="left" w:pos="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w:t>
      </w:r>
      <w:r w:rsidR="008B7205" w:rsidRPr="00E45CBC">
        <w:rPr>
          <w:rFonts w:ascii="Times New Roman" w:eastAsia="Times New Roman" w:hAnsi="Times New Roman" w:cs="Times New Roman"/>
          <w:i/>
          <w:iCs/>
          <w:color w:val="000000"/>
          <w:sz w:val="28"/>
          <w:szCs w:val="28"/>
          <w:lang w:eastAsia="ru-RU"/>
        </w:rPr>
        <w:t>Проведение мероприятий по благоустройству, в том числе ПИР</w:t>
      </w:r>
      <w:r w:rsidRPr="00E45CBC">
        <w:rPr>
          <w:rFonts w:ascii="Times New Roman" w:hAnsi="Times New Roman" w:cs="Times New Roman"/>
          <w:i/>
          <w:iCs/>
          <w:sz w:val="28"/>
          <w:szCs w:val="28"/>
        </w:rPr>
        <w:t>»</w:t>
      </w:r>
      <w:r w:rsidRPr="00E45CBC">
        <w:rPr>
          <w:rFonts w:ascii="Times New Roman" w:hAnsi="Times New Roman" w:cs="Times New Roman"/>
          <w:sz w:val="28"/>
          <w:szCs w:val="28"/>
        </w:rPr>
        <w:t xml:space="preserve"> выполнено праздничное оформление с установкой 12 светодиодных перетяжек от домов №17 до №25 по пр. Ленинградский.</w:t>
      </w:r>
    </w:p>
    <w:p w14:paraId="57BA6E95" w14:textId="1F39C99C" w:rsidR="008A0B29" w:rsidRPr="00E45CBC" w:rsidRDefault="008A0B29" w:rsidP="00E45CBC">
      <w:pPr>
        <w:pStyle w:val="a3"/>
        <w:tabs>
          <w:tab w:val="left" w:pos="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 xml:space="preserve">В августе 2019 г. завершены работы по устройству железобетонных лотков по ул. Куницына, д. 18-19 длиной 101 </w:t>
      </w:r>
      <w:proofErr w:type="spellStart"/>
      <w:r w:rsidRPr="00E45CBC">
        <w:rPr>
          <w:rFonts w:ascii="Times New Roman" w:hAnsi="Times New Roman" w:cs="Times New Roman"/>
          <w:sz w:val="28"/>
          <w:szCs w:val="28"/>
        </w:rPr>
        <w:t>м.п</w:t>
      </w:r>
      <w:proofErr w:type="spellEnd"/>
      <w:r w:rsidRPr="00E45CBC">
        <w:rPr>
          <w:rFonts w:ascii="Times New Roman" w:hAnsi="Times New Roman" w:cs="Times New Roman"/>
          <w:sz w:val="28"/>
          <w:szCs w:val="28"/>
        </w:rPr>
        <w:t xml:space="preserve">. и по ул. 40 лет Октября, д. 43 длиной 81 </w:t>
      </w:r>
      <w:proofErr w:type="spellStart"/>
      <w:r w:rsidRPr="00E45CBC">
        <w:rPr>
          <w:rFonts w:ascii="Times New Roman" w:hAnsi="Times New Roman" w:cs="Times New Roman"/>
          <w:sz w:val="28"/>
          <w:szCs w:val="28"/>
        </w:rPr>
        <w:t>м.п</w:t>
      </w:r>
      <w:proofErr w:type="spellEnd"/>
      <w:r w:rsidRPr="00E45CBC">
        <w:rPr>
          <w:rFonts w:ascii="Times New Roman" w:hAnsi="Times New Roman" w:cs="Times New Roman"/>
          <w:sz w:val="28"/>
          <w:szCs w:val="28"/>
        </w:rPr>
        <w:t>.</w:t>
      </w:r>
    </w:p>
    <w:p w14:paraId="26313D85" w14:textId="7F7C9311" w:rsidR="008A0B29" w:rsidRPr="00E45CBC" w:rsidRDefault="008A0B29" w:rsidP="00E45CBC">
      <w:pPr>
        <w:pStyle w:val="a3"/>
        <w:tabs>
          <w:tab w:val="left" w:pos="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 xml:space="preserve">Выполнено асфальтирование территории «Пункт передержки животных» площадью 600 </w:t>
      </w:r>
      <w:proofErr w:type="spellStart"/>
      <w:r w:rsidRPr="00E45CBC">
        <w:rPr>
          <w:rFonts w:ascii="Times New Roman" w:hAnsi="Times New Roman" w:cs="Times New Roman"/>
          <w:sz w:val="28"/>
          <w:szCs w:val="28"/>
        </w:rPr>
        <w:t>кв.м</w:t>
      </w:r>
      <w:proofErr w:type="spellEnd"/>
      <w:r w:rsidRPr="00E45CBC">
        <w:rPr>
          <w:rFonts w:ascii="Times New Roman" w:hAnsi="Times New Roman" w:cs="Times New Roman"/>
          <w:sz w:val="28"/>
          <w:szCs w:val="28"/>
        </w:rPr>
        <w:t xml:space="preserve">., а также асфальтирование общей площадью 1685 </w:t>
      </w:r>
      <w:proofErr w:type="spellStart"/>
      <w:r w:rsidRPr="00E45CBC">
        <w:rPr>
          <w:rFonts w:ascii="Times New Roman" w:hAnsi="Times New Roman" w:cs="Times New Roman"/>
          <w:sz w:val="28"/>
          <w:szCs w:val="28"/>
        </w:rPr>
        <w:t>кв.м</w:t>
      </w:r>
      <w:proofErr w:type="spellEnd"/>
      <w:r w:rsidRPr="00E45CBC">
        <w:rPr>
          <w:rFonts w:ascii="Times New Roman" w:hAnsi="Times New Roman" w:cs="Times New Roman"/>
          <w:sz w:val="28"/>
          <w:szCs w:val="28"/>
        </w:rPr>
        <w:t>. на территории от многокварт</w:t>
      </w:r>
      <w:r w:rsidR="00717B0D">
        <w:rPr>
          <w:rFonts w:ascii="Times New Roman" w:hAnsi="Times New Roman" w:cs="Times New Roman"/>
          <w:sz w:val="28"/>
          <w:szCs w:val="28"/>
        </w:rPr>
        <w:t>ирного дома №15/2 до 17а по ул. </w:t>
      </w:r>
      <w:r w:rsidRPr="00E45CBC">
        <w:rPr>
          <w:rFonts w:ascii="Times New Roman" w:hAnsi="Times New Roman" w:cs="Times New Roman"/>
          <w:sz w:val="28"/>
          <w:szCs w:val="28"/>
        </w:rPr>
        <w:t>Советской и в районе многоквартирного дома №</w:t>
      </w:r>
      <w:r w:rsidR="00717B0D">
        <w:rPr>
          <w:rFonts w:ascii="Times New Roman" w:hAnsi="Times New Roman" w:cs="Times New Roman"/>
          <w:sz w:val="28"/>
          <w:szCs w:val="28"/>
        </w:rPr>
        <w:t xml:space="preserve"> </w:t>
      </w:r>
      <w:r w:rsidRPr="00E45CBC">
        <w:rPr>
          <w:rFonts w:ascii="Times New Roman" w:hAnsi="Times New Roman" w:cs="Times New Roman"/>
          <w:sz w:val="28"/>
          <w:szCs w:val="28"/>
        </w:rPr>
        <w:t xml:space="preserve">14 по ул. Ленина. Выполнены работы по благоустройству дворовых территорий по ул. Звездная, д. 22, ул. Ленина, д. 21, </w:t>
      </w:r>
      <w:r w:rsidR="00717B0D">
        <w:rPr>
          <w:rFonts w:ascii="Times New Roman" w:hAnsi="Times New Roman" w:cs="Times New Roman"/>
          <w:sz w:val="28"/>
          <w:szCs w:val="28"/>
        </w:rPr>
        <w:t xml:space="preserve">д. </w:t>
      </w:r>
      <w:r w:rsidRPr="00E45CBC">
        <w:rPr>
          <w:rFonts w:ascii="Times New Roman" w:hAnsi="Times New Roman" w:cs="Times New Roman"/>
          <w:sz w:val="28"/>
          <w:szCs w:val="28"/>
        </w:rPr>
        <w:t xml:space="preserve">34, ул. Солдатова, д. 6, Ленинградский </w:t>
      </w:r>
      <w:proofErr w:type="spellStart"/>
      <w:r w:rsidRPr="00E45CBC">
        <w:rPr>
          <w:rFonts w:ascii="Times New Roman" w:hAnsi="Times New Roman" w:cs="Times New Roman"/>
          <w:sz w:val="28"/>
          <w:szCs w:val="28"/>
        </w:rPr>
        <w:t>пр-кт</w:t>
      </w:r>
      <w:proofErr w:type="spellEnd"/>
      <w:r w:rsidRPr="00E45CBC">
        <w:rPr>
          <w:rFonts w:ascii="Times New Roman" w:hAnsi="Times New Roman" w:cs="Times New Roman"/>
          <w:sz w:val="28"/>
          <w:szCs w:val="28"/>
        </w:rPr>
        <w:t xml:space="preserve">, д.21/2. Выполнено бетонирование территории общей площадью 2 227,79 </w:t>
      </w:r>
      <w:proofErr w:type="spellStart"/>
      <w:r w:rsidRPr="00E45CBC">
        <w:rPr>
          <w:rFonts w:ascii="Times New Roman" w:hAnsi="Times New Roman" w:cs="Times New Roman"/>
          <w:sz w:val="28"/>
          <w:szCs w:val="28"/>
        </w:rPr>
        <w:t>кв.м</w:t>
      </w:r>
      <w:proofErr w:type="spellEnd"/>
      <w:r w:rsidRPr="00E45CBC">
        <w:rPr>
          <w:rFonts w:ascii="Times New Roman" w:hAnsi="Times New Roman" w:cs="Times New Roman"/>
          <w:sz w:val="28"/>
          <w:szCs w:val="28"/>
        </w:rPr>
        <w:t>.</w:t>
      </w:r>
    </w:p>
    <w:p w14:paraId="4A11E6AA" w14:textId="77777777" w:rsidR="008A0B29" w:rsidRPr="00E45CBC" w:rsidRDefault="008A0B29" w:rsidP="00E45CBC">
      <w:pPr>
        <w:pStyle w:val="a3"/>
        <w:tabs>
          <w:tab w:val="left" w:pos="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 xml:space="preserve">Высажено цветов и газонов 1851,32 </w:t>
      </w:r>
      <w:proofErr w:type="spellStart"/>
      <w:r w:rsidRPr="00E45CBC">
        <w:rPr>
          <w:rFonts w:ascii="Times New Roman" w:hAnsi="Times New Roman" w:cs="Times New Roman"/>
          <w:sz w:val="28"/>
          <w:szCs w:val="28"/>
        </w:rPr>
        <w:t>кв.м</w:t>
      </w:r>
      <w:proofErr w:type="spellEnd"/>
      <w:r w:rsidRPr="00E45CBC">
        <w:rPr>
          <w:rFonts w:ascii="Times New Roman" w:hAnsi="Times New Roman" w:cs="Times New Roman"/>
          <w:sz w:val="28"/>
          <w:szCs w:val="28"/>
        </w:rPr>
        <w:t>. на общественных местах г. Мирный.</w:t>
      </w:r>
    </w:p>
    <w:p w14:paraId="2BCAEF4F" w14:textId="0B583350" w:rsidR="008A0B29" w:rsidRPr="00E45CBC" w:rsidRDefault="008A0B29" w:rsidP="00E45CBC">
      <w:pPr>
        <w:pStyle w:val="a3"/>
        <w:tabs>
          <w:tab w:val="left" w:pos="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lastRenderedPageBreak/>
        <w:t>Выполнен ремонт площади ХХХ-</w:t>
      </w:r>
      <w:proofErr w:type="spellStart"/>
      <w:r w:rsidRPr="00E45CBC">
        <w:rPr>
          <w:rFonts w:ascii="Times New Roman" w:hAnsi="Times New Roman" w:cs="Times New Roman"/>
          <w:sz w:val="28"/>
          <w:szCs w:val="28"/>
        </w:rPr>
        <w:t>летия</w:t>
      </w:r>
      <w:proofErr w:type="spellEnd"/>
      <w:r w:rsidRPr="00E45CBC">
        <w:rPr>
          <w:rFonts w:ascii="Times New Roman" w:hAnsi="Times New Roman" w:cs="Times New Roman"/>
          <w:sz w:val="28"/>
          <w:szCs w:val="28"/>
        </w:rPr>
        <w:t xml:space="preserve"> Победы. Проведена работа по замене деформированной тротуарной плитки площади и гранитных облицовочных плит Стены памяти народной, Плиты городов-героев, основания обелиска «Три меча», деревянных сидений, встроенных в подпорные стенки.</w:t>
      </w:r>
    </w:p>
    <w:p w14:paraId="51B534EA" w14:textId="2502B478" w:rsidR="00B42111" w:rsidRPr="00E45CBC" w:rsidRDefault="00B42111" w:rsidP="00E45CBC">
      <w:pPr>
        <w:pStyle w:val="a3"/>
        <w:tabs>
          <w:tab w:val="left" w:pos="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Проведены работы по ремонту и восстановлению городских тротуаров общей площадью 411,6 м2.</w:t>
      </w:r>
    </w:p>
    <w:p w14:paraId="518D296C" w14:textId="1A7F6510" w:rsidR="00BC06D5" w:rsidRPr="00E45CBC" w:rsidRDefault="002D0131" w:rsidP="00E45CB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8"/>
          <w:szCs w:val="28"/>
          <w:lang w:eastAsia="ru-RU"/>
        </w:rPr>
      </w:pPr>
      <w:r>
        <w:rPr>
          <w:noProof/>
          <w:lang w:eastAsia="ru-RU"/>
        </w:rPr>
        <w:drawing>
          <wp:inline distT="0" distB="0" distL="0" distR="0" wp14:anchorId="2454C3EC" wp14:editId="16D43A7D">
            <wp:extent cx="5940425" cy="4097438"/>
            <wp:effectExtent l="0" t="0" r="3175" b="17780"/>
            <wp:docPr id="1" name="Диаграмма 1">
              <a:extLst xmlns:a="http://schemas.openxmlformats.org/drawingml/2006/main">
                <a:ext uri="{FF2B5EF4-FFF2-40B4-BE49-F238E27FC236}">
                  <a16:creationId xmlns:a16="http://schemas.microsoft.com/office/drawing/2014/main" id="{9B813224-F3E6-4B4E-955F-B6CECC9952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2E1571" w14:textId="6922E01F" w:rsidR="00E67E44" w:rsidRPr="00E45CBC" w:rsidRDefault="00507A1C" w:rsidP="00E45CB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8"/>
          <w:szCs w:val="28"/>
          <w:lang w:eastAsia="ru-RU"/>
        </w:rPr>
      </w:pPr>
      <w:r w:rsidRPr="00E45CBC">
        <w:rPr>
          <w:rFonts w:ascii="Times New Roman" w:eastAsia="Times New Roman" w:hAnsi="Times New Roman" w:cs="Times New Roman"/>
          <w:b/>
          <w:bCs/>
          <w:sz w:val="28"/>
          <w:szCs w:val="28"/>
          <w:lang w:eastAsia="ru-RU"/>
        </w:rPr>
        <w:t>МО «Город Удачный»</w:t>
      </w:r>
      <w:r w:rsidR="00717B0D">
        <w:rPr>
          <w:rFonts w:ascii="Times New Roman" w:eastAsia="Times New Roman" w:hAnsi="Times New Roman" w:cs="Times New Roman"/>
          <w:b/>
          <w:bCs/>
          <w:sz w:val="28"/>
          <w:szCs w:val="28"/>
          <w:lang w:eastAsia="ru-RU"/>
        </w:rPr>
        <w:t>.</w:t>
      </w:r>
    </w:p>
    <w:p w14:paraId="6AD4844D" w14:textId="7410F995" w:rsidR="009020CB" w:rsidRPr="00E45CBC" w:rsidRDefault="00507A1C"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 рамках мероприяти</w:t>
      </w:r>
      <w:r w:rsidR="009020CB" w:rsidRPr="00E45CBC">
        <w:rPr>
          <w:rFonts w:ascii="Times New Roman" w:hAnsi="Times New Roman" w:cs="Times New Roman"/>
          <w:sz w:val="28"/>
          <w:szCs w:val="28"/>
        </w:rPr>
        <w:t>й:</w:t>
      </w:r>
      <w:r w:rsidRPr="00E45CBC">
        <w:rPr>
          <w:rFonts w:ascii="Times New Roman" w:hAnsi="Times New Roman" w:cs="Times New Roman"/>
          <w:sz w:val="28"/>
          <w:szCs w:val="28"/>
        </w:rPr>
        <w:t xml:space="preserve"> </w:t>
      </w:r>
    </w:p>
    <w:p w14:paraId="41F8CB5C" w14:textId="79FCE34B" w:rsidR="00507A1C" w:rsidRPr="00E45CBC" w:rsidRDefault="00507A1C" w:rsidP="00E45CBC">
      <w:pPr>
        <w:pStyle w:val="a3"/>
        <w:numPr>
          <w:ilvl w:val="0"/>
          <w:numId w:val="31"/>
        </w:numPr>
        <w:tabs>
          <w:tab w:val="left" w:pos="-36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«Строительство объектов тепло-, водоснабжения, водоотведения, энергоснабжения и газоснабжения, в том числе ПИР»</w:t>
      </w:r>
      <w:r w:rsidRPr="00E45CBC">
        <w:rPr>
          <w:rFonts w:ascii="Times New Roman" w:hAnsi="Times New Roman" w:cs="Times New Roman"/>
          <w:sz w:val="28"/>
          <w:szCs w:val="28"/>
        </w:rPr>
        <w:t xml:space="preserve"> проведено техническое обследование участков подземного городского коллектора от колодца «К103» до жилого дома №</w:t>
      </w:r>
      <w:r w:rsidR="00717B0D">
        <w:rPr>
          <w:rFonts w:ascii="Times New Roman" w:hAnsi="Times New Roman" w:cs="Times New Roman"/>
          <w:sz w:val="28"/>
          <w:szCs w:val="28"/>
        </w:rPr>
        <w:t xml:space="preserve"> </w:t>
      </w:r>
      <w:r w:rsidRPr="00E45CBC">
        <w:rPr>
          <w:rFonts w:ascii="Times New Roman" w:hAnsi="Times New Roman" w:cs="Times New Roman"/>
          <w:sz w:val="28"/>
          <w:szCs w:val="28"/>
        </w:rPr>
        <w:t>4 в микрорайоне Новый город. По результатам технического обследования установлено, что состояние грунтов оценивается как ограниченно-работоспособное. Зафиксирована просадка грунта вдоль коллектора, в результате чего происходит разрушение бетонных и асфальтных покрытий на прилегающей территории. По результатам обследования планируется проведение работ по реконструкции участков городского коллектора с разработкой проектно-сметной документации.</w:t>
      </w:r>
    </w:p>
    <w:p w14:paraId="623BE0F6" w14:textId="18C6DA07" w:rsidR="00E06C34" w:rsidRPr="00E45CBC" w:rsidRDefault="00E06C34" w:rsidP="00E45CBC">
      <w:pPr>
        <w:pStyle w:val="a3"/>
        <w:overflowPunct w:val="0"/>
        <w:autoSpaceDE w:val="0"/>
        <w:autoSpaceDN w:val="0"/>
        <w:adjustRightInd w:val="0"/>
        <w:spacing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Проведены работы по актуализации схем теплоснабжения, водоснабжения и водоотведения, также программы комплексного развития системы коммунальной инфраструктуры (актуализация на 2023 год).</w:t>
      </w:r>
    </w:p>
    <w:p w14:paraId="5F0034DD" w14:textId="247F38E2" w:rsidR="00897778" w:rsidRPr="00E45CBC" w:rsidRDefault="00897778"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lastRenderedPageBreak/>
        <w:t xml:space="preserve">«Реконструкция, модернизация и ремонт объектов тепло-, водоснабжения, водоотведения, электроснабжения и газоснабжения, в том числе ПИР и проведение обследования технического состояния» </w:t>
      </w:r>
      <w:r w:rsidRPr="00E45CBC">
        <w:rPr>
          <w:rFonts w:ascii="Times New Roman" w:hAnsi="Times New Roman" w:cs="Times New Roman"/>
          <w:sz w:val="28"/>
          <w:szCs w:val="28"/>
        </w:rPr>
        <w:t xml:space="preserve">проведен капитального ремонта сетей водоотведения здания «Переходная галерея» (Выполнена замена трубопровода с прокладкой греющего кабеля под цоколем здания. Всего канализационный трубопровод составлял суммарно 49,3 м. рассредоточено на 9-ти участках. 9 метров трубопровода канализации подлежали замене, остальные локальному ремонту). </w:t>
      </w:r>
    </w:p>
    <w:p w14:paraId="46DBF5BA" w14:textId="4EB5E003" w:rsidR="0035402E" w:rsidRPr="00E45CBC" w:rsidRDefault="0035402E"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w:t>
      </w:r>
      <w:r w:rsidR="00DF13E8" w:rsidRPr="00E45CBC">
        <w:rPr>
          <w:rFonts w:ascii="Times New Roman" w:hAnsi="Times New Roman" w:cs="Times New Roman"/>
          <w:i/>
          <w:iCs/>
          <w:sz w:val="28"/>
          <w:szCs w:val="28"/>
        </w:rPr>
        <w:t>Проведение мероприятий по благоустройству, в том числе ПИР</w:t>
      </w:r>
      <w:r w:rsidRPr="00E45CBC">
        <w:rPr>
          <w:rFonts w:ascii="Times New Roman" w:hAnsi="Times New Roman" w:cs="Times New Roman"/>
          <w:i/>
          <w:iCs/>
          <w:sz w:val="28"/>
          <w:szCs w:val="28"/>
        </w:rPr>
        <w:t>»</w:t>
      </w:r>
      <w:r w:rsidRPr="00E45CBC">
        <w:rPr>
          <w:rFonts w:ascii="Times New Roman" w:hAnsi="Times New Roman" w:cs="Times New Roman"/>
          <w:sz w:val="28"/>
          <w:szCs w:val="28"/>
        </w:rPr>
        <w:t xml:space="preserve"> выполнен ремонт комплекса «Благоустройство площади к 60-летию Победы в г. Удачный». Выполнено устройство гранитных плит, монтаж малых архитектурных форм.</w:t>
      </w:r>
    </w:p>
    <w:p w14:paraId="2C59FB30" w14:textId="09B82ABA" w:rsidR="00B42111" w:rsidRPr="00E45CBC" w:rsidRDefault="00B42111" w:rsidP="00E45CBC">
      <w:pPr>
        <w:pStyle w:val="a3"/>
        <w:tabs>
          <w:tab w:val="left" w:pos="993"/>
        </w:tabs>
        <w:overflowPunct w:val="0"/>
        <w:autoSpaceDE w:val="0"/>
        <w:autoSpaceDN w:val="0"/>
        <w:adjustRightInd w:val="0"/>
        <w:spacing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 xml:space="preserve">Выполнен ремонт комплекса «Благоустройство площади к 60-летию Победы в г. Удачный». Также проведена гидроизоляция путем выполнения работ по укладке асфальтобетонной смеси с организацией правильной </w:t>
      </w:r>
      <w:proofErr w:type="spellStart"/>
      <w:r w:rsidRPr="00E45CBC">
        <w:rPr>
          <w:rFonts w:ascii="Times New Roman" w:hAnsi="Times New Roman" w:cs="Times New Roman"/>
          <w:sz w:val="28"/>
          <w:szCs w:val="28"/>
        </w:rPr>
        <w:t>разуклонки</w:t>
      </w:r>
      <w:proofErr w:type="spellEnd"/>
      <w:r w:rsidRPr="00E45CBC">
        <w:rPr>
          <w:rFonts w:ascii="Times New Roman" w:hAnsi="Times New Roman" w:cs="Times New Roman"/>
          <w:sz w:val="28"/>
          <w:szCs w:val="28"/>
        </w:rPr>
        <w:t xml:space="preserve"> плоскостей благоустраиваемой территории.</w:t>
      </w:r>
    </w:p>
    <w:p w14:paraId="4E6748F7" w14:textId="68E842E9" w:rsidR="00DF13E8" w:rsidRPr="00E45CBC" w:rsidRDefault="00DF13E8" w:rsidP="00E45CBC">
      <w:pPr>
        <w:tabs>
          <w:tab w:val="left" w:pos="1134"/>
        </w:tabs>
        <w:spacing w:after="0" w:line="240" w:lineRule="auto"/>
        <w:jc w:val="both"/>
        <w:rPr>
          <w:rFonts w:ascii="Times New Roman" w:eastAsia="Times New Roman" w:hAnsi="Times New Roman" w:cs="Times New Roman"/>
          <w:b/>
          <w:bCs/>
          <w:sz w:val="28"/>
          <w:szCs w:val="28"/>
          <w:lang w:eastAsia="x-none"/>
        </w:rPr>
      </w:pPr>
      <w:r w:rsidRPr="00E45CBC">
        <w:rPr>
          <w:rFonts w:ascii="Times New Roman" w:hAnsi="Times New Roman" w:cs="Times New Roman"/>
          <w:noProof/>
          <w:sz w:val="28"/>
          <w:szCs w:val="28"/>
          <w:lang w:eastAsia="ru-RU"/>
        </w:rPr>
        <w:drawing>
          <wp:inline distT="0" distB="0" distL="0" distR="0" wp14:anchorId="315BCFDE" wp14:editId="71E52ED1">
            <wp:extent cx="5940425" cy="3245004"/>
            <wp:effectExtent l="0" t="0" r="3175" b="12700"/>
            <wp:docPr id="3" name="Диаграмма 3">
              <a:extLst xmlns:a="http://schemas.openxmlformats.org/drawingml/2006/main">
                <a:ext uri="{FF2B5EF4-FFF2-40B4-BE49-F238E27FC236}">
                  <a16:creationId xmlns:a16="http://schemas.microsoft.com/office/drawing/2014/main" id="{44054312-05CD-4161-B1C3-2738EF3939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AE608E" w14:textId="75A8B2DF" w:rsidR="009020CB" w:rsidRPr="00717B0D" w:rsidRDefault="009020CB" w:rsidP="00E45CBC">
      <w:pPr>
        <w:tabs>
          <w:tab w:val="left" w:pos="1134"/>
        </w:tabs>
        <w:spacing w:after="0" w:line="240" w:lineRule="auto"/>
        <w:jc w:val="both"/>
        <w:rPr>
          <w:rFonts w:ascii="Times New Roman" w:eastAsia="Times New Roman" w:hAnsi="Times New Roman" w:cs="Times New Roman"/>
          <w:b/>
          <w:bCs/>
          <w:sz w:val="28"/>
          <w:szCs w:val="28"/>
          <w:lang w:eastAsia="x-none"/>
        </w:rPr>
      </w:pPr>
      <w:r w:rsidRPr="00E45CBC">
        <w:rPr>
          <w:rFonts w:ascii="Times New Roman" w:eastAsia="Times New Roman" w:hAnsi="Times New Roman" w:cs="Times New Roman"/>
          <w:b/>
          <w:bCs/>
          <w:sz w:val="28"/>
          <w:szCs w:val="28"/>
          <w:lang w:eastAsia="x-none"/>
        </w:rPr>
        <w:t xml:space="preserve">МО </w:t>
      </w:r>
      <w:r w:rsidRPr="00E45CBC">
        <w:rPr>
          <w:rFonts w:ascii="Times New Roman" w:eastAsia="Times New Roman" w:hAnsi="Times New Roman" w:cs="Times New Roman"/>
          <w:b/>
          <w:bCs/>
          <w:sz w:val="28"/>
          <w:szCs w:val="28"/>
          <w:lang w:val="x-none" w:eastAsia="x-none"/>
        </w:rPr>
        <w:t xml:space="preserve">«Поселок </w:t>
      </w:r>
      <w:proofErr w:type="spellStart"/>
      <w:r w:rsidRPr="00E45CBC">
        <w:rPr>
          <w:rFonts w:ascii="Times New Roman" w:eastAsia="Times New Roman" w:hAnsi="Times New Roman" w:cs="Times New Roman"/>
          <w:b/>
          <w:bCs/>
          <w:sz w:val="28"/>
          <w:szCs w:val="28"/>
          <w:lang w:val="x-none" w:eastAsia="x-none"/>
        </w:rPr>
        <w:t>Айхал</w:t>
      </w:r>
      <w:proofErr w:type="spellEnd"/>
      <w:r w:rsidRPr="00E45CBC">
        <w:rPr>
          <w:rFonts w:ascii="Times New Roman" w:eastAsia="Times New Roman" w:hAnsi="Times New Roman" w:cs="Times New Roman"/>
          <w:b/>
          <w:bCs/>
          <w:sz w:val="28"/>
          <w:szCs w:val="28"/>
          <w:lang w:val="x-none" w:eastAsia="x-none"/>
        </w:rPr>
        <w:t>»</w:t>
      </w:r>
      <w:r w:rsidR="00717B0D">
        <w:rPr>
          <w:rFonts w:ascii="Times New Roman" w:eastAsia="Times New Roman" w:hAnsi="Times New Roman" w:cs="Times New Roman"/>
          <w:b/>
          <w:bCs/>
          <w:sz w:val="28"/>
          <w:szCs w:val="28"/>
          <w:lang w:eastAsia="x-none"/>
        </w:rPr>
        <w:t>.</w:t>
      </w:r>
    </w:p>
    <w:p w14:paraId="18FE25F3" w14:textId="77777777" w:rsidR="009020CB" w:rsidRPr="00E45CBC" w:rsidRDefault="009020CB" w:rsidP="00E45CBC">
      <w:pPr>
        <w:pStyle w:val="a3"/>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 рамках мероприятий:</w:t>
      </w:r>
    </w:p>
    <w:p w14:paraId="08BB0147" w14:textId="66D7DE2B" w:rsidR="009020CB" w:rsidRPr="00E45CBC" w:rsidRDefault="009020CB"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«Строительство, ремонт сетей уличного освещения, замена осветительных приборов, в том числе ПИР, техническое содержание уличного освещения»</w:t>
      </w:r>
      <w:r w:rsidRPr="00E45CBC">
        <w:rPr>
          <w:rFonts w:ascii="Times New Roman" w:hAnsi="Times New Roman" w:cs="Times New Roman"/>
          <w:sz w:val="28"/>
          <w:szCs w:val="28"/>
        </w:rPr>
        <w:t xml:space="preserve"> для нужд поселения произведен закуп уличных светодиодных светильников. Было приобретено 82 светодиодных светильников уличного освещения (160 Вт - 41 шт., 80 Вт - 41 шт.). </w:t>
      </w:r>
    </w:p>
    <w:p w14:paraId="157C50AD" w14:textId="25C804A9" w:rsidR="009020CB" w:rsidRPr="00E45CBC" w:rsidRDefault="009020CB"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«Приобретение и монтаж оборудования и материалов для обеспечения бесперебойной работы объектов тепло-, водоснабжения, водоотведения, электроснабжения и газоснабжения»</w:t>
      </w:r>
      <w:r w:rsidRPr="00E45CBC">
        <w:rPr>
          <w:rFonts w:ascii="Times New Roman" w:hAnsi="Times New Roman" w:cs="Times New Roman"/>
          <w:sz w:val="28"/>
          <w:szCs w:val="28"/>
        </w:rPr>
        <w:t xml:space="preserve"> выделены средства на оказание мер финансовой поддержки управляющим компаниям для </w:t>
      </w:r>
      <w:r w:rsidRPr="00E45CBC">
        <w:rPr>
          <w:rFonts w:ascii="Times New Roman" w:hAnsi="Times New Roman" w:cs="Times New Roman"/>
          <w:sz w:val="28"/>
          <w:szCs w:val="28"/>
        </w:rPr>
        <w:lastRenderedPageBreak/>
        <w:t xml:space="preserve">проведения работ по утеплению сетей водоотведения в многоквартирных жилых домах (ул. Юбилейная, 7 и Энтузиастов, 6). </w:t>
      </w:r>
    </w:p>
    <w:p w14:paraId="0D71A4F4" w14:textId="343485D1" w:rsidR="009020CB" w:rsidRPr="00E45CBC" w:rsidRDefault="009020CB" w:rsidP="00E45CBC">
      <w:pPr>
        <w:pStyle w:val="a3"/>
        <w:numPr>
          <w:ilvl w:val="0"/>
          <w:numId w:val="31"/>
        </w:numPr>
        <w:tabs>
          <w:tab w:val="left" w:pos="-360"/>
        </w:tabs>
        <w:overflowPunct w:val="0"/>
        <w:autoSpaceDE w:val="0"/>
        <w:autoSpaceDN w:val="0"/>
        <w:adjustRightInd w:val="0"/>
        <w:spacing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w:t>
      </w:r>
      <w:r w:rsidR="00DF13E8" w:rsidRPr="00E45CBC">
        <w:rPr>
          <w:rFonts w:ascii="Times New Roman" w:hAnsi="Times New Roman" w:cs="Times New Roman"/>
          <w:i/>
          <w:iCs/>
          <w:sz w:val="28"/>
          <w:szCs w:val="28"/>
        </w:rPr>
        <w:t>Проведение мероприятий по благоустройству, в том числе ПИР</w:t>
      </w:r>
      <w:r w:rsidRPr="00E45CBC">
        <w:rPr>
          <w:rFonts w:ascii="Times New Roman" w:hAnsi="Times New Roman" w:cs="Times New Roman"/>
          <w:i/>
          <w:iCs/>
          <w:sz w:val="28"/>
          <w:szCs w:val="28"/>
        </w:rPr>
        <w:t>»</w:t>
      </w:r>
      <w:r w:rsidRPr="00E45CBC">
        <w:rPr>
          <w:rFonts w:ascii="Times New Roman" w:hAnsi="Times New Roman" w:cs="Times New Roman"/>
          <w:sz w:val="28"/>
          <w:szCs w:val="28"/>
        </w:rPr>
        <w:t xml:space="preserve"> выполнен ПИР по реконструкции ул. Юбилейная с благоустройством придомовых территорий, по реконструкции площади «Фонтанной», «Сквер имени Г.А. </w:t>
      </w:r>
      <w:proofErr w:type="spellStart"/>
      <w:r w:rsidRPr="00E45CBC">
        <w:rPr>
          <w:rFonts w:ascii="Times New Roman" w:hAnsi="Times New Roman" w:cs="Times New Roman"/>
          <w:sz w:val="28"/>
          <w:szCs w:val="28"/>
        </w:rPr>
        <w:t>Кадзова</w:t>
      </w:r>
      <w:proofErr w:type="spellEnd"/>
      <w:r w:rsidRPr="00E45CBC">
        <w:rPr>
          <w:rFonts w:ascii="Times New Roman" w:hAnsi="Times New Roman" w:cs="Times New Roman"/>
          <w:sz w:val="28"/>
          <w:szCs w:val="28"/>
        </w:rPr>
        <w:t>»</w:t>
      </w:r>
      <w:r w:rsidR="007031CA" w:rsidRPr="00E45CBC">
        <w:rPr>
          <w:rFonts w:ascii="Times New Roman" w:hAnsi="Times New Roman" w:cs="Times New Roman"/>
          <w:sz w:val="28"/>
          <w:szCs w:val="28"/>
        </w:rPr>
        <w:t>.</w:t>
      </w:r>
    </w:p>
    <w:p w14:paraId="2D95F2ED" w14:textId="38BC8A4E" w:rsidR="000D3E4F" w:rsidRPr="00E45CBC" w:rsidRDefault="000D3E4F" w:rsidP="00E45CB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8"/>
          <w:szCs w:val="28"/>
          <w:lang w:eastAsia="ru-RU"/>
        </w:rPr>
      </w:pPr>
      <w:r w:rsidRPr="00E45CBC">
        <w:rPr>
          <w:rFonts w:ascii="Times New Roman" w:hAnsi="Times New Roman" w:cs="Times New Roman"/>
          <w:noProof/>
          <w:sz w:val="28"/>
          <w:szCs w:val="28"/>
          <w:lang w:eastAsia="ru-RU"/>
        </w:rPr>
        <w:drawing>
          <wp:inline distT="0" distB="0" distL="0" distR="0" wp14:anchorId="3412ADC0" wp14:editId="0A496997">
            <wp:extent cx="5950424" cy="2893326"/>
            <wp:effectExtent l="0" t="0" r="12700" b="2540"/>
            <wp:docPr id="5" name="Диаграмма 5">
              <a:extLst xmlns:a="http://schemas.openxmlformats.org/drawingml/2006/main">
                <a:ext uri="{FF2B5EF4-FFF2-40B4-BE49-F238E27FC236}">
                  <a16:creationId xmlns:a16="http://schemas.microsoft.com/office/drawing/2014/main" id="{9CE468D3-6584-4B72-9C2A-40F37C85D9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20DF2A" w14:textId="77777777" w:rsidR="00AC25DF" w:rsidRDefault="00AC25DF" w:rsidP="00E45CB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8"/>
          <w:szCs w:val="28"/>
          <w:lang w:eastAsia="ru-RU"/>
        </w:rPr>
      </w:pPr>
    </w:p>
    <w:p w14:paraId="04AA3F6F" w14:textId="2588B93E" w:rsidR="007031CA" w:rsidRPr="00E2198E" w:rsidRDefault="007031CA" w:rsidP="00E45CB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8"/>
          <w:szCs w:val="28"/>
          <w:lang w:eastAsia="ru-RU"/>
        </w:rPr>
      </w:pPr>
      <w:r w:rsidRPr="007031CA">
        <w:rPr>
          <w:rFonts w:ascii="Times New Roman" w:eastAsia="Times New Roman" w:hAnsi="Times New Roman" w:cs="Times New Roman"/>
          <w:b/>
          <w:bCs/>
          <w:sz w:val="28"/>
          <w:szCs w:val="28"/>
          <w:lang w:eastAsia="ru-RU"/>
        </w:rPr>
        <w:t xml:space="preserve">МО </w:t>
      </w:r>
      <w:r w:rsidRPr="007031CA">
        <w:rPr>
          <w:rFonts w:ascii="Times New Roman" w:eastAsia="Times New Roman" w:hAnsi="Times New Roman" w:cs="Times New Roman"/>
          <w:b/>
          <w:bCs/>
          <w:sz w:val="28"/>
          <w:szCs w:val="28"/>
          <w:lang w:val="x-none" w:eastAsia="ru-RU"/>
        </w:rPr>
        <w:t>«Поселок Чернышевский»</w:t>
      </w:r>
      <w:r w:rsidR="00E2198E">
        <w:rPr>
          <w:rFonts w:ascii="Times New Roman" w:eastAsia="Times New Roman" w:hAnsi="Times New Roman" w:cs="Times New Roman"/>
          <w:b/>
          <w:bCs/>
          <w:sz w:val="28"/>
          <w:szCs w:val="28"/>
          <w:lang w:eastAsia="ru-RU"/>
        </w:rPr>
        <w:t>.</w:t>
      </w:r>
    </w:p>
    <w:p w14:paraId="09CDE794" w14:textId="77777777" w:rsidR="007031CA" w:rsidRPr="00E45CBC" w:rsidRDefault="007031CA"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7031CA">
        <w:rPr>
          <w:rFonts w:ascii="Times New Roman" w:eastAsia="Times New Roman" w:hAnsi="Times New Roman" w:cs="Times New Roman"/>
          <w:sz w:val="28"/>
          <w:szCs w:val="28"/>
          <w:lang w:eastAsia="ru-RU"/>
        </w:rPr>
        <w:t>В рамках мероприяти</w:t>
      </w:r>
      <w:r w:rsidRPr="00E45CBC">
        <w:rPr>
          <w:rFonts w:ascii="Times New Roman" w:eastAsia="Times New Roman" w:hAnsi="Times New Roman" w:cs="Times New Roman"/>
          <w:sz w:val="28"/>
          <w:szCs w:val="28"/>
          <w:lang w:eastAsia="ru-RU"/>
        </w:rPr>
        <w:t>й:</w:t>
      </w:r>
    </w:p>
    <w:p w14:paraId="12503F19" w14:textId="6E35320C" w:rsidR="007031CA" w:rsidRPr="00E45CBC" w:rsidRDefault="007031CA"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«Строительство, ремонт сетей уличного освещения, замена осветительных приборов» завершены работы по устройству уличного освещения квартала Энтузиастов (установка 4 деревянных опор, монтаж 6 светильников уличного освещения, подвеска 400 м самонесущих изолирующих проводов).</w:t>
      </w:r>
    </w:p>
    <w:p w14:paraId="2B915748" w14:textId="0CEFDDA5" w:rsidR="007031CA" w:rsidRPr="00E45CBC" w:rsidRDefault="007031CA"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8"/>
          <w:szCs w:val="28"/>
          <w:lang w:eastAsia="ru-RU"/>
        </w:rPr>
      </w:pPr>
      <w:bookmarkStart w:id="5" w:name="_Hlk137630382"/>
      <w:r w:rsidRPr="00E45CBC">
        <w:rPr>
          <w:rFonts w:ascii="Times New Roman" w:eastAsia="Times New Roman" w:hAnsi="Times New Roman" w:cs="Times New Roman"/>
          <w:i/>
          <w:iCs/>
          <w:sz w:val="28"/>
          <w:szCs w:val="28"/>
          <w:lang w:eastAsia="ru-RU"/>
        </w:rPr>
        <w:t>«Строительство, ремонт сетей уличного освещения , замена осветительных приборов, в том числе ПИР</w:t>
      </w:r>
      <w:bookmarkEnd w:id="5"/>
      <w:r w:rsidRPr="00E45CBC">
        <w:rPr>
          <w:rFonts w:ascii="Times New Roman" w:eastAsia="Times New Roman" w:hAnsi="Times New Roman" w:cs="Times New Roman"/>
          <w:i/>
          <w:iCs/>
          <w:sz w:val="28"/>
          <w:szCs w:val="28"/>
          <w:lang w:eastAsia="ru-RU"/>
        </w:rPr>
        <w:t>, техническое содержание уличного освещения»</w:t>
      </w:r>
      <w:r w:rsidRPr="00E45CBC">
        <w:rPr>
          <w:rFonts w:ascii="Times New Roman" w:eastAsia="Times New Roman" w:hAnsi="Times New Roman" w:cs="Times New Roman"/>
          <w:sz w:val="28"/>
          <w:szCs w:val="28"/>
          <w:lang w:eastAsia="ru-RU"/>
        </w:rPr>
        <w:t xml:space="preserve"> выполняются ежегодно работы </w:t>
      </w:r>
      <w:r w:rsidR="002B3D6D" w:rsidRPr="00E45CBC">
        <w:rPr>
          <w:rFonts w:ascii="Times New Roman" w:eastAsia="Times New Roman" w:hAnsi="Times New Roman" w:cs="Times New Roman"/>
          <w:sz w:val="28"/>
          <w:szCs w:val="28"/>
          <w:lang w:eastAsia="ru-RU"/>
        </w:rPr>
        <w:t xml:space="preserve">  д</w:t>
      </w:r>
      <w:r w:rsidR="002B3D6D" w:rsidRPr="007031CA">
        <w:rPr>
          <w:rFonts w:ascii="Times New Roman" w:eastAsia="Times New Roman" w:hAnsi="Times New Roman" w:cs="Times New Roman"/>
          <w:sz w:val="28"/>
          <w:szCs w:val="28"/>
          <w:lang w:eastAsia="ru-RU"/>
        </w:rPr>
        <w:t>ля технического содержания уличного освещения в требуемом состоянии, позволяющей поддерживать надлежащую работу освещенности улиц и дорог для жителей посёлка</w:t>
      </w:r>
      <w:r w:rsidRPr="00E45CBC">
        <w:rPr>
          <w:rFonts w:ascii="Times New Roman" w:eastAsia="Times New Roman" w:hAnsi="Times New Roman" w:cs="Times New Roman"/>
          <w:sz w:val="28"/>
          <w:szCs w:val="28"/>
          <w:lang w:eastAsia="ru-RU"/>
        </w:rPr>
        <w:t xml:space="preserve">, также было проведено полное обследование (ревизия) сетей уличного освещения (16,2км), проведена регулировка положения и </w:t>
      </w:r>
      <w:proofErr w:type="spellStart"/>
      <w:r w:rsidRPr="00E45CBC">
        <w:rPr>
          <w:rFonts w:ascii="Times New Roman" w:eastAsia="Times New Roman" w:hAnsi="Times New Roman" w:cs="Times New Roman"/>
          <w:sz w:val="28"/>
          <w:szCs w:val="28"/>
          <w:lang w:eastAsia="ru-RU"/>
        </w:rPr>
        <w:t>расфазировка</w:t>
      </w:r>
      <w:proofErr w:type="spellEnd"/>
      <w:r w:rsidRPr="00E45CBC">
        <w:rPr>
          <w:rFonts w:ascii="Times New Roman" w:eastAsia="Times New Roman" w:hAnsi="Times New Roman" w:cs="Times New Roman"/>
          <w:sz w:val="28"/>
          <w:szCs w:val="28"/>
          <w:lang w:eastAsia="ru-RU"/>
        </w:rPr>
        <w:t xml:space="preserve"> светильников в количестве 277 шт., проведен демонтаж светильников с ртутными лампами  количестве 17 шт., проведен монтаж светильников на опоре в количестве 17 шт.</w:t>
      </w:r>
    </w:p>
    <w:p w14:paraId="253B21F0" w14:textId="6EDBB72D" w:rsidR="007031CA" w:rsidRPr="00E45CBC" w:rsidRDefault="007031CA"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i/>
          <w:iCs/>
          <w:sz w:val="28"/>
          <w:szCs w:val="28"/>
          <w:lang w:eastAsia="ru-RU"/>
        </w:rPr>
        <w:t>«</w:t>
      </w:r>
      <w:r w:rsidR="00DF13E8" w:rsidRPr="00E45CBC">
        <w:rPr>
          <w:rFonts w:ascii="Times New Roman" w:eastAsia="Times New Roman" w:hAnsi="Times New Roman" w:cs="Times New Roman"/>
          <w:i/>
          <w:iCs/>
          <w:sz w:val="28"/>
          <w:szCs w:val="28"/>
          <w:lang w:eastAsia="ru-RU"/>
        </w:rPr>
        <w:t>Проведение мероприятий по благоустройству, в том числе ПИР</w:t>
      </w:r>
      <w:r w:rsidRPr="00E45CBC">
        <w:rPr>
          <w:rFonts w:ascii="Times New Roman" w:eastAsia="Times New Roman" w:hAnsi="Times New Roman" w:cs="Times New Roman"/>
          <w:i/>
          <w:iCs/>
          <w:sz w:val="28"/>
          <w:szCs w:val="28"/>
          <w:lang w:eastAsia="ru-RU"/>
        </w:rPr>
        <w:t>»</w:t>
      </w:r>
      <w:r w:rsidRPr="00E45CBC">
        <w:rPr>
          <w:rFonts w:ascii="Times New Roman" w:eastAsia="Times New Roman" w:hAnsi="Times New Roman" w:cs="Times New Roman"/>
          <w:sz w:val="28"/>
          <w:szCs w:val="28"/>
          <w:lang w:eastAsia="ru-RU"/>
        </w:rPr>
        <w:t xml:space="preserve"> выполнены два дизайн-проекта по благоустройству прилегающей территории МКД по ул. Космонавтов, д.12, ул. Гидростроителей, д. 26. </w:t>
      </w:r>
    </w:p>
    <w:p w14:paraId="6891A989" w14:textId="1E62B16B" w:rsidR="007031CA" w:rsidRPr="007031CA" w:rsidRDefault="007031CA"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7031CA">
        <w:rPr>
          <w:rFonts w:ascii="Times New Roman" w:eastAsia="Times New Roman" w:hAnsi="Times New Roman" w:cs="Times New Roman"/>
          <w:sz w:val="28"/>
          <w:szCs w:val="28"/>
          <w:lang w:eastAsia="ru-RU"/>
        </w:rPr>
        <w:lastRenderedPageBreak/>
        <w:tab/>
        <w:t>Выполнен ремонт детских площадо</w:t>
      </w:r>
      <w:r w:rsidR="00E2198E">
        <w:rPr>
          <w:rFonts w:ascii="Times New Roman" w:eastAsia="Times New Roman" w:hAnsi="Times New Roman" w:cs="Times New Roman"/>
          <w:sz w:val="28"/>
          <w:szCs w:val="28"/>
          <w:lang w:eastAsia="ru-RU"/>
        </w:rPr>
        <w:t>к, расположенных по адресу: ул. </w:t>
      </w:r>
      <w:r w:rsidRPr="007031CA">
        <w:rPr>
          <w:rFonts w:ascii="Times New Roman" w:eastAsia="Times New Roman" w:hAnsi="Times New Roman" w:cs="Times New Roman"/>
          <w:sz w:val="28"/>
          <w:szCs w:val="28"/>
          <w:lang w:eastAsia="ru-RU"/>
        </w:rPr>
        <w:t>Гидростроителей, д. 26, ул. Космонавтов, д. 12, с устройством 9 новых малых архитектурных форм.</w:t>
      </w:r>
    </w:p>
    <w:p w14:paraId="3721D333" w14:textId="77777777" w:rsidR="007031CA" w:rsidRPr="007031CA" w:rsidRDefault="007031CA"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7031CA">
        <w:rPr>
          <w:rFonts w:ascii="Times New Roman" w:eastAsia="Times New Roman" w:hAnsi="Times New Roman" w:cs="Times New Roman"/>
          <w:sz w:val="28"/>
          <w:szCs w:val="28"/>
          <w:lang w:eastAsia="ru-RU"/>
        </w:rPr>
        <w:tab/>
        <w:t>Также проведены работы по обустройству пешеходной дорожки между ул. Космонавтов и ул. Гидростроителей.</w:t>
      </w:r>
    </w:p>
    <w:p w14:paraId="27B00A9E" w14:textId="6AA4C377" w:rsidR="007031CA" w:rsidRPr="00E45CBC" w:rsidRDefault="007031CA"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i/>
          <w:iCs/>
          <w:sz w:val="28"/>
          <w:szCs w:val="28"/>
          <w:lang w:eastAsia="ru-RU"/>
        </w:rPr>
        <w:t>«Снос ветхих и пустующих зданий, строений, сооружений»</w:t>
      </w:r>
      <w:r w:rsidRPr="00E45CBC">
        <w:rPr>
          <w:rFonts w:ascii="Times New Roman" w:eastAsia="Times New Roman" w:hAnsi="Times New Roman" w:cs="Times New Roman"/>
          <w:sz w:val="28"/>
          <w:szCs w:val="28"/>
          <w:lang w:eastAsia="ru-RU"/>
        </w:rPr>
        <w:t xml:space="preserve"> выполнены работы по сносу 44 брошенных полуразрушенных ПД и ПДУ.</w:t>
      </w:r>
    </w:p>
    <w:p w14:paraId="379FBFAE" w14:textId="79AFD6F9" w:rsidR="00E70D4F" w:rsidRPr="00E45CBC" w:rsidRDefault="00E70D4F" w:rsidP="00E45CBC">
      <w:pPr>
        <w:tabs>
          <w:tab w:val="left" w:pos="0"/>
        </w:tabs>
        <w:spacing w:after="0" w:line="240" w:lineRule="auto"/>
        <w:jc w:val="both"/>
        <w:rPr>
          <w:rFonts w:ascii="Times New Roman" w:eastAsia="Times New Roman" w:hAnsi="Times New Roman" w:cs="Times New Roman"/>
          <w:b/>
          <w:bCs/>
          <w:sz w:val="28"/>
          <w:szCs w:val="28"/>
          <w:lang w:eastAsia="x-none"/>
        </w:rPr>
      </w:pPr>
      <w:r w:rsidRPr="00E45CBC">
        <w:rPr>
          <w:rFonts w:ascii="Times New Roman" w:hAnsi="Times New Roman" w:cs="Times New Roman"/>
          <w:noProof/>
          <w:sz w:val="28"/>
          <w:szCs w:val="28"/>
          <w:lang w:eastAsia="ru-RU"/>
        </w:rPr>
        <w:drawing>
          <wp:inline distT="0" distB="0" distL="0" distR="0" wp14:anchorId="69D71361" wp14:editId="77045D23">
            <wp:extent cx="6107373" cy="3309582"/>
            <wp:effectExtent l="0" t="0" r="8255" b="5715"/>
            <wp:docPr id="6" name="Диаграмма 6">
              <a:extLst xmlns:a="http://schemas.openxmlformats.org/drawingml/2006/main">
                <a:ext uri="{FF2B5EF4-FFF2-40B4-BE49-F238E27FC236}">
                  <a16:creationId xmlns:a16="http://schemas.microsoft.com/office/drawing/2014/main" id="{EE115E74-EC60-4239-AAF7-5B7BAF4C71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F88E36" w14:textId="4B3D0BAB" w:rsidR="007031CA" w:rsidRPr="00E2198E" w:rsidRDefault="007031CA" w:rsidP="00E45CBC">
      <w:pPr>
        <w:tabs>
          <w:tab w:val="left" w:pos="0"/>
        </w:tabs>
        <w:spacing w:after="0" w:line="240" w:lineRule="auto"/>
        <w:jc w:val="both"/>
        <w:rPr>
          <w:rFonts w:ascii="Times New Roman" w:eastAsia="Times New Roman" w:hAnsi="Times New Roman" w:cs="Times New Roman"/>
          <w:b/>
          <w:bCs/>
          <w:sz w:val="28"/>
          <w:szCs w:val="28"/>
          <w:lang w:eastAsia="x-none"/>
        </w:rPr>
      </w:pPr>
      <w:r w:rsidRPr="00E45CBC">
        <w:rPr>
          <w:rFonts w:ascii="Times New Roman" w:eastAsia="Times New Roman" w:hAnsi="Times New Roman" w:cs="Times New Roman"/>
          <w:b/>
          <w:bCs/>
          <w:sz w:val="28"/>
          <w:szCs w:val="28"/>
          <w:lang w:eastAsia="x-none"/>
        </w:rPr>
        <w:t>МО «</w:t>
      </w:r>
      <w:r w:rsidRPr="00E45CBC">
        <w:rPr>
          <w:rFonts w:ascii="Times New Roman" w:eastAsia="Times New Roman" w:hAnsi="Times New Roman" w:cs="Times New Roman"/>
          <w:b/>
          <w:bCs/>
          <w:sz w:val="28"/>
          <w:szCs w:val="28"/>
          <w:lang w:val="x-none" w:eastAsia="x-none"/>
        </w:rPr>
        <w:t>Поселок Светлый»</w:t>
      </w:r>
      <w:r w:rsidR="00E2198E">
        <w:rPr>
          <w:rFonts w:ascii="Times New Roman" w:eastAsia="Times New Roman" w:hAnsi="Times New Roman" w:cs="Times New Roman"/>
          <w:b/>
          <w:bCs/>
          <w:sz w:val="28"/>
          <w:szCs w:val="28"/>
          <w:lang w:eastAsia="x-none"/>
        </w:rPr>
        <w:t>.</w:t>
      </w:r>
    </w:p>
    <w:p w14:paraId="3ED0641E" w14:textId="77777777" w:rsidR="007031CA" w:rsidRPr="00E45CBC" w:rsidRDefault="007031CA" w:rsidP="00E45CBC">
      <w:pPr>
        <w:tabs>
          <w:tab w:val="left" w:pos="0"/>
        </w:tabs>
        <w:spacing w:after="0" w:line="240" w:lineRule="auto"/>
        <w:jc w:val="both"/>
        <w:rPr>
          <w:rFonts w:ascii="Times New Roman" w:hAnsi="Times New Roman" w:cs="Times New Roman"/>
          <w:sz w:val="28"/>
          <w:szCs w:val="28"/>
        </w:rPr>
      </w:pPr>
      <w:r w:rsidRPr="00E45CBC">
        <w:rPr>
          <w:rFonts w:ascii="Times New Roman" w:hAnsi="Times New Roman" w:cs="Times New Roman"/>
          <w:sz w:val="28"/>
          <w:szCs w:val="28"/>
        </w:rPr>
        <w:tab/>
        <w:t>В рамках мероприятий:</w:t>
      </w:r>
    </w:p>
    <w:p w14:paraId="3F7472A0" w14:textId="04D02C2F" w:rsidR="007031CA" w:rsidRPr="00E45CBC" w:rsidRDefault="007031CA" w:rsidP="00E45CBC">
      <w:pPr>
        <w:pStyle w:val="a3"/>
        <w:numPr>
          <w:ilvl w:val="0"/>
          <w:numId w:val="31"/>
        </w:numPr>
        <w:tabs>
          <w:tab w:val="left" w:pos="0"/>
        </w:tabs>
        <w:spacing w:after="0" w:line="240" w:lineRule="auto"/>
        <w:ind w:left="0" w:firstLine="567"/>
        <w:jc w:val="both"/>
        <w:rPr>
          <w:rFonts w:ascii="Times New Roman" w:hAnsi="Times New Roman" w:cs="Times New Roman"/>
          <w:sz w:val="28"/>
          <w:szCs w:val="28"/>
        </w:rPr>
      </w:pPr>
      <w:r w:rsidRPr="00E45CBC">
        <w:rPr>
          <w:rFonts w:ascii="Times New Roman" w:hAnsi="Times New Roman" w:cs="Times New Roman"/>
          <w:i/>
          <w:iCs/>
          <w:sz w:val="28"/>
          <w:szCs w:val="28"/>
        </w:rPr>
        <w:t>«Реконструкция, модернизация и капитальный ремонт объектов тепло-, водоснабжения, водоотведения, энергоснабжения и газоснабжения, в том числе ПИР»</w:t>
      </w:r>
      <w:r w:rsidRPr="00E45CBC">
        <w:rPr>
          <w:rFonts w:ascii="Times New Roman" w:hAnsi="Times New Roman" w:cs="Times New Roman"/>
          <w:sz w:val="28"/>
          <w:szCs w:val="28"/>
        </w:rPr>
        <w:t xml:space="preserve"> произведен демонтаж светильников с ртутными лампами в количестве 17 шт., произведен монтаж светильников светодиодных в количестве 17 шт., проведена разводка по устройствам и подключение  кабелей.</w:t>
      </w:r>
    </w:p>
    <w:p w14:paraId="49284B22" w14:textId="024C1E0C" w:rsidR="007031CA" w:rsidRPr="00E45CBC" w:rsidRDefault="007031CA"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«Строительство, ремонт сетей уличного освещения, замена осветительных приборов»</w:t>
      </w:r>
      <w:r w:rsidRPr="00E45CBC">
        <w:rPr>
          <w:rFonts w:ascii="Times New Roman" w:hAnsi="Times New Roman" w:cs="Times New Roman"/>
          <w:sz w:val="28"/>
          <w:szCs w:val="28"/>
        </w:rPr>
        <w:t xml:space="preserve"> выполнена замена уличных светильников РКУ 250 по ул. </w:t>
      </w:r>
      <w:proofErr w:type="spellStart"/>
      <w:r w:rsidRPr="00E45CBC">
        <w:rPr>
          <w:rFonts w:ascii="Times New Roman" w:hAnsi="Times New Roman" w:cs="Times New Roman"/>
          <w:sz w:val="28"/>
          <w:szCs w:val="28"/>
        </w:rPr>
        <w:t>Воропая</w:t>
      </w:r>
      <w:proofErr w:type="spellEnd"/>
      <w:r w:rsidRPr="00E45CBC">
        <w:rPr>
          <w:rFonts w:ascii="Times New Roman" w:hAnsi="Times New Roman" w:cs="Times New Roman"/>
          <w:sz w:val="28"/>
          <w:szCs w:val="28"/>
        </w:rPr>
        <w:t xml:space="preserve"> на энергосберегающие светодиодные светильники.</w:t>
      </w:r>
    </w:p>
    <w:p w14:paraId="29D73098" w14:textId="09956B5E" w:rsidR="007031CA" w:rsidRPr="00E45CBC" w:rsidRDefault="007031CA" w:rsidP="00E45CBC">
      <w:pPr>
        <w:pStyle w:val="a3"/>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color w:val="000000"/>
          <w:sz w:val="28"/>
          <w:szCs w:val="28"/>
        </w:rPr>
        <w:t xml:space="preserve">Для реализации полномочий администрации </w:t>
      </w:r>
      <w:r w:rsidR="00E2198E">
        <w:rPr>
          <w:rFonts w:ascii="Times New Roman" w:hAnsi="Times New Roman" w:cs="Times New Roman"/>
          <w:sz w:val="28"/>
          <w:szCs w:val="28"/>
        </w:rPr>
        <w:t>по ул. Дружбы</w:t>
      </w:r>
      <w:r w:rsidRPr="00E45CBC">
        <w:rPr>
          <w:rFonts w:ascii="Times New Roman" w:hAnsi="Times New Roman" w:cs="Times New Roman"/>
          <w:sz w:val="28"/>
          <w:szCs w:val="28"/>
        </w:rPr>
        <w:t xml:space="preserve"> народов произведена замена уличного освещения.</w:t>
      </w:r>
    </w:p>
    <w:p w14:paraId="39000844" w14:textId="67CDB112" w:rsidR="00A234AA" w:rsidRPr="00E45CBC" w:rsidRDefault="00A234AA" w:rsidP="00E45CBC">
      <w:pPr>
        <w:pStyle w:val="a3"/>
        <w:numPr>
          <w:ilvl w:val="0"/>
          <w:numId w:val="31"/>
        </w:numPr>
        <w:tabs>
          <w:tab w:val="left" w:pos="0"/>
        </w:tabs>
        <w:spacing w:after="0" w:line="240" w:lineRule="auto"/>
        <w:ind w:left="0" w:firstLine="567"/>
        <w:jc w:val="both"/>
        <w:rPr>
          <w:rFonts w:ascii="Times New Roman" w:eastAsia="Times New Roman" w:hAnsi="Times New Roman" w:cs="Times New Roman"/>
          <w:b/>
          <w:bCs/>
          <w:sz w:val="28"/>
          <w:szCs w:val="28"/>
          <w:lang w:eastAsia="x-none"/>
        </w:rPr>
      </w:pPr>
      <w:r w:rsidRPr="00E45CBC">
        <w:rPr>
          <w:rFonts w:ascii="Times New Roman" w:hAnsi="Times New Roman" w:cs="Times New Roman"/>
          <w:i/>
          <w:iCs/>
          <w:sz w:val="28"/>
          <w:szCs w:val="28"/>
        </w:rPr>
        <w:t>«Проведение мероприятий по благоустройству, в том числе ПИР»</w:t>
      </w:r>
      <w:r w:rsidRPr="00E45CBC">
        <w:rPr>
          <w:rFonts w:ascii="Times New Roman" w:hAnsi="Times New Roman" w:cs="Times New Roman"/>
          <w:sz w:val="28"/>
          <w:szCs w:val="28"/>
        </w:rPr>
        <w:t xml:space="preserve"> выполнено благоустройство дворовых территорий, а именно ремонт дворового подъезда с устройством металлических площадок (крышек) размером 1,4 м на 1,2 м, установленных на полках водоприемного ж/б лотка ливневой канализации.</w:t>
      </w:r>
    </w:p>
    <w:p w14:paraId="590F000A" w14:textId="401D626B" w:rsidR="00A234AA" w:rsidRPr="00E45CBC" w:rsidRDefault="00A234AA" w:rsidP="00E45CBC">
      <w:pPr>
        <w:tabs>
          <w:tab w:val="left" w:pos="0"/>
        </w:tabs>
        <w:spacing w:after="0" w:line="240" w:lineRule="auto"/>
        <w:jc w:val="both"/>
        <w:rPr>
          <w:rFonts w:ascii="Times New Roman" w:eastAsia="Times New Roman" w:hAnsi="Times New Roman" w:cs="Times New Roman"/>
          <w:b/>
          <w:bCs/>
          <w:sz w:val="28"/>
          <w:szCs w:val="28"/>
          <w:lang w:eastAsia="x-none"/>
        </w:rPr>
      </w:pPr>
    </w:p>
    <w:p w14:paraId="42557DAF" w14:textId="1063ABBA" w:rsidR="00A234AA" w:rsidRPr="00E45CBC" w:rsidRDefault="00A234AA" w:rsidP="00E45CBC">
      <w:pPr>
        <w:tabs>
          <w:tab w:val="left" w:pos="0"/>
        </w:tabs>
        <w:spacing w:after="0" w:line="240" w:lineRule="auto"/>
        <w:jc w:val="both"/>
        <w:rPr>
          <w:rFonts w:ascii="Times New Roman" w:eastAsia="Times New Roman" w:hAnsi="Times New Roman" w:cs="Times New Roman"/>
          <w:b/>
          <w:bCs/>
          <w:sz w:val="28"/>
          <w:szCs w:val="28"/>
          <w:lang w:eastAsia="x-none"/>
        </w:rPr>
      </w:pPr>
      <w:r w:rsidRPr="00E45CBC">
        <w:rPr>
          <w:rFonts w:ascii="Times New Roman" w:hAnsi="Times New Roman" w:cs="Times New Roman"/>
          <w:noProof/>
          <w:sz w:val="28"/>
          <w:szCs w:val="28"/>
          <w:lang w:eastAsia="ru-RU"/>
        </w:rPr>
        <w:lastRenderedPageBreak/>
        <w:drawing>
          <wp:inline distT="0" distB="0" distL="0" distR="0" wp14:anchorId="5ABFB890" wp14:editId="1E266D70">
            <wp:extent cx="5998191" cy="3268639"/>
            <wp:effectExtent l="0" t="0" r="3175" b="8255"/>
            <wp:docPr id="7" name="Диаграмма 7">
              <a:extLst xmlns:a="http://schemas.openxmlformats.org/drawingml/2006/main">
                <a:ext uri="{FF2B5EF4-FFF2-40B4-BE49-F238E27FC236}">
                  <a16:creationId xmlns:a16="http://schemas.microsoft.com/office/drawing/2014/main" id="{1D96F6B7-7D9A-4212-ADCB-8AF01BC7E1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B23301" w14:textId="77777777" w:rsidR="00DF63EA" w:rsidRDefault="00DF63EA" w:rsidP="00E45CBC">
      <w:pPr>
        <w:tabs>
          <w:tab w:val="left" w:pos="1134"/>
        </w:tabs>
        <w:spacing w:after="0" w:line="240" w:lineRule="auto"/>
        <w:jc w:val="both"/>
        <w:rPr>
          <w:rFonts w:ascii="Times New Roman" w:eastAsia="Times New Roman" w:hAnsi="Times New Roman" w:cs="Times New Roman"/>
          <w:b/>
          <w:bCs/>
          <w:sz w:val="28"/>
          <w:szCs w:val="28"/>
          <w:lang w:eastAsia="x-none"/>
        </w:rPr>
      </w:pPr>
    </w:p>
    <w:p w14:paraId="50252D3A" w14:textId="4A11969E" w:rsidR="007031CA" w:rsidRPr="00E17062" w:rsidRDefault="007031CA" w:rsidP="00E45CBC">
      <w:pPr>
        <w:tabs>
          <w:tab w:val="left" w:pos="1134"/>
        </w:tabs>
        <w:spacing w:after="0" w:line="240" w:lineRule="auto"/>
        <w:jc w:val="both"/>
        <w:rPr>
          <w:rFonts w:ascii="Times New Roman" w:eastAsia="Times New Roman" w:hAnsi="Times New Roman" w:cs="Times New Roman"/>
          <w:b/>
          <w:bCs/>
          <w:sz w:val="28"/>
          <w:szCs w:val="28"/>
          <w:lang w:eastAsia="x-none"/>
        </w:rPr>
      </w:pPr>
      <w:r w:rsidRPr="00E45CBC">
        <w:rPr>
          <w:rFonts w:ascii="Times New Roman" w:eastAsia="Times New Roman" w:hAnsi="Times New Roman" w:cs="Times New Roman"/>
          <w:b/>
          <w:bCs/>
          <w:sz w:val="28"/>
          <w:szCs w:val="28"/>
          <w:lang w:eastAsia="x-none"/>
        </w:rPr>
        <w:t xml:space="preserve">МО </w:t>
      </w:r>
      <w:r w:rsidRPr="00E45CBC">
        <w:rPr>
          <w:rFonts w:ascii="Times New Roman" w:eastAsia="Times New Roman" w:hAnsi="Times New Roman" w:cs="Times New Roman"/>
          <w:b/>
          <w:bCs/>
          <w:sz w:val="28"/>
          <w:szCs w:val="28"/>
          <w:lang w:val="x-none" w:eastAsia="x-none"/>
        </w:rPr>
        <w:t>«Поселок Алмазный»</w:t>
      </w:r>
      <w:r w:rsidR="00E17062">
        <w:rPr>
          <w:rFonts w:ascii="Times New Roman" w:eastAsia="Times New Roman" w:hAnsi="Times New Roman" w:cs="Times New Roman"/>
          <w:b/>
          <w:bCs/>
          <w:sz w:val="28"/>
          <w:szCs w:val="28"/>
          <w:lang w:eastAsia="x-none"/>
        </w:rPr>
        <w:t>.</w:t>
      </w:r>
    </w:p>
    <w:p w14:paraId="74FDDFAF" w14:textId="432B28BD" w:rsidR="007031CA" w:rsidRPr="00E45CBC" w:rsidRDefault="007031CA" w:rsidP="00E45CBC">
      <w:pPr>
        <w:pStyle w:val="a3"/>
        <w:tabs>
          <w:tab w:val="left" w:pos="993"/>
        </w:tabs>
        <w:overflowPunct w:val="0"/>
        <w:autoSpaceDE w:val="0"/>
        <w:autoSpaceDN w:val="0"/>
        <w:adjustRightInd w:val="0"/>
        <w:spacing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 рамках мероприятий:</w:t>
      </w:r>
    </w:p>
    <w:p w14:paraId="3D44EA81" w14:textId="4A7B37AE" w:rsidR="007031CA" w:rsidRPr="00E45CBC" w:rsidRDefault="007031CA" w:rsidP="00E45CBC">
      <w:pPr>
        <w:pStyle w:val="a3"/>
        <w:numPr>
          <w:ilvl w:val="0"/>
          <w:numId w:val="31"/>
        </w:numPr>
        <w:tabs>
          <w:tab w:val="left" w:pos="-360"/>
        </w:tabs>
        <w:overflowPunct w:val="0"/>
        <w:autoSpaceDE w:val="0"/>
        <w:autoSpaceDN w:val="0"/>
        <w:adjustRightInd w:val="0"/>
        <w:spacing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«Реконструкция, модернизация и капитальный ремонт объектов тепло-, водоснабжения, водоотведения, энергоснабжения и газоснабжения, в том числе ПИР»</w:t>
      </w:r>
      <w:r w:rsidRPr="00E45CBC">
        <w:rPr>
          <w:rFonts w:ascii="Times New Roman" w:hAnsi="Times New Roman" w:cs="Times New Roman"/>
          <w:sz w:val="28"/>
          <w:szCs w:val="28"/>
        </w:rPr>
        <w:t xml:space="preserve"> проведены работы, направленные на обеспечение функционирования СБО-900: заменена тепловая завеса, выполнен ремонт системы освещения, приобретены насосы </w:t>
      </w:r>
      <w:r w:rsidRPr="00E45CBC">
        <w:rPr>
          <w:rFonts w:ascii="Times New Roman" w:hAnsi="Times New Roman" w:cs="Times New Roman"/>
          <w:sz w:val="28"/>
          <w:szCs w:val="28"/>
          <w:lang w:val="en-US"/>
        </w:rPr>
        <w:t>Grundfos</w:t>
      </w:r>
      <w:r w:rsidRPr="00E45CBC">
        <w:rPr>
          <w:rFonts w:ascii="Times New Roman" w:hAnsi="Times New Roman" w:cs="Times New Roman"/>
          <w:sz w:val="28"/>
          <w:szCs w:val="28"/>
        </w:rPr>
        <w:t>.</w:t>
      </w:r>
    </w:p>
    <w:p w14:paraId="17E527F0" w14:textId="1A9C1A4E" w:rsidR="007031CA" w:rsidRPr="00E45CBC" w:rsidRDefault="007031CA"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 xml:space="preserve">Выполнены работы по обследованию очистных сооружений СБО-900 с выдачей экспертного заключения о существующей технологии очистки показателей исходных стоков и оптимизации технологического процесса очистки стоков и определению стоимости реконструкции сооружений для достижения показателей ПДК. </w:t>
      </w:r>
    </w:p>
    <w:p w14:paraId="4D39EA31" w14:textId="2AEF2AB7" w:rsidR="007031CA" w:rsidRPr="00E45CBC" w:rsidRDefault="007031CA"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«Строительство, ремонт сетей уличного освещения, замена осветительных приборов, в том числе ПИР, техническое содержание уличного освещения»</w:t>
      </w:r>
      <w:r w:rsidRPr="00E45CBC">
        <w:rPr>
          <w:rFonts w:ascii="Times New Roman" w:hAnsi="Times New Roman" w:cs="Times New Roman"/>
          <w:sz w:val="28"/>
          <w:szCs w:val="28"/>
        </w:rPr>
        <w:t xml:space="preserve"> выполнены работы по ремонту улично</w:t>
      </w:r>
      <w:r w:rsidR="00E17062">
        <w:rPr>
          <w:rFonts w:ascii="Times New Roman" w:hAnsi="Times New Roman" w:cs="Times New Roman"/>
          <w:sz w:val="28"/>
          <w:szCs w:val="28"/>
        </w:rPr>
        <w:t>го освещения в п. Алмазном</w:t>
      </w:r>
      <w:r w:rsidRPr="00E45CBC">
        <w:rPr>
          <w:rFonts w:ascii="Times New Roman" w:hAnsi="Times New Roman" w:cs="Times New Roman"/>
          <w:sz w:val="28"/>
          <w:szCs w:val="28"/>
        </w:rPr>
        <w:t xml:space="preserve"> (ул. Молодежная, ул. Маршака, ул. Дражная, ул. Октябрьская, ул. </w:t>
      </w:r>
      <w:r w:rsidR="00EE039A" w:rsidRPr="00EE039A">
        <w:rPr>
          <w:rFonts w:ascii="Times New Roman" w:hAnsi="Times New Roman" w:cs="Times New Roman"/>
          <w:sz w:val="28"/>
          <w:szCs w:val="28"/>
        </w:rPr>
        <w:t>Горького</w:t>
      </w:r>
      <w:r w:rsidRPr="00E45CBC">
        <w:rPr>
          <w:rFonts w:ascii="Times New Roman" w:hAnsi="Times New Roman" w:cs="Times New Roman"/>
          <w:sz w:val="28"/>
          <w:szCs w:val="28"/>
        </w:rPr>
        <w:t xml:space="preserve">, ул. Клубная, ул. Байкалова, ул. </w:t>
      </w:r>
      <w:proofErr w:type="spellStart"/>
      <w:r w:rsidRPr="00E45CBC">
        <w:rPr>
          <w:rFonts w:ascii="Times New Roman" w:hAnsi="Times New Roman" w:cs="Times New Roman"/>
          <w:sz w:val="28"/>
          <w:szCs w:val="28"/>
        </w:rPr>
        <w:t>Строда</w:t>
      </w:r>
      <w:proofErr w:type="spellEnd"/>
      <w:r w:rsidRPr="00E45CBC">
        <w:rPr>
          <w:rFonts w:ascii="Times New Roman" w:hAnsi="Times New Roman" w:cs="Times New Roman"/>
          <w:sz w:val="28"/>
          <w:szCs w:val="28"/>
        </w:rPr>
        <w:t>). Также были приобретены уличных светодиодных светильников (60 штук).</w:t>
      </w:r>
    </w:p>
    <w:p w14:paraId="41DA48FF" w14:textId="6274D753" w:rsidR="007031CA" w:rsidRPr="00E45CBC" w:rsidRDefault="007031CA" w:rsidP="00E45CBC">
      <w:pPr>
        <w:pStyle w:val="a3"/>
        <w:numPr>
          <w:ilvl w:val="0"/>
          <w:numId w:val="31"/>
        </w:numPr>
        <w:tabs>
          <w:tab w:val="left" w:pos="-36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w:t>
      </w:r>
      <w:r w:rsidR="00DF13E8" w:rsidRPr="00E45CBC">
        <w:rPr>
          <w:rFonts w:ascii="Times New Roman" w:hAnsi="Times New Roman" w:cs="Times New Roman"/>
          <w:i/>
          <w:iCs/>
          <w:sz w:val="28"/>
          <w:szCs w:val="28"/>
        </w:rPr>
        <w:t>Проведение мероприятий по благоустройству, в том числе ПИР</w:t>
      </w:r>
      <w:r w:rsidRPr="00E45CBC">
        <w:rPr>
          <w:rFonts w:ascii="Times New Roman" w:hAnsi="Times New Roman" w:cs="Times New Roman"/>
          <w:i/>
          <w:iCs/>
          <w:sz w:val="28"/>
          <w:szCs w:val="28"/>
        </w:rPr>
        <w:t>»</w:t>
      </w:r>
      <w:r w:rsidRPr="00E45CBC">
        <w:rPr>
          <w:rFonts w:ascii="Times New Roman" w:hAnsi="Times New Roman" w:cs="Times New Roman"/>
          <w:sz w:val="28"/>
          <w:szCs w:val="28"/>
        </w:rPr>
        <w:t xml:space="preserve"> выполнены работы по ремонту пешеходного перехода через теплотрас</w:t>
      </w:r>
      <w:r w:rsidR="00E17062">
        <w:rPr>
          <w:rFonts w:ascii="Times New Roman" w:hAnsi="Times New Roman" w:cs="Times New Roman"/>
          <w:sz w:val="28"/>
          <w:szCs w:val="28"/>
        </w:rPr>
        <w:t>су, расположенного по ул. Речной</w:t>
      </w:r>
      <w:r w:rsidRPr="00E45CBC">
        <w:rPr>
          <w:rFonts w:ascii="Times New Roman" w:hAnsi="Times New Roman" w:cs="Times New Roman"/>
          <w:sz w:val="28"/>
          <w:szCs w:val="28"/>
        </w:rPr>
        <w:t>.</w:t>
      </w:r>
    </w:p>
    <w:p w14:paraId="71351E69" w14:textId="2D9C899C" w:rsidR="00E31C6E" w:rsidRPr="00E45CBC" w:rsidRDefault="00E31C6E" w:rsidP="00E45CBC">
      <w:pPr>
        <w:spacing w:after="0" w:line="240" w:lineRule="auto"/>
        <w:jc w:val="both"/>
        <w:rPr>
          <w:rFonts w:ascii="Times New Roman" w:eastAsia="Times New Roman" w:hAnsi="Times New Roman" w:cs="Times New Roman"/>
          <w:b/>
          <w:bCs/>
          <w:sz w:val="28"/>
          <w:szCs w:val="28"/>
          <w:lang w:eastAsia="x-none"/>
        </w:rPr>
      </w:pPr>
    </w:p>
    <w:p w14:paraId="6957E057" w14:textId="7C66E74E" w:rsidR="00E31C6E" w:rsidRPr="00E45CBC" w:rsidRDefault="00E31C6E" w:rsidP="00E45CBC">
      <w:pPr>
        <w:spacing w:after="0" w:line="240" w:lineRule="auto"/>
        <w:jc w:val="both"/>
        <w:rPr>
          <w:rFonts w:ascii="Times New Roman" w:eastAsia="Times New Roman" w:hAnsi="Times New Roman" w:cs="Times New Roman"/>
          <w:b/>
          <w:bCs/>
          <w:sz w:val="28"/>
          <w:szCs w:val="28"/>
          <w:lang w:eastAsia="x-none"/>
        </w:rPr>
      </w:pPr>
      <w:r w:rsidRPr="00E45CBC">
        <w:rPr>
          <w:rFonts w:ascii="Times New Roman" w:hAnsi="Times New Roman" w:cs="Times New Roman"/>
          <w:noProof/>
          <w:sz w:val="28"/>
          <w:szCs w:val="28"/>
          <w:lang w:eastAsia="ru-RU"/>
        </w:rPr>
        <w:lastRenderedPageBreak/>
        <w:drawing>
          <wp:inline distT="0" distB="0" distL="0" distR="0" wp14:anchorId="12C49E17" wp14:editId="36A7B268">
            <wp:extent cx="5950424" cy="2838450"/>
            <wp:effectExtent l="0" t="0" r="12700" b="0"/>
            <wp:docPr id="8" name="Диаграмма 8">
              <a:extLst xmlns:a="http://schemas.openxmlformats.org/drawingml/2006/main">
                <a:ext uri="{FF2B5EF4-FFF2-40B4-BE49-F238E27FC236}">
                  <a16:creationId xmlns:a16="http://schemas.microsoft.com/office/drawing/2014/main" id="{83E1F7A0-2B89-49BC-AB9B-F1F61E35FD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9E9DDC" w14:textId="77777777" w:rsidR="00DF63EA" w:rsidRDefault="00DF63EA" w:rsidP="002D0131">
      <w:pPr>
        <w:tabs>
          <w:tab w:val="left" w:pos="1134"/>
        </w:tabs>
        <w:spacing w:after="0" w:line="240" w:lineRule="auto"/>
        <w:jc w:val="both"/>
        <w:rPr>
          <w:rFonts w:ascii="Times New Roman" w:eastAsia="Times New Roman" w:hAnsi="Times New Roman" w:cs="Times New Roman"/>
          <w:b/>
          <w:bCs/>
          <w:sz w:val="28"/>
          <w:szCs w:val="28"/>
          <w:lang w:eastAsia="x-none"/>
        </w:rPr>
      </w:pPr>
    </w:p>
    <w:p w14:paraId="6466E8B5" w14:textId="50D51D01" w:rsidR="00A62722" w:rsidRPr="00E45CBC" w:rsidRDefault="00A62722" w:rsidP="002D0131">
      <w:pPr>
        <w:tabs>
          <w:tab w:val="left" w:pos="1134"/>
        </w:tabs>
        <w:spacing w:after="0" w:line="240" w:lineRule="auto"/>
        <w:jc w:val="both"/>
        <w:rPr>
          <w:rFonts w:ascii="Times New Roman" w:eastAsia="Times New Roman" w:hAnsi="Times New Roman" w:cs="Times New Roman"/>
          <w:b/>
          <w:bCs/>
          <w:sz w:val="28"/>
          <w:szCs w:val="28"/>
          <w:lang w:val="x-none" w:eastAsia="x-none"/>
        </w:rPr>
      </w:pPr>
      <w:r w:rsidRPr="00E45CBC">
        <w:rPr>
          <w:rFonts w:ascii="Times New Roman" w:eastAsia="Times New Roman" w:hAnsi="Times New Roman" w:cs="Times New Roman"/>
          <w:b/>
          <w:bCs/>
          <w:sz w:val="28"/>
          <w:szCs w:val="28"/>
          <w:lang w:eastAsia="x-none"/>
        </w:rPr>
        <w:t xml:space="preserve">МО </w:t>
      </w:r>
      <w:r w:rsidRPr="00E45CBC">
        <w:rPr>
          <w:rFonts w:ascii="Times New Roman" w:eastAsia="Times New Roman" w:hAnsi="Times New Roman" w:cs="Times New Roman"/>
          <w:b/>
          <w:bCs/>
          <w:sz w:val="28"/>
          <w:szCs w:val="28"/>
          <w:lang w:val="x-none" w:eastAsia="x-none"/>
        </w:rPr>
        <w:t>«</w:t>
      </w:r>
      <w:proofErr w:type="spellStart"/>
      <w:r w:rsidRPr="00E45CBC">
        <w:rPr>
          <w:rFonts w:ascii="Times New Roman" w:eastAsia="Times New Roman" w:hAnsi="Times New Roman" w:cs="Times New Roman"/>
          <w:b/>
          <w:bCs/>
          <w:sz w:val="28"/>
          <w:szCs w:val="28"/>
          <w:lang w:val="x-none" w:eastAsia="x-none"/>
        </w:rPr>
        <w:t>Ботуобуйинский</w:t>
      </w:r>
      <w:proofErr w:type="spellEnd"/>
      <w:r w:rsidRPr="00E45CBC">
        <w:rPr>
          <w:rFonts w:ascii="Times New Roman" w:eastAsia="Times New Roman" w:hAnsi="Times New Roman" w:cs="Times New Roman"/>
          <w:b/>
          <w:bCs/>
          <w:sz w:val="28"/>
          <w:szCs w:val="28"/>
          <w:lang w:val="x-none" w:eastAsia="x-none"/>
        </w:rPr>
        <w:t xml:space="preserve"> наслег»</w:t>
      </w:r>
    </w:p>
    <w:p w14:paraId="38B6EA30" w14:textId="6268EAFD" w:rsidR="007031CA" w:rsidRPr="00E45CBC" w:rsidRDefault="00A62722"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 рамках мероприяти</w:t>
      </w:r>
      <w:r w:rsidR="007031CA" w:rsidRPr="00E45CBC">
        <w:rPr>
          <w:rFonts w:ascii="Times New Roman" w:hAnsi="Times New Roman" w:cs="Times New Roman"/>
          <w:sz w:val="28"/>
          <w:szCs w:val="28"/>
        </w:rPr>
        <w:t>й</w:t>
      </w:r>
      <w:r w:rsidR="00B04DD1">
        <w:rPr>
          <w:rFonts w:ascii="Times New Roman" w:hAnsi="Times New Roman" w:cs="Times New Roman"/>
          <w:sz w:val="28"/>
          <w:szCs w:val="28"/>
        </w:rPr>
        <w:t>:</w:t>
      </w:r>
    </w:p>
    <w:p w14:paraId="0D3CFB80" w14:textId="5C4306E8" w:rsidR="00A62722" w:rsidRPr="00E45CBC" w:rsidRDefault="00A62722" w:rsidP="00E45CBC">
      <w:pPr>
        <w:pStyle w:val="a3"/>
        <w:numPr>
          <w:ilvl w:val="0"/>
          <w:numId w:val="32"/>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«Строительство объектов тепло-, водоснабжения, водоотведения, энергоснабжения и газоснабжения, в том числе ПИР»</w:t>
      </w:r>
      <w:r w:rsidRPr="00E45CBC">
        <w:rPr>
          <w:rFonts w:ascii="Times New Roman" w:hAnsi="Times New Roman" w:cs="Times New Roman"/>
          <w:sz w:val="28"/>
          <w:szCs w:val="28"/>
        </w:rPr>
        <w:t xml:space="preserve"> выполнено технологическое присоединение к электрическим сетям 15 участков нового квартала ИЖС в с. </w:t>
      </w:r>
      <w:proofErr w:type="spellStart"/>
      <w:r w:rsidRPr="00E45CBC">
        <w:rPr>
          <w:rFonts w:ascii="Times New Roman" w:hAnsi="Times New Roman" w:cs="Times New Roman"/>
          <w:sz w:val="28"/>
          <w:szCs w:val="28"/>
        </w:rPr>
        <w:t>Тас-Юрях</w:t>
      </w:r>
      <w:proofErr w:type="spellEnd"/>
      <w:r w:rsidRPr="00E45CBC">
        <w:rPr>
          <w:rFonts w:ascii="Times New Roman" w:hAnsi="Times New Roman" w:cs="Times New Roman"/>
          <w:sz w:val="28"/>
          <w:szCs w:val="28"/>
        </w:rPr>
        <w:t>.</w:t>
      </w:r>
    </w:p>
    <w:p w14:paraId="3DB4965B" w14:textId="57FCA17D" w:rsidR="00E67E44" w:rsidRPr="00E45CBC" w:rsidRDefault="000F487C" w:rsidP="00E45CBC">
      <w:pPr>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8"/>
          <w:szCs w:val="28"/>
        </w:rPr>
      </w:pPr>
      <w:r w:rsidRPr="00E45CBC">
        <w:rPr>
          <w:rFonts w:ascii="Times New Roman" w:hAnsi="Times New Roman" w:cs="Times New Roman"/>
          <w:sz w:val="28"/>
          <w:szCs w:val="28"/>
        </w:rPr>
        <w:t xml:space="preserve">Проведены работы по технологическому присоединению к электрическим сетям «Электроснабжение нового квартала – </w:t>
      </w:r>
      <w:r w:rsidRPr="00E45CBC">
        <w:rPr>
          <w:rFonts w:ascii="Times New Roman" w:hAnsi="Times New Roman" w:cs="Times New Roman"/>
          <w:sz w:val="28"/>
          <w:szCs w:val="28"/>
          <w:lang w:val="en-US"/>
        </w:rPr>
        <w:t>II</w:t>
      </w:r>
      <w:r w:rsidRPr="00E45CBC">
        <w:rPr>
          <w:rFonts w:ascii="Times New Roman" w:hAnsi="Times New Roman" w:cs="Times New Roman"/>
          <w:sz w:val="28"/>
          <w:szCs w:val="28"/>
        </w:rPr>
        <w:t xml:space="preserve"> очередь на 23 участка». Выполнено строительство двухцепной ВЛ. Проведена установка </w:t>
      </w:r>
      <w:proofErr w:type="spellStart"/>
      <w:r w:rsidRPr="00E45CBC">
        <w:rPr>
          <w:rFonts w:ascii="Times New Roman" w:hAnsi="Times New Roman" w:cs="Times New Roman"/>
          <w:sz w:val="28"/>
          <w:szCs w:val="28"/>
        </w:rPr>
        <w:t>реклоузера</w:t>
      </w:r>
      <w:proofErr w:type="spellEnd"/>
      <w:r w:rsidRPr="00E45CBC">
        <w:rPr>
          <w:rFonts w:ascii="Times New Roman" w:hAnsi="Times New Roman" w:cs="Times New Roman"/>
          <w:sz w:val="28"/>
          <w:szCs w:val="28"/>
        </w:rPr>
        <w:t xml:space="preserve"> 10 </w:t>
      </w:r>
      <w:proofErr w:type="spellStart"/>
      <w:r w:rsidRPr="00E45CBC">
        <w:rPr>
          <w:rFonts w:ascii="Times New Roman" w:hAnsi="Times New Roman" w:cs="Times New Roman"/>
          <w:sz w:val="28"/>
          <w:szCs w:val="28"/>
        </w:rPr>
        <w:t>кВ.</w:t>
      </w:r>
      <w:proofErr w:type="spellEnd"/>
      <w:r w:rsidRPr="00E45CBC">
        <w:rPr>
          <w:rFonts w:ascii="Times New Roman" w:hAnsi="Times New Roman" w:cs="Times New Roman"/>
          <w:sz w:val="28"/>
          <w:szCs w:val="28"/>
        </w:rPr>
        <w:t xml:space="preserve"> Выполнены работы по технологическому присоединению к электрическим сетям напряжением 0,38кВ, завершено строительство ВЛ и </w:t>
      </w:r>
      <w:r w:rsidR="00227FE0" w:rsidRPr="00E45CBC">
        <w:rPr>
          <w:rFonts w:ascii="Times New Roman" w:hAnsi="Times New Roman" w:cs="Times New Roman"/>
          <w:sz w:val="28"/>
          <w:szCs w:val="28"/>
        </w:rPr>
        <w:t>протяжка</w:t>
      </w:r>
      <w:r w:rsidRPr="00E45CBC">
        <w:rPr>
          <w:rFonts w:ascii="Times New Roman" w:hAnsi="Times New Roman" w:cs="Times New Roman"/>
          <w:sz w:val="28"/>
          <w:szCs w:val="28"/>
        </w:rPr>
        <w:t xml:space="preserve"> кабел</w:t>
      </w:r>
      <w:r w:rsidR="00227FE0" w:rsidRPr="00E45CBC">
        <w:rPr>
          <w:rFonts w:ascii="Times New Roman" w:hAnsi="Times New Roman" w:cs="Times New Roman"/>
          <w:sz w:val="28"/>
          <w:szCs w:val="28"/>
        </w:rPr>
        <w:t>я</w:t>
      </w:r>
      <w:r w:rsidRPr="00E45CBC">
        <w:rPr>
          <w:rFonts w:ascii="Times New Roman" w:hAnsi="Times New Roman" w:cs="Times New Roman"/>
          <w:sz w:val="28"/>
          <w:szCs w:val="28"/>
        </w:rPr>
        <w:t>.</w:t>
      </w:r>
    </w:p>
    <w:p w14:paraId="7F13ACE6" w14:textId="02FF25B2" w:rsidR="00B42111" w:rsidRPr="00E45CBC" w:rsidRDefault="00B42111"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E45CBC">
        <w:rPr>
          <w:rFonts w:ascii="Times New Roman" w:hAnsi="Times New Roman" w:cs="Times New Roman"/>
          <w:sz w:val="28"/>
          <w:szCs w:val="28"/>
        </w:rPr>
        <w:t xml:space="preserve">Разработан ПИР «Строительство системы летнего водопровода до границ участков жилых домов с. </w:t>
      </w:r>
      <w:proofErr w:type="spellStart"/>
      <w:r w:rsidRPr="00E45CBC">
        <w:rPr>
          <w:rFonts w:ascii="Times New Roman" w:hAnsi="Times New Roman" w:cs="Times New Roman"/>
          <w:sz w:val="28"/>
          <w:szCs w:val="28"/>
        </w:rPr>
        <w:t>Тас-Юрях</w:t>
      </w:r>
      <w:proofErr w:type="spellEnd"/>
      <w:r w:rsidRPr="00E45CBC">
        <w:rPr>
          <w:rFonts w:ascii="Times New Roman" w:hAnsi="Times New Roman" w:cs="Times New Roman"/>
          <w:sz w:val="28"/>
          <w:szCs w:val="28"/>
        </w:rPr>
        <w:t xml:space="preserve">» с водозабором из русла р. </w:t>
      </w:r>
      <w:proofErr w:type="spellStart"/>
      <w:r w:rsidRPr="00E45CBC">
        <w:rPr>
          <w:rFonts w:ascii="Times New Roman" w:hAnsi="Times New Roman" w:cs="Times New Roman"/>
          <w:sz w:val="28"/>
          <w:szCs w:val="28"/>
        </w:rPr>
        <w:t>Тас-Юрях</w:t>
      </w:r>
      <w:proofErr w:type="spellEnd"/>
      <w:r w:rsidRPr="00E45CBC">
        <w:rPr>
          <w:rFonts w:ascii="Times New Roman" w:hAnsi="Times New Roman" w:cs="Times New Roman"/>
          <w:sz w:val="28"/>
          <w:szCs w:val="28"/>
        </w:rPr>
        <w:t xml:space="preserve"> (включая насосную станцию 1-го подъема)</w:t>
      </w:r>
    </w:p>
    <w:p w14:paraId="127612F4" w14:textId="77777777" w:rsidR="00E67E44" w:rsidRPr="00E45CBC" w:rsidRDefault="00E67E44"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14:paraId="3296BAB1" w14:textId="08F4E43A" w:rsidR="00227FE0" w:rsidRPr="00E45CBC" w:rsidRDefault="00227FE0" w:rsidP="00E45CBC">
      <w:pPr>
        <w:tabs>
          <w:tab w:val="left" w:pos="0"/>
        </w:tabs>
        <w:spacing w:after="0" w:line="240" w:lineRule="auto"/>
        <w:jc w:val="both"/>
        <w:rPr>
          <w:rFonts w:ascii="Times New Roman" w:eastAsia="Times New Roman" w:hAnsi="Times New Roman" w:cs="Times New Roman"/>
          <w:b/>
          <w:bCs/>
          <w:sz w:val="28"/>
          <w:szCs w:val="28"/>
          <w:lang w:eastAsia="x-none"/>
        </w:rPr>
      </w:pPr>
      <w:r w:rsidRPr="00E45CBC">
        <w:rPr>
          <w:rFonts w:ascii="Times New Roman" w:hAnsi="Times New Roman" w:cs="Times New Roman"/>
          <w:noProof/>
          <w:sz w:val="28"/>
          <w:szCs w:val="28"/>
          <w:lang w:eastAsia="ru-RU"/>
        </w:rPr>
        <w:drawing>
          <wp:inline distT="0" distB="0" distL="0" distR="0" wp14:anchorId="35E42CB5" wp14:editId="33BFB228">
            <wp:extent cx="5940425" cy="2508885"/>
            <wp:effectExtent l="0" t="0" r="3175" b="5715"/>
            <wp:docPr id="9" name="Диаграмма 9">
              <a:extLst xmlns:a="http://schemas.openxmlformats.org/drawingml/2006/main">
                <a:ext uri="{FF2B5EF4-FFF2-40B4-BE49-F238E27FC236}">
                  <a16:creationId xmlns:a16="http://schemas.microsoft.com/office/drawing/2014/main" id="{C023218B-926C-468D-B81E-3533CEA3D6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741E6A" w14:textId="77777777" w:rsidR="00DF63EA" w:rsidRDefault="00DF63EA" w:rsidP="00E45CBC">
      <w:pPr>
        <w:tabs>
          <w:tab w:val="left" w:pos="0"/>
        </w:tabs>
        <w:spacing w:after="0" w:line="240" w:lineRule="auto"/>
        <w:jc w:val="both"/>
        <w:rPr>
          <w:rFonts w:ascii="Times New Roman" w:eastAsia="Times New Roman" w:hAnsi="Times New Roman" w:cs="Times New Roman"/>
          <w:b/>
          <w:bCs/>
          <w:sz w:val="28"/>
          <w:szCs w:val="28"/>
          <w:lang w:eastAsia="x-none"/>
        </w:rPr>
      </w:pPr>
    </w:p>
    <w:p w14:paraId="38B4D805" w14:textId="5E6061D9" w:rsidR="00A62722" w:rsidRPr="00E45CBC" w:rsidRDefault="00A62722" w:rsidP="00E45CBC">
      <w:pPr>
        <w:tabs>
          <w:tab w:val="left" w:pos="0"/>
        </w:tabs>
        <w:spacing w:after="0" w:line="240" w:lineRule="auto"/>
        <w:jc w:val="both"/>
        <w:rPr>
          <w:rFonts w:ascii="Times New Roman" w:eastAsia="Times New Roman" w:hAnsi="Times New Roman" w:cs="Times New Roman"/>
          <w:b/>
          <w:bCs/>
          <w:sz w:val="28"/>
          <w:szCs w:val="28"/>
          <w:lang w:val="x-none" w:eastAsia="x-none"/>
        </w:rPr>
      </w:pPr>
      <w:r w:rsidRPr="00E45CBC">
        <w:rPr>
          <w:rFonts w:ascii="Times New Roman" w:eastAsia="Times New Roman" w:hAnsi="Times New Roman" w:cs="Times New Roman"/>
          <w:b/>
          <w:bCs/>
          <w:sz w:val="28"/>
          <w:szCs w:val="28"/>
          <w:lang w:eastAsia="x-none"/>
        </w:rPr>
        <w:lastRenderedPageBreak/>
        <w:t xml:space="preserve">МО </w:t>
      </w:r>
      <w:r w:rsidRPr="00E45CBC">
        <w:rPr>
          <w:rFonts w:ascii="Times New Roman" w:eastAsia="Times New Roman" w:hAnsi="Times New Roman" w:cs="Times New Roman"/>
          <w:b/>
          <w:bCs/>
          <w:sz w:val="28"/>
          <w:szCs w:val="28"/>
          <w:lang w:val="x-none" w:eastAsia="x-none"/>
        </w:rPr>
        <w:t>«Садынский национальный эвенкийский наслег»</w:t>
      </w:r>
    </w:p>
    <w:p w14:paraId="68C91F97" w14:textId="77777777" w:rsidR="00590CFA" w:rsidRPr="00E45CBC" w:rsidRDefault="004E5F67"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 рамках мероприяти</w:t>
      </w:r>
      <w:r w:rsidR="00590CFA" w:rsidRPr="00E45CBC">
        <w:rPr>
          <w:rFonts w:ascii="Times New Roman" w:hAnsi="Times New Roman" w:cs="Times New Roman"/>
          <w:sz w:val="28"/>
          <w:szCs w:val="28"/>
        </w:rPr>
        <w:t>й:</w:t>
      </w:r>
    </w:p>
    <w:p w14:paraId="146B867D" w14:textId="321A94B3" w:rsidR="004E5F67" w:rsidRPr="00E45CBC" w:rsidRDefault="004E5F67" w:rsidP="00E45CBC">
      <w:pPr>
        <w:pStyle w:val="a3"/>
        <w:numPr>
          <w:ilvl w:val="0"/>
          <w:numId w:val="32"/>
        </w:numPr>
        <w:tabs>
          <w:tab w:val="left" w:pos="-36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«Строительство объектов тепло-, водоснабжения, водоотведения, энергоснабжения и газоснабжения, в том числе ПИР»</w:t>
      </w:r>
      <w:r w:rsidRPr="00E45CBC">
        <w:rPr>
          <w:rFonts w:ascii="Times New Roman" w:hAnsi="Times New Roman" w:cs="Times New Roman"/>
          <w:sz w:val="28"/>
          <w:szCs w:val="28"/>
        </w:rPr>
        <w:t xml:space="preserve"> выполнены работы по технологическому присоединению к электрическим сетям напряжением 6 </w:t>
      </w:r>
      <w:proofErr w:type="spellStart"/>
      <w:r w:rsidRPr="00E45CBC">
        <w:rPr>
          <w:rFonts w:ascii="Times New Roman" w:hAnsi="Times New Roman" w:cs="Times New Roman"/>
          <w:sz w:val="28"/>
          <w:szCs w:val="28"/>
        </w:rPr>
        <w:t>кВ</w:t>
      </w:r>
      <w:proofErr w:type="spellEnd"/>
      <w:r w:rsidRPr="00E45CBC">
        <w:rPr>
          <w:rFonts w:ascii="Times New Roman" w:hAnsi="Times New Roman" w:cs="Times New Roman"/>
          <w:sz w:val="28"/>
          <w:szCs w:val="28"/>
        </w:rPr>
        <w:t xml:space="preserve"> водоочистной станции мощностью 30 кВт. </w:t>
      </w:r>
    </w:p>
    <w:p w14:paraId="21D6DF49" w14:textId="7EE1E5D1" w:rsidR="004E5F67" w:rsidRPr="00E45CBC" w:rsidRDefault="00C82797"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Продолжается разработка ПИР «Строительство водозаборных сооружений и водовода с. Сюльдюкар» с водозабором из русла р. Вилюй (включая насосную станцию 1-го подъема) производительностью не менее 15 м3/</w:t>
      </w:r>
      <w:proofErr w:type="spellStart"/>
      <w:r w:rsidRPr="00E45CBC">
        <w:rPr>
          <w:rFonts w:ascii="Times New Roman" w:hAnsi="Times New Roman" w:cs="Times New Roman"/>
          <w:sz w:val="28"/>
          <w:szCs w:val="28"/>
        </w:rPr>
        <w:t>сут</w:t>
      </w:r>
      <w:proofErr w:type="spellEnd"/>
      <w:r w:rsidRPr="00E45CBC">
        <w:rPr>
          <w:rFonts w:ascii="Times New Roman" w:hAnsi="Times New Roman" w:cs="Times New Roman"/>
          <w:sz w:val="28"/>
          <w:szCs w:val="28"/>
        </w:rPr>
        <w:t>.</w:t>
      </w:r>
    </w:p>
    <w:p w14:paraId="4BE57BD8" w14:textId="1BD708A5" w:rsidR="00E06C34" w:rsidRPr="00E45CBC" w:rsidRDefault="00E06C34" w:rsidP="00E45CBC">
      <w:pPr>
        <w:pStyle w:val="a3"/>
        <w:overflowPunct w:val="0"/>
        <w:autoSpaceDE w:val="0"/>
        <w:autoSpaceDN w:val="0"/>
        <w:adjustRightInd w:val="0"/>
        <w:spacing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Проведены работы по археологическому обследованию участка для строительства водозаборных сооружений, также подготовлена площадка под установку новой насосной станции.</w:t>
      </w:r>
    </w:p>
    <w:p w14:paraId="094B57D1" w14:textId="3CB7F80A" w:rsidR="00A62722" w:rsidRPr="00E45CBC" w:rsidRDefault="00A62722" w:rsidP="00B04DD1">
      <w:pPr>
        <w:pStyle w:val="a3"/>
        <w:numPr>
          <w:ilvl w:val="0"/>
          <w:numId w:val="32"/>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«Реконструкция, модернизация и капитальный ремонт объектов тепло-, водоснабжения, водоотведения, энергоснабжения и газоснабжения, в том числе ПИР»</w:t>
      </w:r>
      <w:r w:rsidRPr="00E45CBC">
        <w:rPr>
          <w:rFonts w:ascii="Times New Roman" w:hAnsi="Times New Roman" w:cs="Times New Roman"/>
          <w:sz w:val="28"/>
          <w:szCs w:val="28"/>
        </w:rPr>
        <w:t xml:space="preserve"> выполнен ремонт ВЛ-6 </w:t>
      </w:r>
      <w:proofErr w:type="spellStart"/>
      <w:r w:rsidRPr="00E45CBC">
        <w:rPr>
          <w:rFonts w:ascii="Times New Roman" w:hAnsi="Times New Roman" w:cs="Times New Roman"/>
          <w:sz w:val="28"/>
          <w:szCs w:val="28"/>
        </w:rPr>
        <w:t>кВ</w:t>
      </w:r>
      <w:proofErr w:type="spellEnd"/>
      <w:r w:rsidRPr="00E45CBC">
        <w:rPr>
          <w:rFonts w:ascii="Times New Roman" w:hAnsi="Times New Roman" w:cs="Times New Roman"/>
          <w:sz w:val="28"/>
          <w:szCs w:val="28"/>
        </w:rPr>
        <w:t xml:space="preserve"> с заменой трех деревянных опор, с подключением к трансформаторной подстанции и сельской системе электроснабжения.</w:t>
      </w:r>
    </w:p>
    <w:p w14:paraId="60C6018F" w14:textId="78B8BBFE" w:rsidR="00B42111" w:rsidRPr="00E45CBC" w:rsidRDefault="00B42111" w:rsidP="00B04DD1">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Проведен ремонт резервного источника электроснабжения ДЭС 400 кВт/500кВа.</w:t>
      </w:r>
    </w:p>
    <w:p w14:paraId="6210FC41" w14:textId="0BFA6DCE" w:rsidR="00897778" w:rsidRPr="00E45CBC" w:rsidRDefault="00897778" w:rsidP="00B04DD1">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Ежегодно проводится обслуживание водоочистного сооружения так как несоблюдение условий эксплуатации и несвоевременного технического обслуживания может вызвать проблемы с ухудшение качества очистки воды, выхода из строя оборудования в линии очистки, что в конечном итоге при эксплуатации неисправного оборудования приведет к ощутимым дополнительным финансовым затратам. Мероприятия исполнены в полном объеме.</w:t>
      </w:r>
    </w:p>
    <w:p w14:paraId="20E9E1CD" w14:textId="2DB52B0F" w:rsidR="00897778" w:rsidRPr="00E45CBC" w:rsidRDefault="009020CB" w:rsidP="00B04DD1">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Ведется работа по</w:t>
      </w:r>
      <w:r w:rsidR="00897778" w:rsidRPr="00E45CBC">
        <w:rPr>
          <w:rFonts w:ascii="Times New Roman" w:hAnsi="Times New Roman" w:cs="Times New Roman"/>
          <w:sz w:val="28"/>
          <w:szCs w:val="28"/>
        </w:rPr>
        <w:t xml:space="preserve"> исполнени</w:t>
      </w:r>
      <w:r w:rsidRPr="00E45CBC">
        <w:rPr>
          <w:rFonts w:ascii="Times New Roman" w:hAnsi="Times New Roman" w:cs="Times New Roman"/>
          <w:sz w:val="28"/>
          <w:szCs w:val="28"/>
        </w:rPr>
        <w:t>ю</w:t>
      </w:r>
      <w:r w:rsidR="00897778" w:rsidRPr="00E45CBC">
        <w:rPr>
          <w:rFonts w:ascii="Times New Roman" w:hAnsi="Times New Roman" w:cs="Times New Roman"/>
          <w:sz w:val="28"/>
          <w:szCs w:val="28"/>
        </w:rPr>
        <w:t xml:space="preserve"> намеченных планов по модернизации котельной в с. Сюльдюкар, в т.ч. разработка ПСД. На текущий момент в рамках данного мероприятия уже учтены такие работы как:</w:t>
      </w:r>
    </w:p>
    <w:p w14:paraId="47883217" w14:textId="77777777" w:rsidR="00897778" w:rsidRPr="00E45CBC" w:rsidRDefault="00897778" w:rsidP="00B04DD1">
      <w:pPr>
        <w:pStyle w:val="a3"/>
        <w:numPr>
          <w:ilvl w:val="0"/>
          <w:numId w:val="30"/>
        </w:numPr>
        <w:tabs>
          <w:tab w:val="left" w:pos="851"/>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выполнен ремонт вантовых оттяжек дымовых труб;</w:t>
      </w:r>
    </w:p>
    <w:p w14:paraId="4EF6742C" w14:textId="77777777" w:rsidR="00897778" w:rsidRPr="00E45CBC" w:rsidRDefault="00897778" w:rsidP="00B04DD1">
      <w:pPr>
        <w:pStyle w:val="a3"/>
        <w:numPr>
          <w:ilvl w:val="0"/>
          <w:numId w:val="16"/>
        </w:numPr>
        <w:tabs>
          <w:tab w:val="left" w:pos="851"/>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приобретена щековая дробилка (РЕ 250Х400);</w:t>
      </w:r>
    </w:p>
    <w:p w14:paraId="5FD39153" w14:textId="42070BD8" w:rsidR="00897778" w:rsidRPr="00E45CBC" w:rsidRDefault="00897778" w:rsidP="00B04DD1">
      <w:pPr>
        <w:pStyle w:val="a3"/>
        <w:numPr>
          <w:ilvl w:val="0"/>
          <w:numId w:val="17"/>
        </w:numPr>
        <w:tabs>
          <w:tab w:val="left" w:pos="851"/>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смен</w:t>
      </w:r>
      <w:r w:rsidR="005F0A13" w:rsidRPr="00E45CBC">
        <w:rPr>
          <w:rFonts w:ascii="Times New Roman" w:hAnsi="Times New Roman" w:cs="Times New Roman"/>
          <w:sz w:val="28"/>
          <w:szCs w:val="28"/>
        </w:rPr>
        <w:t>а</w:t>
      </w:r>
      <w:r w:rsidRPr="00E45CBC">
        <w:rPr>
          <w:rFonts w:ascii="Times New Roman" w:hAnsi="Times New Roman" w:cs="Times New Roman"/>
          <w:sz w:val="28"/>
          <w:szCs w:val="28"/>
        </w:rPr>
        <w:t xml:space="preserve"> котлов КВм-1,25 МВт с топкой механической </w:t>
      </w:r>
      <w:proofErr w:type="spellStart"/>
      <w:r w:rsidRPr="00E45CBC">
        <w:rPr>
          <w:rFonts w:ascii="Times New Roman" w:hAnsi="Times New Roman" w:cs="Times New Roman"/>
          <w:sz w:val="28"/>
          <w:szCs w:val="28"/>
        </w:rPr>
        <w:t>ТШПм</w:t>
      </w:r>
      <w:proofErr w:type="spellEnd"/>
      <w:r w:rsidRPr="00E45CBC">
        <w:rPr>
          <w:rFonts w:ascii="Times New Roman" w:hAnsi="Times New Roman" w:cs="Times New Roman"/>
          <w:sz w:val="28"/>
          <w:szCs w:val="28"/>
        </w:rPr>
        <w:t xml:space="preserve"> 1,45 МВт. </w:t>
      </w:r>
    </w:p>
    <w:p w14:paraId="6E4BC02B" w14:textId="2E2AAB8C" w:rsidR="00A62722" w:rsidRPr="00E45CBC" w:rsidRDefault="003845E8" w:rsidP="00E45CBC">
      <w:pPr>
        <w:tabs>
          <w:tab w:val="left" w:pos="1134"/>
        </w:tabs>
        <w:spacing w:after="0" w:line="240" w:lineRule="auto"/>
        <w:jc w:val="both"/>
        <w:rPr>
          <w:rFonts w:ascii="Times New Roman" w:eastAsia="Times New Roman" w:hAnsi="Times New Roman" w:cs="Times New Roman"/>
          <w:sz w:val="28"/>
          <w:szCs w:val="28"/>
          <w:highlight w:val="green"/>
          <w:lang w:eastAsia="x-none"/>
        </w:rPr>
      </w:pPr>
      <w:r w:rsidRPr="00E45CBC">
        <w:rPr>
          <w:rFonts w:ascii="Times New Roman" w:hAnsi="Times New Roman" w:cs="Times New Roman"/>
          <w:noProof/>
          <w:sz w:val="28"/>
          <w:szCs w:val="28"/>
          <w:lang w:eastAsia="ru-RU"/>
        </w:rPr>
        <w:drawing>
          <wp:inline distT="0" distB="0" distL="0" distR="0" wp14:anchorId="3603F8A5" wp14:editId="638505EE">
            <wp:extent cx="5923128" cy="2340591"/>
            <wp:effectExtent l="0" t="0" r="1905" b="3175"/>
            <wp:docPr id="10" name="Диаграмма 10">
              <a:extLst xmlns:a="http://schemas.openxmlformats.org/drawingml/2006/main">
                <a:ext uri="{FF2B5EF4-FFF2-40B4-BE49-F238E27FC236}">
                  <a16:creationId xmlns:a16="http://schemas.microsoft.com/office/drawing/2014/main" id="{59A42F1F-D57E-4734-88DA-0DB7E16F81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D01C39" w14:textId="4B97884C" w:rsidR="00A62722" w:rsidRPr="00E45CBC" w:rsidRDefault="00A62722" w:rsidP="00E45CBC">
      <w:pPr>
        <w:tabs>
          <w:tab w:val="left" w:pos="1134"/>
        </w:tabs>
        <w:spacing w:after="0" w:line="240" w:lineRule="auto"/>
        <w:jc w:val="both"/>
        <w:rPr>
          <w:rFonts w:ascii="Times New Roman" w:eastAsia="Times New Roman" w:hAnsi="Times New Roman" w:cs="Times New Roman"/>
          <w:b/>
          <w:bCs/>
          <w:sz w:val="28"/>
          <w:szCs w:val="28"/>
          <w:lang w:val="x-none" w:eastAsia="x-none"/>
        </w:rPr>
      </w:pPr>
      <w:r w:rsidRPr="00E45CBC">
        <w:rPr>
          <w:rFonts w:ascii="Times New Roman" w:eastAsia="Times New Roman" w:hAnsi="Times New Roman" w:cs="Times New Roman"/>
          <w:b/>
          <w:bCs/>
          <w:sz w:val="28"/>
          <w:szCs w:val="28"/>
          <w:lang w:eastAsia="x-none"/>
        </w:rPr>
        <w:lastRenderedPageBreak/>
        <w:t xml:space="preserve">МО </w:t>
      </w:r>
      <w:r w:rsidRPr="00E45CBC">
        <w:rPr>
          <w:rFonts w:ascii="Times New Roman" w:eastAsia="Times New Roman" w:hAnsi="Times New Roman" w:cs="Times New Roman"/>
          <w:b/>
          <w:bCs/>
          <w:sz w:val="28"/>
          <w:szCs w:val="28"/>
          <w:lang w:val="x-none" w:eastAsia="x-none"/>
        </w:rPr>
        <w:t>«Чуонинский наслег»</w:t>
      </w:r>
    </w:p>
    <w:p w14:paraId="027080CB" w14:textId="77777777" w:rsidR="00590CFA" w:rsidRPr="00E45CBC" w:rsidRDefault="00A62722" w:rsidP="00E45CBC">
      <w:pPr>
        <w:pStyle w:val="a3"/>
        <w:tabs>
          <w:tab w:val="left" w:pos="993"/>
        </w:tabs>
        <w:overflowPunct w:val="0"/>
        <w:autoSpaceDE w:val="0"/>
        <w:autoSpaceDN w:val="0"/>
        <w:adjustRightInd w:val="0"/>
        <w:spacing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 рамках мероприяти</w:t>
      </w:r>
      <w:r w:rsidR="00590CFA" w:rsidRPr="00E45CBC">
        <w:rPr>
          <w:rFonts w:ascii="Times New Roman" w:hAnsi="Times New Roman" w:cs="Times New Roman"/>
          <w:sz w:val="28"/>
          <w:szCs w:val="28"/>
        </w:rPr>
        <w:t>й:</w:t>
      </w:r>
    </w:p>
    <w:p w14:paraId="463F4EE3" w14:textId="3520B78F" w:rsidR="008A0B29" w:rsidRPr="00E45CBC" w:rsidRDefault="00A62722" w:rsidP="00E45CBC">
      <w:pPr>
        <w:pStyle w:val="a3"/>
        <w:numPr>
          <w:ilvl w:val="0"/>
          <w:numId w:val="17"/>
        </w:numPr>
        <w:tabs>
          <w:tab w:val="left" w:pos="-360"/>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8"/>
          <w:szCs w:val="28"/>
          <w:lang w:eastAsia="ru-RU"/>
        </w:rPr>
      </w:pPr>
      <w:r w:rsidRPr="00E45CBC">
        <w:rPr>
          <w:rFonts w:ascii="Times New Roman" w:hAnsi="Times New Roman" w:cs="Times New Roman"/>
          <w:i/>
          <w:iCs/>
          <w:sz w:val="28"/>
          <w:szCs w:val="28"/>
        </w:rPr>
        <w:t>«Строительство объектов тепло-, водоснабжения, водоотведения, энергоснабжения и газоснабжения, в том числе ПИР»</w:t>
      </w:r>
      <w:r w:rsidRPr="00E45CBC">
        <w:rPr>
          <w:rFonts w:ascii="Times New Roman" w:hAnsi="Times New Roman" w:cs="Times New Roman"/>
          <w:sz w:val="28"/>
          <w:szCs w:val="28"/>
        </w:rPr>
        <w:t xml:space="preserve"> </w:t>
      </w:r>
      <w:r w:rsidR="00590CFA" w:rsidRPr="00E45CBC">
        <w:rPr>
          <w:rFonts w:ascii="Times New Roman" w:hAnsi="Times New Roman" w:cs="Times New Roman"/>
          <w:sz w:val="28"/>
          <w:szCs w:val="28"/>
        </w:rPr>
        <w:t>в</w:t>
      </w:r>
      <w:r w:rsidRPr="00E45CBC">
        <w:rPr>
          <w:rFonts w:ascii="Times New Roman" w:hAnsi="Times New Roman" w:cs="Times New Roman"/>
          <w:sz w:val="28"/>
          <w:szCs w:val="28"/>
        </w:rPr>
        <w:t>ыполнен ремонт аварийных трубопровод</w:t>
      </w:r>
      <w:r w:rsidR="00034D0B">
        <w:rPr>
          <w:rFonts w:ascii="Times New Roman" w:hAnsi="Times New Roman" w:cs="Times New Roman"/>
          <w:sz w:val="28"/>
          <w:szCs w:val="28"/>
        </w:rPr>
        <w:t>ов теплоснабжения по ул. Озерной и ул. Тепличной</w:t>
      </w:r>
      <w:r w:rsidRPr="00E45CBC">
        <w:rPr>
          <w:rFonts w:ascii="Times New Roman" w:hAnsi="Times New Roman" w:cs="Times New Roman"/>
          <w:sz w:val="28"/>
          <w:szCs w:val="28"/>
        </w:rPr>
        <w:t xml:space="preserve"> в с. Арылах протяженностью 540 м.</w:t>
      </w:r>
    </w:p>
    <w:p w14:paraId="0E9F57B2" w14:textId="4D82A299" w:rsidR="00590CFA" w:rsidRPr="00E45CBC" w:rsidRDefault="003845E8" w:rsidP="00E45CBC">
      <w:pPr>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E45CBC">
        <w:rPr>
          <w:rFonts w:ascii="Times New Roman" w:hAnsi="Times New Roman" w:cs="Times New Roman"/>
          <w:noProof/>
          <w:sz w:val="28"/>
          <w:szCs w:val="28"/>
          <w:lang w:eastAsia="ru-RU"/>
        </w:rPr>
        <w:drawing>
          <wp:inline distT="0" distB="0" distL="0" distR="0" wp14:anchorId="27A4A7DE" wp14:editId="432EC663">
            <wp:extent cx="5940425" cy="2542478"/>
            <wp:effectExtent l="0" t="0" r="3175" b="10795"/>
            <wp:docPr id="12" name="Диаграмма 12">
              <a:extLst xmlns:a="http://schemas.openxmlformats.org/drawingml/2006/main">
                <a:ext uri="{FF2B5EF4-FFF2-40B4-BE49-F238E27FC236}">
                  <a16:creationId xmlns:a16="http://schemas.microsoft.com/office/drawing/2014/main" id="{0F346944-643E-4534-A556-D4A02CB08A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00194D3" w14:textId="77777777" w:rsidR="00A86075" w:rsidRPr="00E45CBC" w:rsidRDefault="00A86075"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В настоящее время одной из важнейших проблем социально-экономического развития Мирнинского района является неудовлетворительное состояние инженерной инфраструктуры. Значительный износ системы отмечается по всем основным направлениям: водоснабжению, электрификации, теплоснабжению, водоотведению.</w:t>
      </w:r>
    </w:p>
    <w:p w14:paraId="47B73287" w14:textId="77777777" w:rsidR="00A86075" w:rsidRPr="00E45CBC" w:rsidRDefault="00A86075"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Нерешенность проблемы сбережения энергоресурсов и воды, требующихся для его производства, влечет за собой негативные явления, неблагоприятно сказывающиеся как на отрасли, так и на потребителе. Одно из них - рост тарифов. Одной из существенных причин роста тарифов являются потери при транспортировке ресурсов, возникающие главным образом, вследствие устаревшего и изношенного оборудования.</w:t>
      </w:r>
    </w:p>
    <w:p w14:paraId="5A1A30A5" w14:textId="77777777" w:rsidR="00A86075" w:rsidRPr="00E45CBC" w:rsidRDefault="00A86075"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Система инженерных коммуникаций должна соответствовать всем требованиям безопасности, а также обеспечивать эффективную и бережную доставку коммунальных услуг потребителям.</w:t>
      </w:r>
    </w:p>
    <w:p w14:paraId="39C90E59" w14:textId="2BA2496A" w:rsidR="00A86075" w:rsidRPr="00E45CBC" w:rsidRDefault="00A86075"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Нехватка денежных средств в местных бюджетах поселений Мирнинского района не позволяет в полном объеме провести мероприятия по благоустройству, ремонту, строительству и реконструкции инженерной инфраструктуры.</w:t>
      </w:r>
    </w:p>
    <w:p w14:paraId="786C7901" w14:textId="13737F7E" w:rsidR="00A86075" w:rsidRPr="00E45CBC" w:rsidRDefault="00A86075"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Несмотря на ежегодные масштабные финансовые вложения из бюджетов разного уровня, вопрос комфортного пространства для жизнедеятельности граждан остается актуальным.</w:t>
      </w:r>
    </w:p>
    <w:p w14:paraId="29C458F7" w14:textId="1286D2CA" w:rsidR="00937379" w:rsidRPr="00E45CBC" w:rsidRDefault="007B5D5E" w:rsidP="00E45CBC">
      <w:pPr>
        <w:pStyle w:val="ae"/>
        <w:tabs>
          <w:tab w:val="left" w:pos="0"/>
          <w:tab w:val="left" w:pos="567"/>
        </w:tabs>
        <w:jc w:val="both"/>
        <w:rPr>
          <w:rFonts w:ascii="Times New Roman" w:hAnsi="Times New Roman" w:cs="Times New Roman"/>
          <w:sz w:val="28"/>
          <w:szCs w:val="28"/>
        </w:rPr>
      </w:pPr>
      <w:r w:rsidRPr="00E45CBC">
        <w:rPr>
          <w:rFonts w:ascii="Times New Roman" w:hAnsi="Times New Roman" w:cs="Times New Roman"/>
          <w:sz w:val="28"/>
          <w:szCs w:val="28"/>
        </w:rPr>
        <w:tab/>
      </w:r>
      <w:r w:rsidR="00937379" w:rsidRPr="00E45CBC">
        <w:rPr>
          <w:rFonts w:ascii="Times New Roman" w:hAnsi="Times New Roman" w:cs="Times New Roman"/>
          <w:sz w:val="28"/>
          <w:szCs w:val="28"/>
        </w:rPr>
        <w:t>На предстоящий период следует продолжить работу по реализации выработанных направлений, а также при планировании мероприятий учитывать возможность усовершенствования технологий, позволяющих повысить качество оказываемых услуг.</w:t>
      </w:r>
    </w:p>
    <w:p w14:paraId="595140E9" w14:textId="77777777" w:rsidR="007A2E0B" w:rsidRPr="00642FA9" w:rsidRDefault="007A2E0B" w:rsidP="00E45CBC">
      <w:pPr>
        <w:pStyle w:val="ae"/>
        <w:tabs>
          <w:tab w:val="left" w:pos="0"/>
          <w:tab w:val="left" w:pos="567"/>
        </w:tabs>
        <w:jc w:val="both"/>
        <w:rPr>
          <w:rFonts w:ascii="Times New Roman" w:hAnsi="Times New Roman" w:cs="Times New Roman"/>
          <w:sz w:val="16"/>
          <w:szCs w:val="16"/>
        </w:rPr>
      </w:pPr>
    </w:p>
    <w:p w14:paraId="16B01DC1" w14:textId="0FD33E1F" w:rsidR="00313CBB" w:rsidRPr="00E45CBC" w:rsidRDefault="00313CBB" w:rsidP="00E45CBC">
      <w:pPr>
        <w:pStyle w:val="a3"/>
        <w:numPr>
          <w:ilvl w:val="1"/>
          <w:numId w:val="11"/>
        </w:numPr>
        <w:tabs>
          <w:tab w:val="left" w:pos="1134"/>
        </w:tabs>
        <w:overflowPunct w:val="0"/>
        <w:autoSpaceDE w:val="0"/>
        <w:autoSpaceDN w:val="0"/>
        <w:adjustRightInd w:val="0"/>
        <w:spacing w:after="0" w:line="240" w:lineRule="auto"/>
        <w:jc w:val="center"/>
        <w:textAlignment w:val="baseline"/>
        <w:outlineLvl w:val="0"/>
        <w:rPr>
          <w:rFonts w:ascii="Times New Roman" w:hAnsi="Times New Roman" w:cs="Times New Roman"/>
          <w:b/>
          <w:sz w:val="28"/>
          <w:szCs w:val="28"/>
        </w:rPr>
      </w:pPr>
      <w:r w:rsidRPr="00E45CBC">
        <w:rPr>
          <w:rFonts w:ascii="Times New Roman" w:hAnsi="Times New Roman" w:cs="Times New Roman"/>
          <w:b/>
          <w:sz w:val="28"/>
          <w:szCs w:val="28"/>
        </w:rPr>
        <w:lastRenderedPageBreak/>
        <w:t>Характеристика имеющейся проблемы</w:t>
      </w:r>
    </w:p>
    <w:p w14:paraId="3A98E5AE" w14:textId="77777777" w:rsidR="00313CBB" w:rsidRPr="00642FA9" w:rsidRDefault="00313CBB" w:rsidP="00E45CBC">
      <w:pPr>
        <w:pStyle w:val="ConsPlusNormal"/>
        <w:tabs>
          <w:tab w:val="left" w:pos="993"/>
          <w:tab w:val="left" w:pos="1276"/>
          <w:tab w:val="left" w:pos="1701"/>
        </w:tabs>
        <w:ind w:firstLine="709"/>
        <w:jc w:val="both"/>
        <w:rPr>
          <w:rFonts w:ascii="Times New Roman" w:hAnsi="Times New Roman" w:cs="Times New Roman"/>
          <w:sz w:val="16"/>
          <w:szCs w:val="16"/>
          <w:highlight w:val="green"/>
        </w:rPr>
      </w:pPr>
    </w:p>
    <w:p w14:paraId="5BE066CA" w14:textId="1E56C591" w:rsidR="00B37916" w:rsidRPr="00E45CBC" w:rsidRDefault="00B37916" w:rsidP="00E45CBC">
      <w:pPr>
        <w:tabs>
          <w:tab w:val="left" w:pos="993"/>
          <w:tab w:val="left" w:pos="1134"/>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b/>
          <w:sz w:val="28"/>
          <w:szCs w:val="28"/>
          <w:lang w:eastAsia="ru-RU"/>
        </w:rPr>
      </w:pPr>
      <w:r w:rsidRPr="00E45CBC">
        <w:rPr>
          <w:rFonts w:ascii="Times New Roman" w:eastAsia="Times New Roman" w:hAnsi="Times New Roman" w:cs="Times New Roman"/>
          <w:b/>
          <w:sz w:val="28"/>
          <w:szCs w:val="28"/>
          <w:lang w:eastAsia="ru-RU"/>
        </w:rPr>
        <w:t>Система теплоснабжения</w:t>
      </w:r>
      <w:r w:rsidR="007A2F84">
        <w:rPr>
          <w:rFonts w:ascii="Times New Roman" w:eastAsia="Times New Roman" w:hAnsi="Times New Roman" w:cs="Times New Roman"/>
          <w:b/>
          <w:sz w:val="28"/>
          <w:szCs w:val="28"/>
          <w:lang w:eastAsia="ru-RU"/>
        </w:rPr>
        <w:t>.</w:t>
      </w:r>
    </w:p>
    <w:p w14:paraId="4AD440DA"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Основными поставщиками коммунальных услуг на территории Мирнинского района являются ООО «ПТВС», ВФ АО «</w:t>
      </w:r>
      <w:proofErr w:type="spellStart"/>
      <w:r w:rsidRPr="00E45CBC">
        <w:rPr>
          <w:rFonts w:ascii="Times New Roman" w:eastAsia="Times New Roman" w:hAnsi="Times New Roman" w:cs="Times New Roman"/>
          <w:sz w:val="28"/>
          <w:szCs w:val="28"/>
          <w:lang w:eastAsia="ru-RU"/>
        </w:rPr>
        <w:t>Теплоэнергосервис</w:t>
      </w:r>
      <w:proofErr w:type="spellEnd"/>
      <w:r w:rsidRPr="00E45CBC">
        <w:rPr>
          <w:rFonts w:ascii="Times New Roman" w:eastAsia="Times New Roman" w:hAnsi="Times New Roman" w:cs="Times New Roman"/>
          <w:sz w:val="28"/>
          <w:szCs w:val="28"/>
          <w:lang w:eastAsia="ru-RU"/>
        </w:rPr>
        <w:t xml:space="preserve">», МУП «Коммунальщик», ПАО «Якутскэнерго». </w:t>
      </w:r>
    </w:p>
    <w:p w14:paraId="4BC8D37F" w14:textId="7A73D116" w:rsidR="00B37916" w:rsidRPr="00E45CBC" w:rsidRDefault="00B37916" w:rsidP="00E45CBC">
      <w:pPr>
        <w:tabs>
          <w:tab w:val="left" w:pos="851"/>
          <w:tab w:val="left" w:pos="993"/>
          <w:tab w:val="left" w:pos="1418"/>
          <w:tab w:val="left" w:pos="1701"/>
        </w:tabs>
        <w:spacing w:after="0" w:line="240" w:lineRule="auto"/>
        <w:ind w:firstLine="567"/>
        <w:jc w:val="both"/>
        <w:rPr>
          <w:rFonts w:ascii="Times New Roman" w:eastAsia="Times New Roman" w:hAnsi="Times New Roman" w:cs="Times New Roman"/>
          <w:color w:val="000000"/>
          <w:sz w:val="28"/>
          <w:szCs w:val="28"/>
          <w:lang w:eastAsia="ru-RU"/>
        </w:rPr>
      </w:pPr>
      <w:r w:rsidRPr="00E45CBC">
        <w:rPr>
          <w:rFonts w:ascii="Times New Roman" w:eastAsia="Times New Roman" w:hAnsi="Times New Roman" w:cs="Times New Roman"/>
          <w:sz w:val="28"/>
          <w:szCs w:val="28"/>
          <w:lang w:eastAsia="ru-RU"/>
        </w:rPr>
        <w:t>На территории района функционирует 33 котельные, в т.ч. 9 котельных ведомственной принадлежности ВФ АО «</w:t>
      </w:r>
      <w:proofErr w:type="spellStart"/>
      <w:r w:rsidRPr="00E45CBC">
        <w:rPr>
          <w:rFonts w:ascii="Times New Roman" w:eastAsia="Times New Roman" w:hAnsi="Times New Roman" w:cs="Times New Roman"/>
          <w:sz w:val="28"/>
          <w:szCs w:val="28"/>
          <w:lang w:eastAsia="ru-RU"/>
        </w:rPr>
        <w:t>Теплоэнергосервис</w:t>
      </w:r>
      <w:proofErr w:type="spellEnd"/>
      <w:r w:rsidRPr="00E45CBC">
        <w:rPr>
          <w:rFonts w:ascii="Times New Roman" w:eastAsia="Times New Roman" w:hAnsi="Times New Roman" w:cs="Times New Roman"/>
          <w:sz w:val="28"/>
          <w:szCs w:val="28"/>
          <w:lang w:eastAsia="ru-RU"/>
        </w:rPr>
        <w:t>», 17 - АК «АЛРОСА» (ПАО) и ООО «ПТВС», 1 - ПАО «Якутскэнерго», 6 котельных находятся в муниципальной собственности поселений</w:t>
      </w:r>
      <w:bookmarkStart w:id="6" w:name="_Hlk135065630"/>
      <w:r w:rsidRPr="00E45CBC">
        <w:rPr>
          <w:rFonts w:ascii="Times New Roman" w:eastAsia="Times New Roman" w:hAnsi="Times New Roman" w:cs="Times New Roman"/>
          <w:sz w:val="28"/>
          <w:szCs w:val="28"/>
          <w:lang w:eastAsia="ru-RU"/>
        </w:rPr>
        <w:t xml:space="preserve">. Общая протяженность тепловых сетей составляет </w:t>
      </w:r>
      <w:r w:rsidR="00B54778" w:rsidRPr="00E45CBC">
        <w:rPr>
          <w:rFonts w:ascii="Times New Roman" w:eastAsia="Times New Roman" w:hAnsi="Times New Roman" w:cs="Times New Roman"/>
          <w:sz w:val="28"/>
          <w:szCs w:val="28"/>
          <w:lang w:eastAsia="ru-RU"/>
        </w:rPr>
        <w:t>442,</w:t>
      </w:r>
      <w:r w:rsidR="00C20D4D" w:rsidRPr="00E45CBC">
        <w:rPr>
          <w:rFonts w:ascii="Times New Roman" w:eastAsia="Times New Roman" w:hAnsi="Times New Roman" w:cs="Times New Roman"/>
          <w:sz w:val="28"/>
          <w:szCs w:val="28"/>
          <w:lang w:eastAsia="ru-RU"/>
        </w:rPr>
        <w:t>514</w:t>
      </w:r>
      <w:r w:rsidRPr="00E45CBC">
        <w:rPr>
          <w:rFonts w:ascii="Times New Roman" w:eastAsia="Times New Roman" w:hAnsi="Times New Roman" w:cs="Times New Roman"/>
          <w:sz w:val="28"/>
          <w:szCs w:val="28"/>
          <w:lang w:eastAsia="ru-RU"/>
        </w:rPr>
        <w:t xml:space="preserve"> км</w:t>
      </w:r>
      <w:bookmarkEnd w:id="6"/>
      <w:r w:rsidRPr="00E45CBC">
        <w:rPr>
          <w:rFonts w:ascii="Times New Roman" w:eastAsia="Times New Roman" w:hAnsi="Times New Roman" w:cs="Times New Roman"/>
          <w:sz w:val="28"/>
          <w:szCs w:val="28"/>
          <w:lang w:eastAsia="ru-RU"/>
        </w:rPr>
        <w:t xml:space="preserve">. Часть участков магистральных трубопроводов смонтирована в городских коллекторах. В населенных пунктах, где не предусмотрена прокладка городских коллекторов, внутриквартальные тепловые сети и сети горячего водоснабжения выполнены </w:t>
      </w:r>
      <w:proofErr w:type="spellStart"/>
      <w:r w:rsidRPr="00E45CBC">
        <w:rPr>
          <w:rFonts w:ascii="Times New Roman" w:eastAsia="Times New Roman" w:hAnsi="Times New Roman" w:cs="Times New Roman"/>
          <w:sz w:val="28"/>
          <w:szCs w:val="28"/>
          <w:lang w:eastAsia="ru-RU"/>
        </w:rPr>
        <w:t>наземно</w:t>
      </w:r>
      <w:proofErr w:type="spellEnd"/>
      <w:r w:rsidRPr="00E45CBC">
        <w:rPr>
          <w:rFonts w:ascii="Times New Roman" w:eastAsia="Times New Roman" w:hAnsi="Times New Roman" w:cs="Times New Roman"/>
          <w:sz w:val="28"/>
          <w:szCs w:val="28"/>
          <w:lang w:eastAsia="ru-RU"/>
        </w:rPr>
        <w:t xml:space="preserve"> на опо</w:t>
      </w:r>
      <w:bookmarkStart w:id="7" w:name="772"/>
      <w:r w:rsidRPr="00E45CBC">
        <w:rPr>
          <w:rFonts w:ascii="Times New Roman" w:eastAsia="Times New Roman" w:hAnsi="Times New Roman" w:cs="Times New Roman"/>
          <w:sz w:val="28"/>
          <w:szCs w:val="28"/>
          <w:lang w:eastAsia="ru-RU"/>
        </w:rPr>
        <w:t>рах по кольцевой схеме. Основная конструкция теплоизоляционного слоя магистральных трубопроводов – минеральная вата в виде прошивных матов, требующая замены, покровный слой – стеклоткань (50%), сталь тонколистовая оцинкованная (50%). На некоторых участках покрывной слой нарушен, что приводит к увлажнению теплоизоляционного слоя, ухудшению изоляционных свойств и коррозии наружных поверхностей трубопроводов. В</w:t>
      </w:r>
      <w:r w:rsidRPr="00E45CBC">
        <w:rPr>
          <w:rFonts w:ascii="Times New Roman" w:eastAsia="Times New Roman" w:hAnsi="Times New Roman" w:cs="Times New Roman"/>
          <w:color w:val="000000"/>
          <w:sz w:val="28"/>
          <w:szCs w:val="28"/>
          <w:shd w:val="clear" w:color="auto" w:fill="FFFFFF"/>
          <w:lang w:eastAsia="ru-RU"/>
        </w:rPr>
        <w:t>елик износ тепловых сетей, вследствие чего возникают аварии и утечки, ч</w:t>
      </w:r>
      <w:r w:rsidR="00255075" w:rsidRPr="00E45CBC">
        <w:rPr>
          <w:rFonts w:ascii="Times New Roman" w:eastAsia="Times New Roman" w:hAnsi="Times New Roman" w:cs="Times New Roman"/>
          <w:color w:val="000000"/>
          <w:sz w:val="28"/>
          <w:szCs w:val="28"/>
          <w:shd w:val="clear" w:color="auto" w:fill="FFFFFF"/>
          <w:lang w:eastAsia="ru-RU"/>
        </w:rPr>
        <w:t xml:space="preserve">то приводит к тепловым потерям. </w:t>
      </w:r>
      <w:r w:rsidRPr="00E45CBC">
        <w:rPr>
          <w:rFonts w:ascii="Times New Roman" w:eastAsia="Times New Roman" w:hAnsi="Times New Roman" w:cs="Times New Roman"/>
          <w:color w:val="000000"/>
          <w:sz w:val="28"/>
          <w:szCs w:val="28"/>
          <w:lang w:eastAsia="ru-RU"/>
        </w:rPr>
        <w:t>В индивидуальной жилой застройке преобладает печное отопление.</w:t>
      </w:r>
    </w:p>
    <w:p w14:paraId="726682FB" w14:textId="77777777" w:rsidR="00B37916" w:rsidRPr="00E45CBC" w:rsidRDefault="00B37916" w:rsidP="00E45CBC">
      <w:pPr>
        <w:tabs>
          <w:tab w:val="left" w:pos="851"/>
          <w:tab w:val="left" w:pos="993"/>
          <w:tab w:val="left" w:pos="1418"/>
          <w:tab w:val="left" w:pos="1701"/>
        </w:tabs>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E45CBC">
        <w:rPr>
          <w:rFonts w:ascii="Times New Roman" w:eastAsia="Times New Roman" w:hAnsi="Times New Roman" w:cs="Times New Roman"/>
          <w:color w:val="000000"/>
          <w:sz w:val="28"/>
          <w:szCs w:val="28"/>
          <w:shd w:val="clear" w:color="auto" w:fill="FFFFFF"/>
          <w:lang w:eastAsia="ru-RU"/>
        </w:rPr>
        <w:t>Для повышения эффективности и надежности системы централизованного теплоснабжения требуется проведение мероприятий, направленных на обновление оборудования котельных и тепловых сетей, а также строительство новых сетей для обеспечения тепловой энергией планируемых объектов капитального строительства.</w:t>
      </w:r>
      <w:bookmarkEnd w:id="7"/>
    </w:p>
    <w:p w14:paraId="61BBBAD6" w14:textId="7F8EA4D7" w:rsidR="00B37916" w:rsidRPr="00E45CBC" w:rsidRDefault="00B37916" w:rsidP="00E45CBC">
      <w:pPr>
        <w:tabs>
          <w:tab w:val="left" w:pos="851"/>
          <w:tab w:val="left" w:pos="993"/>
          <w:tab w:val="left" w:pos="1418"/>
          <w:tab w:val="left" w:pos="1701"/>
        </w:tabs>
        <w:spacing w:after="0" w:line="240" w:lineRule="auto"/>
        <w:ind w:firstLine="567"/>
        <w:jc w:val="both"/>
        <w:rPr>
          <w:rFonts w:ascii="Times New Roman" w:eastAsia="Times New Roman" w:hAnsi="Times New Roman" w:cs="Times New Roman"/>
          <w:b/>
          <w:sz w:val="28"/>
          <w:szCs w:val="28"/>
          <w:lang w:eastAsia="ru-RU"/>
        </w:rPr>
      </w:pPr>
      <w:r w:rsidRPr="00E45CBC">
        <w:rPr>
          <w:rFonts w:ascii="Times New Roman" w:eastAsia="Times New Roman" w:hAnsi="Times New Roman" w:cs="Times New Roman"/>
          <w:b/>
          <w:sz w:val="28"/>
          <w:szCs w:val="28"/>
          <w:lang w:eastAsia="ru-RU"/>
        </w:rPr>
        <w:t>Система водоснабжения и водоотведения</w:t>
      </w:r>
      <w:r w:rsidR="007A2F84">
        <w:rPr>
          <w:rFonts w:ascii="Times New Roman" w:eastAsia="Times New Roman" w:hAnsi="Times New Roman" w:cs="Times New Roman"/>
          <w:b/>
          <w:sz w:val="28"/>
          <w:szCs w:val="28"/>
          <w:lang w:eastAsia="ru-RU"/>
        </w:rPr>
        <w:t>.</w:t>
      </w:r>
    </w:p>
    <w:p w14:paraId="6C48CA14" w14:textId="77777777" w:rsidR="00B54778" w:rsidRPr="00E45CBC" w:rsidRDefault="00B37916" w:rsidP="00E45CBC">
      <w:pPr>
        <w:tabs>
          <w:tab w:val="left" w:pos="851"/>
          <w:tab w:val="left" w:pos="993"/>
          <w:tab w:val="left" w:pos="1418"/>
          <w:tab w:val="left" w:pos="1701"/>
        </w:tabs>
        <w:spacing w:after="0" w:line="240" w:lineRule="auto"/>
        <w:ind w:firstLine="567"/>
        <w:jc w:val="both"/>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xml:space="preserve">В населенных пунктах для водоснабжения потребителей используются поверхностные источники водоснабжения – </w:t>
      </w:r>
      <w:r w:rsidR="00772B43" w:rsidRPr="00E45CBC">
        <w:rPr>
          <w:rFonts w:ascii="Times New Roman" w:eastAsia="Times New Roman" w:hAnsi="Times New Roman" w:cs="Times New Roman"/>
          <w:sz w:val="28"/>
          <w:szCs w:val="28"/>
          <w:lang w:eastAsia="ru-RU"/>
        </w:rPr>
        <w:t>7</w:t>
      </w:r>
      <w:r w:rsidRPr="00E45CBC">
        <w:rPr>
          <w:rFonts w:ascii="Times New Roman" w:eastAsia="Times New Roman" w:hAnsi="Times New Roman" w:cs="Times New Roman"/>
          <w:sz w:val="28"/>
          <w:szCs w:val="28"/>
          <w:lang w:eastAsia="ru-RU"/>
        </w:rPr>
        <w:t xml:space="preserve"> объектов водозабора</w:t>
      </w:r>
      <w:r w:rsidR="00772B43" w:rsidRPr="00E45CBC">
        <w:rPr>
          <w:rFonts w:ascii="Times New Roman" w:eastAsia="Times New Roman" w:hAnsi="Times New Roman" w:cs="Times New Roman"/>
          <w:sz w:val="28"/>
          <w:szCs w:val="28"/>
          <w:lang w:eastAsia="ru-RU"/>
        </w:rPr>
        <w:t>, МО «</w:t>
      </w:r>
      <w:proofErr w:type="spellStart"/>
      <w:r w:rsidR="00772B43" w:rsidRPr="00E45CBC">
        <w:rPr>
          <w:rFonts w:ascii="Times New Roman" w:eastAsia="Times New Roman" w:hAnsi="Times New Roman" w:cs="Times New Roman"/>
          <w:sz w:val="28"/>
          <w:szCs w:val="28"/>
          <w:lang w:eastAsia="ru-RU"/>
        </w:rPr>
        <w:t>Ботуобуйинский</w:t>
      </w:r>
      <w:proofErr w:type="spellEnd"/>
      <w:r w:rsidR="00772B43" w:rsidRPr="00E45CBC">
        <w:rPr>
          <w:rFonts w:ascii="Times New Roman" w:eastAsia="Times New Roman" w:hAnsi="Times New Roman" w:cs="Times New Roman"/>
          <w:sz w:val="28"/>
          <w:szCs w:val="28"/>
          <w:lang w:eastAsia="ru-RU"/>
        </w:rPr>
        <w:t xml:space="preserve"> наслег»</w:t>
      </w:r>
      <w:r w:rsidR="000F2E57" w:rsidRPr="00E45CBC">
        <w:rPr>
          <w:rFonts w:ascii="Times New Roman" w:eastAsia="Times New Roman" w:hAnsi="Times New Roman" w:cs="Times New Roman"/>
          <w:sz w:val="28"/>
          <w:szCs w:val="28"/>
          <w:lang w:eastAsia="ru-RU"/>
        </w:rPr>
        <w:t xml:space="preserve"> р. </w:t>
      </w:r>
      <w:proofErr w:type="spellStart"/>
      <w:r w:rsidR="000F2E57" w:rsidRPr="00E45CBC">
        <w:rPr>
          <w:rFonts w:ascii="Times New Roman" w:eastAsia="Times New Roman" w:hAnsi="Times New Roman" w:cs="Times New Roman"/>
          <w:sz w:val="28"/>
          <w:szCs w:val="28"/>
          <w:lang w:eastAsia="ru-RU"/>
        </w:rPr>
        <w:t>Тас-Юрях</w:t>
      </w:r>
      <w:proofErr w:type="spellEnd"/>
      <w:r w:rsidR="000F2E57" w:rsidRPr="00E45CBC">
        <w:rPr>
          <w:rFonts w:ascii="Times New Roman" w:eastAsia="Times New Roman" w:hAnsi="Times New Roman" w:cs="Times New Roman"/>
          <w:sz w:val="28"/>
          <w:szCs w:val="28"/>
          <w:lang w:eastAsia="ru-RU"/>
        </w:rPr>
        <w:t>, р. Большая Ботуобия</w:t>
      </w:r>
      <w:r w:rsidR="00772B43" w:rsidRPr="00E45CBC">
        <w:rPr>
          <w:rFonts w:ascii="Times New Roman" w:eastAsia="Times New Roman" w:hAnsi="Times New Roman" w:cs="Times New Roman"/>
          <w:sz w:val="28"/>
          <w:szCs w:val="28"/>
          <w:lang w:eastAsia="ru-RU"/>
        </w:rPr>
        <w:t>, МО «Садынский национальный эвенкийский наслег»</w:t>
      </w:r>
      <w:r w:rsidR="000F2E57" w:rsidRPr="00E45CBC">
        <w:rPr>
          <w:rFonts w:ascii="Times New Roman" w:eastAsia="Times New Roman" w:hAnsi="Times New Roman" w:cs="Times New Roman"/>
          <w:sz w:val="28"/>
          <w:szCs w:val="28"/>
          <w:lang w:eastAsia="ru-RU"/>
        </w:rPr>
        <w:t xml:space="preserve"> р. Вилюй</w:t>
      </w:r>
      <w:r w:rsidRPr="00E45CBC">
        <w:rPr>
          <w:rFonts w:ascii="Times New Roman" w:eastAsia="Times New Roman" w:hAnsi="Times New Roman" w:cs="Times New Roman"/>
          <w:sz w:val="28"/>
          <w:szCs w:val="28"/>
          <w:lang w:eastAsia="ru-RU"/>
        </w:rPr>
        <w:t xml:space="preserve">. </w:t>
      </w:r>
      <w:bookmarkStart w:id="8" w:name="_Hlk135065695"/>
    </w:p>
    <w:p w14:paraId="4564E91F" w14:textId="54DB1BC4" w:rsidR="00B54778" w:rsidRPr="00E45CBC" w:rsidRDefault="00B37916" w:rsidP="00E45CBC">
      <w:pPr>
        <w:tabs>
          <w:tab w:val="left" w:pos="851"/>
          <w:tab w:val="left" w:pos="993"/>
          <w:tab w:val="left" w:pos="1418"/>
          <w:tab w:val="left" w:pos="1701"/>
        </w:tabs>
        <w:spacing w:after="0" w:line="240" w:lineRule="auto"/>
        <w:ind w:firstLine="567"/>
        <w:jc w:val="both"/>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xml:space="preserve">Протяженность водопроводных сетей составляет </w:t>
      </w:r>
      <w:r w:rsidR="00C20D4D" w:rsidRPr="00E45CBC">
        <w:rPr>
          <w:rFonts w:ascii="Times New Roman" w:eastAsia="Times New Roman" w:hAnsi="Times New Roman" w:cs="Times New Roman"/>
          <w:sz w:val="28"/>
          <w:szCs w:val="28"/>
          <w:lang w:eastAsia="ru-RU"/>
        </w:rPr>
        <w:t>244,435</w:t>
      </w:r>
      <w:r w:rsidRPr="00E45CBC">
        <w:rPr>
          <w:rFonts w:ascii="Times New Roman" w:eastAsia="Times New Roman" w:hAnsi="Times New Roman" w:cs="Times New Roman"/>
          <w:sz w:val="28"/>
          <w:szCs w:val="28"/>
          <w:lang w:eastAsia="ru-RU"/>
        </w:rPr>
        <w:t xml:space="preserve"> км, канализационных – </w:t>
      </w:r>
      <w:r w:rsidR="00C20D4D" w:rsidRPr="00E45CBC">
        <w:rPr>
          <w:rFonts w:ascii="Times New Roman" w:eastAsia="Times New Roman" w:hAnsi="Times New Roman" w:cs="Times New Roman"/>
          <w:sz w:val="28"/>
          <w:szCs w:val="28"/>
          <w:lang w:eastAsia="ru-RU"/>
        </w:rPr>
        <w:t>137,119</w:t>
      </w:r>
      <w:r w:rsidRPr="00E45CBC">
        <w:rPr>
          <w:rFonts w:ascii="Times New Roman" w:eastAsia="Times New Roman" w:hAnsi="Times New Roman" w:cs="Times New Roman"/>
          <w:sz w:val="28"/>
          <w:szCs w:val="28"/>
          <w:lang w:eastAsia="ru-RU"/>
        </w:rPr>
        <w:t xml:space="preserve"> км. </w:t>
      </w:r>
      <w:bookmarkEnd w:id="8"/>
    </w:p>
    <w:p w14:paraId="79FB940E" w14:textId="3F7D4FA3" w:rsidR="00B37916" w:rsidRPr="00E45CBC" w:rsidRDefault="00B37916" w:rsidP="00E45CBC">
      <w:pPr>
        <w:tabs>
          <w:tab w:val="left" w:pos="851"/>
          <w:tab w:val="left" w:pos="993"/>
          <w:tab w:val="left" w:pos="1418"/>
          <w:tab w:val="left" w:pos="1701"/>
        </w:tabs>
        <w:spacing w:after="0" w:line="240" w:lineRule="auto"/>
        <w:ind w:firstLine="567"/>
        <w:jc w:val="both"/>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Горячее водоснабжение отсутствует в МО «Поселок Алмазный», МО «Чуонинский наслег», МО «</w:t>
      </w:r>
      <w:proofErr w:type="spellStart"/>
      <w:r w:rsidRPr="00E45CBC">
        <w:rPr>
          <w:rFonts w:ascii="Times New Roman" w:eastAsia="Times New Roman" w:hAnsi="Times New Roman" w:cs="Times New Roman"/>
          <w:sz w:val="28"/>
          <w:szCs w:val="28"/>
          <w:lang w:eastAsia="ru-RU"/>
        </w:rPr>
        <w:t>Ботуобуйинский</w:t>
      </w:r>
      <w:proofErr w:type="spellEnd"/>
      <w:r w:rsidRPr="00E45CBC">
        <w:rPr>
          <w:rFonts w:ascii="Times New Roman" w:eastAsia="Times New Roman" w:hAnsi="Times New Roman" w:cs="Times New Roman"/>
          <w:sz w:val="28"/>
          <w:szCs w:val="28"/>
          <w:lang w:eastAsia="ru-RU"/>
        </w:rPr>
        <w:t xml:space="preserve"> наслег», МО «Садынский национальный эвенкийский наслег».</w:t>
      </w:r>
    </w:p>
    <w:p w14:paraId="436BE801" w14:textId="7FB2AA32" w:rsidR="00B37916" w:rsidRPr="00E45CBC" w:rsidRDefault="00B37916" w:rsidP="00E45CBC">
      <w:pPr>
        <w:tabs>
          <w:tab w:val="left" w:pos="851"/>
          <w:tab w:val="left" w:pos="993"/>
          <w:tab w:val="left" w:pos="1418"/>
          <w:tab w:val="left" w:pos="1701"/>
        </w:tabs>
        <w:spacing w:after="0" w:line="240" w:lineRule="auto"/>
        <w:ind w:firstLine="709"/>
        <w:jc w:val="both"/>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Индивидуальные жилые строения (ИЖС) обеспечиваются привозной водой. Завоз воды осуществляется</w:t>
      </w:r>
      <w:r w:rsidR="00EE039A">
        <w:rPr>
          <w:rFonts w:ascii="Times New Roman" w:eastAsia="Times New Roman" w:hAnsi="Times New Roman" w:cs="Times New Roman"/>
          <w:sz w:val="28"/>
          <w:szCs w:val="28"/>
          <w:lang w:eastAsia="ru-RU"/>
        </w:rPr>
        <w:t xml:space="preserve"> автоцистернами </w:t>
      </w:r>
      <w:r w:rsidR="00EE039A" w:rsidRPr="00EE039A">
        <w:rPr>
          <w:rFonts w:ascii="Times New Roman" w:eastAsia="Times New Roman" w:hAnsi="Times New Roman" w:cs="Times New Roman"/>
          <w:sz w:val="28"/>
          <w:szCs w:val="28"/>
          <w:lang w:eastAsia="ru-RU"/>
        </w:rPr>
        <w:t>(</w:t>
      </w:r>
      <w:proofErr w:type="spellStart"/>
      <w:r w:rsidRPr="00EE039A">
        <w:rPr>
          <w:rFonts w:ascii="Times New Roman" w:eastAsia="Times New Roman" w:hAnsi="Times New Roman" w:cs="Times New Roman"/>
          <w:sz w:val="28"/>
          <w:szCs w:val="28"/>
          <w:lang w:eastAsia="ru-RU"/>
        </w:rPr>
        <w:t>автоводовозами</w:t>
      </w:r>
      <w:proofErr w:type="spellEnd"/>
      <w:r w:rsidR="00EE039A">
        <w:rPr>
          <w:rFonts w:ascii="Times New Roman" w:eastAsia="Times New Roman" w:hAnsi="Times New Roman" w:cs="Times New Roman"/>
          <w:sz w:val="28"/>
          <w:szCs w:val="28"/>
          <w:lang w:eastAsia="ru-RU"/>
        </w:rPr>
        <w:t>)</w:t>
      </w:r>
      <w:r w:rsidRPr="00E45CBC">
        <w:rPr>
          <w:rFonts w:ascii="Times New Roman" w:eastAsia="Times New Roman" w:hAnsi="Times New Roman" w:cs="Times New Roman"/>
          <w:sz w:val="28"/>
          <w:szCs w:val="28"/>
          <w:lang w:eastAsia="ru-RU"/>
        </w:rPr>
        <w:t>.</w:t>
      </w:r>
    </w:p>
    <w:p w14:paraId="1DB03F37"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Для обеспечения надежного и бесперебойного водоснабжения потребителей Мирнинского района необходимо выполнить:</w:t>
      </w:r>
    </w:p>
    <w:p w14:paraId="0D75D416" w14:textId="77777777" w:rsidR="00B37916" w:rsidRPr="00E45CBC" w:rsidRDefault="00B37916" w:rsidP="00E45CBC">
      <w:pPr>
        <w:numPr>
          <w:ilvl w:val="0"/>
          <w:numId w:val="7"/>
        </w:numPr>
        <w:tabs>
          <w:tab w:val="left" w:pos="851"/>
        </w:tabs>
        <w:overflowPunct w:val="0"/>
        <w:autoSpaceDE w:val="0"/>
        <w:autoSpaceDN w:val="0"/>
        <w:adjustRightInd w:val="0"/>
        <w:spacing w:after="0" w:line="240" w:lineRule="auto"/>
        <w:ind w:left="0"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xml:space="preserve">внедрение в технологические процессы </w:t>
      </w:r>
      <w:r w:rsidR="00191451" w:rsidRPr="00E45CBC">
        <w:rPr>
          <w:rFonts w:ascii="Times New Roman" w:eastAsia="Times New Roman" w:hAnsi="Times New Roman" w:cs="Times New Roman"/>
          <w:sz w:val="28"/>
          <w:szCs w:val="28"/>
          <w:lang w:eastAsia="ru-RU"/>
        </w:rPr>
        <w:t>новых установок,</w:t>
      </w:r>
      <w:r w:rsidRPr="00E45CBC">
        <w:rPr>
          <w:rFonts w:ascii="Times New Roman" w:eastAsia="Times New Roman" w:hAnsi="Times New Roman" w:cs="Times New Roman"/>
          <w:sz w:val="28"/>
          <w:szCs w:val="28"/>
          <w:lang w:eastAsia="ru-RU"/>
        </w:rPr>
        <w:t xml:space="preserve"> облегчающих приготовление воды надлежащего качества и улучающих качество поставляемой потребителю воды;</w:t>
      </w:r>
    </w:p>
    <w:p w14:paraId="7C55FED2" w14:textId="77777777" w:rsidR="00B37916" w:rsidRPr="00E45CBC" w:rsidRDefault="00B37916" w:rsidP="00E45CBC">
      <w:pPr>
        <w:numPr>
          <w:ilvl w:val="0"/>
          <w:numId w:val="7"/>
        </w:numPr>
        <w:tabs>
          <w:tab w:val="left" w:pos="851"/>
        </w:tabs>
        <w:overflowPunct w:val="0"/>
        <w:autoSpaceDE w:val="0"/>
        <w:autoSpaceDN w:val="0"/>
        <w:adjustRightInd w:val="0"/>
        <w:spacing w:after="0" w:line="240" w:lineRule="auto"/>
        <w:ind w:left="0"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lastRenderedPageBreak/>
        <w:t xml:space="preserve">перекладку существующих участков водопроводной сети с целью снижения уровня износа, увеличения пропускной способности, </w:t>
      </w:r>
      <w:proofErr w:type="spellStart"/>
      <w:r w:rsidRPr="00E45CBC">
        <w:rPr>
          <w:rFonts w:ascii="Times New Roman" w:eastAsia="Times New Roman" w:hAnsi="Times New Roman" w:cs="Times New Roman"/>
          <w:sz w:val="28"/>
          <w:szCs w:val="28"/>
          <w:lang w:eastAsia="ru-RU"/>
        </w:rPr>
        <w:t>закольцовки</w:t>
      </w:r>
      <w:proofErr w:type="spellEnd"/>
      <w:r w:rsidRPr="00E45CBC">
        <w:rPr>
          <w:rFonts w:ascii="Times New Roman" w:eastAsia="Times New Roman" w:hAnsi="Times New Roman" w:cs="Times New Roman"/>
          <w:sz w:val="28"/>
          <w:szCs w:val="28"/>
          <w:lang w:eastAsia="ru-RU"/>
        </w:rPr>
        <w:t>;</w:t>
      </w:r>
    </w:p>
    <w:p w14:paraId="0A1DAC4A" w14:textId="77777777" w:rsidR="00B37916" w:rsidRPr="00E45CBC" w:rsidRDefault="00B37916" w:rsidP="00E45CBC">
      <w:pPr>
        <w:numPr>
          <w:ilvl w:val="0"/>
          <w:numId w:val="7"/>
        </w:numPr>
        <w:tabs>
          <w:tab w:val="left" w:pos="851"/>
        </w:tabs>
        <w:overflowPunct w:val="0"/>
        <w:autoSpaceDE w:val="0"/>
        <w:autoSpaceDN w:val="0"/>
        <w:adjustRightInd w:val="0"/>
        <w:spacing w:after="0" w:line="240" w:lineRule="auto"/>
        <w:ind w:left="0"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строительство сетей водоснабжения в целях создания условий для подключения к системе централизованного водоснабжения новых объектов и территорий;</w:t>
      </w:r>
    </w:p>
    <w:p w14:paraId="2F6738DF" w14:textId="77777777" w:rsidR="00B37916" w:rsidRPr="00E45CBC" w:rsidRDefault="00B37916" w:rsidP="00E45CBC">
      <w:pPr>
        <w:numPr>
          <w:ilvl w:val="0"/>
          <w:numId w:val="7"/>
        </w:numPr>
        <w:tabs>
          <w:tab w:val="left" w:pos="851"/>
        </w:tabs>
        <w:overflowPunct w:val="0"/>
        <w:autoSpaceDE w:val="0"/>
        <w:autoSpaceDN w:val="0"/>
        <w:adjustRightInd w:val="0"/>
        <w:spacing w:after="0" w:line="240" w:lineRule="auto"/>
        <w:ind w:left="0"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ввод в эксплуатацию модульных водоочистных станций в сельских поселениях.</w:t>
      </w:r>
    </w:p>
    <w:p w14:paraId="25FDA060"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xml:space="preserve">Централизованная система водоотведения действует на территории МО «Город Мирный», МО «Город Удачный», МО «Поселок </w:t>
      </w:r>
      <w:proofErr w:type="spellStart"/>
      <w:r w:rsidRPr="00E45CBC">
        <w:rPr>
          <w:rFonts w:ascii="Times New Roman" w:eastAsia="Times New Roman" w:hAnsi="Times New Roman" w:cs="Times New Roman"/>
          <w:sz w:val="28"/>
          <w:szCs w:val="28"/>
          <w:lang w:eastAsia="ru-RU"/>
        </w:rPr>
        <w:t>Айхал</w:t>
      </w:r>
      <w:proofErr w:type="spellEnd"/>
      <w:r w:rsidRPr="00E45CBC">
        <w:rPr>
          <w:rFonts w:ascii="Times New Roman" w:eastAsia="Times New Roman" w:hAnsi="Times New Roman" w:cs="Times New Roman"/>
          <w:sz w:val="28"/>
          <w:szCs w:val="28"/>
          <w:lang w:eastAsia="ru-RU"/>
        </w:rPr>
        <w:t xml:space="preserve">», МО «Поселок Чернышевский», МО «Поселок Светлый».  </w:t>
      </w:r>
    </w:p>
    <w:p w14:paraId="0DFE42CB"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Сточные воды от жилой застройки, производственных объектов, зданий социально-культурного и административного назначения транспортируются на канализационные насосные станции (КНС) и далее на канализационные очистные сооружения (КОС).</w:t>
      </w:r>
    </w:p>
    <w:p w14:paraId="6E5516E6"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Кроме централизованной системы канализации в данных населенных пунктах существуют участки сетей, не связанные с общей системой канализации и направляющие стоки в септики (вывозная канализация).</w:t>
      </w:r>
    </w:p>
    <w:p w14:paraId="515C5563"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В МО «Поселок Алмазный», МО «Чуонинский наслег», МО «</w:t>
      </w:r>
      <w:proofErr w:type="spellStart"/>
      <w:r w:rsidRPr="00E45CBC">
        <w:rPr>
          <w:rFonts w:ascii="Times New Roman" w:eastAsia="Times New Roman" w:hAnsi="Times New Roman" w:cs="Times New Roman"/>
          <w:sz w:val="28"/>
          <w:szCs w:val="28"/>
          <w:lang w:eastAsia="ru-RU"/>
        </w:rPr>
        <w:t>Ботуобуйинский</w:t>
      </w:r>
      <w:proofErr w:type="spellEnd"/>
      <w:r w:rsidRPr="00E45CBC">
        <w:rPr>
          <w:rFonts w:ascii="Times New Roman" w:eastAsia="Times New Roman" w:hAnsi="Times New Roman" w:cs="Times New Roman"/>
          <w:sz w:val="28"/>
          <w:szCs w:val="28"/>
          <w:lang w:eastAsia="ru-RU"/>
        </w:rPr>
        <w:t xml:space="preserve"> наслег», МО «Садынский национальный эвенкийский наслег» централизованная система водоотведения отсутствует. </w:t>
      </w:r>
    </w:p>
    <w:p w14:paraId="5E449D17"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Анализ существующего состояния системы водоотведения показывает наличие следующих ее особенностей:</w:t>
      </w:r>
    </w:p>
    <w:p w14:paraId="094B6B4D"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отсутствие централизованной системы водоотведения в сельских поселениях Мирнинского района и в индивидуальной жилой застройке;</w:t>
      </w:r>
    </w:p>
    <w:p w14:paraId="2D602AB0"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значительный износ сетей канализации.</w:t>
      </w:r>
    </w:p>
    <w:p w14:paraId="5D5260E0"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Для обеспечения надежного и бесперебойного водоотведения населенных пунктов необходимо выполнить:</w:t>
      </w:r>
    </w:p>
    <w:p w14:paraId="3C5B6165"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строительство и реконструкцию действующих сетей водоотведения в целях снижения уровня износа, создания условий для подключения к системе централизованного водоотведения новых объектов.</w:t>
      </w:r>
    </w:p>
    <w:p w14:paraId="527DA5B1" w14:textId="177506B2"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b/>
          <w:sz w:val="28"/>
          <w:szCs w:val="28"/>
          <w:lang w:eastAsia="ru-RU"/>
        </w:rPr>
      </w:pPr>
      <w:r w:rsidRPr="00E45CBC">
        <w:rPr>
          <w:rFonts w:ascii="Times New Roman" w:eastAsia="Times New Roman" w:hAnsi="Times New Roman" w:cs="Times New Roman"/>
          <w:b/>
          <w:sz w:val="28"/>
          <w:szCs w:val="28"/>
          <w:lang w:eastAsia="ru-RU"/>
        </w:rPr>
        <w:t>Система электроснабжения</w:t>
      </w:r>
      <w:r w:rsidR="007A2F84">
        <w:rPr>
          <w:rFonts w:ascii="Times New Roman" w:eastAsia="Times New Roman" w:hAnsi="Times New Roman" w:cs="Times New Roman"/>
          <w:b/>
          <w:sz w:val="28"/>
          <w:szCs w:val="28"/>
          <w:lang w:eastAsia="ru-RU"/>
        </w:rPr>
        <w:t>.</w:t>
      </w:r>
    </w:p>
    <w:p w14:paraId="394A67B2"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Генерирующими энергоисточниками в Мирнинском районе являются «Каскад Вилюйских ГЭС» ПАО «Якутскэнерго», Западные электрические сети ПАО «Якутскэнерго» (Мирнинская ГРЭС).</w:t>
      </w:r>
    </w:p>
    <w:p w14:paraId="7678DCD2"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xml:space="preserve">Магистральные линии электропередачи 110, 220 </w:t>
      </w:r>
      <w:proofErr w:type="spellStart"/>
      <w:r w:rsidRPr="00E45CBC">
        <w:rPr>
          <w:rFonts w:ascii="Times New Roman" w:eastAsia="Times New Roman" w:hAnsi="Times New Roman" w:cs="Times New Roman"/>
          <w:sz w:val="28"/>
          <w:szCs w:val="28"/>
          <w:lang w:eastAsia="ru-RU"/>
        </w:rPr>
        <w:t>кВ</w:t>
      </w:r>
      <w:proofErr w:type="spellEnd"/>
      <w:r w:rsidRPr="00E45CBC">
        <w:rPr>
          <w:rFonts w:ascii="Times New Roman" w:eastAsia="Times New Roman" w:hAnsi="Times New Roman" w:cs="Times New Roman"/>
          <w:sz w:val="28"/>
          <w:szCs w:val="28"/>
          <w:lang w:eastAsia="ru-RU"/>
        </w:rPr>
        <w:t xml:space="preserve"> района выполнены протяженными радиальными линиями. </w:t>
      </w:r>
    </w:p>
    <w:p w14:paraId="15BC573B" w14:textId="205B960E"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Система электроснабжения централизованная и в целом находится в неудовлетворительном состоянии. Часть оборудования трансформаторных подстанций морально и фи</w:t>
      </w:r>
      <w:r w:rsidR="00337CD5" w:rsidRPr="00E45CBC">
        <w:rPr>
          <w:rFonts w:ascii="Times New Roman" w:eastAsia="Times New Roman" w:hAnsi="Times New Roman" w:cs="Times New Roman"/>
          <w:sz w:val="28"/>
          <w:szCs w:val="28"/>
          <w:lang w:eastAsia="ru-RU"/>
        </w:rPr>
        <w:t>зически устарела</w:t>
      </w:r>
      <w:r w:rsidRPr="00E45CBC">
        <w:rPr>
          <w:rFonts w:ascii="Times New Roman" w:eastAsia="Times New Roman" w:hAnsi="Times New Roman" w:cs="Times New Roman"/>
          <w:sz w:val="28"/>
          <w:szCs w:val="28"/>
          <w:lang w:eastAsia="ru-RU"/>
        </w:rPr>
        <w:t>, износ некоторого оборудования превышает нормативный срок эксплуатации, линии электропередач в основном имеют деревянное исполнение</w:t>
      </w:r>
      <w:r w:rsidR="00FA2481" w:rsidRPr="00E45CBC">
        <w:rPr>
          <w:rFonts w:ascii="Times New Roman" w:eastAsia="Times New Roman" w:hAnsi="Times New Roman" w:cs="Times New Roman"/>
          <w:sz w:val="28"/>
          <w:szCs w:val="28"/>
          <w:lang w:eastAsia="ru-RU"/>
        </w:rPr>
        <w:t>.</w:t>
      </w:r>
      <w:r w:rsidRPr="00E45CBC">
        <w:rPr>
          <w:rFonts w:ascii="Times New Roman" w:eastAsia="Times New Roman" w:hAnsi="Times New Roman" w:cs="Times New Roman"/>
          <w:sz w:val="28"/>
          <w:szCs w:val="28"/>
          <w:lang w:eastAsia="ru-RU"/>
        </w:rPr>
        <w:t xml:space="preserve"> </w:t>
      </w:r>
    </w:p>
    <w:p w14:paraId="756B3E7C"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Также, важной проблемой является наличие бесхозяйных сетей, отсутствие технической документации на эти сети.</w:t>
      </w:r>
    </w:p>
    <w:p w14:paraId="2E4902E6"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lastRenderedPageBreak/>
        <w:t>С целью снижения уровня потерь, предотвращения аварийных отключений и ограничений электроснабжения предлагаются следующие основные преобразования:</w:t>
      </w:r>
    </w:p>
    <w:p w14:paraId="4201021A" w14:textId="77777777" w:rsidR="00B37916" w:rsidRPr="00E45CBC" w:rsidRDefault="00B37916" w:rsidP="00E45CBC">
      <w:pPr>
        <w:numPr>
          <w:ilvl w:val="0"/>
          <w:numId w:val="8"/>
        </w:numPr>
        <w:tabs>
          <w:tab w:val="left" w:pos="851"/>
          <w:tab w:val="left" w:pos="993"/>
          <w:tab w:val="left" w:pos="1418"/>
          <w:tab w:val="left" w:pos="1701"/>
        </w:tabs>
        <w:overflowPunct w:val="0"/>
        <w:autoSpaceDE w:val="0"/>
        <w:autoSpaceDN w:val="0"/>
        <w:adjustRightInd w:val="0"/>
        <w:spacing w:after="0" w:line="240" w:lineRule="auto"/>
        <w:ind w:left="0"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реконструкция, модернизация и капитальный ремонт сетей, трансформаторных подстанций, диспетчерских служб;</w:t>
      </w:r>
    </w:p>
    <w:p w14:paraId="3BBA8366" w14:textId="77777777" w:rsidR="00B37916" w:rsidRPr="00E45CBC" w:rsidRDefault="00B37916" w:rsidP="00E45CBC">
      <w:pPr>
        <w:numPr>
          <w:ilvl w:val="0"/>
          <w:numId w:val="8"/>
        </w:numPr>
        <w:tabs>
          <w:tab w:val="left" w:pos="851"/>
          <w:tab w:val="left" w:pos="993"/>
          <w:tab w:val="left" w:pos="1418"/>
          <w:tab w:val="left" w:pos="1701"/>
        </w:tabs>
        <w:overflowPunct w:val="0"/>
        <w:autoSpaceDE w:val="0"/>
        <w:autoSpaceDN w:val="0"/>
        <w:adjustRightInd w:val="0"/>
        <w:spacing w:after="0" w:line="240" w:lineRule="auto"/>
        <w:ind w:left="0"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совершенствование работы по уличному освещению с применением энергосберегающих светильников;</w:t>
      </w:r>
    </w:p>
    <w:p w14:paraId="7D4FC5BB" w14:textId="77777777" w:rsidR="00B37916" w:rsidRPr="00E45CBC" w:rsidRDefault="00B37916" w:rsidP="00E45CBC">
      <w:pPr>
        <w:numPr>
          <w:ilvl w:val="0"/>
          <w:numId w:val="8"/>
        </w:numPr>
        <w:tabs>
          <w:tab w:val="left" w:pos="851"/>
          <w:tab w:val="left" w:pos="993"/>
          <w:tab w:val="left" w:pos="1418"/>
          <w:tab w:val="left" w:pos="1701"/>
        </w:tabs>
        <w:overflowPunct w:val="0"/>
        <w:autoSpaceDE w:val="0"/>
        <w:autoSpaceDN w:val="0"/>
        <w:adjustRightInd w:val="0"/>
        <w:spacing w:after="0" w:line="240" w:lineRule="auto"/>
        <w:ind w:left="0"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применение приборов учета потребляемой электроэнергии более высокого класса точности;</w:t>
      </w:r>
    </w:p>
    <w:p w14:paraId="7861836D" w14:textId="77777777" w:rsidR="00B37916" w:rsidRPr="00E45CBC" w:rsidRDefault="00B37916" w:rsidP="00E45CBC">
      <w:pPr>
        <w:numPr>
          <w:ilvl w:val="0"/>
          <w:numId w:val="8"/>
        </w:numPr>
        <w:tabs>
          <w:tab w:val="left" w:pos="851"/>
          <w:tab w:val="left" w:pos="993"/>
          <w:tab w:val="left" w:pos="1418"/>
          <w:tab w:val="left" w:pos="1701"/>
        </w:tabs>
        <w:overflowPunct w:val="0"/>
        <w:autoSpaceDE w:val="0"/>
        <w:autoSpaceDN w:val="0"/>
        <w:adjustRightInd w:val="0"/>
        <w:spacing w:after="0" w:line="240" w:lineRule="auto"/>
        <w:ind w:left="0"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передача электросетевого хозяйства в собственность энергоснабжающих организаций.</w:t>
      </w:r>
    </w:p>
    <w:p w14:paraId="0ECF4530" w14:textId="01E61017" w:rsidR="00953453" w:rsidRPr="00E45CBC" w:rsidRDefault="00CC2CA6" w:rsidP="00E45CBC">
      <w:pPr>
        <w:tabs>
          <w:tab w:val="left" w:pos="0"/>
        </w:tabs>
        <w:overflowPunct w:val="0"/>
        <w:autoSpaceDE w:val="0"/>
        <w:autoSpaceDN w:val="0"/>
        <w:adjustRightInd w:val="0"/>
        <w:spacing w:after="0" w:line="240" w:lineRule="auto"/>
        <w:ind w:firstLine="567"/>
        <w:jc w:val="both"/>
        <w:textAlignment w:val="baseline"/>
        <w:outlineLvl w:val="0"/>
        <w:rPr>
          <w:rFonts w:ascii="Times New Roman" w:eastAsia="Times New Roman" w:hAnsi="Times New Roman" w:cs="Times New Roman"/>
          <w:b/>
          <w:sz w:val="28"/>
          <w:szCs w:val="28"/>
          <w:lang w:eastAsia="ru-RU"/>
        </w:rPr>
      </w:pPr>
      <w:r w:rsidRPr="00E45CBC">
        <w:rPr>
          <w:rFonts w:ascii="Times New Roman" w:eastAsia="Times New Roman" w:hAnsi="Times New Roman" w:cs="Times New Roman"/>
          <w:b/>
          <w:sz w:val="28"/>
          <w:szCs w:val="28"/>
          <w:lang w:eastAsia="ru-RU"/>
        </w:rPr>
        <w:t>Газификация</w:t>
      </w:r>
      <w:r w:rsidR="007A2F84">
        <w:rPr>
          <w:rFonts w:ascii="Times New Roman" w:eastAsia="Times New Roman" w:hAnsi="Times New Roman" w:cs="Times New Roman"/>
          <w:b/>
          <w:sz w:val="28"/>
          <w:szCs w:val="28"/>
          <w:lang w:eastAsia="ru-RU"/>
        </w:rPr>
        <w:t>.</w:t>
      </w:r>
    </w:p>
    <w:p w14:paraId="409E01D4" w14:textId="104C3976" w:rsidR="00953453" w:rsidRPr="00E45CBC" w:rsidRDefault="00953453" w:rsidP="00E45CBC">
      <w:pPr>
        <w:tabs>
          <w:tab w:val="left" w:pos="-6237"/>
          <w:tab w:val="left" w:pos="0"/>
        </w:tabs>
        <w:spacing w:after="0" w:line="240" w:lineRule="auto"/>
        <w:ind w:firstLine="567"/>
        <w:jc w:val="both"/>
        <w:rPr>
          <w:rFonts w:ascii="Times New Roman" w:hAnsi="Times New Roman" w:cs="Times New Roman"/>
          <w:color w:val="000000"/>
          <w:sz w:val="28"/>
          <w:szCs w:val="28"/>
        </w:rPr>
      </w:pPr>
      <w:r w:rsidRPr="00E45CBC">
        <w:rPr>
          <w:rFonts w:ascii="Times New Roman" w:hAnsi="Times New Roman" w:cs="Times New Roman"/>
          <w:color w:val="000000"/>
          <w:sz w:val="28"/>
          <w:szCs w:val="28"/>
        </w:rPr>
        <w:t>В условиях стремительного роста потребления топливно-энергетических ресурсов природный газ является наиболее надежным источником энергоснабжения и экономичным видом топлива. Поэтому особенно актуальными становятся вопросы газификации объектов социальной сферы и т.д.</w:t>
      </w:r>
    </w:p>
    <w:p w14:paraId="39BA2837" w14:textId="3AF87410" w:rsidR="00465D54" w:rsidRPr="008B28B7" w:rsidRDefault="00465D54" w:rsidP="008B28B7">
      <w:pPr>
        <w:tabs>
          <w:tab w:val="left" w:pos="-6237"/>
          <w:tab w:val="left" w:pos="0"/>
        </w:tabs>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Газоснабжение промышленных и коммунальных объектов Мирнинского района осуществляется со </w:t>
      </w:r>
      <w:proofErr w:type="spellStart"/>
      <w:r w:rsidRPr="00E45CBC">
        <w:rPr>
          <w:rFonts w:ascii="Times New Roman" w:hAnsi="Times New Roman" w:cs="Times New Roman"/>
          <w:sz w:val="28"/>
          <w:szCs w:val="28"/>
        </w:rPr>
        <w:t>Среднеботуобинского</w:t>
      </w:r>
      <w:proofErr w:type="spellEnd"/>
      <w:r w:rsidRPr="00E45CBC">
        <w:rPr>
          <w:rFonts w:ascii="Times New Roman" w:hAnsi="Times New Roman" w:cs="Times New Roman"/>
          <w:sz w:val="28"/>
          <w:szCs w:val="28"/>
        </w:rPr>
        <w:t xml:space="preserve"> </w:t>
      </w:r>
      <w:proofErr w:type="spellStart"/>
      <w:r w:rsidRPr="00E45CBC">
        <w:rPr>
          <w:rFonts w:ascii="Times New Roman" w:hAnsi="Times New Roman" w:cs="Times New Roman"/>
          <w:sz w:val="28"/>
          <w:szCs w:val="28"/>
        </w:rPr>
        <w:t>газонефтеконденсатного</w:t>
      </w:r>
      <w:proofErr w:type="spellEnd"/>
      <w:r w:rsidRPr="00E45CBC">
        <w:rPr>
          <w:rFonts w:ascii="Times New Roman" w:hAnsi="Times New Roman" w:cs="Times New Roman"/>
          <w:sz w:val="28"/>
          <w:szCs w:val="28"/>
        </w:rPr>
        <w:t xml:space="preserve"> месторождения. Природный газ подается потребителям по однониточному магистральному газопроводу </w:t>
      </w:r>
      <w:proofErr w:type="spellStart"/>
      <w:r w:rsidRPr="00E45CBC">
        <w:rPr>
          <w:rFonts w:ascii="Times New Roman" w:hAnsi="Times New Roman" w:cs="Times New Roman"/>
          <w:sz w:val="28"/>
          <w:szCs w:val="28"/>
        </w:rPr>
        <w:t>Тас-Юрях</w:t>
      </w:r>
      <w:proofErr w:type="spellEnd"/>
      <w:r w:rsidRPr="00E45CBC">
        <w:rPr>
          <w:rFonts w:ascii="Times New Roman" w:hAnsi="Times New Roman" w:cs="Times New Roman"/>
          <w:sz w:val="28"/>
          <w:szCs w:val="28"/>
        </w:rPr>
        <w:t xml:space="preserve"> - Мирный - </w:t>
      </w:r>
      <w:proofErr w:type="spellStart"/>
      <w:r w:rsidRPr="00E45CBC">
        <w:rPr>
          <w:rFonts w:ascii="Times New Roman" w:hAnsi="Times New Roman" w:cs="Times New Roman"/>
          <w:sz w:val="28"/>
          <w:szCs w:val="28"/>
        </w:rPr>
        <w:t>Айхал</w:t>
      </w:r>
      <w:proofErr w:type="spellEnd"/>
      <w:r w:rsidRPr="00E45CBC">
        <w:rPr>
          <w:rFonts w:ascii="Times New Roman" w:hAnsi="Times New Roman" w:cs="Times New Roman"/>
          <w:sz w:val="28"/>
          <w:szCs w:val="28"/>
        </w:rPr>
        <w:t xml:space="preserve"> диаметром 530 мм, протяженностью 688,7 км. </w:t>
      </w:r>
    </w:p>
    <w:p w14:paraId="35A5A969" w14:textId="31D35A1E" w:rsidR="00465D54" w:rsidRPr="00E45CBC" w:rsidRDefault="00465D54" w:rsidP="00E45CBC">
      <w:pPr>
        <w:pStyle w:val="a3"/>
        <w:tabs>
          <w:tab w:val="left" w:pos="0"/>
        </w:tabs>
        <w:autoSpaceDE w:val="0"/>
        <w:autoSpaceDN w:val="0"/>
        <w:adjustRightInd w:val="0"/>
        <w:spacing w:after="0" w:line="240" w:lineRule="auto"/>
        <w:ind w:left="0" w:firstLine="567"/>
        <w:jc w:val="both"/>
        <w:rPr>
          <w:rFonts w:ascii="Times New Roman" w:hAnsi="Times New Roman" w:cs="Times New Roman"/>
          <w:sz w:val="28"/>
          <w:szCs w:val="28"/>
        </w:rPr>
      </w:pPr>
      <w:r w:rsidRPr="00E45CBC">
        <w:rPr>
          <w:rFonts w:ascii="Times New Roman" w:hAnsi="Times New Roman" w:cs="Times New Roman"/>
          <w:sz w:val="28"/>
          <w:szCs w:val="28"/>
        </w:rPr>
        <w:t>Предприяти</w:t>
      </w:r>
      <w:r w:rsidR="006C569F" w:rsidRPr="00E45CBC">
        <w:rPr>
          <w:rFonts w:ascii="Times New Roman" w:hAnsi="Times New Roman" w:cs="Times New Roman"/>
          <w:sz w:val="28"/>
          <w:szCs w:val="28"/>
        </w:rPr>
        <w:t>я</w:t>
      </w:r>
      <w:r w:rsidRPr="00E45CBC">
        <w:rPr>
          <w:rFonts w:ascii="Times New Roman" w:hAnsi="Times New Roman" w:cs="Times New Roman"/>
          <w:sz w:val="28"/>
          <w:szCs w:val="28"/>
        </w:rPr>
        <w:t>м</w:t>
      </w:r>
      <w:r w:rsidR="006C569F" w:rsidRPr="00E45CBC">
        <w:rPr>
          <w:rFonts w:ascii="Times New Roman" w:hAnsi="Times New Roman" w:cs="Times New Roman"/>
          <w:sz w:val="28"/>
          <w:szCs w:val="28"/>
        </w:rPr>
        <w:t>и</w:t>
      </w:r>
      <w:r w:rsidRPr="00E45CBC">
        <w:rPr>
          <w:rFonts w:ascii="Times New Roman" w:hAnsi="Times New Roman" w:cs="Times New Roman"/>
          <w:sz w:val="28"/>
          <w:szCs w:val="28"/>
        </w:rPr>
        <w:t>, осуществляющим</w:t>
      </w:r>
      <w:r w:rsidR="006C569F" w:rsidRPr="00E45CBC">
        <w:rPr>
          <w:rFonts w:ascii="Times New Roman" w:hAnsi="Times New Roman" w:cs="Times New Roman"/>
          <w:sz w:val="28"/>
          <w:szCs w:val="28"/>
        </w:rPr>
        <w:t>и</w:t>
      </w:r>
      <w:r w:rsidRPr="00E45CBC">
        <w:rPr>
          <w:rFonts w:ascii="Times New Roman" w:hAnsi="Times New Roman" w:cs="Times New Roman"/>
          <w:sz w:val="28"/>
          <w:szCs w:val="28"/>
        </w:rPr>
        <w:t xml:space="preserve"> добычу и подготовку природного газа, транспортировку, распределение и реализацию природного газа в</w:t>
      </w:r>
      <w:r w:rsidR="00764B68" w:rsidRPr="00E45CBC">
        <w:rPr>
          <w:rFonts w:ascii="Times New Roman" w:hAnsi="Times New Roman" w:cs="Times New Roman"/>
          <w:sz w:val="28"/>
          <w:szCs w:val="28"/>
        </w:rPr>
        <w:t xml:space="preserve"> </w:t>
      </w:r>
      <w:r w:rsidR="006C569F" w:rsidRPr="00E45CBC">
        <w:rPr>
          <w:rFonts w:ascii="Times New Roman" w:hAnsi="Times New Roman" w:cs="Times New Roman"/>
          <w:sz w:val="28"/>
          <w:szCs w:val="28"/>
        </w:rPr>
        <w:t>Мирнинском районе</w:t>
      </w:r>
      <w:r w:rsidR="00764B68" w:rsidRPr="00E45CBC">
        <w:rPr>
          <w:rFonts w:ascii="Times New Roman" w:hAnsi="Times New Roman" w:cs="Times New Roman"/>
          <w:sz w:val="28"/>
          <w:szCs w:val="28"/>
        </w:rPr>
        <w:t>, явля</w:t>
      </w:r>
      <w:r w:rsidR="006C569F" w:rsidRPr="00E45CBC">
        <w:rPr>
          <w:rFonts w:ascii="Times New Roman" w:hAnsi="Times New Roman" w:cs="Times New Roman"/>
          <w:sz w:val="28"/>
          <w:szCs w:val="28"/>
        </w:rPr>
        <w:t>ю</w:t>
      </w:r>
      <w:r w:rsidR="00764B68" w:rsidRPr="00E45CBC">
        <w:rPr>
          <w:rFonts w:ascii="Times New Roman" w:hAnsi="Times New Roman" w:cs="Times New Roman"/>
          <w:sz w:val="28"/>
          <w:szCs w:val="28"/>
        </w:rPr>
        <w:t xml:space="preserve">тся </w:t>
      </w:r>
      <w:r w:rsidR="00337CD5" w:rsidRPr="00E45CBC">
        <w:rPr>
          <w:rFonts w:ascii="Times New Roman" w:hAnsi="Times New Roman" w:cs="Times New Roman"/>
          <w:sz w:val="28"/>
          <w:szCs w:val="28"/>
        </w:rPr>
        <w:t>АО «АЛРОСА-Газ»</w:t>
      </w:r>
      <w:r w:rsidR="00A86075" w:rsidRPr="00E45CBC">
        <w:rPr>
          <w:rFonts w:ascii="Times New Roman" w:hAnsi="Times New Roman" w:cs="Times New Roman"/>
          <w:sz w:val="28"/>
          <w:szCs w:val="28"/>
        </w:rPr>
        <w:t>, ООО «АЙХАЛТРАНСГАЗ».</w:t>
      </w:r>
    </w:p>
    <w:p w14:paraId="3DD7193D" w14:textId="1FAC4220" w:rsidR="00A86075" w:rsidRPr="00E45CBC" w:rsidRDefault="00A86075"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xml:space="preserve">При существующем положении природный газ является наиболее выгодным видом топлива. В первую очередь он обеспечивает надежность и энергобезопасность жилищно-коммунального хозяйства. Кроме того, природный газ в сравнении с другими энергоносителями является наиболее экологичным видом топлива, что позволяет повысить экологическую безопасность объектов и понизить выброс загрязняющих веществ в атмосферу. </w:t>
      </w:r>
    </w:p>
    <w:p w14:paraId="2F60FC69" w14:textId="4052FEFA" w:rsidR="00465D54" w:rsidRPr="00E45CBC" w:rsidRDefault="00465D54" w:rsidP="00E45CBC">
      <w:pPr>
        <w:tabs>
          <w:tab w:val="left" w:pos="0"/>
        </w:tabs>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Газификация населенных пунктов Мирнинского района имеет большое социальное значение, так как существенно повысит качество проживания сельского населения и улучшит экологическую обстановку.</w:t>
      </w:r>
    </w:p>
    <w:p w14:paraId="36C004C3" w14:textId="77777777" w:rsidR="00465D54" w:rsidRPr="00E45CBC" w:rsidRDefault="00465D54" w:rsidP="00E45CBC">
      <w:pPr>
        <w:tabs>
          <w:tab w:val="left" w:pos="0"/>
        </w:tabs>
        <w:spacing w:after="0" w:line="240" w:lineRule="auto"/>
        <w:ind w:firstLine="567"/>
        <w:jc w:val="both"/>
        <w:rPr>
          <w:rFonts w:ascii="Times New Roman" w:hAnsi="Times New Roman" w:cs="Times New Roman"/>
          <w:color w:val="000000"/>
          <w:sz w:val="28"/>
          <w:szCs w:val="28"/>
        </w:rPr>
      </w:pPr>
      <w:r w:rsidRPr="00E45CBC">
        <w:rPr>
          <w:rFonts w:ascii="Times New Roman" w:hAnsi="Times New Roman" w:cs="Times New Roman"/>
          <w:color w:val="000000"/>
          <w:sz w:val="28"/>
          <w:szCs w:val="28"/>
        </w:rPr>
        <w:t>Несмотря на принимаемые в последние годы меры, для Мирнинского района по-прежнему актуальным остается вопрос перевод</w:t>
      </w:r>
      <w:r w:rsidR="00764B68" w:rsidRPr="00E45CBC">
        <w:rPr>
          <w:rFonts w:ascii="Times New Roman" w:hAnsi="Times New Roman" w:cs="Times New Roman"/>
          <w:color w:val="000000"/>
          <w:sz w:val="28"/>
          <w:szCs w:val="28"/>
        </w:rPr>
        <w:t>а</w:t>
      </w:r>
      <w:r w:rsidRPr="00E45CBC">
        <w:rPr>
          <w:rFonts w:ascii="Times New Roman" w:hAnsi="Times New Roman" w:cs="Times New Roman"/>
          <w:color w:val="000000"/>
          <w:sz w:val="28"/>
          <w:szCs w:val="28"/>
        </w:rPr>
        <w:t xml:space="preserve"> потребителей на природный газ.</w:t>
      </w:r>
    </w:p>
    <w:p w14:paraId="7F8384A7" w14:textId="77777777" w:rsidR="00465D54" w:rsidRDefault="00465D54" w:rsidP="00E45CBC">
      <w:pPr>
        <w:tabs>
          <w:tab w:val="left" w:pos="0"/>
        </w:tabs>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Основными потребителями природного газа в районе являются промышленные предприятия, предприятия энергетики, организации жилищно-коммунального комплекса. Развитие отрасли в районе напрямую связано с обеспечением природным газом населения.</w:t>
      </w:r>
    </w:p>
    <w:p w14:paraId="19859431" w14:textId="77777777" w:rsidR="007A2F84" w:rsidRPr="00E45CBC" w:rsidRDefault="007A2F84" w:rsidP="00E45CBC">
      <w:pPr>
        <w:tabs>
          <w:tab w:val="left" w:pos="0"/>
        </w:tabs>
        <w:spacing w:after="0" w:line="240" w:lineRule="auto"/>
        <w:ind w:firstLine="567"/>
        <w:jc w:val="both"/>
        <w:rPr>
          <w:rFonts w:ascii="Times New Roman" w:hAnsi="Times New Roman" w:cs="Times New Roman"/>
          <w:sz w:val="28"/>
          <w:szCs w:val="28"/>
        </w:rPr>
      </w:pPr>
    </w:p>
    <w:p w14:paraId="7164823D" w14:textId="3492E83B" w:rsidR="00C53083" w:rsidRPr="00E45CBC" w:rsidRDefault="001A02D8" w:rsidP="00E45CBC">
      <w:pPr>
        <w:tabs>
          <w:tab w:val="left" w:pos="0"/>
        </w:tabs>
        <w:overflowPunct w:val="0"/>
        <w:autoSpaceDE w:val="0"/>
        <w:autoSpaceDN w:val="0"/>
        <w:adjustRightInd w:val="0"/>
        <w:spacing w:after="0" w:line="240" w:lineRule="auto"/>
        <w:ind w:firstLine="567"/>
        <w:jc w:val="both"/>
        <w:textAlignment w:val="baseline"/>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Б</w:t>
      </w:r>
      <w:r w:rsidRPr="00E45CBC">
        <w:rPr>
          <w:rFonts w:ascii="Times New Roman" w:eastAsia="Times New Roman" w:hAnsi="Times New Roman" w:cs="Times New Roman"/>
          <w:b/>
          <w:sz w:val="28"/>
          <w:szCs w:val="28"/>
          <w:lang w:eastAsia="ru-RU"/>
        </w:rPr>
        <w:t>лагоустройство</w:t>
      </w:r>
      <w:r w:rsidR="00C53083" w:rsidRPr="00E45CBC">
        <w:rPr>
          <w:rFonts w:ascii="Times New Roman" w:eastAsia="Times New Roman" w:hAnsi="Times New Roman" w:cs="Times New Roman"/>
          <w:b/>
          <w:sz w:val="28"/>
          <w:szCs w:val="28"/>
          <w:lang w:eastAsia="ru-RU"/>
        </w:rPr>
        <w:t xml:space="preserve"> территорий</w:t>
      </w:r>
      <w:r w:rsidR="007A2F84">
        <w:rPr>
          <w:rFonts w:ascii="Times New Roman" w:eastAsia="Times New Roman" w:hAnsi="Times New Roman" w:cs="Times New Roman"/>
          <w:b/>
          <w:sz w:val="28"/>
          <w:szCs w:val="28"/>
          <w:lang w:eastAsia="ru-RU"/>
        </w:rPr>
        <w:t>.</w:t>
      </w:r>
    </w:p>
    <w:p w14:paraId="4BEB2777" w14:textId="32757362" w:rsidR="007114C6" w:rsidRPr="00E45CBC" w:rsidRDefault="006861ED" w:rsidP="00E45CBC">
      <w:pPr>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Большие нарекания вызывают благоустройство и санитарное содержание территорий Мирнинск</w:t>
      </w:r>
      <w:r w:rsidR="00924E01">
        <w:rPr>
          <w:rFonts w:ascii="Times New Roman" w:hAnsi="Times New Roman" w:cs="Times New Roman"/>
          <w:sz w:val="28"/>
          <w:szCs w:val="28"/>
        </w:rPr>
        <w:t>ого района</w:t>
      </w:r>
      <w:r w:rsidRPr="00E45CBC">
        <w:rPr>
          <w:rFonts w:ascii="Times New Roman" w:hAnsi="Times New Roman" w:cs="Times New Roman"/>
          <w:sz w:val="28"/>
          <w:szCs w:val="28"/>
        </w:rPr>
        <w:t xml:space="preserve">. </w:t>
      </w:r>
    </w:p>
    <w:p w14:paraId="75787B1B" w14:textId="77777777" w:rsidR="007114C6" w:rsidRPr="00E45CBC" w:rsidRDefault="007114C6" w:rsidP="00E45CBC">
      <w:pPr>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Благоустройству мест захоронения и прилегающих территорий кладбищ поселений Мирнинского района необходимо уделить большое внимание, так как на протяжении многих лет денежные средства на благоустройство кладбищ выделялись по минимуму. </w:t>
      </w:r>
    </w:p>
    <w:p w14:paraId="05306D03" w14:textId="5098155D" w:rsidR="006861ED" w:rsidRPr="00E45CBC" w:rsidRDefault="006861ED" w:rsidP="00E45CBC">
      <w:pPr>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По-прежнему серьезную озабоченность вызывают состояние придомовых территорий многоквартирных жилых домов и заброшенные зоны в черте поселения.  </w:t>
      </w:r>
    </w:p>
    <w:p w14:paraId="2DD2B29B" w14:textId="77777777" w:rsidR="006861ED" w:rsidRPr="00E45CBC" w:rsidRDefault="006861ED" w:rsidP="00E45CBC">
      <w:pPr>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В большинстве дворов отсутствуют или пришли в негодность проезды и тротуары, отсутствует необходимый минимальный набор малых архитектурных форм, не обустроены площадки, отсутствуют парковки для автомобилей. Уход за внутридомовыми территориями, зелеными насаждениями в плановом порядке не ведется. До настоящего времени благоустройство дворовых территорий осуществлялось по отдельным видам работ, без взаимной увязки элементов благоустройства. </w:t>
      </w:r>
    </w:p>
    <w:p w14:paraId="071AA5BA" w14:textId="61BE340C" w:rsidR="006861ED" w:rsidRPr="00E45CBC" w:rsidRDefault="006861ED" w:rsidP="00E45CBC">
      <w:pPr>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Благоустройство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w:t>
      </w:r>
      <w:r w:rsidR="00924E01" w:rsidRPr="00E45CBC">
        <w:rPr>
          <w:rFonts w:ascii="Times New Roman" w:hAnsi="Times New Roman" w:cs="Times New Roman"/>
          <w:sz w:val="28"/>
          <w:szCs w:val="28"/>
        </w:rPr>
        <w:t>сложившуюся инфраструктуру территорий для определения функциональных зон,</w:t>
      </w:r>
      <w:r w:rsidRPr="00E45CBC">
        <w:rPr>
          <w:rFonts w:ascii="Times New Roman" w:hAnsi="Times New Roman" w:cs="Times New Roman"/>
          <w:sz w:val="28"/>
          <w:szCs w:val="28"/>
        </w:rPr>
        <w:t xml:space="preserve"> и выполнения других мероприятий.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w:t>
      </w:r>
    </w:p>
    <w:p w14:paraId="7988427C" w14:textId="77777777" w:rsidR="0067351C" w:rsidRPr="00E45CBC" w:rsidRDefault="006861ED" w:rsidP="00E45CBC">
      <w:pPr>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Важным моментом формирования комфортной среды является обеспечение благоустройства наиболее посещаемых муниципальных территорий общего пользования (парки, скверы, бульвары, набережные, центральные улицы, благоустройство площадей и т.п.), а также знаковых и социально значимых объектов общего пользования, объектов физической культуры и спорта, мемориальных комплексов, обладающих исторической и культурной значимостью, иными памятными и отличительными признаками, имеющими особое значение для муниципального образования. </w:t>
      </w:r>
    </w:p>
    <w:p w14:paraId="245473A4" w14:textId="035546C2" w:rsidR="006861ED" w:rsidRPr="00E45CBC" w:rsidRDefault="006861ED" w:rsidP="00E45CBC">
      <w:pPr>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Ремонт и реконструкция имеющихся и создание новых объектов благоустройства в сложившихся условиях является ключевой задачей органов местного самоуправления. Без реализации неотложных мер по повышению уровня благоустройства территории поселения нельзя добиться существенного повышения имеющегося потенциала и эффективного обслуживания экономики и населения, а также обеспечить в полной мере безопасность жизнедеятельности и охрану окружающей среды.</w:t>
      </w:r>
    </w:p>
    <w:p w14:paraId="49DAEAD8" w14:textId="32B7A3E4" w:rsidR="00C53083" w:rsidRPr="00E45CBC" w:rsidRDefault="00C53083" w:rsidP="00E45CBC">
      <w:pPr>
        <w:tabs>
          <w:tab w:val="left" w:pos="0"/>
        </w:tabs>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В большинстве своем памятные места были созданы при строительстве </w:t>
      </w:r>
      <w:r w:rsidR="00167639" w:rsidRPr="00E45CBC">
        <w:rPr>
          <w:rFonts w:ascii="Times New Roman" w:hAnsi="Times New Roman" w:cs="Times New Roman"/>
          <w:sz w:val="28"/>
          <w:szCs w:val="28"/>
        </w:rPr>
        <w:t>поселений</w:t>
      </w:r>
      <w:r w:rsidRPr="00E45CBC">
        <w:rPr>
          <w:rFonts w:ascii="Times New Roman" w:hAnsi="Times New Roman" w:cs="Times New Roman"/>
          <w:sz w:val="28"/>
          <w:szCs w:val="28"/>
        </w:rPr>
        <w:t xml:space="preserve"> и к настоящему моменту не отвечают требованиям </w:t>
      </w:r>
      <w:r w:rsidRPr="00E45CBC">
        <w:rPr>
          <w:rFonts w:ascii="Times New Roman" w:hAnsi="Times New Roman" w:cs="Times New Roman"/>
          <w:sz w:val="28"/>
          <w:szCs w:val="28"/>
        </w:rPr>
        <w:lastRenderedPageBreak/>
        <w:t>современности. Памятные места и скверы обветшали, бюджетных средств недостаточно для проведения ремонтно-восстановительных работ. Покрытие общественных пространств деформировано, мраморная и гранитная облицовка также находится в неудовлетворительном состоянии, малые архитектурные формы нуждаются в замене.</w:t>
      </w:r>
    </w:p>
    <w:p w14:paraId="2258DE8E" w14:textId="26689171" w:rsidR="00C53083" w:rsidRPr="00E45CBC" w:rsidRDefault="00C53083" w:rsidP="00E45CBC">
      <w:pPr>
        <w:tabs>
          <w:tab w:val="left" w:pos="0"/>
        </w:tabs>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Значительная площадь городских тротуаров в настоящее время находится в неудовлетворительном состоянии. В связи с климатическими условиями, происходит подмывание основание тротуаров, из-за чего деформируется покрытие тротуаров. Искривление поверхности тротуаров приводит к образованию луж, застою воды, что в свою очередь приводит в неудовлетворительное состояние тротуарного покрытия. Все это приводит к некомфортному передвижению жителей и гостей </w:t>
      </w:r>
      <w:r w:rsidR="0067351C" w:rsidRPr="00E45CBC">
        <w:rPr>
          <w:rFonts w:ascii="Times New Roman" w:hAnsi="Times New Roman" w:cs="Times New Roman"/>
          <w:sz w:val="28"/>
          <w:szCs w:val="28"/>
        </w:rPr>
        <w:t>Мирнинского района</w:t>
      </w:r>
      <w:r w:rsidRPr="00E45CBC">
        <w:rPr>
          <w:rFonts w:ascii="Times New Roman" w:hAnsi="Times New Roman" w:cs="Times New Roman"/>
          <w:sz w:val="28"/>
          <w:szCs w:val="28"/>
        </w:rPr>
        <w:t>, многочисленным жалобам и социальной напряженности. При проведении ремонтно-восстановительных работ планируется использовать современные материалы с обязательным устройством водоотводных лотков.</w:t>
      </w:r>
    </w:p>
    <w:p w14:paraId="702662C4" w14:textId="1EEF1647" w:rsidR="00167639" w:rsidRPr="00E45CBC" w:rsidRDefault="00167639" w:rsidP="00E45CBC">
      <w:pPr>
        <w:spacing w:after="0" w:line="240" w:lineRule="auto"/>
        <w:ind w:firstLine="567"/>
        <w:jc w:val="both"/>
        <w:rPr>
          <w:rFonts w:ascii="Times New Roman" w:eastAsia="Calibri" w:hAnsi="Times New Roman" w:cs="Times New Roman"/>
          <w:sz w:val="28"/>
          <w:szCs w:val="28"/>
        </w:rPr>
      </w:pPr>
      <w:r w:rsidRPr="00E45CBC">
        <w:rPr>
          <w:rFonts w:ascii="Times New Roman" w:eastAsia="Calibri" w:hAnsi="Times New Roman" w:cs="Times New Roman"/>
          <w:sz w:val="28"/>
          <w:szCs w:val="28"/>
        </w:rPr>
        <w:t xml:space="preserve">Большие нарекания вызывают и санитарное содержание общественных пространств, придомовых территорий многоквартирной жилой застройки. Несмотря на проведенную работу по обустройству мест (площадок) накопления твердых коммунальных отходов (КГО) на дворовых территориях многоквартирных жилых домов за счет средств местного бюджета и бюджета </w:t>
      </w:r>
      <w:r w:rsidR="00924E01">
        <w:rPr>
          <w:rFonts w:ascii="Times New Roman" w:eastAsia="Calibri" w:hAnsi="Times New Roman" w:cs="Times New Roman"/>
          <w:sz w:val="28"/>
          <w:szCs w:val="28"/>
        </w:rPr>
        <w:t xml:space="preserve">МР «Мирнинский район» РС(Я) </w:t>
      </w:r>
      <w:r w:rsidRPr="00E45CBC">
        <w:rPr>
          <w:rFonts w:ascii="Times New Roman" w:eastAsia="Calibri" w:hAnsi="Times New Roman" w:cs="Times New Roman"/>
          <w:sz w:val="28"/>
          <w:szCs w:val="28"/>
        </w:rPr>
        <w:t>по-прежнему серьезную озабоченность вызывают состояние сбора, утилизации и захоронения твердых коммунальных отходов, металлолома и промышленных отходов.</w:t>
      </w:r>
    </w:p>
    <w:p w14:paraId="0BA7FC8E" w14:textId="77777777" w:rsidR="00167639" w:rsidRPr="00E45CBC" w:rsidRDefault="00167639" w:rsidP="00E45CBC">
      <w:pPr>
        <w:tabs>
          <w:tab w:val="left" w:pos="0"/>
        </w:tabs>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Необходимость проведения работ по изготовлению и установке мусорных ниш на территориях поселений обусловлена следующими факторами: </w:t>
      </w:r>
    </w:p>
    <w:p w14:paraId="01F70527" w14:textId="0244801D" w:rsidR="0067351C" w:rsidRPr="00E45CBC" w:rsidRDefault="009108B8" w:rsidP="00E45CBC">
      <w:p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167639" w:rsidRPr="00E45CBC">
        <w:rPr>
          <w:rFonts w:ascii="Times New Roman" w:hAnsi="Times New Roman" w:cs="Times New Roman"/>
          <w:sz w:val="28"/>
          <w:szCs w:val="28"/>
        </w:rPr>
        <w:t>мусорные ниши, находятся в неудовлетворительном состоянии (бетонные конструкции износились, деформировались</w:t>
      </w:r>
      <w:r w:rsidR="0067351C" w:rsidRPr="00E45CBC">
        <w:rPr>
          <w:rFonts w:ascii="Times New Roman" w:hAnsi="Times New Roman" w:cs="Times New Roman"/>
          <w:sz w:val="28"/>
          <w:szCs w:val="28"/>
        </w:rPr>
        <w:t>);</w:t>
      </w:r>
      <w:r w:rsidR="00167639" w:rsidRPr="00E45CBC">
        <w:rPr>
          <w:rFonts w:ascii="Times New Roman" w:hAnsi="Times New Roman" w:cs="Times New Roman"/>
          <w:sz w:val="28"/>
          <w:szCs w:val="28"/>
        </w:rPr>
        <w:t xml:space="preserve"> </w:t>
      </w:r>
    </w:p>
    <w:p w14:paraId="044D849C" w14:textId="77777777" w:rsidR="0067351C" w:rsidRPr="00E45CBC" w:rsidRDefault="0067351C" w:rsidP="00E45CBC">
      <w:pPr>
        <w:tabs>
          <w:tab w:val="left" w:pos="0"/>
        </w:tabs>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 </w:t>
      </w:r>
      <w:r w:rsidR="00167639" w:rsidRPr="00E45CBC">
        <w:rPr>
          <w:rFonts w:ascii="Times New Roman" w:hAnsi="Times New Roman" w:cs="Times New Roman"/>
          <w:sz w:val="28"/>
          <w:szCs w:val="28"/>
        </w:rPr>
        <w:t>не соответству</w:t>
      </w:r>
      <w:r w:rsidRPr="00E45CBC">
        <w:rPr>
          <w:rFonts w:ascii="Times New Roman" w:hAnsi="Times New Roman" w:cs="Times New Roman"/>
          <w:sz w:val="28"/>
          <w:szCs w:val="28"/>
        </w:rPr>
        <w:t>ют</w:t>
      </w:r>
      <w:r w:rsidR="00167639" w:rsidRPr="00E45CBC">
        <w:rPr>
          <w:rFonts w:ascii="Times New Roman" w:hAnsi="Times New Roman" w:cs="Times New Roman"/>
          <w:sz w:val="28"/>
          <w:szCs w:val="28"/>
        </w:rPr>
        <w:t xml:space="preserve"> нормам безопасности</w:t>
      </w:r>
      <w:r w:rsidRPr="00E45CBC">
        <w:rPr>
          <w:rFonts w:ascii="Times New Roman" w:hAnsi="Times New Roman" w:cs="Times New Roman"/>
          <w:sz w:val="28"/>
          <w:szCs w:val="28"/>
        </w:rPr>
        <w:t>;</w:t>
      </w:r>
    </w:p>
    <w:p w14:paraId="46909719" w14:textId="1A420B24" w:rsidR="00167639" w:rsidRPr="00E45CBC" w:rsidRDefault="0067351C" w:rsidP="00E45CBC">
      <w:pPr>
        <w:tabs>
          <w:tab w:val="left" w:pos="0"/>
        </w:tabs>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 </w:t>
      </w:r>
      <w:r w:rsidR="00167639" w:rsidRPr="00E45CBC">
        <w:rPr>
          <w:rFonts w:ascii="Times New Roman" w:hAnsi="Times New Roman" w:cs="Times New Roman"/>
          <w:sz w:val="28"/>
          <w:szCs w:val="28"/>
        </w:rPr>
        <w:t>ухудшают архитектурный облик поселения.</w:t>
      </w:r>
    </w:p>
    <w:p w14:paraId="0EBC2B8E" w14:textId="76670D48" w:rsidR="001B464D" w:rsidRPr="009108B8" w:rsidRDefault="00C53083" w:rsidP="009108B8">
      <w:pPr>
        <w:spacing w:after="0" w:line="240" w:lineRule="auto"/>
        <w:ind w:firstLine="567"/>
        <w:jc w:val="both"/>
        <w:rPr>
          <w:rStyle w:val="fontstyle01"/>
          <w:b w:val="0"/>
          <w:bCs w:val="0"/>
          <w:color w:val="auto"/>
        </w:rPr>
      </w:pPr>
      <w:r w:rsidRPr="00E45CBC">
        <w:rPr>
          <w:rFonts w:ascii="Times New Roman" w:hAnsi="Times New Roman" w:cs="Times New Roman"/>
          <w:sz w:val="28"/>
          <w:szCs w:val="28"/>
        </w:rPr>
        <w:t>На сегодняшний день согласно подготовленной документации мастер-плана по развитию г. Мирного, утвержденного решением сессии городского Совета от 19.01.2023 №V-5-1, в г. Мирном необходима реализация с</w:t>
      </w:r>
      <w:r w:rsidR="009108B8">
        <w:rPr>
          <w:rFonts w:ascii="Times New Roman" w:hAnsi="Times New Roman" w:cs="Times New Roman"/>
          <w:sz w:val="28"/>
          <w:szCs w:val="28"/>
        </w:rPr>
        <w:t>ледующих объектов: строительство</w:t>
      </w:r>
      <w:r w:rsidRPr="00E45CBC">
        <w:rPr>
          <w:rFonts w:ascii="Times New Roman" w:hAnsi="Times New Roman" w:cs="Times New Roman"/>
          <w:sz w:val="28"/>
          <w:szCs w:val="28"/>
        </w:rPr>
        <w:t xml:space="preserve"> общественных зданий, модернизация улично-дорожной сети, модернизация общественных пространств</w:t>
      </w:r>
      <w:r w:rsidR="006861ED" w:rsidRPr="00E45CBC">
        <w:rPr>
          <w:rFonts w:ascii="Times New Roman" w:hAnsi="Times New Roman" w:cs="Times New Roman"/>
          <w:sz w:val="28"/>
          <w:szCs w:val="28"/>
        </w:rPr>
        <w:t>.</w:t>
      </w:r>
    </w:p>
    <w:p w14:paraId="2360ACAD" w14:textId="7AB6557C" w:rsidR="0067351C" w:rsidRPr="00642FA9" w:rsidRDefault="0067351C" w:rsidP="00E45CBC">
      <w:pPr>
        <w:pStyle w:val="ae"/>
        <w:tabs>
          <w:tab w:val="left" w:pos="0"/>
        </w:tabs>
        <w:ind w:firstLine="567"/>
        <w:jc w:val="both"/>
        <w:rPr>
          <w:rFonts w:ascii="Times New Roman" w:hAnsi="Times New Roman" w:cs="Times New Roman"/>
          <w:sz w:val="28"/>
          <w:szCs w:val="28"/>
        </w:rPr>
      </w:pPr>
      <w:r w:rsidRPr="00642FA9">
        <w:rPr>
          <w:rStyle w:val="fontstyle01"/>
          <w:b w:val="0"/>
        </w:rPr>
        <w:t>При реализации данной Программы</w:t>
      </w:r>
      <w:r w:rsidRPr="00642FA9">
        <w:rPr>
          <w:rFonts w:ascii="Times New Roman" w:eastAsia="Arial Unicode MS" w:hAnsi="Times New Roman" w:cs="Times New Roman"/>
          <w:color w:val="000000"/>
          <w:sz w:val="28"/>
          <w:szCs w:val="28"/>
        </w:rPr>
        <w:t xml:space="preserve"> основное внимание будет уделено обустройству инженерных коммуникаций, благоустройству</w:t>
      </w:r>
      <w:r w:rsidRPr="00642FA9">
        <w:rPr>
          <w:rFonts w:ascii="Times New Roman" w:hAnsi="Times New Roman" w:cs="Times New Roman"/>
          <w:sz w:val="28"/>
          <w:szCs w:val="28"/>
        </w:rPr>
        <w:t xml:space="preserve">, </w:t>
      </w:r>
      <w:r w:rsidRPr="00642FA9">
        <w:rPr>
          <w:rFonts w:ascii="Times New Roman" w:hAnsi="Times New Roman" w:cs="Times New Roman"/>
          <w:sz w:val="28"/>
          <w:szCs w:val="28"/>
          <w:lang w:eastAsia="ru-RU"/>
        </w:rPr>
        <w:t>освещенности улиц, дорог и площадей поселений,</w:t>
      </w:r>
      <w:r w:rsidRPr="00642FA9">
        <w:rPr>
          <w:rFonts w:ascii="Times New Roman" w:eastAsia="Times New Roman" w:hAnsi="Times New Roman" w:cs="Times New Roman"/>
          <w:sz w:val="28"/>
          <w:szCs w:val="28"/>
          <w:lang w:eastAsia="ru-RU"/>
        </w:rPr>
        <w:t xml:space="preserve"> повышение качества содержания мест погребения. </w:t>
      </w:r>
    </w:p>
    <w:p w14:paraId="409F4994" w14:textId="77777777" w:rsidR="009108B8" w:rsidRDefault="0067351C" w:rsidP="009108B8">
      <w:pPr>
        <w:pStyle w:val="ae"/>
        <w:tabs>
          <w:tab w:val="left" w:pos="0"/>
        </w:tabs>
        <w:ind w:firstLine="567"/>
        <w:jc w:val="both"/>
        <w:rPr>
          <w:rFonts w:ascii="Times New Roman" w:hAnsi="Times New Roman" w:cs="Times New Roman"/>
          <w:sz w:val="28"/>
          <w:szCs w:val="28"/>
        </w:rPr>
      </w:pPr>
      <w:r w:rsidRPr="00642FA9">
        <w:rPr>
          <w:rFonts w:ascii="Times New Roman" w:hAnsi="Times New Roman" w:cs="Times New Roman"/>
          <w:sz w:val="28"/>
          <w:szCs w:val="28"/>
        </w:rPr>
        <w:t xml:space="preserve">Совершенствование, развитие городских и сельских территорий в современных условиях приобретает первостепенное значение для создания комфортных условий для проживания населения. </w:t>
      </w:r>
    </w:p>
    <w:p w14:paraId="4CC395FA" w14:textId="6A756C0E" w:rsidR="004576FC" w:rsidRPr="009108B8" w:rsidRDefault="0067351C" w:rsidP="009108B8">
      <w:pPr>
        <w:pStyle w:val="ae"/>
        <w:tabs>
          <w:tab w:val="left" w:pos="0"/>
        </w:tabs>
        <w:ind w:firstLine="567"/>
        <w:jc w:val="both"/>
        <w:rPr>
          <w:rFonts w:ascii="Times New Roman" w:hAnsi="Times New Roman" w:cs="Times New Roman"/>
          <w:sz w:val="28"/>
          <w:szCs w:val="28"/>
        </w:rPr>
      </w:pPr>
      <w:r w:rsidRPr="00642FA9">
        <w:rPr>
          <w:rFonts w:ascii="Times New Roman" w:hAnsi="Times New Roman" w:cs="Times New Roman"/>
          <w:sz w:val="28"/>
          <w:szCs w:val="28"/>
        </w:rPr>
        <w:t xml:space="preserve">Для решения вышеуказанных вопросов необходимо использовать программный метод. </w:t>
      </w:r>
    </w:p>
    <w:p w14:paraId="212B97C7" w14:textId="737F754B" w:rsidR="00D637F5" w:rsidRPr="00CF0128" w:rsidRDefault="00D637F5" w:rsidP="00C9510A">
      <w:pPr>
        <w:tabs>
          <w:tab w:val="left" w:pos="993"/>
          <w:tab w:val="left" w:pos="1418"/>
          <w:tab w:val="left" w:pos="1701"/>
          <w:tab w:val="left" w:pos="8505"/>
        </w:tabs>
        <w:spacing w:after="0" w:line="240" w:lineRule="auto"/>
        <w:jc w:val="center"/>
        <w:rPr>
          <w:rFonts w:ascii="Times New Roman" w:eastAsia="Times New Roman" w:hAnsi="Times New Roman" w:cs="Times New Roman"/>
          <w:b/>
          <w:sz w:val="28"/>
          <w:szCs w:val="28"/>
          <w:lang w:eastAsia="ru-RU"/>
        </w:rPr>
      </w:pPr>
      <w:r w:rsidRPr="00CF0128">
        <w:rPr>
          <w:rFonts w:ascii="Times New Roman" w:eastAsia="Times New Roman" w:hAnsi="Times New Roman" w:cs="Times New Roman"/>
          <w:b/>
          <w:sz w:val="28"/>
          <w:szCs w:val="28"/>
          <w:lang w:eastAsia="ru-RU"/>
        </w:rPr>
        <w:lastRenderedPageBreak/>
        <w:t>РАЗДЕЛ 2.</w:t>
      </w:r>
    </w:p>
    <w:p w14:paraId="206A7BBF" w14:textId="77777777" w:rsidR="00D637F5" w:rsidRPr="00CF0128" w:rsidRDefault="00D637F5" w:rsidP="00C9510A">
      <w:pPr>
        <w:tabs>
          <w:tab w:val="left" w:pos="993"/>
          <w:tab w:val="left" w:pos="1418"/>
          <w:tab w:val="left" w:pos="1701"/>
        </w:tabs>
        <w:spacing w:after="0" w:line="240" w:lineRule="auto"/>
        <w:jc w:val="center"/>
        <w:rPr>
          <w:rFonts w:ascii="Times New Roman" w:eastAsia="Times New Roman" w:hAnsi="Times New Roman" w:cs="Times New Roman"/>
          <w:b/>
          <w:sz w:val="28"/>
          <w:szCs w:val="28"/>
          <w:lang w:eastAsia="ru-RU"/>
        </w:rPr>
      </w:pPr>
      <w:r w:rsidRPr="00CF0128">
        <w:rPr>
          <w:rFonts w:ascii="Times New Roman" w:eastAsia="Times New Roman" w:hAnsi="Times New Roman" w:cs="Times New Roman"/>
          <w:b/>
          <w:sz w:val="28"/>
          <w:szCs w:val="28"/>
          <w:lang w:eastAsia="ru-RU"/>
        </w:rPr>
        <w:t>МЕХАНИЗМ РЕАЛИЗАЦИИ ПРОГРАММЫ</w:t>
      </w:r>
    </w:p>
    <w:p w14:paraId="301A08AF" w14:textId="77777777" w:rsidR="00D637F5" w:rsidRPr="00CF0128" w:rsidRDefault="00D637F5" w:rsidP="00C9510A">
      <w:pPr>
        <w:tabs>
          <w:tab w:val="left" w:pos="993"/>
          <w:tab w:val="left" w:pos="1418"/>
          <w:tab w:val="left" w:pos="1701"/>
        </w:tabs>
        <w:spacing w:after="0" w:line="240" w:lineRule="auto"/>
        <w:ind w:firstLine="709"/>
        <w:jc w:val="both"/>
        <w:rPr>
          <w:rFonts w:ascii="Times New Roman" w:eastAsia="Times New Roman" w:hAnsi="Times New Roman" w:cs="Times New Roman"/>
          <w:b/>
          <w:sz w:val="28"/>
          <w:szCs w:val="28"/>
          <w:lang w:eastAsia="ru-RU"/>
        </w:rPr>
      </w:pPr>
    </w:p>
    <w:p w14:paraId="71CBE130" w14:textId="77777777" w:rsidR="00D637F5" w:rsidRPr="00642FA9" w:rsidRDefault="00D637F5" w:rsidP="009108B8">
      <w:pPr>
        <w:numPr>
          <w:ilvl w:val="1"/>
          <w:numId w:val="2"/>
        </w:numPr>
        <w:tabs>
          <w:tab w:val="left" w:pos="993"/>
          <w:tab w:val="left" w:pos="1276"/>
          <w:tab w:val="left" w:pos="1418"/>
          <w:tab w:val="left" w:pos="1701"/>
        </w:tabs>
        <w:overflowPunct w:val="0"/>
        <w:autoSpaceDE w:val="0"/>
        <w:autoSpaceDN w:val="0"/>
        <w:adjustRightInd w:val="0"/>
        <w:spacing w:line="240" w:lineRule="auto"/>
        <w:ind w:left="0" w:firstLine="709"/>
        <w:contextualSpacing/>
        <w:jc w:val="center"/>
        <w:textAlignment w:val="baseline"/>
        <w:outlineLvl w:val="0"/>
        <w:rPr>
          <w:rFonts w:ascii="Times New Roman" w:hAnsi="Times New Roman" w:cs="Times New Roman"/>
          <w:b/>
          <w:sz w:val="28"/>
          <w:szCs w:val="28"/>
        </w:rPr>
      </w:pPr>
      <w:r w:rsidRPr="00642FA9">
        <w:rPr>
          <w:rFonts w:ascii="Times New Roman" w:hAnsi="Times New Roman" w:cs="Times New Roman"/>
          <w:b/>
          <w:sz w:val="28"/>
          <w:szCs w:val="28"/>
        </w:rPr>
        <w:t>Цели и задачи программы</w:t>
      </w:r>
    </w:p>
    <w:p w14:paraId="1C15531F" w14:textId="3C31FFD5" w:rsidR="001B464D" w:rsidRPr="001B464D" w:rsidRDefault="001B464D" w:rsidP="00C9510A">
      <w:pPr>
        <w:tabs>
          <w:tab w:val="left" w:pos="993"/>
          <w:tab w:val="left" w:pos="1418"/>
          <w:tab w:val="left" w:pos="1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464D">
        <w:rPr>
          <w:rFonts w:ascii="Times New Roman" w:eastAsia="Times New Roman" w:hAnsi="Times New Roman" w:cs="Times New Roman"/>
          <w:sz w:val="28"/>
          <w:szCs w:val="28"/>
          <w:lang w:eastAsia="ru-RU"/>
        </w:rPr>
        <w:t>Обеспечение условий для комплексного развития территорий: благоустройство городской и сельской среды, системы коммунальной инфраструктуры,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14:paraId="3945E15E" w14:textId="79228415" w:rsidR="00937379" w:rsidRPr="00642FA9" w:rsidRDefault="001B464D" w:rsidP="001B464D">
      <w:pPr>
        <w:tabs>
          <w:tab w:val="left" w:pos="993"/>
          <w:tab w:val="left" w:pos="1418"/>
          <w:tab w:val="left" w:pos="170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FF0000"/>
          <w:sz w:val="28"/>
          <w:szCs w:val="28"/>
          <w:lang w:eastAsia="ru-RU"/>
        </w:rPr>
        <w:tab/>
      </w:r>
      <w:r w:rsidR="00D637F5" w:rsidRPr="00642FA9">
        <w:rPr>
          <w:rFonts w:ascii="Times New Roman" w:eastAsia="Times New Roman" w:hAnsi="Times New Roman" w:cs="Times New Roman"/>
          <w:sz w:val="28"/>
          <w:szCs w:val="28"/>
          <w:lang w:eastAsia="ru-RU"/>
        </w:rPr>
        <w:t>Основные программные задачи:</w:t>
      </w:r>
    </w:p>
    <w:p w14:paraId="133CED27" w14:textId="77777777" w:rsidR="00263A4B" w:rsidRPr="00642FA9" w:rsidRDefault="00263A4B" w:rsidP="00263A4B">
      <w:pPr>
        <w:pStyle w:val="a3"/>
        <w:numPr>
          <w:ilvl w:val="0"/>
          <w:numId w:val="27"/>
        </w:numPr>
        <w:tabs>
          <w:tab w:val="left" w:pos="360"/>
          <w:tab w:val="left" w:pos="993"/>
        </w:tabs>
        <w:spacing w:after="0" w:line="240" w:lineRule="auto"/>
        <w:ind w:left="0" w:firstLine="567"/>
        <w:jc w:val="both"/>
        <w:rPr>
          <w:rFonts w:ascii="Times New Roman" w:hAnsi="Times New Roman" w:cs="Times New Roman"/>
          <w:sz w:val="28"/>
          <w:szCs w:val="28"/>
          <w:lang w:eastAsia="ru-RU"/>
        </w:rPr>
      </w:pPr>
      <w:bookmarkStart w:id="9" w:name="_Hlk137624622"/>
      <w:r w:rsidRPr="00642FA9">
        <w:rPr>
          <w:rFonts w:ascii="Times New Roman" w:hAnsi="Times New Roman" w:cs="Times New Roman"/>
          <w:sz w:val="28"/>
          <w:szCs w:val="28"/>
        </w:rPr>
        <w:t>Развитие систем электроснабжения, водоснабжения, теплоснабжения, водоотведения и газоснабжения поселений.</w:t>
      </w:r>
    </w:p>
    <w:bookmarkEnd w:id="9"/>
    <w:p w14:paraId="4151664A" w14:textId="77777777" w:rsidR="00263A4B" w:rsidRPr="00642FA9" w:rsidRDefault="00263A4B" w:rsidP="00263A4B">
      <w:pPr>
        <w:pStyle w:val="a3"/>
        <w:numPr>
          <w:ilvl w:val="0"/>
          <w:numId w:val="27"/>
        </w:numPr>
        <w:tabs>
          <w:tab w:val="left" w:pos="326"/>
          <w:tab w:val="left" w:pos="360"/>
          <w:tab w:val="left" w:pos="556"/>
          <w:tab w:val="left" w:pos="993"/>
        </w:tabs>
        <w:spacing w:after="0" w:line="240" w:lineRule="auto"/>
        <w:ind w:left="0" w:firstLine="567"/>
        <w:jc w:val="both"/>
        <w:rPr>
          <w:rFonts w:ascii="Times New Roman" w:eastAsia="Times New Roman" w:hAnsi="Times New Roman" w:cs="Times New Roman"/>
          <w:sz w:val="28"/>
          <w:szCs w:val="28"/>
          <w:lang w:eastAsia="ru-RU"/>
        </w:rPr>
      </w:pPr>
      <w:r w:rsidRPr="00642FA9">
        <w:rPr>
          <w:rFonts w:ascii="Times New Roman" w:hAnsi="Times New Roman" w:cs="Times New Roman"/>
          <w:sz w:val="28"/>
          <w:szCs w:val="28"/>
          <w:lang w:eastAsia="ru-RU"/>
        </w:rPr>
        <w:t>Создание условий для повышения уровня уличного освещения, обеспечивающего безопасность автомобилистов и пешеходов.</w:t>
      </w:r>
    </w:p>
    <w:p w14:paraId="3010AC2E" w14:textId="135F814C" w:rsidR="00263A4B" w:rsidRPr="00642FA9" w:rsidRDefault="00463DBA" w:rsidP="00263A4B">
      <w:pPr>
        <w:pStyle w:val="a3"/>
        <w:numPr>
          <w:ilvl w:val="0"/>
          <w:numId w:val="27"/>
        </w:numPr>
        <w:tabs>
          <w:tab w:val="left" w:pos="326"/>
          <w:tab w:val="left" w:pos="360"/>
          <w:tab w:val="left" w:pos="556"/>
          <w:tab w:val="left" w:pos="993"/>
        </w:tabs>
        <w:spacing w:after="0" w:line="240" w:lineRule="auto"/>
        <w:ind w:left="0" w:firstLine="567"/>
        <w:jc w:val="both"/>
        <w:rPr>
          <w:rFonts w:ascii="Times New Roman" w:eastAsia="Times New Roman" w:hAnsi="Times New Roman" w:cs="Times New Roman"/>
          <w:sz w:val="28"/>
          <w:szCs w:val="28"/>
          <w:lang w:eastAsia="ru-RU"/>
        </w:rPr>
      </w:pPr>
      <w:r w:rsidRPr="00463DBA">
        <w:rPr>
          <w:rFonts w:ascii="Times New Roman" w:eastAsia="Times New Roman" w:hAnsi="Times New Roman" w:cs="Times New Roman"/>
          <w:bCs/>
          <w:sz w:val="28"/>
          <w:szCs w:val="28"/>
          <w:lang w:eastAsia="ru-RU"/>
        </w:rPr>
        <w:t>Реализация комплекса мероприятий, направленных на благоустройство территорий, обеспечение и повышение комфорта условий проживания граждан, поддержание и улучшение санитарного и эстетического состояния территорий муниципального образования</w:t>
      </w:r>
      <w:r w:rsidR="00263A4B" w:rsidRPr="00642FA9">
        <w:rPr>
          <w:rFonts w:ascii="Times New Roman" w:eastAsia="Times New Roman" w:hAnsi="Times New Roman" w:cs="Times New Roman"/>
          <w:bCs/>
          <w:sz w:val="28"/>
          <w:szCs w:val="28"/>
          <w:lang w:eastAsia="ru-RU"/>
        </w:rPr>
        <w:t>.</w:t>
      </w:r>
    </w:p>
    <w:p w14:paraId="2AE51A69" w14:textId="77777777" w:rsidR="00263A4B" w:rsidRPr="00263A4B" w:rsidRDefault="00263A4B" w:rsidP="00263A4B">
      <w:pPr>
        <w:pStyle w:val="a3"/>
        <w:widowControl w:val="0"/>
        <w:numPr>
          <w:ilvl w:val="0"/>
          <w:numId w:val="27"/>
        </w:numPr>
        <w:shd w:val="clear" w:color="auto" w:fill="FFFFFF"/>
        <w:tabs>
          <w:tab w:val="left" w:pos="326"/>
          <w:tab w:val="left" w:pos="360"/>
          <w:tab w:val="left" w:pos="556"/>
          <w:tab w:val="left" w:pos="993"/>
          <w:tab w:val="left" w:pos="1134"/>
          <w:tab w:val="left" w:pos="1276"/>
          <w:tab w:val="left" w:pos="1418"/>
          <w:tab w:val="left" w:pos="1701"/>
        </w:tabs>
        <w:overflowPunct w:val="0"/>
        <w:autoSpaceDE w:val="0"/>
        <w:autoSpaceDN w:val="0"/>
        <w:adjustRightInd w:val="0"/>
        <w:spacing w:after="0" w:line="240" w:lineRule="auto"/>
        <w:ind w:left="0" w:firstLine="567"/>
        <w:jc w:val="both"/>
        <w:textAlignment w:val="baseline"/>
        <w:outlineLvl w:val="0"/>
        <w:rPr>
          <w:rFonts w:ascii="Times New Roman" w:hAnsi="Times New Roman" w:cs="Times New Roman"/>
          <w:sz w:val="28"/>
          <w:szCs w:val="28"/>
        </w:rPr>
      </w:pPr>
      <w:r w:rsidRPr="00263A4B">
        <w:rPr>
          <w:rFonts w:ascii="Times New Roman" w:eastAsia="Times New Roman" w:hAnsi="Times New Roman" w:cs="Times New Roman"/>
          <w:sz w:val="28"/>
          <w:szCs w:val="28"/>
          <w:lang w:eastAsia="ru-RU"/>
        </w:rPr>
        <w:t>Содействие повышению качества содержания мест погребения</w:t>
      </w:r>
      <w:r w:rsidRPr="00263A4B">
        <w:rPr>
          <w:rFonts w:ascii="Times New Roman" w:hAnsi="Times New Roman" w:cs="Times New Roman"/>
          <w:sz w:val="28"/>
          <w:szCs w:val="28"/>
        </w:rPr>
        <w:t xml:space="preserve"> поселений</w:t>
      </w:r>
      <w:r w:rsidRPr="00263A4B">
        <w:rPr>
          <w:rFonts w:ascii="Times New Roman" w:eastAsia="Times New Roman" w:hAnsi="Times New Roman" w:cs="Times New Roman"/>
          <w:sz w:val="28"/>
          <w:szCs w:val="28"/>
          <w:lang w:eastAsia="ru-RU"/>
        </w:rPr>
        <w:t>.</w:t>
      </w:r>
    </w:p>
    <w:p w14:paraId="22D2C613" w14:textId="77777777" w:rsidR="00AC6F15" w:rsidRPr="004576FC" w:rsidRDefault="00AC6F15" w:rsidP="004576FC">
      <w:pPr>
        <w:widowControl w:val="0"/>
        <w:shd w:val="clear" w:color="auto" w:fill="FFFFFF"/>
        <w:tabs>
          <w:tab w:val="left" w:pos="326"/>
          <w:tab w:val="left" w:pos="360"/>
          <w:tab w:val="left" w:pos="556"/>
          <w:tab w:val="left" w:pos="993"/>
          <w:tab w:val="left" w:pos="1134"/>
          <w:tab w:val="left" w:pos="1276"/>
          <w:tab w:val="left" w:pos="1418"/>
          <w:tab w:val="left" w:pos="1701"/>
        </w:tabs>
        <w:overflowPunct w:val="0"/>
        <w:autoSpaceDE w:val="0"/>
        <w:autoSpaceDN w:val="0"/>
        <w:adjustRightInd w:val="0"/>
        <w:spacing w:after="0" w:line="240" w:lineRule="auto"/>
        <w:jc w:val="both"/>
        <w:textAlignment w:val="baseline"/>
        <w:outlineLvl w:val="0"/>
        <w:rPr>
          <w:rFonts w:ascii="Times New Roman" w:hAnsi="Times New Roman" w:cs="Times New Roman"/>
          <w:sz w:val="28"/>
          <w:szCs w:val="28"/>
        </w:rPr>
      </w:pPr>
    </w:p>
    <w:p w14:paraId="1DAF572A" w14:textId="742AE08E" w:rsidR="00D637F5" w:rsidRPr="00AC6F15" w:rsidRDefault="00D637F5" w:rsidP="009108B8">
      <w:pPr>
        <w:pStyle w:val="a3"/>
        <w:widowControl w:val="0"/>
        <w:numPr>
          <w:ilvl w:val="1"/>
          <w:numId w:val="2"/>
        </w:numPr>
        <w:shd w:val="clear" w:color="auto" w:fill="FFFFFF"/>
        <w:tabs>
          <w:tab w:val="left" w:pos="993"/>
          <w:tab w:val="left" w:pos="1134"/>
          <w:tab w:val="left" w:pos="1276"/>
          <w:tab w:val="left" w:pos="1418"/>
          <w:tab w:val="left" w:pos="1701"/>
        </w:tabs>
        <w:overflowPunct w:val="0"/>
        <w:autoSpaceDE w:val="0"/>
        <w:autoSpaceDN w:val="0"/>
        <w:adjustRightInd w:val="0"/>
        <w:spacing w:after="0" w:line="240" w:lineRule="auto"/>
        <w:jc w:val="center"/>
        <w:textAlignment w:val="baseline"/>
        <w:outlineLvl w:val="0"/>
        <w:rPr>
          <w:rFonts w:ascii="Times New Roman" w:hAnsi="Times New Roman" w:cs="Times New Roman"/>
          <w:color w:val="000000" w:themeColor="text1"/>
          <w:sz w:val="28"/>
          <w:szCs w:val="28"/>
        </w:rPr>
      </w:pPr>
      <w:r w:rsidRPr="00AC6F15">
        <w:rPr>
          <w:rFonts w:ascii="Times New Roman" w:hAnsi="Times New Roman" w:cs="Times New Roman"/>
          <w:b/>
          <w:sz w:val="28"/>
          <w:szCs w:val="28"/>
        </w:rPr>
        <w:t>Общий порядок реализации программы</w:t>
      </w:r>
    </w:p>
    <w:p w14:paraId="6AAFBAA0" w14:textId="4367E206" w:rsidR="00D637F5" w:rsidRPr="00CF0128" w:rsidRDefault="00D637F5" w:rsidP="00C9510A">
      <w:pPr>
        <w:tabs>
          <w:tab w:val="left" w:pos="0"/>
        </w:tabs>
        <w:overflowPunct w:val="0"/>
        <w:autoSpaceDE w:val="0"/>
        <w:autoSpaceDN w:val="0"/>
        <w:adjustRightInd w:val="0"/>
        <w:spacing w:after="0" w:line="240" w:lineRule="auto"/>
        <w:ind w:firstLine="709"/>
        <w:contextualSpacing/>
        <w:jc w:val="both"/>
        <w:textAlignment w:val="baseline"/>
        <w:outlineLvl w:val="0"/>
        <w:rPr>
          <w:rFonts w:ascii="Times New Roman" w:hAnsi="Times New Roman" w:cs="Times New Roman"/>
          <w:sz w:val="28"/>
          <w:szCs w:val="28"/>
        </w:rPr>
      </w:pPr>
      <w:r w:rsidRPr="00CF0128">
        <w:rPr>
          <w:rFonts w:ascii="Times New Roman" w:hAnsi="Times New Roman" w:cs="Times New Roman"/>
          <w:sz w:val="28"/>
          <w:szCs w:val="28"/>
        </w:rPr>
        <w:t xml:space="preserve"> В рамках установленных полномочий в процессе реализации Программы допускается финансирование следующих мероприятий на объектах поселений Мирнинского района:</w:t>
      </w:r>
    </w:p>
    <w:p w14:paraId="72977A31" w14:textId="77EA6FD6" w:rsidR="00D637F5" w:rsidRPr="00CF0128" w:rsidRDefault="00A92C25" w:rsidP="0076506F">
      <w:pPr>
        <w:numPr>
          <w:ilvl w:val="0"/>
          <w:numId w:val="4"/>
        </w:numPr>
        <w:tabs>
          <w:tab w:val="left" w:pos="993"/>
          <w:tab w:val="left" w:pos="1134"/>
          <w:tab w:val="left" w:pos="1418"/>
          <w:tab w:val="left" w:pos="1701"/>
        </w:tabs>
        <w:overflowPunct w:val="0"/>
        <w:autoSpaceDE w:val="0"/>
        <w:autoSpaceDN w:val="0"/>
        <w:adjustRightInd w:val="0"/>
        <w:spacing w:after="0" w:line="240" w:lineRule="auto"/>
        <w:ind w:left="0" w:firstLine="709"/>
        <w:contextualSpacing/>
        <w:jc w:val="both"/>
        <w:textAlignment w:val="baseline"/>
        <w:outlineLvl w:val="0"/>
        <w:rPr>
          <w:rFonts w:ascii="Times New Roman" w:hAnsi="Times New Roman" w:cs="Times New Roman"/>
          <w:sz w:val="28"/>
          <w:szCs w:val="28"/>
        </w:rPr>
      </w:pPr>
      <w:r>
        <w:rPr>
          <w:rFonts w:ascii="Times New Roman" w:hAnsi="Times New Roman" w:cs="Times New Roman"/>
          <w:sz w:val="28"/>
          <w:szCs w:val="28"/>
        </w:rPr>
        <w:t>проведение</w:t>
      </w:r>
      <w:r w:rsidR="00D637F5" w:rsidRPr="00CF0128">
        <w:rPr>
          <w:rFonts w:ascii="Times New Roman" w:hAnsi="Times New Roman" w:cs="Times New Roman"/>
          <w:sz w:val="28"/>
          <w:szCs w:val="28"/>
        </w:rPr>
        <w:t xml:space="preserve"> проектно-изыскательских работ, работ по разработке проектно-сметной документации, отдельных видов изыскательских работ, разработка эскизных проектов и паспортов цветового решения, прохождение государственной и независимой экспертизы;</w:t>
      </w:r>
    </w:p>
    <w:p w14:paraId="3837A37C" w14:textId="77777777" w:rsidR="00D637F5" w:rsidRPr="00CF0128" w:rsidRDefault="00D637F5" w:rsidP="0076506F">
      <w:pPr>
        <w:numPr>
          <w:ilvl w:val="0"/>
          <w:numId w:val="4"/>
        </w:numPr>
        <w:tabs>
          <w:tab w:val="left" w:pos="993"/>
          <w:tab w:val="left" w:pos="1134"/>
          <w:tab w:val="left" w:pos="1418"/>
          <w:tab w:val="left" w:pos="1701"/>
        </w:tabs>
        <w:overflowPunct w:val="0"/>
        <w:autoSpaceDE w:val="0"/>
        <w:autoSpaceDN w:val="0"/>
        <w:adjustRightInd w:val="0"/>
        <w:spacing w:after="0" w:line="240" w:lineRule="auto"/>
        <w:ind w:left="0" w:firstLine="709"/>
        <w:contextualSpacing/>
        <w:jc w:val="both"/>
        <w:textAlignment w:val="baseline"/>
        <w:outlineLvl w:val="0"/>
        <w:rPr>
          <w:rFonts w:ascii="Times New Roman" w:hAnsi="Times New Roman" w:cs="Times New Roman"/>
          <w:sz w:val="28"/>
          <w:szCs w:val="28"/>
        </w:rPr>
      </w:pPr>
      <w:r w:rsidRPr="00CF0128">
        <w:rPr>
          <w:rFonts w:ascii="Times New Roman" w:hAnsi="Times New Roman" w:cs="Times New Roman"/>
          <w:sz w:val="28"/>
          <w:szCs w:val="28"/>
        </w:rPr>
        <w:t>выполнение комплекса ремонтно-строительных и строительно-монтажных работ, работ по реставрации, реконструкции и модернизации;</w:t>
      </w:r>
    </w:p>
    <w:p w14:paraId="4987A549" w14:textId="77777777" w:rsidR="00D637F5" w:rsidRPr="00CF0128" w:rsidRDefault="00D637F5" w:rsidP="0076506F">
      <w:pPr>
        <w:numPr>
          <w:ilvl w:val="0"/>
          <w:numId w:val="4"/>
        </w:numPr>
        <w:tabs>
          <w:tab w:val="left" w:pos="993"/>
          <w:tab w:val="left" w:pos="1134"/>
          <w:tab w:val="left" w:pos="1418"/>
          <w:tab w:val="left" w:pos="1701"/>
        </w:tabs>
        <w:overflowPunct w:val="0"/>
        <w:autoSpaceDE w:val="0"/>
        <w:autoSpaceDN w:val="0"/>
        <w:adjustRightInd w:val="0"/>
        <w:spacing w:after="0" w:line="240" w:lineRule="auto"/>
        <w:ind w:left="0" w:firstLine="709"/>
        <w:contextualSpacing/>
        <w:jc w:val="both"/>
        <w:textAlignment w:val="baseline"/>
        <w:outlineLvl w:val="0"/>
        <w:rPr>
          <w:rFonts w:ascii="Times New Roman" w:hAnsi="Times New Roman" w:cs="Times New Roman"/>
          <w:sz w:val="28"/>
          <w:szCs w:val="28"/>
        </w:rPr>
      </w:pPr>
      <w:r w:rsidRPr="00CF0128">
        <w:rPr>
          <w:rFonts w:ascii="Times New Roman" w:hAnsi="Times New Roman" w:cs="Times New Roman"/>
          <w:sz w:val="28"/>
          <w:szCs w:val="28"/>
        </w:rPr>
        <w:t xml:space="preserve">бетонирование, асфальтирование, мощение </w:t>
      </w:r>
      <w:r w:rsidRPr="00CF0128">
        <w:rPr>
          <w:rFonts w:ascii="Times New Roman" w:hAnsi="Times New Roman" w:cs="Times New Roman"/>
          <w:sz w:val="28"/>
          <w:szCs w:val="28"/>
          <w:shd w:val="clear" w:color="auto" w:fill="FFFFFF"/>
        </w:rPr>
        <w:t>при устройстве покрытий территорий жилой и общественной застройки</w:t>
      </w:r>
      <w:r w:rsidRPr="00CF0128">
        <w:rPr>
          <w:rFonts w:ascii="Times New Roman" w:hAnsi="Times New Roman" w:cs="Times New Roman"/>
          <w:sz w:val="28"/>
          <w:szCs w:val="28"/>
        </w:rPr>
        <w:t xml:space="preserve">, </w:t>
      </w:r>
      <w:r w:rsidRPr="00CF0128">
        <w:rPr>
          <w:rFonts w:ascii="Times New Roman" w:hAnsi="Times New Roman" w:cs="Times New Roman"/>
          <w:sz w:val="28"/>
          <w:szCs w:val="28"/>
          <w:shd w:val="clear" w:color="auto" w:fill="FFFFFF"/>
        </w:rPr>
        <w:t>свободных от транспорта общего пользования</w:t>
      </w:r>
      <w:r w:rsidRPr="00CF0128">
        <w:rPr>
          <w:rFonts w:ascii="Times New Roman" w:hAnsi="Times New Roman" w:cs="Times New Roman"/>
          <w:sz w:val="28"/>
          <w:szCs w:val="28"/>
        </w:rPr>
        <w:t>;</w:t>
      </w:r>
    </w:p>
    <w:p w14:paraId="73DCC82B" w14:textId="77777777" w:rsidR="00D637F5" w:rsidRPr="00CF0128" w:rsidRDefault="00D637F5" w:rsidP="0076506F">
      <w:pPr>
        <w:numPr>
          <w:ilvl w:val="0"/>
          <w:numId w:val="4"/>
        </w:numPr>
        <w:tabs>
          <w:tab w:val="left" w:pos="993"/>
          <w:tab w:val="left" w:pos="1134"/>
          <w:tab w:val="left" w:pos="1418"/>
          <w:tab w:val="left" w:pos="1701"/>
        </w:tabs>
        <w:overflowPunct w:val="0"/>
        <w:autoSpaceDE w:val="0"/>
        <w:autoSpaceDN w:val="0"/>
        <w:adjustRightInd w:val="0"/>
        <w:spacing w:after="0" w:line="240" w:lineRule="auto"/>
        <w:ind w:left="0" w:firstLine="709"/>
        <w:contextualSpacing/>
        <w:jc w:val="both"/>
        <w:textAlignment w:val="baseline"/>
        <w:outlineLvl w:val="0"/>
        <w:rPr>
          <w:rFonts w:ascii="Times New Roman" w:hAnsi="Times New Roman" w:cs="Times New Roman"/>
          <w:sz w:val="28"/>
          <w:szCs w:val="28"/>
        </w:rPr>
      </w:pPr>
      <w:r w:rsidRPr="00CF0128">
        <w:rPr>
          <w:rFonts w:ascii="Times New Roman" w:hAnsi="Times New Roman" w:cs="Times New Roman"/>
          <w:sz w:val="28"/>
          <w:szCs w:val="28"/>
        </w:rPr>
        <w:t>приобретение, изготовление, поставка и установка объектов, оборудования, техники, малых архитектурных форм как объектов ландшафтной архитектуры, расходных материалов и оказание иных услуг;</w:t>
      </w:r>
    </w:p>
    <w:p w14:paraId="77F813FA" w14:textId="77777777" w:rsidR="00D637F5" w:rsidRPr="00CF0128" w:rsidRDefault="00D637F5" w:rsidP="0076506F">
      <w:pPr>
        <w:numPr>
          <w:ilvl w:val="0"/>
          <w:numId w:val="4"/>
        </w:numPr>
        <w:tabs>
          <w:tab w:val="left" w:pos="993"/>
          <w:tab w:val="left" w:pos="1134"/>
          <w:tab w:val="left" w:pos="1418"/>
          <w:tab w:val="left" w:pos="1701"/>
        </w:tabs>
        <w:overflowPunct w:val="0"/>
        <w:autoSpaceDE w:val="0"/>
        <w:autoSpaceDN w:val="0"/>
        <w:adjustRightInd w:val="0"/>
        <w:spacing w:after="0" w:line="240" w:lineRule="auto"/>
        <w:ind w:left="0" w:firstLine="709"/>
        <w:jc w:val="both"/>
        <w:textAlignment w:val="baseline"/>
        <w:outlineLvl w:val="0"/>
        <w:rPr>
          <w:rFonts w:ascii="Times New Roman" w:hAnsi="Times New Roman" w:cs="Times New Roman"/>
          <w:sz w:val="28"/>
          <w:szCs w:val="28"/>
        </w:rPr>
      </w:pPr>
      <w:r w:rsidRPr="00CF0128">
        <w:rPr>
          <w:rFonts w:ascii="Times New Roman" w:hAnsi="Times New Roman" w:cs="Times New Roman"/>
          <w:sz w:val="28"/>
          <w:szCs w:val="28"/>
        </w:rPr>
        <w:t>иных мероприятий, соответствующих целям и задачам Программы.</w:t>
      </w:r>
    </w:p>
    <w:p w14:paraId="03234F7E" w14:textId="77777777" w:rsidR="00D637F5" w:rsidRPr="00CF0128" w:rsidRDefault="00D637F5" w:rsidP="00C9510A">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b/>
          <w:sz w:val="28"/>
          <w:szCs w:val="28"/>
          <w:lang w:eastAsia="ru-RU"/>
        </w:rPr>
      </w:pPr>
    </w:p>
    <w:p w14:paraId="2A41A594" w14:textId="77777777" w:rsidR="00263A4B" w:rsidRPr="00642FA9" w:rsidRDefault="00D637F5" w:rsidP="002F78D6">
      <w:pPr>
        <w:pStyle w:val="a3"/>
        <w:tabs>
          <w:tab w:val="left" w:pos="0"/>
        </w:tabs>
        <w:spacing w:after="0" w:line="240" w:lineRule="auto"/>
        <w:ind w:left="0" w:firstLine="567"/>
        <w:jc w:val="both"/>
        <w:rPr>
          <w:rFonts w:ascii="Times New Roman" w:hAnsi="Times New Roman" w:cs="Times New Roman"/>
          <w:sz w:val="28"/>
          <w:szCs w:val="28"/>
          <w:lang w:eastAsia="ru-RU"/>
        </w:rPr>
      </w:pPr>
      <w:r w:rsidRPr="00642FA9">
        <w:rPr>
          <w:rFonts w:ascii="Times New Roman" w:eastAsia="Times New Roman" w:hAnsi="Times New Roman" w:cs="Times New Roman"/>
          <w:b/>
          <w:sz w:val="28"/>
          <w:szCs w:val="28"/>
          <w:lang w:eastAsia="ru-RU"/>
        </w:rPr>
        <w:t xml:space="preserve">Задача 1. </w:t>
      </w:r>
      <w:bookmarkStart w:id="10" w:name="_Hlk193880979"/>
      <w:r w:rsidR="00263A4B" w:rsidRPr="00642FA9">
        <w:rPr>
          <w:rFonts w:ascii="Times New Roman" w:hAnsi="Times New Roman" w:cs="Times New Roman"/>
          <w:sz w:val="28"/>
          <w:szCs w:val="28"/>
        </w:rPr>
        <w:t>Развитие систем электроснабжения, водоснабжения, теплоснабжения, водоотведения и газоснабжения поселений.</w:t>
      </w:r>
      <w:bookmarkEnd w:id="10"/>
    </w:p>
    <w:p w14:paraId="1C246EAC" w14:textId="3379E5A6" w:rsidR="00D637F5" w:rsidRPr="00642FA9" w:rsidRDefault="00D637F5" w:rsidP="00C9510A">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bookmarkStart w:id="11" w:name="_Hlk193881757"/>
      <w:r w:rsidRPr="00642FA9">
        <w:rPr>
          <w:rFonts w:ascii="Times New Roman" w:eastAsia="Times New Roman" w:hAnsi="Times New Roman" w:cs="Times New Roman"/>
          <w:b/>
          <w:sz w:val="28"/>
          <w:szCs w:val="28"/>
          <w:lang w:eastAsia="ru-RU"/>
        </w:rPr>
        <w:t xml:space="preserve">Мероприятие 1. </w:t>
      </w:r>
      <w:bookmarkStart w:id="12" w:name="_Hlk193880940"/>
      <w:r w:rsidRPr="00642FA9">
        <w:rPr>
          <w:rFonts w:ascii="Times New Roman" w:eastAsia="Times New Roman" w:hAnsi="Times New Roman" w:cs="Times New Roman"/>
          <w:sz w:val="28"/>
          <w:szCs w:val="28"/>
          <w:lang w:eastAsia="ru-RU"/>
        </w:rPr>
        <w:t xml:space="preserve">Строительство объектов тепло-, водоснабжения, водоотведения, электроснабжения и газоснабжения, в том числе </w:t>
      </w:r>
      <w:r w:rsidR="00726ED3" w:rsidRPr="00642FA9">
        <w:rPr>
          <w:rFonts w:ascii="Times New Roman" w:eastAsia="Times New Roman" w:hAnsi="Times New Roman" w:cs="Times New Roman"/>
          <w:sz w:val="28"/>
          <w:szCs w:val="28"/>
          <w:lang w:eastAsia="ru-RU"/>
        </w:rPr>
        <w:t xml:space="preserve">проведение </w:t>
      </w:r>
      <w:r w:rsidR="00045FDD" w:rsidRPr="00642FA9">
        <w:rPr>
          <w:rFonts w:ascii="Times New Roman" w:eastAsia="Times New Roman" w:hAnsi="Times New Roman" w:cs="Times New Roman"/>
          <w:sz w:val="28"/>
          <w:szCs w:val="28"/>
          <w:lang w:eastAsia="ru-RU"/>
        </w:rPr>
        <w:t>проектно-изыскательских работ</w:t>
      </w:r>
      <w:r w:rsidRPr="00642FA9">
        <w:rPr>
          <w:rFonts w:ascii="Times New Roman" w:eastAsia="Times New Roman" w:hAnsi="Times New Roman" w:cs="Times New Roman"/>
          <w:sz w:val="28"/>
          <w:szCs w:val="28"/>
          <w:lang w:eastAsia="ru-RU"/>
        </w:rPr>
        <w:t>.</w:t>
      </w:r>
      <w:bookmarkEnd w:id="12"/>
    </w:p>
    <w:p w14:paraId="3CB67B5A" w14:textId="6713627A" w:rsidR="00D637F5" w:rsidRPr="004458D9" w:rsidRDefault="00D637F5" w:rsidP="00C9510A">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642FA9">
        <w:rPr>
          <w:rFonts w:ascii="Times New Roman" w:eastAsia="Times New Roman" w:hAnsi="Times New Roman" w:cs="Times New Roman"/>
          <w:sz w:val="28"/>
          <w:szCs w:val="28"/>
          <w:lang w:eastAsia="ru-RU"/>
        </w:rPr>
        <w:lastRenderedPageBreak/>
        <w:t>Данное мероприятие предусматривает строительство объектов инженерной инфраструктуры (кубовые, септики, водоочистные станции, резервные источники питания и др.), в том числе технологическое присоединение абонентов к инженерным сетям, подготовку площадок под объекты линейных сооружений</w:t>
      </w:r>
      <w:bookmarkStart w:id="13" w:name="_Hlk98407631"/>
      <w:r w:rsidRPr="00642FA9">
        <w:rPr>
          <w:rFonts w:ascii="Times New Roman" w:eastAsia="Times New Roman" w:hAnsi="Times New Roman" w:cs="Times New Roman"/>
          <w:sz w:val="28"/>
          <w:szCs w:val="28"/>
          <w:lang w:eastAsia="ru-RU"/>
        </w:rPr>
        <w:t xml:space="preserve">, разработки и актуализации схем </w:t>
      </w:r>
      <w:r w:rsidRPr="004458D9">
        <w:rPr>
          <w:rFonts w:ascii="Times New Roman" w:eastAsia="Times New Roman" w:hAnsi="Times New Roman" w:cs="Times New Roman"/>
          <w:sz w:val="28"/>
          <w:szCs w:val="28"/>
          <w:lang w:eastAsia="ru-RU"/>
        </w:rPr>
        <w:t>теплоснабжения, водоснабжения и водоотведения.</w:t>
      </w:r>
      <w:bookmarkEnd w:id="13"/>
    </w:p>
    <w:p w14:paraId="30D024E9" w14:textId="47266778" w:rsidR="00B7768D" w:rsidRPr="004458D9" w:rsidRDefault="003F1F64" w:rsidP="003F1F64">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bookmarkStart w:id="14" w:name="_Hlk138661610"/>
      <w:r w:rsidRPr="004458D9">
        <w:rPr>
          <w:rFonts w:ascii="Times New Roman" w:eastAsia="Times New Roman" w:hAnsi="Times New Roman" w:cs="Times New Roman"/>
          <w:sz w:val="28"/>
          <w:szCs w:val="28"/>
          <w:lang w:eastAsia="ru-RU"/>
        </w:rPr>
        <w:t>Финансирование осуществляется</w:t>
      </w:r>
      <w:r w:rsidR="00206DD2" w:rsidRPr="004458D9">
        <w:rPr>
          <w:rFonts w:ascii="Times New Roman" w:eastAsia="Times New Roman" w:hAnsi="Times New Roman" w:cs="Times New Roman"/>
          <w:sz w:val="28"/>
          <w:szCs w:val="28"/>
          <w:lang w:eastAsia="ru-RU"/>
        </w:rPr>
        <w:t xml:space="preserve"> одним из способов</w:t>
      </w:r>
      <w:r w:rsidR="00B7768D" w:rsidRPr="004458D9">
        <w:rPr>
          <w:rFonts w:ascii="Times New Roman" w:eastAsia="Times New Roman" w:hAnsi="Times New Roman" w:cs="Times New Roman"/>
          <w:sz w:val="28"/>
          <w:szCs w:val="28"/>
          <w:lang w:eastAsia="ru-RU"/>
        </w:rPr>
        <w:t>:</w:t>
      </w:r>
    </w:p>
    <w:p w14:paraId="56274F9C" w14:textId="6BBD2849" w:rsidR="003F1F64" w:rsidRPr="004458D9" w:rsidRDefault="00B7768D" w:rsidP="003F1F64">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4458D9">
        <w:rPr>
          <w:rFonts w:ascii="Times New Roman" w:eastAsia="Times New Roman" w:hAnsi="Times New Roman" w:cs="Times New Roman"/>
          <w:sz w:val="28"/>
          <w:szCs w:val="28"/>
          <w:lang w:eastAsia="ru-RU"/>
        </w:rPr>
        <w:t>1.</w:t>
      </w:r>
      <w:r w:rsidR="003F1F64" w:rsidRPr="004458D9">
        <w:rPr>
          <w:rFonts w:ascii="Times New Roman" w:eastAsia="Times New Roman" w:hAnsi="Times New Roman" w:cs="Times New Roman"/>
          <w:sz w:val="28"/>
          <w:szCs w:val="28"/>
          <w:lang w:eastAsia="ru-RU"/>
        </w:rPr>
        <w:t xml:space="preserve"> в виде передачи иных межбюджетных трансфертов поселениям района в соответствии с Методикой распределения иных межбюджетных трансфертов из бюджета </w:t>
      </w:r>
      <w:r w:rsidR="00F575CD" w:rsidRPr="004458D9">
        <w:rPr>
          <w:rFonts w:ascii="Times New Roman" w:eastAsia="Times New Roman" w:hAnsi="Times New Roman" w:cs="Times New Roman"/>
          <w:sz w:val="28"/>
          <w:szCs w:val="28"/>
          <w:lang w:eastAsia="ru-RU"/>
        </w:rPr>
        <w:t>муниципального района</w:t>
      </w:r>
      <w:r w:rsidR="00924E01" w:rsidRPr="004458D9">
        <w:rPr>
          <w:rFonts w:ascii="Times New Roman" w:eastAsia="Times New Roman" w:hAnsi="Times New Roman" w:cs="Times New Roman"/>
          <w:sz w:val="28"/>
          <w:szCs w:val="28"/>
          <w:lang w:eastAsia="ru-RU"/>
        </w:rPr>
        <w:t xml:space="preserve"> </w:t>
      </w:r>
      <w:r w:rsidR="003F1F64" w:rsidRPr="004458D9">
        <w:rPr>
          <w:rFonts w:ascii="Times New Roman" w:eastAsia="Times New Roman" w:hAnsi="Times New Roman" w:cs="Times New Roman"/>
          <w:sz w:val="28"/>
          <w:szCs w:val="28"/>
          <w:lang w:eastAsia="ru-RU"/>
        </w:rPr>
        <w:t>«Мирнинский район» Республики Саха (Якутия) поселениям Мирнинского района Республики Саха (Якутия)</w:t>
      </w:r>
      <w:r w:rsidR="00462DE3" w:rsidRPr="004458D9">
        <w:rPr>
          <w:rFonts w:ascii="Times New Roman" w:eastAsia="Times New Roman" w:hAnsi="Times New Roman" w:cs="Times New Roman"/>
          <w:sz w:val="28"/>
          <w:szCs w:val="28"/>
          <w:lang w:eastAsia="ru-RU"/>
        </w:rPr>
        <w:t>,</w:t>
      </w:r>
      <w:r w:rsidR="003F1F64" w:rsidRPr="004458D9">
        <w:rPr>
          <w:rFonts w:ascii="Times New Roman" w:eastAsia="Times New Roman" w:hAnsi="Times New Roman" w:cs="Times New Roman"/>
          <w:sz w:val="28"/>
          <w:szCs w:val="28"/>
          <w:lang w:eastAsia="ru-RU"/>
        </w:rPr>
        <w:t xml:space="preserve"> утвержденной </w:t>
      </w:r>
      <w:r w:rsidR="00924E01" w:rsidRPr="004458D9">
        <w:rPr>
          <w:rFonts w:ascii="Times New Roman" w:eastAsia="Times New Roman" w:hAnsi="Times New Roman" w:cs="Times New Roman"/>
          <w:sz w:val="28"/>
          <w:szCs w:val="28"/>
          <w:lang w:eastAsia="ru-RU"/>
        </w:rPr>
        <w:t>п</w:t>
      </w:r>
      <w:r w:rsidR="003F1F64" w:rsidRPr="004458D9">
        <w:rPr>
          <w:rFonts w:ascii="Times New Roman" w:eastAsia="Times New Roman" w:hAnsi="Times New Roman" w:cs="Times New Roman"/>
          <w:sz w:val="28"/>
          <w:szCs w:val="28"/>
          <w:lang w:eastAsia="ru-RU"/>
        </w:rPr>
        <w:t xml:space="preserve">остановлением </w:t>
      </w:r>
      <w:r w:rsidR="00462DE3" w:rsidRPr="004458D9">
        <w:rPr>
          <w:rFonts w:ascii="Times New Roman" w:eastAsia="Times New Roman" w:hAnsi="Times New Roman" w:cs="Times New Roman"/>
          <w:sz w:val="28"/>
          <w:szCs w:val="28"/>
          <w:lang w:eastAsia="ru-RU"/>
        </w:rPr>
        <w:t>районной Администрации</w:t>
      </w:r>
      <w:r w:rsidR="003F1F64" w:rsidRPr="004458D9">
        <w:rPr>
          <w:rFonts w:ascii="Times New Roman" w:eastAsia="Times New Roman" w:hAnsi="Times New Roman" w:cs="Times New Roman"/>
          <w:sz w:val="28"/>
          <w:szCs w:val="28"/>
          <w:lang w:eastAsia="ru-RU"/>
        </w:rPr>
        <w:t xml:space="preserve">  от 29.10.2019</w:t>
      </w:r>
      <w:r w:rsidR="00462DE3" w:rsidRPr="004458D9">
        <w:rPr>
          <w:rFonts w:ascii="Times New Roman" w:eastAsia="Times New Roman" w:hAnsi="Times New Roman" w:cs="Times New Roman"/>
          <w:sz w:val="28"/>
          <w:szCs w:val="28"/>
          <w:lang w:eastAsia="ru-RU"/>
        </w:rPr>
        <w:t xml:space="preserve"> № 1539</w:t>
      </w:r>
      <w:r w:rsidR="003F1F64" w:rsidRPr="004458D9">
        <w:rPr>
          <w:rFonts w:ascii="Times New Roman" w:eastAsia="Times New Roman" w:hAnsi="Times New Roman" w:cs="Times New Roman"/>
          <w:sz w:val="28"/>
          <w:szCs w:val="28"/>
          <w:lang w:eastAsia="ru-RU"/>
        </w:rPr>
        <w:t>,</w:t>
      </w:r>
      <w:r w:rsidR="003F1F64" w:rsidRPr="004458D9">
        <w:t xml:space="preserve"> </w:t>
      </w:r>
      <w:r w:rsidR="003F1F64" w:rsidRPr="004458D9">
        <w:rPr>
          <w:rFonts w:ascii="Times New Roman" w:eastAsia="Times New Roman" w:hAnsi="Times New Roman" w:cs="Times New Roman"/>
          <w:sz w:val="28"/>
          <w:szCs w:val="28"/>
          <w:lang w:eastAsia="ru-RU"/>
        </w:rPr>
        <w:t xml:space="preserve">Порядком предоставления иных межбюджетных трансфертов из бюджета </w:t>
      </w:r>
      <w:r w:rsidR="00F575CD" w:rsidRPr="004458D9">
        <w:rPr>
          <w:rFonts w:ascii="Times New Roman" w:eastAsia="Times New Roman" w:hAnsi="Times New Roman" w:cs="Times New Roman"/>
          <w:sz w:val="28"/>
          <w:szCs w:val="28"/>
          <w:lang w:eastAsia="ru-RU"/>
        </w:rPr>
        <w:t>муниципального района</w:t>
      </w:r>
      <w:r w:rsidR="00924E01" w:rsidRPr="004458D9">
        <w:rPr>
          <w:rFonts w:ascii="Times New Roman" w:eastAsia="Times New Roman" w:hAnsi="Times New Roman" w:cs="Times New Roman"/>
          <w:sz w:val="28"/>
          <w:szCs w:val="28"/>
          <w:lang w:eastAsia="ru-RU"/>
        </w:rPr>
        <w:t xml:space="preserve"> </w:t>
      </w:r>
      <w:r w:rsidR="003F1F64" w:rsidRPr="004458D9">
        <w:rPr>
          <w:rFonts w:ascii="Times New Roman" w:eastAsia="Times New Roman" w:hAnsi="Times New Roman" w:cs="Times New Roman"/>
          <w:sz w:val="28"/>
          <w:szCs w:val="28"/>
          <w:lang w:eastAsia="ru-RU"/>
        </w:rPr>
        <w:t>«Мирнинский район» Республики Саха (Якутия) бюджетам городских и сельских поселений Мирнинского района Республики Саха (Якутия)</w:t>
      </w:r>
      <w:r w:rsidR="00462DE3" w:rsidRPr="004458D9">
        <w:rPr>
          <w:rFonts w:ascii="Times New Roman" w:eastAsia="Times New Roman" w:hAnsi="Times New Roman" w:cs="Times New Roman"/>
          <w:sz w:val="28"/>
          <w:szCs w:val="28"/>
          <w:lang w:eastAsia="ru-RU"/>
        </w:rPr>
        <w:t>,</w:t>
      </w:r>
      <w:r w:rsidR="007535C3" w:rsidRPr="004458D9">
        <w:rPr>
          <w:rFonts w:ascii="Times New Roman" w:eastAsia="Times New Roman" w:hAnsi="Times New Roman" w:cs="Times New Roman"/>
          <w:sz w:val="28"/>
          <w:szCs w:val="28"/>
          <w:lang w:eastAsia="ru-RU"/>
        </w:rPr>
        <w:t xml:space="preserve"> утвержденным</w:t>
      </w:r>
      <w:r w:rsidR="003F1F64" w:rsidRPr="004458D9">
        <w:rPr>
          <w:rFonts w:ascii="Times New Roman" w:eastAsia="Times New Roman" w:hAnsi="Times New Roman" w:cs="Times New Roman"/>
          <w:sz w:val="28"/>
          <w:szCs w:val="28"/>
          <w:lang w:eastAsia="ru-RU"/>
        </w:rPr>
        <w:t xml:space="preserve">  решени</w:t>
      </w:r>
      <w:r w:rsidR="007535C3" w:rsidRPr="004458D9">
        <w:rPr>
          <w:rFonts w:ascii="Times New Roman" w:eastAsia="Times New Roman" w:hAnsi="Times New Roman" w:cs="Times New Roman"/>
          <w:sz w:val="28"/>
          <w:szCs w:val="28"/>
          <w:lang w:eastAsia="ru-RU"/>
        </w:rPr>
        <w:t>ем</w:t>
      </w:r>
      <w:r w:rsidR="003F1F64" w:rsidRPr="004458D9">
        <w:rPr>
          <w:rFonts w:ascii="Times New Roman" w:eastAsia="Times New Roman" w:hAnsi="Times New Roman" w:cs="Times New Roman"/>
          <w:sz w:val="28"/>
          <w:szCs w:val="28"/>
          <w:lang w:eastAsia="ru-RU"/>
        </w:rPr>
        <w:t xml:space="preserve"> сессии районного Совета депутатов </w:t>
      </w:r>
      <w:r w:rsidR="00462DE3" w:rsidRPr="004458D9">
        <w:rPr>
          <w:rFonts w:ascii="Times New Roman" w:eastAsia="Times New Roman" w:hAnsi="Times New Roman" w:cs="Times New Roman"/>
          <w:sz w:val="28"/>
          <w:szCs w:val="28"/>
          <w:lang w:eastAsia="ru-RU"/>
        </w:rPr>
        <w:t xml:space="preserve">от 24.06.2015 </w:t>
      </w:r>
      <w:r w:rsidR="007535C3" w:rsidRPr="004458D9">
        <w:rPr>
          <w:rFonts w:ascii="Times New Roman" w:eastAsia="Times New Roman" w:hAnsi="Times New Roman" w:cs="Times New Roman"/>
          <w:sz w:val="28"/>
          <w:szCs w:val="28"/>
          <w:lang w:eastAsia="ru-RU"/>
        </w:rPr>
        <w:t>№ III-№12-16</w:t>
      </w:r>
      <w:r w:rsidR="003F1F64" w:rsidRPr="004458D9">
        <w:rPr>
          <w:rFonts w:ascii="Times New Roman" w:eastAsia="Times New Roman" w:hAnsi="Times New Roman" w:cs="Times New Roman"/>
          <w:sz w:val="28"/>
          <w:szCs w:val="28"/>
          <w:lang w:eastAsia="ru-RU"/>
        </w:rPr>
        <w:t xml:space="preserve">. </w:t>
      </w:r>
    </w:p>
    <w:p w14:paraId="5E890288" w14:textId="52BF7653" w:rsidR="003F1F64" w:rsidRPr="004458D9" w:rsidRDefault="003F1F64" w:rsidP="003F1F64">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4458D9">
        <w:rPr>
          <w:rFonts w:ascii="Times New Roman" w:eastAsia="Times New Roman" w:hAnsi="Times New Roman" w:cs="Times New Roman"/>
          <w:sz w:val="28"/>
          <w:szCs w:val="28"/>
          <w:lang w:eastAsia="ru-RU"/>
        </w:rPr>
        <w:t>Денежные средства из районного бюджета в бюджеты поселений перечисляются на основании Соглашений.</w:t>
      </w:r>
    </w:p>
    <w:p w14:paraId="162B2718" w14:textId="33228EB7" w:rsidR="00B7768D" w:rsidRPr="004458D9" w:rsidRDefault="00AE0744" w:rsidP="005A6F43">
      <w:pPr>
        <w:pStyle w:val="a3"/>
        <w:numPr>
          <w:ilvl w:val="0"/>
          <w:numId w:val="11"/>
        </w:numPr>
        <w:tabs>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8"/>
          <w:szCs w:val="28"/>
          <w:lang w:eastAsia="ru-RU"/>
        </w:rPr>
      </w:pPr>
      <w:r w:rsidRPr="004458D9">
        <w:rPr>
          <w:rFonts w:ascii="Times New Roman" w:eastAsia="Times New Roman" w:hAnsi="Times New Roman" w:cs="Times New Roman"/>
          <w:sz w:val="28"/>
          <w:szCs w:val="28"/>
          <w:lang w:eastAsia="ru-RU"/>
        </w:rPr>
        <w:t>в соответствии с Порядком формирования и реализации Инвестиционной программы муниципального района «Мирнинский район» Республики Саха (Якутия),</w:t>
      </w:r>
      <w:r w:rsidRPr="004458D9">
        <w:rPr>
          <w:rFonts w:ascii="Arial" w:eastAsiaTheme="minorEastAsia" w:hAnsi="Arial" w:cs="Arial"/>
          <w:sz w:val="20"/>
          <w:szCs w:val="20"/>
          <w:lang w:eastAsia="ru-RU"/>
        </w:rPr>
        <w:t xml:space="preserve"> </w:t>
      </w:r>
      <w:r w:rsidRPr="004458D9">
        <w:rPr>
          <w:rFonts w:ascii="Times New Roman" w:eastAsia="Times New Roman" w:hAnsi="Times New Roman" w:cs="Times New Roman"/>
          <w:sz w:val="28"/>
          <w:szCs w:val="28"/>
          <w:lang w:eastAsia="ru-RU"/>
        </w:rPr>
        <w:t>утвержденн</w:t>
      </w:r>
      <w:r w:rsidR="002E1DF4" w:rsidRPr="004458D9">
        <w:rPr>
          <w:rFonts w:ascii="Times New Roman" w:eastAsia="Times New Roman" w:hAnsi="Times New Roman" w:cs="Times New Roman"/>
          <w:sz w:val="28"/>
          <w:szCs w:val="28"/>
          <w:lang w:eastAsia="ru-RU"/>
        </w:rPr>
        <w:t>ого</w:t>
      </w:r>
      <w:r w:rsidRPr="004458D9">
        <w:rPr>
          <w:rFonts w:ascii="Times New Roman" w:eastAsia="Times New Roman" w:hAnsi="Times New Roman" w:cs="Times New Roman"/>
          <w:sz w:val="28"/>
          <w:szCs w:val="28"/>
          <w:lang w:eastAsia="ru-RU"/>
        </w:rPr>
        <w:t xml:space="preserve"> решением сессии районного Совета депутатов от 23.11. 2016 </w:t>
      </w:r>
      <w:r w:rsidRPr="004458D9">
        <w:rPr>
          <w:rFonts w:ascii="Times New Roman" w:eastAsia="Times New Roman" w:hAnsi="Times New Roman" w:cs="Times New Roman"/>
          <w:sz w:val="28"/>
          <w:szCs w:val="28"/>
          <w:lang w:val="en-US" w:eastAsia="ru-RU"/>
        </w:rPr>
        <w:t>III</w:t>
      </w:r>
      <w:r w:rsidRPr="004458D9">
        <w:rPr>
          <w:rFonts w:ascii="Times New Roman" w:eastAsia="Times New Roman" w:hAnsi="Times New Roman" w:cs="Times New Roman"/>
          <w:sz w:val="28"/>
          <w:szCs w:val="28"/>
          <w:lang w:eastAsia="ru-RU"/>
        </w:rPr>
        <w:t xml:space="preserve">-№20-12, </w:t>
      </w:r>
      <w:r w:rsidRPr="004458D9">
        <w:rPr>
          <w:rFonts w:ascii="Times New Roman" w:hAnsi="Times New Roman" w:cs="Times New Roman"/>
          <w:sz w:val="28"/>
          <w:szCs w:val="28"/>
        </w:rPr>
        <w:t xml:space="preserve">Положением об осуществлении капитальных вложений в объекты муниципальной собственности муниципального </w:t>
      </w:r>
      <w:r w:rsidR="005A6F43" w:rsidRPr="004458D9">
        <w:rPr>
          <w:rFonts w:ascii="Times New Roman" w:hAnsi="Times New Roman" w:cs="Times New Roman"/>
          <w:sz w:val="28"/>
          <w:szCs w:val="28"/>
        </w:rPr>
        <w:t>района</w:t>
      </w:r>
      <w:r w:rsidRPr="004458D9">
        <w:rPr>
          <w:rFonts w:ascii="Times New Roman" w:hAnsi="Times New Roman" w:cs="Times New Roman"/>
          <w:sz w:val="28"/>
          <w:szCs w:val="28"/>
        </w:rPr>
        <w:t xml:space="preserve"> «Мирнинский район» Республики Саха (Якутия), утвержденным постановлением районной Администрации от 15.02.20</w:t>
      </w:r>
      <w:r w:rsidR="002D1BBB" w:rsidRPr="004458D9">
        <w:rPr>
          <w:rFonts w:ascii="Times New Roman" w:hAnsi="Times New Roman" w:cs="Times New Roman"/>
          <w:sz w:val="28"/>
          <w:szCs w:val="28"/>
        </w:rPr>
        <w:t>17</w:t>
      </w:r>
      <w:r w:rsidRPr="004458D9">
        <w:rPr>
          <w:rFonts w:ascii="Times New Roman" w:hAnsi="Times New Roman" w:cs="Times New Roman"/>
          <w:sz w:val="28"/>
          <w:szCs w:val="28"/>
        </w:rPr>
        <w:t xml:space="preserve"> </w:t>
      </w:r>
      <w:r w:rsidR="005A6F43" w:rsidRPr="004458D9">
        <w:rPr>
          <w:rFonts w:ascii="Times New Roman" w:hAnsi="Times New Roman" w:cs="Times New Roman"/>
          <w:sz w:val="28"/>
          <w:szCs w:val="28"/>
        </w:rPr>
        <w:t xml:space="preserve">     </w:t>
      </w:r>
      <w:r w:rsidRPr="004458D9">
        <w:rPr>
          <w:rFonts w:ascii="Times New Roman" w:hAnsi="Times New Roman" w:cs="Times New Roman"/>
          <w:sz w:val="28"/>
          <w:szCs w:val="28"/>
        </w:rPr>
        <w:t>№</w:t>
      </w:r>
      <w:r w:rsidR="005A6F43" w:rsidRPr="004458D9">
        <w:rPr>
          <w:rFonts w:ascii="Times New Roman" w:hAnsi="Times New Roman" w:cs="Times New Roman"/>
          <w:sz w:val="28"/>
          <w:szCs w:val="28"/>
        </w:rPr>
        <w:t xml:space="preserve"> </w:t>
      </w:r>
      <w:r w:rsidRPr="004458D9">
        <w:rPr>
          <w:rFonts w:ascii="Times New Roman" w:hAnsi="Times New Roman" w:cs="Times New Roman"/>
          <w:sz w:val="28"/>
          <w:szCs w:val="28"/>
        </w:rPr>
        <w:t>0213</w:t>
      </w:r>
      <w:r w:rsidR="005A6F43" w:rsidRPr="004458D9">
        <w:rPr>
          <w:rFonts w:ascii="Times New Roman" w:hAnsi="Times New Roman" w:cs="Times New Roman"/>
          <w:sz w:val="28"/>
          <w:szCs w:val="28"/>
        </w:rPr>
        <w:t>.</w:t>
      </w:r>
    </w:p>
    <w:p w14:paraId="25517C89" w14:textId="3203CC7B" w:rsidR="00AE0744" w:rsidRPr="004458D9" w:rsidRDefault="005A6F43" w:rsidP="005A6F43">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bookmarkStart w:id="15" w:name="_Hlk193896775"/>
      <w:r w:rsidRPr="004458D9">
        <w:rPr>
          <w:rFonts w:ascii="Times New Roman" w:hAnsi="Times New Roman" w:cs="Times New Roman"/>
          <w:sz w:val="28"/>
          <w:szCs w:val="28"/>
        </w:rPr>
        <w:t>Финансирование расходов по объектам Инвестиционной программы за счет средств бюджета МР «Мирнинский район» РС(Я)</w:t>
      </w:r>
      <w:r w:rsidR="00F767F5" w:rsidRPr="004458D9">
        <w:rPr>
          <w:rFonts w:ascii="Times New Roman" w:hAnsi="Times New Roman" w:cs="Times New Roman"/>
          <w:sz w:val="28"/>
          <w:szCs w:val="28"/>
        </w:rPr>
        <w:t>, в том числе поступающих в бюджет МР «Мирнинский район» РС(Я) иных источников, осуществляется</w:t>
      </w:r>
      <w:r w:rsidRPr="004458D9">
        <w:rPr>
          <w:rFonts w:ascii="Times New Roman" w:hAnsi="Times New Roman" w:cs="Times New Roman"/>
          <w:sz w:val="28"/>
          <w:szCs w:val="28"/>
        </w:rPr>
        <w:t xml:space="preserve"> через лицевые счета заказчиков.</w:t>
      </w:r>
    </w:p>
    <w:bookmarkEnd w:id="15"/>
    <w:p w14:paraId="65F7D296" w14:textId="22884576" w:rsidR="003F1F64" w:rsidRPr="004458D9" w:rsidRDefault="003F1F64" w:rsidP="003F1F64">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4458D9">
        <w:rPr>
          <w:rFonts w:ascii="Times New Roman" w:eastAsia="Times New Roman" w:hAnsi="Times New Roman" w:cs="Times New Roman"/>
          <w:sz w:val="28"/>
          <w:szCs w:val="28"/>
          <w:lang w:eastAsia="ru-RU"/>
        </w:rPr>
        <w:t>Реализация мероприятия осуществляется на основе договоров, муниципальных контрактов, заключаемых с юридическими лицами, индивидуальными предпринимателями и физическими лицами, на выполнение работ, оказание услуг</w:t>
      </w:r>
      <w:r w:rsidR="00CE53DB" w:rsidRPr="004458D9">
        <w:rPr>
          <w:rFonts w:ascii="Times New Roman" w:eastAsia="Times New Roman" w:hAnsi="Times New Roman" w:cs="Times New Roman"/>
          <w:sz w:val="28"/>
          <w:szCs w:val="28"/>
          <w:lang w:eastAsia="ru-RU"/>
        </w:rPr>
        <w:t>,</w:t>
      </w:r>
      <w:r w:rsidRPr="004458D9">
        <w:rPr>
          <w:rFonts w:ascii="Times New Roman" w:eastAsia="Times New Roman" w:hAnsi="Times New Roman" w:cs="Times New Roman"/>
          <w:sz w:val="28"/>
          <w:szCs w:val="28"/>
          <w:lang w:eastAsia="ru-RU"/>
        </w:rPr>
        <w:t xml:space="preserve"> в соответствии с Федеральным</w:t>
      </w:r>
      <w:r w:rsidR="002E1DF4" w:rsidRPr="004458D9">
        <w:rPr>
          <w:rFonts w:ascii="Times New Roman" w:eastAsia="Times New Roman" w:hAnsi="Times New Roman" w:cs="Times New Roman"/>
          <w:sz w:val="28"/>
          <w:szCs w:val="28"/>
          <w:lang w:eastAsia="ru-RU"/>
        </w:rPr>
        <w:t>и</w:t>
      </w:r>
      <w:r w:rsidRPr="004458D9">
        <w:rPr>
          <w:rFonts w:ascii="Times New Roman" w:eastAsia="Times New Roman" w:hAnsi="Times New Roman" w:cs="Times New Roman"/>
          <w:sz w:val="28"/>
          <w:szCs w:val="28"/>
          <w:lang w:eastAsia="ru-RU"/>
        </w:rPr>
        <w:t xml:space="preserve"> </w:t>
      </w:r>
      <w:r w:rsidR="002E1DF4" w:rsidRPr="004458D9">
        <w:rPr>
          <w:rFonts w:ascii="Times New Roman" w:eastAsia="Times New Roman" w:hAnsi="Times New Roman" w:cs="Times New Roman"/>
          <w:sz w:val="28"/>
          <w:szCs w:val="28"/>
          <w:lang w:eastAsia="ru-RU"/>
        </w:rPr>
        <w:t>законами</w:t>
      </w:r>
      <w:r w:rsidRPr="004458D9">
        <w:rPr>
          <w:rFonts w:ascii="Times New Roman" w:eastAsia="Times New Roman" w:hAnsi="Times New Roman" w:cs="Times New Roman"/>
          <w:sz w:val="28"/>
          <w:szCs w:val="28"/>
          <w:lang w:eastAsia="ru-RU"/>
        </w:rPr>
        <w:t xml:space="preserve"> от </w:t>
      </w:r>
      <w:r w:rsidR="007535C3" w:rsidRPr="004458D9">
        <w:rPr>
          <w:rFonts w:ascii="Times New Roman" w:eastAsia="Times New Roman" w:hAnsi="Times New Roman" w:cs="Times New Roman"/>
          <w:sz w:val="28"/>
          <w:szCs w:val="28"/>
          <w:lang w:eastAsia="ru-RU"/>
        </w:rPr>
        <w:t>0</w:t>
      </w:r>
      <w:r w:rsidRPr="004458D9">
        <w:rPr>
          <w:rFonts w:ascii="Times New Roman" w:eastAsia="Times New Roman" w:hAnsi="Times New Roman" w:cs="Times New Roman"/>
          <w:sz w:val="28"/>
          <w:szCs w:val="28"/>
          <w:lang w:eastAsia="ru-RU"/>
        </w:rPr>
        <w:t>5</w:t>
      </w:r>
      <w:r w:rsidR="007535C3" w:rsidRPr="004458D9">
        <w:rPr>
          <w:rFonts w:ascii="Times New Roman" w:eastAsia="Times New Roman" w:hAnsi="Times New Roman" w:cs="Times New Roman"/>
          <w:sz w:val="28"/>
          <w:szCs w:val="28"/>
          <w:lang w:eastAsia="ru-RU"/>
        </w:rPr>
        <w:t>.04.</w:t>
      </w:r>
      <w:r w:rsidRPr="004458D9">
        <w:rPr>
          <w:rFonts w:ascii="Times New Roman" w:eastAsia="Times New Roman" w:hAnsi="Times New Roman" w:cs="Times New Roman"/>
          <w:sz w:val="28"/>
          <w:szCs w:val="28"/>
          <w:lang w:eastAsia="ru-RU"/>
        </w:rPr>
        <w:t>2013 №</w:t>
      </w:r>
      <w:r w:rsidR="007535C3" w:rsidRPr="004458D9">
        <w:rPr>
          <w:rFonts w:ascii="Times New Roman" w:eastAsia="Times New Roman" w:hAnsi="Times New Roman" w:cs="Times New Roman"/>
          <w:sz w:val="28"/>
          <w:szCs w:val="28"/>
          <w:lang w:eastAsia="ru-RU"/>
        </w:rPr>
        <w:t xml:space="preserve"> </w:t>
      </w:r>
      <w:r w:rsidRPr="004458D9">
        <w:rPr>
          <w:rFonts w:ascii="Times New Roman" w:eastAsia="Times New Roman" w:hAnsi="Times New Roman" w:cs="Times New Roman"/>
          <w:sz w:val="28"/>
          <w:szCs w:val="28"/>
          <w:lang w:eastAsia="ru-RU"/>
        </w:rPr>
        <w:t>44-ФЗ «О контрактной системе в сфере закупок товаров, работ, услуг для обеспечения государственных и муниципальных нужд»</w:t>
      </w:r>
      <w:r w:rsidR="007535C3" w:rsidRPr="004458D9">
        <w:rPr>
          <w:rFonts w:ascii="Times New Roman" w:eastAsia="Times New Roman" w:hAnsi="Times New Roman" w:cs="Times New Roman"/>
          <w:sz w:val="28"/>
          <w:szCs w:val="28"/>
          <w:lang w:eastAsia="ru-RU"/>
        </w:rPr>
        <w:t>.</w:t>
      </w:r>
    </w:p>
    <w:p w14:paraId="2F13151A" w14:textId="47600C8E" w:rsidR="003F1F64" w:rsidRPr="004458D9" w:rsidRDefault="003F1F64" w:rsidP="003F1F64">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4458D9">
        <w:rPr>
          <w:rFonts w:ascii="Times New Roman" w:eastAsia="Times New Roman" w:hAnsi="Times New Roman" w:cs="Times New Roman"/>
          <w:sz w:val="28"/>
          <w:szCs w:val="28"/>
          <w:lang w:eastAsia="ru-RU"/>
        </w:rPr>
        <w:t>Исполнители мероприятия:</w:t>
      </w:r>
      <w:r w:rsidRPr="004458D9">
        <w:t xml:space="preserve"> </w:t>
      </w:r>
      <w:r w:rsidR="009D7EAF" w:rsidRPr="004458D9">
        <w:rPr>
          <w:rFonts w:ascii="Times New Roman" w:hAnsi="Times New Roman" w:cs="Times New Roman"/>
          <w:sz w:val="28"/>
          <w:szCs w:val="28"/>
        </w:rPr>
        <w:t>о</w:t>
      </w:r>
      <w:r w:rsidRPr="004458D9">
        <w:rPr>
          <w:rFonts w:ascii="Times New Roman" w:eastAsia="Times New Roman" w:hAnsi="Times New Roman" w:cs="Times New Roman"/>
          <w:sz w:val="28"/>
          <w:szCs w:val="28"/>
          <w:lang w:eastAsia="ru-RU"/>
        </w:rPr>
        <w:t xml:space="preserve">рганы местного самоуправления муниципальных образований поселений Мирнинского района, </w:t>
      </w:r>
      <w:r w:rsidR="009D7EAF" w:rsidRPr="004458D9">
        <w:rPr>
          <w:rFonts w:ascii="Times New Roman" w:eastAsia="Times New Roman" w:hAnsi="Times New Roman" w:cs="Times New Roman"/>
          <w:sz w:val="28"/>
          <w:szCs w:val="28"/>
          <w:lang w:eastAsia="ru-RU"/>
        </w:rPr>
        <w:t>м</w:t>
      </w:r>
      <w:r w:rsidRPr="004458D9">
        <w:rPr>
          <w:rFonts w:ascii="Times New Roman" w:eastAsia="Times New Roman" w:hAnsi="Times New Roman" w:cs="Times New Roman"/>
          <w:sz w:val="28"/>
          <w:szCs w:val="28"/>
          <w:lang w:eastAsia="ru-RU"/>
        </w:rPr>
        <w:t>униципальное казенное учреждение «Коммунально-строительное управление» М</w:t>
      </w:r>
      <w:r w:rsidR="00924E01" w:rsidRPr="004458D9">
        <w:rPr>
          <w:rFonts w:ascii="Times New Roman" w:eastAsia="Times New Roman" w:hAnsi="Times New Roman" w:cs="Times New Roman"/>
          <w:sz w:val="28"/>
          <w:szCs w:val="28"/>
          <w:lang w:eastAsia="ru-RU"/>
        </w:rPr>
        <w:t>Р</w:t>
      </w:r>
      <w:r w:rsidRPr="004458D9">
        <w:rPr>
          <w:rFonts w:ascii="Times New Roman" w:eastAsia="Times New Roman" w:hAnsi="Times New Roman" w:cs="Times New Roman"/>
          <w:sz w:val="28"/>
          <w:szCs w:val="28"/>
          <w:lang w:eastAsia="ru-RU"/>
        </w:rPr>
        <w:t xml:space="preserve"> «Мирнинский район»</w:t>
      </w:r>
      <w:r w:rsidR="00924E01" w:rsidRPr="004458D9">
        <w:rPr>
          <w:rFonts w:ascii="Times New Roman" w:eastAsia="Times New Roman" w:hAnsi="Times New Roman" w:cs="Times New Roman"/>
          <w:sz w:val="28"/>
          <w:szCs w:val="28"/>
          <w:lang w:eastAsia="ru-RU"/>
        </w:rPr>
        <w:t xml:space="preserve"> РС(Я)</w:t>
      </w:r>
      <w:r w:rsidRPr="004458D9">
        <w:rPr>
          <w:rFonts w:ascii="Times New Roman" w:eastAsia="Times New Roman" w:hAnsi="Times New Roman" w:cs="Times New Roman"/>
          <w:sz w:val="28"/>
          <w:szCs w:val="28"/>
          <w:lang w:eastAsia="ru-RU"/>
        </w:rPr>
        <w:t>, финансовое управление Администрации М</w:t>
      </w:r>
      <w:r w:rsidR="00924E01" w:rsidRPr="004458D9">
        <w:rPr>
          <w:rFonts w:ascii="Times New Roman" w:eastAsia="Times New Roman" w:hAnsi="Times New Roman" w:cs="Times New Roman"/>
          <w:sz w:val="28"/>
          <w:szCs w:val="28"/>
          <w:lang w:eastAsia="ru-RU"/>
        </w:rPr>
        <w:t>Р</w:t>
      </w:r>
      <w:r w:rsidRPr="004458D9">
        <w:rPr>
          <w:rFonts w:ascii="Times New Roman" w:eastAsia="Times New Roman" w:hAnsi="Times New Roman" w:cs="Times New Roman"/>
          <w:sz w:val="28"/>
          <w:szCs w:val="28"/>
          <w:lang w:eastAsia="ru-RU"/>
        </w:rPr>
        <w:t xml:space="preserve"> «Мирнинский район»</w:t>
      </w:r>
      <w:r w:rsidR="00924E01" w:rsidRPr="004458D9">
        <w:rPr>
          <w:rFonts w:ascii="Times New Roman" w:eastAsia="Times New Roman" w:hAnsi="Times New Roman" w:cs="Times New Roman"/>
          <w:sz w:val="28"/>
          <w:szCs w:val="28"/>
          <w:lang w:eastAsia="ru-RU"/>
        </w:rPr>
        <w:t xml:space="preserve"> РС(Я)</w:t>
      </w:r>
      <w:r w:rsidRPr="004458D9">
        <w:rPr>
          <w:rFonts w:ascii="Times New Roman" w:eastAsia="Times New Roman" w:hAnsi="Times New Roman" w:cs="Times New Roman"/>
          <w:sz w:val="28"/>
          <w:szCs w:val="28"/>
          <w:lang w:eastAsia="ru-RU"/>
        </w:rPr>
        <w:t>.</w:t>
      </w:r>
    </w:p>
    <w:bookmarkEnd w:id="14"/>
    <w:bookmarkEnd w:id="11"/>
    <w:p w14:paraId="0213F268" w14:textId="434E9114" w:rsidR="00D637F5" w:rsidRDefault="00D637F5" w:rsidP="00C9510A">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642FA9">
        <w:rPr>
          <w:rFonts w:ascii="Times New Roman" w:eastAsia="Times New Roman" w:hAnsi="Times New Roman" w:cs="Times New Roman"/>
          <w:b/>
          <w:sz w:val="28"/>
          <w:szCs w:val="28"/>
          <w:lang w:eastAsia="ru-RU"/>
        </w:rPr>
        <w:t xml:space="preserve">Мероприятие 2. </w:t>
      </w:r>
      <w:r w:rsidRPr="00642FA9">
        <w:rPr>
          <w:rFonts w:ascii="Times New Roman" w:eastAsia="Times New Roman" w:hAnsi="Times New Roman" w:cs="Times New Roman"/>
          <w:sz w:val="28"/>
          <w:szCs w:val="28"/>
          <w:lang w:eastAsia="ru-RU"/>
        </w:rPr>
        <w:t xml:space="preserve">Реконструкция, модернизация и ремонт объектов тепло-, водоснабжения, водоотведения, электроснабжения и газоснабжения, в </w:t>
      </w:r>
      <w:r w:rsidRPr="00642FA9">
        <w:rPr>
          <w:rFonts w:ascii="Times New Roman" w:eastAsia="Times New Roman" w:hAnsi="Times New Roman" w:cs="Times New Roman"/>
          <w:sz w:val="28"/>
          <w:szCs w:val="28"/>
          <w:lang w:eastAsia="ru-RU"/>
        </w:rPr>
        <w:lastRenderedPageBreak/>
        <w:t xml:space="preserve">том числе </w:t>
      </w:r>
      <w:r w:rsidR="00726ED3" w:rsidRPr="00642FA9">
        <w:rPr>
          <w:rFonts w:ascii="Times New Roman" w:eastAsia="Times New Roman" w:hAnsi="Times New Roman" w:cs="Times New Roman"/>
          <w:sz w:val="28"/>
          <w:szCs w:val="28"/>
          <w:lang w:eastAsia="ru-RU"/>
        </w:rPr>
        <w:t xml:space="preserve">проведение </w:t>
      </w:r>
      <w:r w:rsidR="00045FDD" w:rsidRPr="00642FA9">
        <w:rPr>
          <w:rFonts w:ascii="Times New Roman" w:eastAsia="Times New Roman" w:hAnsi="Times New Roman" w:cs="Times New Roman"/>
          <w:sz w:val="28"/>
          <w:szCs w:val="28"/>
          <w:lang w:eastAsia="ru-RU"/>
        </w:rPr>
        <w:t>проектно-изыскательских работ</w:t>
      </w:r>
      <w:r w:rsidRPr="00642FA9">
        <w:rPr>
          <w:rFonts w:ascii="Times New Roman" w:eastAsia="Times New Roman" w:hAnsi="Times New Roman" w:cs="Times New Roman"/>
          <w:sz w:val="28"/>
          <w:szCs w:val="28"/>
          <w:lang w:eastAsia="ru-RU"/>
        </w:rPr>
        <w:t xml:space="preserve"> и проведение обследования технического состояния.</w:t>
      </w:r>
    </w:p>
    <w:p w14:paraId="38208C2D" w14:textId="1BE0DA93" w:rsidR="00451C97" w:rsidRDefault="00451C97" w:rsidP="00C9510A">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451C97">
        <w:rPr>
          <w:rFonts w:ascii="Times New Roman" w:eastAsia="Times New Roman" w:hAnsi="Times New Roman" w:cs="Times New Roman"/>
          <w:sz w:val="28"/>
          <w:szCs w:val="28"/>
          <w:lang w:eastAsia="ru-RU"/>
        </w:rPr>
        <w:t>Мероприятия предусматривают повышение технологической эффективности, надежности и безопасности функционирования и развития объектов тепло-, водоснабжения, водоотведения, электроснабжения и газоснабжения.</w:t>
      </w:r>
    </w:p>
    <w:p w14:paraId="600BAE25" w14:textId="2DF48A3B" w:rsidR="007535C3" w:rsidRPr="007535C3" w:rsidRDefault="007535C3" w:rsidP="007535C3">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 xml:space="preserve">Финансирование осуществляется в виде передачи иных межбюджетных трансфертов поселениям района в соответствии с Методикой распределения иных межбюджетных трансфертов из бюджета </w:t>
      </w:r>
      <w:r w:rsidR="00F575CD">
        <w:rPr>
          <w:rFonts w:ascii="Times New Roman" w:eastAsia="Times New Roman" w:hAnsi="Times New Roman" w:cs="Times New Roman"/>
          <w:sz w:val="28"/>
          <w:szCs w:val="28"/>
          <w:lang w:eastAsia="ru-RU"/>
        </w:rPr>
        <w:t>муниципального района</w:t>
      </w:r>
      <w:r w:rsidR="008B28B7">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«Мирнинский район» Республики Саха (Якутия) поселениям Мирнинского района Республики Саха (Якутия)</w:t>
      </w:r>
      <w:r w:rsidR="00C303F3">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утвержденной </w:t>
      </w:r>
      <w:r w:rsidR="008B28B7">
        <w:rPr>
          <w:rFonts w:ascii="Times New Roman" w:eastAsia="Times New Roman" w:hAnsi="Times New Roman" w:cs="Times New Roman"/>
          <w:sz w:val="28"/>
          <w:szCs w:val="28"/>
          <w:lang w:eastAsia="ru-RU"/>
        </w:rPr>
        <w:t>п</w:t>
      </w:r>
      <w:r w:rsidRPr="007535C3">
        <w:rPr>
          <w:rFonts w:ascii="Times New Roman" w:eastAsia="Times New Roman" w:hAnsi="Times New Roman" w:cs="Times New Roman"/>
          <w:sz w:val="28"/>
          <w:szCs w:val="28"/>
          <w:lang w:eastAsia="ru-RU"/>
        </w:rPr>
        <w:t>остановлением район</w:t>
      </w:r>
      <w:r w:rsidR="00D34F06">
        <w:rPr>
          <w:rFonts w:ascii="Times New Roman" w:eastAsia="Times New Roman" w:hAnsi="Times New Roman" w:cs="Times New Roman"/>
          <w:sz w:val="28"/>
          <w:szCs w:val="28"/>
          <w:lang w:eastAsia="ru-RU"/>
        </w:rPr>
        <w:t>ной Администрации</w:t>
      </w:r>
      <w:r w:rsidRPr="007535C3">
        <w:rPr>
          <w:rFonts w:ascii="Times New Roman" w:eastAsia="Times New Roman" w:hAnsi="Times New Roman" w:cs="Times New Roman"/>
          <w:sz w:val="28"/>
          <w:szCs w:val="28"/>
          <w:lang w:eastAsia="ru-RU"/>
        </w:rPr>
        <w:t xml:space="preserve"> 9 от 29.10.2019</w:t>
      </w:r>
      <w:r w:rsidR="00D34F06">
        <w:rPr>
          <w:rFonts w:ascii="Times New Roman" w:eastAsia="Times New Roman" w:hAnsi="Times New Roman" w:cs="Times New Roman"/>
          <w:sz w:val="28"/>
          <w:szCs w:val="28"/>
          <w:lang w:eastAsia="ru-RU"/>
        </w:rPr>
        <w:t xml:space="preserve"> № </w:t>
      </w:r>
      <w:r w:rsidR="00D34F06" w:rsidRPr="007535C3">
        <w:rPr>
          <w:rFonts w:ascii="Times New Roman" w:eastAsia="Times New Roman" w:hAnsi="Times New Roman" w:cs="Times New Roman"/>
          <w:sz w:val="28"/>
          <w:szCs w:val="28"/>
          <w:lang w:eastAsia="ru-RU"/>
        </w:rPr>
        <w:t>153</w:t>
      </w:r>
      <w:r w:rsidRPr="007535C3">
        <w:rPr>
          <w:rFonts w:ascii="Times New Roman" w:eastAsia="Times New Roman" w:hAnsi="Times New Roman" w:cs="Times New Roman"/>
          <w:sz w:val="28"/>
          <w:szCs w:val="28"/>
          <w:lang w:eastAsia="ru-RU"/>
        </w:rPr>
        <w:t xml:space="preserve">, Порядком предоставления иных межбюджетных трансфертов из бюджета </w:t>
      </w:r>
      <w:r w:rsidR="00F575CD">
        <w:rPr>
          <w:rFonts w:ascii="Times New Roman" w:eastAsia="Times New Roman" w:hAnsi="Times New Roman" w:cs="Times New Roman"/>
          <w:sz w:val="28"/>
          <w:szCs w:val="28"/>
          <w:lang w:eastAsia="ru-RU"/>
        </w:rPr>
        <w:t>муниципального района</w:t>
      </w:r>
      <w:r w:rsidR="008B28B7">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«Мирнинский район» Республики Саха (Якутия) бюджетам городских и сельских поселений Мирнинского района Республики Саха (Якутия)</w:t>
      </w:r>
      <w:r w:rsidR="00C303F3">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утвержденным  решением сессии районного Совета депутатов </w:t>
      </w:r>
      <w:r w:rsidR="00D34F06" w:rsidRPr="007535C3">
        <w:rPr>
          <w:rFonts w:ascii="Times New Roman" w:eastAsia="Times New Roman" w:hAnsi="Times New Roman" w:cs="Times New Roman"/>
          <w:sz w:val="28"/>
          <w:szCs w:val="28"/>
          <w:lang w:eastAsia="ru-RU"/>
        </w:rPr>
        <w:t>от 24.06.2015</w:t>
      </w:r>
      <w:r w:rsidR="00D34F06">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 xml:space="preserve">№ III-№12-16. </w:t>
      </w:r>
    </w:p>
    <w:p w14:paraId="3B24A313" w14:textId="77777777" w:rsidR="007535C3" w:rsidRPr="007535C3" w:rsidRDefault="007535C3" w:rsidP="007535C3">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Денежные средства из районного бюджета в бюджеты поселений перечисляются на основании Соглашений.</w:t>
      </w:r>
    </w:p>
    <w:p w14:paraId="0790DD62" w14:textId="29F53FC0" w:rsidR="007535C3" w:rsidRPr="007535C3" w:rsidRDefault="007535C3" w:rsidP="007535C3">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Реализация мероприятия осуществляется на основе договоров, муниципальных контрактов, заключаемых с юридическими лицами, индивидуальными предпринимателями и физическими лицами, на выполнение работ, оказание услуг</w:t>
      </w:r>
      <w:r w:rsidR="00CE53DB">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C8CCFA5" w14:textId="629D6D15" w:rsidR="007535C3" w:rsidRDefault="00A56D9E" w:rsidP="007535C3">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Исполнители мероприятия: о</w:t>
      </w:r>
      <w:r w:rsidR="007535C3" w:rsidRPr="007535C3">
        <w:rPr>
          <w:rFonts w:ascii="Times New Roman" w:eastAsia="Times New Roman" w:hAnsi="Times New Roman" w:cs="Times New Roman"/>
          <w:sz w:val="28"/>
          <w:szCs w:val="28"/>
          <w:lang w:eastAsia="ru-RU"/>
        </w:rPr>
        <w:t>рганы местного самоуправления муниципальных образований</w:t>
      </w:r>
      <w:r>
        <w:rPr>
          <w:rFonts w:ascii="Times New Roman" w:eastAsia="Times New Roman" w:hAnsi="Times New Roman" w:cs="Times New Roman"/>
          <w:sz w:val="28"/>
          <w:szCs w:val="28"/>
          <w:lang w:eastAsia="ru-RU"/>
        </w:rPr>
        <w:t xml:space="preserve"> поселений Мирнинского района, м</w:t>
      </w:r>
      <w:r w:rsidR="007535C3" w:rsidRPr="007535C3">
        <w:rPr>
          <w:rFonts w:ascii="Times New Roman" w:eastAsia="Times New Roman" w:hAnsi="Times New Roman" w:cs="Times New Roman"/>
          <w:sz w:val="28"/>
          <w:szCs w:val="28"/>
          <w:lang w:eastAsia="ru-RU"/>
        </w:rPr>
        <w:t>униципальное казенное учреждение «Коммунально-строительное управление» М</w:t>
      </w:r>
      <w:r w:rsidR="008B28B7">
        <w:rPr>
          <w:rFonts w:ascii="Times New Roman" w:eastAsia="Times New Roman" w:hAnsi="Times New Roman" w:cs="Times New Roman"/>
          <w:sz w:val="28"/>
          <w:szCs w:val="28"/>
          <w:lang w:eastAsia="ru-RU"/>
        </w:rPr>
        <w:t>Р</w:t>
      </w:r>
      <w:r w:rsidR="007535C3" w:rsidRPr="007535C3">
        <w:rPr>
          <w:rFonts w:ascii="Times New Roman" w:eastAsia="Times New Roman" w:hAnsi="Times New Roman" w:cs="Times New Roman"/>
          <w:sz w:val="28"/>
          <w:szCs w:val="28"/>
          <w:lang w:eastAsia="ru-RU"/>
        </w:rPr>
        <w:t xml:space="preserve"> «Мирнинский район»</w:t>
      </w:r>
      <w:r w:rsidR="008B28B7">
        <w:rPr>
          <w:rFonts w:ascii="Times New Roman" w:eastAsia="Times New Roman" w:hAnsi="Times New Roman" w:cs="Times New Roman"/>
          <w:sz w:val="28"/>
          <w:szCs w:val="28"/>
          <w:lang w:eastAsia="ru-RU"/>
        </w:rPr>
        <w:t xml:space="preserve"> РС(Я)</w:t>
      </w:r>
      <w:r w:rsidR="007535C3" w:rsidRPr="007535C3">
        <w:rPr>
          <w:rFonts w:ascii="Times New Roman" w:eastAsia="Times New Roman" w:hAnsi="Times New Roman" w:cs="Times New Roman"/>
          <w:sz w:val="28"/>
          <w:szCs w:val="28"/>
          <w:lang w:eastAsia="ru-RU"/>
        </w:rPr>
        <w:t>, финансовое управление Администрации М</w:t>
      </w:r>
      <w:r w:rsidR="008B28B7">
        <w:rPr>
          <w:rFonts w:ascii="Times New Roman" w:eastAsia="Times New Roman" w:hAnsi="Times New Roman" w:cs="Times New Roman"/>
          <w:sz w:val="28"/>
          <w:szCs w:val="28"/>
          <w:lang w:eastAsia="ru-RU"/>
        </w:rPr>
        <w:t>Р</w:t>
      </w:r>
      <w:r w:rsidR="007535C3" w:rsidRPr="007535C3">
        <w:rPr>
          <w:rFonts w:ascii="Times New Roman" w:eastAsia="Times New Roman" w:hAnsi="Times New Roman" w:cs="Times New Roman"/>
          <w:sz w:val="28"/>
          <w:szCs w:val="28"/>
          <w:lang w:eastAsia="ru-RU"/>
        </w:rPr>
        <w:t xml:space="preserve"> «Мирнинский район»</w:t>
      </w:r>
      <w:r w:rsidR="008B28B7">
        <w:rPr>
          <w:rFonts w:ascii="Times New Roman" w:eastAsia="Times New Roman" w:hAnsi="Times New Roman" w:cs="Times New Roman"/>
          <w:sz w:val="28"/>
          <w:szCs w:val="28"/>
          <w:lang w:eastAsia="ru-RU"/>
        </w:rPr>
        <w:t xml:space="preserve"> РС(Я)</w:t>
      </w:r>
      <w:r w:rsidR="007535C3" w:rsidRPr="007535C3">
        <w:rPr>
          <w:rFonts w:ascii="Times New Roman" w:eastAsia="Times New Roman" w:hAnsi="Times New Roman" w:cs="Times New Roman"/>
          <w:sz w:val="28"/>
          <w:szCs w:val="28"/>
          <w:lang w:eastAsia="ru-RU"/>
        </w:rPr>
        <w:t>.</w:t>
      </w:r>
    </w:p>
    <w:p w14:paraId="0657D886" w14:textId="7CDE7C67" w:rsidR="00D030EA" w:rsidRDefault="00D637F5" w:rsidP="00C9510A">
      <w:pPr>
        <w:tabs>
          <w:tab w:val="left" w:pos="993"/>
          <w:tab w:val="left" w:pos="1418"/>
          <w:tab w:val="left" w:pos="1560"/>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194105">
        <w:rPr>
          <w:rFonts w:ascii="Times New Roman" w:hAnsi="Times New Roman" w:cs="Times New Roman"/>
          <w:b/>
          <w:sz w:val="28"/>
          <w:szCs w:val="28"/>
          <w:lang w:eastAsia="ru-RU"/>
        </w:rPr>
        <w:t xml:space="preserve">Мероприятие 3. </w:t>
      </w:r>
      <w:r w:rsidRPr="00194105">
        <w:rPr>
          <w:rFonts w:ascii="Times New Roman" w:hAnsi="Times New Roman" w:cs="Times New Roman"/>
          <w:sz w:val="28"/>
          <w:szCs w:val="28"/>
          <w:lang w:eastAsia="ru-RU"/>
        </w:rPr>
        <w:t xml:space="preserve">Приобретение и монтаж </w:t>
      </w:r>
      <w:r w:rsidR="00D030EA" w:rsidRPr="00194105">
        <w:rPr>
          <w:rFonts w:ascii="Times New Roman" w:hAnsi="Times New Roman" w:cs="Times New Roman"/>
          <w:sz w:val="28"/>
          <w:szCs w:val="28"/>
          <w:lang w:eastAsia="ru-RU"/>
        </w:rPr>
        <w:t xml:space="preserve">объектов, </w:t>
      </w:r>
      <w:r w:rsidR="00D030EA" w:rsidRPr="00194105">
        <w:rPr>
          <w:rFonts w:ascii="Times New Roman" w:hAnsi="Times New Roman" w:cs="Times New Roman"/>
          <w:bCs/>
          <w:sz w:val="28"/>
          <w:szCs w:val="28"/>
          <w:lang w:eastAsia="ru-RU"/>
        </w:rPr>
        <w:t>тепло</w:t>
      </w:r>
      <w:r w:rsidRPr="00194105">
        <w:rPr>
          <w:rFonts w:ascii="Times New Roman" w:eastAsia="Times New Roman" w:hAnsi="Times New Roman" w:cs="Times New Roman"/>
          <w:bCs/>
          <w:sz w:val="28"/>
          <w:szCs w:val="28"/>
          <w:lang w:eastAsia="ru-RU"/>
        </w:rPr>
        <w:t>-</w:t>
      </w:r>
      <w:r w:rsidRPr="00194105">
        <w:rPr>
          <w:rFonts w:ascii="Times New Roman" w:eastAsia="Times New Roman" w:hAnsi="Times New Roman" w:cs="Times New Roman"/>
          <w:sz w:val="28"/>
          <w:szCs w:val="28"/>
          <w:lang w:eastAsia="ru-RU"/>
        </w:rPr>
        <w:t>, водоснабжения, водоотведения, электроснабжения и газоснабжения</w:t>
      </w:r>
      <w:r w:rsidR="00D030EA" w:rsidRPr="00194105">
        <w:rPr>
          <w:rFonts w:ascii="Times New Roman" w:eastAsia="Times New Roman" w:hAnsi="Times New Roman" w:cs="Times New Roman"/>
          <w:sz w:val="28"/>
          <w:szCs w:val="28"/>
          <w:lang w:eastAsia="ru-RU"/>
        </w:rPr>
        <w:t>, в том числе оборудовани</w:t>
      </w:r>
      <w:r w:rsidR="00B71DC3" w:rsidRPr="00194105">
        <w:rPr>
          <w:rFonts w:ascii="Times New Roman" w:eastAsia="Times New Roman" w:hAnsi="Times New Roman" w:cs="Times New Roman"/>
          <w:sz w:val="28"/>
          <w:szCs w:val="28"/>
          <w:lang w:eastAsia="ru-RU"/>
        </w:rPr>
        <w:t>я</w:t>
      </w:r>
      <w:r w:rsidR="00D030EA" w:rsidRPr="00194105">
        <w:rPr>
          <w:rFonts w:ascii="Times New Roman" w:eastAsia="Times New Roman" w:hAnsi="Times New Roman" w:cs="Times New Roman"/>
          <w:sz w:val="28"/>
          <w:szCs w:val="28"/>
          <w:lang w:eastAsia="ru-RU"/>
        </w:rPr>
        <w:t xml:space="preserve"> и материал</w:t>
      </w:r>
      <w:r w:rsidR="00B71DC3" w:rsidRPr="00194105">
        <w:rPr>
          <w:rFonts w:ascii="Times New Roman" w:eastAsia="Times New Roman" w:hAnsi="Times New Roman" w:cs="Times New Roman"/>
          <w:sz w:val="28"/>
          <w:szCs w:val="28"/>
          <w:lang w:eastAsia="ru-RU"/>
        </w:rPr>
        <w:t>ов</w:t>
      </w:r>
      <w:r w:rsidR="00D030EA" w:rsidRPr="00194105">
        <w:rPr>
          <w:rFonts w:ascii="Times New Roman" w:eastAsia="Times New Roman" w:hAnsi="Times New Roman" w:cs="Times New Roman"/>
          <w:sz w:val="28"/>
          <w:szCs w:val="28"/>
          <w:lang w:eastAsia="ru-RU"/>
        </w:rPr>
        <w:t xml:space="preserve"> для обеспечения бесперебойной работы</w:t>
      </w:r>
      <w:r w:rsidR="00D030EA" w:rsidRPr="00194105">
        <w:rPr>
          <w:rFonts w:ascii="Times New Roman" w:hAnsi="Times New Roman" w:cs="Times New Roman"/>
          <w:sz w:val="28"/>
          <w:szCs w:val="28"/>
          <w:lang w:eastAsia="ru-RU"/>
        </w:rPr>
        <w:t xml:space="preserve"> объектов</w:t>
      </w:r>
      <w:r w:rsidR="00D030EA" w:rsidRPr="00194105">
        <w:rPr>
          <w:rFonts w:ascii="Times New Roman" w:eastAsia="Times New Roman" w:hAnsi="Times New Roman" w:cs="Times New Roman"/>
          <w:sz w:val="28"/>
          <w:szCs w:val="28"/>
          <w:lang w:eastAsia="ru-RU"/>
        </w:rPr>
        <w:t>.</w:t>
      </w:r>
    </w:p>
    <w:p w14:paraId="2907C3DC" w14:textId="5921F243" w:rsidR="00451C97" w:rsidRDefault="00451C97" w:rsidP="00C9510A">
      <w:pPr>
        <w:tabs>
          <w:tab w:val="left" w:pos="993"/>
          <w:tab w:val="left" w:pos="1418"/>
          <w:tab w:val="left" w:pos="1560"/>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451C97">
        <w:rPr>
          <w:rFonts w:ascii="Times New Roman" w:eastAsia="Times New Roman" w:hAnsi="Times New Roman" w:cs="Times New Roman"/>
          <w:sz w:val="28"/>
          <w:szCs w:val="28"/>
          <w:lang w:eastAsia="ru-RU"/>
        </w:rPr>
        <w:t>Мероприятия предусматривают повышение технологической эффективности, надежности и безопасности функционирования и развития объектов тепло-, водоснабжения, водоотведения, электроснабжения и газоснабжения.</w:t>
      </w:r>
    </w:p>
    <w:p w14:paraId="3A5C5FF1" w14:textId="4A4F0018" w:rsidR="007535C3" w:rsidRPr="007535C3" w:rsidRDefault="007535C3" w:rsidP="007535C3">
      <w:pPr>
        <w:tabs>
          <w:tab w:val="left" w:pos="993"/>
          <w:tab w:val="left" w:pos="1418"/>
          <w:tab w:val="left" w:pos="1560"/>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 xml:space="preserve">Финансирование осуществляется в виде передачи иных межбюджетных трансфертов поселениям района в соответствии с Методикой распределения иных межбюджетных трансфертов из бюджета </w:t>
      </w:r>
      <w:r w:rsidR="00F575CD">
        <w:rPr>
          <w:rFonts w:ascii="Times New Roman" w:eastAsia="Times New Roman" w:hAnsi="Times New Roman" w:cs="Times New Roman"/>
          <w:sz w:val="28"/>
          <w:szCs w:val="28"/>
          <w:lang w:eastAsia="ru-RU"/>
        </w:rPr>
        <w:t>муниципального района</w:t>
      </w:r>
      <w:r w:rsidR="008B28B7">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«Мирнинский район» Республики Саха (Якутия) поселениям Мирнинского района Республики Саха (Якутия)</w:t>
      </w:r>
      <w:r w:rsidR="00C303F3">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утвержденной </w:t>
      </w:r>
      <w:r w:rsidRPr="007535C3">
        <w:rPr>
          <w:rFonts w:ascii="Times New Roman" w:eastAsia="Times New Roman" w:hAnsi="Times New Roman" w:cs="Times New Roman"/>
          <w:sz w:val="28"/>
          <w:szCs w:val="28"/>
          <w:lang w:eastAsia="ru-RU"/>
        </w:rPr>
        <w:lastRenderedPageBreak/>
        <w:t xml:space="preserve">Постановлением </w:t>
      </w:r>
      <w:r w:rsidR="00F31E3A">
        <w:rPr>
          <w:rFonts w:ascii="Times New Roman" w:eastAsia="Times New Roman" w:hAnsi="Times New Roman" w:cs="Times New Roman"/>
          <w:sz w:val="28"/>
          <w:szCs w:val="28"/>
          <w:lang w:eastAsia="ru-RU"/>
        </w:rPr>
        <w:t>районной Администрации</w:t>
      </w:r>
      <w:r w:rsidRPr="007535C3">
        <w:rPr>
          <w:rFonts w:ascii="Times New Roman" w:eastAsia="Times New Roman" w:hAnsi="Times New Roman" w:cs="Times New Roman"/>
          <w:sz w:val="28"/>
          <w:szCs w:val="28"/>
          <w:lang w:eastAsia="ru-RU"/>
        </w:rPr>
        <w:t xml:space="preserve"> от 29.10.2019</w:t>
      </w:r>
      <w:r w:rsidR="00F31E3A">
        <w:rPr>
          <w:rFonts w:ascii="Times New Roman" w:eastAsia="Times New Roman" w:hAnsi="Times New Roman" w:cs="Times New Roman"/>
          <w:sz w:val="28"/>
          <w:szCs w:val="28"/>
          <w:lang w:eastAsia="ru-RU"/>
        </w:rPr>
        <w:t xml:space="preserve"> № </w:t>
      </w:r>
      <w:r w:rsidR="00F31E3A" w:rsidRPr="007535C3">
        <w:rPr>
          <w:rFonts w:ascii="Times New Roman" w:eastAsia="Times New Roman" w:hAnsi="Times New Roman" w:cs="Times New Roman"/>
          <w:sz w:val="28"/>
          <w:szCs w:val="28"/>
          <w:lang w:eastAsia="ru-RU"/>
        </w:rPr>
        <w:t>1539</w:t>
      </w:r>
      <w:r w:rsidRPr="007535C3">
        <w:rPr>
          <w:rFonts w:ascii="Times New Roman" w:eastAsia="Times New Roman" w:hAnsi="Times New Roman" w:cs="Times New Roman"/>
          <w:sz w:val="28"/>
          <w:szCs w:val="28"/>
          <w:lang w:eastAsia="ru-RU"/>
        </w:rPr>
        <w:t xml:space="preserve">, Порядком предоставления иных межбюджетных трансфертов из бюджета </w:t>
      </w:r>
      <w:r w:rsidR="00F575CD">
        <w:rPr>
          <w:rFonts w:ascii="Times New Roman" w:eastAsia="Times New Roman" w:hAnsi="Times New Roman" w:cs="Times New Roman"/>
          <w:sz w:val="28"/>
          <w:szCs w:val="28"/>
          <w:lang w:eastAsia="ru-RU"/>
        </w:rPr>
        <w:t>муниципального района</w:t>
      </w:r>
      <w:r w:rsidR="008B28B7">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«Мирнинский район» Республики Саха (Якутия) бюджетам городских и сельских поселений Мирнинского района Республики Саха (Якутия)</w:t>
      </w:r>
      <w:r w:rsidR="00C303F3">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утвержденным  решением сессии районного Совета депутатов </w:t>
      </w:r>
      <w:r w:rsidR="00F31E3A" w:rsidRPr="007535C3">
        <w:rPr>
          <w:rFonts w:ascii="Times New Roman" w:eastAsia="Times New Roman" w:hAnsi="Times New Roman" w:cs="Times New Roman"/>
          <w:sz w:val="28"/>
          <w:szCs w:val="28"/>
          <w:lang w:eastAsia="ru-RU"/>
        </w:rPr>
        <w:t>от 24.06.20</w:t>
      </w:r>
      <w:r w:rsidR="00F31E3A">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 xml:space="preserve">№ III-№12-16 15. </w:t>
      </w:r>
    </w:p>
    <w:p w14:paraId="04D96257" w14:textId="77777777" w:rsidR="007535C3" w:rsidRPr="007535C3" w:rsidRDefault="007535C3" w:rsidP="007535C3">
      <w:pPr>
        <w:tabs>
          <w:tab w:val="left" w:pos="993"/>
          <w:tab w:val="left" w:pos="1418"/>
          <w:tab w:val="left" w:pos="1560"/>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Денежные средства из районного бюджета в бюджеты поселений перечисляются на основании Соглашений.</w:t>
      </w:r>
    </w:p>
    <w:p w14:paraId="229E6984" w14:textId="409B6598" w:rsidR="007535C3" w:rsidRPr="007535C3" w:rsidRDefault="007535C3" w:rsidP="007535C3">
      <w:pPr>
        <w:tabs>
          <w:tab w:val="left" w:pos="993"/>
          <w:tab w:val="left" w:pos="1418"/>
          <w:tab w:val="left" w:pos="1560"/>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 xml:space="preserve">Реализация мероприятия осуществляется на основе договоров, </w:t>
      </w:r>
      <w:bookmarkStart w:id="16" w:name="_Hlk193882325"/>
      <w:r w:rsidRPr="007535C3">
        <w:rPr>
          <w:rFonts w:ascii="Times New Roman" w:eastAsia="Times New Roman" w:hAnsi="Times New Roman" w:cs="Times New Roman"/>
          <w:sz w:val="28"/>
          <w:szCs w:val="28"/>
          <w:lang w:eastAsia="ru-RU"/>
        </w:rPr>
        <w:t>муниципальных контрактов</w:t>
      </w:r>
      <w:bookmarkEnd w:id="16"/>
      <w:r w:rsidRPr="007535C3">
        <w:rPr>
          <w:rFonts w:ascii="Times New Roman" w:eastAsia="Times New Roman" w:hAnsi="Times New Roman" w:cs="Times New Roman"/>
          <w:sz w:val="28"/>
          <w:szCs w:val="28"/>
          <w:lang w:eastAsia="ru-RU"/>
        </w:rPr>
        <w:t>, заключаемых с юридическими лицами, индивидуальными предпринимателями и физическими лицами, на в</w:t>
      </w:r>
      <w:r w:rsidR="007151B4">
        <w:rPr>
          <w:rFonts w:ascii="Times New Roman" w:eastAsia="Times New Roman" w:hAnsi="Times New Roman" w:cs="Times New Roman"/>
          <w:sz w:val="28"/>
          <w:szCs w:val="28"/>
          <w:lang w:eastAsia="ru-RU"/>
        </w:rPr>
        <w:t>ыполнение работ, оказание услуг</w:t>
      </w:r>
      <w:r w:rsidR="00CE53DB">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22088ADB" w14:textId="6E82BC2C" w:rsidR="007535C3" w:rsidRPr="00642FA9" w:rsidRDefault="007151B4" w:rsidP="007535C3">
      <w:pPr>
        <w:tabs>
          <w:tab w:val="left" w:pos="993"/>
          <w:tab w:val="left" w:pos="1418"/>
          <w:tab w:val="left" w:pos="1560"/>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Исполнители мероприятия: о</w:t>
      </w:r>
      <w:r w:rsidR="007535C3" w:rsidRPr="007535C3">
        <w:rPr>
          <w:rFonts w:ascii="Times New Roman" w:eastAsia="Times New Roman" w:hAnsi="Times New Roman" w:cs="Times New Roman"/>
          <w:sz w:val="28"/>
          <w:szCs w:val="28"/>
          <w:lang w:eastAsia="ru-RU"/>
        </w:rPr>
        <w:t>рганы местного самоуправления муниципальных образований поселений Мирнинск</w:t>
      </w:r>
      <w:r>
        <w:rPr>
          <w:rFonts w:ascii="Times New Roman" w:eastAsia="Times New Roman" w:hAnsi="Times New Roman" w:cs="Times New Roman"/>
          <w:sz w:val="28"/>
          <w:szCs w:val="28"/>
          <w:lang w:eastAsia="ru-RU"/>
        </w:rPr>
        <w:t>ого района, м</w:t>
      </w:r>
      <w:r w:rsidR="007535C3" w:rsidRPr="007535C3">
        <w:rPr>
          <w:rFonts w:ascii="Times New Roman" w:eastAsia="Times New Roman" w:hAnsi="Times New Roman" w:cs="Times New Roman"/>
          <w:sz w:val="28"/>
          <w:szCs w:val="28"/>
          <w:lang w:eastAsia="ru-RU"/>
        </w:rPr>
        <w:t>униципальное казенное учреждение «Коммунально-строительное управление» М</w:t>
      </w:r>
      <w:r w:rsidR="008B28B7">
        <w:rPr>
          <w:rFonts w:ascii="Times New Roman" w:eastAsia="Times New Roman" w:hAnsi="Times New Roman" w:cs="Times New Roman"/>
          <w:sz w:val="28"/>
          <w:szCs w:val="28"/>
          <w:lang w:eastAsia="ru-RU"/>
        </w:rPr>
        <w:t>Р</w:t>
      </w:r>
      <w:r w:rsidR="007535C3" w:rsidRPr="007535C3">
        <w:rPr>
          <w:rFonts w:ascii="Times New Roman" w:eastAsia="Times New Roman" w:hAnsi="Times New Roman" w:cs="Times New Roman"/>
          <w:sz w:val="28"/>
          <w:szCs w:val="28"/>
          <w:lang w:eastAsia="ru-RU"/>
        </w:rPr>
        <w:t xml:space="preserve"> «Мирнинский район»</w:t>
      </w:r>
      <w:r w:rsidR="008B28B7">
        <w:rPr>
          <w:rFonts w:ascii="Times New Roman" w:eastAsia="Times New Roman" w:hAnsi="Times New Roman" w:cs="Times New Roman"/>
          <w:sz w:val="28"/>
          <w:szCs w:val="28"/>
          <w:lang w:eastAsia="ru-RU"/>
        </w:rPr>
        <w:t xml:space="preserve"> РС(Я)</w:t>
      </w:r>
      <w:r w:rsidR="007535C3" w:rsidRPr="007535C3">
        <w:rPr>
          <w:rFonts w:ascii="Times New Roman" w:eastAsia="Times New Roman" w:hAnsi="Times New Roman" w:cs="Times New Roman"/>
          <w:sz w:val="28"/>
          <w:szCs w:val="28"/>
          <w:lang w:eastAsia="ru-RU"/>
        </w:rPr>
        <w:t>, финансовое управление Администрации М</w:t>
      </w:r>
      <w:r w:rsidR="008B28B7">
        <w:rPr>
          <w:rFonts w:ascii="Times New Roman" w:eastAsia="Times New Roman" w:hAnsi="Times New Roman" w:cs="Times New Roman"/>
          <w:sz w:val="28"/>
          <w:szCs w:val="28"/>
          <w:lang w:eastAsia="ru-RU"/>
        </w:rPr>
        <w:t>Р</w:t>
      </w:r>
      <w:r w:rsidR="007535C3" w:rsidRPr="007535C3">
        <w:rPr>
          <w:rFonts w:ascii="Times New Roman" w:eastAsia="Times New Roman" w:hAnsi="Times New Roman" w:cs="Times New Roman"/>
          <w:sz w:val="28"/>
          <w:szCs w:val="28"/>
          <w:lang w:eastAsia="ru-RU"/>
        </w:rPr>
        <w:t xml:space="preserve"> «Мирнинский район»</w:t>
      </w:r>
      <w:r w:rsidR="008B28B7">
        <w:rPr>
          <w:rFonts w:ascii="Times New Roman" w:eastAsia="Times New Roman" w:hAnsi="Times New Roman" w:cs="Times New Roman"/>
          <w:sz w:val="28"/>
          <w:szCs w:val="28"/>
          <w:lang w:eastAsia="ru-RU"/>
        </w:rPr>
        <w:t xml:space="preserve"> РС(Я)</w:t>
      </w:r>
      <w:r w:rsidR="007535C3" w:rsidRPr="007535C3">
        <w:rPr>
          <w:rFonts w:ascii="Times New Roman" w:eastAsia="Times New Roman" w:hAnsi="Times New Roman" w:cs="Times New Roman"/>
          <w:sz w:val="28"/>
          <w:szCs w:val="28"/>
          <w:lang w:eastAsia="ru-RU"/>
        </w:rPr>
        <w:t>.</w:t>
      </w:r>
    </w:p>
    <w:p w14:paraId="5233EF54" w14:textId="77777777" w:rsidR="00D637F5" w:rsidRPr="00642FA9" w:rsidRDefault="00D637F5" w:rsidP="00C9510A">
      <w:pPr>
        <w:tabs>
          <w:tab w:val="left" w:pos="993"/>
          <w:tab w:val="left" w:pos="1418"/>
          <w:tab w:val="left" w:pos="1560"/>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hAnsi="Times New Roman" w:cs="Times New Roman"/>
          <w:b/>
          <w:sz w:val="28"/>
          <w:szCs w:val="28"/>
          <w:lang w:eastAsia="ru-RU"/>
        </w:rPr>
      </w:pPr>
    </w:p>
    <w:p w14:paraId="2D715DA8" w14:textId="5664277C" w:rsidR="00D637F5" w:rsidRPr="00642FA9" w:rsidRDefault="00D637F5" w:rsidP="00C9510A">
      <w:pPr>
        <w:tabs>
          <w:tab w:val="left" w:pos="993"/>
          <w:tab w:val="left" w:pos="1418"/>
          <w:tab w:val="left" w:pos="1560"/>
          <w:tab w:val="left" w:pos="1701"/>
        </w:tabs>
        <w:overflowPunct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b/>
          <w:sz w:val="28"/>
          <w:szCs w:val="28"/>
          <w:lang w:eastAsia="ru-RU"/>
        </w:rPr>
      </w:pPr>
      <w:r w:rsidRPr="00642FA9">
        <w:rPr>
          <w:rFonts w:ascii="Times New Roman" w:eastAsia="Times New Roman" w:hAnsi="Times New Roman" w:cs="Times New Roman"/>
          <w:b/>
          <w:sz w:val="28"/>
          <w:szCs w:val="28"/>
          <w:lang w:eastAsia="ru-RU"/>
        </w:rPr>
        <w:t>Задача 2.</w:t>
      </w:r>
      <w:r w:rsidRPr="00642FA9">
        <w:rPr>
          <w:rFonts w:ascii="Times New Roman" w:hAnsi="Times New Roman" w:cs="Times New Roman"/>
          <w:sz w:val="28"/>
          <w:szCs w:val="28"/>
          <w:lang w:eastAsia="ru-RU"/>
        </w:rPr>
        <w:t xml:space="preserve"> </w:t>
      </w:r>
      <w:r w:rsidR="003A342B" w:rsidRPr="00642FA9">
        <w:rPr>
          <w:rFonts w:ascii="Times New Roman" w:hAnsi="Times New Roman" w:cs="Times New Roman"/>
          <w:sz w:val="28"/>
          <w:szCs w:val="28"/>
          <w:lang w:eastAsia="ru-RU"/>
        </w:rPr>
        <w:t>Создание условий для повышения уровня уличного освещения, обеспечивающего безопасность автомобилистов и пешеходов.</w:t>
      </w:r>
    </w:p>
    <w:p w14:paraId="7122BE56" w14:textId="5499E1AF" w:rsidR="00D637F5" w:rsidRPr="00642FA9" w:rsidRDefault="00D637F5" w:rsidP="00C9510A">
      <w:pPr>
        <w:tabs>
          <w:tab w:val="left" w:pos="993"/>
          <w:tab w:val="left" w:pos="1701"/>
        </w:tabs>
        <w:spacing w:after="0" w:line="240" w:lineRule="auto"/>
        <w:ind w:firstLine="709"/>
        <w:contextualSpacing/>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b/>
          <w:sz w:val="28"/>
          <w:szCs w:val="28"/>
          <w:lang w:eastAsia="ru-RU"/>
        </w:rPr>
        <w:t>Мероприятие 1.</w:t>
      </w:r>
      <w:r w:rsidRPr="00642FA9">
        <w:rPr>
          <w:rFonts w:ascii="Times New Roman" w:eastAsia="Times New Roman" w:hAnsi="Times New Roman" w:cs="Times New Roman"/>
          <w:sz w:val="28"/>
          <w:szCs w:val="28"/>
          <w:lang w:eastAsia="ru-RU"/>
        </w:rPr>
        <w:t xml:space="preserve"> Строительство, ремонт сетей уличного освещения, замена осветительных приборов, в том числе </w:t>
      </w:r>
      <w:r w:rsidR="00726ED3" w:rsidRPr="00642FA9">
        <w:rPr>
          <w:rFonts w:ascii="Times New Roman" w:eastAsia="Times New Roman" w:hAnsi="Times New Roman" w:cs="Times New Roman"/>
          <w:sz w:val="28"/>
          <w:szCs w:val="28"/>
          <w:lang w:eastAsia="ru-RU"/>
        </w:rPr>
        <w:t xml:space="preserve">проведение </w:t>
      </w:r>
      <w:r w:rsidR="00045FDD" w:rsidRPr="00642FA9">
        <w:rPr>
          <w:rFonts w:ascii="Times New Roman" w:eastAsia="Times New Roman" w:hAnsi="Times New Roman" w:cs="Times New Roman"/>
          <w:sz w:val="28"/>
          <w:szCs w:val="28"/>
          <w:lang w:eastAsia="ru-RU"/>
        </w:rPr>
        <w:t>проектно-изыскательских работ</w:t>
      </w:r>
      <w:r w:rsidRPr="00642FA9">
        <w:rPr>
          <w:rFonts w:ascii="Times New Roman" w:eastAsia="Times New Roman" w:hAnsi="Times New Roman" w:cs="Times New Roman"/>
          <w:sz w:val="28"/>
          <w:szCs w:val="28"/>
          <w:lang w:eastAsia="ru-RU"/>
        </w:rPr>
        <w:t>, техническое содержание уличного освещения.</w:t>
      </w:r>
    </w:p>
    <w:p w14:paraId="77F0EA8D" w14:textId="0F4BD58E" w:rsidR="00447579" w:rsidRDefault="00447579" w:rsidP="00447579">
      <w:pPr>
        <w:tabs>
          <w:tab w:val="left" w:pos="993"/>
          <w:tab w:val="left" w:pos="1418"/>
          <w:tab w:val="left" w:pos="1701"/>
        </w:tabs>
        <w:autoSpaceDE w:val="0"/>
        <w:autoSpaceDN w:val="0"/>
        <w:adjustRightInd w:val="0"/>
        <w:spacing w:after="0" w:line="240" w:lineRule="auto"/>
        <w:ind w:firstLine="709"/>
        <w:contextualSpacing/>
        <w:jc w:val="both"/>
        <w:rPr>
          <w:rFonts w:ascii="Times New Roman" w:hAnsi="Times New Roman" w:cs="Times New Roman"/>
          <w:sz w:val="28"/>
          <w:szCs w:val="28"/>
          <w:shd w:val="clear" w:color="auto" w:fill="FFFFFF"/>
        </w:rPr>
      </w:pPr>
      <w:r w:rsidRPr="00447579">
        <w:rPr>
          <w:rFonts w:ascii="Times New Roman" w:hAnsi="Times New Roman" w:cs="Times New Roman"/>
          <w:sz w:val="28"/>
          <w:szCs w:val="28"/>
          <w:shd w:val="clear" w:color="auto" w:fill="FFFFFF"/>
        </w:rPr>
        <w:t>Мероприятие предусматривает в</w:t>
      </w:r>
      <w:r w:rsidRPr="00447579">
        <w:rPr>
          <w:rFonts w:ascii="Times New Roman" w:eastAsia="Times New Roman" w:hAnsi="Times New Roman" w:cs="Times New Roman"/>
          <w:sz w:val="28"/>
          <w:szCs w:val="28"/>
          <w:lang w:eastAsia="ru-RU"/>
        </w:rPr>
        <w:t>недрение энергосберегающих технологий, повышение энергетической эффективности в системах коммунальной инфраструктур</w:t>
      </w:r>
      <w:r w:rsidR="00C530E3">
        <w:rPr>
          <w:rFonts w:ascii="Times New Roman" w:eastAsia="Times New Roman" w:hAnsi="Times New Roman" w:cs="Times New Roman"/>
          <w:sz w:val="28"/>
          <w:szCs w:val="28"/>
          <w:lang w:eastAsia="ru-RU"/>
        </w:rPr>
        <w:t>ы</w:t>
      </w:r>
      <w:r w:rsidRPr="00447579">
        <w:rPr>
          <w:rFonts w:ascii="Times New Roman" w:eastAsia="Times New Roman" w:hAnsi="Times New Roman" w:cs="Times New Roman"/>
          <w:sz w:val="28"/>
          <w:szCs w:val="28"/>
          <w:lang w:eastAsia="ru-RU"/>
        </w:rPr>
        <w:t xml:space="preserve">, а также </w:t>
      </w:r>
      <w:r w:rsidRPr="00447579">
        <w:rPr>
          <w:rFonts w:ascii="Times New Roman" w:hAnsi="Times New Roman" w:cs="Times New Roman"/>
          <w:sz w:val="28"/>
          <w:szCs w:val="28"/>
          <w:shd w:val="clear" w:color="auto" w:fill="FFFFFF"/>
        </w:rPr>
        <w:t>искусственного увеличения оптической видимости на улице в тёмное время суток</w:t>
      </w:r>
      <w:r w:rsidR="007535C3">
        <w:rPr>
          <w:rFonts w:ascii="Times New Roman" w:hAnsi="Times New Roman" w:cs="Times New Roman"/>
          <w:sz w:val="28"/>
          <w:szCs w:val="28"/>
          <w:shd w:val="clear" w:color="auto" w:fill="FFFFFF"/>
        </w:rPr>
        <w:t>.</w:t>
      </w:r>
    </w:p>
    <w:p w14:paraId="180B5B66" w14:textId="78BE1AFA" w:rsidR="007535C3" w:rsidRPr="007535C3" w:rsidRDefault="007535C3" w:rsidP="007535C3">
      <w:pPr>
        <w:tabs>
          <w:tab w:val="left" w:pos="993"/>
          <w:tab w:val="left" w:pos="1418"/>
          <w:tab w:val="left" w:pos="170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 xml:space="preserve">Финансирование осуществляется в виде передачи иных межбюджетных трансфертов поселениям района в соответствии с Методикой распределения иных межбюджетных трансфертов из бюджета </w:t>
      </w:r>
      <w:r w:rsidR="00F575CD">
        <w:rPr>
          <w:rFonts w:ascii="Times New Roman" w:eastAsia="Times New Roman" w:hAnsi="Times New Roman" w:cs="Times New Roman"/>
          <w:sz w:val="28"/>
          <w:szCs w:val="28"/>
          <w:lang w:eastAsia="ru-RU"/>
        </w:rPr>
        <w:t>муниципального района</w:t>
      </w:r>
      <w:r w:rsidR="008B28B7">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«Мирнинский район» Республики Саха (Якутия) поселениям Мирнинского района Республики Саха (Якутия)</w:t>
      </w:r>
      <w:r w:rsidR="00C303F3">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утвержденной </w:t>
      </w:r>
      <w:r w:rsidR="008B28B7">
        <w:rPr>
          <w:rFonts w:ascii="Times New Roman" w:eastAsia="Times New Roman" w:hAnsi="Times New Roman" w:cs="Times New Roman"/>
          <w:sz w:val="28"/>
          <w:szCs w:val="28"/>
          <w:lang w:eastAsia="ru-RU"/>
        </w:rPr>
        <w:t>п</w:t>
      </w:r>
      <w:r w:rsidRPr="007535C3">
        <w:rPr>
          <w:rFonts w:ascii="Times New Roman" w:eastAsia="Times New Roman" w:hAnsi="Times New Roman" w:cs="Times New Roman"/>
          <w:sz w:val="28"/>
          <w:szCs w:val="28"/>
          <w:lang w:eastAsia="ru-RU"/>
        </w:rPr>
        <w:t xml:space="preserve">остановлением </w:t>
      </w:r>
      <w:r w:rsidR="00C530E3">
        <w:rPr>
          <w:rFonts w:ascii="Times New Roman" w:eastAsia="Times New Roman" w:hAnsi="Times New Roman" w:cs="Times New Roman"/>
          <w:sz w:val="28"/>
          <w:szCs w:val="28"/>
          <w:lang w:eastAsia="ru-RU"/>
        </w:rPr>
        <w:t>районной Администрации</w:t>
      </w:r>
      <w:r w:rsidRPr="007535C3">
        <w:rPr>
          <w:rFonts w:ascii="Times New Roman" w:eastAsia="Times New Roman" w:hAnsi="Times New Roman" w:cs="Times New Roman"/>
          <w:sz w:val="28"/>
          <w:szCs w:val="28"/>
          <w:lang w:eastAsia="ru-RU"/>
        </w:rPr>
        <w:t xml:space="preserve"> от 29.10.2019</w:t>
      </w:r>
      <w:r w:rsidR="00C530E3">
        <w:rPr>
          <w:rFonts w:ascii="Times New Roman" w:eastAsia="Times New Roman" w:hAnsi="Times New Roman" w:cs="Times New Roman"/>
          <w:sz w:val="28"/>
          <w:szCs w:val="28"/>
          <w:lang w:eastAsia="ru-RU"/>
        </w:rPr>
        <w:t xml:space="preserve"> № </w:t>
      </w:r>
      <w:r w:rsidR="00C530E3" w:rsidRPr="007535C3">
        <w:rPr>
          <w:rFonts w:ascii="Times New Roman" w:eastAsia="Times New Roman" w:hAnsi="Times New Roman" w:cs="Times New Roman"/>
          <w:sz w:val="28"/>
          <w:szCs w:val="28"/>
          <w:lang w:eastAsia="ru-RU"/>
        </w:rPr>
        <w:t>1539</w:t>
      </w:r>
      <w:r w:rsidRPr="007535C3">
        <w:rPr>
          <w:rFonts w:ascii="Times New Roman" w:eastAsia="Times New Roman" w:hAnsi="Times New Roman" w:cs="Times New Roman"/>
          <w:sz w:val="28"/>
          <w:szCs w:val="28"/>
          <w:lang w:eastAsia="ru-RU"/>
        </w:rPr>
        <w:t xml:space="preserve">, Порядком предоставления иных межбюджетных трансфертов из бюджета </w:t>
      </w:r>
      <w:r w:rsidR="00F575CD">
        <w:rPr>
          <w:rFonts w:ascii="Times New Roman" w:eastAsia="Times New Roman" w:hAnsi="Times New Roman" w:cs="Times New Roman"/>
          <w:sz w:val="28"/>
          <w:szCs w:val="28"/>
          <w:lang w:eastAsia="ru-RU"/>
        </w:rPr>
        <w:t>муниципального района</w:t>
      </w:r>
      <w:r w:rsidR="008B28B7">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«Мирнинский район» Республики Саха (Якутия) бюджетам городских и сельских поселений Мирнинского района Республики Саха (Якутия)</w:t>
      </w:r>
      <w:r w:rsidR="00C530E3">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утвержденным  решением сессии районного Совета депутатов </w:t>
      </w:r>
      <w:r w:rsidR="00C530E3" w:rsidRPr="007535C3">
        <w:rPr>
          <w:rFonts w:ascii="Times New Roman" w:eastAsia="Times New Roman" w:hAnsi="Times New Roman" w:cs="Times New Roman"/>
          <w:sz w:val="28"/>
          <w:szCs w:val="28"/>
          <w:lang w:eastAsia="ru-RU"/>
        </w:rPr>
        <w:t>от 24.06.2015</w:t>
      </w:r>
      <w:r w:rsidR="00C530E3">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 xml:space="preserve">№ III-№12-16. </w:t>
      </w:r>
    </w:p>
    <w:p w14:paraId="06BE2802" w14:textId="77777777" w:rsidR="007535C3" w:rsidRPr="007535C3" w:rsidRDefault="007535C3" w:rsidP="007535C3">
      <w:pPr>
        <w:tabs>
          <w:tab w:val="left" w:pos="993"/>
          <w:tab w:val="left" w:pos="1418"/>
          <w:tab w:val="left" w:pos="170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Денежные средства из районного бюджета в бюджеты поселений перечисляются на основании Соглашений.</w:t>
      </w:r>
    </w:p>
    <w:p w14:paraId="481180EF" w14:textId="24953E94" w:rsidR="007535C3" w:rsidRPr="007535C3" w:rsidRDefault="007535C3" w:rsidP="007535C3">
      <w:pPr>
        <w:tabs>
          <w:tab w:val="left" w:pos="993"/>
          <w:tab w:val="left" w:pos="1418"/>
          <w:tab w:val="left" w:pos="170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lastRenderedPageBreak/>
        <w:t>Реализация мероприятия осуществляется на основе договоров, муниципальных контрактов, заключаемых с юридическими лицами, индивидуальными предпринимателями и физическими лицами, на выполнение работ, оказание услуг</w:t>
      </w:r>
      <w:r w:rsidR="00CE53DB">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5428196A" w14:textId="4BC7BA6A" w:rsidR="007535C3" w:rsidRPr="00447579" w:rsidRDefault="00C303F3" w:rsidP="007535C3">
      <w:pPr>
        <w:tabs>
          <w:tab w:val="left" w:pos="993"/>
          <w:tab w:val="left" w:pos="1418"/>
          <w:tab w:val="left" w:pos="170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Исполнители мероприятия: о</w:t>
      </w:r>
      <w:r w:rsidR="007535C3" w:rsidRPr="007535C3">
        <w:rPr>
          <w:rFonts w:ascii="Times New Roman" w:eastAsia="Times New Roman" w:hAnsi="Times New Roman" w:cs="Times New Roman"/>
          <w:sz w:val="28"/>
          <w:szCs w:val="28"/>
          <w:lang w:eastAsia="ru-RU"/>
        </w:rPr>
        <w:t>рганы местного самоуправления муниципальных образований</w:t>
      </w:r>
      <w:r>
        <w:rPr>
          <w:rFonts w:ascii="Times New Roman" w:eastAsia="Times New Roman" w:hAnsi="Times New Roman" w:cs="Times New Roman"/>
          <w:sz w:val="28"/>
          <w:szCs w:val="28"/>
          <w:lang w:eastAsia="ru-RU"/>
        </w:rPr>
        <w:t xml:space="preserve"> поселений Мирнинского района, м</w:t>
      </w:r>
      <w:r w:rsidR="007535C3" w:rsidRPr="007535C3">
        <w:rPr>
          <w:rFonts w:ascii="Times New Roman" w:eastAsia="Times New Roman" w:hAnsi="Times New Roman" w:cs="Times New Roman"/>
          <w:sz w:val="28"/>
          <w:szCs w:val="28"/>
          <w:lang w:eastAsia="ru-RU"/>
        </w:rPr>
        <w:t>униципальное казенное учреждение «Коммунально-строительное управление» М</w:t>
      </w:r>
      <w:r w:rsidR="008B28B7">
        <w:rPr>
          <w:rFonts w:ascii="Times New Roman" w:eastAsia="Times New Roman" w:hAnsi="Times New Roman" w:cs="Times New Roman"/>
          <w:sz w:val="28"/>
          <w:szCs w:val="28"/>
          <w:lang w:eastAsia="ru-RU"/>
        </w:rPr>
        <w:t>Р</w:t>
      </w:r>
      <w:r w:rsidR="007535C3" w:rsidRPr="007535C3">
        <w:rPr>
          <w:rFonts w:ascii="Times New Roman" w:eastAsia="Times New Roman" w:hAnsi="Times New Roman" w:cs="Times New Roman"/>
          <w:sz w:val="28"/>
          <w:szCs w:val="28"/>
          <w:lang w:eastAsia="ru-RU"/>
        </w:rPr>
        <w:t xml:space="preserve"> «Мирнинский район»</w:t>
      </w:r>
      <w:r w:rsidR="008B28B7">
        <w:rPr>
          <w:rFonts w:ascii="Times New Roman" w:eastAsia="Times New Roman" w:hAnsi="Times New Roman" w:cs="Times New Roman"/>
          <w:sz w:val="28"/>
          <w:szCs w:val="28"/>
          <w:lang w:eastAsia="ru-RU"/>
        </w:rPr>
        <w:t xml:space="preserve"> РС(Я)</w:t>
      </w:r>
      <w:r w:rsidR="007535C3" w:rsidRPr="007535C3">
        <w:rPr>
          <w:rFonts w:ascii="Times New Roman" w:eastAsia="Times New Roman" w:hAnsi="Times New Roman" w:cs="Times New Roman"/>
          <w:sz w:val="28"/>
          <w:szCs w:val="28"/>
          <w:lang w:eastAsia="ru-RU"/>
        </w:rPr>
        <w:t>, финансовое управление Администрации М</w:t>
      </w:r>
      <w:r w:rsidR="008B28B7">
        <w:rPr>
          <w:rFonts w:ascii="Times New Roman" w:eastAsia="Times New Roman" w:hAnsi="Times New Roman" w:cs="Times New Roman"/>
          <w:sz w:val="28"/>
          <w:szCs w:val="28"/>
          <w:lang w:eastAsia="ru-RU"/>
        </w:rPr>
        <w:t>Р</w:t>
      </w:r>
      <w:r w:rsidR="007535C3" w:rsidRPr="007535C3">
        <w:rPr>
          <w:rFonts w:ascii="Times New Roman" w:eastAsia="Times New Roman" w:hAnsi="Times New Roman" w:cs="Times New Roman"/>
          <w:sz w:val="28"/>
          <w:szCs w:val="28"/>
          <w:lang w:eastAsia="ru-RU"/>
        </w:rPr>
        <w:t xml:space="preserve"> «Мирнинский район»</w:t>
      </w:r>
      <w:r w:rsidR="008B28B7">
        <w:rPr>
          <w:rFonts w:ascii="Times New Roman" w:eastAsia="Times New Roman" w:hAnsi="Times New Roman" w:cs="Times New Roman"/>
          <w:sz w:val="28"/>
          <w:szCs w:val="28"/>
          <w:lang w:eastAsia="ru-RU"/>
        </w:rPr>
        <w:t xml:space="preserve"> РС(Я)</w:t>
      </w:r>
      <w:r w:rsidR="007535C3" w:rsidRPr="007535C3">
        <w:rPr>
          <w:rFonts w:ascii="Times New Roman" w:eastAsia="Times New Roman" w:hAnsi="Times New Roman" w:cs="Times New Roman"/>
          <w:sz w:val="28"/>
          <w:szCs w:val="28"/>
          <w:lang w:eastAsia="ru-RU"/>
        </w:rPr>
        <w:t>.</w:t>
      </w:r>
    </w:p>
    <w:p w14:paraId="405AFA1F" w14:textId="70630899" w:rsidR="00447579" w:rsidRDefault="00447579" w:rsidP="00C9510A">
      <w:pPr>
        <w:tabs>
          <w:tab w:val="left" w:pos="993"/>
          <w:tab w:val="left" w:pos="1418"/>
          <w:tab w:val="left" w:pos="1701"/>
        </w:tabs>
        <w:autoSpaceDE w:val="0"/>
        <w:autoSpaceDN w:val="0"/>
        <w:adjustRightInd w:val="0"/>
        <w:spacing w:after="0" w:line="240" w:lineRule="auto"/>
        <w:ind w:firstLine="709"/>
        <w:contextualSpacing/>
        <w:jc w:val="both"/>
        <w:rPr>
          <w:rFonts w:ascii="Arial" w:hAnsi="Arial" w:cs="Arial"/>
          <w:color w:val="4D5156"/>
          <w:sz w:val="21"/>
          <w:szCs w:val="21"/>
          <w:shd w:val="clear" w:color="auto" w:fill="FFFFFF"/>
        </w:rPr>
      </w:pPr>
    </w:p>
    <w:p w14:paraId="03A59B8D" w14:textId="551FF3C5" w:rsidR="00D637F5" w:rsidRPr="00642FA9" w:rsidRDefault="00D637F5" w:rsidP="00C9510A">
      <w:pPr>
        <w:tabs>
          <w:tab w:val="left" w:pos="993"/>
          <w:tab w:val="left" w:pos="1701"/>
        </w:tabs>
        <w:spacing w:after="0" w:line="240" w:lineRule="auto"/>
        <w:ind w:firstLine="709"/>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b/>
          <w:sz w:val="28"/>
          <w:szCs w:val="28"/>
          <w:lang w:eastAsia="ru-RU"/>
        </w:rPr>
        <w:t>Задача 3.</w:t>
      </w:r>
      <w:r w:rsidR="00463DBA">
        <w:rPr>
          <w:rFonts w:ascii="Times New Roman" w:eastAsia="Times New Roman" w:hAnsi="Times New Roman" w:cs="Times New Roman"/>
          <w:b/>
          <w:sz w:val="28"/>
          <w:szCs w:val="28"/>
          <w:lang w:eastAsia="ru-RU"/>
        </w:rPr>
        <w:t xml:space="preserve"> </w:t>
      </w:r>
      <w:r w:rsidR="00463DBA" w:rsidRPr="00463DBA">
        <w:rPr>
          <w:rFonts w:ascii="Times New Roman" w:eastAsia="Times New Roman" w:hAnsi="Times New Roman" w:cs="Times New Roman"/>
          <w:bCs/>
          <w:sz w:val="28"/>
          <w:szCs w:val="28"/>
          <w:lang w:eastAsia="ru-RU"/>
        </w:rPr>
        <w:t>Реализация комплекса мероприятий, направленных на благоустройство территорий, обеспечение и повышение комфорта условий проживания граждан, поддержание и улучшение санитарного и эстетического состояния территорий муниципального образования</w:t>
      </w:r>
      <w:r w:rsidR="003A342B" w:rsidRPr="00642FA9">
        <w:rPr>
          <w:rFonts w:ascii="Times New Roman" w:eastAsia="Times New Roman" w:hAnsi="Times New Roman" w:cs="Times New Roman"/>
          <w:bCs/>
          <w:sz w:val="28"/>
          <w:szCs w:val="28"/>
          <w:lang w:eastAsia="ru-RU"/>
        </w:rPr>
        <w:t>.</w:t>
      </w:r>
    </w:p>
    <w:p w14:paraId="034D3383" w14:textId="529B0093" w:rsidR="00D637F5" w:rsidRPr="00642FA9" w:rsidRDefault="00D637F5" w:rsidP="00C9510A">
      <w:pPr>
        <w:tabs>
          <w:tab w:val="left" w:pos="993"/>
          <w:tab w:val="left" w:pos="1134"/>
          <w:tab w:val="left" w:pos="1701"/>
        </w:tabs>
        <w:spacing w:after="0" w:line="240" w:lineRule="auto"/>
        <w:ind w:firstLine="709"/>
        <w:jc w:val="both"/>
        <w:rPr>
          <w:rFonts w:ascii="Times New Roman" w:hAnsi="Times New Roman" w:cs="Times New Roman"/>
          <w:sz w:val="28"/>
          <w:szCs w:val="28"/>
        </w:rPr>
      </w:pPr>
      <w:r w:rsidRPr="00642FA9">
        <w:rPr>
          <w:rFonts w:ascii="Times New Roman" w:eastAsia="Times New Roman" w:hAnsi="Times New Roman" w:cs="Times New Roman"/>
          <w:b/>
          <w:sz w:val="28"/>
          <w:szCs w:val="28"/>
          <w:lang w:eastAsia="ru-RU"/>
        </w:rPr>
        <w:t xml:space="preserve">Мероприятие 1. </w:t>
      </w:r>
      <w:r w:rsidRPr="00642FA9">
        <w:rPr>
          <w:rFonts w:ascii="Times New Roman" w:hAnsi="Times New Roman" w:cs="Times New Roman"/>
          <w:sz w:val="28"/>
          <w:szCs w:val="28"/>
        </w:rPr>
        <w:t xml:space="preserve"> Проведение мероприятий по благоустройству, в том числе </w:t>
      </w:r>
      <w:r w:rsidR="00A92C25" w:rsidRPr="00642FA9">
        <w:rPr>
          <w:rFonts w:ascii="Times New Roman" w:hAnsi="Times New Roman" w:cs="Times New Roman"/>
          <w:sz w:val="28"/>
          <w:szCs w:val="28"/>
        </w:rPr>
        <w:t xml:space="preserve">проведение </w:t>
      </w:r>
      <w:r w:rsidR="00045FDD" w:rsidRPr="00642FA9">
        <w:rPr>
          <w:rFonts w:ascii="Times New Roman" w:hAnsi="Times New Roman" w:cs="Times New Roman"/>
          <w:sz w:val="28"/>
          <w:szCs w:val="28"/>
        </w:rPr>
        <w:t>проектно-изыскательских работ</w:t>
      </w:r>
      <w:r w:rsidR="00050B5F" w:rsidRPr="00642FA9">
        <w:rPr>
          <w:rFonts w:ascii="Times New Roman" w:hAnsi="Times New Roman" w:cs="Times New Roman"/>
          <w:sz w:val="28"/>
          <w:szCs w:val="28"/>
        </w:rPr>
        <w:t>:</w:t>
      </w:r>
    </w:p>
    <w:p w14:paraId="400D4581" w14:textId="5B88E593" w:rsidR="00050B5F" w:rsidRPr="00642FA9" w:rsidRDefault="00440E4E" w:rsidP="0076506F">
      <w:pPr>
        <w:pStyle w:val="a3"/>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42FA9">
        <w:rPr>
          <w:rFonts w:ascii="Times New Roman" w:hAnsi="Times New Roman" w:cs="Times New Roman"/>
          <w:sz w:val="28"/>
          <w:szCs w:val="28"/>
        </w:rPr>
        <w:t>предоставление мер финансовой поддержки для УК и ТСЖ на цели капитального</w:t>
      </w:r>
      <w:r w:rsidR="00050B5F" w:rsidRPr="00642FA9">
        <w:rPr>
          <w:rFonts w:ascii="Times New Roman" w:hAnsi="Times New Roman" w:cs="Times New Roman"/>
          <w:sz w:val="28"/>
          <w:szCs w:val="28"/>
        </w:rPr>
        <w:t xml:space="preserve"> ремонт</w:t>
      </w:r>
      <w:r w:rsidRPr="00642FA9">
        <w:rPr>
          <w:rFonts w:ascii="Times New Roman" w:hAnsi="Times New Roman" w:cs="Times New Roman"/>
          <w:sz w:val="28"/>
          <w:szCs w:val="28"/>
        </w:rPr>
        <w:t>а</w:t>
      </w:r>
      <w:r w:rsidR="00050B5F" w:rsidRPr="00642FA9">
        <w:rPr>
          <w:rFonts w:ascii="Times New Roman" w:hAnsi="Times New Roman" w:cs="Times New Roman"/>
          <w:sz w:val="28"/>
          <w:szCs w:val="28"/>
        </w:rPr>
        <w:t xml:space="preserve"> </w:t>
      </w:r>
      <w:r w:rsidRPr="00642FA9">
        <w:rPr>
          <w:rFonts w:ascii="Times New Roman" w:hAnsi="Times New Roman" w:cs="Times New Roman"/>
          <w:sz w:val="28"/>
          <w:szCs w:val="28"/>
        </w:rPr>
        <w:t>придомовых территорий</w:t>
      </w:r>
      <w:r w:rsidR="00050B5F" w:rsidRPr="00642FA9">
        <w:rPr>
          <w:rFonts w:ascii="Times New Roman" w:hAnsi="Times New Roman" w:cs="Times New Roman"/>
          <w:sz w:val="28"/>
          <w:szCs w:val="28"/>
        </w:rPr>
        <w:t>;</w:t>
      </w:r>
    </w:p>
    <w:p w14:paraId="43BDE069" w14:textId="15CC9CC0" w:rsidR="00D637F5" w:rsidRPr="00642FA9" w:rsidRDefault="00050B5F" w:rsidP="0076506F">
      <w:pPr>
        <w:pStyle w:val="a3"/>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42FA9">
        <w:rPr>
          <w:rFonts w:ascii="Times New Roman" w:hAnsi="Times New Roman" w:cs="Times New Roman"/>
          <w:sz w:val="28"/>
          <w:szCs w:val="28"/>
        </w:rPr>
        <w:t>обустройства мест (площадок) накопления твердых коммунальных отходов в т.ч. приобретение контейнеров, мусорных урн;</w:t>
      </w:r>
    </w:p>
    <w:p w14:paraId="318C0650" w14:textId="1D994C0C" w:rsidR="00050B5F" w:rsidRPr="00642FA9" w:rsidRDefault="00050B5F" w:rsidP="0076506F">
      <w:pPr>
        <w:pStyle w:val="a3"/>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42FA9">
        <w:rPr>
          <w:rFonts w:ascii="Times New Roman" w:hAnsi="Times New Roman" w:cs="Times New Roman"/>
          <w:sz w:val="28"/>
          <w:szCs w:val="28"/>
        </w:rPr>
        <w:t>обустройство детских игровых, спортивных площадок в т.ч. для маломобильных групп населения;</w:t>
      </w:r>
    </w:p>
    <w:p w14:paraId="1D072B0C" w14:textId="5FC4FF7F" w:rsidR="00050B5F" w:rsidRPr="00642FA9" w:rsidRDefault="00050B5F" w:rsidP="0076506F">
      <w:pPr>
        <w:pStyle w:val="a3"/>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42FA9">
        <w:rPr>
          <w:rFonts w:ascii="Times New Roman" w:hAnsi="Times New Roman" w:cs="Times New Roman"/>
          <w:sz w:val="28"/>
          <w:szCs w:val="28"/>
        </w:rPr>
        <w:t>работы по текущему обслуживанию и содержанию муниципальной собственности;</w:t>
      </w:r>
    </w:p>
    <w:p w14:paraId="14C37FB0" w14:textId="14631360" w:rsidR="00050B5F" w:rsidRPr="00657CE9" w:rsidRDefault="00050B5F" w:rsidP="0076506F">
      <w:pPr>
        <w:pStyle w:val="a3"/>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sz w:val="28"/>
          <w:szCs w:val="28"/>
          <w:lang w:eastAsia="ru-RU"/>
        </w:rPr>
        <w:t xml:space="preserve">прочие </w:t>
      </w:r>
      <w:r w:rsidRPr="00642FA9">
        <w:rPr>
          <w:rFonts w:ascii="Times New Roman" w:hAnsi="Times New Roman" w:cs="Times New Roman"/>
          <w:sz w:val="28"/>
          <w:szCs w:val="28"/>
        </w:rPr>
        <w:t>мероприятия по благоустройству.</w:t>
      </w:r>
    </w:p>
    <w:p w14:paraId="37EAFC14" w14:textId="3744C24F" w:rsidR="00657CE9" w:rsidRDefault="00657CE9" w:rsidP="00657CE9">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sz w:val="28"/>
          <w:szCs w:val="28"/>
          <w:lang w:eastAsia="ru-RU"/>
        </w:rPr>
        <w:t xml:space="preserve">Данное мероприятие предусматривает </w:t>
      </w:r>
      <w:r>
        <w:rPr>
          <w:rFonts w:ascii="Times New Roman" w:eastAsia="Times New Roman" w:hAnsi="Times New Roman" w:cs="Times New Roman"/>
          <w:sz w:val="28"/>
          <w:szCs w:val="28"/>
          <w:lang w:eastAsia="ru-RU"/>
        </w:rPr>
        <w:t>с</w:t>
      </w:r>
      <w:r w:rsidRPr="00657CE9">
        <w:rPr>
          <w:rFonts w:ascii="Times New Roman" w:eastAsia="Times New Roman" w:hAnsi="Times New Roman" w:cs="Times New Roman"/>
          <w:sz w:val="28"/>
          <w:szCs w:val="28"/>
          <w:lang w:eastAsia="ru-RU"/>
        </w:rPr>
        <w:t xml:space="preserve">овершенствование системы комплексного благоустройства, осуществление мероприятий по поддержанию порядка, архитектурно-художественного оформления и санитарного состояния </w:t>
      </w:r>
      <w:r>
        <w:rPr>
          <w:rFonts w:ascii="Times New Roman" w:eastAsia="Times New Roman" w:hAnsi="Times New Roman" w:cs="Times New Roman"/>
          <w:sz w:val="28"/>
          <w:szCs w:val="28"/>
          <w:lang w:eastAsia="ru-RU"/>
        </w:rPr>
        <w:t>направленных на</w:t>
      </w:r>
      <w:r w:rsidRPr="00657CE9">
        <w:rPr>
          <w:rFonts w:ascii="Times New Roman" w:eastAsia="Times New Roman" w:hAnsi="Times New Roman" w:cs="Times New Roman"/>
          <w:sz w:val="28"/>
          <w:szCs w:val="28"/>
          <w:lang w:eastAsia="ru-RU"/>
        </w:rPr>
        <w:t xml:space="preserve"> развити</w:t>
      </w:r>
      <w:r>
        <w:rPr>
          <w:rFonts w:ascii="Times New Roman" w:eastAsia="Times New Roman" w:hAnsi="Times New Roman" w:cs="Times New Roman"/>
          <w:sz w:val="28"/>
          <w:szCs w:val="28"/>
          <w:lang w:eastAsia="ru-RU"/>
        </w:rPr>
        <w:t>е</w:t>
      </w:r>
      <w:r w:rsidRPr="00657CE9">
        <w:rPr>
          <w:rFonts w:ascii="Times New Roman" w:eastAsia="Times New Roman" w:hAnsi="Times New Roman" w:cs="Times New Roman"/>
          <w:sz w:val="28"/>
          <w:szCs w:val="28"/>
          <w:lang w:eastAsia="ru-RU"/>
        </w:rPr>
        <w:t xml:space="preserve"> положительных тенденций в создании благоприятной среды жизнедеятельности населения</w:t>
      </w:r>
      <w:r>
        <w:rPr>
          <w:rFonts w:ascii="Times New Roman" w:eastAsia="Times New Roman" w:hAnsi="Times New Roman" w:cs="Times New Roman"/>
          <w:sz w:val="28"/>
          <w:szCs w:val="28"/>
          <w:lang w:eastAsia="ru-RU"/>
        </w:rPr>
        <w:t>.</w:t>
      </w:r>
    </w:p>
    <w:p w14:paraId="45BAB932" w14:textId="0F3AA147" w:rsidR="007535C3" w:rsidRPr="007535C3" w:rsidRDefault="007535C3" w:rsidP="007535C3">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 xml:space="preserve">Финансирование осуществляется в виде передачи иных межбюджетных трансфертов поселениям района в соответствии с Методикой распределения иных межбюджетных трансфертов из бюджета </w:t>
      </w:r>
      <w:r w:rsidR="00F575CD">
        <w:rPr>
          <w:rFonts w:ascii="Times New Roman" w:eastAsia="Times New Roman" w:hAnsi="Times New Roman" w:cs="Times New Roman"/>
          <w:sz w:val="28"/>
          <w:szCs w:val="28"/>
          <w:lang w:eastAsia="ru-RU"/>
        </w:rPr>
        <w:t>муниципального района</w:t>
      </w:r>
      <w:r w:rsidR="008B28B7">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«Мирнинский район» Республики Саха (Якутия) поселениям Мирнинского района Республики Саха (Якутия)</w:t>
      </w:r>
      <w:r w:rsidR="00D80E21">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утвержденной </w:t>
      </w:r>
      <w:r w:rsidR="008B28B7">
        <w:rPr>
          <w:rFonts w:ascii="Times New Roman" w:eastAsia="Times New Roman" w:hAnsi="Times New Roman" w:cs="Times New Roman"/>
          <w:sz w:val="28"/>
          <w:szCs w:val="28"/>
          <w:lang w:eastAsia="ru-RU"/>
        </w:rPr>
        <w:t>п</w:t>
      </w:r>
      <w:r w:rsidRPr="007535C3">
        <w:rPr>
          <w:rFonts w:ascii="Times New Roman" w:eastAsia="Times New Roman" w:hAnsi="Times New Roman" w:cs="Times New Roman"/>
          <w:sz w:val="28"/>
          <w:szCs w:val="28"/>
          <w:lang w:eastAsia="ru-RU"/>
        </w:rPr>
        <w:t xml:space="preserve">остановлением </w:t>
      </w:r>
      <w:r w:rsidR="00D80E21">
        <w:rPr>
          <w:rFonts w:ascii="Times New Roman" w:eastAsia="Times New Roman" w:hAnsi="Times New Roman" w:cs="Times New Roman"/>
          <w:sz w:val="28"/>
          <w:szCs w:val="28"/>
          <w:lang w:eastAsia="ru-RU"/>
        </w:rPr>
        <w:t>районной Администрации</w:t>
      </w:r>
      <w:r w:rsidRPr="007535C3">
        <w:rPr>
          <w:rFonts w:ascii="Times New Roman" w:eastAsia="Times New Roman" w:hAnsi="Times New Roman" w:cs="Times New Roman"/>
          <w:sz w:val="28"/>
          <w:szCs w:val="28"/>
          <w:lang w:eastAsia="ru-RU"/>
        </w:rPr>
        <w:t xml:space="preserve"> от 29.10.201</w:t>
      </w:r>
      <w:r w:rsidR="00D80E21">
        <w:rPr>
          <w:rFonts w:ascii="Times New Roman" w:eastAsia="Times New Roman" w:hAnsi="Times New Roman" w:cs="Times New Roman"/>
          <w:sz w:val="28"/>
          <w:szCs w:val="28"/>
          <w:lang w:eastAsia="ru-RU"/>
        </w:rPr>
        <w:t xml:space="preserve">9 </w:t>
      </w:r>
      <w:r w:rsidR="00D80E21" w:rsidRPr="007535C3">
        <w:rPr>
          <w:rFonts w:ascii="Times New Roman" w:eastAsia="Times New Roman" w:hAnsi="Times New Roman" w:cs="Times New Roman"/>
          <w:sz w:val="28"/>
          <w:szCs w:val="28"/>
          <w:lang w:eastAsia="ru-RU"/>
        </w:rPr>
        <w:t>№ 1539</w:t>
      </w:r>
      <w:r w:rsidRPr="007535C3">
        <w:rPr>
          <w:rFonts w:ascii="Times New Roman" w:eastAsia="Times New Roman" w:hAnsi="Times New Roman" w:cs="Times New Roman"/>
          <w:sz w:val="28"/>
          <w:szCs w:val="28"/>
          <w:lang w:eastAsia="ru-RU"/>
        </w:rPr>
        <w:t xml:space="preserve">, Порядком предоставления иных межбюджетных трансфертов из бюджета </w:t>
      </w:r>
      <w:r w:rsidR="00F575CD">
        <w:rPr>
          <w:rFonts w:ascii="Times New Roman" w:eastAsia="Times New Roman" w:hAnsi="Times New Roman" w:cs="Times New Roman"/>
          <w:sz w:val="28"/>
          <w:szCs w:val="28"/>
          <w:lang w:eastAsia="ru-RU"/>
        </w:rPr>
        <w:t>муниципального района</w:t>
      </w:r>
      <w:r w:rsidR="008B28B7">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«Мирнинский район» Республики Саха (Якутия) бюджетам городских и сельских поселений Мирнинского района Республики Саха (Якутия)</w:t>
      </w:r>
      <w:r w:rsidR="00D80E21">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утвержденным  решением сессии районного Совета депутатов </w:t>
      </w:r>
      <w:r w:rsidR="00D80E21" w:rsidRPr="007535C3">
        <w:rPr>
          <w:rFonts w:ascii="Times New Roman" w:eastAsia="Times New Roman" w:hAnsi="Times New Roman" w:cs="Times New Roman"/>
          <w:sz w:val="28"/>
          <w:szCs w:val="28"/>
          <w:lang w:eastAsia="ru-RU"/>
        </w:rPr>
        <w:t>от 24.06.2015</w:t>
      </w:r>
      <w:r w:rsidR="00D80E21">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 xml:space="preserve">№ III-№12-16. </w:t>
      </w:r>
    </w:p>
    <w:p w14:paraId="275F891C" w14:textId="77777777" w:rsidR="007535C3" w:rsidRPr="007535C3" w:rsidRDefault="007535C3" w:rsidP="007535C3">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lastRenderedPageBreak/>
        <w:t>Денежные средства из районного бюджета в бюджеты поселений перечисляются на основании Соглашений.</w:t>
      </w:r>
    </w:p>
    <w:p w14:paraId="171BB7C3" w14:textId="320F192D" w:rsidR="007535C3" w:rsidRPr="007535C3" w:rsidRDefault="007535C3" w:rsidP="007535C3">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Реализация мероприятия осуществляется на основе договоров, муниципальных контрактов, заключаемых с юридическими лицами, индивидуальными предпринимателями и физическими лицами, на в</w:t>
      </w:r>
      <w:r w:rsidR="00D80E21">
        <w:rPr>
          <w:rFonts w:ascii="Times New Roman" w:eastAsia="Times New Roman" w:hAnsi="Times New Roman" w:cs="Times New Roman"/>
          <w:sz w:val="28"/>
          <w:szCs w:val="28"/>
          <w:lang w:eastAsia="ru-RU"/>
        </w:rPr>
        <w:t>ыполнение работ, оказание услуг</w:t>
      </w:r>
      <w:r w:rsidR="00CE53DB">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3DF20F2" w14:textId="2CACB526" w:rsidR="007535C3" w:rsidRPr="00642FA9" w:rsidRDefault="00D80E21" w:rsidP="007535C3">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Исполнители мероприятия: о</w:t>
      </w:r>
      <w:r w:rsidR="007535C3" w:rsidRPr="007535C3">
        <w:rPr>
          <w:rFonts w:ascii="Times New Roman" w:eastAsia="Times New Roman" w:hAnsi="Times New Roman" w:cs="Times New Roman"/>
          <w:sz w:val="28"/>
          <w:szCs w:val="28"/>
          <w:lang w:eastAsia="ru-RU"/>
        </w:rPr>
        <w:t>рганы местного самоуправления муниципальных образований</w:t>
      </w:r>
      <w:r>
        <w:rPr>
          <w:rFonts w:ascii="Times New Roman" w:eastAsia="Times New Roman" w:hAnsi="Times New Roman" w:cs="Times New Roman"/>
          <w:sz w:val="28"/>
          <w:szCs w:val="28"/>
          <w:lang w:eastAsia="ru-RU"/>
        </w:rPr>
        <w:t xml:space="preserve"> поселений Мирнинского района, м</w:t>
      </w:r>
      <w:r w:rsidR="007535C3" w:rsidRPr="007535C3">
        <w:rPr>
          <w:rFonts w:ascii="Times New Roman" w:eastAsia="Times New Roman" w:hAnsi="Times New Roman" w:cs="Times New Roman"/>
          <w:sz w:val="28"/>
          <w:szCs w:val="28"/>
          <w:lang w:eastAsia="ru-RU"/>
        </w:rPr>
        <w:t>униципальное казенное учреждение «Коммунально-строительное управление» М</w:t>
      </w:r>
      <w:r w:rsidR="008B28B7">
        <w:rPr>
          <w:rFonts w:ascii="Times New Roman" w:eastAsia="Times New Roman" w:hAnsi="Times New Roman" w:cs="Times New Roman"/>
          <w:sz w:val="28"/>
          <w:szCs w:val="28"/>
          <w:lang w:eastAsia="ru-RU"/>
        </w:rPr>
        <w:t>Р</w:t>
      </w:r>
      <w:r w:rsidR="007535C3" w:rsidRPr="007535C3">
        <w:rPr>
          <w:rFonts w:ascii="Times New Roman" w:eastAsia="Times New Roman" w:hAnsi="Times New Roman" w:cs="Times New Roman"/>
          <w:sz w:val="28"/>
          <w:szCs w:val="28"/>
          <w:lang w:eastAsia="ru-RU"/>
        </w:rPr>
        <w:t xml:space="preserve"> «Мирнинский район»</w:t>
      </w:r>
      <w:r w:rsidR="008B28B7">
        <w:rPr>
          <w:rFonts w:ascii="Times New Roman" w:eastAsia="Times New Roman" w:hAnsi="Times New Roman" w:cs="Times New Roman"/>
          <w:sz w:val="28"/>
          <w:szCs w:val="28"/>
          <w:lang w:eastAsia="ru-RU"/>
        </w:rPr>
        <w:t xml:space="preserve"> РС(Я)</w:t>
      </w:r>
      <w:r w:rsidR="007535C3" w:rsidRPr="007535C3">
        <w:rPr>
          <w:rFonts w:ascii="Times New Roman" w:eastAsia="Times New Roman" w:hAnsi="Times New Roman" w:cs="Times New Roman"/>
          <w:sz w:val="28"/>
          <w:szCs w:val="28"/>
          <w:lang w:eastAsia="ru-RU"/>
        </w:rPr>
        <w:t>, финансовое управление Администрации М</w:t>
      </w:r>
      <w:r w:rsidR="008B28B7">
        <w:rPr>
          <w:rFonts w:ascii="Times New Roman" w:eastAsia="Times New Roman" w:hAnsi="Times New Roman" w:cs="Times New Roman"/>
          <w:sz w:val="28"/>
          <w:szCs w:val="28"/>
          <w:lang w:eastAsia="ru-RU"/>
        </w:rPr>
        <w:t>Р</w:t>
      </w:r>
      <w:r w:rsidR="007535C3" w:rsidRPr="007535C3">
        <w:rPr>
          <w:rFonts w:ascii="Times New Roman" w:eastAsia="Times New Roman" w:hAnsi="Times New Roman" w:cs="Times New Roman"/>
          <w:sz w:val="28"/>
          <w:szCs w:val="28"/>
          <w:lang w:eastAsia="ru-RU"/>
        </w:rPr>
        <w:t xml:space="preserve"> «Мирнинский район»</w:t>
      </w:r>
      <w:r w:rsidR="008B28B7">
        <w:rPr>
          <w:rFonts w:ascii="Times New Roman" w:eastAsia="Times New Roman" w:hAnsi="Times New Roman" w:cs="Times New Roman"/>
          <w:sz w:val="28"/>
          <w:szCs w:val="28"/>
          <w:lang w:eastAsia="ru-RU"/>
        </w:rPr>
        <w:t xml:space="preserve"> РС(Я)</w:t>
      </w:r>
      <w:r w:rsidR="007535C3" w:rsidRPr="007535C3">
        <w:rPr>
          <w:rFonts w:ascii="Times New Roman" w:eastAsia="Times New Roman" w:hAnsi="Times New Roman" w:cs="Times New Roman"/>
          <w:sz w:val="28"/>
          <w:szCs w:val="28"/>
          <w:lang w:eastAsia="ru-RU"/>
        </w:rPr>
        <w:t>.</w:t>
      </w:r>
    </w:p>
    <w:p w14:paraId="3278ED89" w14:textId="77777777" w:rsidR="00050B5F" w:rsidRPr="00642FA9" w:rsidRDefault="00050B5F" w:rsidP="00C9510A">
      <w:pPr>
        <w:tabs>
          <w:tab w:val="left" w:pos="993"/>
          <w:tab w:val="left" w:pos="1701"/>
        </w:tabs>
        <w:spacing w:after="0" w:line="240" w:lineRule="auto"/>
        <w:ind w:firstLine="709"/>
        <w:jc w:val="both"/>
        <w:rPr>
          <w:rFonts w:ascii="Times New Roman" w:eastAsia="Times New Roman" w:hAnsi="Times New Roman" w:cs="Times New Roman"/>
          <w:b/>
          <w:sz w:val="28"/>
          <w:szCs w:val="28"/>
          <w:lang w:eastAsia="ru-RU"/>
        </w:rPr>
      </w:pPr>
    </w:p>
    <w:p w14:paraId="42962525" w14:textId="0AE0EC9F" w:rsidR="00D637F5" w:rsidRPr="00642FA9" w:rsidRDefault="00D637F5" w:rsidP="00C9510A">
      <w:pPr>
        <w:tabs>
          <w:tab w:val="left" w:pos="993"/>
          <w:tab w:val="left" w:pos="1701"/>
        </w:tabs>
        <w:spacing w:after="0" w:line="240" w:lineRule="auto"/>
        <w:ind w:firstLine="709"/>
        <w:contextualSpacing/>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b/>
          <w:sz w:val="28"/>
          <w:szCs w:val="28"/>
          <w:lang w:eastAsia="ru-RU"/>
        </w:rPr>
        <w:t xml:space="preserve">Задача </w:t>
      </w:r>
      <w:r w:rsidR="00911EBD" w:rsidRPr="0034454D">
        <w:rPr>
          <w:rFonts w:ascii="Times New Roman" w:eastAsia="Times New Roman" w:hAnsi="Times New Roman" w:cs="Times New Roman"/>
          <w:b/>
          <w:sz w:val="28"/>
          <w:szCs w:val="28"/>
          <w:lang w:eastAsia="ru-RU"/>
        </w:rPr>
        <w:t>4</w:t>
      </w:r>
      <w:r w:rsidRPr="00642FA9">
        <w:rPr>
          <w:rFonts w:ascii="Times New Roman" w:eastAsia="Times New Roman" w:hAnsi="Times New Roman" w:cs="Times New Roman"/>
          <w:b/>
          <w:sz w:val="28"/>
          <w:szCs w:val="28"/>
          <w:lang w:eastAsia="ru-RU"/>
        </w:rPr>
        <w:t>.</w:t>
      </w:r>
      <w:r w:rsidRPr="00642FA9">
        <w:rPr>
          <w:rFonts w:ascii="Times New Roman" w:eastAsia="Times New Roman" w:hAnsi="Times New Roman" w:cs="Times New Roman"/>
          <w:sz w:val="28"/>
          <w:szCs w:val="28"/>
          <w:lang w:eastAsia="ru-RU"/>
        </w:rPr>
        <w:t xml:space="preserve"> Содействие повышению качества содержания мест погребения</w:t>
      </w:r>
      <w:r w:rsidRPr="00642FA9">
        <w:rPr>
          <w:rFonts w:ascii="Times New Roman" w:hAnsi="Times New Roman" w:cs="Times New Roman"/>
          <w:sz w:val="28"/>
          <w:szCs w:val="28"/>
        </w:rPr>
        <w:t xml:space="preserve"> поселений Мирнинского района</w:t>
      </w:r>
      <w:r w:rsidRPr="00642FA9">
        <w:rPr>
          <w:rFonts w:ascii="Times New Roman" w:eastAsia="Times New Roman" w:hAnsi="Times New Roman" w:cs="Times New Roman"/>
          <w:sz w:val="28"/>
          <w:szCs w:val="28"/>
          <w:lang w:eastAsia="ru-RU"/>
        </w:rPr>
        <w:t>.</w:t>
      </w:r>
    </w:p>
    <w:p w14:paraId="151BE39F" w14:textId="3C892289" w:rsidR="00D637F5" w:rsidRDefault="00D637F5" w:rsidP="00C9510A">
      <w:pPr>
        <w:tabs>
          <w:tab w:val="left" w:pos="993"/>
          <w:tab w:val="left" w:pos="1134"/>
          <w:tab w:val="left" w:pos="1701"/>
        </w:tabs>
        <w:spacing w:after="0" w:line="240" w:lineRule="auto"/>
        <w:ind w:firstLine="709"/>
        <w:contextualSpacing/>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b/>
          <w:sz w:val="28"/>
          <w:szCs w:val="28"/>
          <w:lang w:eastAsia="ru-RU"/>
        </w:rPr>
        <w:t xml:space="preserve">Мероприятие 1. </w:t>
      </w:r>
      <w:r w:rsidRPr="00642FA9">
        <w:rPr>
          <w:rFonts w:ascii="Times New Roman" w:hAnsi="Times New Roman" w:cs="Times New Roman"/>
          <w:sz w:val="28"/>
          <w:szCs w:val="28"/>
        </w:rPr>
        <w:t xml:space="preserve">Проведение мероприятий </w:t>
      </w:r>
      <w:r w:rsidRPr="00642FA9">
        <w:rPr>
          <w:rFonts w:ascii="Times New Roman" w:eastAsia="Times New Roman" w:hAnsi="Times New Roman" w:cs="Times New Roman"/>
          <w:sz w:val="28"/>
          <w:szCs w:val="28"/>
          <w:lang w:eastAsia="ru-RU"/>
        </w:rPr>
        <w:t>по повышению качества содержания мест погребения</w:t>
      </w:r>
      <w:r w:rsidR="0024332D">
        <w:rPr>
          <w:rFonts w:ascii="Times New Roman" w:eastAsia="Times New Roman" w:hAnsi="Times New Roman" w:cs="Times New Roman"/>
          <w:sz w:val="28"/>
          <w:szCs w:val="28"/>
          <w:lang w:eastAsia="ru-RU"/>
        </w:rPr>
        <w:t>.</w:t>
      </w:r>
    </w:p>
    <w:p w14:paraId="73FEC0DA" w14:textId="24C44CEE" w:rsidR="0024332D" w:rsidRPr="00642FA9" w:rsidRDefault="0024332D" w:rsidP="00C9510A">
      <w:pPr>
        <w:tabs>
          <w:tab w:val="left" w:pos="993"/>
          <w:tab w:val="left" w:pos="1134"/>
          <w:tab w:val="left" w:pos="1701"/>
        </w:tabs>
        <w:spacing w:after="0" w:line="240" w:lineRule="auto"/>
        <w:ind w:firstLine="709"/>
        <w:contextualSpacing/>
        <w:jc w:val="both"/>
        <w:rPr>
          <w:rFonts w:ascii="Times New Roman" w:hAnsi="Times New Roman" w:cs="Times New Roman"/>
          <w:sz w:val="28"/>
          <w:szCs w:val="28"/>
        </w:rPr>
      </w:pPr>
      <w:r w:rsidRPr="0024332D">
        <w:rPr>
          <w:rFonts w:ascii="Times New Roman" w:hAnsi="Times New Roman" w:cs="Times New Roman"/>
          <w:sz w:val="28"/>
          <w:szCs w:val="28"/>
        </w:rPr>
        <w:t>Данное мероприятие предусматривает</w:t>
      </w:r>
      <w:r>
        <w:rPr>
          <w:rFonts w:ascii="Times New Roman" w:hAnsi="Times New Roman" w:cs="Times New Roman"/>
          <w:sz w:val="28"/>
          <w:szCs w:val="28"/>
        </w:rPr>
        <w:t>:</w:t>
      </w:r>
    </w:p>
    <w:p w14:paraId="69F802CE" w14:textId="77777777" w:rsidR="00D637F5" w:rsidRPr="00642FA9" w:rsidRDefault="00D637F5" w:rsidP="0076506F">
      <w:pPr>
        <w:numPr>
          <w:ilvl w:val="0"/>
          <w:numId w:val="5"/>
        </w:numPr>
        <w:tabs>
          <w:tab w:val="left" w:pos="993"/>
          <w:tab w:val="left" w:pos="1418"/>
          <w:tab w:val="left" w:pos="170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color w:val="000000"/>
          <w:sz w:val="28"/>
          <w:szCs w:val="28"/>
          <w:lang w:eastAsia="ru-RU"/>
        </w:rPr>
        <w:t>устройство ограждения;</w:t>
      </w:r>
    </w:p>
    <w:p w14:paraId="6A9093F1" w14:textId="06C7EA93" w:rsidR="00D637F5" w:rsidRPr="00642FA9" w:rsidRDefault="00D637F5" w:rsidP="0076506F">
      <w:pPr>
        <w:numPr>
          <w:ilvl w:val="0"/>
          <w:numId w:val="5"/>
        </w:numPr>
        <w:tabs>
          <w:tab w:val="left" w:pos="993"/>
          <w:tab w:val="left" w:pos="1418"/>
          <w:tab w:val="left" w:pos="170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sz w:val="28"/>
          <w:szCs w:val="28"/>
          <w:lang w:eastAsia="ru-RU"/>
        </w:rPr>
        <w:t>устройство аллей и дорожек</w:t>
      </w:r>
      <w:r w:rsidR="003E03FA" w:rsidRPr="00642FA9">
        <w:rPr>
          <w:rFonts w:ascii="Times New Roman" w:eastAsia="Times New Roman" w:hAnsi="Times New Roman" w:cs="Times New Roman"/>
          <w:sz w:val="28"/>
          <w:szCs w:val="28"/>
          <w:lang w:eastAsia="ru-RU"/>
        </w:rPr>
        <w:t>;</w:t>
      </w:r>
    </w:p>
    <w:p w14:paraId="3E7ECD36" w14:textId="462772A6" w:rsidR="00A44C53" w:rsidRPr="00642FA9" w:rsidRDefault="00A44C53" w:rsidP="0076506F">
      <w:pPr>
        <w:numPr>
          <w:ilvl w:val="0"/>
          <w:numId w:val="5"/>
        </w:numPr>
        <w:tabs>
          <w:tab w:val="left" w:pos="993"/>
          <w:tab w:val="left" w:pos="1418"/>
          <w:tab w:val="left" w:pos="170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sz w:val="28"/>
          <w:szCs w:val="28"/>
          <w:lang w:eastAsia="ru-RU"/>
        </w:rPr>
        <w:t>ремонт дорог;</w:t>
      </w:r>
    </w:p>
    <w:p w14:paraId="3326EC96" w14:textId="4EC6703D" w:rsidR="003E03FA" w:rsidRPr="00642FA9" w:rsidRDefault="003E03FA" w:rsidP="0076506F">
      <w:pPr>
        <w:numPr>
          <w:ilvl w:val="0"/>
          <w:numId w:val="5"/>
        </w:numPr>
        <w:tabs>
          <w:tab w:val="left" w:pos="993"/>
          <w:tab w:val="left" w:pos="1418"/>
          <w:tab w:val="left" w:pos="170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sz w:val="28"/>
          <w:szCs w:val="28"/>
          <w:lang w:eastAsia="ru-RU"/>
        </w:rPr>
        <w:t>расширени</w:t>
      </w:r>
      <w:r w:rsidR="007D6D19">
        <w:rPr>
          <w:rFonts w:ascii="Times New Roman" w:eastAsia="Times New Roman" w:hAnsi="Times New Roman" w:cs="Times New Roman"/>
          <w:sz w:val="28"/>
          <w:szCs w:val="28"/>
          <w:lang w:eastAsia="ru-RU"/>
        </w:rPr>
        <w:t>е</w:t>
      </w:r>
      <w:r w:rsidRPr="00642FA9">
        <w:rPr>
          <w:rFonts w:ascii="Times New Roman" w:eastAsia="Times New Roman" w:hAnsi="Times New Roman" w:cs="Times New Roman"/>
          <w:sz w:val="28"/>
          <w:szCs w:val="28"/>
          <w:lang w:eastAsia="ru-RU"/>
        </w:rPr>
        <w:t xml:space="preserve"> мест захоронения.</w:t>
      </w:r>
    </w:p>
    <w:p w14:paraId="227EE163" w14:textId="2B17E0F2" w:rsidR="007535C3" w:rsidRPr="007535C3" w:rsidRDefault="007535C3" w:rsidP="007535C3">
      <w:pPr>
        <w:tabs>
          <w:tab w:val="left" w:pos="993"/>
          <w:tab w:val="left" w:pos="1418"/>
          <w:tab w:val="left" w:pos="1560"/>
          <w:tab w:val="left" w:pos="1701"/>
        </w:tabs>
        <w:spacing w:after="0" w:line="240" w:lineRule="auto"/>
        <w:ind w:firstLine="709"/>
        <w:jc w:val="both"/>
        <w:rPr>
          <w:rFonts w:ascii="Times New Roman" w:hAnsi="Times New Roman" w:cs="Times New Roman"/>
          <w:sz w:val="28"/>
          <w:szCs w:val="28"/>
        </w:rPr>
      </w:pPr>
      <w:r w:rsidRPr="007535C3">
        <w:rPr>
          <w:rFonts w:ascii="Times New Roman" w:hAnsi="Times New Roman" w:cs="Times New Roman"/>
          <w:sz w:val="28"/>
          <w:szCs w:val="28"/>
        </w:rPr>
        <w:t xml:space="preserve">Финансирование осуществляется в виде передачи иных межбюджетных трансфертов поселениям района в соответствии с Методикой распределения иных межбюджетных трансфертов из бюджета </w:t>
      </w:r>
      <w:r w:rsidR="00F575CD">
        <w:rPr>
          <w:rFonts w:ascii="Times New Roman" w:hAnsi="Times New Roman" w:cs="Times New Roman"/>
          <w:sz w:val="28"/>
          <w:szCs w:val="28"/>
        </w:rPr>
        <w:t>муниципального района</w:t>
      </w:r>
      <w:r w:rsidR="008B28B7">
        <w:rPr>
          <w:rFonts w:ascii="Times New Roman" w:hAnsi="Times New Roman" w:cs="Times New Roman"/>
          <w:sz w:val="28"/>
          <w:szCs w:val="28"/>
        </w:rPr>
        <w:t xml:space="preserve"> </w:t>
      </w:r>
      <w:r w:rsidRPr="007535C3">
        <w:rPr>
          <w:rFonts w:ascii="Times New Roman" w:hAnsi="Times New Roman" w:cs="Times New Roman"/>
          <w:sz w:val="28"/>
          <w:szCs w:val="28"/>
        </w:rPr>
        <w:t>«Мирнинский район» Республики Саха (Якутия) поселениям Мирнинского района Республики Саха (Якутия)</w:t>
      </w:r>
      <w:r w:rsidR="007D6D19">
        <w:rPr>
          <w:rFonts w:ascii="Times New Roman" w:hAnsi="Times New Roman" w:cs="Times New Roman"/>
          <w:sz w:val="28"/>
          <w:szCs w:val="28"/>
        </w:rPr>
        <w:t>,</w:t>
      </w:r>
      <w:r w:rsidRPr="007535C3">
        <w:rPr>
          <w:rFonts w:ascii="Times New Roman" w:hAnsi="Times New Roman" w:cs="Times New Roman"/>
          <w:sz w:val="28"/>
          <w:szCs w:val="28"/>
        </w:rPr>
        <w:t xml:space="preserve"> утвержденной </w:t>
      </w:r>
      <w:r w:rsidR="008B28B7">
        <w:rPr>
          <w:rFonts w:ascii="Times New Roman" w:hAnsi="Times New Roman" w:cs="Times New Roman"/>
          <w:sz w:val="28"/>
          <w:szCs w:val="28"/>
        </w:rPr>
        <w:t>п</w:t>
      </w:r>
      <w:r w:rsidRPr="007535C3">
        <w:rPr>
          <w:rFonts w:ascii="Times New Roman" w:hAnsi="Times New Roman" w:cs="Times New Roman"/>
          <w:sz w:val="28"/>
          <w:szCs w:val="28"/>
        </w:rPr>
        <w:t xml:space="preserve">остановлением </w:t>
      </w:r>
      <w:r w:rsidR="007D6D19">
        <w:rPr>
          <w:rFonts w:ascii="Times New Roman" w:hAnsi="Times New Roman" w:cs="Times New Roman"/>
          <w:sz w:val="28"/>
          <w:szCs w:val="28"/>
        </w:rPr>
        <w:t>районной Администрации</w:t>
      </w:r>
      <w:r w:rsidRPr="007535C3">
        <w:rPr>
          <w:rFonts w:ascii="Times New Roman" w:hAnsi="Times New Roman" w:cs="Times New Roman"/>
          <w:sz w:val="28"/>
          <w:szCs w:val="28"/>
        </w:rPr>
        <w:t xml:space="preserve"> от 29.10.2019</w:t>
      </w:r>
      <w:r w:rsidR="007D6D19">
        <w:rPr>
          <w:rFonts w:ascii="Times New Roman" w:hAnsi="Times New Roman" w:cs="Times New Roman"/>
          <w:sz w:val="28"/>
          <w:szCs w:val="28"/>
        </w:rPr>
        <w:t xml:space="preserve"> № </w:t>
      </w:r>
      <w:r w:rsidR="007D6D19" w:rsidRPr="007535C3">
        <w:rPr>
          <w:rFonts w:ascii="Times New Roman" w:hAnsi="Times New Roman" w:cs="Times New Roman"/>
          <w:sz w:val="28"/>
          <w:szCs w:val="28"/>
        </w:rPr>
        <w:t>1539</w:t>
      </w:r>
      <w:r w:rsidRPr="007535C3">
        <w:rPr>
          <w:rFonts w:ascii="Times New Roman" w:hAnsi="Times New Roman" w:cs="Times New Roman"/>
          <w:sz w:val="28"/>
          <w:szCs w:val="28"/>
        </w:rPr>
        <w:t xml:space="preserve">, Порядком предоставления иных межбюджетных трансфертов из бюджета </w:t>
      </w:r>
      <w:r w:rsidR="00F575CD">
        <w:rPr>
          <w:rFonts w:ascii="Times New Roman" w:hAnsi="Times New Roman" w:cs="Times New Roman"/>
          <w:sz w:val="28"/>
          <w:szCs w:val="28"/>
        </w:rPr>
        <w:t>муниципального района</w:t>
      </w:r>
      <w:r w:rsidR="008B28B7">
        <w:rPr>
          <w:rFonts w:ascii="Times New Roman" w:hAnsi="Times New Roman" w:cs="Times New Roman"/>
          <w:sz w:val="28"/>
          <w:szCs w:val="28"/>
        </w:rPr>
        <w:t xml:space="preserve"> </w:t>
      </w:r>
      <w:r w:rsidRPr="007535C3">
        <w:rPr>
          <w:rFonts w:ascii="Times New Roman" w:hAnsi="Times New Roman" w:cs="Times New Roman"/>
          <w:sz w:val="28"/>
          <w:szCs w:val="28"/>
        </w:rPr>
        <w:t>«Мирнинский район» Республики Саха (Якутия) бюджетам городских и сельских поселений Мирнинского района Республики Саха (Якутия)</w:t>
      </w:r>
      <w:r w:rsidR="007D6D19">
        <w:rPr>
          <w:rFonts w:ascii="Times New Roman" w:hAnsi="Times New Roman" w:cs="Times New Roman"/>
          <w:sz w:val="28"/>
          <w:szCs w:val="28"/>
        </w:rPr>
        <w:t>,</w:t>
      </w:r>
      <w:r w:rsidRPr="007535C3">
        <w:rPr>
          <w:rFonts w:ascii="Times New Roman" w:hAnsi="Times New Roman" w:cs="Times New Roman"/>
          <w:sz w:val="28"/>
          <w:szCs w:val="28"/>
        </w:rPr>
        <w:t xml:space="preserve"> утвержденным  решением сессии районного Совета депутатов </w:t>
      </w:r>
      <w:r w:rsidR="007D6D19" w:rsidRPr="007535C3">
        <w:rPr>
          <w:rFonts w:ascii="Times New Roman" w:hAnsi="Times New Roman" w:cs="Times New Roman"/>
          <w:sz w:val="28"/>
          <w:szCs w:val="28"/>
        </w:rPr>
        <w:t>от 24.06.2015</w:t>
      </w:r>
      <w:r w:rsidR="007D6D19">
        <w:rPr>
          <w:rFonts w:ascii="Times New Roman" w:hAnsi="Times New Roman" w:cs="Times New Roman"/>
          <w:sz w:val="28"/>
          <w:szCs w:val="28"/>
        </w:rPr>
        <w:t xml:space="preserve"> </w:t>
      </w:r>
      <w:r w:rsidRPr="007535C3">
        <w:rPr>
          <w:rFonts w:ascii="Times New Roman" w:hAnsi="Times New Roman" w:cs="Times New Roman"/>
          <w:sz w:val="28"/>
          <w:szCs w:val="28"/>
        </w:rPr>
        <w:t xml:space="preserve">№ III-№12-16. </w:t>
      </w:r>
    </w:p>
    <w:p w14:paraId="789963F6" w14:textId="77777777" w:rsidR="007535C3" w:rsidRPr="007535C3" w:rsidRDefault="007535C3" w:rsidP="007535C3">
      <w:pPr>
        <w:tabs>
          <w:tab w:val="left" w:pos="993"/>
          <w:tab w:val="left" w:pos="1418"/>
          <w:tab w:val="left" w:pos="1560"/>
          <w:tab w:val="left" w:pos="1701"/>
        </w:tabs>
        <w:spacing w:after="0" w:line="240" w:lineRule="auto"/>
        <w:ind w:firstLine="709"/>
        <w:jc w:val="both"/>
        <w:rPr>
          <w:rFonts w:ascii="Times New Roman" w:hAnsi="Times New Roman" w:cs="Times New Roman"/>
          <w:sz w:val="28"/>
          <w:szCs w:val="28"/>
        </w:rPr>
      </w:pPr>
      <w:r w:rsidRPr="007535C3">
        <w:rPr>
          <w:rFonts w:ascii="Times New Roman" w:hAnsi="Times New Roman" w:cs="Times New Roman"/>
          <w:sz w:val="28"/>
          <w:szCs w:val="28"/>
        </w:rPr>
        <w:t>Денежные средства из районного бюджета в бюджеты поселений перечисляются на основании Соглашений.</w:t>
      </w:r>
    </w:p>
    <w:p w14:paraId="2F9CBBC5" w14:textId="02C54D6A" w:rsidR="007535C3" w:rsidRPr="007535C3" w:rsidRDefault="007535C3" w:rsidP="007535C3">
      <w:pPr>
        <w:tabs>
          <w:tab w:val="left" w:pos="993"/>
          <w:tab w:val="left" w:pos="1418"/>
          <w:tab w:val="left" w:pos="1560"/>
          <w:tab w:val="left" w:pos="1701"/>
        </w:tabs>
        <w:spacing w:after="0" w:line="240" w:lineRule="auto"/>
        <w:ind w:firstLine="709"/>
        <w:jc w:val="both"/>
        <w:rPr>
          <w:rFonts w:ascii="Times New Roman" w:hAnsi="Times New Roman" w:cs="Times New Roman"/>
          <w:sz w:val="28"/>
          <w:szCs w:val="28"/>
        </w:rPr>
      </w:pPr>
      <w:r w:rsidRPr="007535C3">
        <w:rPr>
          <w:rFonts w:ascii="Times New Roman" w:hAnsi="Times New Roman" w:cs="Times New Roman"/>
          <w:sz w:val="28"/>
          <w:szCs w:val="28"/>
        </w:rPr>
        <w:t>Реализация мероприятия осуществляется на основе договоров, муниципальных контрактов, заключаемых с юридическими лицами, индивидуальными предпринимателями и физическими лицами, на в</w:t>
      </w:r>
      <w:r w:rsidR="000D78B7">
        <w:rPr>
          <w:rFonts w:ascii="Times New Roman" w:hAnsi="Times New Roman" w:cs="Times New Roman"/>
          <w:sz w:val="28"/>
          <w:szCs w:val="28"/>
        </w:rPr>
        <w:t>ыполнение работ, оказание услуг,</w:t>
      </w:r>
      <w:r w:rsidRPr="007535C3">
        <w:rPr>
          <w:rFonts w:ascii="Times New Roman" w:hAnsi="Times New Roman" w:cs="Times New Roman"/>
          <w:sz w:val="28"/>
          <w:szCs w:val="28"/>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0B1FA09E" w14:textId="13D3AF4A" w:rsidR="009641DF" w:rsidRDefault="00543ABC" w:rsidP="007535C3">
      <w:pPr>
        <w:tabs>
          <w:tab w:val="left" w:pos="993"/>
          <w:tab w:val="left" w:pos="1418"/>
          <w:tab w:val="left" w:pos="1560"/>
          <w:tab w:val="left" w:pos="170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Исполнители мероприятия: о</w:t>
      </w:r>
      <w:r w:rsidR="007535C3" w:rsidRPr="007535C3">
        <w:rPr>
          <w:rFonts w:ascii="Times New Roman" w:hAnsi="Times New Roman" w:cs="Times New Roman"/>
          <w:sz w:val="28"/>
          <w:szCs w:val="28"/>
        </w:rPr>
        <w:t>рганы местного самоуправления муниципальных образований</w:t>
      </w:r>
      <w:r>
        <w:rPr>
          <w:rFonts w:ascii="Times New Roman" w:hAnsi="Times New Roman" w:cs="Times New Roman"/>
          <w:sz w:val="28"/>
          <w:szCs w:val="28"/>
        </w:rPr>
        <w:t xml:space="preserve"> поселений Мирнинского района, м</w:t>
      </w:r>
      <w:r w:rsidR="007535C3" w:rsidRPr="007535C3">
        <w:rPr>
          <w:rFonts w:ascii="Times New Roman" w:hAnsi="Times New Roman" w:cs="Times New Roman"/>
          <w:sz w:val="28"/>
          <w:szCs w:val="28"/>
        </w:rPr>
        <w:t>униципальное казенное учреждение «Коммунально-строительное управление» М</w:t>
      </w:r>
      <w:r w:rsidR="008B28B7">
        <w:rPr>
          <w:rFonts w:ascii="Times New Roman" w:hAnsi="Times New Roman" w:cs="Times New Roman"/>
          <w:sz w:val="28"/>
          <w:szCs w:val="28"/>
        </w:rPr>
        <w:t>Р</w:t>
      </w:r>
      <w:r w:rsidR="007535C3" w:rsidRPr="007535C3">
        <w:rPr>
          <w:rFonts w:ascii="Times New Roman" w:hAnsi="Times New Roman" w:cs="Times New Roman"/>
          <w:sz w:val="28"/>
          <w:szCs w:val="28"/>
        </w:rPr>
        <w:t xml:space="preserve"> «Мирнинский район»</w:t>
      </w:r>
      <w:r w:rsidR="008B28B7">
        <w:rPr>
          <w:rFonts w:ascii="Times New Roman" w:hAnsi="Times New Roman" w:cs="Times New Roman"/>
          <w:sz w:val="28"/>
          <w:szCs w:val="28"/>
        </w:rPr>
        <w:t xml:space="preserve"> РС(Я)</w:t>
      </w:r>
      <w:r w:rsidR="007535C3" w:rsidRPr="007535C3">
        <w:rPr>
          <w:rFonts w:ascii="Times New Roman" w:hAnsi="Times New Roman" w:cs="Times New Roman"/>
          <w:sz w:val="28"/>
          <w:szCs w:val="28"/>
        </w:rPr>
        <w:t>, финансовое управление Администрации М</w:t>
      </w:r>
      <w:r w:rsidR="008B28B7">
        <w:rPr>
          <w:rFonts w:ascii="Times New Roman" w:hAnsi="Times New Roman" w:cs="Times New Roman"/>
          <w:sz w:val="28"/>
          <w:szCs w:val="28"/>
        </w:rPr>
        <w:t>Р</w:t>
      </w:r>
      <w:r w:rsidR="007535C3" w:rsidRPr="007535C3">
        <w:rPr>
          <w:rFonts w:ascii="Times New Roman" w:hAnsi="Times New Roman" w:cs="Times New Roman"/>
          <w:sz w:val="28"/>
          <w:szCs w:val="28"/>
        </w:rPr>
        <w:t xml:space="preserve"> «Мирнинский район»</w:t>
      </w:r>
      <w:r w:rsidR="008B28B7">
        <w:rPr>
          <w:rFonts w:ascii="Times New Roman" w:hAnsi="Times New Roman" w:cs="Times New Roman"/>
          <w:sz w:val="28"/>
          <w:szCs w:val="28"/>
        </w:rPr>
        <w:t xml:space="preserve"> РС(Я)</w:t>
      </w:r>
      <w:r w:rsidR="007535C3" w:rsidRPr="007535C3">
        <w:rPr>
          <w:rFonts w:ascii="Times New Roman" w:hAnsi="Times New Roman" w:cs="Times New Roman"/>
          <w:sz w:val="28"/>
          <w:szCs w:val="28"/>
        </w:rPr>
        <w:t>.</w:t>
      </w:r>
    </w:p>
    <w:p w14:paraId="58F90FB8" w14:textId="77777777" w:rsidR="00D637F5" w:rsidRPr="00642FA9" w:rsidRDefault="00D637F5" w:rsidP="00C9510A">
      <w:pPr>
        <w:tabs>
          <w:tab w:val="left" w:pos="845"/>
          <w:tab w:val="left" w:pos="993"/>
          <w:tab w:val="left" w:pos="1701"/>
        </w:tabs>
        <w:spacing w:after="0" w:line="240" w:lineRule="auto"/>
        <w:ind w:firstLine="709"/>
        <w:contextualSpacing/>
        <w:jc w:val="both"/>
        <w:rPr>
          <w:rFonts w:ascii="Times New Roman" w:eastAsia="Times New Roman" w:hAnsi="Times New Roman" w:cs="Times New Roman"/>
          <w:sz w:val="28"/>
          <w:szCs w:val="28"/>
          <w:lang w:eastAsia="ru-RU"/>
        </w:rPr>
      </w:pPr>
    </w:p>
    <w:p w14:paraId="7CBA3561" w14:textId="77777777" w:rsidR="00D637F5" w:rsidRPr="00D637F5" w:rsidRDefault="00D637F5" w:rsidP="00D637F5">
      <w:pPr>
        <w:rPr>
          <w:rFonts w:ascii="Times New Roman" w:eastAsia="Times New Roman" w:hAnsi="Times New Roman" w:cs="Times New Roman"/>
          <w:b/>
          <w:sz w:val="28"/>
          <w:szCs w:val="28"/>
          <w:lang w:eastAsia="ru-RU"/>
        </w:rPr>
      </w:pPr>
      <w:r w:rsidRPr="00D637F5">
        <w:rPr>
          <w:rFonts w:ascii="Times New Roman" w:eastAsia="Times New Roman" w:hAnsi="Times New Roman" w:cs="Times New Roman"/>
          <w:b/>
          <w:sz w:val="28"/>
          <w:szCs w:val="28"/>
          <w:lang w:eastAsia="ru-RU"/>
        </w:rPr>
        <w:br w:type="page"/>
      </w:r>
    </w:p>
    <w:p w14:paraId="0E9EC81F" w14:textId="77777777" w:rsidR="00D637F5" w:rsidRPr="00D637F5" w:rsidRDefault="00D637F5" w:rsidP="00D637F5">
      <w:pPr>
        <w:tabs>
          <w:tab w:val="left" w:pos="426"/>
        </w:tabs>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8"/>
          <w:szCs w:val="28"/>
          <w:lang w:eastAsia="ru-RU"/>
        </w:rPr>
        <w:sectPr w:rsidR="00D637F5" w:rsidRPr="00D637F5" w:rsidSect="00B66CE0">
          <w:headerReference w:type="default" r:id="rId17"/>
          <w:pgSz w:w="11906" w:h="16838" w:code="9"/>
          <w:pgMar w:top="1134" w:right="850" w:bottom="1134" w:left="1701" w:header="709" w:footer="709" w:gutter="0"/>
          <w:cols w:space="708"/>
          <w:titlePg/>
          <w:docGrid w:linePitch="360"/>
        </w:sectPr>
      </w:pPr>
    </w:p>
    <w:p w14:paraId="7C7006BA" w14:textId="77777777" w:rsidR="00D637F5" w:rsidRPr="00D637F5" w:rsidRDefault="00D637F5" w:rsidP="00D637F5">
      <w:pPr>
        <w:tabs>
          <w:tab w:val="left" w:pos="426"/>
        </w:tabs>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8"/>
          <w:szCs w:val="28"/>
          <w:lang w:eastAsia="ru-RU"/>
        </w:rPr>
      </w:pPr>
      <w:r w:rsidRPr="00D637F5">
        <w:rPr>
          <w:rFonts w:ascii="Times New Roman" w:eastAsia="Times New Roman" w:hAnsi="Times New Roman" w:cs="Times New Roman"/>
          <w:b/>
          <w:sz w:val="28"/>
          <w:szCs w:val="28"/>
          <w:lang w:eastAsia="ru-RU"/>
        </w:rPr>
        <w:lastRenderedPageBreak/>
        <w:t>РАЗДЕЛ 3.</w:t>
      </w:r>
    </w:p>
    <w:p w14:paraId="70BF19FC" w14:textId="7F9FEEAC" w:rsidR="00D637F5" w:rsidRPr="00D637F5" w:rsidRDefault="00D637F5" w:rsidP="00D637F5">
      <w:pPr>
        <w:tabs>
          <w:tab w:val="left" w:pos="426"/>
        </w:tabs>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8"/>
          <w:szCs w:val="28"/>
          <w:lang w:eastAsia="ru-RU"/>
        </w:rPr>
      </w:pPr>
      <w:r w:rsidRPr="00D637F5">
        <w:rPr>
          <w:rFonts w:ascii="Times New Roman" w:eastAsia="Times New Roman" w:hAnsi="Times New Roman" w:cs="Times New Roman"/>
          <w:b/>
          <w:sz w:val="28"/>
          <w:szCs w:val="28"/>
          <w:lang w:eastAsia="ru-RU"/>
        </w:rPr>
        <w:t xml:space="preserve">ПЕРЕЧЕНЬ МЕРОПРИЯТИЙ И РЕСУРСНОЕ ОБЕСПЕЧЕНИЕ </w:t>
      </w:r>
    </w:p>
    <w:p w14:paraId="55AB367A" w14:textId="77777777" w:rsidR="0040359C" w:rsidRDefault="00D637F5" w:rsidP="0040359C">
      <w:pPr>
        <w:tabs>
          <w:tab w:val="left" w:pos="426"/>
        </w:tabs>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bCs/>
          <w:sz w:val="28"/>
          <w:szCs w:val="28"/>
          <w:lang w:eastAsia="ru-RU"/>
        </w:rPr>
      </w:pPr>
      <w:r w:rsidRPr="00D637F5">
        <w:rPr>
          <w:rFonts w:ascii="Times New Roman" w:eastAsia="Times New Roman" w:hAnsi="Times New Roman" w:cs="Times New Roman"/>
          <w:b/>
          <w:sz w:val="28"/>
          <w:szCs w:val="28"/>
          <w:lang w:eastAsia="ru-RU"/>
        </w:rPr>
        <w:t xml:space="preserve"> </w:t>
      </w:r>
      <w:r w:rsidRPr="00D637F5">
        <w:rPr>
          <w:rFonts w:ascii="Times New Roman" w:hAnsi="Times New Roman" w:cs="Times New Roman"/>
          <w:b/>
          <w:sz w:val="28"/>
          <w:szCs w:val="28"/>
        </w:rPr>
        <w:t>«</w:t>
      </w:r>
      <w:r w:rsidR="0040359C" w:rsidRPr="0040359C">
        <w:rPr>
          <w:rFonts w:ascii="Times New Roman" w:eastAsia="Times New Roman" w:hAnsi="Times New Roman" w:cs="Times New Roman"/>
          <w:b/>
          <w:bCs/>
          <w:sz w:val="28"/>
          <w:szCs w:val="28"/>
          <w:lang w:eastAsia="ru-RU"/>
        </w:rPr>
        <w:t xml:space="preserve">Комплексное развитие систем коммунальной инфраструктуры и </w:t>
      </w:r>
    </w:p>
    <w:p w14:paraId="6E54C1AB" w14:textId="655389B3" w:rsidR="00D637F5" w:rsidRDefault="00313CBB" w:rsidP="0040359C">
      <w:pPr>
        <w:tabs>
          <w:tab w:val="left" w:pos="426"/>
        </w:tabs>
        <w:overflowPunct w:val="0"/>
        <w:autoSpaceDE w:val="0"/>
        <w:autoSpaceDN w:val="0"/>
        <w:adjustRightInd w:val="0"/>
        <w:spacing w:after="0" w:line="240" w:lineRule="auto"/>
        <w:contextualSpacing/>
        <w:jc w:val="center"/>
        <w:textAlignment w:val="baseline"/>
        <w:rPr>
          <w:rFonts w:ascii="Times New Roman" w:hAnsi="Times New Roman" w:cs="Times New Roman"/>
          <w:bCs/>
          <w:sz w:val="24"/>
          <w:szCs w:val="24"/>
        </w:rPr>
      </w:pPr>
      <w:r>
        <w:rPr>
          <w:rFonts w:ascii="Times New Roman" w:eastAsia="Times New Roman" w:hAnsi="Times New Roman" w:cs="Times New Roman"/>
          <w:b/>
          <w:bCs/>
          <w:sz w:val="28"/>
          <w:szCs w:val="28"/>
          <w:lang w:eastAsia="ru-RU"/>
        </w:rPr>
        <w:t xml:space="preserve">                                           </w:t>
      </w:r>
      <w:r w:rsidR="0040359C" w:rsidRPr="0040359C">
        <w:rPr>
          <w:rFonts w:ascii="Times New Roman" w:eastAsia="Times New Roman" w:hAnsi="Times New Roman" w:cs="Times New Roman"/>
          <w:b/>
          <w:bCs/>
          <w:sz w:val="28"/>
          <w:szCs w:val="28"/>
          <w:lang w:eastAsia="ru-RU"/>
        </w:rPr>
        <w:t>благоустройств</w:t>
      </w:r>
      <w:r w:rsidR="00100598">
        <w:rPr>
          <w:rFonts w:ascii="Times New Roman" w:eastAsia="Times New Roman" w:hAnsi="Times New Roman" w:cs="Times New Roman"/>
          <w:b/>
          <w:bCs/>
          <w:sz w:val="28"/>
          <w:szCs w:val="28"/>
          <w:lang w:eastAsia="ru-RU"/>
        </w:rPr>
        <w:t>а</w:t>
      </w:r>
      <w:r w:rsidR="0040359C" w:rsidRPr="0040359C">
        <w:rPr>
          <w:rFonts w:ascii="Times New Roman" w:eastAsia="Times New Roman" w:hAnsi="Times New Roman" w:cs="Times New Roman"/>
          <w:b/>
          <w:bCs/>
          <w:sz w:val="28"/>
          <w:szCs w:val="28"/>
          <w:lang w:eastAsia="ru-RU"/>
        </w:rPr>
        <w:t xml:space="preserve"> территорий поселений Мирнинского района</w:t>
      </w:r>
      <w:r w:rsidR="00D637F5" w:rsidRPr="00D637F5">
        <w:rPr>
          <w:rFonts w:ascii="Times New Roman" w:hAnsi="Times New Roman" w:cs="Times New Roman"/>
          <w:b/>
          <w:sz w:val="28"/>
          <w:szCs w:val="28"/>
        </w:rPr>
        <w:t>»</w:t>
      </w:r>
      <w:r>
        <w:rPr>
          <w:rFonts w:ascii="Times New Roman" w:hAnsi="Times New Roman" w:cs="Times New Roman"/>
          <w:b/>
          <w:sz w:val="28"/>
          <w:szCs w:val="28"/>
        </w:rPr>
        <w:t xml:space="preserve">                              </w:t>
      </w:r>
      <w:r w:rsidRPr="00D17982">
        <w:rPr>
          <w:rFonts w:ascii="Times New Roman" w:hAnsi="Times New Roman" w:cs="Times New Roman"/>
          <w:bCs/>
          <w:sz w:val="24"/>
          <w:szCs w:val="24"/>
        </w:rPr>
        <w:t>рублей</w:t>
      </w:r>
    </w:p>
    <w:p w14:paraId="50D6880B" w14:textId="512DFD0A" w:rsidR="00EF6123" w:rsidRDefault="00EF6123" w:rsidP="0040359C">
      <w:pPr>
        <w:tabs>
          <w:tab w:val="left" w:pos="426"/>
        </w:tabs>
        <w:overflowPunct w:val="0"/>
        <w:autoSpaceDE w:val="0"/>
        <w:autoSpaceDN w:val="0"/>
        <w:adjustRightInd w:val="0"/>
        <w:spacing w:after="0" w:line="240" w:lineRule="auto"/>
        <w:contextualSpacing/>
        <w:jc w:val="center"/>
        <w:textAlignment w:val="baseline"/>
        <w:rPr>
          <w:rFonts w:ascii="Times New Roman" w:hAnsi="Times New Roman" w:cs="Times New Roman"/>
          <w:bCs/>
          <w:sz w:val="24"/>
          <w:szCs w:val="24"/>
        </w:rPr>
      </w:pPr>
    </w:p>
    <w:tbl>
      <w:tblPr>
        <w:tblW w:w="14605" w:type="dxa"/>
        <w:tblInd w:w="108" w:type="dxa"/>
        <w:tblLook w:val="04A0" w:firstRow="1" w:lastRow="0" w:firstColumn="1" w:lastColumn="0" w:noHBand="0" w:noVBand="1"/>
      </w:tblPr>
      <w:tblGrid>
        <w:gridCol w:w="857"/>
        <w:gridCol w:w="2560"/>
        <w:gridCol w:w="1898"/>
        <w:gridCol w:w="1773"/>
        <w:gridCol w:w="1984"/>
        <w:gridCol w:w="1843"/>
        <w:gridCol w:w="1843"/>
        <w:gridCol w:w="1847"/>
      </w:tblGrid>
      <w:tr w:rsidR="005C76F8" w:rsidRPr="005C76F8" w14:paraId="369CBA43" w14:textId="77777777" w:rsidTr="005C76F8">
        <w:trPr>
          <w:trHeight w:val="873"/>
        </w:trPr>
        <w:tc>
          <w:tcPr>
            <w:tcW w:w="14605" w:type="dxa"/>
            <w:gridSpan w:val="8"/>
            <w:tcBorders>
              <w:top w:val="nil"/>
              <w:left w:val="nil"/>
              <w:bottom w:val="nil"/>
              <w:right w:val="nil"/>
            </w:tcBorders>
            <w:shd w:val="clear" w:color="auto" w:fill="auto"/>
            <w:vAlign w:val="bottom"/>
            <w:hideMark/>
          </w:tcPr>
          <w:p w14:paraId="35486D7A"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РАЗДЕЛ 3</w:t>
            </w:r>
            <w:r w:rsidRPr="005C76F8">
              <w:rPr>
                <w:rFonts w:ascii="Times New Roman" w:eastAsia="Times New Roman" w:hAnsi="Times New Roman" w:cs="Times New Roman"/>
                <w:b/>
                <w:bCs/>
                <w:sz w:val="20"/>
                <w:szCs w:val="20"/>
                <w:lang w:eastAsia="ru-RU"/>
              </w:rPr>
              <w:br/>
              <w:t xml:space="preserve">ПЕРЕЧЕНЬ МЕРОПРИЯТИЙ И РЕСУРСНОЕ ОБЕСПЕЧЕНИЕ </w:t>
            </w:r>
            <w:r w:rsidRPr="005C76F8">
              <w:rPr>
                <w:rFonts w:ascii="Times New Roman" w:eastAsia="Times New Roman" w:hAnsi="Times New Roman" w:cs="Times New Roman"/>
                <w:b/>
                <w:bCs/>
                <w:sz w:val="20"/>
                <w:szCs w:val="20"/>
                <w:lang w:eastAsia="ru-RU"/>
              </w:rPr>
              <w:br/>
              <w:t>«Комплексное развитие систем коммунальной инфраструктуры и благоустройства территорий поселений Мирнинского района»</w:t>
            </w:r>
          </w:p>
        </w:tc>
      </w:tr>
      <w:tr w:rsidR="005C76F8" w:rsidRPr="005C76F8" w14:paraId="43FB79FE" w14:textId="77777777" w:rsidTr="005C76F8">
        <w:trPr>
          <w:trHeight w:val="256"/>
        </w:trPr>
        <w:tc>
          <w:tcPr>
            <w:tcW w:w="857" w:type="dxa"/>
            <w:tcBorders>
              <w:top w:val="nil"/>
              <w:left w:val="nil"/>
              <w:bottom w:val="nil"/>
              <w:right w:val="nil"/>
            </w:tcBorders>
            <w:shd w:val="clear" w:color="auto" w:fill="auto"/>
            <w:noWrap/>
            <w:vAlign w:val="bottom"/>
            <w:hideMark/>
          </w:tcPr>
          <w:p w14:paraId="35A2671F"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p>
        </w:tc>
        <w:tc>
          <w:tcPr>
            <w:tcW w:w="2560" w:type="dxa"/>
            <w:tcBorders>
              <w:top w:val="nil"/>
              <w:left w:val="nil"/>
              <w:bottom w:val="nil"/>
              <w:right w:val="nil"/>
            </w:tcBorders>
            <w:shd w:val="clear" w:color="auto" w:fill="auto"/>
            <w:noWrap/>
            <w:vAlign w:val="bottom"/>
            <w:hideMark/>
          </w:tcPr>
          <w:p w14:paraId="325ACE6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nil"/>
              <w:right w:val="nil"/>
            </w:tcBorders>
            <w:shd w:val="clear" w:color="auto" w:fill="auto"/>
            <w:noWrap/>
            <w:vAlign w:val="bottom"/>
            <w:hideMark/>
          </w:tcPr>
          <w:p w14:paraId="60AC28F7"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773" w:type="dxa"/>
            <w:tcBorders>
              <w:top w:val="nil"/>
              <w:left w:val="nil"/>
              <w:bottom w:val="nil"/>
              <w:right w:val="nil"/>
            </w:tcBorders>
            <w:shd w:val="clear" w:color="auto" w:fill="auto"/>
            <w:noWrap/>
            <w:vAlign w:val="bottom"/>
            <w:hideMark/>
          </w:tcPr>
          <w:p w14:paraId="47AC81BE"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14:paraId="3FFA331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14:paraId="7C869D6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14:paraId="535113B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47" w:type="dxa"/>
            <w:tcBorders>
              <w:top w:val="nil"/>
              <w:left w:val="nil"/>
              <w:bottom w:val="nil"/>
              <w:right w:val="nil"/>
            </w:tcBorders>
            <w:shd w:val="clear" w:color="auto" w:fill="auto"/>
            <w:noWrap/>
            <w:vAlign w:val="bottom"/>
            <w:hideMark/>
          </w:tcPr>
          <w:p w14:paraId="686D4BA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r>
      <w:tr w:rsidR="005C76F8" w:rsidRPr="005C76F8" w14:paraId="26DD4408" w14:textId="77777777" w:rsidTr="005C76F8">
        <w:trPr>
          <w:trHeight w:val="481"/>
        </w:trPr>
        <w:tc>
          <w:tcPr>
            <w:tcW w:w="8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83CD95"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п/п</w:t>
            </w:r>
          </w:p>
        </w:tc>
        <w:tc>
          <w:tcPr>
            <w:tcW w:w="2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728B78"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Мероприятия по реализации программы</w:t>
            </w:r>
          </w:p>
        </w:tc>
        <w:tc>
          <w:tcPr>
            <w:tcW w:w="18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5D593B"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Источники финансирования</w:t>
            </w:r>
          </w:p>
        </w:tc>
        <w:tc>
          <w:tcPr>
            <w:tcW w:w="9290" w:type="dxa"/>
            <w:gridSpan w:val="5"/>
            <w:tcBorders>
              <w:top w:val="single" w:sz="4" w:space="0" w:color="auto"/>
              <w:left w:val="nil"/>
              <w:bottom w:val="single" w:sz="4" w:space="0" w:color="auto"/>
              <w:right w:val="single" w:sz="4" w:space="0" w:color="auto"/>
            </w:tcBorders>
            <w:shd w:val="clear" w:color="auto" w:fill="auto"/>
            <w:vAlign w:val="center"/>
            <w:hideMark/>
          </w:tcPr>
          <w:p w14:paraId="4134EFB8"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Объем финансирования по годам </w:t>
            </w:r>
          </w:p>
        </w:tc>
      </w:tr>
      <w:tr w:rsidR="005C76F8" w:rsidRPr="005C76F8" w14:paraId="0ACE1298" w14:textId="77777777" w:rsidTr="005C76F8">
        <w:trPr>
          <w:trHeight w:val="406"/>
        </w:trPr>
        <w:tc>
          <w:tcPr>
            <w:tcW w:w="857" w:type="dxa"/>
            <w:vMerge/>
            <w:tcBorders>
              <w:top w:val="single" w:sz="4" w:space="0" w:color="auto"/>
              <w:left w:val="single" w:sz="4" w:space="0" w:color="auto"/>
              <w:bottom w:val="single" w:sz="4" w:space="0" w:color="auto"/>
              <w:right w:val="single" w:sz="4" w:space="0" w:color="auto"/>
            </w:tcBorders>
            <w:vAlign w:val="center"/>
            <w:hideMark/>
          </w:tcPr>
          <w:p w14:paraId="1187A6C0"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1C14BDF0"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98" w:type="dxa"/>
            <w:vMerge/>
            <w:tcBorders>
              <w:top w:val="single" w:sz="4" w:space="0" w:color="auto"/>
              <w:left w:val="single" w:sz="4" w:space="0" w:color="auto"/>
              <w:bottom w:val="single" w:sz="4" w:space="0" w:color="auto"/>
              <w:right w:val="single" w:sz="4" w:space="0" w:color="auto"/>
            </w:tcBorders>
            <w:vAlign w:val="center"/>
            <w:hideMark/>
          </w:tcPr>
          <w:p w14:paraId="62C75DC7"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773" w:type="dxa"/>
            <w:tcBorders>
              <w:top w:val="nil"/>
              <w:left w:val="nil"/>
              <w:bottom w:val="single" w:sz="4" w:space="0" w:color="auto"/>
              <w:right w:val="single" w:sz="4" w:space="0" w:color="auto"/>
            </w:tcBorders>
            <w:shd w:val="clear" w:color="auto" w:fill="auto"/>
            <w:vAlign w:val="center"/>
            <w:hideMark/>
          </w:tcPr>
          <w:p w14:paraId="156580F9"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2024 г.</w:t>
            </w:r>
          </w:p>
        </w:tc>
        <w:tc>
          <w:tcPr>
            <w:tcW w:w="1984" w:type="dxa"/>
            <w:tcBorders>
              <w:top w:val="nil"/>
              <w:left w:val="nil"/>
              <w:bottom w:val="single" w:sz="4" w:space="0" w:color="auto"/>
              <w:right w:val="single" w:sz="4" w:space="0" w:color="auto"/>
            </w:tcBorders>
            <w:shd w:val="clear" w:color="auto" w:fill="auto"/>
            <w:vAlign w:val="center"/>
            <w:hideMark/>
          </w:tcPr>
          <w:p w14:paraId="72119696"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2025 г.</w:t>
            </w:r>
          </w:p>
        </w:tc>
        <w:tc>
          <w:tcPr>
            <w:tcW w:w="1843" w:type="dxa"/>
            <w:tcBorders>
              <w:top w:val="nil"/>
              <w:left w:val="nil"/>
              <w:bottom w:val="single" w:sz="4" w:space="0" w:color="auto"/>
              <w:right w:val="single" w:sz="4" w:space="0" w:color="auto"/>
            </w:tcBorders>
            <w:shd w:val="clear" w:color="auto" w:fill="auto"/>
            <w:vAlign w:val="center"/>
            <w:hideMark/>
          </w:tcPr>
          <w:p w14:paraId="27CAF94C"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2026 г.</w:t>
            </w:r>
          </w:p>
        </w:tc>
        <w:tc>
          <w:tcPr>
            <w:tcW w:w="1843" w:type="dxa"/>
            <w:tcBorders>
              <w:top w:val="nil"/>
              <w:left w:val="nil"/>
              <w:bottom w:val="single" w:sz="4" w:space="0" w:color="auto"/>
              <w:right w:val="single" w:sz="4" w:space="0" w:color="auto"/>
            </w:tcBorders>
            <w:shd w:val="clear" w:color="000000" w:fill="FFFFFF"/>
            <w:vAlign w:val="center"/>
            <w:hideMark/>
          </w:tcPr>
          <w:p w14:paraId="30CA9561"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2027 г.</w:t>
            </w:r>
          </w:p>
        </w:tc>
        <w:tc>
          <w:tcPr>
            <w:tcW w:w="1847" w:type="dxa"/>
            <w:tcBorders>
              <w:top w:val="nil"/>
              <w:left w:val="nil"/>
              <w:bottom w:val="single" w:sz="4" w:space="0" w:color="auto"/>
              <w:right w:val="single" w:sz="4" w:space="0" w:color="auto"/>
            </w:tcBorders>
            <w:shd w:val="clear" w:color="000000" w:fill="FFFFFF"/>
            <w:vAlign w:val="center"/>
            <w:hideMark/>
          </w:tcPr>
          <w:p w14:paraId="66D169A0"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2028г.</w:t>
            </w:r>
          </w:p>
        </w:tc>
      </w:tr>
      <w:tr w:rsidR="005C76F8" w:rsidRPr="005C76F8" w14:paraId="1303B7E0" w14:textId="77777777" w:rsidTr="005C76F8">
        <w:trPr>
          <w:trHeight w:val="256"/>
        </w:trPr>
        <w:tc>
          <w:tcPr>
            <w:tcW w:w="857" w:type="dxa"/>
            <w:vMerge w:val="restart"/>
            <w:tcBorders>
              <w:top w:val="nil"/>
              <w:left w:val="single" w:sz="4" w:space="0" w:color="auto"/>
              <w:bottom w:val="single" w:sz="4" w:space="0" w:color="auto"/>
              <w:right w:val="single" w:sz="4" w:space="0" w:color="auto"/>
            </w:tcBorders>
            <w:shd w:val="clear" w:color="auto" w:fill="auto"/>
            <w:vAlign w:val="center"/>
            <w:hideMark/>
          </w:tcPr>
          <w:p w14:paraId="1EAC012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1</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14:paraId="47B5D86A"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Строительство объектов тепло-, водоснабжения, водоотведения, электроснабжения и газоснабжения, в том числе проведение проектно-изыскательских работ</w:t>
            </w:r>
          </w:p>
        </w:tc>
        <w:tc>
          <w:tcPr>
            <w:tcW w:w="1898" w:type="dxa"/>
            <w:tcBorders>
              <w:top w:val="nil"/>
              <w:left w:val="nil"/>
              <w:bottom w:val="single" w:sz="4" w:space="0" w:color="auto"/>
              <w:right w:val="single" w:sz="4" w:space="0" w:color="auto"/>
            </w:tcBorders>
            <w:shd w:val="clear" w:color="auto" w:fill="auto"/>
            <w:vAlign w:val="center"/>
            <w:hideMark/>
          </w:tcPr>
          <w:p w14:paraId="263C35C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Всего</w:t>
            </w:r>
          </w:p>
        </w:tc>
        <w:tc>
          <w:tcPr>
            <w:tcW w:w="1773" w:type="dxa"/>
            <w:tcBorders>
              <w:top w:val="nil"/>
              <w:left w:val="nil"/>
              <w:bottom w:val="single" w:sz="4" w:space="0" w:color="auto"/>
              <w:right w:val="single" w:sz="4" w:space="0" w:color="auto"/>
            </w:tcBorders>
            <w:shd w:val="clear" w:color="auto" w:fill="auto"/>
            <w:vAlign w:val="center"/>
            <w:hideMark/>
          </w:tcPr>
          <w:p w14:paraId="6EE7A98B"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51 603 805,32   </w:t>
            </w:r>
          </w:p>
        </w:tc>
        <w:tc>
          <w:tcPr>
            <w:tcW w:w="1984" w:type="dxa"/>
            <w:tcBorders>
              <w:top w:val="nil"/>
              <w:left w:val="nil"/>
              <w:bottom w:val="single" w:sz="4" w:space="0" w:color="auto"/>
              <w:right w:val="single" w:sz="4" w:space="0" w:color="auto"/>
            </w:tcBorders>
            <w:shd w:val="clear" w:color="auto" w:fill="auto"/>
            <w:vAlign w:val="center"/>
            <w:hideMark/>
          </w:tcPr>
          <w:p w14:paraId="486037AD" w14:textId="3C2A0B88"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44</w:t>
            </w:r>
            <w:r w:rsidR="00372459">
              <w:rPr>
                <w:rFonts w:ascii="Times New Roman" w:eastAsia="Times New Roman" w:hAnsi="Times New Roman" w:cs="Times New Roman"/>
                <w:b/>
                <w:bCs/>
                <w:sz w:val="20"/>
                <w:szCs w:val="20"/>
                <w:lang w:eastAsia="ru-RU"/>
              </w:rPr>
              <w:t> 269 488,15</w:t>
            </w:r>
            <w:r w:rsidRPr="005C76F8">
              <w:rPr>
                <w:rFonts w:ascii="Times New Roman" w:eastAsia="Times New Roman" w:hAnsi="Times New Roman" w:cs="Times New Roman"/>
                <w:b/>
                <w:bCs/>
                <w:sz w:val="20"/>
                <w:szCs w:val="20"/>
                <w:lang w:eastAsia="ru-RU"/>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2E44BD31"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194 838 434,93   </w:t>
            </w:r>
          </w:p>
        </w:tc>
        <w:tc>
          <w:tcPr>
            <w:tcW w:w="1843" w:type="dxa"/>
            <w:tcBorders>
              <w:top w:val="nil"/>
              <w:left w:val="nil"/>
              <w:bottom w:val="single" w:sz="4" w:space="0" w:color="auto"/>
              <w:right w:val="single" w:sz="4" w:space="0" w:color="auto"/>
            </w:tcBorders>
            <w:shd w:val="clear" w:color="auto" w:fill="auto"/>
            <w:vAlign w:val="center"/>
            <w:hideMark/>
          </w:tcPr>
          <w:p w14:paraId="1E1AD65F"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21 648 714,99   </w:t>
            </w:r>
          </w:p>
        </w:tc>
        <w:tc>
          <w:tcPr>
            <w:tcW w:w="1847" w:type="dxa"/>
            <w:tcBorders>
              <w:top w:val="nil"/>
              <w:left w:val="nil"/>
              <w:bottom w:val="single" w:sz="4" w:space="0" w:color="auto"/>
              <w:right w:val="single" w:sz="4" w:space="0" w:color="auto"/>
            </w:tcBorders>
            <w:shd w:val="clear" w:color="auto" w:fill="auto"/>
            <w:vAlign w:val="center"/>
            <w:hideMark/>
          </w:tcPr>
          <w:p w14:paraId="069EBEA0"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16 990 847,43   </w:t>
            </w:r>
          </w:p>
        </w:tc>
      </w:tr>
      <w:tr w:rsidR="005C76F8" w:rsidRPr="005C76F8" w14:paraId="372EB19F"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10B1C540"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0EE8D68F"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157BE92B"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Федеральный бюджет</w:t>
            </w:r>
          </w:p>
        </w:tc>
        <w:tc>
          <w:tcPr>
            <w:tcW w:w="1773" w:type="dxa"/>
            <w:tcBorders>
              <w:top w:val="nil"/>
              <w:left w:val="nil"/>
              <w:bottom w:val="single" w:sz="4" w:space="0" w:color="auto"/>
              <w:right w:val="single" w:sz="4" w:space="0" w:color="auto"/>
            </w:tcBorders>
            <w:shd w:val="clear" w:color="auto" w:fill="auto"/>
            <w:vAlign w:val="center"/>
            <w:hideMark/>
          </w:tcPr>
          <w:p w14:paraId="4DACD97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7B1F383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77BD7B1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3B27EFC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0627929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2D2AC74D"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1560FEA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4515F0A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75BD57E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Государственный бюджет РС(Я)</w:t>
            </w:r>
          </w:p>
        </w:tc>
        <w:tc>
          <w:tcPr>
            <w:tcW w:w="1773" w:type="dxa"/>
            <w:tcBorders>
              <w:top w:val="nil"/>
              <w:left w:val="nil"/>
              <w:bottom w:val="single" w:sz="4" w:space="0" w:color="auto"/>
              <w:right w:val="single" w:sz="4" w:space="0" w:color="auto"/>
            </w:tcBorders>
            <w:shd w:val="clear" w:color="auto" w:fill="auto"/>
            <w:vAlign w:val="center"/>
            <w:hideMark/>
          </w:tcPr>
          <w:p w14:paraId="7BE15B8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0F824A8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1470EA5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4ADADD4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4967C62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5007C372"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5D2CA0B9"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141ECB8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7C739AB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МР «Мирнинский район» РС(Я)</w:t>
            </w:r>
          </w:p>
        </w:tc>
        <w:tc>
          <w:tcPr>
            <w:tcW w:w="1773" w:type="dxa"/>
            <w:tcBorders>
              <w:top w:val="nil"/>
              <w:left w:val="nil"/>
              <w:bottom w:val="single" w:sz="4" w:space="0" w:color="auto"/>
              <w:right w:val="single" w:sz="4" w:space="0" w:color="auto"/>
            </w:tcBorders>
            <w:shd w:val="clear" w:color="auto" w:fill="auto"/>
            <w:vAlign w:val="center"/>
            <w:hideMark/>
          </w:tcPr>
          <w:p w14:paraId="7A043F8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51 603 805,32   </w:t>
            </w:r>
          </w:p>
        </w:tc>
        <w:tc>
          <w:tcPr>
            <w:tcW w:w="1984" w:type="dxa"/>
            <w:tcBorders>
              <w:top w:val="nil"/>
              <w:left w:val="nil"/>
              <w:bottom w:val="single" w:sz="4" w:space="0" w:color="auto"/>
              <w:right w:val="single" w:sz="4" w:space="0" w:color="auto"/>
            </w:tcBorders>
            <w:shd w:val="clear" w:color="auto" w:fill="auto"/>
            <w:vAlign w:val="center"/>
            <w:hideMark/>
          </w:tcPr>
          <w:p w14:paraId="10068D24" w14:textId="4F96ABED"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w:t>
            </w:r>
            <w:r w:rsidR="00372459">
              <w:rPr>
                <w:rFonts w:ascii="Times New Roman" w:eastAsia="Times New Roman" w:hAnsi="Times New Roman" w:cs="Times New Roman"/>
                <w:sz w:val="20"/>
                <w:szCs w:val="20"/>
                <w:lang w:eastAsia="ru-RU"/>
              </w:rPr>
              <w:t>27 269 488,15</w:t>
            </w:r>
            <w:r w:rsidRPr="005C76F8">
              <w:rPr>
                <w:rFonts w:ascii="Times New Roman" w:eastAsia="Times New Roman" w:hAnsi="Times New Roman" w:cs="Times New Roman"/>
                <w:sz w:val="20"/>
                <w:szCs w:val="20"/>
                <w:lang w:eastAsia="ru-RU"/>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6661693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194 838 434,93   </w:t>
            </w:r>
          </w:p>
        </w:tc>
        <w:tc>
          <w:tcPr>
            <w:tcW w:w="1843" w:type="dxa"/>
            <w:tcBorders>
              <w:top w:val="nil"/>
              <w:left w:val="nil"/>
              <w:bottom w:val="single" w:sz="4" w:space="0" w:color="auto"/>
              <w:right w:val="single" w:sz="4" w:space="0" w:color="auto"/>
            </w:tcBorders>
            <w:shd w:val="clear" w:color="000000" w:fill="FFFFFF"/>
            <w:vAlign w:val="center"/>
            <w:hideMark/>
          </w:tcPr>
          <w:p w14:paraId="420EDD6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21 648 714,99   </w:t>
            </w:r>
          </w:p>
        </w:tc>
        <w:tc>
          <w:tcPr>
            <w:tcW w:w="1847" w:type="dxa"/>
            <w:tcBorders>
              <w:top w:val="nil"/>
              <w:left w:val="nil"/>
              <w:bottom w:val="single" w:sz="4" w:space="0" w:color="auto"/>
              <w:right w:val="single" w:sz="4" w:space="0" w:color="auto"/>
            </w:tcBorders>
            <w:shd w:val="clear" w:color="000000" w:fill="FFFFFF"/>
            <w:vAlign w:val="center"/>
            <w:hideMark/>
          </w:tcPr>
          <w:p w14:paraId="4F5020D1" w14:textId="37591623"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16 990 847,43   </w:t>
            </w:r>
          </w:p>
        </w:tc>
      </w:tr>
      <w:tr w:rsidR="005C76F8" w:rsidRPr="005C76F8" w14:paraId="57738D41"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54E1DE3B"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781753E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31FA8FEC"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Другие источники</w:t>
            </w:r>
          </w:p>
        </w:tc>
        <w:tc>
          <w:tcPr>
            <w:tcW w:w="1773" w:type="dxa"/>
            <w:tcBorders>
              <w:top w:val="nil"/>
              <w:left w:val="nil"/>
              <w:bottom w:val="single" w:sz="4" w:space="0" w:color="auto"/>
              <w:right w:val="single" w:sz="4" w:space="0" w:color="auto"/>
            </w:tcBorders>
            <w:shd w:val="clear" w:color="auto" w:fill="auto"/>
            <w:vAlign w:val="center"/>
            <w:hideMark/>
          </w:tcPr>
          <w:p w14:paraId="747023D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0D1B66B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17 000 000,00   </w:t>
            </w:r>
          </w:p>
        </w:tc>
        <w:tc>
          <w:tcPr>
            <w:tcW w:w="1843" w:type="dxa"/>
            <w:tcBorders>
              <w:top w:val="nil"/>
              <w:left w:val="nil"/>
              <w:bottom w:val="single" w:sz="4" w:space="0" w:color="auto"/>
              <w:right w:val="single" w:sz="4" w:space="0" w:color="auto"/>
            </w:tcBorders>
            <w:shd w:val="clear" w:color="auto" w:fill="auto"/>
            <w:vAlign w:val="center"/>
            <w:hideMark/>
          </w:tcPr>
          <w:p w14:paraId="6F40472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0FF5B63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605C7EA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1B97E8EC" w14:textId="77777777" w:rsidTr="005C76F8">
        <w:trPr>
          <w:trHeight w:val="256"/>
        </w:trPr>
        <w:tc>
          <w:tcPr>
            <w:tcW w:w="857" w:type="dxa"/>
            <w:vMerge w:val="restart"/>
            <w:tcBorders>
              <w:top w:val="nil"/>
              <w:left w:val="single" w:sz="4" w:space="0" w:color="auto"/>
              <w:bottom w:val="single" w:sz="4" w:space="0" w:color="auto"/>
              <w:right w:val="single" w:sz="4" w:space="0" w:color="auto"/>
            </w:tcBorders>
            <w:shd w:val="clear" w:color="auto" w:fill="auto"/>
            <w:vAlign w:val="center"/>
            <w:hideMark/>
          </w:tcPr>
          <w:p w14:paraId="06FEE67C"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2</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14:paraId="7BDCDDCA"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Реконструкция, модернизация и ремонт объектов тепло- водоснабжения, водоотведения, электроснабжения и газоснабжения, в том числе проведение проектно-изыскательских работ и проведение обследования технического состояния</w:t>
            </w:r>
          </w:p>
        </w:tc>
        <w:tc>
          <w:tcPr>
            <w:tcW w:w="1898" w:type="dxa"/>
            <w:tcBorders>
              <w:top w:val="nil"/>
              <w:left w:val="nil"/>
              <w:bottom w:val="single" w:sz="4" w:space="0" w:color="auto"/>
              <w:right w:val="single" w:sz="4" w:space="0" w:color="auto"/>
            </w:tcBorders>
            <w:shd w:val="clear" w:color="auto" w:fill="auto"/>
            <w:vAlign w:val="center"/>
            <w:hideMark/>
          </w:tcPr>
          <w:p w14:paraId="633577CE"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Всего</w:t>
            </w:r>
          </w:p>
        </w:tc>
        <w:tc>
          <w:tcPr>
            <w:tcW w:w="1773" w:type="dxa"/>
            <w:tcBorders>
              <w:top w:val="nil"/>
              <w:left w:val="nil"/>
              <w:bottom w:val="single" w:sz="4" w:space="0" w:color="auto"/>
              <w:right w:val="single" w:sz="4" w:space="0" w:color="auto"/>
            </w:tcBorders>
            <w:shd w:val="clear" w:color="auto" w:fill="auto"/>
            <w:vAlign w:val="center"/>
            <w:hideMark/>
          </w:tcPr>
          <w:p w14:paraId="1542098F"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33 061 615,06   </w:t>
            </w:r>
          </w:p>
        </w:tc>
        <w:tc>
          <w:tcPr>
            <w:tcW w:w="1984" w:type="dxa"/>
            <w:tcBorders>
              <w:top w:val="nil"/>
              <w:left w:val="nil"/>
              <w:bottom w:val="single" w:sz="4" w:space="0" w:color="auto"/>
              <w:right w:val="single" w:sz="4" w:space="0" w:color="auto"/>
            </w:tcBorders>
            <w:shd w:val="clear" w:color="auto" w:fill="auto"/>
            <w:vAlign w:val="center"/>
            <w:hideMark/>
          </w:tcPr>
          <w:p w14:paraId="21755FC2"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6 897 564,45   </w:t>
            </w:r>
          </w:p>
        </w:tc>
        <w:tc>
          <w:tcPr>
            <w:tcW w:w="1843" w:type="dxa"/>
            <w:tcBorders>
              <w:top w:val="nil"/>
              <w:left w:val="nil"/>
              <w:bottom w:val="single" w:sz="4" w:space="0" w:color="auto"/>
              <w:right w:val="single" w:sz="4" w:space="0" w:color="auto"/>
            </w:tcBorders>
            <w:shd w:val="clear" w:color="auto" w:fill="auto"/>
            <w:vAlign w:val="center"/>
            <w:hideMark/>
          </w:tcPr>
          <w:p w14:paraId="2EE760C8"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7D78A12F"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7" w:type="dxa"/>
            <w:tcBorders>
              <w:top w:val="nil"/>
              <w:left w:val="nil"/>
              <w:bottom w:val="single" w:sz="4" w:space="0" w:color="auto"/>
              <w:right w:val="single" w:sz="4" w:space="0" w:color="auto"/>
            </w:tcBorders>
            <w:shd w:val="clear" w:color="auto" w:fill="auto"/>
            <w:vAlign w:val="center"/>
            <w:hideMark/>
          </w:tcPr>
          <w:p w14:paraId="17CC81B0"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r>
      <w:tr w:rsidR="005C76F8" w:rsidRPr="005C76F8" w14:paraId="1A3FC8E5"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2DCF711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0A33350A"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69866964"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Федеральный бюджет</w:t>
            </w:r>
          </w:p>
        </w:tc>
        <w:tc>
          <w:tcPr>
            <w:tcW w:w="1773" w:type="dxa"/>
            <w:tcBorders>
              <w:top w:val="nil"/>
              <w:left w:val="nil"/>
              <w:bottom w:val="single" w:sz="4" w:space="0" w:color="auto"/>
              <w:right w:val="single" w:sz="4" w:space="0" w:color="auto"/>
            </w:tcBorders>
            <w:shd w:val="clear" w:color="auto" w:fill="auto"/>
            <w:vAlign w:val="center"/>
            <w:hideMark/>
          </w:tcPr>
          <w:p w14:paraId="64861A5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07AD3C7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1BF6932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5D780FC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6202A34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7B10A49D"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1C0ABFB4"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63690CF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50226E5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Государственный бюджет РС(Я)</w:t>
            </w:r>
          </w:p>
        </w:tc>
        <w:tc>
          <w:tcPr>
            <w:tcW w:w="1773" w:type="dxa"/>
            <w:tcBorders>
              <w:top w:val="nil"/>
              <w:left w:val="nil"/>
              <w:bottom w:val="single" w:sz="4" w:space="0" w:color="auto"/>
              <w:right w:val="single" w:sz="4" w:space="0" w:color="auto"/>
            </w:tcBorders>
            <w:shd w:val="clear" w:color="auto" w:fill="auto"/>
            <w:vAlign w:val="center"/>
            <w:hideMark/>
          </w:tcPr>
          <w:p w14:paraId="53F0C67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56F9C30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46BBC58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2C967C2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2426AEE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085B2899"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48880CE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2664BD89"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01C7F7A8"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МР «Мирнинский район» РС(Я)</w:t>
            </w:r>
          </w:p>
        </w:tc>
        <w:tc>
          <w:tcPr>
            <w:tcW w:w="1773" w:type="dxa"/>
            <w:tcBorders>
              <w:top w:val="nil"/>
              <w:left w:val="nil"/>
              <w:bottom w:val="single" w:sz="4" w:space="0" w:color="auto"/>
              <w:right w:val="single" w:sz="4" w:space="0" w:color="auto"/>
            </w:tcBorders>
            <w:shd w:val="clear" w:color="auto" w:fill="auto"/>
            <w:vAlign w:val="center"/>
            <w:hideMark/>
          </w:tcPr>
          <w:p w14:paraId="6F74951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33 061 615,06   </w:t>
            </w:r>
          </w:p>
        </w:tc>
        <w:tc>
          <w:tcPr>
            <w:tcW w:w="1984" w:type="dxa"/>
            <w:tcBorders>
              <w:top w:val="nil"/>
              <w:left w:val="nil"/>
              <w:bottom w:val="single" w:sz="4" w:space="0" w:color="auto"/>
              <w:right w:val="single" w:sz="4" w:space="0" w:color="auto"/>
            </w:tcBorders>
            <w:shd w:val="clear" w:color="auto" w:fill="auto"/>
            <w:vAlign w:val="center"/>
            <w:hideMark/>
          </w:tcPr>
          <w:p w14:paraId="6687670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6 897 564,45   </w:t>
            </w:r>
          </w:p>
        </w:tc>
        <w:tc>
          <w:tcPr>
            <w:tcW w:w="1843" w:type="dxa"/>
            <w:tcBorders>
              <w:top w:val="nil"/>
              <w:left w:val="nil"/>
              <w:bottom w:val="single" w:sz="4" w:space="0" w:color="auto"/>
              <w:right w:val="single" w:sz="4" w:space="0" w:color="auto"/>
            </w:tcBorders>
            <w:shd w:val="clear" w:color="auto" w:fill="auto"/>
            <w:vAlign w:val="center"/>
            <w:hideMark/>
          </w:tcPr>
          <w:p w14:paraId="7388246C"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48EA3BD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5D079E9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45FC22D1"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2C313C17"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77DB154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2ACBECE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Другие источники</w:t>
            </w:r>
          </w:p>
        </w:tc>
        <w:tc>
          <w:tcPr>
            <w:tcW w:w="1773" w:type="dxa"/>
            <w:tcBorders>
              <w:top w:val="nil"/>
              <w:left w:val="nil"/>
              <w:bottom w:val="single" w:sz="4" w:space="0" w:color="auto"/>
              <w:right w:val="single" w:sz="4" w:space="0" w:color="auto"/>
            </w:tcBorders>
            <w:shd w:val="clear" w:color="auto" w:fill="auto"/>
            <w:vAlign w:val="center"/>
            <w:hideMark/>
          </w:tcPr>
          <w:p w14:paraId="6C4B547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20F46C8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5BF4C82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58AFF1E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70DF6A4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3FE3454B" w14:textId="77777777" w:rsidTr="005C76F8">
        <w:trPr>
          <w:trHeight w:val="256"/>
        </w:trPr>
        <w:tc>
          <w:tcPr>
            <w:tcW w:w="857" w:type="dxa"/>
            <w:vMerge w:val="restart"/>
            <w:tcBorders>
              <w:top w:val="nil"/>
              <w:left w:val="single" w:sz="4" w:space="0" w:color="auto"/>
              <w:bottom w:val="single" w:sz="4" w:space="0" w:color="auto"/>
              <w:right w:val="single" w:sz="4" w:space="0" w:color="auto"/>
            </w:tcBorders>
            <w:shd w:val="clear" w:color="auto" w:fill="auto"/>
            <w:vAlign w:val="center"/>
            <w:hideMark/>
          </w:tcPr>
          <w:p w14:paraId="74D098A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3</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14:paraId="017CE14A"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Приобретение и монтаж объектов, тепло-, водоснабжения, водоотведения, электроснабжения и </w:t>
            </w:r>
            <w:r w:rsidRPr="005C76F8">
              <w:rPr>
                <w:rFonts w:ascii="Times New Roman" w:eastAsia="Times New Roman" w:hAnsi="Times New Roman" w:cs="Times New Roman"/>
                <w:sz w:val="20"/>
                <w:szCs w:val="20"/>
                <w:lang w:eastAsia="ru-RU"/>
              </w:rPr>
              <w:lastRenderedPageBreak/>
              <w:t>газоснабжения, в том числе оборудования и материалов</w:t>
            </w:r>
          </w:p>
        </w:tc>
        <w:tc>
          <w:tcPr>
            <w:tcW w:w="1898" w:type="dxa"/>
            <w:tcBorders>
              <w:top w:val="nil"/>
              <w:left w:val="nil"/>
              <w:bottom w:val="single" w:sz="4" w:space="0" w:color="auto"/>
              <w:right w:val="single" w:sz="4" w:space="0" w:color="auto"/>
            </w:tcBorders>
            <w:shd w:val="clear" w:color="auto" w:fill="auto"/>
            <w:vAlign w:val="center"/>
            <w:hideMark/>
          </w:tcPr>
          <w:p w14:paraId="2EDB845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lastRenderedPageBreak/>
              <w:t>Всего</w:t>
            </w:r>
          </w:p>
        </w:tc>
        <w:tc>
          <w:tcPr>
            <w:tcW w:w="1773" w:type="dxa"/>
            <w:tcBorders>
              <w:top w:val="nil"/>
              <w:left w:val="nil"/>
              <w:bottom w:val="single" w:sz="4" w:space="0" w:color="auto"/>
              <w:right w:val="single" w:sz="4" w:space="0" w:color="auto"/>
            </w:tcBorders>
            <w:shd w:val="clear" w:color="auto" w:fill="auto"/>
            <w:vAlign w:val="center"/>
            <w:hideMark/>
          </w:tcPr>
          <w:p w14:paraId="3671AB45"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1 172 698,00   </w:t>
            </w:r>
          </w:p>
        </w:tc>
        <w:tc>
          <w:tcPr>
            <w:tcW w:w="1984" w:type="dxa"/>
            <w:tcBorders>
              <w:top w:val="nil"/>
              <w:left w:val="nil"/>
              <w:bottom w:val="single" w:sz="4" w:space="0" w:color="auto"/>
              <w:right w:val="single" w:sz="4" w:space="0" w:color="auto"/>
            </w:tcBorders>
            <w:shd w:val="clear" w:color="auto" w:fill="auto"/>
            <w:vAlign w:val="center"/>
            <w:hideMark/>
          </w:tcPr>
          <w:p w14:paraId="41C43FFC"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20D77479"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049C1C34"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73F2ACFC"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r>
      <w:tr w:rsidR="005C76F8" w:rsidRPr="005C76F8" w14:paraId="4E5CA37A"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0CE630EE"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75EFD667"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0D011340"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Федеральный бюджет</w:t>
            </w:r>
          </w:p>
        </w:tc>
        <w:tc>
          <w:tcPr>
            <w:tcW w:w="1773" w:type="dxa"/>
            <w:tcBorders>
              <w:top w:val="nil"/>
              <w:left w:val="nil"/>
              <w:bottom w:val="single" w:sz="4" w:space="0" w:color="auto"/>
              <w:right w:val="single" w:sz="4" w:space="0" w:color="auto"/>
            </w:tcBorders>
            <w:shd w:val="clear" w:color="auto" w:fill="auto"/>
            <w:vAlign w:val="center"/>
            <w:hideMark/>
          </w:tcPr>
          <w:p w14:paraId="7D4C2C0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6E42081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763C7A5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092F74A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7C9A813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7E8D06C5"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52F860A7"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1DA0BEA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3ABE302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Государственный бюджет РС(Я)</w:t>
            </w:r>
          </w:p>
        </w:tc>
        <w:tc>
          <w:tcPr>
            <w:tcW w:w="1773" w:type="dxa"/>
            <w:tcBorders>
              <w:top w:val="nil"/>
              <w:left w:val="nil"/>
              <w:bottom w:val="single" w:sz="4" w:space="0" w:color="auto"/>
              <w:right w:val="single" w:sz="4" w:space="0" w:color="auto"/>
            </w:tcBorders>
            <w:shd w:val="clear" w:color="auto" w:fill="auto"/>
            <w:vAlign w:val="center"/>
            <w:hideMark/>
          </w:tcPr>
          <w:p w14:paraId="2D4955A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7168B91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5990BE9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20ED1CD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437870D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19D18C53"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0349B5A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3DCA3B0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12467AD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МР «Мирнинский район» РС(Я)</w:t>
            </w:r>
          </w:p>
        </w:tc>
        <w:tc>
          <w:tcPr>
            <w:tcW w:w="1773" w:type="dxa"/>
            <w:tcBorders>
              <w:top w:val="nil"/>
              <w:left w:val="nil"/>
              <w:bottom w:val="single" w:sz="4" w:space="0" w:color="auto"/>
              <w:right w:val="single" w:sz="4" w:space="0" w:color="auto"/>
            </w:tcBorders>
            <w:shd w:val="clear" w:color="auto" w:fill="auto"/>
            <w:vAlign w:val="center"/>
            <w:hideMark/>
          </w:tcPr>
          <w:p w14:paraId="34E2928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1 172 698,00   </w:t>
            </w:r>
          </w:p>
        </w:tc>
        <w:tc>
          <w:tcPr>
            <w:tcW w:w="1984" w:type="dxa"/>
            <w:tcBorders>
              <w:top w:val="nil"/>
              <w:left w:val="nil"/>
              <w:bottom w:val="single" w:sz="4" w:space="0" w:color="auto"/>
              <w:right w:val="single" w:sz="4" w:space="0" w:color="auto"/>
            </w:tcBorders>
            <w:shd w:val="clear" w:color="auto" w:fill="auto"/>
            <w:vAlign w:val="center"/>
            <w:hideMark/>
          </w:tcPr>
          <w:p w14:paraId="731BD60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0DEF937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3AF998B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1465A0A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1AAF4A46"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17011B94"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208BC4EC"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2D0E688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Другие источники</w:t>
            </w:r>
          </w:p>
        </w:tc>
        <w:tc>
          <w:tcPr>
            <w:tcW w:w="1773" w:type="dxa"/>
            <w:tcBorders>
              <w:top w:val="nil"/>
              <w:left w:val="nil"/>
              <w:bottom w:val="single" w:sz="4" w:space="0" w:color="auto"/>
              <w:right w:val="single" w:sz="4" w:space="0" w:color="auto"/>
            </w:tcBorders>
            <w:shd w:val="clear" w:color="auto" w:fill="auto"/>
            <w:vAlign w:val="center"/>
            <w:hideMark/>
          </w:tcPr>
          <w:p w14:paraId="1CCBDD6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53F894C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0270552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2A7FC89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033EC8F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39285F8F" w14:textId="77777777" w:rsidTr="005C76F8">
        <w:trPr>
          <w:trHeight w:val="256"/>
        </w:trPr>
        <w:tc>
          <w:tcPr>
            <w:tcW w:w="857" w:type="dxa"/>
            <w:vMerge w:val="restart"/>
            <w:tcBorders>
              <w:top w:val="nil"/>
              <w:left w:val="single" w:sz="4" w:space="0" w:color="auto"/>
              <w:bottom w:val="single" w:sz="4" w:space="0" w:color="auto"/>
              <w:right w:val="single" w:sz="4" w:space="0" w:color="auto"/>
            </w:tcBorders>
            <w:shd w:val="clear" w:color="auto" w:fill="auto"/>
            <w:vAlign w:val="center"/>
            <w:hideMark/>
          </w:tcPr>
          <w:p w14:paraId="51C123E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4</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14:paraId="798BB999"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Строительство, ремонт сетей уличного освещения, замена осветительных приборов, в том числе проведение проектно-изыскательских работ, техническое содержание уличного освещения </w:t>
            </w:r>
          </w:p>
        </w:tc>
        <w:tc>
          <w:tcPr>
            <w:tcW w:w="1898" w:type="dxa"/>
            <w:tcBorders>
              <w:top w:val="nil"/>
              <w:left w:val="nil"/>
              <w:bottom w:val="single" w:sz="4" w:space="0" w:color="auto"/>
              <w:right w:val="single" w:sz="4" w:space="0" w:color="auto"/>
            </w:tcBorders>
            <w:shd w:val="clear" w:color="auto" w:fill="auto"/>
            <w:vAlign w:val="center"/>
            <w:hideMark/>
          </w:tcPr>
          <w:p w14:paraId="005C0A8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Всего</w:t>
            </w:r>
          </w:p>
        </w:tc>
        <w:tc>
          <w:tcPr>
            <w:tcW w:w="1773" w:type="dxa"/>
            <w:tcBorders>
              <w:top w:val="nil"/>
              <w:left w:val="nil"/>
              <w:bottom w:val="single" w:sz="4" w:space="0" w:color="auto"/>
              <w:right w:val="single" w:sz="4" w:space="0" w:color="auto"/>
            </w:tcBorders>
            <w:shd w:val="clear" w:color="auto" w:fill="auto"/>
            <w:vAlign w:val="center"/>
            <w:hideMark/>
          </w:tcPr>
          <w:p w14:paraId="660BF4AA"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3 387 124,66   </w:t>
            </w:r>
          </w:p>
        </w:tc>
        <w:tc>
          <w:tcPr>
            <w:tcW w:w="1984" w:type="dxa"/>
            <w:tcBorders>
              <w:top w:val="nil"/>
              <w:left w:val="nil"/>
              <w:bottom w:val="single" w:sz="4" w:space="0" w:color="auto"/>
              <w:right w:val="single" w:sz="4" w:space="0" w:color="auto"/>
            </w:tcBorders>
            <w:shd w:val="clear" w:color="auto" w:fill="auto"/>
            <w:vAlign w:val="center"/>
            <w:hideMark/>
          </w:tcPr>
          <w:p w14:paraId="73B61CFC" w14:textId="29986084"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w:t>
            </w:r>
            <w:r w:rsidR="00372459" w:rsidRPr="00372459">
              <w:rPr>
                <w:rFonts w:ascii="Times New Roman" w:eastAsia="Times New Roman" w:hAnsi="Times New Roman" w:cs="Times New Roman"/>
                <w:b/>
                <w:bCs/>
                <w:sz w:val="20"/>
                <w:szCs w:val="20"/>
                <w:lang w:eastAsia="ru-RU"/>
              </w:rPr>
              <w:t xml:space="preserve">2 225 551,22   </w:t>
            </w:r>
          </w:p>
        </w:tc>
        <w:tc>
          <w:tcPr>
            <w:tcW w:w="1843" w:type="dxa"/>
            <w:tcBorders>
              <w:top w:val="nil"/>
              <w:left w:val="nil"/>
              <w:bottom w:val="single" w:sz="4" w:space="0" w:color="auto"/>
              <w:right w:val="single" w:sz="4" w:space="0" w:color="auto"/>
            </w:tcBorders>
            <w:shd w:val="clear" w:color="auto" w:fill="auto"/>
            <w:vAlign w:val="center"/>
            <w:hideMark/>
          </w:tcPr>
          <w:p w14:paraId="2C82E81C"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350F37B0"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7" w:type="dxa"/>
            <w:tcBorders>
              <w:top w:val="nil"/>
              <w:left w:val="nil"/>
              <w:bottom w:val="single" w:sz="4" w:space="0" w:color="auto"/>
              <w:right w:val="single" w:sz="4" w:space="0" w:color="auto"/>
            </w:tcBorders>
            <w:shd w:val="clear" w:color="auto" w:fill="auto"/>
            <w:vAlign w:val="center"/>
            <w:hideMark/>
          </w:tcPr>
          <w:p w14:paraId="23D839A6"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500 000,00   </w:t>
            </w:r>
          </w:p>
        </w:tc>
      </w:tr>
      <w:tr w:rsidR="005C76F8" w:rsidRPr="005C76F8" w14:paraId="559B6EDB"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5CE6CB0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1D0718AB"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344A252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Федеральный бюджет</w:t>
            </w:r>
          </w:p>
        </w:tc>
        <w:tc>
          <w:tcPr>
            <w:tcW w:w="1773" w:type="dxa"/>
            <w:tcBorders>
              <w:top w:val="nil"/>
              <w:left w:val="nil"/>
              <w:bottom w:val="single" w:sz="4" w:space="0" w:color="auto"/>
              <w:right w:val="single" w:sz="4" w:space="0" w:color="auto"/>
            </w:tcBorders>
            <w:shd w:val="clear" w:color="auto" w:fill="auto"/>
            <w:vAlign w:val="center"/>
            <w:hideMark/>
          </w:tcPr>
          <w:p w14:paraId="1B7FF22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1679A9B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5470D2B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0751367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51A22CB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3FA41D96"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46F8AEBC"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4D5440B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34433480"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Государственный бюджет РС(Я)</w:t>
            </w:r>
          </w:p>
        </w:tc>
        <w:tc>
          <w:tcPr>
            <w:tcW w:w="1773" w:type="dxa"/>
            <w:tcBorders>
              <w:top w:val="nil"/>
              <w:left w:val="nil"/>
              <w:bottom w:val="single" w:sz="4" w:space="0" w:color="auto"/>
              <w:right w:val="single" w:sz="4" w:space="0" w:color="auto"/>
            </w:tcBorders>
            <w:shd w:val="clear" w:color="auto" w:fill="auto"/>
            <w:vAlign w:val="center"/>
            <w:hideMark/>
          </w:tcPr>
          <w:p w14:paraId="1141D6B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25D5DCA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187ECDC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53A946B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200A211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048B6B38"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160FE01B"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7A1532C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1A49639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МР «Мирнинский район» РС(Я)</w:t>
            </w:r>
          </w:p>
        </w:tc>
        <w:tc>
          <w:tcPr>
            <w:tcW w:w="1773" w:type="dxa"/>
            <w:tcBorders>
              <w:top w:val="nil"/>
              <w:left w:val="nil"/>
              <w:bottom w:val="single" w:sz="4" w:space="0" w:color="auto"/>
              <w:right w:val="single" w:sz="4" w:space="0" w:color="auto"/>
            </w:tcBorders>
            <w:shd w:val="clear" w:color="auto" w:fill="auto"/>
            <w:vAlign w:val="center"/>
            <w:hideMark/>
          </w:tcPr>
          <w:p w14:paraId="0C7D8DE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3 387 124,66   </w:t>
            </w:r>
          </w:p>
        </w:tc>
        <w:tc>
          <w:tcPr>
            <w:tcW w:w="1984" w:type="dxa"/>
            <w:tcBorders>
              <w:top w:val="nil"/>
              <w:left w:val="nil"/>
              <w:bottom w:val="single" w:sz="4" w:space="0" w:color="auto"/>
              <w:right w:val="single" w:sz="4" w:space="0" w:color="auto"/>
            </w:tcBorders>
            <w:shd w:val="clear" w:color="auto" w:fill="auto"/>
            <w:vAlign w:val="center"/>
            <w:hideMark/>
          </w:tcPr>
          <w:p w14:paraId="47BA147D" w14:textId="468709B1"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w:t>
            </w:r>
            <w:r w:rsidR="00372459">
              <w:rPr>
                <w:rFonts w:ascii="Times New Roman" w:eastAsia="Times New Roman" w:hAnsi="Times New Roman" w:cs="Times New Roman"/>
                <w:sz w:val="20"/>
                <w:szCs w:val="20"/>
                <w:lang w:eastAsia="ru-RU"/>
              </w:rPr>
              <w:t> 225 551,22</w:t>
            </w:r>
            <w:r w:rsidRPr="005C76F8">
              <w:rPr>
                <w:rFonts w:ascii="Times New Roman" w:eastAsia="Times New Roman" w:hAnsi="Times New Roman" w:cs="Times New Roman"/>
                <w:sz w:val="20"/>
                <w:szCs w:val="20"/>
                <w:lang w:eastAsia="ru-RU"/>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48B0C80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40F61BA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3C903D46" w14:textId="40A0E35C"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500 000,00   </w:t>
            </w:r>
          </w:p>
        </w:tc>
      </w:tr>
      <w:tr w:rsidR="005C76F8" w:rsidRPr="005C76F8" w14:paraId="71DB5CA5"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739CED1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663FF8C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3F379BF9"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Другие источники</w:t>
            </w:r>
          </w:p>
        </w:tc>
        <w:tc>
          <w:tcPr>
            <w:tcW w:w="1773" w:type="dxa"/>
            <w:tcBorders>
              <w:top w:val="nil"/>
              <w:left w:val="nil"/>
              <w:bottom w:val="single" w:sz="4" w:space="0" w:color="auto"/>
              <w:right w:val="single" w:sz="4" w:space="0" w:color="auto"/>
            </w:tcBorders>
            <w:shd w:val="clear" w:color="auto" w:fill="auto"/>
            <w:vAlign w:val="center"/>
            <w:hideMark/>
          </w:tcPr>
          <w:p w14:paraId="5367635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405AF02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7BBCB39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11422EA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33056AB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62AABA79" w14:textId="77777777" w:rsidTr="005C76F8">
        <w:trPr>
          <w:trHeight w:val="256"/>
        </w:trPr>
        <w:tc>
          <w:tcPr>
            <w:tcW w:w="857" w:type="dxa"/>
            <w:vMerge w:val="restart"/>
            <w:tcBorders>
              <w:top w:val="nil"/>
              <w:left w:val="single" w:sz="4" w:space="0" w:color="auto"/>
              <w:bottom w:val="single" w:sz="4" w:space="0" w:color="auto"/>
              <w:right w:val="single" w:sz="4" w:space="0" w:color="auto"/>
            </w:tcBorders>
            <w:shd w:val="clear" w:color="auto" w:fill="auto"/>
            <w:vAlign w:val="center"/>
            <w:hideMark/>
          </w:tcPr>
          <w:p w14:paraId="077E1D4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5</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14:paraId="0C36FA74"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Проведение мероприятий по благоустройству, в том числе проведение проектно-изыскательских работ</w:t>
            </w:r>
          </w:p>
        </w:tc>
        <w:tc>
          <w:tcPr>
            <w:tcW w:w="1898" w:type="dxa"/>
            <w:tcBorders>
              <w:top w:val="nil"/>
              <w:left w:val="nil"/>
              <w:bottom w:val="single" w:sz="4" w:space="0" w:color="auto"/>
              <w:right w:val="single" w:sz="4" w:space="0" w:color="auto"/>
            </w:tcBorders>
            <w:shd w:val="clear" w:color="auto" w:fill="auto"/>
            <w:vAlign w:val="center"/>
            <w:hideMark/>
          </w:tcPr>
          <w:p w14:paraId="3432E1B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Всего</w:t>
            </w:r>
          </w:p>
        </w:tc>
        <w:tc>
          <w:tcPr>
            <w:tcW w:w="1773" w:type="dxa"/>
            <w:tcBorders>
              <w:top w:val="nil"/>
              <w:left w:val="nil"/>
              <w:bottom w:val="single" w:sz="4" w:space="0" w:color="auto"/>
              <w:right w:val="single" w:sz="4" w:space="0" w:color="auto"/>
            </w:tcBorders>
            <w:shd w:val="clear" w:color="auto" w:fill="auto"/>
            <w:vAlign w:val="center"/>
            <w:hideMark/>
          </w:tcPr>
          <w:p w14:paraId="1F09544A"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72 185 887,41   </w:t>
            </w:r>
          </w:p>
        </w:tc>
        <w:tc>
          <w:tcPr>
            <w:tcW w:w="1984" w:type="dxa"/>
            <w:tcBorders>
              <w:top w:val="nil"/>
              <w:left w:val="nil"/>
              <w:bottom w:val="single" w:sz="4" w:space="0" w:color="auto"/>
              <w:right w:val="single" w:sz="4" w:space="0" w:color="auto"/>
            </w:tcBorders>
            <w:shd w:val="clear" w:color="auto" w:fill="auto"/>
            <w:vAlign w:val="center"/>
            <w:hideMark/>
          </w:tcPr>
          <w:p w14:paraId="43F36091" w14:textId="6D1CB57E"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w:t>
            </w:r>
            <w:r w:rsidR="00E9429F">
              <w:rPr>
                <w:rFonts w:ascii="Times New Roman" w:eastAsia="Times New Roman" w:hAnsi="Times New Roman" w:cs="Times New Roman"/>
                <w:b/>
                <w:bCs/>
                <w:sz w:val="20"/>
                <w:szCs w:val="20"/>
                <w:lang w:eastAsia="ru-RU"/>
              </w:rPr>
              <w:t>59 098 614,48</w:t>
            </w:r>
            <w:r w:rsidR="00372459" w:rsidRPr="00372459">
              <w:rPr>
                <w:rFonts w:ascii="Times New Roman" w:eastAsia="Times New Roman" w:hAnsi="Times New Roman" w:cs="Times New Roman"/>
                <w:b/>
                <w:bCs/>
                <w:sz w:val="20"/>
                <w:szCs w:val="20"/>
                <w:lang w:eastAsia="ru-RU"/>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6ACC71AA"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13 519 228,33   </w:t>
            </w:r>
          </w:p>
        </w:tc>
        <w:tc>
          <w:tcPr>
            <w:tcW w:w="1843" w:type="dxa"/>
            <w:tcBorders>
              <w:top w:val="nil"/>
              <w:left w:val="nil"/>
              <w:bottom w:val="single" w:sz="4" w:space="0" w:color="auto"/>
              <w:right w:val="single" w:sz="4" w:space="0" w:color="auto"/>
            </w:tcBorders>
            <w:shd w:val="clear" w:color="auto" w:fill="auto"/>
            <w:vAlign w:val="center"/>
            <w:hideMark/>
          </w:tcPr>
          <w:p w14:paraId="4031828A"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7" w:type="dxa"/>
            <w:tcBorders>
              <w:top w:val="nil"/>
              <w:left w:val="nil"/>
              <w:bottom w:val="single" w:sz="4" w:space="0" w:color="auto"/>
              <w:right w:val="single" w:sz="4" w:space="0" w:color="auto"/>
            </w:tcBorders>
            <w:shd w:val="clear" w:color="auto" w:fill="auto"/>
            <w:vAlign w:val="center"/>
            <w:hideMark/>
          </w:tcPr>
          <w:p w14:paraId="4669C4AB"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82 700 000,00   </w:t>
            </w:r>
          </w:p>
        </w:tc>
      </w:tr>
      <w:tr w:rsidR="005C76F8" w:rsidRPr="005C76F8" w14:paraId="40C67348"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4AC0927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58BED4C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2BF5234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Федеральный бюджет</w:t>
            </w:r>
          </w:p>
        </w:tc>
        <w:tc>
          <w:tcPr>
            <w:tcW w:w="1773" w:type="dxa"/>
            <w:tcBorders>
              <w:top w:val="nil"/>
              <w:left w:val="nil"/>
              <w:bottom w:val="single" w:sz="4" w:space="0" w:color="auto"/>
              <w:right w:val="single" w:sz="4" w:space="0" w:color="auto"/>
            </w:tcBorders>
            <w:shd w:val="clear" w:color="auto" w:fill="auto"/>
            <w:vAlign w:val="center"/>
            <w:hideMark/>
          </w:tcPr>
          <w:p w14:paraId="7656CD2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7B094F1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2F2D3F2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75DC0AB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1592EE2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5FC982F6"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18415E5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1ECCC02B"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2FF4EA9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Государственный бюджет РС(Я)</w:t>
            </w:r>
          </w:p>
        </w:tc>
        <w:tc>
          <w:tcPr>
            <w:tcW w:w="1773" w:type="dxa"/>
            <w:tcBorders>
              <w:top w:val="nil"/>
              <w:left w:val="nil"/>
              <w:bottom w:val="single" w:sz="4" w:space="0" w:color="auto"/>
              <w:right w:val="single" w:sz="4" w:space="0" w:color="auto"/>
            </w:tcBorders>
            <w:shd w:val="clear" w:color="auto" w:fill="auto"/>
            <w:vAlign w:val="center"/>
            <w:hideMark/>
          </w:tcPr>
          <w:p w14:paraId="61D7985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26FB148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094F1BE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3AEDD10C"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50797D5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77323CB2"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50B1FED8"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578A786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7639589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МР «Мирнинский район» РС(Я)</w:t>
            </w:r>
          </w:p>
        </w:tc>
        <w:tc>
          <w:tcPr>
            <w:tcW w:w="1773" w:type="dxa"/>
            <w:tcBorders>
              <w:top w:val="nil"/>
              <w:left w:val="nil"/>
              <w:bottom w:val="single" w:sz="4" w:space="0" w:color="auto"/>
              <w:right w:val="single" w:sz="4" w:space="0" w:color="auto"/>
            </w:tcBorders>
            <w:shd w:val="clear" w:color="auto" w:fill="auto"/>
            <w:vAlign w:val="center"/>
            <w:hideMark/>
          </w:tcPr>
          <w:p w14:paraId="11085E8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71 485 887,41   </w:t>
            </w:r>
          </w:p>
        </w:tc>
        <w:tc>
          <w:tcPr>
            <w:tcW w:w="1984" w:type="dxa"/>
            <w:tcBorders>
              <w:top w:val="nil"/>
              <w:left w:val="nil"/>
              <w:bottom w:val="single" w:sz="4" w:space="0" w:color="auto"/>
              <w:right w:val="single" w:sz="4" w:space="0" w:color="auto"/>
            </w:tcBorders>
            <w:shd w:val="clear" w:color="auto" w:fill="auto"/>
            <w:vAlign w:val="center"/>
            <w:hideMark/>
          </w:tcPr>
          <w:p w14:paraId="091FAB47" w14:textId="03889E43" w:rsidR="005C76F8" w:rsidRPr="005C76F8" w:rsidRDefault="00E9429F" w:rsidP="005C76F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59 098 614,48</w:t>
            </w:r>
            <w:r w:rsidR="005C76F8" w:rsidRPr="005C76F8">
              <w:rPr>
                <w:rFonts w:ascii="Times New Roman" w:eastAsia="Times New Roman" w:hAnsi="Times New Roman" w:cs="Times New Roman"/>
                <w:sz w:val="20"/>
                <w:szCs w:val="20"/>
                <w:lang w:eastAsia="ru-RU"/>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1EFA7FC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13 519 228,33   </w:t>
            </w:r>
          </w:p>
        </w:tc>
        <w:tc>
          <w:tcPr>
            <w:tcW w:w="1843" w:type="dxa"/>
            <w:tcBorders>
              <w:top w:val="nil"/>
              <w:left w:val="nil"/>
              <w:bottom w:val="single" w:sz="4" w:space="0" w:color="auto"/>
              <w:right w:val="single" w:sz="4" w:space="0" w:color="auto"/>
            </w:tcBorders>
            <w:shd w:val="clear" w:color="000000" w:fill="FFFFFF"/>
            <w:vAlign w:val="center"/>
            <w:hideMark/>
          </w:tcPr>
          <w:p w14:paraId="0B05165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5D35E22A" w14:textId="48B1A71A"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82 700 000,00   </w:t>
            </w:r>
          </w:p>
        </w:tc>
      </w:tr>
      <w:tr w:rsidR="005C76F8" w:rsidRPr="005C76F8" w14:paraId="6B96D1FA"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5D4F77E4"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4CB75027"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2F8AB858"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Другие источники</w:t>
            </w:r>
          </w:p>
        </w:tc>
        <w:tc>
          <w:tcPr>
            <w:tcW w:w="1773" w:type="dxa"/>
            <w:tcBorders>
              <w:top w:val="nil"/>
              <w:left w:val="nil"/>
              <w:bottom w:val="single" w:sz="4" w:space="0" w:color="auto"/>
              <w:right w:val="single" w:sz="4" w:space="0" w:color="auto"/>
            </w:tcBorders>
            <w:shd w:val="clear" w:color="auto" w:fill="auto"/>
            <w:vAlign w:val="center"/>
            <w:hideMark/>
          </w:tcPr>
          <w:p w14:paraId="77CEC91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700 000,00   </w:t>
            </w:r>
          </w:p>
        </w:tc>
        <w:tc>
          <w:tcPr>
            <w:tcW w:w="1984" w:type="dxa"/>
            <w:tcBorders>
              <w:top w:val="nil"/>
              <w:left w:val="nil"/>
              <w:bottom w:val="single" w:sz="4" w:space="0" w:color="auto"/>
              <w:right w:val="single" w:sz="4" w:space="0" w:color="auto"/>
            </w:tcBorders>
            <w:shd w:val="clear" w:color="auto" w:fill="auto"/>
            <w:vAlign w:val="center"/>
            <w:hideMark/>
          </w:tcPr>
          <w:p w14:paraId="5304FE8C"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01A62B7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5EDEF9B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2B1F51E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4CE3D7EC" w14:textId="77777777" w:rsidTr="005C76F8">
        <w:trPr>
          <w:trHeight w:val="256"/>
        </w:trPr>
        <w:tc>
          <w:tcPr>
            <w:tcW w:w="857" w:type="dxa"/>
            <w:vMerge w:val="restart"/>
            <w:tcBorders>
              <w:top w:val="nil"/>
              <w:left w:val="single" w:sz="4" w:space="0" w:color="auto"/>
              <w:bottom w:val="single" w:sz="4" w:space="0" w:color="auto"/>
              <w:right w:val="single" w:sz="4" w:space="0" w:color="auto"/>
            </w:tcBorders>
            <w:shd w:val="clear" w:color="auto" w:fill="auto"/>
            <w:vAlign w:val="center"/>
            <w:hideMark/>
          </w:tcPr>
          <w:p w14:paraId="14025EB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6</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14:paraId="39F7F509"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Проведение мероприятий по повышению качества содержания мест погребения </w:t>
            </w:r>
          </w:p>
        </w:tc>
        <w:tc>
          <w:tcPr>
            <w:tcW w:w="1898" w:type="dxa"/>
            <w:tcBorders>
              <w:top w:val="nil"/>
              <w:left w:val="nil"/>
              <w:bottom w:val="single" w:sz="4" w:space="0" w:color="auto"/>
              <w:right w:val="single" w:sz="4" w:space="0" w:color="auto"/>
            </w:tcBorders>
            <w:shd w:val="clear" w:color="auto" w:fill="auto"/>
            <w:vAlign w:val="center"/>
            <w:hideMark/>
          </w:tcPr>
          <w:p w14:paraId="78802558"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Всего</w:t>
            </w:r>
          </w:p>
        </w:tc>
        <w:tc>
          <w:tcPr>
            <w:tcW w:w="1773" w:type="dxa"/>
            <w:tcBorders>
              <w:top w:val="nil"/>
              <w:left w:val="nil"/>
              <w:bottom w:val="single" w:sz="4" w:space="0" w:color="auto"/>
              <w:right w:val="single" w:sz="4" w:space="0" w:color="auto"/>
            </w:tcBorders>
            <w:shd w:val="clear" w:color="auto" w:fill="auto"/>
            <w:vAlign w:val="center"/>
            <w:hideMark/>
          </w:tcPr>
          <w:p w14:paraId="6725A152"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2 256 321,77   </w:t>
            </w:r>
          </w:p>
        </w:tc>
        <w:tc>
          <w:tcPr>
            <w:tcW w:w="1984" w:type="dxa"/>
            <w:tcBorders>
              <w:top w:val="nil"/>
              <w:left w:val="nil"/>
              <w:bottom w:val="single" w:sz="4" w:space="0" w:color="auto"/>
              <w:right w:val="single" w:sz="4" w:space="0" w:color="auto"/>
            </w:tcBorders>
            <w:shd w:val="clear" w:color="auto" w:fill="auto"/>
            <w:vAlign w:val="center"/>
            <w:hideMark/>
          </w:tcPr>
          <w:p w14:paraId="29AAA679"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12C14813"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1BF6CBC2"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7" w:type="dxa"/>
            <w:tcBorders>
              <w:top w:val="nil"/>
              <w:left w:val="nil"/>
              <w:bottom w:val="single" w:sz="4" w:space="0" w:color="auto"/>
              <w:right w:val="single" w:sz="4" w:space="0" w:color="auto"/>
            </w:tcBorders>
            <w:shd w:val="clear" w:color="auto" w:fill="auto"/>
            <w:vAlign w:val="center"/>
            <w:hideMark/>
          </w:tcPr>
          <w:p w14:paraId="65F3968F"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2 000 000,00   </w:t>
            </w:r>
          </w:p>
        </w:tc>
      </w:tr>
      <w:tr w:rsidR="005C76F8" w:rsidRPr="005C76F8" w14:paraId="1C018D40"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5BDF48C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1FF7140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64C7B99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Федеральный бюджет</w:t>
            </w:r>
          </w:p>
        </w:tc>
        <w:tc>
          <w:tcPr>
            <w:tcW w:w="1773" w:type="dxa"/>
            <w:tcBorders>
              <w:top w:val="nil"/>
              <w:left w:val="nil"/>
              <w:bottom w:val="single" w:sz="4" w:space="0" w:color="auto"/>
              <w:right w:val="single" w:sz="4" w:space="0" w:color="auto"/>
            </w:tcBorders>
            <w:shd w:val="clear" w:color="auto" w:fill="auto"/>
            <w:vAlign w:val="center"/>
            <w:hideMark/>
          </w:tcPr>
          <w:p w14:paraId="5D28A5E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7B71A85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52551E5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267A347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393AB36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53926C5E"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02949C6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1A3FFDB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23F461F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Государственный бюджет РС(Я)</w:t>
            </w:r>
          </w:p>
        </w:tc>
        <w:tc>
          <w:tcPr>
            <w:tcW w:w="1773" w:type="dxa"/>
            <w:tcBorders>
              <w:top w:val="nil"/>
              <w:left w:val="nil"/>
              <w:bottom w:val="single" w:sz="4" w:space="0" w:color="auto"/>
              <w:right w:val="single" w:sz="4" w:space="0" w:color="auto"/>
            </w:tcBorders>
            <w:shd w:val="clear" w:color="auto" w:fill="auto"/>
            <w:vAlign w:val="center"/>
            <w:hideMark/>
          </w:tcPr>
          <w:p w14:paraId="715E47F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48FAF03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5DDF78E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612F065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64134D8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071E534E"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335425B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3E36E57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5B0D20B4"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МР «Мирнинский район» РС(Я)</w:t>
            </w:r>
          </w:p>
        </w:tc>
        <w:tc>
          <w:tcPr>
            <w:tcW w:w="1773" w:type="dxa"/>
            <w:tcBorders>
              <w:top w:val="nil"/>
              <w:left w:val="nil"/>
              <w:bottom w:val="single" w:sz="4" w:space="0" w:color="auto"/>
              <w:right w:val="single" w:sz="4" w:space="0" w:color="auto"/>
            </w:tcBorders>
            <w:shd w:val="clear" w:color="auto" w:fill="auto"/>
            <w:vAlign w:val="center"/>
            <w:hideMark/>
          </w:tcPr>
          <w:p w14:paraId="21AC6E8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2 256 321,77   </w:t>
            </w:r>
          </w:p>
        </w:tc>
        <w:tc>
          <w:tcPr>
            <w:tcW w:w="1984" w:type="dxa"/>
            <w:tcBorders>
              <w:top w:val="nil"/>
              <w:left w:val="nil"/>
              <w:bottom w:val="single" w:sz="4" w:space="0" w:color="auto"/>
              <w:right w:val="single" w:sz="4" w:space="0" w:color="auto"/>
            </w:tcBorders>
            <w:shd w:val="clear" w:color="auto" w:fill="auto"/>
            <w:vAlign w:val="center"/>
            <w:hideMark/>
          </w:tcPr>
          <w:p w14:paraId="6F18584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13FE861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266AD72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6BCBDE5C" w14:textId="40514F93"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2 000 000,00   </w:t>
            </w:r>
          </w:p>
        </w:tc>
      </w:tr>
      <w:tr w:rsidR="005C76F8" w:rsidRPr="005C76F8" w14:paraId="3A9F7CB1"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316E8FC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798DD6B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517266F8"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Другие источники</w:t>
            </w:r>
          </w:p>
        </w:tc>
        <w:tc>
          <w:tcPr>
            <w:tcW w:w="1773" w:type="dxa"/>
            <w:tcBorders>
              <w:top w:val="nil"/>
              <w:left w:val="nil"/>
              <w:bottom w:val="single" w:sz="4" w:space="0" w:color="auto"/>
              <w:right w:val="single" w:sz="4" w:space="0" w:color="auto"/>
            </w:tcBorders>
            <w:shd w:val="clear" w:color="auto" w:fill="auto"/>
            <w:vAlign w:val="center"/>
            <w:hideMark/>
          </w:tcPr>
          <w:p w14:paraId="2CE51F1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6CE7B8B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10A6E14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6D1D710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1D860CA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37A8B8FE" w14:textId="77777777" w:rsidTr="005C76F8">
        <w:trPr>
          <w:trHeight w:val="256"/>
        </w:trPr>
        <w:tc>
          <w:tcPr>
            <w:tcW w:w="857" w:type="dxa"/>
            <w:vMerge w:val="restart"/>
            <w:tcBorders>
              <w:top w:val="nil"/>
              <w:left w:val="single" w:sz="4" w:space="0" w:color="auto"/>
              <w:bottom w:val="single" w:sz="4" w:space="0" w:color="auto"/>
              <w:right w:val="single" w:sz="4" w:space="0" w:color="auto"/>
            </w:tcBorders>
            <w:shd w:val="clear" w:color="auto" w:fill="auto"/>
            <w:vAlign w:val="center"/>
            <w:hideMark/>
          </w:tcPr>
          <w:p w14:paraId="137F63F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14:paraId="192B20D9"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ИТОГО по программе</w:t>
            </w:r>
          </w:p>
        </w:tc>
        <w:tc>
          <w:tcPr>
            <w:tcW w:w="1898" w:type="dxa"/>
            <w:tcBorders>
              <w:top w:val="nil"/>
              <w:left w:val="nil"/>
              <w:bottom w:val="single" w:sz="4" w:space="0" w:color="auto"/>
              <w:right w:val="single" w:sz="4" w:space="0" w:color="auto"/>
            </w:tcBorders>
            <w:shd w:val="clear" w:color="auto" w:fill="auto"/>
            <w:vAlign w:val="center"/>
            <w:hideMark/>
          </w:tcPr>
          <w:p w14:paraId="2697F30F"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Всего</w:t>
            </w:r>
          </w:p>
        </w:tc>
        <w:tc>
          <w:tcPr>
            <w:tcW w:w="1773" w:type="dxa"/>
            <w:tcBorders>
              <w:top w:val="nil"/>
              <w:left w:val="nil"/>
              <w:bottom w:val="single" w:sz="4" w:space="0" w:color="auto"/>
              <w:right w:val="single" w:sz="4" w:space="0" w:color="auto"/>
            </w:tcBorders>
            <w:shd w:val="clear" w:color="auto" w:fill="auto"/>
            <w:vAlign w:val="center"/>
            <w:hideMark/>
          </w:tcPr>
          <w:p w14:paraId="2E54523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163 667 452,22   </w:t>
            </w:r>
          </w:p>
        </w:tc>
        <w:tc>
          <w:tcPr>
            <w:tcW w:w="1984" w:type="dxa"/>
            <w:tcBorders>
              <w:top w:val="nil"/>
              <w:left w:val="nil"/>
              <w:bottom w:val="single" w:sz="4" w:space="0" w:color="auto"/>
              <w:right w:val="single" w:sz="4" w:space="0" w:color="auto"/>
            </w:tcBorders>
            <w:shd w:val="clear" w:color="auto" w:fill="auto"/>
            <w:vAlign w:val="center"/>
            <w:hideMark/>
          </w:tcPr>
          <w:p w14:paraId="73E260DD" w14:textId="49218519"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w:t>
            </w:r>
            <w:r w:rsidR="00E9429F">
              <w:rPr>
                <w:rFonts w:ascii="Times New Roman" w:eastAsia="Times New Roman" w:hAnsi="Times New Roman" w:cs="Times New Roman"/>
                <w:sz w:val="20"/>
                <w:szCs w:val="20"/>
                <w:lang w:eastAsia="ru-RU"/>
              </w:rPr>
              <w:t>112 491 218,30</w:t>
            </w:r>
            <w:r w:rsidRPr="005C76F8">
              <w:rPr>
                <w:rFonts w:ascii="Times New Roman" w:eastAsia="Times New Roman" w:hAnsi="Times New Roman" w:cs="Times New Roman"/>
                <w:sz w:val="20"/>
                <w:szCs w:val="20"/>
                <w:lang w:eastAsia="ru-RU"/>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4EAB058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208 357 663,26   </w:t>
            </w:r>
          </w:p>
        </w:tc>
        <w:tc>
          <w:tcPr>
            <w:tcW w:w="1843" w:type="dxa"/>
            <w:tcBorders>
              <w:top w:val="nil"/>
              <w:left w:val="nil"/>
              <w:bottom w:val="single" w:sz="4" w:space="0" w:color="auto"/>
              <w:right w:val="single" w:sz="4" w:space="0" w:color="auto"/>
            </w:tcBorders>
            <w:shd w:val="clear" w:color="auto" w:fill="auto"/>
            <w:vAlign w:val="center"/>
            <w:hideMark/>
          </w:tcPr>
          <w:p w14:paraId="1200070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21 648 714,99   </w:t>
            </w:r>
          </w:p>
        </w:tc>
        <w:tc>
          <w:tcPr>
            <w:tcW w:w="1847" w:type="dxa"/>
            <w:tcBorders>
              <w:top w:val="nil"/>
              <w:left w:val="nil"/>
              <w:bottom w:val="single" w:sz="4" w:space="0" w:color="auto"/>
              <w:right w:val="single" w:sz="4" w:space="0" w:color="auto"/>
            </w:tcBorders>
            <w:shd w:val="clear" w:color="auto" w:fill="auto"/>
            <w:vAlign w:val="center"/>
            <w:hideMark/>
          </w:tcPr>
          <w:p w14:paraId="2619679D" w14:textId="191BC52F"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102 190 847,43   </w:t>
            </w:r>
          </w:p>
        </w:tc>
      </w:tr>
      <w:tr w:rsidR="005C76F8" w:rsidRPr="005C76F8" w14:paraId="52D99952"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5ECDC2A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16B0C34E"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164143E2"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Федеральный бюджет</w:t>
            </w:r>
          </w:p>
        </w:tc>
        <w:tc>
          <w:tcPr>
            <w:tcW w:w="1773" w:type="dxa"/>
            <w:tcBorders>
              <w:top w:val="nil"/>
              <w:left w:val="nil"/>
              <w:bottom w:val="single" w:sz="4" w:space="0" w:color="auto"/>
              <w:right w:val="single" w:sz="4" w:space="0" w:color="auto"/>
            </w:tcBorders>
            <w:shd w:val="clear" w:color="auto" w:fill="auto"/>
            <w:vAlign w:val="center"/>
            <w:hideMark/>
          </w:tcPr>
          <w:p w14:paraId="60D5DF9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07EF56F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03E7CA3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6E44CE2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60A5C73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3FB1F44A"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00DBCC0A"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0B2F48AB"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300381F8"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Государственный бюджет РС(Я)</w:t>
            </w:r>
          </w:p>
        </w:tc>
        <w:tc>
          <w:tcPr>
            <w:tcW w:w="1773" w:type="dxa"/>
            <w:tcBorders>
              <w:top w:val="nil"/>
              <w:left w:val="nil"/>
              <w:bottom w:val="single" w:sz="4" w:space="0" w:color="auto"/>
              <w:right w:val="single" w:sz="4" w:space="0" w:color="auto"/>
            </w:tcBorders>
            <w:shd w:val="clear" w:color="auto" w:fill="auto"/>
            <w:vAlign w:val="center"/>
            <w:hideMark/>
          </w:tcPr>
          <w:p w14:paraId="119DCEC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6E11F1D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41784D0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3F305F3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3DC167A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6BB2A9C6" w14:textId="77777777" w:rsidTr="005C76F8">
        <w:trPr>
          <w:trHeight w:val="512"/>
        </w:trPr>
        <w:tc>
          <w:tcPr>
            <w:tcW w:w="857" w:type="dxa"/>
            <w:vMerge/>
            <w:tcBorders>
              <w:top w:val="nil"/>
              <w:left w:val="single" w:sz="4" w:space="0" w:color="auto"/>
              <w:bottom w:val="single" w:sz="4" w:space="0" w:color="auto"/>
              <w:right w:val="single" w:sz="4" w:space="0" w:color="auto"/>
            </w:tcBorders>
            <w:vAlign w:val="center"/>
            <w:hideMark/>
          </w:tcPr>
          <w:p w14:paraId="28F5A26F"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72655736"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34CF991F"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Бюджет МР «Мирнинский район» РС(Я)</w:t>
            </w:r>
          </w:p>
        </w:tc>
        <w:tc>
          <w:tcPr>
            <w:tcW w:w="1773" w:type="dxa"/>
            <w:tcBorders>
              <w:top w:val="nil"/>
              <w:left w:val="nil"/>
              <w:bottom w:val="single" w:sz="4" w:space="0" w:color="auto"/>
              <w:right w:val="single" w:sz="4" w:space="0" w:color="auto"/>
            </w:tcBorders>
            <w:shd w:val="clear" w:color="auto" w:fill="auto"/>
            <w:vAlign w:val="center"/>
            <w:hideMark/>
          </w:tcPr>
          <w:p w14:paraId="1B32005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162 967 452,22   </w:t>
            </w:r>
          </w:p>
        </w:tc>
        <w:tc>
          <w:tcPr>
            <w:tcW w:w="1984" w:type="dxa"/>
            <w:tcBorders>
              <w:top w:val="nil"/>
              <w:left w:val="nil"/>
              <w:bottom w:val="single" w:sz="4" w:space="0" w:color="auto"/>
              <w:right w:val="single" w:sz="4" w:space="0" w:color="auto"/>
            </w:tcBorders>
            <w:shd w:val="clear" w:color="auto" w:fill="auto"/>
            <w:vAlign w:val="center"/>
            <w:hideMark/>
          </w:tcPr>
          <w:p w14:paraId="68431D42" w14:textId="6110D700"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w:t>
            </w:r>
            <w:r w:rsidR="00E9429F">
              <w:rPr>
                <w:rFonts w:ascii="Times New Roman" w:eastAsia="Times New Roman" w:hAnsi="Times New Roman" w:cs="Times New Roman"/>
                <w:sz w:val="20"/>
                <w:szCs w:val="20"/>
                <w:lang w:eastAsia="ru-RU"/>
              </w:rPr>
              <w:t>95 491 218,30</w:t>
            </w:r>
            <w:r w:rsidRPr="005C76F8">
              <w:rPr>
                <w:rFonts w:ascii="Times New Roman" w:eastAsia="Times New Roman" w:hAnsi="Times New Roman" w:cs="Times New Roman"/>
                <w:sz w:val="20"/>
                <w:szCs w:val="20"/>
                <w:lang w:eastAsia="ru-RU"/>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71C6542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208 357 663,26   </w:t>
            </w:r>
          </w:p>
        </w:tc>
        <w:tc>
          <w:tcPr>
            <w:tcW w:w="1843" w:type="dxa"/>
            <w:tcBorders>
              <w:top w:val="nil"/>
              <w:left w:val="nil"/>
              <w:bottom w:val="single" w:sz="4" w:space="0" w:color="auto"/>
              <w:right w:val="single" w:sz="4" w:space="0" w:color="auto"/>
            </w:tcBorders>
            <w:shd w:val="clear" w:color="000000" w:fill="FFFFFF"/>
            <w:vAlign w:val="center"/>
            <w:hideMark/>
          </w:tcPr>
          <w:p w14:paraId="60973A9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21 648 714,99   </w:t>
            </w:r>
          </w:p>
        </w:tc>
        <w:tc>
          <w:tcPr>
            <w:tcW w:w="1847" w:type="dxa"/>
            <w:tcBorders>
              <w:top w:val="nil"/>
              <w:left w:val="nil"/>
              <w:bottom w:val="single" w:sz="4" w:space="0" w:color="auto"/>
              <w:right w:val="single" w:sz="4" w:space="0" w:color="auto"/>
            </w:tcBorders>
            <w:shd w:val="clear" w:color="000000" w:fill="FFFFFF"/>
            <w:vAlign w:val="center"/>
            <w:hideMark/>
          </w:tcPr>
          <w:p w14:paraId="24AF1483" w14:textId="15D6F6D3"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102 190 847,43   </w:t>
            </w:r>
          </w:p>
        </w:tc>
      </w:tr>
      <w:tr w:rsidR="005C76F8" w:rsidRPr="005C76F8" w14:paraId="0036F4EC"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4027F60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581585EA"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4CBF3E05"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Другие источники</w:t>
            </w:r>
          </w:p>
        </w:tc>
        <w:tc>
          <w:tcPr>
            <w:tcW w:w="1773" w:type="dxa"/>
            <w:tcBorders>
              <w:top w:val="nil"/>
              <w:left w:val="nil"/>
              <w:bottom w:val="single" w:sz="4" w:space="0" w:color="auto"/>
              <w:right w:val="single" w:sz="4" w:space="0" w:color="auto"/>
            </w:tcBorders>
            <w:shd w:val="clear" w:color="auto" w:fill="auto"/>
            <w:vAlign w:val="center"/>
            <w:hideMark/>
          </w:tcPr>
          <w:p w14:paraId="5FBB21C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700 000,00   </w:t>
            </w:r>
          </w:p>
        </w:tc>
        <w:tc>
          <w:tcPr>
            <w:tcW w:w="1984" w:type="dxa"/>
            <w:tcBorders>
              <w:top w:val="nil"/>
              <w:left w:val="nil"/>
              <w:bottom w:val="single" w:sz="4" w:space="0" w:color="auto"/>
              <w:right w:val="single" w:sz="4" w:space="0" w:color="auto"/>
            </w:tcBorders>
            <w:shd w:val="clear" w:color="auto" w:fill="auto"/>
            <w:vAlign w:val="center"/>
            <w:hideMark/>
          </w:tcPr>
          <w:p w14:paraId="290ABE1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17 000 000,00   </w:t>
            </w:r>
          </w:p>
        </w:tc>
        <w:tc>
          <w:tcPr>
            <w:tcW w:w="1843" w:type="dxa"/>
            <w:tcBorders>
              <w:top w:val="nil"/>
              <w:left w:val="nil"/>
              <w:bottom w:val="single" w:sz="4" w:space="0" w:color="auto"/>
              <w:right w:val="single" w:sz="4" w:space="0" w:color="auto"/>
            </w:tcBorders>
            <w:shd w:val="clear" w:color="auto" w:fill="auto"/>
            <w:vAlign w:val="center"/>
            <w:hideMark/>
          </w:tcPr>
          <w:p w14:paraId="1C2B04B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3960DF8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546D4D2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bl>
    <w:p w14:paraId="6C5149D0" w14:textId="77777777" w:rsidR="00EF6123" w:rsidRPr="00D637F5" w:rsidRDefault="00EF6123" w:rsidP="0040359C">
      <w:pPr>
        <w:tabs>
          <w:tab w:val="left" w:pos="426"/>
        </w:tabs>
        <w:overflowPunct w:val="0"/>
        <w:autoSpaceDE w:val="0"/>
        <w:autoSpaceDN w:val="0"/>
        <w:adjustRightInd w:val="0"/>
        <w:spacing w:after="0" w:line="240" w:lineRule="auto"/>
        <w:contextualSpacing/>
        <w:jc w:val="center"/>
        <w:textAlignment w:val="baseline"/>
        <w:rPr>
          <w:rFonts w:ascii="Times New Roman" w:hAnsi="Times New Roman" w:cs="Times New Roman"/>
          <w:b/>
          <w:sz w:val="28"/>
          <w:szCs w:val="28"/>
        </w:rPr>
      </w:pPr>
    </w:p>
    <w:p w14:paraId="14E99E02" w14:textId="5A3368DC" w:rsidR="00A85291" w:rsidRDefault="00A85291" w:rsidP="00D637F5">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ru-RU"/>
        </w:rPr>
      </w:pPr>
    </w:p>
    <w:tbl>
      <w:tblPr>
        <w:tblW w:w="14565" w:type="dxa"/>
        <w:tblInd w:w="113" w:type="dxa"/>
        <w:tblLook w:val="04A0" w:firstRow="1" w:lastRow="0" w:firstColumn="1" w:lastColumn="0" w:noHBand="0" w:noVBand="1"/>
      </w:tblPr>
      <w:tblGrid>
        <w:gridCol w:w="692"/>
        <w:gridCol w:w="2309"/>
        <w:gridCol w:w="1831"/>
        <w:gridCol w:w="1684"/>
        <w:gridCol w:w="1843"/>
        <w:gridCol w:w="1417"/>
        <w:gridCol w:w="1418"/>
        <w:gridCol w:w="1559"/>
        <w:gridCol w:w="1812"/>
      </w:tblGrid>
      <w:tr w:rsidR="005C76F8" w:rsidRPr="005C76F8" w14:paraId="7022FC5E" w14:textId="77777777" w:rsidTr="005C76F8">
        <w:trPr>
          <w:trHeight w:val="220"/>
        </w:trPr>
        <w:tc>
          <w:tcPr>
            <w:tcW w:w="1456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016739D9"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Неиспользованный остаток МБТ прошлого года по заключенным поселениями контрактам/договорам</w:t>
            </w:r>
          </w:p>
        </w:tc>
      </w:tr>
      <w:tr w:rsidR="005C76F8" w:rsidRPr="005C76F8" w14:paraId="0628C2C5" w14:textId="77777777" w:rsidTr="005C76F8">
        <w:trPr>
          <w:trHeight w:val="220"/>
        </w:trPr>
        <w:tc>
          <w:tcPr>
            <w:tcW w:w="692" w:type="dxa"/>
            <w:vMerge w:val="restart"/>
            <w:tcBorders>
              <w:top w:val="nil"/>
              <w:left w:val="single" w:sz="4" w:space="0" w:color="auto"/>
              <w:bottom w:val="single" w:sz="4" w:space="0" w:color="000000"/>
              <w:right w:val="single" w:sz="4" w:space="0" w:color="auto"/>
            </w:tcBorders>
            <w:shd w:val="clear" w:color="auto" w:fill="auto"/>
            <w:vAlign w:val="center"/>
            <w:hideMark/>
          </w:tcPr>
          <w:p w14:paraId="0938876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п/п</w:t>
            </w:r>
          </w:p>
        </w:tc>
        <w:tc>
          <w:tcPr>
            <w:tcW w:w="2309" w:type="dxa"/>
            <w:vMerge w:val="restart"/>
            <w:tcBorders>
              <w:top w:val="nil"/>
              <w:left w:val="single" w:sz="4" w:space="0" w:color="auto"/>
              <w:bottom w:val="single" w:sz="4" w:space="0" w:color="000000"/>
              <w:right w:val="single" w:sz="4" w:space="0" w:color="auto"/>
            </w:tcBorders>
            <w:shd w:val="clear" w:color="auto" w:fill="auto"/>
            <w:vAlign w:val="center"/>
            <w:hideMark/>
          </w:tcPr>
          <w:p w14:paraId="58AE628A"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Мероприятия по реализации программы</w:t>
            </w:r>
          </w:p>
        </w:tc>
        <w:tc>
          <w:tcPr>
            <w:tcW w:w="1831" w:type="dxa"/>
            <w:vMerge w:val="restart"/>
            <w:tcBorders>
              <w:top w:val="nil"/>
              <w:left w:val="single" w:sz="4" w:space="0" w:color="auto"/>
              <w:bottom w:val="single" w:sz="4" w:space="0" w:color="000000"/>
              <w:right w:val="single" w:sz="4" w:space="0" w:color="auto"/>
            </w:tcBorders>
            <w:shd w:val="clear" w:color="auto" w:fill="auto"/>
            <w:vAlign w:val="center"/>
            <w:hideMark/>
          </w:tcPr>
          <w:p w14:paraId="35071ADB"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Источники финансирования</w:t>
            </w:r>
          </w:p>
        </w:tc>
        <w:tc>
          <w:tcPr>
            <w:tcW w:w="9733" w:type="dxa"/>
            <w:gridSpan w:val="6"/>
            <w:tcBorders>
              <w:top w:val="single" w:sz="4" w:space="0" w:color="auto"/>
              <w:left w:val="nil"/>
              <w:bottom w:val="single" w:sz="4" w:space="0" w:color="auto"/>
              <w:right w:val="single" w:sz="4" w:space="0" w:color="000000"/>
            </w:tcBorders>
            <w:shd w:val="clear" w:color="auto" w:fill="auto"/>
            <w:vAlign w:val="center"/>
            <w:hideMark/>
          </w:tcPr>
          <w:p w14:paraId="6C9E0B6A"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Объем финансирования по годам (руб.)</w:t>
            </w:r>
          </w:p>
        </w:tc>
      </w:tr>
      <w:tr w:rsidR="005C76F8" w:rsidRPr="005C76F8" w14:paraId="14AFED25" w14:textId="77777777" w:rsidTr="005C76F8">
        <w:trPr>
          <w:trHeight w:val="220"/>
        </w:trPr>
        <w:tc>
          <w:tcPr>
            <w:tcW w:w="692" w:type="dxa"/>
            <w:vMerge/>
            <w:tcBorders>
              <w:top w:val="nil"/>
              <w:left w:val="single" w:sz="4" w:space="0" w:color="auto"/>
              <w:bottom w:val="single" w:sz="4" w:space="0" w:color="000000"/>
              <w:right w:val="single" w:sz="4" w:space="0" w:color="auto"/>
            </w:tcBorders>
            <w:vAlign w:val="center"/>
            <w:hideMark/>
          </w:tcPr>
          <w:p w14:paraId="64C4AA59"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309" w:type="dxa"/>
            <w:vMerge/>
            <w:tcBorders>
              <w:top w:val="nil"/>
              <w:left w:val="single" w:sz="4" w:space="0" w:color="auto"/>
              <w:bottom w:val="single" w:sz="4" w:space="0" w:color="000000"/>
              <w:right w:val="single" w:sz="4" w:space="0" w:color="auto"/>
            </w:tcBorders>
            <w:vAlign w:val="center"/>
            <w:hideMark/>
          </w:tcPr>
          <w:p w14:paraId="67C80DAB"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31" w:type="dxa"/>
            <w:vMerge/>
            <w:tcBorders>
              <w:top w:val="nil"/>
              <w:left w:val="single" w:sz="4" w:space="0" w:color="auto"/>
              <w:bottom w:val="single" w:sz="4" w:space="0" w:color="000000"/>
              <w:right w:val="single" w:sz="4" w:space="0" w:color="auto"/>
            </w:tcBorders>
            <w:vAlign w:val="center"/>
            <w:hideMark/>
          </w:tcPr>
          <w:p w14:paraId="00C14433"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684" w:type="dxa"/>
            <w:tcBorders>
              <w:top w:val="nil"/>
              <w:left w:val="nil"/>
              <w:bottom w:val="single" w:sz="4" w:space="0" w:color="auto"/>
              <w:right w:val="single" w:sz="4" w:space="0" w:color="auto"/>
            </w:tcBorders>
            <w:shd w:val="clear" w:color="auto" w:fill="auto"/>
            <w:vAlign w:val="center"/>
            <w:hideMark/>
          </w:tcPr>
          <w:p w14:paraId="1161FB4C"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2023</w:t>
            </w:r>
          </w:p>
        </w:tc>
        <w:tc>
          <w:tcPr>
            <w:tcW w:w="1843" w:type="dxa"/>
            <w:tcBorders>
              <w:top w:val="nil"/>
              <w:left w:val="nil"/>
              <w:bottom w:val="single" w:sz="4" w:space="0" w:color="auto"/>
              <w:right w:val="single" w:sz="4" w:space="0" w:color="auto"/>
            </w:tcBorders>
            <w:shd w:val="clear" w:color="auto" w:fill="auto"/>
            <w:vAlign w:val="center"/>
            <w:hideMark/>
          </w:tcPr>
          <w:p w14:paraId="76F250DF"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2024</w:t>
            </w:r>
          </w:p>
        </w:tc>
        <w:tc>
          <w:tcPr>
            <w:tcW w:w="1417" w:type="dxa"/>
            <w:tcBorders>
              <w:top w:val="nil"/>
              <w:left w:val="nil"/>
              <w:bottom w:val="single" w:sz="4" w:space="0" w:color="auto"/>
              <w:right w:val="single" w:sz="4" w:space="0" w:color="auto"/>
            </w:tcBorders>
            <w:shd w:val="clear" w:color="auto" w:fill="auto"/>
            <w:vAlign w:val="center"/>
            <w:hideMark/>
          </w:tcPr>
          <w:p w14:paraId="4915848B"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2025</w:t>
            </w:r>
          </w:p>
        </w:tc>
        <w:tc>
          <w:tcPr>
            <w:tcW w:w="1418" w:type="dxa"/>
            <w:tcBorders>
              <w:top w:val="nil"/>
              <w:left w:val="nil"/>
              <w:bottom w:val="single" w:sz="4" w:space="0" w:color="auto"/>
              <w:right w:val="single" w:sz="4" w:space="0" w:color="auto"/>
            </w:tcBorders>
            <w:shd w:val="clear" w:color="auto" w:fill="auto"/>
            <w:vAlign w:val="center"/>
            <w:hideMark/>
          </w:tcPr>
          <w:p w14:paraId="598A9E96"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2026</w:t>
            </w:r>
          </w:p>
        </w:tc>
        <w:tc>
          <w:tcPr>
            <w:tcW w:w="1559" w:type="dxa"/>
            <w:tcBorders>
              <w:top w:val="nil"/>
              <w:left w:val="nil"/>
              <w:bottom w:val="single" w:sz="4" w:space="0" w:color="auto"/>
              <w:right w:val="single" w:sz="4" w:space="0" w:color="auto"/>
            </w:tcBorders>
            <w:shd w:val="clear" w:color="auto" w:fill="auto"/>
            <w:vAlign w:val="center"/>
            <w:hideMark/>
          </w:tcPr>
          <w:p w14:paraId="35F2D562"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2027</w:t>
            </w:r>
          </w:p>
        </w:tc>
        <w:tc>
          <w:tcPr>
            <w:tcW w:w="1812" w:type="dxa"/>
            <w:tcBorders>
              <w:top w:val="nil"/>
              <w:left w:val="nil"/>
              <w:bottom w:val="single" w:sz="4" w:space="0" w:color="auto"/>
              <w:right w:val="single" w:sz="4" w:space="0" w:color="auto"/>
            </w:tcBorders>
            <w:shd w:val="clear" w:color="auto" w:fill="auto"/>
            <w:noWrap/>
            <w:vAlign w:val="bottom"/>
            <w:hideMark/>
          </w:tcPr>
          <w:p w14:paraId="3FF0D1DD"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2028</w:t>
            </w:r>
          </w:p>
        </w:tc>
      </w:tr>
      <w:tr w:rsidR="005C76F8" w:rsidRPr="005C76F8" w14:paraId="1CBBD89F" w14:textId="77777777" w:rsidTr="005C76F8">
        <w:trPr>
          <w:trHeight w:val="220"/>
        </w:trPr>
        <w:tc>
          <w:tcPr>
            <w:tcW w:w="692" w:type="dxa"/>
            <w:vMerge w:val="restart"/>
            <w:tcBorders>
              <w:top w:val="nil"/>
              <w:left w:val="single" w:sz="4" w:space="0" w:color="auto"/>
              <w:bottom w:val="single" w:sz="4" w:space="0" w:color="000000"/>
              <w:right w:val="single" w:sz="4" w:space="0" w:color="auto"/>
            </w:tcBorders>
            <w:shd w:val="clear" w:color="auto" w:fill="auto"/>
            <w:vAlign w:val="center"/>
            <w:hideMark/>
          </w:tcPr>
          <w:p w14:paraId="3C29607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1</w:t>
            </w:r>
          </w:p>
        </w:tc>
        <w:tc>
          <w:tcPr>
            <w:tcW w:w="2309" w:type="dxa"/>
            <w:vMerge w:val="restart"/>
            <w:tcBorders>
              <w:top w:val="nil"/>
              <w:left w:val="single" w:sz="4" w:space="0" w:color="auto"/>
              <w:bottom w:val="single" w:sz="4" w:space="0" w:color="000000"/>
              <w:right w:val="single" w:sz="4" w:space="0" w:color="auto"/>
            </w:tcBorders>
            <w:shd w:val="clear" w:color="auto" w:fill="auto"/>
            <w:vAlign w:val="center"/>
            <w:hideMark/>
          </w:tcPr>
          <w:p w14:paraId="1A66554D"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Неиспользованный остаток МБТ прошлого года по заключенным поселениями контрактам/договорам</w:t>
            </w:r>
          </w:p>
        </w:tc>
        <w:tc>
          <w:tcPr>
            <w:tcW w:w="1831" w:type="dxa"/>
            <w:tcBorders>
              <w:top w:val="nil"/>
              <w:left w:val="nil"/>
              <w:bottom w:val="single" w:sz="4" w:space="0" w:color="auto"/>
              <w:right w:val="single" w:sz="4" w:space="0" w:color="auto"/>
            </w:tcBorders>
            <w:shd w:val="clear" w:color="auto" w:fill="auto"/>
            <w:vAlign w:val="center"/>
            <w:hideMark/>
          </w:tcPr>
          <w:p w14:paraId="62E33AEB"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Всего</w:t>
            </w:r>
          </w:p>
        </w:tc>
        <w:tc>
          <w:tcPr>
            <w:tcW w:w="1684" w:type="dxa"/>
            <w:tcBorders>
              <w:top w:val="nil"/>
              <w:left w:val="nil"/>
              <w:bottom w:val="single" w:sz="4" w:space="0" w:color="auto"/>
              <w:right w:val="single" w:sz="4" w:space="0" w:color="auto"/>
            </w:tcBorders>
            <w:shd w:val="clear" w:color="auto" w:fill="auto"/>
            <w:vAlign w:val="center"/>
            <w:hideMark/>
          </w:tcPr>
          <w:p w14:paraId="4258424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57 733 630,10   </w:t>
            </w:r>
          </w:p>
        </w:tc>
        <w:tc>
          <w:tcPr>
            <w:tcW w:w="1843" w:type="dxa"/>
            <w:tcBorders>
              <w:top w:val="nil"/>
              <w:left w:val="nil"/>
              <w:bottom w:val="single" w:sz="4" w:space="0" w:color="auto"/>
              <w:right w:val="single" w:sz="4" w:space="0" w:color="auto"/>
            </w:tcBorders>
            <w:shd w:val="clear" w:color="auto" w:fill="auto"/>
            <w:vAlign w:val="center"/>
            <w:hideMark/>
          </w:tcPr>
          <w:p w14:paraId="4EF48A9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23 374 411,82   </w:t>
            </w:r>
          </w:p>
        </w:tc>
        <w:tc>
          <w:tcPr>
            <w:tcW w:w="1417" w:type="dxa"/>
            <w:tcBorders>
              <w:top w:val="nil"/>
              <w:left w:val="nil"/>
              <w:bottom w:val="single" w:sz="4" w:space="0" w:color="auto"/>
              <w:right w:val="single" w:sz="4" w:space="0" w:color="auto"/>
            </w:tcBorders>
            <w:shd w:val="clear" w:color="auto" w:fill="auto"/>
            <w:vAlign w:val="center"/>
            <w:hideMark/>
          </w:tcPr>
          <w:p w14:paraId="1676B8E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418" w:type="dxa"/>
            <w:tcBorders>
              <w:top w:val="nil"/>
              <w:left w:val="nil"/>
              <w:bottom w:val="single" w:sz="4" w:space="0" w:color="auto"/>
              <w:right w:val="single" w:sz="4" w:space="0" w:color="auto"/>
            </w:tcBorders>
            <w:shd w:val="clear" w:color="auto" w:fill="auto"/>
            <w:vAlign w:val="center"/>
            <w:hideMark/>
          </w:tcPr>
          <w:p w14:paraId="63A01FC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10F0E9EC"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12" w:type="dxa"/>
            <w:tcBorders>
              <w:top w:val="nil"/>
              <w:left w:val="nil"/>
              <w:bottom w:val="single" w:sz="4" w:space="0" w:color="auto"/>
              <w:right w:val="single" w:sz="4" w:space="0" w:color="auto"/>
            </w:tcBorders>
            <w:shd w:val="clear" w:color="auto" w:fill="auto"/>
            <w:vAlign w:val="center"/>
            <w:hideMark/>
          </w:tcPr>
          <w:p w14:paraId="054AAC2C"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63E79A60" w14:textId="77777777" w:rsidTr="005C76F8">
        <w:trPr>
          <w:trHeight w:val="220"/>
        </w:trPr>
        <w:tc>
          <w:tcPr>
            <w:tcW w:w="692" w:type="dxa"/>
            <w:vMerge/>
            <w:tcBorders>
              <w:top w:val="nil"/>
              <w:left w:val="single" w:sz="4" w:space="0" w:color="auto"/>
              <w:bottom w:val="single" w:sz="4" w:space="0" w:color="000000"/>
              <w:right w:val="single" w:sz="4" w:space="0" w:color="auto"/>
            </w:tcBorders>
            <w:vAlign w:val="center"/>
            <w:hideMark/>
          </w:tcPr>
          <w:p w14:paraId="6D720DEC"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309" w:type="dxa"/>
            <w:vMerge/>
            <w:tcBorders>
              <w:top w:val="nil"/>
              <w:left w:val="single" w:sz="4" w:space="0" w:color="auto"/>
              <w:bottom w:val="single" w:sz="4" w:space="0" w:color="000000"/>
              <w:right w:val="single" w:sz="4" w:space="0" w:color="auto"/>
            </w:tcBorders>
            <w:vAlign w:val="center"/>
            <w:hideMark/>
          </w:tcPr>
          <w:p w14:paraId="4B8CFF7C"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31" w:type="dxa"/>
            <w:tcBorders>
              <w:top w:val="nil"/>
              <w:left w:val="nil"/>
              <w:bottom w:val="single" w:sz="4" w:space="0" w:color="auto"/>
              <w:right w:val="single" w:sz="4" w:space="0" w:color="auto"/>
            </w:tcBorders>
            <w:shd w:val="clear" w:color="auto" w:fill="auto"/>
            <w:vAlign w:val="center"/>
            <w:hideMark/>
          </w:tcPr>
          <w:p w14:paraId="7B320F7C"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Федеральный бюджет</w:t>
            </w:r>
          </w:p>
        </w:tc>
        <w:tc>
          <w:tcPr>
            <w:tcW w:w="1684" w:type="dxa"/>
            <w:tcBorders>
              <w:top w:val="nil"/>
              <w:left w:val="nil"/>
              <w:bottom w:val="single" w:sz="4" w:space="0" w:color="auto"/>
              <w:right w:val="single" w:sz="4" w:space="0" w:color="auto"/>
            </w:tcBorders>
            <w:shd w:val="clear" w:color="auto" w:fill="auto"/>
            <w:vAlign w:val="center"/>
            <w:hideMark/>
          </w:tcPr>
          <w:p w14:paraId="4A89074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05E8F2C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14:paraId="54B5A64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418" w:type="dxa"/>
            <w:tcBorders>
              <w:top w:val="nil"/>
              <w:left w:val="nil"/>
              <w:bottom w:val="single" w:sz="4" w:space="0" w:color="auto"/>
              <w:right w:val="single" w:sz="4" w:space="0" w:color="auto"/>
            </w:tcBorders>
            <w:shd w:val="clear" w:color="auto" w:fill="auto"/>
            <w:vAlign w:val="center"/>
            <w:hideMark/>
          </w:tcPr>
          <w:p w14:paraId="57B925F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74F37B8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12" w:type="dxa"/>
            <w:tcBorders>
              <w:top w:val="nil"/>
              <w:left w:val="nil"/>
              <w:bottom w:val="single" w:sz="4" w:space="0" w:color="auto"/>
              <w:right w:val="single" w:sz="4" w:space="0" w:color="auto"/>
            </w:tcBorders>
            <w:shd w:val="clear" w:color="auto" w:fill="auto"/>
            <w:vAlign w:val="center"/>
            <w:hideMark/>
          </w:tcPr>
          <w:p w14:paraId="3BD7E13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008D78F1" w14:textId="77777777" w:rsidTr="005C76F8">
        <w:trPr>
          <w:trHeight w:val="220"/>
        </w:trPr>
        <w:tc>
          <w:tcPr>
            <w:tcW w:w="692" w:type="dxa"/>
            <w:vMerge/>
            <w:tcBorders>
              <w:top w:val="nil"/>
              <w:left w:val="single" w:sz="4" w:space="0" w:color="auto"/>
              <w:bottom w:val="single" w:sz="4" w:space="0" w:color="000000"/>
              <w:right w:val="single" w:sz="4" w:space="0" w:color="auto"/>
            </w:tcBorders>
            <w:vAlign w:val="center"/>
            <w:hideMark/>
          </w:tcPr>
          <w:p w14:paraId="471A32D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309" w:type="dxa"/>
            <w:vMerge/>
            <w:tcBorders>
              <w:top w:val="nil"/>
              <w:left w:val="single" w:sz="4" w:space="0" w:color="auto"/>
              <w:bottom w:val="single" w:sz="4" w:space="0" w:color="000000"/>
              <w:right w:val="single" w:sz="4" w:space="0" w:color="auto"/>
            </w:tcBorders>
            <w:vAlign w:val="center"/>
            <w:hideMark/>
          </w:tcPr>
          <w:p w14:paraId="531D0D0A"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31" w:type="dxa"/>
            <w:tcBorders>
              <w:top w:val="nil"/>
              <w:left w:val="nil"/>
              <w:bottom w:val="single" w:sz="4" w:space="0" w:color="auto"/>
              <w:right w:val="single" w:sz="4" w:space="0" w:color="auto"/>
            </w:tcBorders>
            <w:shd w:val="clear" w:color="auto" w:fill="auto"/>
            <w:vAlign w:val="center"/>
            <w:hideMark/>
          </w:tcPr>
          <w:p w14:paraId="1C8A158C"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Государственный бюджет РС(Я)</w:t>
            </w:r>
          </w:p>
        </w:tc>
        <w:tc>
          <w:tcPr>
            <w:tcW w:w="1684" w:type="dxa"/>
            <w:tcBorders>
              <w:top w:val="nil"/>
              <w:left w:val="nil"/>
              <w:bottom w:val="single" w:sz="4" w:space="0" w:color="auto"/>
              <w:right w:val="single" w:sz="4" w:space="0" w:color="auto"/>
            </w:tcBorders>
            <w:shd w:val="clear" w:color="auto" w:fill="auto"/>
            <w:vAlign w:val="center"/>
            <w:hideMark/>
          </w:tcPr>
          <w:p w14:paraId="7869585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7C6E586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14:paraId="3041F86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418" w:type="dxa"/>
            <w:tcBorders>
              <w:top w:val="nil"/>
              <w:left w:val="nil"/>
              <w:bottom w:val="single" w:sz="4" w:space="0" w:color="auto"/>
              <w:right w:val="single" w:sz="4" w:space="0" w:color="auto"/>
            </w:tcBorders>
            <w:shd w:val="clear" w:color="auto" w:fill="auto"/>
            <w:vAlign w:val="center"/>
            <w:hideMark/>
          </w:tcPr>
          <w:p w14:paraId="6DE4506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6AEE55D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12" w:type="dxa"/>
            <w:tcBorders>
              <w:top w:val="nil"/>
              <w:left w:val="nil"/>
              <w:bottom w:val="single" w:sz="4" w:space="0" w:color="auto"/>
              <w:right w:val="single" w:sz="4" w:space="0" w:color="auto"/>
            </w:tcBorders>
            <w:shd w:val="clear" w:color="auto" w:fill="auto"/>
            <w:vAlign w:val="center"/>
            <w:hideMark/>
          </w:tcPr>
          <w:p w14:paraId="545FF6D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002C9479" w14:textId="77777777" w:rsidTr="005C76F8">
        <w:trPr>
          <w:trHeight w:val="440"/>
        </w:trPr>
        <w:tc>
          <w:tcPr>
            <w:tcW w:w="692" w:type="dxa"/>
            <w:vMerge/>
            <w:tcBorders>
              <w:top w:val="nil"/>
              <w:left w:val="single" w:sz="4" w:space="0" w:color="auto"/>
              <w:bottom w:val="single" w:sz="4" w:space="0" w:color="000000"/>
              <w:right w:val="single" w:sz="4" w:space="0" w:color="auto"/>
            </w:tcBorders>
            <w:vAlign w:val="center"/>
            <w:hideMark/>
          </w:tcPr>
          <w:p w14:paraId="4E65591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309" w:type="dxa"/>
            <w:vMerge/>
            <w:tcBorders>
              <w:top w:val="nil"/>
              <w:left w:val="single" w:sz="4" w:space="0" w:color="auto"/>
              <w:bottom w:val="single" w:sz="4" w:space="0" w:color="000000"/>
              <w:right w:val="single" w:sz="4" w:space="0" w:color="auto"/>
            </w:tcBorders>
            <w:vAlign w:val="center"/>
            <w:hideMark/>
          </w:tcPr>
          <w:p w14:paraId="2116BEC4"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31" w:type="dxa"/>
            <w:tcBorders>
              <w:top w:val="nil"/>
              <w:left w:val="nil"/>
              <w:bottom w:val="single" w:sz="4" w:space="0" w:color="auto"/>
              <w:right w:val="single" w:sz="4" w:space="0" w:color="auto"/>
            </w:tcBorders>
            <w:shd w:val="clear" w:color="auto" w:fill="auto"/>
            <w:vAlign w:val="center"/>
            <w:hideMark/>
          </w:tcPr>
          <w:p w14:paraId="00A11F20"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Бюджет МР «Мирнинский район» РС(Я)</w:t>
            </w:r>
          </w:p>
        </w:tc>
        <w:tc>
          <w:tcPr>
            <w:tcW w:w="1684" w:type="dxa"/>
            <w:tcBorders>
              <w:top w:val="nil"/>
              <w:left w:val="nil"/>
              <w:bottom w:val="single" w:sz="4" w:space="0" w:color="auto"/>
              <w:right w:val="single" w:sz="4" w:space="0" w:color="auto"/>
            </w:tcBorders>
            <w:shd w:val="clear" w:color="auto" w:fill="auto"/>
            <w:vAlign w:val="center"/>
            <w:hideMark/>
          </w:tcPr>
          <w:p w14:paraId="4033D1C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57 733 630,10   </w:t>
            </w:r>
          </w:p>
        </w:tc>
        <w:tc>
          <w:tcPr>
            <w:tcW w:w="1843" w:type="dxa"/>
            <w:tcBorders>
              <w:top w:val="nil"/>
              <w:left w:val="nil"/>
              <w:bottom w:val="single" w:sz="4" w:space="0" w:color="auto"/>
              <w:right w:val="single" w:sz="4" w:space="0" w:color="auto"/>
            </w:tcBorders>
            <w:shd w:val="clear" w:color="auto" w:fill="auto"/>
            <w:vAlign w:val="center"/>
            <w:hideMark/>
          </w:tcPr>
          <w:p w14:paraId="1F02F61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23 374 411,82   </w:t>
            </w:r>
          </w:p>
        </w:tc>
        <w:tc>
          <w:tcPr>
            <w:tcW w:w="1417" w:type="dxa"/>
            <w:tcBorders>
              <w:top w:val="nil"/>
              <w:left w:val="nil"/>
              <w:bottom w:val="single" w:sz="4" w:space="0" w:color="auto"/>
              <w:right w:val="single" w:sz="4" w:space="0" w:color="auto"/>
            </w:tcBorders>
            <w:shd w:val="clear" w:color="auto" w:fill="auto"/>
            <w:vAlign w:val="center"/>
            <w:hideMark/>
          </w:tcPr>
          <w:p w14:paraId="4FA7A3E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418" w:type="dxa"/>
            <w:tcBorders>
              <w:top w:val="nil"/>
              <w:left w:val="nil"/>
              <w:bottom w:val="single" w:sz="4" w:space="0" w:color="auto"/>
              <w:right w:val="single" w:sz="4" w:space="0" w:color="auto"/>
            </w:tcBorders>
            <w:shd w:val="clear" w:color="auto" w:fill="auto"/>
            <w:vAlign w:val="center"/>
            <w:hideMark/>
          </w:tcPr>
          <w:p w14:paraId="6D479CB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6F53595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12" w:type="dxa"/>
            <w:tcBorders>
              <w:top w:val="nil"/>
              <w:left w:val="nil"/>
              <w:bottom w:val="single" w:sz="4" w:space="0" w:color="auto"/>
              <w:right w:val="single" w:sz="4" w:space="0" w:color="auto"/>
            </w:tcBorders>
            <w:shd w:val="clear" w:color="auto" w:fill="auto"/>
            <w:vAlign w:val="center"/>
            <w:hideMark/>
          </w:tcPr>
          <w:p w14:paraId="6B964D9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4F06D996" w14:textId="77777777" w:rsidTr="005C76F8">
        <w:trPr>
          <w:trHeight w:val="220"/>
        </w:trPr>
        <w:tc>
          <w:tcPr>
            <w:tcW w:w="692" w:type="dxa"/>
            <w:vMerge/>
            <w:tcBorders>
              <w:top w:val="nil"/>
              <w:left w:val="single" w:sz="4" w:space="0" w:color="auto"/>
              <w:bottom w:val="single" w:sz="4" w:space="0" w:color="000000"/>
              <w:right w:val="single" w:sz="4" w:space="0" w:color="auto"/>
            </w:tcBorders>
            <w:vAlign w:val="center"/>
            <w:hideMark/>
          </w:tcPr>
          <w:p w14:paraId="494892F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309" w:type="dxa"/>
            <w:vMerge/>
            <w:tcBorders>
              <w:top w:val="nil"/>
              <w:left w:val="single" w:sz="4" w:space="0" w:color="auto"/>
              <w:bottom w:val="single" w:sz="4" w:space="0" w:color="000000"/>
              <w:right w:val="single" w:sz="4" w:space="0" w:color="auto"/>
            </w:tcBorders>
            <w:vAlign w:val="center"/>
            <w:hideMark/>
          </w:tcPr>
          <w:p w14:paraId="003BD420"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31" w:type="dxa"/>
            <w:tcBorders>
              <w:top w:val="nil"/>
              <w:left w:val="nil"/>
              <w:bottom w:val="single" w:sz="4" w:space="0" w:color="auto"/>
              <w:right w:val="single" w:sz="4" w:space="0" w:color="auto"/>
            </w:tcBorders>
            <w:shd w:val="clear" w:color="auto" w:fill="auto"/>
            <w:vAlign w:val="center"/>
            <w:hideMark/>
          </w:tcPr>
          <w:p w14:paraId="124573D2"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Другие источники</w:t>
            </w:r>
          </w:p>
        </w:tc>
        <w:tc>
          <w:tcPr>
            <w:tcW w:w="1684" w:type="dxa"/>
            <w:tcBorders>
              <w:top w:val="nil"/>
              <w:left w:val="nil"/>
              <w:bottom w:val="single" w:sz="4" w:space="0" w:color="auto"/>
              <w:right w:val="single" w:sz="4" w:space="0" w:color="auto"/>
            </w:tcBorders>
            <w:shd w:val="clear" w:color="auto" w:fill="auto"/>
            <w:vAlign w:val="center"/>
            <w:hideMark/>
          </w:tcPr>
          <w:p w14:paraId="0D78E88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727C5AF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14:paraId="27BA60F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418" w:type="dxa"/>
            <w:tcBorders>
              <w:top w:val="nil"/>
              <w:left w:val="nil"/>
              <w:bottom w:val="single" w:sz="4" w:space="0" w:color="auto"/>
              <w:right w:val="single" w:sz="4" w:space="0" w:color="auto"/>
            </w:tcBorders>
            <w:shd w:val="clear" w:color="auto" w:fill="auto"/>
            <w:vAlign w:val="center"/>
            <w:hideMark/>
          </w:tcPr>
          <w:p w14:paraId="3425FE3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3095E60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12" w:type="dxa"/>
            <w:tcBorders>
              <w:top w:val="nil"/>
              <w:left w:val="nil"/>
              <w:bottom w:val="single" w:sz="4" w:space="0" w:color="auto"/>
              <w:right w:val="single" w:sz="4" w:space="0" w:color="auto"/>
            </w:tcBorders>
            <w:shd w:val="clear" w:color="auto" w:fill="auto"/>
            <w:vAlign w:val="center"/>
            <w:hideMark/>
          </w:tcPr>
          <w:p w14:paraId="01A5C1C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bl>
    <w:p w14:paraId="50EB4006" w14:textId="77777777" w:rsidR="00FB3D14" w:rsidRDefault="00FB3D14"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tbl>
      <w:tblPr>
        <w:tblW w:w="14514" w:type="dxa"/>
        <w:tblInd w:w="108" w:type="dxa"/>
        <w:tblLook w:val="04A0" w:firstRow="1" w:lastRow="0" w:firstColumn="1" w:lastColumn="0" w:noHBand="0" w:noVBand="1"/>
      </w:tblPr>
      <w:tblGrid>
        <w:gridCol w:w="851"/>
        <w:gridCol w:w="2293"/>
        <w:gridCol w:w="1818"/>
        <w:gridCol w:w="1701"/>
        <w:gridCol w:w="1559"/>
        <w:gridCol w:w="1559"/>
        <w:gridCol w:w="2268"/>
        <w:gridCol w:w="2465"/>
      </w:tblGrid>
      <w:tr w:rsidR="005C76F8" w:rsidRPr="005C76F8" w14:paraId="25C59D1C" w14:textId="77777777" w:rsidTr="005C76F8">
        <w:trPr>
          <w:trHeight w:val="257"/>
        </w:trPr>
        <w:tc>
          <w:tcPr>
            <w:tcW w:w="3144" w:type="dxa"/>
            <w:gridSpan w:val="2"/>
            <w:tcBorders>
              <w:top w:val="nil"/>
              <w:left w:val="nil"/>
              <w:bottom w:val="nil"/>
              <w:right w:val="nil"/>
            </w:tcBorders>
            <w:shd w:val="clear" w:color="auto" w:fill="auto"/>
            <w:noWrap/>
            <w:vAlign w:val="bottom"/>
            <w:hideMark/>
          </w:tcPr>
          <w:p w14:paraId="5E1F391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roofErr w:type="spellStart"/>
            <w:r w:rsidRPr="005C76F8">
              <w:rPr>
                <w:rFonts w:ascii="Times New Roman" w:eastAsia="Times New Roman" w:hAnsi="Times New Roman" w:cs="Times New Roman"/>
                <w:sz w:val="20"/>
                <w:szCs w:val="20"/>
                <w:lang w:eastAsia="ru-RU"/>
              </w:rPr>
              <w:t>Справочно</w:t>
            </w:r>
            <w:proofErr w:type="spellEnd"/>
            <w:r w:rsidRPr="005C76F8">
              <w:rPr>
                <w:rFonts w:ascii="Times New Roman" w:eastAsia="Times New Roman" w:hAnsi="Times New Roman" w:cs="Times New Roman"/>
                <w:sz w:val="20"/>
                <w:szCs w:val="20"/>
                <w:lang w:eastAsia="ru-RU"/>
              </w:rPr>
              <w:t xml:space="preserve"> к разделу 3:</w:t>
            </w:r>
          </w:p>
        </w:tc>
        <w:tc>
          <w:tcPr>
            <w:tcW w:w="1818" w:type="dxa"/>
            <w:tcBorders>
              <w:top w:val="nil"/>
              <w:left w:val="nil"/>
              <w:bottom w:val="nil"/>
              <w:right w:val="nil"/>
            </w:tcBorders>
            <w:shd w:val="clear" w:color="auto" w:fill="auto"/>
            <w:noWrap/>
            <w:vAlign w:val="bottom"/>
            <w:hideMark/>
          </w:tcPr>
          <w:p w14:paraId="6EDD27A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3548044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14:paraId="26D89E9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14:paraId="5F49B4D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14:paraId="29AA9037"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465" w:type="dxa"/>
            <w:tcBorders>
              <w:top w:val="nil"/>
              <w:left w:val="nil"/>
              <w:bottom w:val="nil"/>
              <w:right w:val="nil"/>
            </w:tcBorders>
            <w:shd w:val="clear" w:color="auto" w:fill="auto"/>
            <w:noWrap/>
            <w:vAlign w:val="bottom"/>
            <w:hideMark/>
          </w:tcPr>
          <w:p w14:paraId="0F6B631A"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r>
      <w:tr w:rsidR="005C76F8" w:rsidRPr="005C76F8" w14:paraId="159AD351" w14:textId="77777777" w:rsidTr="005C76F8">
        <w:trPr>
          <w:trHeight w:val="257"/>
        </w:trPr>
        <w:tc>
          <w:tcPr>
            <w:tcW w:w="851" w:type="dxa"/>
            <w:tcBorders>
              <w:top w:val="nil"/>
              <w:left w:val="nil"/>
              <w:bottom w:val="nil"/>
              <w:right w:val="nil"/>
            </w:tcBorders>
            <w:shd w:val="clear" w:color="auto" w:fill="auto"/>
            <w:noWrap/>
            <w:vAlign w:val="bottom"/>
            <w:hideMark/>
          </w:tcPr>
          <w:p w14:paraId="29290BA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1198" w:type="dxa"/>
            <w:gridSpan w:val="6"/>
            <w:tcBorders>
              <w:top w:val="nil"/>
              <w:left w:val="nil"/>
              <w:bottom w:val="nil"/>
              <w:right w:val="nil"/>
            </w:tcBorders>
            <w:shd w:val="clear" w:color="auto" w:fill="auto"/>
            <w:noWrap/>
            <w:vAlign w:val="bottom"/>
            <w:hideMark/>
          </w:tcPr>
          <w:p w14:paraId="26B095EE"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Финансирование муниципальной программы за счет внебюджетных средств                                              </w:t>
            </w:r>
          </w:p>
        </w:tc>
        <w:tc>
          <w:tcPr>
            <w:tcW w:w="2465" w:type="dxa"/>
            <w:tcBorders>
              <w:top w:val="nil"/>
              <w:left w:val="nil"/>
              <w:bottom w:val="nil"/>
              <w:right w:val="nil"/>
            </w:tcBorders>
            <w:shd w:val="clear" w:color="auto" w:fill="auto"/>
            <w:noWrap/>
            <w:vAlign w:val="bottom"/>
            <w:hideMark/>
          </w:tcPr>
          <w:p w14:paraId="5F748EE5"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p>
        </w:tc>
      </w:tr>
      <w:tr w:rsidR="005C76F8" w:rsidRPr="005C76F8" w14:paraId="1F370534" w14:textId="77777777" w:rsidTr="005C76F8">
        <w:trPr>
          <w:trHeight w:val="257"/>
        </w:trPr>
        <w:tc>
          <w:tcPr>
            <w:tcW w:w="851" w:type="dxa"/>
            <w:tcBorders>
              <w:top w:val="nil"/>
              <w:left w:val="nil"/>
              <w:bottom w:val="nil"/>
              <w:right w:val="nil"/>
            </w:tcBorders>
            <w:shd w:val="clear" w:color="auto" w:fill="auto"/>
            <w:noWrap/>
            <w:vAlign w:val="bottom"/>
            <w:hideMark/>
          </w:tcPr>
          <w:p w14:paraId="6FA9820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293" w:type="dxa"/>
            <w:tcBorders>
              <w:top w:val="nil"/>
              <w:left w:val="nil"/>
              <w:bottom w:val="nil"/>
              <w:right w:val="nil"/>
            </w:tcBorders>
            <w:shd w:val="clear" w:color="auto" w:fill="auto"/>
            <w:noWrap/>
            <w:vAlign w:val="bottom"/>
            <w:hideMark/>
          </w:tcPr>
          <w:p w14:paraId="54EDF17A"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18" w:type="dxa"/>
            <w:tcBorders>
              <w:top w:val="nil"/>
              <w:left w:val="nil"/>
              <w:bottom w:val="nil"/>
              <w:right w:val="nil"/>
            </w:tcBorders>
            <w:shd w:val="clear" w:color="auto" w:fill="auto"/>
            <w:noWrap/>
            <w:vAlign w:val="bottom"/>
            <w:hideMark/>
          </w:tcPr>
          <w:p w14:paraId="4755B24E"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3DA6442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14:paraId="2E90B879"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14:paraId="0101D7EC"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14:paraId="3EC523AB"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465" w:type="dxa"/>
            <w:tcBorders>
              <w:top w:val="nil"/>
              <w:left w:val="nil"/>
              <w:bottom w:val="nil"/>
              <w:right w:val="nil"/>
            </w:tcBorders>
            <w:shd w:val="clear" w:color="auto" w:fill="auto"/>
            <w:noWrap/>
            <w:vAlign w:val="bottom"/>
            <w:hideMark/>
          </w:tcPr>
          <w:p w14:paraId="2BF63409"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r>
      <w:tr w:rsidR="005C76F8" w:rsidRPr="005C76F8" w14:paraId="71E47349" w14:textId="77777777" w:rsidTr="005C76F8">
        <w:trPr>
          <w:trHeight w:val="257"/>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CF5DC1"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w:t>
            </w:r>
          </w:p>
        </w:tc>
        <w:tc>
          <w:tcPr>
            <w:tcW w:w="22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4C81FD"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Мероприятие</w:t>
            </w:r>
          </w:p>
        </w:tc>
        <w:tc>
          <w:tcPr>
            <w:tcW w:w="8905" w:type="dxa"/>
            <w:gridSpan w:val="5"/>
            <w:tcBorders>
              <w:top w:val="single" w:sz="4" w:space="0" w:color="auto"/>
              <w:left w:val="nil"/>
              <w:bottom w:val="single" w:sz="4" w:space="0" w:color="auto"/>
              <w:right w:val="single" w:sz="4" w:space="0" w:color="auto"/>
            </w:tcBorders>
            <w:shd w:val="clear" w:color="auto" w:fill="auto"/>
            <w:vAlign w:val="center"/>
            <w:hideMark/>
          </w:tcPr>
          <w:p w14:paraId="4423AEB0"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Объем финансирования по годам</w:t>
            </w:r>
          </w:p>
        </w:tc>
        <w:tc>
          <w:tcPr>
            <w:tcW w:w="24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F15F5E"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Источник</w:t>
            </w:r>
          </w:p>
        </w:tc>
      </w:tr>
      <w:tr w:rsidR="005C76F8" w:rsidRPr="005C76F8" w14:paraId="181E3E09" w14:textId="77777777" w:rsidTr="005C76F8">
        <w:trPr>
          <w:trHeight w:val="257"/>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427A510"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14:paraId="5FF4463B"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18" w:type="dxa"/>
            <w:tcBorders>
              <w:top w:val="nil"/>
              <w:left w:val="nil"/>
              <w:bottom w:val="single" w:sz="4" w:space="0" w:color="auto"/>
              <w:right w:val="single" w:sz="4" w:space="0" w:color="auto"/>
            </w:tcBorders>
            <w:shd w:val="clear" w:color="auto" w:fill="auto"/>
            <w:vAlign w:val="center"/>
            <w:hideMark/>
          </w:tcPr>
          <w:p w14:paraId="39372318"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2024 г.</w:t>
            </w:r>
          </w:p>
        </w:tc>
        <w:tc>
          <w:tcPr>
            <w:tcW w:w="1701" w:type="dxa"/>
            <w:tcBorders>
              <w:top w:val="nil"/>
              <w:left w:val="nil"/>
              <w:bottom w:val="single" w:sz="4" w:space="0" w:color="auto"/>
              <w:right w:val="single" w:sz="4" w:space="0" w:color="auto"/>
            </w:tcBorders>
            <w:shd w:val="clear" w:color="auto" w:fill="auto"/>
            <w:vAlign w:val="center"/>
            <w:hideMark/>
          </w:tcPr>
          <w:p w14:paraId="134A2B82"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2025 г.</w:t>
            </w:r>
          </w:p>
        </w:tc>
        <w:tc>
          <w:tcPr>
            <w:tcW w:w="1559" w:type="dxa"/>
            <w:tcBorders>
              <w:top w:val="nil"/>
              <w:left w:val="nil"/>
              <w:bottom w:val="single" w:sz="4" w:space="0" w:color="auto"/>
              <w:right w:val="single" w:sz="4" w:space="0" w:color="auto"/>
            </w:tcBorders>
            <w:shd w:val="clear" w:color="auto" w:fill="auto"/>
            <w:vAlign w:val="center"/>
            <w:hideMark/>
          </w:tcPr>
          <w:p w14:paraId="1F73E143"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2026 г.</w:t>
            </w:r>
          </w:p>
        </w:tc>
        <w:tc>
          <w:tcPr>
            <w:tcW w:w="1559" w:type="dxa"/>
            <w:tcBorders>
              <w:top w:val="nil"/>
              <w:left w:val="nil"/>
              <w:bottom w:val="single" w:sz="4" w:space="0" w:color="auto"/>
              <w:right w:val="single" w:sz="4" w:space="0" w:color="auto"/>
            </w:tcBorders>
            <w:shd w:val="clear" w:color="auto" w:fill="auto"/>
            <w:vAlign w:val="center"/>
            <w:hideMark/>
          </w:tcPr>
          <w:p w14:paraId="3B95824F"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2027 г.</w:t>
            </w:r>
          </w:p>
        </w:tc>
        <w:tc>
          <w:tcPr>
            <w:tcW w:w="2268" w:type="dxa"/>
            <w:tcBorders>
              <w:top w:val="nil"/>
              <w:left w:val="nil"/>
              <w:bottom w:val="single" w:sz="4" w:space="0" w:color="auto"/>
              <w:right w:val="single" w:sz="4" w:space="0" w:color="auto"/>
            </w:tcBorders>
            <w:shd w:val="clear" w:color="auto" w:fill="auto"/>
            <w:vAlign w:val="center"/>
            <w:hideMark/>
          </w:tcPr>
          <w:p w14:paraId="71B4E8AA"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2028 г.</w:t>
            </w:r>
          </w:p>
        </w:tc>
        <w:tc>
          <w:tcPr>
            <w:tcW w:w="2465" w:type="dxa"/>
            <w:vMerge/>
            <w:tcBorders>
              <w:top w:val="single" w:sz="4" w:space="0" w:color="auto"/>
              <w:left w:val="single" w:sz="4" w:space="0" w:color="auto"/>
              <w:bottom w:val="single" w:sz="4" w:space="0" w:color="auto"/>
              <w:right w:val="single" w:sz="4" w:space="0" w:color="auto"/>
            </w:tcBorders>
            <w:vAlign w:val="center"/>
            <w:hideMark/>
          </w:tcPr>
          <w:p w14:paraId="444EA50A"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r>
      <w:tr w:rsidR="005C76F8" w:rsidRPr="005C76F8" w14:paraId="2F92B295" w14:textId="77777777" w:rsidTr="005C76F8">
        <w:trPr>
          <w:trHeight w:val="128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B3EAB1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1</w:t>
            </w:r>
          </w:p>
        </w:tc>
        <w:tc>
          <w:tcPr>
            <w:tcW w:w="2293" w:type="dxa"/>
            <w:tcBorders>
              <w:top w:val="nil"/>
              <w:left w:val="nil"/>
              <w:bottom w:val="single" w:sz="4" w:space="0" w:color="auto"/>
              <w:right w:val="single" w:sz="4" w:space="0" w:color="auto"/>
            </w:tcBorders>
            <w:shd w:val="clear" w:color="auto" w:fill="auto"/>
            <w:vAlign w:val="center"/>
            <w:hideMark/>
          </w:tcPr>
          <w:p w14:paraId="0E36B108"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Строительство объектов тепло-, водоснабжения, водоотведения, электроснабжения и газоснабжения, в том числе проведение проектно-изыскательских работ</w:t>
            </w:r>
          </w:p>
        </w:tc>
        <w:tc>
          <w:tcPr>
            <w:tcW w:w="1818" w:type="dxa"/>
            <w:tcBorders>
              <w:top w:val="nil"/>
              <w:left w:val="nil"/>
              <w:bottom w:val="single" w:sz="4" w:space="0" w:color="auto"/>
              <w:right w:val="single" w:sz="4" w:space="0" w:color="auto"/>
            </w:tcBorders>
            <w:shd w:val="clear" w:color="auto" w:fill="auto"/>
            <w:vAlign w:val="center"/>
            <w:hideMark/>
          </w:tcPr>
          <w:p w14:paraId="6332364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120 350,00   </w:t>
            </w:r>
          </w:p>
        </w:tc>
        <w:tc>
          <w:tcPr>
            <w:tcW w:w="1701" w:type="dxa"/>
            <w:tcBorders>
              <w:top w:val="nil"/>
              <w:left w:val="nil"/>
              <w:bottom w:val="single" w:sz="4" w:space="0" w:color="auto"/>
              <w:right w:val="single" w:sz="4" w:space="0" w:color="auto"/>
            </w:tcBorders>
            <w:shd w:val="clear" w:color="auto" w:fill="auto"/>
            <w:vAlign w:val="center"/>
            <w:hideMark/>
          </w:tcPr>
          <w:p w14:paraId="185A233C"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5506608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70B3046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268" w:type="dxa"/>
            <w:tcBorders>
              <w:top w:val="nil"/>
              <w:left w:val="nil"/>
              <w:bottom w:val="single" w:sz="4" w:space="0" w:color="auto"/>
              <w:right w:val="single" w:sz="4" w:space="0" w:color="auto"/>
            </w:tcBorders>
            <w:shd w:val="clear" w:color="auto" w:fill="auto"/>
            <w:vAlign w:val="center"/>
            <w:hideMark/>
          </w:tcPr>
          <w:p w14:paraId="1EBD7F19" w14:textId="2B4833E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40 000,00   </w:t>
            </w:r>
          </w:p>
        </w:tc>
        <w:tc>
          <w:tcPr>
            <w:tcW w:w="2465" w:type="dxa"/>
            <w:tcBorders>
              <w:top w:val="nil"/>
              <w:left w:val="nil"/>
              <w:bottom w:val="single" w:sz="4" w:space="0" w:color="auto"/>
              <w:right w:val="single" w:sz="4" w:space="0" w:color="auto"/>
            </w:tcBorders>
            <w:shd w:val="clear" w:color="auto" w:fill="auto"/>
            <w:vAlign w:val="center"/>
            <w:hideMark/>
          </w:tcPr>
          <w:p w14:paraId="66C1B03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поселений</w:t>
            </w:r>
          </w:p>
        </w:tc>
      </w:tr>
      <w:tr w:rsidR="005C76F8" w:rsidRPr="005C76F8" w14:paraId="44EC14B3" w14:textId="77777777" w:rsidTr="005C76F8">
        <w:trPr>
          <w:trHeight w:val="1801"/>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9D9CE3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lastRenderedPageBreak/>
              <w:t>2</w:t>
            </w:r>
          </w:p>
        </w:tc>
        <w:tc>
          <w:tcPr>
            <w:tcW w:w="2293" w:type="dxa"/>
            <w:tcBorders>
              <w:top w:val="nil"/>
              <w:left w:val="nil"/>
              <w:bottom w:val="single" w:sz="4" w:space="0" w:color="auto"/>
              <w:right w:val="single" w:sz="4" w:space="0" w:color="auto"/>
            </w:tcBorders>
            <w:shd w:val="clear" w:color="auto" w:fill="auto"/>
            <w:vAlign w:val="center"/>
            <w:hideMark/>
          </w:tcPr>
          <w:p w14:paraId="23C96794"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Реконструкция, модернизация и ремонт объектов тепло-, водоснабжения, водоотведения, электроснабжения и газоснабжения, в том числе проведение проектно-изыскательских работ и проведение обследования технического состояния</w:t>
            </w:r>
          </w:p>
        </w:tc>
        <w:tc>
          <w:tcPr>
            <w:tcW w:w="1818" w:type="dxa"/>
            <w:tcBorders>
              <w:top w:val="nil"/>
              <w:left w:val="nil"/>
              <w:bottom w:val="single" w:sz="4" w:space="0" w:color="auto"/>
              <w:right w:val="single" w:sz="4" w:space="0" w:color="auto"/>
            </w:tcBorders>
            <w:shd w:val="clear" w:color="auto" w:fill="auto"/>
            <w:vAlign w:val="center"/>
            <w:hideMark/>
          </w:tcPr>
          <w:p w14:paraId="009770D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1 020 872,61   </w:t>
            </w:r>
          </w:p>
        </w:tc>
        <w:tc>
          <w:tcPr>
            <w:tcW w:w="1701" w:type="dxa"/>
            <w:tcBorders>
              <w:top w:val="nil"/>
              <w:left w:val="nil"/>
              <w:bottom w:val="single" w:sz="4" w:space="0" w:color="auto"/>
              <w:right w:val="single" w:sz="4" w:space="0" w:color="auto"/>
            </w:tcBorders>
            <w:shd w:val="clear" w:color="auto" w:fill="auto"/>
            <w:vAlign w:val="center"/>
            <w:hideMark/>
          </w:tcPr>
          <w:p w14:paraId="4CCF7915" w14:textId="52A73213"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276 942,92   </w:t>
            </w:r>
          </w:p>
        </w:tc>
        <w:tc>
          <w:tcPr>
            <w:tcW w:w="1559" w:type="dxa"/>
            <w:tcBorders>
              <w:top w:val="nil"/>
              <w:left w:val="nil"/>
              <w:bottom w:val="single" w:sz="4" w:space="0" w:color="auto"/>
              <w:right w:val="single" w:sz="4" w:space="0" w:color="auto"/>
            </w:tcBorders>
            <w:shd w:val="clear" w:color="auto" w:fill="auto"/>
            <w:vAlign w:val="center"/>
            <w:hideMark/>
          </w:tcPr>
          <w:p w14:paraId="4E650A3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1545173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268" w:type="dxa"/>
            <w:tcBorders>
              <w:top w:val="nil"/>
              <w:left w:val="nil"/>
              <w:bottom w:val="single" w:sz="4" w:space="0" w:color="auto"/>
              <w:right w:val="single" w:sz="4" w:space="0" w:color="auto"/>
            </w:tcBorders>
            <w:shd w:val="clear" w:color="auto" w:fill="auto"/>
            <w:vAlign w:val="center"/>
            <w:hideMark/>
          </w:tcPr>
          <w:p w14:paraId="1698D79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465" w:type="dxa"/>
            <w:tcBorders>
              <w:top w:val="nil"/>
              <w:left w:val="nil"/>
              <w:bottom w:val="single" w:sz="4" w:space="0" w:color="auto"/>
              <w:right w:val="single" w:sz="4" w:space="0" w:color="auto"/>
            </w:tcBorders>
            <w:shd w:val="clear" w:color="auto" w:fill="auto"/>
            <w:vAlign w:val="center"/>
            <w:hideMark/>
          </w:tcPr>
          <w:p w14:paraId="0093E60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поселений</w:t>
            </w:r>
          </w:p>
        </w:tc>
      </w:tr>
      <w:tr w:rsidR="005C76F8" w:rsidRPr="005C76F8" w14:paraId="59F78E08" w14:textId="77777777" w:rsidTr="005C76F8">
        <w:trPr>
          <w:trHeight w:val="1029"/>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FE2EA6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3</w:t>
            </w:r>
          </w:p>
        </w:tc>
        <w:tc>
          <w:tcPr>
            <w:tcW w:w="2293" w:type="dxa"/>
            <w:tcBorders>
              <w:top w:val="nil"/>
              <w:left w:val="nil"/>
              <w:bottom w:val="single" w:sz="4" w:space="0" w:color="auto"/>
              <w:right w:val="single" w:sz="4" w:space="0" w:color="auto"/>
            </w:tcBorders>
            <w:shd w:val="clear" w:color="auto" w:fill="auto"/>
            <w:vAlign w:val="center"/>
            <w:hideMark/>
          </w:tcPr>
          <w:p w14:paraId="2F481CE8"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Приобретение и монтаж объектов, тепло-, водоснабжения, водоотведения, электроснабжения и газоснабжения, в том числе оборудования и материалов</w:t>
            </w:r>
          </w:p>
        </w:tc>
        <w:tc>
          <w:tcPr>
            <w:tcW w:w="1818" w:type="dxa"/>
            <w:tcBorders>
              <w:top w:val="nil"/>
              <w:left w:val="nil"/>
              <w:bottom w:val="single" w:sz="4" w:space="0" w:color="auto"/>
              <w:right w:val="single" w:sz="4" w:space="0" w:color="auto"/>
            </w:tcBorders>
            <w:shd w:val="clear" w:color="auto" w:fill="auto"/>
            <w:vAlign w:val="center"/>
            <w:hideMark/>
          </w:tcPr>
          <w:p w14:paraId="7C89CAC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4D35B7C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20D7DB4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140517E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268" w:type="dxa"/>
            <w:tcBorders>
              <w:top w:val="nil"/>
              <w:left w:val="nil"/>
              <w:bottom w:val="single" w:sz="4" w:space="0" w:color="auto"/>
              <w:right w:val="single" w:sz="4" w:space="0" w:color="auto"/>
            </w:tcBorders>
            <w:shd w:val="clear" w:color="auto" w:fill="auto"/>
            <w:vAlign w:val="center"/>
            <w:hideMark/>
          </w:tcPr>
          <w:p w14:paraId="2272C73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465" w:type="dxa"/>
            <w:tcBorders>
              <w:top w:val="nil"/>
              <w:left w:val="nil"/>
              <w:bottom w:val="single" w:sz="4" w:space="0" w:color="auto"/>
              <w:right w:val="single" w:sz="4" w:space="0" w:color="auto"/>
            </w:tcBorders>
            <w:shd w:val="clear" w:color="auto" w:fill="auto"/>
            <w:vAlign w:val="center"/>
            <w:hideMark/>
          </w:tcPr>
          <w:p w14:paraId="2851821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поселений</w:t>
            </w:r>
          </w:p>
        </w:tc>
      </w:tr>
      <w:tr w:rsidR="005C76F8" w:rsidRPr="005C76F8" w14:paraId="4C26249B" w14:textId="77777777" w:rsidTr="005C76F8">
        <w:trPr>
          <w:trHeight w:val="154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910AA2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4</w:t>
            </w:r>
          </w:p>
        </w:tc>
        <w:tc>
          <w:tcPr>
            <w:tcW w:w="2293" w:type="dxa"/>
            <w:tcBorders>
              <w:top w:val="nil"/>
              <w:left w:val="nil"/>
              <w:bottom w:val="single" w:sz="4" w:space="0" w:color="auto"/>
              <w:right w:val="single" w:sz="4" w:space="0" w:color="auto"/>
            </w:tcBorders>
            <w:shd w:val="clear" w:color="auto" w:fill="auto"/>
            <w:vAlign w:val="center"/>
            <w:hideMark/>
          </w:tcPr>
          <w:p w14:paraId="5F5CDE4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Строительство, ремонт сетей уличного освещения, замена осветительных приборов, в том числе проведение проектно-изыскательских работ, техническое содержание уличного освещения</w:t>
            </w:r>
          </w:p>
        </w:tc>
        <w:tc>
          <w:tcPr>
            <w:tcW w:w="1818" w:type="dxa"/>
            <w:tcBorders>
              <w:top w:val="nil"/>
              <w:left w:val="nil"/>
              <w:bottom w:val="single" w:sz="4" w:space="0" w:color="auto"/>
              <w:right w:val="single" w:sz="4" w:space="0" w:color="auto"/>
            </w:tcBorders>
            <w:shd w:val="clear" w:color="auto" w:fill="auto"/>
            <w:vAlign w:val="center"/>
            <w:hideMark/>
          </w:tcPr>
          <w:p w14:paraId="08C74B0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97 807,28   </w:t>
            </w:r>
          </w:p>
        </w:tc>
        <w:tc>
          <w:tcPr>
            <w:tcW w:w="1701" w:type="dxa"/>
            <w:tcBorders>
              <w:top w:val="nil"/>
              <w:left w:val="nil"/>
              <w:bottom w:val="single" w:sz="4" w:space="0" w:color="auto"/>
              <w:right w:val="single" w:sz="4" w:space="0" w:color="auto"/>
            </w:tcBorders>
            <w:shd w:val="clear" w:color="auto" w:fill="auto"/>
            <w:vAlign w:val="center"/>
            <w:hideMark/>
          </w:tcPr>
          <w:p w14:paraId="6095A56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67F74F2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15A4C39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268" w:type="dxa"/>
            <w:tcBorders>
              <w:top w:val="nil"/>
              <w:left w:val="nil"/>
              <w:bottom w:val="single" w:sz="4" w:space="0" w:color="auto"/>
              <w:right w:val="single" w:sz="4" w:space="0" w:color="auto"/>
            </w:tcBorders>
            <w:shd w:val="clear" w:color="auto" w:fill="auto"/>
            <w:vAlign w:val="center"/>
            <w:hideMark/>
          </w:tcPr>
          <w:p w14:paraId="6CEF6C3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465" w:type="dxa"/>
            <w:tcBorders>
              <w:top w:val="nil"/>
              <w:left w:val="nil"/>
              <w:bottom w:val="single" w:sz="4" w:space="0" w:color="auto"/>
              <w:right w:val="single" w:sz="4" w:space="0" w:color="auto"/>
            </w:tcBorders>
            <w:shd w:val="clear" w:color="auto" w:fill="auto"/>
            <w:vAlign w:val="center"/>
            <w:hideMark/>
          </w:tcPr>
          <w:p w14:paraId="3816577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поселений</w:t>
            </w:r>
          </w:p>
        </w:tc>
      </w:tr>
      <w:tr w:rsidR="005C76F8" w:rsidRPr="005C76F8" w14:paraId="256765B3" w14:textId="77777777" w:rsidTr="005C76F8">
        <w:trPr>
          <w:trHeight w:val="1029"/>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E5726D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5</w:t>
            </w:r>
          </w:p>
        </w:tc>
        <w:tc>
          <w:tcPr>
            <w:tcW w:w="2293" w:type="dxa"/>
            <w:tcBorders>
              <w:top w:val="nil"/>
              <w:left w:val="nil"/>
              <w:bottom w:val="single" w:sz="4" w:space="0" w:color="auto"/>
              <w:right w:val="single" w:sz="4" w:space="0" w:color="auto"/>
            </w:tcBorders>
            <w:shd w:val="clear" w:color="auto" w:fill="auto"/>
            <w:vAlign w:val="center"/>
            <w:hideMark/>
          </w:tcPr>
          <w:p w14:paraId="207B2DA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Проведение мероприятий по благоустройству, в том числе проведение проектно-изыскательских работ</w:t>
            </w:r>
          </w:p>
        </w:tc>
        <w:tc>
          <w:tcPr>
            <w:tcW w:w="1818" w:type="dxa"/>
            <w:tcBorders>
              <w:top w:val="nil"/>
              <w:left w:val="nil"/>
              <w:bottom w:val="single" w:sz="4" w:space="0" w:color="auto"/>
              <w:right w:val="single" w:sz="4" w:space="0" w:color="auto"/>
            </w:tcBorders>
            <w:shd w:val="clear" w:color="auto" w:fill="auto"/>
            <w:vAlign w:val="center"/>
            <w:hideMark/>
          </w:tcPr>
          <w:p w14:paraId="309418A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77 265 626,27   </w:t>
            </w:r>
          </w:p>
        </w:tc>
        <w:tc>
          <w:tcPr>
            <w:tcW w:w="1701" w:type="dxa"/>
            <w:tcBorders>
              <w:top w:val="nil"/>
              <w:left w:val="nil"/>
              <w:bottom w:val="single" w:sz="4" w:space="0" w:color="auto"/>
              <w:right w:val="single" w:sz="4" w:space="0" w:color="auto"/>
            </w:tcBorders>
            <w:shd w:val="clear" w:color="auto" w:fill="auto"/>
            <w:vAlign w:val="center"/>
            <w:hideMark/>
          </w:tcPr>
          <w:p w14:paraId="3C8240C4" w14:textId="6A5BF575"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93 648 202,28   </w:t>
            </w:r>
          </w:p>
        </w:tc>
        <w:tc>
          <w:tcPr>
            <w:tcW w:w="1559" w:type="dxa"/>
            <w:tcBorders>
              <w:top w:val="nil"/>
              <w:left w:val="nil"/>
              <w:bottom w:val="single" w:sz="4" w:space="0" w:color="auto"/>
              <w:right w:val="single" w:sz="4" w:space="0" w:color="auto"/>
            </w:tcBorders>
            <w:shd w:val="clear" w:color="auto" w:fill="auto"/>
            <w:vAlign w:val="center"/>
            <w:hideMark/>
          </w:tcPr>
          <w:p w14:paraId="6BFB7C56" w14:textId="5FAFA3D3"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711 538,33   </w:t>
            </w:r>
          </w:p>
        </w:tc>
        <w:tc>
          <w:tcPr>
            <w:tcW w:w="1559" w:type="dxa"/>
            <w:tcBorders>
              <w:top w:val="nil"/>
              <w:left w:val="nil"/>
              <w:bottom w:val="single" w:sz="4" w:space="0" w:color="auto"/>
              <w:right w:val="single" w:sz="4" w:space="0" w:color="auto"/>
            </w:tcBorders>
            <w:shd w:val="clear" w:color="auto" w:fill="auto"/>
            <w:vAlign w:val="center"/>
            <w:hideMark/>
          </w:tcPr>
          <w:p w14:paraId="29DDE6F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268" w:type="dxa"/>
            <w:tcBorders>
              <w:top w:val="nil"/>
              <w:left w:val="nil"/>
              <w:bottom w:val="single" w:sz="4" w:space="0" w:color="auto"/>
              <w:right w:val="single" w:sz="4" w:space="0" w:color="auto"/>
            </w:tcBorders>
            <w:shd w:val="clear" w:color="auto" w:fill="auto"/>
            <w:vAlign w:val="center"/>
            <w:hideMark/>
          </w:tcPr>
          <w:p w14:paraId="40F2E8D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1 610 000,00   </w:t>
            </w:r>
          </w:p>
        </w:tc>
        <w:tc>
          <w:tcPr>
            <w:tcW w:w="2465" w:type="dxa"/>
            <w:tcBorders>
              <w:top w:val="nil"/>
              <w:left w:val="nil"/>
              <w:bottom w:val="single" w:sz="4" w:space="0" w:color="auto"/>
              <w:right w:val="single" w:sz="4" w:space="0" w:color="auto"/>
            </w:tcBorders>
            <w:shd w:val="clear" w:color="auto" w:fill="auto"/>
            <w:vAlign w:val="center"/>
            <w:hideMark/>
          </w:tcPr>
          <w:p w14:paraId="41DBB97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поселений, РФ, РС (Я), АК "АЛРОСА" (ПАО), население</w:t>
            </w:r>
          </w:p>
        </w:tc>
      </w:tr>
      <w:tr w:rsidR="005C76F8" w:rsidRPr="005C76F8" w14:paraId="38682FED" w14:textId="77777777" w:rsidTr="005C76F8">
        <w:trPr>
          <w:trHeight w:val="51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AB5387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6</w:t>
            </w:r>
          </w:p>
        </w:tc>
        <w:tc>
          <w:tcPr>
            <w:tcW w:w="2293" w:type="dxa"/>
            <w:tcBorders>
              <w:top w:val="nil"/>
              <w:left w:val="nil"/>
              <w:bottom w:val="single" w:sz="4" w:space="0" w:color="auto"/>
              <w:right w:val="single" w:sz="4" w:space="0" w:color="auto"/>
            </w:tcBorders>
            <w:shd w:val="clear" w:color="auto" w:fill="auto"/>
            <w:vAlign w:val="center"/>
            <w:hideMark/>
          </w:tcPr>
          <w:p w14:paraId="65447FDA"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Проведение мероприятий по повышению качества </w:t>
            </w:r>
            <w:r w:rsidRPr="005C76F8">
              <w:rPr>
                <w:rFonts w:ascii="Times New Roman" w:eastAsia="Times New Roman" w:hAnsi="Times New Roman" w:cs="Times New Roman"/>
                <w:sz w:val="20"/>
                <w:szCs w:val="20"/>
                <w:lang w:eastAsia="ru-RU"/>
              </w:rPr>
              <w:lastRenderedPageBreak/>
              <w:t>содержания мест погребения</w:t>
            </w:r>
          </w:p>
        </w:tc>
        <w:tc>
          <w:tcPr>
            <w:tcW w:w="1818" w:type="dxa"/>
            <w:tcBorders>
              <w:top w:val="nil"/>
              <w:left w:val="nil"/>
              <w:bottom w:val="single" w:sz="4" w:space="0" w:color="auto"/>
              <w:right w:val="single" w:sz="4" w:space="0" w:color="auto"/>
            </w:tcBorders>
            <w:shd w:val="clear" w:color="auto" w:fill="auto"/>
            <w:vAlign w:val="center"/>
            <w:hideMark/>
          </w:tcPr>
          <w:p w14:paraId="0FE9BEB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lastRenderedPageBreak/>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15472BC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666675C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03C2793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268" w:type="dxa"/>
            <w:tcBorders>
              <w:top w:val="nil"/>
              <w:left w:val="nil"/>
              <w:bottom w:val="single" w:sz="4" w:space="0" w:color="auto"/>
              <w:right w:val="single" w:sz="4" w:space="0" w:color="auto"/>
            </w:tcBorders>
            <w:shd w:val="clear" w:color="auto" w:fill="auto"/>
            <w:vAlign w:val="center"/>
            <w:hideMark/>
          </w:tcPr>
          <w:p w14:paraId="56B105D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465" w:type="dxa"/>
            <w:tcBorders>
              <w:top w:val="nil"/>
              <w:left w:val="nil"/>
              <w:bottom w:val="single" w:sz="4" w:space="0" w:color="auto"/>
              <w:right w:val="single" w:sz="4" w:space="0" w:color="auto"/>
            </w:tcBorders>
            <w:shd w:val="clear" w:color="auto" w:fill="auto"/>
            <w:vAlign w:val="center"/>
            <w:hideMark/>
          </w:tcPr>
          <w:p w14:paraId="603A51F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поселений</w:t>
            </w:r>
          </w:p>
        </w:tc>
      </w:tr>
      <w:tr w:rsidR="005C76F8" w:rsidRPr="005C76F8" w14:paraId="3C249C1A" w14:textId="77777777" w:rsidTr="005C76F8">
        <w:trPr>
          <w:trHeight w:val="257"/>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00368D9"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w:t>
            </w:r>
          </w:p>
        </w:tc>
        <w:tc>
          <w:tcPr>
            <w:tcW w:w="2293" w:type="dxa"/>
            <w:tcBorders>
              <w:top w:val="nil"/>
              <w:left w:val="nil"/>
              <w:bottom w:val="single" w:sz="4" w:space="0" w:color="auto"/>
              <w:right w:val="single" w:sz="4" w:space="0" w:color="auto"/>
            </w:tcBorders>
            <w:shd w:val="clear" w:color="auto" w:fill="auto"/>
            <w:vAlign w:val="center"/>
            <w:hideMark/>
          </w:tcPr>
          <w:p w14:paraId="6DDA06D3"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ИТОГО:</w:t>
            </w:r>
          </w:p>
        </w:tc>
        <w:tc>
          <w:tcPr>
            <w:tcW w:w="1818" w:type="dxa"/>
            <w:tcBorders>
              <w:top w:val="nil"/>
              <w:left w:val="nil"/>
              <w:bottom w:val="single" w:sz="4" w:space="0" w:color="auto"/>
              <w:right w:val="single" w:sz="4" w:space="0" w:color="auto"/>
            </w:tcBorders>
            <w:shd w:val="clear" w:color="auto" w:fill="auto"/>
            <w:vAlign w:val="center"/>
            <w:hideMark/>
          </w:tcPr>
          <w:p w14:paraId="6044BD1E"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78 504 656,16   </w:t>
            </w:r>
          </w:p>
        </w:tc>
        <w:tc>
          <w:tcPr>
            <w:tcW w:w="1701" w:type="dxa"/>
            <w:tcBorders>
              <w:top w:val="nil"/>
              <w:left w:val="nil"/>
              <w:bottom w:val="single" w:sz="4" w:space="0" w:color="auto"/>
              <w:right w:val="single" w:sz="4" w:space="0" w:color="auto"/>
            </w:tcBorders>
            <w:shd w:val="clear" w:color="auto" w:fill="auto"/>
            <w:vAlign w:val="center"/>
            <w:hideMark/>
          </w:tcPr>
          <w:p w14:paraId="48181A77"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93 925 145,20   </w:t>
            </w:r>
          </w:p>
        </w:tc>
        <w:tc>
          <w:tcPr>
            <w:tcW w:w="1559" w:type="dxa"/>
            <w:tcBorders>
              <w:top w:val="nil"/>
              <w:left w:val="nil"/>
              <w:bottom w:val="single" w:sz="4" w:space="0" w:color="auto"/>
              <w:right w:val="single" w:sz="4" w:space="0" w:color="auto"/>
            </w:tcBorders>
            <w:shd w:val="clear" w:color="auto" w:fill="auto"/>
            <w:vAlign w:val="center"/>
            <w:hideMark/>
          </w:tcPr>
          <w:p w14:paraId="5FBC16A7" w14:textId="770180AC"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w:t>
            </w:r>
            <w:r w:rsidRPr="005C76F8">
              <w:rPr>
                <w:rFonts w:ascii="Times New Roman" w:eastAsia="Times New Roman" w:hAnsi="Times New Roman" w:cs="Times New Roman"/>
                <w:b/>
                <w:bCs/>
                <w:sz w:val="20"/>
                <w:szCs w:val="20"/>
                <w:lang w:eastAsia="ru-RU"/>
              </w:rPr>
              <w:t xml:space="preserve"> 711 538,33   </w:t>
            </w:r>
          </w:p>
        </w:tc>
        <w:tc>
          <w:tcPr>
            <w:tcW w:w="1559" w:type="dxa"/>
            <w:tcBorders>
              <w:top w:val="nil"/>
              <w:left w:val="nil"/>
              <w:bottom w:val="single" w:sz="4" w:space="0" w:color="auto"/>
              <w:right w:val="single" w:sz="4" w:space="0" w:color="auto"/>
            </w:tcBorders>
            <w:shd w:val="clear" w:color="auto" w:fill="auto"/>
            <w:vAlign w:val="center"/>
            <w:hideMark/>
          </w:tcPr>
          <w:p w14:paraId="4DBDF330"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2268" w:type="dxa"/>
            <w:tcBorders>
              <w:top w:val="nil"/>
              <w:left w:val="nil"/>
              <w:bottom w:val="single" w:sz="4" w:space="0" w:color="auto"/>
              <w:right w:val="single" w:sz="4" w:space="0" w:color="auto"/>
            </w:tcBorders>
            <w:shd w:val="clear" w:color="auto" w:fill="auto"/>
            <w:vAlign w:val="center"/>
            <w:hideMark/>
          </w:tcPr>
          <w:p w14:paraId="0B274F35"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1 650 000,00   </w:t>
            </w:r>
          </w:p>
        </w:tc>
        <w:tc>
          <w:tcPr>
            <w:tcW w:w="2465" w:type="dxa"/>
            <w:tcBorders>
              <w:top w:val="nil"/>
              <w:left w:val="nil"/>
              <w:bottom w:val="single" w:sz="4" w:space="0" w:color="auto"/>
              <w:right w:val="single" w:sz="4" w:space="0" w:color="auto"/>
            </w:tcBorders>
            <w:shd w:val="clear" w:color="auto" w:fill="auto"/>
            <w:vAlign w:val="center"/>
            <w:hideMark/>
          </w:tcPr>
          <w:p w14:paraId="7E1664C4"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w:t>
            </w:r>
          </w:p>
        </w:tc>
      </w:tr>
    </w:tbl>
    <w:p w14:paraId="7008D6EB" w14:textId="223F0850" w:rsidR="00FB3D14" w:rsidRDefault="00FB3D14"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672EB383" w14:textId="634F3D0D" w:rsidR="00EF6123" w:rsidRDefault="00EF6123"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71E61780" w14:textId="23208C67"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32B70B7C" w14:textId="33405323"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45C23D4E" w14:textId="47B6C023"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48F5E0A5" w14:textId="1BB8034B"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7D63168E" w14:textId="5D653C45"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0FC6187B" w14:textId="3DA5F25D"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224F9ECC" w14:textId="638BB6BF"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01EEB7E6" w14:textId="3E11A55B"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460173BF" w14:textId="40C22F24"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7497603A" w14:textId="6E537D57"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13FC5E95" w14:textId="53C523DD"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4CFDB5CB" w14:textId="3C3404CA"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32A87D45" w14:textId="04DA8946"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4ED107AA" w14:textId="441FD84E"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14B9F01F" w14:textId="3C3D8930"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1FC4CB8F" w14:textId="5BC1ED9C"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39C57082" w14:textId="667A0836"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7299E96A" w14:textId="159C73A2"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2E0CC586" w14:textId="3B027DF2"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69A685B4" w14:textId="77777777"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69F24472" w14:textId="6C03FCDF" w:rsidR="00645707" w:rsidRPr="00645707" w:rsidRDefault="00645707"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r w:rsidRPr="00645707">
        <w:rPr>
          <w:rFonts w:ascii="Times New Roman" w:hAnsi="Times New Roman" w:cs="Times New Roman"/>
          <w:b/>
          <w:sz w:val="28"/>
          <w:szCs w:val="28"/>
        </w:rPr>
        <w:lastRenderedPageBreak/>
        <w:t>РАЗДЕЛ 4.</w:t>
      </w:r>
    </w:p>
    <w:p w14:paraId="4B84750A" w14:textId="77777777" w:rsidR="00645707" w:rsidRPr="00645707" w:rsidRDefault="00645707" w:rsidP="00CE53DB">
      <w:pPr>
        <w:overflowPunct w:val="0"/>
        <w:autoSpaceDE w:val="0"/>
        <w:autoSpaceDN w:val="0"/>
        <w:adjustRightInd w:val="0"/>
        <w:spacing w:after="0" w:line="240" w:lineRule="auto"/>
        <w:jc w:val="center"/>
        <w:textAlignment w:val="baseline"/>
        <w:outlineLvl w:val="0"/>
        <w:rPr>
          <w:rFonts w:ascii="Times New Roman" w:hAnsi="Times New Roman" w:cs="Times New Roman"/>
          <w:b/>
          <w:sz w:val="28"/>
          <w:szCs w:val="28"/>
        </w:rPr>
      </w:pPr>
      <w:r w:rsidRPr="00645707">
        <w:rPr>
          <w:rFonts w:ascii="Times New Roman" w:hAnsi="Times New Roman" w:cs="Times New Roman"/>
          <w:b/>
          <w:sz w:val="28"/>
          <w:szCs w:val="28"/>
        </w:rPr>
        <w:t>Перечень целевых индикаторов программы</w:t>
      </w:r>
    </w:p>
    <w:p w14:paraId="4F9B5BB6" w14:textId="07DAEF1F" w:rsidR="00645707" w:rsidRPr="00645707" w:rsidRDefault="00645707" w:rsidP="00CE53DB">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sz w:val="28"/>
          <w:szCs w:val="28"/>
          <w:lang w:eastAsia="ru-RU"/>
        </w:rPr>
      </w:pPr>
      <w:r w:rsidRPr="00645707">
        <w:rPr>
          <w:rFonts w:ascii="Times New Roman" w:eastAsia="Times New Roman" w:hAnsi="Times New Roman" w:cs="Times New Roman"/>
          <w:b/>
          <w:bCs/>
          <w:sz w:val="28"/>
          <w:szCs w:val="28"/>
          <w:lang w:eastAsia="ru-RU"/>
        </w:rPr>
        <w:t xml:space="preserve">«Комплексное развитие систем коммунальной инфраструктуры </w:t>
      </w:r>
    </w:p>
    <w:p w14:paraId="0E38C38D" w14:textId="73DE9671" w:rsidR="00645707" w:rsidRPr="00645707" w:rsidRDefault="00645707" w:rsidP="00CE53DB">
      <w:pPr>
        <w:overflowPunct w:val="0"/>
        <w:autoSpaceDE w:val="0"/>
        <w:autoSpaceDN w:val="0"/>
        <w:adjustRightInd w:val="0"/>
        <w:spacing w:after="0" w:line="240" w:lineRule="auto"/>
        <w:jc w:val="center"/>
        <w:textAlignment w:val="baseline"/>
        <w:outlineLvl w:val="0"/>
        <w:rPr>
          <w:rFonts w:ascii="Times New Roman" w:hAnsi="Times New Roman" w:cs="Times New Roman"/>
          <w:b/>
          <w:bCs/>
          <w:sz w:val="28"/>
          <w:szCs w:val="28"/>
        </w:rPr>
      </w:pPr>
      <w:r w:rsidRPr="00645707">
        <w:rPr>
          <w:rFonts w:ascii="Times New Roman" w:eastAsia="Times New Roman" w:hAnsi="Times New Roman" w:cs="Times New Roman"/>
          <w:b/>
          <w:bCs/>
          <w:sz w:val="28"/>
          <w:szCs w:val="28"/>
          <w:lang w:eastAsia="ru-RU"/>
        </w:rPr>
        <w:t>и благоустройств</w:t>
      </w:r>
      <w:r w:rsidR="00100598">
        <w:rPr>
          <w:rFonts w:ascii="Times New Roman" w:eastAsia="Times New Roman" w:hAnsi="Times New Roman" w:cs="Times New Roman"/>
          <w:b/>
          <w:bCs/>
          <w:sz w:val="28"/>
          <w:szCs w:val="28"/>
          <w:lang w:eastAsia="ru-RU"/>
        </w:rPr>
        <w:t>а</w:t>
      </w:r>
      <w:r w:rsidRPr="00645707">
        <w:rPr>
          <w:rFonts w:ascii="Times New Roman" w:eastAsia="Times New Roman" w:hAnsi="Times New Roman" w:cs="Times New Roman"/>
          <w:b/>
          <w:bCs/>
          <w:sz w:val="28"/>
          <w:szCs w:val="28"/>
          <w:lang w:eastAsia="ru-RU"/>
        </w:rPr>
        <w:t xml:space="preserve"> территорий поселений Мирнинского района»</w:t>
      </w:r>
      <w:r w:rsidRPr="00645707">
        <w:rPr>
          <w:rFonts w:ascii="Times New Roman" w:hAnsi="Times New Roman" w:cs="Times New Roman"/>
          <w:b/>
          <w:bCs/>
          <w:sz w:val="28"/>
          <w:szCs w:val="28"/>
        </w:rPr>
        <w:t xml:space="preserve"> </w:t>
      </w:r>
    </w:p>
    <w:tbl>
      <w:tblPr>
        <w:tblStyle w:val="11"/>
        <w:tblW w:w="15310" w:type="dxa"/>
        <w:tblInd w:w="-743" w:type="dxa"/>
        <w:tblLayout w:type="fixed"/>
        <w:tblLook w:val="04A0" w:firstRow="1" w:lastRow="0" w:firstColumn="1" w:lastColumn="0" w:noHBand="0" w:noVBand="1"/>
      </w:tblPr>
      <w:tblGrid>
        <w:gridCol w:w="791"/>
        <w:gridCol w:w="5872"/>
        <w:gridCol w:w="1134"/>
        <w:gridCol w:w="1134"/>
        <w:gridCol w:w="1418"/>
        <w:gridCol w:w="1275"/>
        <w:gridCol w:w="1134"/>
        <w:gridCol w:w="1276"/>
        <w:gridCol w:w="1276"/>
      </w:tblGrid>
      <w:tr w:rsidR="00701E5C" w:rsidRPr="00D82341" w14:paraId="4E64221F" w14:textId="77777777" w:rsidTr="00F575CD">
        <w:trPr>
          <w:trHeight w:val="655"/>
        </w:trPr>
        <w:tc>
          <w:tcPr>
            <w:tcW w:w="791" w:type="dxa"/>
            <w:vMerge w:val="restart"/>
            <w:vAlign w:val="center"/>
          </w:tcPr>
          <w:p w14:paraId="75E9EDF7" w14:textId="77777777" w:rsidR="00701E5C" w:rsidRPr="00D82341" w:rsidRDefault="00701E5C" w:rsidP="00F575CD">
            <w:pPr>
              <w:autoSpaceDE w:val="0"/>
              <w:autoSpaceDN w:val="0"/>
              <w:adjustRightInd w:val="0"/>
              <w:ind w:firstLine="81"/>
              <w:jc w:val="center"/>
              <w:rPr>
                <w:b/>
                <w:sz w:val="24"/>
                <w:szCs w:val="24"/>
              </w:rPr>
            </w:pPr>
            <w:r w:rsidRPr="00D82341">
              <w:rPr>
                <w:b/>
                <w:sz w:val="24"/>
                <w:szCs w:val="24"/>
              </w:rPr>
              <w:t>№ п/п</w:t>
            </w:r>
          </w:p>
        </w:tc>
        <w:tc>
          <w:tcPr>
            <w:tcW w:w="5872" w:type="dxa"/>
            <w:vMerge w:val="restart"/>
            <w:vAlign w:val="center"/>
          </w:tcPr>
          <w:p w14:paraId="2A5B2673" w14:textId="77777777" w:rsidR="00701E5C" w:rsidRPr="00D82341" w:rsidRDefault="00701E5C" w:rsidP="00F575CD">
            <w:pPr>
              <w:autoSpaceDE w:val="0"/>
              <w:autoSpaceDN w:val="0"/>
              <w:adjustRightInd w:val="0"/>
              <w:ind w:firstLine="81"/>
              <w:jc w:val="center"/>
              <w:rPr>
                <w:b/>
                <w:sz w:val="24"/>
                <w:szCs w:val="24"/>
              </w:rPr>
            </w:pPr>
            <w:r w:rsidRPr="00D82341">
              <w:rPr>
                <w:b/>
                <w:sz w:val="24"/>
                <w:szCs w:val="24"/>
              </w:rPr>
              <w:t xml:space="preserve">Наименование Индикатора </w:t>
            </w:r>
          </w:p>
        </w:tc>
        <w:tc>
          <w:tcPr>
            <w:tcW w:w="1134" w:type="dxa"/>
            <w:vMerge w:val="restart"/>
            <w:textDirection w:val="btLr"/>
            <w:vAlign w:val="center"/>
          </w:tcPr>
          <w:p w14:paraId="05DEDE3A" w14:textId="77777777" w:rsidR="00701E5C" w:rsidRPr="00D82341" w:rsidRDefault="00701E5C" w:rsidP="00F575CD">
            <w:pPr>
              <w:autoSpaceDE w:val="0"/>
              <w:autoSpaceDN w:val="0"/>
              <w:adjustRightInd w:val="0"/>
              <w:ind w:right="113" w:firstLine="34"/>
              <w:jc w:val="center"/>
              <w:rPr>
                <w:b/>
                <w:sz w:val="24"/>
                <w:szCs w:val="24"/>
              </w:rPr>
            </w:pPr>
            <w:r w:rsidRPr="00D82341">
              <w:rPr>
                <w:b/>
                <w:sz w:val="24"/>
                <w:szCs w:val="24"/>
              </w:rPr>
              <w:t>Единица измерения</w:t>
            </w:r>
          </w:p>
        </w:tc>
        <w:tc>
          <w:tcPr>
            <w:tcW w:w="1134" w:type="dxa"/>
            <w:vMerge w:val="restart"/>
            <w:textDirection w:val="btLr"/>
            <w:vAlign w:val="center"/>
          </w:tcPr>
          <w:p w14:paraId="51FFFF62" w14:textId="77777777" w:rsidR="00701E5C" w:rsidRPr="00D82341" w:rsidRDefault="00701E5C" w:rsidP="00F575CD">
            <w:pPr>
              <w:autoSpaceDE w:val="0"/>
              <w:autoSpaceDN w:val="0"/>
              <w:adjustRightInd w:val="0"/>
              <w:ind w:right="113" w:firstLine="34"/>
              <w:jc w:val="center"/>
              <w:rPr>
                <w:b/>
                <w:sz w:val="24"/>
                <w:szCs w:val="24"/>
              </w:rPr>
            </w:pPr>
            <w:r w:rsidRPr="00D82341">
              <w:rPr>
                <w:b/>
                <w:sz w:val="24"/>
                <w:szCs w:val="24"/>
              </w:rPr>
              <w:t>Базовое значение индикатора</w:t>
            </w:r>
          </w:p>
          <w:p w14:paraId="64F521CD" w14:textId="77777777" w:rsidR="00701E5C" w:rsidRPr="00D82341" w:rsidRDefault="00701E5C" w:rsidP="00F575CD">
            <w:pPr>
              <w:autoSpaceDE w:val="0"/>
              <w:autoSpaceDN w:val="0"/>
              <w:adjustRightInd w:val="0"/>
              <w:ind w:right="113" w:firstLine="34"/>
              <w:jc w:val="center"/>
              <w:rPr>
                <w:b/>
                <w:sz w:val="24"/>
                <w:szCs w:val="24"/>
              </w:rPr>
            </w:pPr>
          </w:p>
        </w:tc>
        <w:tc>
          <w:tcPr>
            <w:tcW w:w="6379" w:type="dxa"/>
            <w:gridSpan w:val="5"/>
            <w:vAlign w:val="center"/>
          </w:tcPr>
          <w:p w14:paraId="2B1E8F17" w14:textId="77777777" w:rsidR="00701E5C" w:rsidRPr="00D82341" w:rsidRDefault="00701E5C" w:rsidP="00F575CD">
            <w:pPr>
              <w:overflowPunct w:val="0"/>
              <w:autoSpaceDE w:val="0"/>
              <w:autoSpaceDN w:val="0"/>
              <w:adjustRightInd w:val="0"/>
              <w:jc w:val="center"/>
              <w:textAlignment w:val="baseline"/>
              <w:rPr>
                <w:b/>
                <w:sz w:val="24"/>
                <w:szCs w:val="24"/>
              </w:rPr>
            </w:pPr>
            <w:r w:rsidRPr="00D82341">
              <w:rPr>
                <w:rFonts w:eastAsia="Calibri"/>
                <w:b/>
                <w:sz w:val="24"/>
                <w:szCs w:val="24"/>
              </w:rPr>
              <w:t>Планируемое значение индикатора по годам реализации</w:t>
            </w:r>
          </w:p>
        </w:tc>
      </w:tr>
      <w:tr w:rsidR="00701E5C" w:rsidRPr="00D82341" w14:paraId="3EF0DCC7" w14:textId="77777777" w:rsidTr="00F575CD">
        <w:trPr>
          <w:trHeight w:val="875"/>
        </w:trPr>
        <w:tc>
          <w:tcPr>
            <w:tcW w:w="791" w:type="dxa"/>
            <w:vMerge/>
          </w:tcPr>
          <w:p w14:paraId="727DE503" w14:textId="77777777" w:rsidR="00701E5C" w:rsidRPr="00D82341" w:rsidRDefault="00701E5C" w:rsidP="00F575CD">
            <w:pPr>
              <w:overflowPunct w:val="0"/>
              <w:autoSpaceDE w:val="0"/>
              <w:autoSpaceDN w:val="0"/>
              <w:adjustRightInd w:val="0"/>
              <w:jc w:val="center"/>
              <w:textAlignment w:val="baseline"/>
              <w:rPr>
                <w:b/>
                <w:sz w:val="24"/>
                <w:szCs w:val="24"/>
              </w:rPr>
            </w:pPr>
          </w:p>
        </w:tc>
        <w:tc>
          <w:tcPr>
            <w:tcW w:w="5872" w:type="dxa"/>
            <w:vMerge/>
          </w:tcPr>
          <w:p w14:paraId="62C7978D" w14:textId="77777777" w:rsidR="00701E5C" w:rsidRPr="00D82341" w:rsidRDefault="00701E5C" w:rsidP="00F575CD">
            <w:pPr>
              <w:overflowPunct w:val="0"/>
              <w:autoSpaceDE w:val="0"/>
              <w:autoSpaceDN w:val="0"/>
              <w:adjustRightInd w:val="0"/>
              <w:jc w:val="center"/>
              <w:textAlignment w:val="baseline"/>
              <w:rPr>
                <w:b/>
                <w:sz w:val="24"/>
                <w:szCs w:val="24"/>
              </w:rPr>
            </w:pPr>
          </w:p>
        </w:tc>
        <w:tc>
          <w:tcPr>
            <w:tcW w:w="1134" w:type="dxa"/>
            <w:vMerge/>
          </w:tcPr>
          <w:p w14:paraId="1E0DF8FB" w14:textId="77777777" w:rsidR="00701E5C" w:rsidRPr="00D82341" w:rsidRDefault="00701E5C" w:rsidP="00F575CD">
            <w:pPr>
              <w:overflowPunct w:val="0"/>
              <w:autoSpaceDE w:val="0"/>
              <w:autoSpaceDN w:val="0"/>
              <w:adjustRightInd w:val="0"/>
              <w:jc w:val="center"/>
              <w:textAlignment w:val="baseline"/>
              <w:rPr>
                <w:b/>
                <w:sz w:val="24"/>
                <w:szCs w:val="24"/>
              </w:rPr>
            </w:pPr>
          </w:p>
        </w:tc>
        <w:tc>
          <w:tcPr>
            <w:tcW w:w="1134" w:type="dxa"/>
            <w:vMerge/>
          </w:tcPr>
          <w:p w14:paraId="19157939" w14:textId="77777777" w:rsidR="00701E5C" w:rsidRPr="00D82341" w:rsidRDefault="00701E5C" w:rsidP="00F575CD">
            <w:pPr>
              <w:overflowPunct w:val="0"/>
              <w:autoSpaceDE w:val="0"/>
              <w:autoSpaceDN w:val="0"/>
              <w:adjustRightInd w:val="0"/>
              <w:jc w:val="center"/>
              <w:textAlignment w:val="baseline"/>
              <w:rPr>
                <w:b/>
                <w:sz w:val="24"/>
                <w:szCs w:val="24"/>
              </w:rPr>
            </w:pPr>
          </w:p>
        </w:tc>
        <w:tc>
          <w:tcPr>
            <w:tcW w:w="1418" w:type="dxa"/>
            <w:vAlign w:val="center"/>
          </w:tcPr>
          <w:p w14:paraId="67D8307C" w14:textId="77777777" w:rsidR="00701E5C" w:rsidRPr="00D82341" w:rsidRDefault="00701E5C" w:rsidP="00F575CD">
            <w:pPr>
              <w:autoSpaceDE w:val="0"/>
              <w:autoSpaceDN w:val="0"/>
              <w:adjustRightInd w:val="0"/>
              <w:jc w:val="center"/>
              <w:rPr>
                <w:b/>
                <w:sz w:val="24"/>
                <w:szCs w:val="24"/>
              </w:rPr>
            </w:pPr>
            <w:r w:rsidRPr="00D82341">
              <w:rPr>
                <w:b/>
                <w:sz w:val="24"/>
                <w:szCs w:val="24"/>
              </w:rPr>
              <w:t>2024</w:t>
            </w:r>
          </w:p>
        </w:tc>
        <w:tc>
          <w:tcPr>
            <w:tcW w:w="1275" w:type="dxa"/>
            <w:vAlign w:val="center"/>
          </w:tcPr>
          <w:p w14:paraId="6BC8E866" w14:textId="77777777" w:rsidR="00701E5C" w:rsidRPr="00D82341" w:rsidRDefault="00701E5C" w:rsidP="00F575CD">
            <w:pPr>
              <w:autoSpaceDE w:val="0"/>
              <w:autoSpaceDN w:val="0"/>
              <w:adjustRightInd w:val="0"/>
              <w:jc w:val="center"/>
              <w:rPr>
                <w:b/>
                <w:sz w:val="24"/>
                <w:szCs w:val="24"/>
              </w:rPr>
            </w:pPr>
            <w:r w:rsidRPr="00D82341">
              <w:rPr>
                <w:b/>
                <w:sz w:val="24"/>
                <w:szCs w:val="24"/>
              </w:rPr>
              <w:t>2025</w:t>
            </w:r>
          </w:p>
        </w:tc>
        <w:tc>
          <w:tcPr>
            <w:tcW w:w="1134" w:type="dxa"/>
            <w:vAlign w:val="center"/>
          </w:tcPr>
          <w:p w14:paraId="15888BB7" w14:textId="77777777" w:rsidR="00701E5C" w:rsidRPr="00D82341" w:rsidRDefault="00701E5C" w:rsidP="00F575CD">
            <w:pPr>
              <w:autoSpaceDE w:val="0"/>
              <w:autoSpaceDN w:val="0"/>
              <w:adjustRightInd w:val="0"/>
              <w:jc w:val="center"/>
              <w:rPr>
                <w:b/>
                <w:sz w:val="24"/>
                <w:szCs w:val="24"/>
              </w:rPr>
            </w:pPr>
            <w:r w:rsidRPr="00D82341">
              <w:rPr>
                <w:b/>
                <w:sz w:val="24"/>
                <w:szCs w:val="24"/>
              </w:rPr>
              <w:t>2026</w:t>
            </w:r>
          </w:p>
        </w:tc>
        <w:tc>
          <w:tcPr>
            <w:tcW w:w="1276" w:type="dxa"/>
            <w:vAlign w:val="center"/>
          </w:tcPr>
          <w:p w14:paraId="3264AC4B" w14:textId="77777777" w:rsidR="00701E5C" w:rsidRPr="00D82341" w:rsidRDefault="00701E5C" w:rsidP="00F575CD">
            <w:pPr>
              <w:autoSpaceDE w:val="0"/>
              <w:autoSpaceDN w:val="0"/>
              <w:adjustRightInd w:val="0"/>
              <w:jc w:val="center"/>
              <w:rPr>
                <w:b/>
                <w:sz w:val="24"/>
                <w:szCs w:val="24"/>
              </w:rPr>
            </w:pPr>
            <w:r w:rsidRPr="00D82341">
              <w:rPr>
                <w:b/>
                <w:sz w:val="24"/>
                <w:szCs w:val="24"/>
              </w:rPr>
              <w:t>2027</w:t>
            </w:r>
          </w:p>
        </w:tc>
        <w:tc>
          <w:tcPr>
            <w:tcW w:w="1276" w:type="dxa"/>
            <w:vAlign w:val="center"/>
          </w:tcPr>
          <w:p w14:paraId="5B3297A8" w14:textId="77777777" w:rsidR="00701E5C" w:rsidRPr="00D82341" w:rsidRDefault="00701E5C" w:rsidP="00F575CD">
            <w:pPr>
              <w:autoSpaceDE w:val="0"/>
              <w:autoSpaceDN w:val="0"/>
              <w:adjustRightInd w:val="0"/>
              <w:jc w:val="center"/>
              <w:rPr>
                <w:b/>
                <w:sz w:val="24"/>
                <w:szCs w:val="24"/>
              </w:rPr>
            </w:pPr>
            <w:r w:rsidRPr="00D82341">
              <w:rPr>
                <w:b/>
                <w:sz w:val="24"/>
                <w:szCs w:val="24"/>
              </w:rPr>
              <w:t>2028</w:t>
            </w:r>
          </w:p>
        </w:tc>
      </w:tr>
      <w:tr w:rsidR="00701E5C" w:rsidRPr="00D82341" w14:paraId="202AFCB8" w14:textId="77777777" w:rsidTr="00F575CD">
        <w:trPr>
          <w:trHeight w:val="791"/>
        </w:trPr>
        <w:tc>
          <w:tcPr>
            <w:tcW w:w="791" w:type="dxa"/>
            <w:vAlign w:val="center"/>
          </w:tcPr>
          <w:p w14:paraId="3952827A"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1</w:t>
            </w:r>
          </w:p>
        </w:tc>
        <w:tc>
          <w:tcPr>
            <w:tcW w:w="5872" w:type="dxa"/>
          </w:tcPr>
          <w:p w14:paraId="2D646766" w14:textId="77777777" w:rsidR="00701E5C" w:rsidRPr="00D82341" w:rsidRDefault="00701E5C" w:rsidP="00F575CD">
            <w:pPr>
              <w:tabs>
                <w:tab w:val="left" w:pos="247"/>
                <w:tab w:val="left" w:pos="326"/>
                <w:tab w:val="left" w:pos="993"/>
              </w:tabs>
              <w:jc w:val="both"/>
              <w:rPr>
                <w:rFonts w:eastAsia="Calibri"/>
                <w:sz w:val="24"/>
                <w:szCs w:val="24"/>
              </w:rPr>
            </w:pPr>
            <w:r w:rsidRPr="00D82341">
              <w:rPr>
                <w:sz w:val="24"/>
                <w:szCs w:val="24"/>
              </w:rPr>
              <w:t xml:space="preserve">Количество введенных в эксплуатацию (новое строительство) объектов инженерной инфраструктуры  </w:t>
            </w:r>
          </w:p>
        </w:tc>
        <w:tc>
          <w:tcPr>
            <w:tcW w:w="1134" w:type="dxa"/>
            <w:vAlign w:val="center"/>
          </w:tcPr>
          <w:p w14:paraId="7FDF8F2A"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шт.</w:t>
            </w:r>
          </w:p>
        </w:tc>
        <w:tc>
          <w:tcPr>
            <w:tcW w:w="1134" w:type="dxa"/>
            <w:vAlign w:val="center"/>
          </w:tcPr>
          <w:p w14:paraId="3E8439AA" w14:textId="77777777" w:rsidR="00701E5C" w:rsidRPr="00D82341" w:rsidRDefault="00701E5C" w:rsidP="00F575CD">
            <w:pPr>
              <w:overflowPunct w:val="0"/>
              <w:autoSpaceDE w:val="0"/>
              <w:autoSpaceDN w:val="0"/>
              <w:adjustRightInd w:val="0"/>
              <w:jc w:val="center"/>
              <w:textAlignment w:val="baseline"/>
              <w:rPr>
                <w:sz w:val="24"/>
                <w:szCs w:val="24"/>
              </w:rPr>
            </w:pPr>
            <w:r>
              <w:rPr>
                <w:sz w:val="24"/>
                <w:szCs w:val="24"/>
              </w:rPr>
              <w:t>1</w:t>
            </w:r>
          </w:p>
        </w:tc>
        <w:tc>
          <w:tcPr>
            <w:tcW w:w="1418" w:type="dxa"/>
            <w:vAlign w:val="center"/>
          </w:tcPr>
          <w:p w14:paraId="71A50EE3" w14:textId="12701084" w:rsidR="00701E5C" w:rsidRPr="00D82341" w:rsidRDefault="00857731" w:rsidP="00F575CD">
            <w:pPr>
              <w:overflowPunct w:val="0"/>
              <w:autoSpaceDE w:val="0"/>
              <w:autoSpaceDN w:val="0"/>
              <w:adjustRightInd w:val="0"/>
              <w:jc w:val="center"/>
              <w:textAlignment w:val="baseline"/>
              <w:rPr>
                <w:sz w:val="24"/>
                <w:szCs w:val="24"/>
              </w:rPr>
            </w:pPr>
            <w:r>
              <w:rPr>
                <w:sz w:val="24"/>
                <w:szCs w:val="24"/>
              </w:rPr>
              <w:t>2</w:t>
            </w:r>
          </w:p>
        </w:tc>
        <w:tc>
          <w:tcPr>
            <w:tcW w:w="1275" w:type="dxa"/>
          </w:tcPr>
          <w:p w14:paraId="64391C63" w14:textId="77777777" w:rsidR="00701E5C" w:rsidRDefault="00701E5C" w:rsidP="00F575CD">
            <w:pPr>
              <w:overflowPunct w:val="0"/>
              <w:autoSpaceDE w:val="0"/>
              <w:autoSpaceDN w:val="0"/>
              <w:adjustRightInd w:val="0"/>
              <w:jc w:val="center"/>
              <w:textAlignment w:val="baseline"/>
              <w:rPr>
                <w:sz w:val="24"/>
                <w:szCs w:val="24"/>
              </w:rPr>
            </w:pPr>
          </w:p>
          <w:p w14:paraId="7E0300F7" w14:textId="2FDE5268" w:rsidR="00701E5C" w:rsidRPr="00D82341" w:rsidRDefault="00092772" w:rsidP="00F575CD">
            <w:pPr>
              <w:overflowPunct w:val="0"/>
              <w:autoSpaceDE w:val="0"/>
              <w:autoSpaceDN w:val="0"/>
              <w:adjustRightInd w:val="0"/>
              <w:jc w:val="center"/>
              <w:textAlignment w:val="baseline"/>
              <w:rPr>
                <w:sz w:val="24"/>
                <w:szCs w:val="24"/>
              </w:rPr>
            </w:pPr>
            <w:r>
              <w:rPr>
                <w:sz w:val="24"/>
                <w:szCs w:val="24"/>
              </w:rPr>
              <w:t>1</w:t>
            </w:r>
          </w:p>
        </w:tc>
        <w:tc>
          <w:tcPr>
            <w:tcW w:w="1134" w:type="dxa"/>
          </w:tcPr>
          <w:p w14:paraId="5448FF5C" w14:textId="77777777" w:rsidR="00701E5C" w:rsidRDefault="00701E5C" w:rsidP="00F575CD">
            <w:pPr>
              <w:overflowPunct w:val="0"/>
              <w:autoSpaceDE w:val="0"/>
              <w:autoSpaceDN w:val="0"/>
              <w:adjustRightInd w:val="0"/>
              <w:jc w:val="center"/>
              <w:textAlignment w:val="baseline"/>
              <w:rPr>
                <w:sz w:val="24"/>
                <w:szCs w:val="24"/>
              </w:rPr>
            </w:pPr>
          </w:p>
          <w:p w14:paraId="0F79618A" w14:textId="77777777" w:rsidR="00701E5C" w:rsidRPr="00D82341" w:rsidRDefault="00701E5C" w:rsidP="00F575CD">
            <w:pPr>
              <w:overflowPunct w:val="0"/>
              <w:autoSpaceDE w:val="0"/>
              <w:autoSpaceDN w:val="0"/>
              <w:adjustRightInd w:val="0"/>
              <w:jc w:val="center"/>
              <w:textAlignment w:val="baseline"/>
              <w:rPr>
                <w:sz w:val="24"/>
                <w:szCs w:val="24"/>
              </w:rPr>
            </w:pPr>
            <w:r w:rsidRPr="00DD25B2">
              <w:rPr>
                <w:sz w:val="24"/>
                <w:szCs w:val="24"/>
              </w:rPr>
              <w:t>0</w:t>
            </w:r>
          </w:p>
        </w:tc>
        <w:tc>
          <w:tcPr>
            <w:tcW w:w="1276" w:type="dxa"/>
            <w:vAlign w:val="center"/>
          </w:tcPr>
          <w:p w14:paraId="3E9F9AF0" w14:textId="77777777" w:rsidR="00701E5C" w:rsidRPr="00D82341" w:rsidRDefault="00701E5C" w:rsidP="00F575CD">
            <w:pPr>
              <w:overflowPunct w:val="0"/>
              <w:autoSpaceDE w:val="0"/>
              <w:autoSpaceDN w:val="0"/>
              <w:adjustRightInd w:val="0"/>
              <w:jc w:val="center"/>
              <w:textAlignment w:val="baseline"/>
              <w:rPr>
                <w:sz w:val="24"/>
                <w:szCs w:val="24"/>
              </w:rPr>
            </w:pPr>
            <w:r>
              <w:rPr>
                <w:sz w:val="24"/>
                <w:szCs w:val="24"/>
              </w:rPr>
              <w:t>1</w:t>
            </w:r>
          </w:p>
        </w:tc>
        <w:tc>
          <w:tcPr>
            <w:tcW w:w="1276" w:type="dxa"/>
            <w:vAlign w:val="center"/>
          </w:tcPr>
          <w:p w14:paraId="0C07BEAF" w14:textId="77777777" w:rsidR="00701E5C" w:rsidRPr="00D82341" w:rsidRDefault="00701E5C" w:rsidP="00F575CD">
            <w:pPr>
              <w:overflowPunct w:val="0"/>
              <w:autoSpaceDE w:val="0"/>
              <w:autoSpaceDN w:val="0"/>
              <w:adjustRightInd w:val="0"/>
              <w:jc w:val="center"/>
              <w:textAlignment w:val="baseline"/>
              <w:rPr>
                <w:sz w:val="24"/>
                <w:szCs w:val="24"/>
              </w:rPr>
            </w:pPr>
            <w:r>
              <w:rPr>
                <w:sz w:val="24"/>
                <w:szCs w:val="24"/>
              </w:rPr>
              <w:t>1</w:t>
            </w:r>
          </w:p>
        </w:tc>
      </w:tr>
      <w:tr w:rsidR="00701E5C" w:rsidRPr="00D82341" w14:paraId="0DE1A88A" w14:textId="77777777" w:rsidTr="00F575CD">
        <w:trPr>
          <w:trHeight w:val="1256"/>
        </w:trPr>
        <w:tc>
          <w:tcPr>
            <w:tcW w:w="791" w:type="dxa"/>
            <w:vAlign w:val="center"/>
          </w:tcPr>
          <w:p w14:paraId="2C2DDAB7"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2</w:t>
            </w:r>
          </w:p>
        </w:tc>
        <w:tc>
          <w:tcPr>
            <w:tcW w:w="5872" w:type="dxa"/>
          </w:tcPr>
          <w:p w14:paraId="762C56F9" w14:textId="77777777" w:rsidR="00701E5C" w:rsidRPr="00D82341" w:rsidRDefault="00701E5C" w:rsidP="00F575CD">
            <w:pPr>
              <w:tabs>
                <w:tab w:val="left" w:pos="247"/>
                <w:tab w:val="left" w:pos="326"/>
                <w:tab w:val="left" w:pos="993"/>
              </w:tabs>
              <w:jc w:val="both"/>
              <w:rPr>
                <w:rFonts w:eastAsia="Calibri"/>
                <w:sz w:val="24"/>
                <w:szCs w:val="24"/>
              </w:rPr>
            </w:pPr>
            <w:bookmarkStart w:id="17" w:name="_Hlk210298009"/>
            <w:r w:rsidRPr="00D82341">
              <w:rPr>
                <w:sz w:val="24"/>
                <w:szCs w:val="24"/>
              </w:rPr>
              <w:t>Количество объектов инженерной инфраструктуры, в отношении которых произведен ремонт (реконструкция, модернизация, приобретение, монтаж оборудования и материалов)</w:t>
            </w:r>
            <w:bookmarkEnd w:id="17"/>
          </w:p>
        </w:tc>
        <w:tc>
          <w:tcPr>
            <w:tcW w:w="1134" w:type="dxa"/>
            <w:vAlign w:val="center"/>
          </w:tcPr>
          <w:p w14:paraId="1E118D03"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шт.</w:t>
            </w:r>
          </w:p>
        </w:tc>
        <w:tc>
          <w:tcPr>
            <w:tcW w:w="1134" w:type="dxa"/>
            <w:vAlign w:val="center"/>
          </w:tcPr>
          <w:p w14:paraId="225B7DFD" w14:textId="77777777" w:rsidR="00701E5C" w:rsidRPr="00D82341" w:rsidRDefault="00701E5C" w:rsidP="00F575CD">
            <w:pPr>
              <w:overflowPunct w:val="0"/>
              <w:autoSpaceDE w:val="0"/>
              <w:autoSpaceDN w:val="0"/>
              <w:adjustRightInd w:val="0"/>
              <w:jc w:val="center"/>
              <w:textAlignment w:val="baseline"/>
              <w:rPr>
                <w:sz w:val="24"/>
                <w:szCs w:val="24"/>
              </w:rPr>
            </w:pPr>
            <w:r w:rsidRPr="00C12ADF">
              <w:rPr>
                <w:sz w:val="24"/>
                <w:szCs w:val="24"/>
              </w:rPr>
              <w:t>3</w:t>
            </w:r>
          </w:p>
        </w:tc>
        <w:tc>
          <w:tcPr>
            <w:tcW w:w="1418" w:type="dxa"/>
            <w:vAlign w:val="center"/>
          </w:tcPr>
          <w:p w14:paraId="2AFD1AD8" w14:textId="4A5923C1" w:rsidR="00701E5C" w:rsidRPr="00D82341" w:rsidRDefault="00EC1B3C" w:rsidP="00F575CD">
            <w:pPr>
              <w:overflowPunct w:val="0"/>
              <w:autoSpaceDE w:val="0"/>
              <w:autoSpaceDN w:val="0"/>
              <w:adjustRightInd w:val="0"/>
              <w:jc w:val="center"/>
              <w:textAlignment w:val="baseline"/>
              <w:rPr>
                <w:sz w:val="24"/>
                <w:szCs w:val="24"/>
              </w:rPr>
            </w:pPr>
            <w:r>
              <w:rPr>
                <w:sz w:val="24"/>
                <w:szCs w:val="24"/>
              </w:rPr>
              <w:t>9</w:t>
            </w:r>
          </w:p>
        </w:tc>
        <w:tc>
          <w:tcPr>
            <w:tcW w:w="1275" w:type="dxa"/>
          </w:tcPr>
          <w:p w14:paraId="4AFB9255" w14:textId="77777777" w:rsidR="00701E5C" w:rsidRDefault="00701E5C" w:rsidP="00F575CD">
            <w:pPr>
              <w:overflowPunct w:val="0"/>
              <w:autoSpaceDE w:val="0"/>
              <w:autoSpaceDN w:val="0"/>
              <w:adjustRightInd w:val="0"/>
              <w:jc w:val="center"/>
              <w:textAlignment w:val="baseline"/>
              <w:rPr>
                <w:sz w:val="24"/>
                <w:szCs w:val="24"/>
              </w:rPr>
            </w:pPr>
          </w:p>
          <w:p w14:paraId="15616AE2" w14:textId="77777777" w:rsidR="00701E5C" w:rsidRDefault="00701E5C" w:rsidP="00F575CD">
            <w:pPr>
              <w:overflowPunct w:val="0"/>
              <w:autoSpaceDE w:val="0"/>
              <w:autoSpaceDN w:val="0"/>
              <w:adjustRightInd w:val="0"/>
              <w:jc w:val="center"/>
              <w:textAlignment w:val="baseline"/>
              <w:rPr>
                <w:sz w:val="24"/>
                <w:szCs w:val="24"/>
              </w:rPr>
            </w:pPr>
          </w:p>
          <w:p w14:paraId="302993C2" w14:textId="26AC0EB9" w:rsidR="00701E5C" w:rsidRPr="00D82341" w:rsidRDefault="000662A6" w:rsidP="00F575CD">
            <w:pPr>
              <w:overflowPunct w:val="0"/>
              <w:autoSpaceDE w:val="0"/>
              <w:autoSpaceDN w:val="0"/>
              <w:adjustRightInd w:val="0"/>
              <w:jc w:val="center"/>
              <w:textAlignment w:val="baseline"/>
              <w:rPr>
                <w:sz w:val="24"/>
                <w:szCs w:val="24"/>
              </w:rPr>
            </w:pPr>
            <w:r>
              <w:rPr>
                <w:sz w:val="24"/>
                <w:szCs w:val="24"/>
              </w:rPr>
              <w:t>4</w:t>
            </w:r>
          </w:p>
        </w:tc>
        <w:tc>
          <w:tcPr>
            <w:tcW w:w="1134" w:type="dxa"/>
          </w:tcPr>
          <w:p w14:paraId="46163AE4" w14:textId="77777777" w:rsidR="00701E5C" w:rsidRDefault="00701E5C" w:rsidP="00F575CD">
            <w:pPr>
              <w:overflowPunct w:val="0"/>
              <w:autoSpaceDE w:val="0"/>
              <w:autoSpaceDN w:val="0"/>
              <w:adjustRightInd w:val="0"/>
              <w:jc w:val="center"/>
              <w:textAlignment w:val="baseline"/>
              <w:rPr>
                <w:sz w:val="24"/>
                <w:szCs w:val="24"/>
              </w:rPr>
            </w:pPr>
          </w:p>
          <w:p w14:paraId="1D0FEB69" w14:textId="77777777" w:rsidR="00701E5C" w:rsidRDefault="00701E5C" w:rsidP="00F575CD">
            <w:pPr>
              <w:overflowPunct w:val="0"/>
              <w:autoSpaceDE w:val="0"/>
              <w:autoSpaceDN w:val="0"/>
              <w:adjustRightInd w:val="0"/>
              <w:jc w:val="center"/>
              <w:textAlignment w:val="baseline"/>
              <w:rPr>
                <w:sz w:val="24"/>
                <w:szCs w:val="24"/>
              </w:rPr>
            </w:pPr>
          </w:p>
          <w:p w14:paraId="5DDE0642" w14:textId="71351913" w:rsidR="00701E5C" w:rsidRPr="00D82341" w:rsidRDefault="00701E5C" w:rsidP="00F575CD">
            <w:pPr>
              <w:overflowPunct w:val="0"/>
              <w:autoSpaceDE w:val="0"/>
              <w:autoSpaceDN w:val="0"/>
              <w:adjustRightInd w:val="0"/>
              <w:jc w:val="center"/>
              <w:textAlignment w:val="baseline"/>
              <w:rPr>
                <w:sz w:val="24"/>
                <w:szCs w:val="24"/>
              </w:rPr>
            </w:pPr>
            <w:r w:rsidRPr="00DD25B2">
              <w:rPr>
                <w:sz w:val="24"/>
                <w:szCs w:val="24"/>
              </w:rPr>
              <w:t>0</w:t>
            </w:r>
          </w:p>
        </w:tc>
        <w:tc>
          <w:tcPr>
            <w:tcW w:w="1276" w:type="dxa"/>
            <w:vAlign w:val="center"/>
          </w:tcPr>
          <w:p w14:paraId="29A2EC1E" w14:textId="77777777" w:rsidR="00701E5C" w:rsidRPr="00D82341" w:rsidRDefault="00701E5C" w:rsidP="00F575CD">
            <w:pPr>
              <w:overflowPunct w:val="0"/>
              <w:autoSpaceDE w:val="0"/>
              <w:autoSpaceDN w:val="0"/>
              <w:adjustRightInd w:val="0"/>
              <w:jc w:val="center"/>
              <w:textAlignment w:val="baseline"/>
              <w:rPr>
                <w:sz w:val="24"/>
                <w:szCs w:val="24"/>
              </w:rPr>
            </w:pPr>
            <w:r>
              <w:rPr>
                <w:sz w:val="24"/>
                <w:szCs w:val="24"/>
              </w:rPr>
              <w:t>0</w:t>
            </w:r>
          </w:p>
        </w:tc>
        <w:tc>
          <w:tcPr>
            <w:tcW w:w="1276" w:type="dxa"/>
            <w:vAlign w:val="center"/>
          </w:tcPr>
          <w:p w14:paraId="6A490214" w14:textId="77777777" w:rsidR="00701E5C" w:rsidRPr="00D82341" w:rsidRDefault="00701E5C" w:rsidP="00F575CD">
            <w:pPr>
              <w:overflowPunct w:val="0"/>
              <w:autoSpaceDE w:val="0"/>
              <w:autoSpaceDN w:val="0"/>
              <w:adjustRightInd w:val="0"/>
              <w:jc w:val="center"/>
              <w:textAlignment w:val="baseline"/>
              <w:rPr>
                <w:sz w:val="24"/>
                <w:szCs w:val="24"/>
              </w:rPr>
            </w:pPr>
            <w:r>
              <w:rPr>
                <w:sz w:val="24"/>
                <w:szCs w:val="24"/>
              </w:rPr>
              <w:t>0</w:t>
            </w:r>
          </w:p>
        </w:tc>
      </w:tr>
      <w:tr w:rsidR="00701E5C" w:rsidRPr="00D82341" w14:paraId="19FE4912" w14:textId="77777777" w:rsidTr="00F575CD">
        <w:trPr>
          <w:trHeight w:val="848"/>
        </w:trPr>
        <w:tc>
          <w:tcPr>
            <w:tcW w:w="791" w:type="dxa"/>
            <w:vAlign w:val="center"/>
          </w:tcPr>
          <w:p w14:paraId="250B5F7F"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3</w:t>
            </w:r>
          </w:p>
        </w:tc>
        <w:tc>
          <w:tcPr>
            <w:tcW w:w="5872" w:type="dxa"/>
          </w:tcPr>
          <w:p w14:paraId="405B48CE" w14:textId="77777777" w:rsidR="00701E5C" w:rsidRPr="00D82341" w:rsidRDefault="00701E5C" w:rsidP="00F575CD">
            <w:pPr>
              <w:overflowPunct w:val="0"/>
              <w:autoSpaceDE w:val="0"/>
              <w:autoSpaceDN w:val="0"/>
              <w:adjustRightInd w:val="0"/>
              <w:jc w:val="both"/>
              <w:textAlignment w:val="baseline"/>
              <w:rPr>
                <w:b/>
                <w:color w:val="FF0000"/>
                <w:sz w:val="24"/>
                <w:szCs w:val="24"/>
              </w:rPr>
            </w:pPr>
            <w:r w:rsidRPr="00D82341">
              <w:rPr>
                <w:rFonts w:eastAsia="Calibri"/>
                <w:sz w:val="24"/>
                <w:szCs w:val="24"/>
              </w:rPr>
              <w:t xml:space="preserve">Доля населенных пунктов Мирнинского района, в которых проведены мероприятия по благоустройству </w:t>
            </w:r>
          </w:p>
        </w:tc>
        <w:tc>
          <w:tcPr>
            <w:tcW w:w="1134" w:type="dxa"/>
            <w:vAlign w:val="center"/>
          </w:tcPr>
          <w:p w14:paraId="0904CD1F"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w:t>
            </w:r>
          </w:p>
        </w:tc>
        <w:tc>
          <w:tcPr>
            <w:tcW w:w="1134" w:type="dxa"/>
            <w:vAlign w:val="center"/>
          </w:tcPr>
          <w:p w14:paraId="183DE047" w14:textId="77777777" w:rsidR="00701E5C" w:rsidRPr="00D82341" w:rsidRDefault="00701E5C" w:rsidP="00F575CD">
            <w:pPr>
              <w:overflowPunct w:val="0"/>
              <w:autoSpaceDE w:val="0"/>
              <w:autoSpaceDN w:val="0"/>
              <w:adjustRightInd w:val="0"/>
              <w:jc w:val="center"/>
              <w:textAlignment w:val="baseline"/>
              <w:rPr>
                <w:sz w:val="24"/>
                <w:szCs w:val="24"/>
              </w:rPr>
            </w:pPr>
            <w:r w:rsidRPr="00C12ADF">
              <w:rPr>
                <w:sz w:val="24"/>
                <w:szCs w:val="24"/>
              </w:rPr>
              <w:t>33</w:t>
            </w:r>
          </w:p>
        </w:tc>
        <w:tc>
          <w:tcPr>
            <w:tcW w:w="1418" w:type="dxa"/>
            <w:vAlign w:val="center"/>
          </w:tcPr>
          <w:p w14:paraId="18D1B83F" w14:textId="0BEFB1B8" w:rsidR="00701E5C" w:rsidRPr="00D82341" w:rsidRDefault="00AB2CAC" w:rsidP="00F575CD">
            <w:pPr>
              <w:autoSpaceDE w:val="0"/>
              <w:autoSpaceDN w:val="0"/>
              <w:adjustRightInd w:val="0"/>
              <w:jc w:val="center"/>
              <w:rPr>
                <w:sz w:val="24"/>
                <w:szCs w:val="24"/>
              </w:rPr>
            </w:pPr>
            <w:r>
              <w:rPr>
                <w:sz w:val="24"/>
                <w:szCs w:val="24"/>
              </w:rPr>
              <w:t>66</w:t>
            </w:r>
          </w:p>
        </w:tc>
        <w:tc>
          <w:tcPr>
            <w:tcW w:w="1275" w:type="dxa"/>
          </w:tcPr>
          <w:p w14:paraId="4096020F" w14:textId="77777777" w:rsidR="00701E5C" w:rsidRDefault="00701E5C" w:rsidP="00F575CD">
            <w:pPr>
              <w:overflowPunct w:val="0"/>
              <w:autoSpaceDE w:val="0"/>
              <w:autoSpaceDN w:val="0"/>
              <w:adjustRightInd w:val="0"/>
              <w:jc w:val="center"/>
              <w:textAlignment w:val="baseline"/>
              <w:rPr>
                <w:sz w:val="24"/>
                <w:szCs w:val="24"/>
              </w:rPr>
            </w:pPr>
          </w:p>
          <w:p w14:paraId="55D9C3A1" w14:textId="585B1C6E" w:rsidR="00701E5C" w:rsidRPr="00D82341" w:rsidRDefault="009E2DFD" w:rsidP="00F575CD">
            <w:pPr>
              <w:overflowPunct w:val="0"/>
              <w:autoSpaceDE w:val="0"/>
              <w:autoSpaceDN w:val="0"/>
              <w:adjustRightInd w:val="0"/>
              <w:jc w:val="center"/>
              <w:textAlignment w:val="baseline"/>
              <w:rPr>
                <w:sz w:val="24"/>
                <w:szCs w:val="24"/>
              </w:rPr>
            </w:pPr>
            <w:r>
              <w:rPr>
                <w:sz w:val="24"/>
                <w:szCs w:val="24"/>
              </w:rPr>
              <w:t>55</w:t>
            </w:r>
          </w:p>
        </w:tc>
        <w:tc>
          <w:tcPr>
            <w:tcW w:w="1134" w:type="dxa"/>
          </w:tcPr>
          <w:p w14:paraId="1E32CA96" w14:textId="77777777" w:rsidR="00701E5C" w:rsidRDefault="00701E5C" w:rsidP="00F575CD">
            <w:pPr>
              <w:overflowPunct w:val="0"/>
              <w:autoSpaceDE w:val="0"/>
              <w:autoSpaceDN w:val="0"/>
              <w:adjustRightInd w:val="0"/>
              <w:jc w:val="center"/>
              <w:textAlignment w:val="baseline"/>
              <w:rPr>
                <w:sz w:val="24"/>
                <w:szCs w:val="24"/>
              </w:rPr>
            </w:pPr>
          </w:p>
          <w:p w14:paraId="1D92A0D4" w14:textId="6D63D3DE" w:rsidR="00701E5C" w:rsidRPr="00D82341" w:rsidRDefault="00272EFE" w:rsidP="00F575CD">
            <w:pPr>
              <w:overflowPunct w:val="0"/>
              <w:autoSpaceDE w:val="0"/>
              <w:autoSpaceDN w:val="0"/>
              <w:adjustRightInd w:val="0"/>
              <w:jc w:val="center"/>
              <w:textAlignment w:val="baseline"/>
              <w:rPr>
                <w:sz w:val="24"/>
                <w:szCs w:val="24"/>
              </w:rPr>
            </w:pPr>
            <w:r>
              <w:rPr>
                <w:sz w:val="24"/>
                <w:szCs w:val="24"/>
              </w:rPr>
              <w:t>1</w:t>
            </w:r>
            <w:r w:rsidR="0020455E">
              <w:rPr>
                <w:sz w:val="24"/>
                <w:szCs w:val="24"/>
              </w:rPr>
              <w:t>1</w:t>
            </w:r>
          </w:p>
        </w:tc>
        <w:tc>
          <w:tcPr>
            <w:tcW w:w="1276" w:type="dxa"/>
            <w:vAlign w:val="center"/>
          </w:tcPr>
          <w:p w14:paraId="1D30B1AB" w14:textId="2097B104" w:rsidR="00701E5C" w:rsidRPr="00D82341" w:rsidRDefault="00AB2CAC" w:rsidP="00F575CD">
            <w:pPr>
              <w:overflowPunct w:val="0"/>
              <w:autoSpaceDE w:val="0"/>
              <w:autoSpaceDN w:val="0"/>
              <w:adjustRightInd w:val="0"/>
              <w:jc w:val="center"/>
              <w:textAlignment w:val="baseline"/>
              <w:rPr>
                <w:sz w:val="24"/>
                <w:szCs w:val="24"/>
              </w:rPr>
            </w:pPr>
            <w:r>
              <w:rPr>
                <w:sz w:val="24"/>
                <w:szCs w:val="24"/>
              </w:rPr>
              <w:t>0</w:t>
            </w:r>
          </w:p>
        </w:tc>
        <w:tc>
          <w:tcPr>
            <w:tcW w:w="1276" w:type="dxa"/>
            <w:vAlign w:val="center"/>
          </w:tcPr>
          <w:p w14:paraId="701CBFFD" w14:textId="77777777" w:rsidR="00701E5C" w:rsidRPr="00D82341" w:rsidRDefault="00701E5C" w:rsidP="00F575CD">
            <w:pPr>
              <w:autoSpaceDE w:val="0"/>
              <w:autoSpaceDN w:val="0"/>
              <w:adjustRightInd w:val="0"/>
              <w:jc w:val="center"/>
              <w:rPr>
                <w:sz w:val="24"/>
                <w:szCs w:val="24"/>
              </w:rPr>
            </w:pPr>
            <w:r>
              <w:rPr>
                <w:sz w:val="24"/>
                <w:szCs w:val="24"/>
              </w:rPr>
              <w:t>99</w:t>
            </w:r>
          </w:p>
        </w:tc>
      </w:tr>
      <w:tr w:rsidR="00701E5C" w:rsidRPr="00D82341" w14:paraId="12773765" w14:textId="77777777" w:rsidTr="00F575CD">
        <w:trPr>
          <w:trHeight w:val="988"/>
        </w:trPr>
        <w:tc>
          <w:tcPr>
            <w:tcW w:w="791" w:type="dxa"/>
            <w:vAlign w:val="center"/>
          </w:tcPr>
          <w:p w14:paraId="4B45EA44"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4</w:t>
            </w:r>
          </w:p>
        </w:tc>
        <w:tc>
          <w:tcPr>
            <w:tcW w:w="5872" w:type="dxa"/>
          </w:tcPr>
          <w:p w14:paraId="54390B6B" w14:textId="77777777" w:rsidR="00701E5C" w:rsidRPr="00D82341" w:rsidRDefault="00701E5C" w:rsidP="00F575CD">
            <w:pPr>
              <w:tabs>
                <w:tab w:val="left" w:pos="247"/>
                <w:tab w:val="left" w:pos="326"/>
                <w:tab w:val="left" w:pos="993"/>
              </w:tabs>
              <w:jc w:val="both"/>
              <w:rPr>
                <w:rFonts w:eastAsia="Calibri"/>
                <w:sz w:val="24"/>
                <w:szCs w:val="24"/>
              </w:rPr>
            </w:pPr>
            <w:r w:rsidRPr="00D82341">
              <w:rPr>
                <w:rFonts w:eastAsia="Calibri"/>
                <w:sz w:val="24"/>
                <w:szCs w:val="24"/>
              </w:rPr>
              <w:t xml:space="preserve">Количество населенных пунктов Мирнинского района, в которых проведены мероприятия </w:t>
            </w:r>
            <w:r w:rsidRPr="00D82341">
              <w:rPr>
                <w:sz w:val="24"/>
                <w:szCs w:val="24"/>
              </w:rPr>
              <w:t>по повышению качества содержания мест погребения</w:t>
            </w:r>
          </w:p>
        </w:tc>
        <w:tc>
          <w:tcPr>
            <w:tcW w:w="1134" w:type="dxa"/>
            <w:vAlign w:val="center"/>
          </w:tcPr>
          <w:p w14:paraId="2B77E41C"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ед.</w:t>
            </w:r>
          </w:p>
        </w:tc>
        <w:tc>
          <w:tcPr>
            <w:tcW w:w="1134" w:type="dxa"/>
            <w:vAlign w:val="center"/>
          </w:tcPr>
          <w:p w14:paraId="3176D0A7"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0</w:t>
            </w:r>
          </w:p>
        </w:tc>
        <w:tc>
          <w:tcPr>
            <w:tcW w:w="1418" w:type="dxa"/>
            <w:vAlign w:val="center"/>
          </w:tcPr>
          <w:p w14:paraId="362F5F46" w14:textId="77777777" w:rsidR="00701E5C" w:rsidRPr="00D82341" w:rsidRDefault="00701E5C" w:rsidP="00F575CD">
            <w:pPr>
              <w:autoSpaceDE w:val="0"/>
              <w:autoSpaceDN w:val="0"/>
              <w:adjustRightInd w:val="0"/>
              <w:jc w:val="center"/>
              <w:rPr>
                <w:sz w:val="24"/>
                <w:szCs w:val="24"/>
              </w:rPr>
            </w:pPr>
            <w:r w:rsidRPr="00D82341">
              <w:rPr>
                <w:sz w:val="24"/>
                <w:szCs w:val="24"/>
              </w:rPr>
              <w:t>1</w:t>
            </w:r>
          </w:p>
        </w:tc>
        <w:tc>
          <w:tcPr>
            <w:tcW w:w="1275" w:type="dxa"/>
          </w:tcPr>
          <w:p w14:paraId="5266DAA4" w14:textId="77777777" w:rsidR="00701E5C" w:rsidRDefault="00701E5C" w:rsidP="00F575CD">
            <w:pPr>
              <w:jc w:val="center"/>
              <w:rPr>
                <w:sz w:val="24"/>
                <w:szCs w:val="24"/>
              </w:rPr>
            </w:pPr>
          </w:p>
          <w:p w14:paraId="4EDEBA17" w14:textId="77777777" w:rsidR="00701E5C" w:rsidRPr="00D82341" w:rsidRDefault="00701E5C" w:rsidP="00F575CD">
            <w:pPr>
              <w:jc w:val="center"/>
              <w:rPr>
                <w:rFonts w:eastAsia="Calibri"/>
                <w:sz w:val="24"/>
                <w:szCs w:val="24"/>
              </w:rPr>
            </w:pPr>
            <w:r w:rsidRPr="00DD25B2">
              <w:rPr>
                <w:sz w:val="24"/>
                <w:szCs w:val="24"/>
              </w:rPr>
              <w:t>0</w:t>
            </w:r>
          </w:p>
        </w:tc>
        <w:tc>
          <w:tcPr>
            <w:tcW w:w="1134" w:type="dxa"/>
          </w:tcPr>
          <w:p w14:paraId="5195EF81" w14:textId="77777777" w:rsidR="00701E5C" w:rsidRDefault="00701E5C" w:rsidP="00F575CD">
            <w:pPr>
              <w:jc w:val="center"/>
              <w:rPr>
                <w:sz w:val="24"/>
                <w:szCs w:val="24"/>
              </w:rPr>
            </w:pPr>
          </w:p>
          <w:p w14:paraId="0011F7F7" w14:textId="77777777" w:rsidR="00701E5C" w:rsidRPr="00D82341" w:rsidRDefault="00701E5C" w:rsidP="00F575CD">
            <w:pPr>
              <w:jc w:val="center"/>
              <w:rPr>
                <w:rFonts w:eastAsia="Calibri"/>
                <w:sz w:val="24"/>
                <w:szCs w:val="24"/>
              </w:rPr>
            </w:pPr>
            <w:r w:rsidRPr="00DD25B2">
              <w:rPr>
                <w:sz w:val="24"/>
                <w:szCs w:val="24"/>
              </w:rPr>
              <w:t>0</w:t>
            </w:r>
          </w:p>
        </w:tc>
        <w:tc>
          <w:tcPr>
            <w:tcW w:w="1276" w:type="dxa"/>
            <w:vAlign w:val="center"/>
          </w:tcPr>
          <w:p w14:paraId="4C6278E0" w14:textId="0F1F0E17" w:rsidR="00701E5C" w:rsidRPr="00D82341" w:rsidRDefault="00AB2CAC" w:rsidP="00F575CD">
            <w:pPr>
              <w:jc w:val="center"/>
              <w:rPr>
                <w:rFonts w:eastAsia="Calibri"/>
                <w:sz w:val="24"/>
                <w:szCs w:val="24"/>
              </w:rPr>
            </w:pPr>
            <w:r>
              <w:rPr>
                <w:rFonts w:eastAsia="Calibri"/>
                <w:sz w:val="24"/>
                <w:szCs w:val="24"/>
              </w:rPr>
              <w:t>0</w:t>
            </w:r>
          </w:p>
        </w:tc>
        <w:tc>
          <w:tcPr>
            <w:tcW w:w="1276" w:type="dxa"/>
            <w:vAlign w:val="center"/>
          </w:tcPr>
          <w:p w14:paraId="78C4016A" w14:textId="77777777" w:rsidR="00701E5C" w:rsidRPr="00D82341" w:rsidRDefault="00701E5C" w:rsidP="00F575CD">
            <w:pPr>
              <w:autoSpaceDE w:val="0"/>
              <w:autoSpaceDN w:val="0"/>
              <w:adjustRightInd w:val="0"/>
              <w:jc w:val="center"/>
              <w:rPr>
                <w:sz w:val="24"/>
                <w:szCs w:val="24"/>
              </w:rPr>
            </w:pPr>
            <w:r w:rsidRPr="00D82341">
              <w:rPr>
                <w:sz w:val="24"/>
                <w:szCs w:val="24"/>
              </w:rPr>
              <w:t>1</w:t>
            </w:r>
          </w:p>
        </w:tc>
      </w:tr>
      <w:tr w:rsidR="00701E5C" w:rsidRPr="00D82341" w14:paraId="52B028FA" w14:textId="77777777" w:rsidTr="00F575CD">
        <w:trPr>
          <w:trHeight w:val="1400"/>
        </w:trPr>
        <w:tc>
          <w:tcPr>
            <w:tcW w:w="791" w:type="dxa"/>
            <w:vAlign w:val="center"/>
          </w:tcPr>
          <w:p w14:paraId="0294E926"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5</w:t>
            </w:r>
          </w:p>
        </w:tc>
        <w:tc>
          <w:tcPr>
            <w:tcW w:w="5872" w:type="dxa"/>
          </w:tcPr>
          <w:p w14:paraId="25C106E9" w14:textId="77777777" w:rsidR="00701E5C" w:rsidRPr="00D82341" w:rsidRDefault="00701E5C" w:rsidP="00F575CD">
            <w:pPr>
              <w:tabs>
                <w:tab w:val="left" w:pos="247"/>
                <w:tab w:val="left" w:pos="326"/>
                <w:tab w:val="left" w:pos="993"/>
              </w:tabs>
              <w:jc w:val="both"/>
              <w:rPr>
                <w:rFonts w:eastAsia="Calibri"/>
                <w:sz w:val="24"/>
                <w:szCs w:val="24"/>
              </w:rPr>
            </w:pPr>
            <w:r w:rsidRPr="00D82341">
              <w:rPr>
                <w:sz w:val="24"/>
                <w:szCs w:val="24"/>
              </w:rPr>
              <w:t>Количество публикаций в СМИ, по реализации мероприятий о развитии</w:t>
            </w:r>
            <w:r w:rsidRPr="00D82341">
              <w:rPr>
                <w:rFonts w:eastAsia="Calibri"/>
                <w:sz w:val="24"/>
                <w:szCs w:val="24"/>
              </w:rPr>
              <w:t xml:space="preserve"> комфортного пространства,</w:t>
            </w:r>
            <w:r w:rsidRPr="00D82341">
              <w:rPr>
                <w:bCs/>
                <w:sz w:val="24"/>
                <w:szCs w:val="24"/>
              </w:rPr>
              <w:t xml:space="preserve"> совершенствования системы инженерной и коммунальной инфраструктуры, газификации жилых домов</w:t>
            </w:r>
          </w:p>
        </w:tc>
        <w:tc>
          <w:tcPr>
            <w:tcW w:w="1134" w:type="dxa"/>
            <w:vAlign w:val="center"/>
          </w:tcPr>
          <w:p w14:paraId="7932E3A6"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ед.</w:t>
            </w:r>
          </w:p>
        </w:tc>
        <w:tc>
          <w:tcPr>
            <w:tcW w:w="1134" w:type="dxa"/>
            <w:vAlign w:val="center"/>
          </w:tcPr>
          <w:p w14:paraId="30544154" w14:textId="77777777" w:rsidR="00701E5C" w:rsidRPr="00D82341" w:rsidRDefault="00701E5C" w:rsidP="00F575CD">
            <w:pPr>
              <w:overflowPunct w:val="0"/>
              <w:autoSpaceDE w:val="0"/>
              <w:autoSpaceDN w:val="0"/>
              <w:adjustRightInd w:val="0"/>
              <w:jc w:val="center"/>
              <w:textAlignment w:val="baseline"/>
              <w:rPr>
                <w:sz w:val="24"/>
                <w:szCs w:val="24"/>
              </w:rPr>
            </w:pPr>
            <w:r>
              <w:rPr>
                <w:sz w:val="24"/>
                <w:szCs w:val="24"/>
              </w:rPr>
              <w:t>4</w:t>
            </w:r>
          </w:p>
        </w:tc>
        <w:tc>
          <w:tcPr>
            <w:tcW w:w="1418" w:type="dxa"/>
          </w:tcPr>
          <w:p w14:paraId="2B5B0E41" w14:textId="77777777" w:rsidR="00701E5C" w:rsidRDefault="00701E5C" w:rsidP="00F575CD">
            <w:pPr>
              <w:overflowPunct w:val="0"/>
              <w:autoSpaceDE w:val="0"/>
              <w:autoSpaceDN w:val="0"/>
              <w:adjustRightInd w:val="0"/>
              <w:jc w:val="center"/>
              <w:textAlignment w:val="baseline"/>
              <w:rPr>
                <w:sz w:val="24"/>
                <w:szCs w:val="24"/>
              </w:rPr>
            </w:pPr>
          </w:p>
          <w:p w14:paraId="5F3EAC2D" w14:textId="77777777" w:rsidR="00701E5C" w:rsidRDefault="00701E5C" w:rsidP="00F575CD">
            <w:pPr>
              <w:overflowPunct w:val="0"/>
              <w:autoSpaceDE w:val="0"/>
              <w:autoSpaceDN w:val="0"/>
              <w:adjustRightInd w:val="0"/>
              <w:jc w:val="center"/>
              <w:textAlignment w:val="baseline"/>
              <w:rPr>
                <w:sz w:val="24"/>
                <w:szCs w:val="24"/>
              </w:rPr>
            </w:pPr>
          </w:p>
          <w:p w14:paraId="02602F04" w14:textId="77777777" w:rsidR="00701E5C" w:rsidRPr="00D82341" w:rsidRDefault="00701E5C" w:rsidP="00F575CD">
            <w:pPr>
              <w:overflowPunct w:val="0"/>
              <w:autoSpaceDE w:val="0"/>
              <w:autoSpaceDN w:val="0"/>
              <w:adjustRightInd w:val="0"/>
              <w:jc w:val="center"/>
              <w:textAlignment w:val="baseline"/>
              <w:rPr>
                <w:sz w:val="24"/>
                <w:szCs w:val="24"/>
              </w:rPr>
            </w:pPr>
            <w:r w:rsidRPr="007D1F10">
              <w:rPr>
                <w:sz w:val="24"/>
                <w:szCs w:val="24"/>
              </w:rPr>
              <w:t>4</w:t>
            </w:r>
          </w:p>
        </w:tc>
        <w:tc>
          <w:tcPr>
            <w:tcW w:w="1275" w:type="dxa"/>
          </w:tcPr>
          <w:p w14:paraId="3EF858D0" w14:textId="77777777" w:rsidR="00701E5C" w:rsidRDefault="00701E5C" w:rsidP="00F575CD">
            <w:pPr>
              <w:overflowPunct w:val="0"/>
              <w:autoSpaceDE w:val="0"/>
              <w:autoSpaceDN w:val="0"/>
              <w:adjustRightInd w:val="0"/>
              <w:jc w:val="center"/>
              <w:textAlignment w:val="baseline"/>
              <w:rPr>
                <w:sz w:val="24"/>
                <w:szCs w:val="24"/>
              </w:rPr>
            </w:pPr>
          </w:p>
          <w:p w14:paraId="5873EB6B" w14:textId="77777777" w:rsidR="00701E5C" w:rsidRDefault="00701E5C" w:rsidP="00F575CD">
            <w:pPr>
              <w:overflowPunct w:val="0"/>
              <w:autoSpaceDE w:val="0"/>
              <w:autoSpaceDN w:val="0"/>
              <w:adjustRightInd w:val="0"/>
              <w:jc w:val="center"/>
              <w:textAlignment w:val="baseline"/>
              <w:rPr>
                <w:sz w:val="24"/>
                <w:szCs w:val="24"/>
              </w:rPr>
            </w:pPr>
          </w:p>
          <w:p w14:paraId="721B6021" w14:textId="77777777" w:rsidR="00701E5C" w:rsidRPr="00D82341" w:rsidRDefault="00701E5C" w:rsidP="00F575CD">
            <w:pPr>
              <w:overflowPunct w:val="0"/>
              <w:autoSpaceDE w:val="0"/>
              <w:autoSpaceDN w:val="0"/>
              <w:adjustRightInd w:val="0"/>
              <w:jc w:val="center"/>
              <w:textAlignment w:val="baseline"/>
              <w:rPr>
                <w:sz w:val="24"/>
                <w:szCs w:val="24"/>
              </w:rPr>
            </w:pPr>
            <w:r w:rsidRPr="007D1F10">
              <w:rPr>
                <w:sz w:val="24"/>
                <w:szCs w:val="24"/>
              </w:rPr>
              <w:t>4</w:t>
            </w:r>
          </w:p>
        </w:tc>
        <w:tc>
          <w:tcPr>
            <w:tcW w:w="1134" w:type="dxa"/>
          </w:tcPr>
          <w:p w14:paraId="1F43C049" w14:textId="77777777" w:rsidR="00701E5C" w:rsidRDefault="00701E5C" w:rsidP="00F575CD">
            <w:pPr>
              <w:overflowPunct w:val="0"/>
              <w:autoSpaceDE w:val="0"/>
              <w:autoSpaceDN w:val="0"/>
              <w:adjustRightInd w:val="0"/>
              <w:jc w:val="center"/>
              <w:textAlignment w:val="baseline"/>
              <w:rPr>
                <w:sz w:val="24"/>
                <w:szCs w:val="24"/>
              </w:rPr>
            </w:pPr>
          </w:p>
          <w:p w14:paraId="05347263" w14:textId="77777777" w:rsidR="00701E5C" w:rsidRDefault="00701E5C" w:rsidP="00F575CD">
            <w:pPr>
              <w:overflowPunct w:val="0"/>
              <w:autoSpaceDE w:val="0"/>
              <w:autoSpaceDN w:val="0"/>
              <w:adjustRightInd w:val="0"/>
              <w:jc w:val="center"/>
              <w:textAlignment w:val="baseline"/>
              <w:rPr>
                <w:sz w:val="24"/>
                <w:szCs w:val="24"/>
              </w:rPr>
            </w:pPr>
          </w:p>
          <w:p w14:paraId="4814E67A" w14:textId="77777777" w:rsidR="00701E5C" w:rsidRPr="00D82341" w:rsidRDefault="00701E5C" w:rsidP="00F575CD">
            <w:pPr>
              <w:overflowPunct w:val="0"/>
              <w:autoSpaceDE w:val="0"/>
              <w:autoSpaceDN w:val="0"/>
              <w:adjustRightInd w:val="0"/>
              <w:jc w:val="center"/>
              <w:textAlignment w:val="baseline"/>
              <w:rPr>
                <w:sz w:val="24"/>
                <w:szCs w:val="24"/>
              </w:rPr>
            </w:pPr>
            <w:r w:rsidRPr="007D1F10">
              <w:rPr>
                <w:sz w:val="24"/>
                <w:szCs w:val="24"/>
              </w:rPr>
              <w:t>4</w:t>
            </w:r>
          </w:p>
        </w:tc>
        <w:tc>
          <w:tcPr>
            <w:tcW w:w="1276" w:type="dxa"/>
          </w:tcPr>
          <w:p w14:paraId="64DABE18" w14:textId="77777777" w:rsidR="00701E5C" w:rsidRDefault="00701E5C" w:rsidP="00F575CD">
            <w:pPr>
              <w:overflowPunct w:val="0"/>
              <w:autoSpaceDE w:val="0"/>
              <w:autoSpaceDN w:val="0"/>
              <w:adjustRightInd w:val="0"/>
              <w:jc w:val="center"/>
              <w:textAlignment w:val="baseline"/>
              <w:rPr>
                <w:sz w:val="24"/>
                <w:szCs w:val="24"/>
              </w:rPr>
            </w:pPr>
          </w:p>
          <w:p w14:paraId="36BB8E83" w14:textId="77777777" w:rsidR="00701E5C" w:rsidRDefault="00701E5C" w:rsidP="00F575CD">
            <w:pPr>
              <w:overflowPunct w:val="0"/>
              <w:autoSpaceDE w:val="0"/>
              <w:autoSpaceDN w:val="0"/>
              <w:adjustRightInd w:val="0"/>
              <w:jc w:val="center"/>
              <w:textAlignment w:val="baseline"/>
              <w:rPr>
                <w:sz w:val="24"/>
                <w:szCs w:val="24"/>
              </w:rPr>
            </w:pPr>
          </w:p>
          <w:p w14:paraId="545711BA" w14:textId="77777777" w:rsidR="00701E5C" w:rsidRPr="00D82341" w:rsidRDefault="00701E5C" w:rsidP="00F575CD">
            <w:pPr>
              <w:overflowPunct w:val="0"/>
              <w:autoSpaceDE w:val="0"/>
              <w:autoSpaceDN w:val="0"/>
              <w:adjustRightInd w:val="0"/>
              <w:jc w:val="center"/>
              <w:textAlignment w:val="baseline"/>
              <w:rPr>
                <w:sz w:val="24"/>
                <w:szCs w:val="24"/>
              </w:rPr>
            </w:pPr>
            <w:r w:rsidRPr="007D1F10">
              <w:rPr>
                <w:sz w:val="24"/>
                <w:szCs w:val="24"/>
              </w:rPr>
              <w:t>4</w:t>
            </w:r>
          </w:p>
        </w:tc>
        <w:tc>
          <w:tcPr>
            <w:tcW w:w="1276" w:type="dxa"/>
          </w:tcPr>
          <w:p w14:paraId="2B4FFA1E" w14:textId="77777777" w:rsidR="00701E5C" w:rsidRDefault="00701E5C" w:rsidP="00F575CD">
            <w:pPr>
              <w:overflowPunct w:val="0"/>
              <w:autoSpaceDE w:val="0"/>
              <w:autoSpaceDN w:val="0"/>
              <w:adjustRightInd w:val="0"/>
              <w:jc w:val="center"/>
              <w:textAlignment w:val="baseline"/>
              <w:rPr>
                <w:sz w:val="24"/>
                <w:szCs w:val="24"/>
              </w:rPr>
            </w:pPr>
          </w:p>
          <w:p w14:paraId="363B19CE" w14:textId="77777777" w:rsidR="00701E5C" w:rsidRDefault="00701E5C" w:rsidP="00F575CD">
            <w:pPr>
              <w:overflowPunct w:val="0"/>
              <w:autoSpaceDE w:val="0"/>
              <w:autoSpaceDN w:val="0"/>
              <w:adjustRightInd w:val="0"/>
              <w:jc w:val="center"/>
              <w:textAlignment w:val="baseline"/>
              <w:rPr>
                <w:sz w:val="24"/>
                <w:szCs w:val="24"/>
              </w:rPr>
            </w:pPr>
          </w:p>
          <w:p w14:paraId="1459C390" w14:textId="77777777" w:rsidR="00701E5C" w:rsidRPr="00D82341" w:rsidRDefault="00701E5C" w:rsidP="00F575CD">
            <w:pPr>
              <w:overflowPunct w:val="0"/>
              <w:autoSpaceDE w:val="0"/>
              <w:autoSpaceDN w:val="0"/>
              <w:adjustRightInd w:val="0"/>
              <w:jc w:val="center"/>
              <w:textAlignment w:val="baseline"/>
              <w:rPr>
                <w:sz w:val="24"/>
                <w:szCs w:val="24"/>
              </w:rPr>
            </w:pPr>
            <w:r w:rsidRPr="007D1F10">
              <w:rPr>
                <w:sz w:val="24"/>
                <w:szCs w:val="24"/>
              </w:rPr>
              <w:t>4</w:t>
            </w:r>
          </w:p>
        </w:tc>
      </w:tr>
    </w:tbl>
    <w:p w14:paraId="35459BDF" w14:textId="13204E79" w:rsidR="003428AB" w:rsidRDefault="003428AB" w:rsidP="00106116">
      <w:pPr>
        <w:spacing w:after="0"/>
        <w:jc w:val="center"/>
        <w:rPr>
          <w:rFonts w:ascii="Times New Roman" w:hAnsi="Times New Roman" w:cs="Times New Roman"/>
          <w:b/>
          <w:color w:val="000000"/>
          <w:sz w:val="28"/>
          <w:szCs w:val="28"/>
        </w:rPr>
      </w:pPr>
    </w:p>
    <w:p w14:paraId="596F3805" w14:textId="1AC4FD46" w:rsidR="00F73106" w:rsidRDefault="00F73106" w:rsidP="00106116">
      <w:pPr>
        <w:spacing w:after="0"/>
        <w:jc w:val="center"/>
        <w:rPr>
          <w:rFonts w:ascii="Times New Roman" w:hAnsi="Times New Roman" w:cs="Times New Roman"/>
          <w:b/>
          <w:color w:val="000000"/>
          <w:sz w:val="28"/>
          <w:szCs w:val="28"/>
        </w:rPr>
      </w:pPr>
    </w:p>
    <w:p w14:paraId="123517A9" w14:textId="77777777" w:rsidR="00F73106" w:rsidRDefault="00F73106" w:rsidP="00106116">
      <w:pPr>
        <w:spacing w:after="0"/>
        <w:jc w:val="center"/>
        <w:rPr>
          <w:rFonts w:ascii="Times New Roman" w:hAnsi="Times New Roman" w:cs="Times New Roman"/>
          <w:b/>
          <w:color w:val="000000"/>
          <w:sz w:val="28"/>
          <w:szCs w:val="28"/>
        </w:rPr>
      </w:pPr>
    </w:p>
    <w:p w14:paraId="4681A276" w14:textId="0087716C" w:rsidR="00D637F5" w:rsidRPr="00D637F5" w:rsidRDefault="00D637F5" w:rsidP="00106116">
      <w:pPr>
        <w:spacing w:after="0"/>
        <w:jc w:val="center"/>
        <w:rPr>
          <w:rFonts w:ascii="Times New Roman" w:hAnsi="Times New Roman" w:cs="Times New Roman"/>
          <w:b/>
          <w:color w:val="000000"/>
          <w:sz w:val="28"/>
          <w:szCs w:val="28"/>
        </w:rPr>
      </w:pPr>
      <w:r w:rsidRPr="00D637F5">
        <w:rPr>
          <w:rFonts w:ascii="Times New Roman" w:hAnsi="Times New Roman" w:cs="Times New Roman"/>
          <w:b/>
          <w:color w:val="000000"/>
          <w:sz w:val="28"/>
          <w:szCs w:val="28"/>
        </w:rPr>
        <w:lastRenderedPageBreak/>
        <w:t>Источник значений целевых индикаторов муниципальной программы</w:t>
      </w:r>
    </w:p>
    <w:tbl>
      <w:tblPr>
        <w:tblW w:w="15310" w:type="dxa"/>
        <w:tblInd w:w="-743" w:type="dxa"/>
        <w:tblLayout w:type="fixed"/>
        <w:tblCellMar>
          <w:top w:w="15" w:type="dxa"/>
          <w:left w:w="15" w:type="dxa"/>
          <w:bottom w:w="15" w:type="dxa"/>
          <w:right w:w="15" w:type="dxa"/>
        </w:tblCellMar>
        <w:tblLook w:val="04A0" w:firstRow="1" w:lastRow="0" w:firstColumn="1" w:lastColumn="0" w:noHBand="0" w:noVBand="1"/>
      </w:tblPr>
      <w:tblGrid>
        <w:gridCol w:w="678"/>
        <w:gridCol w:w="2847"/>
        <w:gridCol w:w="1437"/>
        <w:gridCol w:w="1985"/>
        <w:gridCol w:w="3626"/>
        <w:gridCol w:w="1898"/>
        <w:gridCol w:w="2839"/>
      </w:tblGrid>
      <w:tr w:rsidR="00D637F5" w:rsidRPr="00665611" w14:paraId="0F46006D" w14:textId="77777777" w:rsidTr="007443AE">
        <w:trPr>
          <w:trHeight w:val="466"/>
          <w:tblHeader/>
        </w:trPr>
        <w:tc>
          <w:tcPr>
            <w:tcW w:w="67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425152" w14:textId="77777777" w:rsidR="00D637F5" w:rsidRPr="00665611" w:rsidRDefault="00D637F5" w:rsidP="00106116">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 п/п</w:t>
            </w:r>
          </w:p>
        </w:tc>
        <w:tc>
          <w:tcPr>
            <w:tcW w:w="284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36A96D" w14:textId="77777777" w:rsidR="00D637F5" w:rsidRPr="00665611" w:rsidRDefault="00D637F5" w:rsidP="00106116">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Наименование целевого индикатора</w:t>
            </w:r>
          </w:p>
        </w:tc>
        <w:tc>
          <w:tcPr>
            <w:tcW w:w="143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0EB780" w14:textId="77777777" w:rsidR="00D637F5" w:rsidRPr="00665611" w:rsidRDefault="00D637F5" w:rsidP="00106116">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Единица измерения</w:t>
            </w:r>
          </w:p>
        </w:tc>
        <w:tc>
          <w:tcPr>
            <w:tcW w:w="561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A2A1D5" w14:textId="77777777" w:rsidR="00D637F5" w:rsidRPr="00665611" w:rsidRDefault="00D637F5" w:rsidP="00106116">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Расчет показателя целевого индикатора</w:t>
            </w:r>
          </w:p>
        </w:tc>
        <w:tc>
          <w:tcPr>
            <w:tcW w:w="473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275DCA" w14:textId="77777777" w:rsidR="00D637F5" w:rsidRPr="00665611" w:rsidRDefault="00D637F5" w:rsidP="00106116">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Исходные данные для расчета значений показателя целевого индикатора</w:t>
            </w:r>
          </w:p>
        </w:tc>
      </w:tr>
      <w:tr w:rsidR="00D637F5" w:rsidRPr="00665611" w14:paraId="6EE60EED" w14:textId="77777777" w:rsidTr="007443AE">
        <w:trPr>
          <w:trHeight w:val="701"/>
          <w:tblHeader/>
        </w:trPr>
        <w:tc>
          <w:tcPr>
            <w:tcW w:w="678" w:type="dxa"/>
            <w:vMerge/>
            <w:tcBorders>
              <w:top w:val="single" w:sz="8" w:space="0" w:color="auto"/>
              <w:left w:val="single" w:sz="8" w:space="0" w:color="auto"/>
              <w:bottom w:val="single" w:sz="8" w:space="0" w:color="auto"/>
              <w:right w:val="single" w:sz="8" w:space="0" w:color="auto"/>
            </w:tcBorders>
            <w:vAlign w:val="center"/>
            <w:hideMark/>
          </w:tcPr>
          <w:p w14:paraId="0B8B1A9C" w14:textId="77777777" w:rsidR="00D637F5" w:rsidRPr="00665611" w:rsidRDefault="00D637F5" w:rsidP="00665611">
            <w:pPr>
              <w:spacing w:after="0" w:line="240" w:lineRule="auto"/>
              <w:jc w:val="center"/>
              <w:rPr>
                <w:rFonts w:ascii="Times New Roman" w:hAnsi="Times New Roman" w:cs="Times New Roman"/>
                <w:b/>
                <w:sz w:val="24"/>
                <w:szCs w:val="24"/>
              </w:rPr>
            </w:pPr>
          </w:p>
        </w:tc>
        <w:tc>
          <w:tcPr>
            <w:tcW w:w="2847" w:type="dxa"/>
            <w:vMerge/>
            <w:tcBorders>
              <w:top w:val="single" w:sz="8" w:space="0" w:color="auto"/>
              <w:left w:val="single" w:sz="8" w:space="0" w:color="auto"/>
              <w:bottom w:val="single" w:sz="8" w:space="0" w:color="auto"/>
              <w:right w:val="single" w:sz="8" w:space="0" w:color="auto"/>
            </w:tcBorders>
            <w:vAlign w:val="center"/>
            <w:hideMark/>
          </w:tcPr>
          <w:p w14:paraId="7288914F" w14:textId="77777777" w:rsidR="00D637F5" w:rsidRPr="00665611" w:rsidRDefault="00D637F5" w:rsidP="00665611">
            <w:pPr>
              <w:spacing w:after="0" w:line="240" w:lineRule="auto"/>
              <w:jc w:val="center"/>
              <w:rPr>
                <w:rFonts w:ascii="Times New Roman" w:hAnsi="Times New Roman" w:cs="Times New Roman"/>
                <w:b/>
                <w:sz w:val="24"/>
                <w:szCs w:val="24"/>
              </w:rPr>
            </w:pPr>
          </w:p>
        </w:tc>
        <w:tc>
          <w:tcPr>
            <w:tcW w:w="1437" w:type="dxa"/>
            <w:vMerge/>
            <w:tcBorders>
              <w:top w:val="single" w:sz="8" w:space="0" w:color="auto"/>
              <w:left w:val="single" w:sz="8" w:space="0" w:color="auto"/>
              <w:bottom w:val="single" w:sz="8" w:space="0" w:color="auto"/>
              <w:right w:val="single" w:sz="8" w:space="0" w:color="auto"/>
            </w:tcBorders>
            <w:vAlign w:val="center"/>
            <w:hideMark/>
          </w:tcPr>
          <w:p w14:paraId="7C3B7E34" w14:textId="77777777" w:rsidR="00D637F5" w:rsidRPr="00665611" w:rsidRDefault="00D637F5" w:rsidP="00665611">
            <w:pPr>
              <w:spacing w:after="0" w:line="240" w:lineRule="auto"/>
              <w:jc w:val="center"/>
              <w:rPr>
                <w:rFonts w:ascii="Times New Roman" w:hAnsi="Times New Roman" w:cs="Times New Roman"/>
                <w:b/>
                <w:sz w:val="24"/>
                <w:szCs w:val="24"/>
              </w:rPr>
            </w:pP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65907F" w14:textId="77777777" w:rsidR="00D637F5" w:rsidRPr="00665611" w:rsidRDefault="00D637F5" w:rsidP="00665611">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формула расчета</w:t>
            </w:r>
          </w:p>
        </w:tc>
        <w:tc>
          <w:tcPr>
            <w:tcW w:w="3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51881" w14:textId="77777777" w:rsidR="00D637F5" w:rsidRPr="00665611" w:rsidRDefault="00D637F5" w:rsidP="00665611">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буквенное обозначение переменной в формуле расчета</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69C177" w14:textId="77777777" w:rsidR="00D637F5" w:rsidRPr="00665611" w:rsidRDefault="00D637F5" w:rsidP="00665611">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источник исходных данных</w:t>
            </w:r>
          </w:p>
        </w:tc>
        <w:tc>
          <w:tcPr>
            <w:tcW w:w="2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2FB958" w14:textId="77777777" w:rsidR="00D637F5" w:rsidRPr="00665611" w:rsidRDefault="00D637F5" w:rsidP="00665611">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метод сбора исходных данных</w:t>
            </w:r>
          </w:p>
        </w:tc>
      </w:tr>
      <w:tr w:rsidR="00D637F5" w:rsidRPr="00665611" w14:paraId="0401141B" w14:textId="77777777" w:rsidTr="007443AE">
        <w:trPr>
          <w:trHeight w:val="251"/>
        </w:trPr>
        <w:tc>
          <w:tcPr>
            <w:tcW w:w="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D78F84" w14:textId="77777777" w:rsidR="00D637F5" w:rsidRPr="00665611" w:rsidRDefault="00D637F5" w:rsidP="00665611">
            <w:pPr>
              <w:spacing w:after="0" w:line="240" w:lineRule="auto"/>
              <w:jc w:val="center"/>
              <w:rPr>
                <w:rFonts w:ascii="Times New Roman" w:hAnsi="Times New Roman" w:cs="Times New Roman"/>
                <w:i/>
                <w:sz w:val="24"/>
                <w:szCs w:val="24"/>
              </w:rPr>
            </w:pPr>
            <w:r w:rsidRPr="00665611">
              <w:rPr>
                <w:rFonts w:ascii="Times New Roman" w:hAnsi="Times New Roman" w:cs="Times New Roman"/>
                <w:i/>
                <w:sz w:val="24"/>
                <w:szCs w:val="24"/>
              </w:rPr>
              <w:t>1</w:t>
            </w:r>
          </w:p>
        </w:tc>
        <w:tc>
          <w:tcPr>
            <w:tcW w:w="28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A96059" w14:textId="77777777" w:rsidR="00D637F5" w:rsidRPr="00665611" w:rsidRDefault="00D637F5" w:rsidP="00665611">
            <w:pPr>
              <w:spacing w:after="0" w:line="240" w:lineRule="auto"/>
              <w:jc w:val="center"/>
              <w:rPr>
                <w:rFonts w:ascii="Times New Roman" w:hAnsi="Times New Roman" w:cs="Times New Roman"/>
                <w:i/>
                <w:sz w:val="24"/>
                <w:szCs w:val="24"/>
              </w:rPr>
            </w:pPr>
            <w:r w:rsidRPr="00665611">
              <w:rPr>
                <w:rFonts w:ascii="Times New Roman" w:hAnsi="Times New Roman" w:cs="Times New Roman"/>
                <w:i/>
                <w:sz w:val="24"/>
                <w:szCs w:val="24"/>
              </w:rPr>
              <w:t>2</w:t>
            </w:r>
          </w:p>
        </w:tc>
        <w:tc>
          <w:tcPr>
            <w:tcW w:w="14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E1DBF3" w14:textId="77777777" w:rsidR="00D637F5" w:rsidRPr="00665611" w:rsidRDefault="00D637F5" w:rsidP="00665611">
            <w:pPr>
              <w:spacing w:after="0" w:line="240" w:lineRule="auto"/>
              <w:jc w:val="center"/>
              <w:rPr>
                <w:rFonts w:ascii="Times New Roman" w:hAnsi="Times New Roman" w:cs="Times New Roman"/>
                <w:i/>
                <w:sz w:val="24"/>
                <w:szCs w:val="24"/>
              </w:rPr>
            </w:pPr>
            <w:r w:rsidRPr="00665611">
              <w:rPr>
                <w:rFonts w:ascii="Times New Roman" w:hAnsi="Times New Roman" w:cs="Times New Roman"/>
                <w:i/>
                <w:sz w:val="24"/>
                <w:szCs w:val="24"/>
              </w:rPr>
              <w:t>3</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BFB3CC" w14:textId="77777777" w:rsidR="00D637F5" w:rsidRPr="00665611" w:rsidRDefault="00D637F5" w:rsidP="00665611">
            <w:pPr>
              <w:spacing w:after="0" w:line="240" w:lineRule="auto"/>
              <w:jc w:val="center"/>
              <w:rPr>
                <w:rFonts w:ascii="Times New Roman" w:hAnsi="Times New Roman" w:cs="Times New Roman"/>
                <w:i/>
                <w:sz w:val="24"/>
                <w:szCs w:val="24"/>
              </w:rPr>
            </w:pPr>
            <w:r w:rsidRPr="00665611">
              <w:rPr>
                <w:rFonts w:ascii="Times New Roman" w:hAnsi="Times New Roman" w:cs="Times New Roman"/>
                <w:i/>
                <w:sz w:val="24"/>
                <w:szCs w:val="24"/>
              </w:rPr>
              <w:t>4</w:t>
            </w:r>
          </w:p>
        </w:tc>
        <w:tc>
          <w:tcPr>
            <w:tcW w:w="3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616DA1" w14:textId="77777777" w:rsidR="00D637F5" w:rsidRPr="00665611" w:rsidRDefault="00D637F5" w:rsidP="00665611">
            <w:pPr>
              <w:spacing w:after="0" w:line="240" w:lineRule="auto"/>
              <w:jc w:val="center"/>
              <w:rPr>
                <w:rFonts w:ascii="Times New Roman" w:hAnsi="Times New Roman" w:cs="Times New Roman"/>
                <w:i/>
                <w:sz w:val="24"/>
                <w:szCs w:val="24"/>
              </w:rPr>
            </w:pPr>
            <w:r w:rsidRPr="00665611">
              <w:rPr>
                <w:rFonts w:ascii="Times New Roman" w:hAnsi="Times New Roman" w:cs="Times New Roman"/>
                <w:i/>
                <w:sz w:val="24"/>
                <w:szCs w:val="24"/>
              </w:rPr>
              <w:t>5</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B78F21" w14:textId="77777777" w:rsidR="00D637F5" w:rsidRPr="00665611" w:rsidRDefault="00D637F5" w:rsidP="00665611">
            <w:pPr>
              <w:spacing w:after="0" w:line="240" w:lineRule="auto"/>
              <w:jc w:val="center"/>
              <w:rPr>
                <w:rFonts w:ascii="Times New Roman" w:hAnsi="Times New Roman" w:cs="Times New Roman"/>
                <w:i/>
                <w:sz w:val="24"/>
                <w:szCs w:val="24"/>
              </w:rPr>
            </w:pPr>
            <w:r w:rsidRPr="00665611">
              <w:rPr>
                <w:rFonts w:ascii="Times New Roman" w:hAnsi="Times New Roman" w:cs="Times New Roman"/>
                <w:i/>
                <w:sz w:val="24"/>
                <w:szCs w:val="24"/>
              </w:rPr>
              <w:t>6</w:t>
            </w:r>
          </w:p>
        </w:tc>
        <w:tc>
          <w:tcPr>
            <w:tcW w:w="2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FAD66D" w14:textId="77777777" w:rsidR="00D637F5" w:rsidRPr="00665611" w:rsidRDefault="00D637F5" w:rsidP="00665611">
            <w:pPr>
              <w:spacing w:after="0" w:line="240" w:lineRule="auto"/>
              <w:jc w:val="center"/>
              <w:rPr>
                <w:rFonts w:ascii="Times New Roman" w:hAnsi="Times New Roman" w:cs="Times New Roman"/>
                <w:i/>
                <w:sz w:val="24"/>
                <w:szCs w:val="24"/>
              </w:rPr>
            </w:pPr>
            <w:r w:rsidRPr="00665611">
              <w:rPr>
                <w:rFonts w:ascii="Times New Roman" w:hAnsi="Times New Roman" w:cs="Times New Roman"/>
                <w:i/>
                <w:sz w:val="24"/>
                <w:szCs w:val="24"/>
              </w:rPr>
              <w:t>7</w:t>
            </w:r>
          </w:p>
        </w:tc>
      </w:tr>
      <w:tr w:rsidR="00D637F5" w:rsidRPr="00665611" w14:paraId="56636138" w14:textId="77777777" w:rsidTr="007443AE">
        <w:trPr>
          <w:trHeight w:val="317"/>
        </w:trPr>
        <w:tc>
          <w:tcPr>
            <w:tcW w:w="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6CF0B4"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1</w:t>
            </w:r>
          </w:p>
        </w:tc>
        <w:tc>
          <w:tcPr>
            <w:tcW w:w="28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5AF944" w14:textId="0190A6BE" w:rsidR="00D637F5" w:rsidRPr="00665611" w:rsidRDefault="00701E5C" w:rsidP="00665611">
            <w:pPr>
              <w:widowControl w:val="0"/>
              <w:autoSpaceDE w:val="0"/>
              <w:autoSpaceDN w:val="0"/>
              <w:adjustRightInd w:val="0"/>
              <w:spacing w:after="0" w:line="240" w:lineRule="auto"/>
              <w:rPr>
                <w:rFonts w:ascii="Times New Roman" w:hAnsi="Times New Roman" w:cs="Times New Roman"/>
                <w:sz w:val="24"/>
                <w:szCs w:val="24"/>
              </w:rPr>
            </w:pPr>
            <w:r w:rsidRPr="00D82341">
              <w:rPr>
                <w:rFonts w:ascii="Times New Roman" w:eastAsia="Times New Roman" w:hAnsi="Times New Roman" w:cs="Times New Roman"/>
                <w:sz w:val="24"/>
                <w:szCs w:val="24"/>
                <w:lang w:eastAsia="ru-RU"/>
              </w:rPr>
              <w:t xml:space="preserve">Количество введенных в эксплуатацию (новое строительство) объектов инженерной инфраструктуры  </w:t>
            </w:r>
          </w:p>
        </w:tc>
        <w:tc>
          <w:tcPr>
            <w:tcW w:w="14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19714F" w14:textId="77777777" w:rsidR="00D637F5" w:rsidRPr="00665611" w:rsidRDefault="00D637F5" w:rsidP="00665611">
            <w:pPr>
              <w:widowControl w:val="0"/>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665611">
              <w:rPr>
                <w:rFonts w:ascii="Times New Roman" w:hAnsi="Times New Roman" w:cs="Times New Roman"/>
                <w:sz w:val="24"/>
                <w:szCs w:val="24"/>
              </w:rPr>
              <w:t>шт.</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1CA1BE" w14:textId="77777777" w:rsidR="00D637F5" w:rsidRPr="00665611" w:rsidRDefault="00D637F5" w:rsidP="00665611">
            <w:pPr>
              <w:spacing w:after="0" w:line="240" w:lineRule="auto"/>
              <w:jc w:val="center"/>
              <w:rPr>
                <w:rFonts w:ascii="Times New Roman" w:hAnsi="Times New Roman" w:cs="Times New Roman"/>
                <w:sz w:val="24"/>
                <w:szCs w:val="24"/>
                <w:vertAlign w:val="subscript"/>
              </w:rPr>
            </w:pPr>
            <w:r w:rsidRPr="00665611">
              <w:rPr>
                <w:rFonts w:ascii="Times New Roman" w:hAnsi="Times New Roman" w:cs="Times New Roman"/>
                <w:sz w:val="24"/>
                <w:szCs w:val="24"/>
              </w:rPr>
              <w:t>С=</w:t>
            </w:r>
            <w:proofErr w:type="spellStart"/>
            <w:r w:rsidRPr="00665611">
              <w:rPr>
                <w:rFonts w:ascii="Times New Roman" w:hAnsi="Times New Roman" w:cs="Times New Roman"/>
                <w:sz w:val="24"/>
                <w:szCs w:val="24"/>
              </w:rPr>
              <w:t>С</w:t>
            </w:r>
            <w:r w:rsidRPr="00665611">
              <w:rPr>
                <w:rFonts w:ascii="Times New Roman" w:hAnsi="Times New Roman" w:cs="Times New Roman"/>
                <w:sz w:val="24"/>
                <w:szCs w:val="24"/>
                <w:vertAlign w:val="subscript"/>
              </w:rPr>
              <w:t>т</w:t>
            </w:r>
            <w:r w:rsidRPr="00665611">
              <w:rPr>
                <w:rFonts w:ascii="Times New Roman" w:hAnsi="Times New Roman" w:cs="Times New Roman"/>
                <w:sz w:val="24"/>
                <w:szCs w:val="24"/>
              </w:rPr>
              <w:t>+С</w:t>
            </w:r>
            <w:r w:rsidRPr="00665611">
              <w:rPr>
                <w:rFonts w:ascii="Times New Roman" w:hAnsi="Times New Roman" w:cs="Times New Roman"/>
                <w:sz w:val="24"/>
                <w:szCs w:val="24"/>
                <w:vertAlign w:val="subscript"/>
              </w:rPr>
              <w:t>вв</w:t>
            </w:r>
            <w:r w:rsidRPr="00665611">
              <w:rPr>
                <w:rFonts w:ascii="Times New Roman" w:hAnsi="Times New Roman" w:cs="Times New Roman"/>
                <w:sz w:val="24"/>
                <w:szCs w:val="24"/>
              </w:rPr>
              <w:t>+С</w:t>
            </w:r>
            <w:r w:rsidRPr="00665611">
              <w:rPr>
                <w:rFonts w:ascii="Times New Roman" w:hAnsi="Times New Roman" w:cs="Times New Roman"/>
                <w:sz w:val="24"/>
                <w:szCs w:val="24"/>
                <w:vertAlign w:val="subscript"/>
              </w:rPr>
              <w:t>э</w:t>
            </w:r>
            <w:r w:rsidRPr="00665611">
              <w:rPr>
                <w:rFonts w:ascii="Times New Roman" w:hAnsi="Times New Roman" w:cs="Times New Roman"/>
                <w:sz w:val="24"/>
                <w:szCs w:val="24"/>
              </w:rPr>
              <w:t>+С</w:t>
            </w:r>
            <w:r w:rsidRPr="00665611">
              <w:rPr>
                <w:rFonts w:ascii="Times New Roman" w:hAnsi="Times New Roman" w:cs="Times New Roman"/>
                <w:sz w:val="24"/>
                <w:szCs w:val="24"/>
                <w:vertAlign w:val="subscript"/>
              </w:rPr>
              <w:t>г</w:t>
            </w:r>
            <w:proofErr w:type="spellEnd"/>
          </w:p>
        </w:tc>
        <w:tc>
          <w:tcPr>
            <w:tcW w:w="3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75B8CA" w14:textId="548E1DD5"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С - общее количество введенных объектов за отчетный год;</w:t>
            </w:r>
          </w:p>
          <w:p w14:paraId="4A3ECACA" w14:textId="77777777" w:rsidR="00D637F5" w:rsidRPr="00665611" w:rsidRDefault="00D637F5" w:rsidP="001B7ACA">
            <w:pPr>
              <w:spacing w:after="0" w:line="240" w:lineRule="auto"/>
              <w:rPr>
                <w:rFonts w:ascii="Times New Roman" w:hAnsi="Times New Roman" w:cs="Times New Roman"/>
                <w:sz w:val="24"/>
                <w:szCs w:val="24"/>
              </w:rPr>
            </w:pPr>
            <w:proofErr w:type="spellStart"/>
            <w:r w:rsidRPr="00665611">
              <w:rPr>
                <w:rFonts w:ascii="Times New Roman" w:hAnsi="Times New Roman" w:cs="Times New Roman"/>
                <w:sz w:val="24"/>
                <w:szCs w:val="24"/>
              </w:rPr>
              <w:t>С</w:t>
            </w:r>
            <w:r w:rsidRPr="00665611">
              <w:rPr>
                <w:rFonts w:ascii="Times New Roman" w:hAnsi="Times New Roman" w:cs="Times New Roman"/>
                <w:sz w:val="24"/>
                <w:szCs w:val="24"/>
                <w:vertAlign w:val="subscript"/>
              </w:rPr>
              <w:t>т</w:t>
            </w:r>
            <w:proofErr w:type="spellEnd"/>
            <w:r w:rsidRPr="00665611">
              <w:rPr>
                <w:rFonts w:ascii="Times New Roman" w:hAnsi="Times New Roman" w:cs="Times New Roman"/>
                <w:sz w:val="24"/>
                <w:szCs w:val="24"/>
              </w:rPr>
              <w:t xml:space="preserve"> - количество введенных объектов теплоснабжения;</w:t>
            </w:r>
          </w:p>
          <w:p w14:paraId="65F68411" w14:textId="77777777" w:rsidR="00D637F5" w:rsidRPr="00665611" w:rsidRDefault="00D637F5" w:rsidP="001B7ACA">
            <w:pPr>
              <w:spacing w:after="0" w:line="240" w:lineRule="auto"/>
              <w:rPr>
                <w:rFonts w:ascii="Times New Roman" w:hAnsi="Times New Roman" w:cs="Times New Roman"/>
                <w:sz w:val="24"/>
                <w:szCs w:val="24"/>
              </w:rPr>
            </w:pPr>
            <w:proofErr w:type="spellStart"/>
            <w:r w:rsidRPr="00665611">
              <w:rPr>
                <w:rFonts w:ascii="Times New Roman" w:hAnsi="Times New Roman" w:cs="Times New Roman"/>
                <w:sz w:val="24"/>
                <w:szCs w:val="24"/>
              </w:rPr>
              <w:t>С</w:t>
            </w:r>
            <w:r w:rsidRPr="00665611">
              <w:rPr>
                <w:rFonts w:ascii="Times New Roman" w:hAnsi="Times New Roman" w:cs="Times New Roman"/>
                <w:sz w:val="24"/>
                <w:szCs w:val="24"/>
                <w:vertAlign w:val="subscript"/>
              </w:rPr>
              <w:t>вв</w:t>
            </w:r>
            <w:proofErr w:type="spellEnd"/>
            <w:r w:rsidRPr="00665611">
              <w:rPr>
                <w:rFonts w:ascii="Times New Roman" w:hAnsi="Times New Roman" w:cs="Times New Roman"/>
                <w:sz w:val="24"/>
                <w:szCs w:val="24"/>
              </w:rPr>
              <w:t xml:space="preserve"> - количество введенных объектов водоснабжения и водоотведения;</w:t>
            </w:r>
          </w:p>
          <w:p w14:paraId="3D357477" w14:textId="77777777"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С</w:t>
            </w:r>
            <w:r w:rsidRPr="00665611">
              <w:rPr>
                <w:rFonts w:ascii="Times New Roman" w:hAnsi="Times New Roman" w:cs="Times New Roman"/>
                <w:sz w:val="24"/>
                <w:szCs w:val="24"/>
                <w:vertAlign w:val="subscript"/>
              </w:rPr>
              <w:t xml:space="preserve">э </w:t>
            </w:r>
            <w:r w:rsidRPr="00665611">
              <w:rPr>
                <w:rFonts w:ascii="Times New Roman" w:hAnsi="Times New Roman" w:cs="Times New Roman"/>
                <w:sz w:val="24"/>
                <w:szCs w:val="24"/>
              </w:rPr>
              <w:t xml:space="preserve">- количество введенных объектов </w:t>
            </w:r>
            <w:r w:rsidRPr="00665611">
              <w:rPr>
                <w:rFonts w:ascii="Times New Roman" w:eastAsia="Times New Roman" w:hAnsi="Times New Roman" w:cs="Times New Roman"/>
                <w:sz w:val="24"/>
                <w:szCs w:val="24"/>
                <w:lang w:eastAsia="ru-RU"/>
              </w:rPr>
              <w:t>электроснабжения и уличного освещения;</w:t>
            </w:r>
          </w:p>
          <w:p w14:paraId="46C1CF79" w14:textId="71BBE8AE" w:rsidR="00D637F5" w:rsidRPr="00665611" w:rsidRDefault="00D637F5" w:rsidP="001B7ACA">
            <w:pPr>
              <w:spacing w:after="0" w:line="240" w:lineRule="auto"/>
              <w:rPr>
                <w:rFonts w:ascii="Times New Roman" w:hAnsi="Times New Roman" w:cs="Times New Roman"/>
                <w:sz w:val="24"/>
                <w:szCs w:val="24"/>
              </w:rPr>
            </w:pPr>
            <w:proofErr w:type="spellStart"/>
            <w:r w:rsidRPr="00665611">
              <w:rPr>
                <w:rFonts w:ascii="Times New Roman" w:hAnsi="Times New Roman" w:cs="Times New Roman"/>
                <w:sz w:val="24"/>
                <w:szCs w:val="24"/>
              </w:rPr>
              <w:t>С</w:t>
            </w:r>
            <w:r w:rsidRPr="00665611">
              <w:rPr>
                <w:rFonts w:ascii="Times New Roman" w:hAnsi="Times New Roman" w:cs="Times New Roman"/>
                <w:sz w:val="24"/>
                <w:szCs w:val="24"/>
                <w:vertAlign w:val="subscript"/>
              </w:rPr>
              <w:t>г</w:t>
            </w:r>
            <w:proofErr w:type="spellEnd"/>
            <w:r w:rsidRPr="00665611">
              <w:rPr>
                <w:rFonts w:ascii="Times New Roman" w:hAnsi="Times New Roman" w:cs="Times New Roman"/>
                <w:sz w:val="24"/>
                <w:szCs w:val="24"/>
                <w:vertAlign w:val="subscript"/>
              </w:rPr>
              <w:t xml:space="preserve"> </w:t>
            </w:r>
            <w:r w:rsidRPr="00665611">
              <w:rPr>
                <w:rFonts w:ascii="Times New Roman" w:hAnsi="Times New Roman" w:cs="Times New Roman"/>
                <w:sz w:val="24"/>
                <w:szCs w:val="24"/>
              </w:rPr>
              <w:t>- количество введенных объектов газоснабжения</w:t>
            </w:r>
            <w:r w:rsidR="001B7ACA">
              <w:rPr>
                <w:rFonts w:ascii="Times New Roman" w:hAnsi="Times New Roman" w:cs="Times New Roman"/>
                <w:sz w:val="24"/>
                <w:szCs w:val="24"/>
              </w:rPr>
              <w:t>.</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41316C" w14:textId="70DEAF85" w:rsidR="00D637F5" w:rsidRPr="00665611" w:rsidRDefault="007F4087"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Отчет МО поселений</w:t>
            </w:r>
          </w:p>
        </w:tc>
        <w:tc>
          <w:tcPr>
            <w:tcW w:w="2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11B542"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Информация МО поселений</w:t>
            </w:r>
          </w:p>
        </w:tc>
      </w:tr>
      <w:tr w:rsidR="00D637F5" w:rsidRPr="00665611" w14:paraId="5FF1E5AB" w14:textId="77777777" w:rsidTr="007443AE">
        <w:trPr>
          <w:trHeight w:val="838"/>
        </w:trPr>
        <w:tc>
          <w:tcPr>
            <w:tcW w:w="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57CAF"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2</w:t>
            </w:r>
          </w:p>
        </w:tc>
        <w:tc>
          <w:tcPr>
            <w:tcW w:w="28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DD0929" w14:textId="40ACA8B6" w:rsidR="00D637F5" w:rsidRPr="00665611" w:rsidRDefault="00701E5C" w:rsidP="00665611">
            <w:pPr>
              <w:widowControl w:val="0"/>
              <w:autoSpaceDE w:val="0"/>
              <w:autoSpaceDN w:val="0"/>
              <w:adjustRightInd w:val="0"/>
              <w:spacing w:after="0" w:line="240" w:lineRule="auto"/>
              <w:rPr>
                <w:rFonts w:ascii="Times New Roman" w:hAnsi="Times New Roman" w:cs="Times New Roman"/>
                <w:sz w:val="24"/>
                <w:szCs w:val="24"/>
              </w:rPr>
            </w:pPr>
            <w:r w:rsidRPr="00701E5C">
              <w:rPr>
                <w:rFonts w:ascii="Times New Roman" w:hAnsi="Times New Roman" w:cs="Times New Roman"/>
                <w:sz w:val="24"/>
                <w:szCs w:val="24"/>
              </w:rPr>
              <w:t>Количество объектов инженерной инфраструктуры, в отношении которых произведен ремонт (реконструкция, модернизация, приобретение, монтаж оборудования и материалов)</w:t>
            </w:r>
          </w:p>
        </w:tc>
        <w:tc>
          <w:tcPr>
            <w:tcW w:w="14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B53D96" w14:textId="77777777" w:rsidR="00D637F5" w:rsidRPr="00665611" w:rsidRDefault="00D637F5" w:rsidP="00665611">
            <w:pPr>
              <w:widowControl w:val="0"/>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665611">
              <w:rPr>
                <w:rFonts w:ascii="Times New Roman" w:hAnsi="Times New Roman" w:cs="Times New Roman"/>
                <w:sz w:val="24"/>
                <w:szCs w:val="24"/>
              </w:rPr>
              <w:t>км</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089F93" w14:textId="77777777" w:rsidR="00D637F5" w:rsidRPr="00665611" w:rsidRDefault="00D637F5" w:rsidP="00665611">
            <w:pPr>
              <w:spacing w:after="0" w:line="240" w:lineRule="auto"/>
              <w:jc w:val="center"/>
              <w:rPr>
                <w:rFonts w:ascii="Times New Roman" w:hAnsi="Times New Roman" w:cs="Times New Roman"/>
                <w:sz w:val="24"/>
                <w:szCs w:val="24"/>
                <w:vertAlign w:val="subscript"/>
              </w:rPr>
            </w:pPr>
            <w:r w:rsidRPr="00665611">
              <w:rPr>
                <w:rFonts w:ascii="Times New Roman" w:hAnsi="Times New Roman" w:cs="Times New Roman"/>
                <w:sz w:val="24"/>
                <w:szCs w:val="24"/>
              </w:rPr>
              <w:t>Р=</w:t>
            </w:r>
            <w:proofErr w:type="spellStart"/>
            <w:r w:rsidRPr="00665611">
              <w:rPr>
                <w:rFonts w:ascii="Times New Roman" w:hAnsi="Times New Roman" w:cs="Times New Roman"/>
                <w:sz w:val="24"/>
                <w:szCs w:val="24"/>
              </w:rPr>
              <w:t>Р</w:t>
            </w:r>
            <w:r w:rsidRPr="00665611">
              <w:rPr>
                <w:rFonts w:ascii="Times New Roman" w:hAnsi="Times New Roman" w:cs="Times New Roman"/>
                <w:sz w:val="24"/>
                <w:szCs w:val="24"/>
                <w:vertAlign w:val="subscript"/>
              </w:rPr>
              <w:t>т</w:t>
            </w:r>
            <w:r w:rsidRPr="00665611">
              <w:rPr>
                <w:rFonts w:ascii="Times New Roman" w:hAnsi="Times New Roman" w:cs="Times New Roman"/>
                <w:sz w:val="24"/>
                <w:szCs w:val="24"/>
              </w:rPr>
              <w:t>+Р</w:t>
            </w:r>
            <w:r w:rsidRPr="00665611">
              <w:rPr>
                <w:rFonts w:ascii="Times New Roman" w:hAnsi="Times New Roman" w:cs="Times New Roman"/>
                <w:sz w:val="24"/>
                <w:szCs w:val="24"/>
                <w:vertAlign w:val="subscript"/>
              </w:rPr>
              <w:t>вв</w:t>
            </w:r>
            <w:r w:rsidRPr="00665611">
              <w:rPr>
                <w:rFonts w:ascii="Times New Roman" w:hAnsi="Times New Roman" w:cs="Times New Roman"/>
                <w:sz w:val="24"/>
                <w:szCs w:val="24"/>
              </w:rPr>
              <w:t>+Р</w:t>
            </w:r>
            <w:r w:rsidRPr="00665611">
              <w:rPr>
                <w:rFonts w:ascii="Times New Roman" w:hAnsi="Times New Roman" w:cs="Times New Roman"/>
                <w:sz w:val="24"/>
                <w:szCs w:val="24"/>
                <w:vertAlign w:val="subscript"/>
              </w:rPr>
              <w:t>э</w:t>
            </w:r>
            <w:r w:rsidRPr="00665611">
              <w:rPr>
                <w:rFonts w:ascii="Times New Roman" w:hAnsi="Times New Roman" w:cs="Times New Roman"/>
                <w:sz w:val="24"/>
                <w:szCs w:val="24"/>
              </w:rPr>
              <w:t>+Р</w:t>
            </w:r>
            <w:r w:rsidRPr="00665611">
              <w:rPr>
                <w:rFonts w:ascii="Times New Roman" w:hAnsi="Times New Roman" w:cs="Times New Roman"/>
                <w:sz w:val="24"/>
                <w:szCs w:val="24"/>
                <w:vertAlign w:val="subscript"/>
              </w:rPr>
              <w:t>г</w:t>
            </w:r>
            <w:proofErr w:type="spellEnd"/>
          </w:p>
        </w:tc>
        <w:tc>
          <w:tcPr>
            <w:tcW w:w="3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DE9C72" w14:textId="77777777"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Р - общее количество объектов, в отношении которых произведен ремонт (реконструкция, модернизация);</w:t>
            </w:r>
          </w:p>
          <w:p w14:paraId="7824BDA4" w14:textId="77777777" w:rsidR="00D637F5" w:rsidRPr="00665611" w:rsidRDefault="00D637F5" w:rsidP="001B7ACA">
            <w:pPr>
              <w:spacing w:after="0" w:line="240" w:lineRule="auto"/>
              <w:rPr>
                <w:rFonts w:ascii="Times New Roman" w:hAnsi="Times New Roman" w:cs="Times New Roman"/>
                <w:sz w:val="24"/>
                <w:szCs w:val="24"/>
              </w:rPr>
            </w:pPr>
            <w:proofErr w:type="spellStart"/>
            <w:r w:rsidRPr="00665611">
              <w:rPr>
                <w:rFonts w:ascii="Times New Roman" w:hAnsi="Times New Roman" w:cs="Times New Roman"/>
                <w:sz w:val="24"/>
                <w:szCs w:val="24"/>
              </w:rPr>
              <w:t>Р</w:t>
            </w:r>
            <w:r w:rsidRPr="00665611">
              <w:rPr>
                <w:rFonts w:ascii="Times New Roman" w:hAnsi="Times New Roman" w:cs="Times New Roman"/>
                <w:sz w:val="24"/>
                <w:szCs w:val="24"/>
                <w:vertAlign w:val="subscript"/>
              </w:rPr>
              <w:t>т</w:t>
            </w:r>
            <w:proofErr w:type="spellEnd"/>
            <w:r w:rsidRPr="00665611">
              <w:rPr>
                <w:rFonts w:ascii="Times New Roman" w:hAnsi="Times New Roman" w:cs="Times New Roman"/>
                <w:sz w:val="24"/>
                <w:szCs w:val="24"/>
              </w:rPr>
              <w:t xml:space="preserve"> - количество объектов теплоснабжения, в отношении которых произведен ремонт (реконструкция, модернизация);</w:t>
            </w:r>
          </w:p>
          <w:p w14:paraId="348C4313" w14:textId="77777777" w:rsidR="00D637F5" w:rsidRPr="00665611" w:rsidRDefault="00D637F5" w:rsidP="001B7ACA">
            <w:pPr>
              <w:spacing w:after="0" w:line="240" w:lineRule="auto"/>
              <w:rPr>
                <w:rFonts w:ascii="Times New Roman" w:hAnsi="Times New Roman" w:cs="Times New Roman"/>
                <w:sz w:val="24"/>
                <w:szCs w:val="24"/>
              </w:rPr>
            </w:pPr>
            <w:proofErr w:type="spellStart"/>
            <w:r w:rsidRPr="00665611">
              <w:rPr>
                <w:rFonts w:ascii="Times New Roman" w:hAnsi="Times New Roman" w:cs="Times New Roman"/>
                <w:sz w:val="24"/>
                <w:szCs w:val="24"/>
              </w:rPr>
              <w:t>Р</w:t>
            </w:r>
            <w:r w:rsidRPr="00665611">
              <w:rPr>
                <w:rFonts w:ascii="Times New Roman" w:hAnsi="Times New Roman" w:cs="Times New Roman"/>
                <w:sz w:val="24"/>
                <w:szCs w:val="24"/>
                <w:vertAlign w:val="subscript"/>
              </w:rPr>
              <w:t>вв</w:t>
            </w:r>
            <w:proofErr w:type="spellEnd"/>
            <w:r w:rsidRPr="00665611">
              <w:rPr>
                <w:rFonts w:ascii="Times New Roman" w:hAnsi="Times New Roman" w:cs="Times New Roman"/>
                <w:sz w:val="24"/>
                <w:szCs w:val="24"/>
              </w:rPr>
              <w:t xml:space="preserve"> - количество объектов водоснабжения и водоотведения, в отношении которых произведен ремонт (реконструкция, модернизация);</w:t>
            </w:r>
          </w:p>
          <w:p w14:paraId="03F60B8B" w14:textId="77777777"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Р</w:t>
            </w:r>
            <w:r w:rsidRPr="00665611">
              <w:rPr>
                <w:rFonts w:ascii="Times New Roman" w:hAnsi="Times New Roman" w:cs="Times New Roman"/>
                <w:sz w:val="24"/>
                <w:szCs w:val="24"/>
                <w:vertAlign w:val="subscript"/>
              </w:rPr>
              <w:t xml:space="preserve">э </w:t>
            </w:r>
            <w:r w:rsidRPr="00665611">
              <w:rPr>
                <w:rFonts w:ascii="Times New Roman" w:hAnsi="Times New Roman" w:cs="Times New Roman"/>
                <w:sz w:val="24"/>
                <w:szCs w:val="24"/>
              </w:rPr>
              <w:t xml:space="preserve">- количество объектов </w:t>
            </w:r>
            <w:r w:rsidRPr="00665611">
              <w:rPr>
                <w:rFonts w:ascii="Times New Roman" w:eastAsia="Times New Roman" w:hAnsi="Times New Roman" w:cs="Times New Roman"/>
                <w:sz w:val="24"/>
                <w:szCs w:val="24"/>
                <w:lang w:eastAsia="ru-RU"/>
              </w:rPr>
              <w:lastRenderedPageBreak/>
              <w:t>электроснабжения и уличного освещения</w:t>
            </w:r>
            <w:r w:rsidRPr="00665611">
              <w:rPr>
                <w:rFonts w:ascii="Times New Roman" w:hAnsi="Times New Roman" w:cs="Times New Roman"/>
                <w:sz w:val="24"/>
                <w:szCs w:val="24"/>
              </w:rPr>
              <w:t>, в отношении которых произведен ремонт (реконструкция, модернизация);</w:t>
            </w:r>
          </w:p>
          <w:p w14:paraId="11258C98" w14:textId="50DA4AB4" w:rsidR="00D637F5" w:rsidRPr="00665611" w:rsidRDefault="00D637F5" w:rsidP="001B7ACA">
            <w:pPr>
              <w:spacing w:after="0" w:line="240" w:lineRule="auto"/>
              <w:rPr>
                <w:rFonts w:ascii="Times New Roman" w:hAnsi="Times New Roman" w:cs="Times New Roman"/>
                <w:sz w:val="24"/>
                <w:szCs w:val="24"/>
              </w:rPr>
            </w:pPr>
            <w:proofErr w:type="spellStart"/>
            <w:r w:rsidRPr="00665611">
              <w:rPr>
                <w:rFonts w:ascii="Times New Roman" w:hAnsi="Times New Roman" w:cs="Times New Roman"/>
                <w:sz w:val="24"/>
                <w:szCs w:val="24"/>
              </w:rPr>
              <w:t>Р</w:t>
            </w:r>
            <w:r w:rsidRPr="00665611">
              <w:rPr>
                <w:rFonts w:ascii="Times New Roman" w:hAnsi="Times New Roman" w:cs="Times New Roman"/>
                <w:sz w:val="24"/>
                <w:szCs w:val="24"/>
                <w:vertAlign w:val="subscript"/>
              </w:rPr>
              <w:t>г</w:t>
            </w:r>
            <w:proofErr w:type="spellEnd"/>
            <w:r w:rsidRPr="00665611">
              <w:rPr>
                <w:rFonts w:ascii="Times New Roman" w:hAnsi="Times New Roman" w:cs="Times New Roman"/>
                <w:sz w:val="24"/>
                <w:szCs w:val="24"/>
                <w:vertAlign w:val="subscript"/>
              </w:rPr>
              <w:t xml:space="preserve"> </w:t>
            </w:r>
            <w:r w:rsidRPr="00665611">
              <w:rPr>
                <w:rFonts w:ascii="Times New Roman" w:hAnsi="Times New Roman" w:cs="Times New Roman"/>
                <w:sz w:val="24"/>
                <w:szCs w:val="24"/>
              </w:rPr>
              <w:t>- количество объектов газоснабжения, в отношении которых произведен ремонт (реконструкция, модернизация)</w:t>
            </w:r>
            <w:r w:rsidR="001B7ACA">
              <w:rPr>
                <w:rFonts w:ascii="Times New Roman" w:hAnsi="Times New Roman" w:cs="Times New Roman"/>
                <w:sz w:val="24"/>
                <w:szCs w:val="24"/>
              </w:rPr>
              <w:t>.</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8F666D" w14:textId="7D51BDC1" w:rsidR="00D637F5" w:rsidRPr="00665611" w:rsidRDefault="007F4087"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lastRenderedPageBreak/>
              <w:t>Отчет МО поселений</w:t>
            </w:r>
          </w:p>
        </w:tc>
        <w:tc>
          <w:tcPr>
            <w:tcW w:w="2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59612D"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Информация МО поселений</w:t>
            </w:r>
          </w:p>
        </w:tc>
      </w:tr>
      <w:tr w:rsidR="00D637F5" w:rsidRPr="00665611" w14:paraId="32DE53FB" w14:textId="77777777" w:rsidTr="007443AE">
        <w:trPr>
          <w:trHeight w:val="903"/>
        </w:trPr>
        <w:tc>
          <w:tcPr>
            <w:tcW w:w="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5C7D13" w14:textId="7FE5B234" w:rsidR="00D637F5" w:rsidRPr="00665611" w:rsidRDefault="005B5327"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3</w:t>
            </w:r>
          </w:p>
        </w:tc>
        <w:tc>
          <w:tcPr>
            <w:tcW w:w="28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370BC9" w14:textId="3B9E5A96" w:rsidR="00D637F5" w:rsidRPr="00665611" w:rsidRDefault="00701E5C" w:rsidP="00665611">
            <w:pPr>
              <w:spacing w:after="0" w:line="240" w:lineRule="auto"/>
              <w:rPr>
                <w:rFonts w:ascii="Times New Roman" w:hAnsi="Times New Roman" w:cs="Times New Roman"/>
                <w:b/>
                <w:i/>
                <w:sz w:val="24"/>
                <w:szCs w:val="24"/>
                <w:highlight w:val="yellow"/>
              </w:rPr>
            </w:pPr>
            <w:r w:rsidRPr="00701E5C">
              <w:rPr>
                <w:rFonts w:ascii="Times New Roman" w:hAnsi="Times New Roman" w:cs="Times New Roman"/>
                <w:sz w:val="24"/>
                <w:szCs w:val="24"/>
              </w:rPr>
              <w:t>Доля населенных пунктов Мирнинского района, в которых проведены мероприятия по благоустройству</w:t>
            </w:r>
          </w:p>
        </w:tc>
        <w:tc>
          <w:tcPr>
            <w:tcW w:w="14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7CBD53E" w14:textId="77777777" w:rsidR="00D637F5" w:rsidRPr="00665611" w:rsidRDefault="00D637F5" w:rsidP="00665611">
            <w:pPr>
              <w:spacing w:after="0" w:line="240" w:lineRule="auto"/>
              <w:jc w:val="center"/>
              <w:rPr>
                <w:rFonts w:ascii="Times New Roman" w:hAnsi="Times New Roman" w:cs="Times New Roman"/>
                <w:i/>
                <w:sz w:val="24"/>
                <w:szCs w:val="24"/>
              </w:rPr>
            </w:pPr>
            <w:r w:rsidRPr="00665611">
              <w:rPr>
                <w:rFonts w:ascii="Times New Roman" w:hAnsi="Times New Roman" w:cs="Times New Roman"/>
                <w:sz w:val="24"/>
                <w:szCs w:val="24"/>
              </w:rPr>
              <w:t>%</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C08058"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Д=(МБ/К) *100</w:t>
            </w:r>
          </w:p>
        </w:tc>
        <w:tc>
          <w:tcPr>
            <w:tcW w:w="3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087B20" w14:textId="77777777" w:rsidR="00D637F5" w:rsidRPr="00665611" w:rsidRDefault="00D637F5" w:rsidP="001B7ACA">
            <w:pPr>
              <w:spacing w:after="0" w:line="240" w:lineRule="auto"/>
              <w:rPr>
                <w:rFonts w:ascii="Times New Roman" w:hAnsi="Times New Roman" w:cs="Times New Roman"/>
                <w:color w:val="000000"/>
                <w:sz w:val="24"/>
                <w:szCs w:val="24"/>
              </w:rPr>
            </w:pPr>
            <w:r w:rsidRPr="00665611">
              <w:rPr>
                <w:rFonts w:ascii="Times New Roman" w:hAnsi="Times New Roman" w:cs="Times New Roman"/>
                <w:sz w:val="24"/>
                <w:szCs w:val="24"/>
              </w:rPr>
              <w:t>Д - доля населенных пунктов Мирнинского района, в которых проведены мероприятия по благоустройству;</w:t>
            </w:r>
          </w:p>
          <w:p w14:paraId="0D683539" w14:textId="77777777" w:rsidR="00D637F5" w:rsidRPr="00665611" w:rsidRDefault="00D637F5" w:rsidP="001B7ACA">
            <w:pPr>
              <w:spacing w:after="0" w:line="240" w:lineRule="auto"/>
              <w:rPr>
                <w:rFonts w:ascii="Times New Roman" w:hAnsi="Times New Roman" w:cs="Times New Roman"/>
                <w:color w:val="000000"/>
                <w:sz w:val="24"/>
                <w:szCs w:val="24"/>
              </w:rPr>
            </w:pPr>
            <w:r w:rsidRPr="00665611">
              <w:rPr>
                <w:rFonts w:ascii="Times New Roman" w:hAnsi="Times New Roman" w:cs="Times New Roman"/>
                <w:sz w:val="24"/>
                <w:szCs w:val="24"/>
              </w:rPr>
              <w:t>МБ</w:t>
            </w:r>
            <w:r w:rsidRPr="00665611">
              <w:rPr>
                <w:rFonts w:ascii="Times New Roman" w:hAnsi="Times New Roman" w:cs="Times New Roman"/>
                <w:color w:val="000000"/>
                <w:sz w:val="24"/>
                <w:szCs w:val="24"/>
              </w:rPr>
              <w:t xml:space="preserve"> - количество муниципальных образований, в которых проведены мероприятия по благоустройству;</w:t>
            </w:r>
          </w:p>
          <w:p w14:paraId="71CE80D4" w14:textId="0084624E"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К</w:t>
            </w:r>
            <w:r w:rsidRPr="00665611">
              <w:rPr>
                <w:rFonts w:ascii="Times New Roman" w:hAnsi="Times New Roman" w:cs="Times New Roman"/>
                <w:color w:val="000000"/>
                <w:sz w:val="24"/>
                <w:szCs w:val="24"/>
              </w:rPr>
              <w:t xml:space="preserve"> - количество муниципальных образований всего</w:t>
            </w:r>
            <w:r w:rsidR="001B7ACA">
              <w:rPr>
                <w:rFonts w:ascii="Times New Roman" w:hAnsi="Times New Roman" w:cs="Times New Roman"/>
                <w:color w:val="000000"/>
                <w:sz w:val="24"/>
                <w:szCs w:val="24"/>
              </w:rPr>
              <w:t>.</w:t>
            </w:r>
            <w:r w:rsidRPr="00665611">
              <w:rPr>
                <w:rFonts w:ascii="Times New Roman" w:hAnsi="Times New Roman" w:cs="Times New Roman"/>
                <w:color w:val="000000"/>
                <w:sz w:val="24"/>
                <w:szCs w:val="24"/>
              </w:rPr>
              <w:t xml:space="preserve"> </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313CE7" w14:textId="503ECAE2" w:rsidR="00D637F5" w:rsidRPr="00665611" w:rsidRDefault="007F4087"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Отчет МО поселений</w:t>
            </w:r>
          </w:p>
        </w:tc>
        <w:tc>
          <w:tcPr>
            <w:tcW w:w="2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A355E"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Информация МО поселений</w:t>
            </w:r>
          </w:p>
        </w:tc>
      </w:tr>
      <w:tr w:rsidR="00D637F5" w:rsidRPr="00665611" w14:paraId="36709816" w14:textId="77777777" w:rsidTr="007443AE">
        <w:trPr>
          <w:trHeight w:val="251"/>
        </w:trPr>
        <w:tc>
          <w:tcPr>
            <w:tcW w:w="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D0E35D" w14:textId="28D52AE8" w:rsidR="00D637F5" w:rsidRPr="00665611" w:rsidRDefault="001A02D8" w:rsidP="006656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8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AF38D5" w14:textId="3832AE23" w:rsidR="00D637F5" w:rsidRPr="00665611" w:rsidRDefault="00701E5C" w:rsidP="00665611">
            <w:pPr>
              <w:widowControl w:val="0"/>
              <w:autoSpaceDE w:val="0"/>
              <w:autoSpaceDN w:val="0"/>
              <w:adjustRightInd w:val="0"/>
              <w:spacing w:after="0" w:line="240" w:lineRule="auto"/>
              <w:rPr>
                <w:rFonts w:ascii="Times New Roman" w:hAnsi="Times New Roman" w:cs="Times New Roman"/>
                <w:sz w:val="24"/>
                <w:szCs w:val="24"/>
              </w:rPr>
            </w:pPr>
            <w:r w:rsidRPr="00D82341">
              <w:rPr>
                <w:rFonts w:ascii="Times New Roman" w:eastAsia="Calibri" w:hAnsi="Times New Roman" w:cs="Times New Roman"/>
                <w:sz w:val="24"/>
                <w:szCs w:val="24"/>
              </w:rPr>
              <w:t xml:space="preserve">Количество населенных пунктов Мирнинского района, в которых проведены мероприятия </w:t>
            </w:r>
            <w:r w:rsidRPr="00D82341">
              <w:rPr>
                <w:rFonts w:ascii="Times New Roman" w:eastAsia="Times New Roman" w:hAnsi="Times New Roman" w:cs="Times New Roman"/>
                <w:sz w:val="24"/>
                <w:szCs w:val="24"/>
                <w:lang w:eastAsia="ru-RU"/>
              </w:rPr>
              <w:t>по повышению качества содержания мест погребения</w:t>
            </w:r>
          </w:p>
        </w:tc>
        <w:tc>
          <w:tcPr>
            <w:tcW w:w="14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24193E" w14:textId="77777777" w:rsidR="00D637F5" w:rsidRPr="00665611" w:rsidRDefault="00D637F5" w:rsidP="00665611">
            <w:pPr>
              <w:widowControl w:val="0"/>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665611">
              <w:rPr>
                <w:rFonts w:ascii="Times New Roman" w:hAnsi="Times New Roman" w:cs="Times New Roman"/>
                <w:sz w:val="24"/>
                <w:szCs w:val="24"/>
              </w:rPr>
              <w:t>ед.</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E965DF" w14:textId="77777777" w:rsidR="00D637F5" w:rsidRPr="00665611" w:rsidRDefault="00D637F5" w:rsidP="00665611">
            <w:pPr>
              <w:spacing w:after="0" w:line="240" w:lineRule="auto"/>
              <w:jc w:val="center"/>
              <w:rPr>
                <w:rFonts w:ascii="Times New Roman" w:hAnsi="Times New Roman" w:cs="Times New Roman"/>
                <w:sz w:val="24"/>
                <w:szCs w:val="24"/>
                <w:vertAlign w:val="subscript"/>
              </w:rPr>
            </w:pPr>
            <w:r w:rsidRPr="00665611">
              <w:rPr>
                <w:rFonts w:ascii="Times New Roman" w:hAnsi="Times New Roman" w:cs="Times New Roman"/>
                <w:sz w:val="24"/>
                <w:szCs w:val="24"/>
              </w:rPr>
              <w:t>-</w:t>
            </w:r>
          </w:p>
        </w:tc>
        <w:tc>
          <w:tcPr>
            <w:tcW w:w="3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F5E9B6" w14:textId="77777777" w:rsidR="00D637F5" w:rsidRPr="00665611" w:rsidRDefault="00D637F5" w:rsidP="00665611">
            <w:pPr>
              <w:spacing w:after="0" w:line="240" w:lineRule="auto"/>
              <w:jc w:val="center"/>
              <w:rPr>
                <w:rFonts w:ascii="Times New Roman" w:hAnsi="Times New Roman" w:cs="Times New Roman"/>
                <w:color w:val="000000"/>
                <w:sz w:val="24"/>
                <w:szCs w:val="24"/>
              </w:rPr>
            </w:pPr>
            <w:r w:rsidRPr="00665611">
              <w:rPr>
                <w:rFonts w:ascii="Times New Roman" w:hAnsi="Times New Roman" w:cs="Times New Roman"/>
                <w:sz w:val="24"/>
                <w:szCs w:val="24"/>
              </w:rPr>
              <w:t>-</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13D2D1" w14:textId="6FF11935" w:rsidR="00D637F5" w:rsidRPr="00665611" w:rsidRDefault="007F4087"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Отчет МО поселений</w:t>
            </w:r>
          </w:p>
        </w:tc>
        <w:tc>
          <w:tcPr>
            <w:tcW w:w="2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8B84C0"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Информация МО поселений</w:t>
            </w:r>
          </w:p>
        </w:tc>
      </w:tr>
      <w:tr w:rsidR="00D637F5" w:rsidRPr="00665611" w14:paraId="75A3DA42" w14:textId="77777777" w:rsidTr="007443AE">
        <w:trPr>
          <w:trHeight w:val="782"/>
        </w:trPr>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8751C5" w14:textId="4CE2341B" w:rsidR="00D637F5" w:rsidRPr="00665611" w:rsidRDefault="001A02D8" w:rsidP="006656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BAE0" w14:textId="2B665715" w:rsidR="00D637F5" w:rsidRPr="00665611" w:rsidRDefault="00701E5C" w:rsidP="0066561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82341">
              <w:rPr>
                <w:rFonts w:ascii="Times New Roman" w:eastAsia="Times New Roman" w:hAnsi="Times New Roman" w:cs="Times New Roman"/>
                <w:sz w:val="24"/>
                <w:szCs w:val="24"/>
                <w:lang w:eastAsia="ru-RU"/>
              </w:rPr>
              <w:t>Количество публикаций в СМИ, по реализации мероприятий о развитии</w:t>
            </w:r>
            <w:r w:rsidRPr="00D82341">
              <w:rPr>
                <w:rFonts w:ascii="Times New Roman" w:eastAsia="Calibri" w:hAnsi="Times New Roman" w:cs="Times New Roman"/>
                <w:sz w:val="24"/>
                <w:szCs w:val="24"/>
              </w:rPr>
              <w:t xml:space="preserve"> комфортного пространства,</w:t>
            </w:r>
            <w:r w:rsidRPr="00D82341">
              <w:rPr>
                <w:rFonts w:ascii="Times New Roman" w:eastAsia="Times New Roman" w:hAnsi="Times New Roman" w:cs="Times New Roman"/>
                <w:bCs/>
                <w:sz w:val="24"/>
                <w:szCs w:val="24"/>
                <w:lang w:eastAsia="ru-RU"/>
              </w:rPr>
              <w:t xml:space="preserve"> совершенствования системы инженерной и коммунальной инфраструктуры, газификации жилых домов</w:t>
            </w:r>
          </w:p>
        </w:tc>
        <w:tc>
          <w:tcPr>
            <w:tcW w:w="1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05E1B7"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ед.</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B1081D"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w:t>
            </w:r>
          </w:p>
        </w:tc>
        <w:tc>
          <w:tcPr>
            <w:tcW w:w="3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F912A30"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w:t>
            </w:r>
          </w:p>
        </w:tc>
        <w:tc>
          <w:tcPr>
            <w:tcW w:w="1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0C2B42"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Публикации, ссылки на статьи</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E4692E"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Отчетные данные МКУ «КСУ»</w:t>
            </w:r>
          </w:p>
        </w:tc>
      </w:tr>
    </w:tbl>
    <w:p w14:paraId="29F8F9EF" w14:textId="77777777" w:rsidR="00D637F5" w:rsidRPr="00D637F5" w:rsidRDefault="00D637F5" w:rsidP="00D637F5">
      <w:pPr>
        <w:rPr>
          <w:rFonts w:ascii="Times New Roman" w:hAnsi="Times New Roman" w:cs="Times New Roman"/>
          <w:sz w:val="28"/>
          <w:szCs w:val="28"/>
        </w:rPr>
      </w:pPr>
    </w:p>
    <w:p w14:paraId="6A438B94" w14:textId="77777777" w:rsidR="001C615D" w:rsidRPr="00190EC5" w:rsidRDefault="001C615D" w:rsidP="00D637F5">
      <w:pPr>
        <w:tabs>
          <w:tab w:val="left" w:pos="993"/>
          <w:tab w:val="left" w:pos="1418"/>
          <w:tab w:val="left" w:pos="1701"/>
          <w:tab w:val="left" w:pos="8505"/>
        </w:tabs>
        <w:spacing w:after="0"/>
        <w:jc w:val="center"/>
        <w:rPr>
          <w:rFonts w:ascii="Times New Roman" w:hAnsi="Times New Roman" w:cs="Times New Roman"/>
          <w:sz w:val="28"/>
          <w:szCs w:val="28"/>
        </w:rPr>
      </w:pPr>
    </w:p>
    <w:sectPr w:rsidR="001C615D" w:rsidRPr="00190EC5" w:rsidSect="00F77939">
      <w:footerReference w:type="default" r:id="rId18"/>
      <w:pgSz w:w="16838" w:h="11906" w:orient="landscape" w:code="9"/>
      <w:pgMar w:top="1134" w:right="678"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F3C44" w14:textId="77777777" w:rsidR="009A35BE" w:rsidRDefault="009A35BE" w:rsidP="006F2880">
      <w:pPr>
        <w:spacing w:after="0" w:line="240" w:lineRule="auto"/>
      </w:pPr>
      <w:r>
        <w:separator/>
      </w:r>
    </w:p>
  </w:endnote>
  <w:endnote w:type="continuationSeparator" w:id="0">
    <w:p w14:paraId="3E8E8987" w14:textId="77777777" w:rsidR="009A35BE" w:rsidRDefault="009A35BE" w:rsidP="006F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3DBC" w14:textId="7069CE1C" w:rsidR="00F575CD" w:rsidRDefault="00F575CD">
    <w:pPr>
      <w:pStyle w:val="a9"/>
      <w:jc w:val="right"/>
    </w:pPr>
  </w:p>
  <w:p w14:paraId="4E5B489C" w14:textId="77777777" w:rsidR="00F575CD" w:rsidRDefault="00F575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6FEBA" w14:textId="77777777" w:rsidR="009A35BE" w:rsidRDefault="009A35BE" w:rsidP="006F2880">
      <w:pPr>
        <w:spacing w:after="0" w:line="240" w:lineRule="auto"/>
      </w:pPr>
      <w:r>
        <w:separator/>
      </w:r>
    </w:p>
  </w:footnote>
  <w:footnote w:type="continuationSeparator" w:id="0">
    <w:p w14:paraId="0694048A" w14:textId="77777777" w:rsidR="009A35BE" w:rsidRDefault="009A35BE" w:rsidP="006F2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757431"/>
      <w:docPartObj>
        <w:docPartGallery w:val="Page Numbers (Top of Page)"/>
        <w:docPartUnique/>
      </w:docPartObj>
    </w:sdtPr>
    <w:sdtEndPr>
      <w:rPr>
        <w:rFonts w:ascii="Times New Roman" w:hAnsi="Times New Roman" w:cs="Times New Roman"/>
      </w:rPr>
    </w:sdtEndPr>
    <w:sdtContent>
      <w:p w14:paraId="311895E9" w14:textId="6CB4FC30" w:rsidR="00F575CD" w:rsidRPr="00AC25DF" w:rsidRDefault="00F575CD">
        <w:pPr>
          <w:pStyle w:val="a7"/>
          <w:jc w:val="center"/>
          <w:rPr>
            <w:rFonts w:ascii="Times New Roman" w:hAnsi="Times New Roman" w:cs="Times New Roman"/>
          </w:rPr>
        </w:pPr>
        <w:r w:rsidRPr="00AC25DF">
          <w:rPr>
            <w:rFonts w:ascii="Times New Roman" w:hAnsi="Times New Roman" w:cs="Times New Roman"/>
          </w:rPr>
          <w:fldChar w:fldCharType="begin"/>
        </w:r>
        <w:r w:rsidRPr="00AC25DF">
          <w:rPr>
            <w:rFonts w:ascii="Times New Roman" w:hAnsi="Times New Roman" w:cs="Times New Roman"/>
          </w:rPr>
          <w:instrText>PAGE   \* MERGEFORMAT</w:instrText>
        </w:r>
        <w:r w:rsidRPr="00AC25DF">
          <w:rPr>
            <w:rFonts w:ascii="Times New Roman" w:hAnsi="Times New Roman" w:cs="Times New Roman"/>
          </w:rPr>
          <w:fldChar w:fldCharType="separate"/>
        </w:r>
        <w:r w:rsidR="008B28B7">
          <w:rPr>
            <w:rFonts w:ascii="Times New Roman" w:hAnsi="Times New Roman" w:cs="Times New Roman"/>
            <w:noProof/>
          </w:rPr>
          <w:t>31</w:t>
        </w:r>
        <w:r w:rsidRPr="00AC25DF">
          <w:rPr>
            <w:rFonts w:ascii="Times New Roman" w:hAnsi="Times New Roman" w:cs="Times New Roman"/>
          </w:rPr>
          <w:fldChar w:fldCharType="end"/>
        </w:r>
      </w:p>
    </w:sdtContent>
  </w:sdt>
  <w:p w14:paraId="1075A660" w14:textId="77777777" w:rsidR="00F575CD" w:rsidRDefault="00F575C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BE3850"/>
    <w:multiLevelType w:val="hybridMultilevel"/>
    <w:tmpl w:val="4B1E3226"/>
    <w:lvl w:ilvl="0" w:tplc="5544A1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10124C"/>
    <w:multiLevelType w:val="hybridMultilevel"/>
    <w:tmpl w:val="485094C6"/>
    <w:lvl w:ilvl="0" w:tplc="98D010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E31411"/>
    <w:multiLevelType w:val="hybridMultilevel"/>
    <w:tmpl w:val="EF9CD53C"/>
    <w:lvl w:ilvl="0" w:tplc="E54078EE">
      <w:start w:val="1"/>
      <w:numFmt w:val="decimal"/>
      <w:lvlText w:val="%1)"/>
      <w:lvlJc w:val="left"/>
      <w:pPr>
        <w:ind w:left="1069" w:hanging="360"/>
      </w:pPr>
      <w:rPr>
        <w:rFonts w:hint="default"/>
      </w:rPr>
    </w:lvl>
    <w:lvl w:ilvl="1" w:tplc="181081B4">
      <w:start w:val="1"/>
      <w:numFmt w:val="decimal"/>
      <w:lvlText w:val="%2."/>
      <w:lvlJc w:val="left"/>
      <w:pPr>
        <w:ind w:left="1789" w:hanging="360"/>
      </w:pPr>
      <w:rPr>
        <w:rFonts w:hint="default"/>
        <w:b w:val="0"/>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C437B4"/>
    <w:multiLevelType w:val="hybridMultilevel"/>
    <w:tmpl w:val="6D08520C"/>
    <w:lvl w:ilvl="0" w:tplc="98D010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B1D15D9"/>
    <w:multiLevelType w:val="hybridMultilevel"/>
    <w:tmpl w:val="18AE1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057F61"/>
    <w:multiLevelType w:val="hybridMultilevel"/>
    <w:tmpl w:val="005AC480"/>
    <w:lvl w:ilvl="0" w:tplc="0BF2BB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E9F13FC"/>
    <w:multiLevelType w:val="hybridMultilevel"/>
    <w:tmpl w:val="B40473A0"/>
    <w:lvl w:ilvl="0" w:tplc="0BF2BB4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103E53EB"/>
    <w:multiLevelType w:val="multilevel"/>
    <w:tmpl w:val="2FD21962"/>
    <w:lvl w:ilvl="0">
      <w:start w:val="1"/>
      <w:numFmt w:val="decimal"/>
      <w:lvlText w:val="%1."/>
      <w:lvlJc w:val="left"/>
      <w:pPr>
        <w:ind w:left="432" w:hanging="432"/>
      </w:pPr>
      <w:rPr>
        <w:color w:val="auto"/>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26C74DE"/>
    <w:multiLevelType w:val="hybridMultilevel"/>
    <w:tmpl w:val="F1642AC4"/>
    <w:lvl w:ilvl="0" w:tplc="0BF2BB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610EFF"/>
    <w:multiLevelType w:val="multilevel"/>
    <w:tmpl w:val="B51A2988"/>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CF4223"/>
    <w:multiLevelType w:val="hybridMultilevel"/>
    <w:tmpl w:val="453A18F0"/>
    <w:lvl w:ilvl="0" w:tplc="0BF2BB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7A35297"/>
    <w:multiLevelType w:val="multilevel"/>
    <w:tmpl w:val="7C9C124E"/>
    <w:lvl w:ilvl="0">
      <w:start w:val="1"/>
      <w:numFmt w:val="decimal"/>
      <w:lvlText w:val="%1."/>
      <w:lvlJc w:val="left"/>
      <w:pPr>
        <w:ind w:left="1571" w:hanging="360"/>
      </w:pPr>
    </w:lvl>
    <w:lvl w:ilvl="1">
      <w:start w:val="1"/>
      <w:numFmt w:val="decimal"/>
      <w:isLgl/>
      <w:lvlText w:val="%1.%2."/>
      <w:lvlJc w:val="left"/>
      <w:pPr>
        <w:ind w:left="1931" w:hanging="720"/>
      </w:pPr>
      <w:rPr>
        <w:rFonts w:hint="default"/>
        <w:sz w:val="28"/>
        <w:szCs w:val="28"/>
      </w:rPr>
    </w:lvl>
    <w:lvl w:ilvl="2">
      <w:start w:val="1"/>
      <w:numFmt w:val="decimal"/>
      <w:isLgl/>
      <w:lvlText w:val="%1.%2.%3."/>
      <w:lvlJc w:val="left"/>
      <w:pPr>
        <w:ind w:left="1931" w:hanging="720"/>
      </w:pPr>
      <w:rPr>
        <w:rFonts w:hint="default"/>
        <w:sz w:val="28"/>
        <w:szCs w:val="28"/>
      </w:rPr>
    </w:lvl>
    <w:lvl w:ilvl="3">
      <w:start w:val="1"/>
      <w:numFmt w:val="decimal"/>
      <w:isLgl/>
      <w:lvlText w:val="%1.%2.%3.%4."/>
      <w:lvlJc w:val="left"/>
      <w:pPr>
        <w:ind w:left="2291" w:hanging="1080"/>
      </w:pPr>
      <w:rPr>
        <w:rFonts w:hint="default"/>
        <w:sz w:val="26"/>
      </w:rPr>
    </w:lvl>
    <w:lvl w:ilvl="4">
      <w:start w:val="1"/>
      <w:numFmt w:val="decimal"/>
      <w:isLgl/>
      <w:lvlText w:val="%1.%2.%3.%4.%5."/>
      <w:lvlJc w:val="left"/>
      <w:pPr>
        <w:ind w:left="2291" w:hanging="1080"/>
      </w:pPr>
      <w:rPr>
        <w:rFonts w:hint="default"/>
        <w:sz w:val="26"/>
      </w:rPr>
    </w:lvl>
    <w:lvl w:ilvl="5">
      <w:start w:val="1"/>
      <w:numFmt w:val="decimal"/>
      <w:isLgl/>
      <w:lvlText w:val="%1.%2.%3.%4.%5.%6."/>
      <w:lvlJc w:val="left"/>
      <w:pPr>
        <w:ind w:left="2651" w:hanging="1440"/>
      </w:pPr>
      <w:rPr>
        <w:rFonts w:hint="default"/>
        <w:sz w:val="26"/>
      </w:rPr>
    </w:lvl>
    <w:lvl w:ilvl="6">
      <w:start w:val="1"/>
      <w:numFmt w:val="decimal"/>
      <w:isLgl/>
      <w:lvlText w:val="%1.%2.%3.%4.%5.%6.%7."/>
      <w:lvlJc w:val="left"/>
      <w:pPr>
        <w:ind w:left="3011" w:hanging="1800"/>
      </w:pPr>
      <w:rPr>
        <w:rFonts w:hint="default"/>
        <w:sz w:val="26"/>
      </w:rPr>
    </w:lvl>
    <w:lvl w:ilvl="7">
      <w:start w:val="1"/>
      <w:numFmt w:val="decimal"/>
      <w:isLgl/>
      <w:lvlText w:val="%1.%2.%3.%4.%5.%6.%7.%8."/>
      <w:lvlJc w:val="left"/>
      <w:pPr>
        <w:ind w:left="3011" w:hanging="1800"/>
      </w:pPr>
      <w:rPr>
        <w:rFonts w:hint="default"/>
        <w:sz w:val="26"/>
      </w:rPr>
    </w:lvl>
    <w:lvl w:ilvl="8">
      <w:start w:val="1"/>
      <w:numFmt w:val="decimal"/>
      <w:isLgl/>
      <w:lvlText w:val="%1.%2.%3.%4.%5.%6.%7.%8.%9."/>
      <w:lvlJc w:val="left"/>
      <w:pPr>
        <w:ind w:left="3371" w:hanging="2160"/>
      </w:pPr>
      <w:rPr>
        <w:rFonts w:hint="default"/>
        <w:sz w:val="26"/>
      </w:rPr>
    </w:lvl>
  </w:abstractNum>
  <w:abstractNum w:abstractNumId="13" w15:restartNumberingAfterBreak="0">
    <w:nsid w:val="28521274"/>
    <w:multiLevelType w:val="hybridMultilevel"/>
    <w:tmpl w:val="1A523D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A204EF0"/>
    <w:multiLevelType w:val="hybridMultilevel"/>
    <w:tmpl w:val="06820346"/>
    <w:lvl w:ilvl="0" w:tplc="7C4E266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DE1F2A"/>
    <w:multiLevelType w:val="hybridMultilevel"/>
    <w:tmpl w:val="26D65000"/>
    <w:lvl w:ilvl="0" w:tplc="EB68A492">
      <w:start w:val="1"/>
      <w:numFmt w:val="decimal"/>
      <w:lvlText w:val="%1."/>
      <w:lvlJc w:val="left"/>
      <w:pPr>
        <w:ind w:left="785"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7A6164"/>
    <w:multiLevelType w:val="multilevel"/>
    <w:tmpl w:val="6FDEFBF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041719E"/>
    <w:multiLevelType w:val="hybridMultilevel"/>
    <w:tmpl w:val="1FDEC900"/>
    <w:lvl w:ilvl="0" w:tplc="0BF2BB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A047758"/>
    <w:multiLevelType w:val="hybridMultilevel"/>
    <w:tmpl w:val="26D65000"/>
    <w:lvl w:ilvl="0" w:tplc="EB68A492">
      <w:start w:val="1"/>
      <w:numFmt w:val="decimal"/>
      <w:lvlText w:val="%1."/>
      <w:lvlJc w:val="left"/>
      <w:pPr>
        <w:ind w:left="785"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176B4F"/>
    <w:multiLevelType w:val="multilevel"/>
    <w:tmpl w:val="0EE609A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54EE7BF7"/>
    <w:multiLevelType w:val="multilevel"/>
    <w:tmpl w:val="6004FE4C"/>
    <w:lvl w:ilvl="0">
      <w:start w:val="1"/>
      <w:numFmt w:val="decimal"/>
      <w:lvlText w:val="%1."/>
      <w:lvlJc w:val="left"/>
      <w:pPr>
        <w:ind w:left="432" w:hanging="432"/>
      </w:pPr>
      <w:rPr>
        <w:rFonts w:ascii="Times New Roman" w:eastAsiaTheme="minorHAnsi" w:hAnsi="Times New Roman" w:cstheme="minorBidi"/>
        <w:color w:val="auto"/>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5DEA24AA"/>
    <w:multiLevelType w:val="multilevel"/>
    <w:tmpl w:val="6FDEFBF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19B533C"/>
    <w:multiLevelType w:val="hybridMultilevel"/>
    <w:tmpl w:val="18AE1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E72CC7"/>
    <w:multiLevelType w:val="hybridMultilevel"/>
    <w:tmpl w:val="06820346"/>
    <w:lvl w:ilvl="0" w:tplc="7C4E266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2B2CE2"/>
    <w:multiLevelType w:val="multilevel"/>
    <w:tmpl w:val="31FCE3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4E7363C"/>
    <w:multiLevelType w:val="hybridMultilevel"/>
    <w:tmpl w:val="A1C8DDBE"/>
    <w:lvl w:ilvl="0" w:tplc="9796E4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CF12105"/>
    <w:multiLevelType w:val="hybridMultilevel"/>
    <w:tmpl w:val="EAF418A0"/>
    <w:lvl w:ilvl="0" w:tplc="F676C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EE461B5"/>
    <w:multiLevelType w:val="hybridMultilevel"/>
    <w:tmpl w:val="8FE4C52A"/>
    <w:lvl w:ilvl="0" w:tplc="26CEF1B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734E47"/>
    <w:multiLevelType w:val="hybridMultilevel"/>
    <w:tmpl w:val="FD9005F2"/>
    <w:lvl w:ilvl="0" w:tplc="0BF2BB4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718F3B2B"/>
    <w:multiLevelType w:val="hybridMultilevel"/>
    <w:tmpl w:val="29B8D500"/>
    <w:lvl w:ilvl="0" w:tplc="0BF2BB4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7257372D"/>
    <w:multiLevelType w:val="hybridMultilevel"/>
    <w:tmpl w:val="0D90B134"/>
    <w:lvl w:ilvl="0" w:tplc="F676CDC6">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3B41760"/>
    <w:multiLevelType w:val="multilevel"/>
    <w:tmpl w:val="8FE60EB8"/>
    <w:lvl w:ilvl="0">
      <w:start w:val="2"/>
      <w:numFmt w:val="decimal"/>
      <w:lvlText w:val="%1."/>
      <w:lvlJc w:val="left"/>
      <w:pPr>
        <w:ind w:left="432" w:hanging="432"/>
      </w:pPr>
      <w:rPr>
        <w:rFonts w:hint="default"/>
        <w:color w:val="auto"/>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7B8C7F32"/>
    <w:multiLevelType w:val="hybridMultilevel"/>
    <w:tmpl w:val="26D65000"/>
    <w:lvl w:ilvl="0" w:tplc="EB68A492">
      <w:start w:val="1"/>
      <w:numFmt w:val="decimal"/>
      <w:lvlText w:val="%1."/>
      <w:lvlJc w:val="left"/>
      <w:pPr>
        <w:ind w:left="785"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BC74B91"/>
    <w:multiLevelType w:val="multilevel"/>
    <w:tmpl w:val="6FDEFBF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8"/>
  </w:num>
  <w:num w:numId="2">
    <w:abstractNumId w:val="10"/>
  </w:num>
  <w:num w:numId="3">
    <w:abstractNumId w:val="3"/>
  </w:num>
  <w:num w:numId="4">
    <w:abstractNumId w:val="25"/>
  </w:num>
  <w:num w:numId="5">
    <w:abstractNumId w:val="30"/>
  </w:num>
  <w:num w:numId="6">
    <w:abstractNumId w:val="14"/>
  </w:num>
  <w:num w:numId="7">
    <w:abstractNumId w:val="2"/>
  </w:num>
  <w:num w:numId="8">
    <w:abstractNumId w:val="4"/>
  </w:num>
  <w:num w:numId="9">
    <w:abstractNumId w:val="24"/>
  </w:num>
  <w:num w:numId="10">
    <w:abstractNumId w:val="26"/>
  </w:num>
  <w:num w:numId="11">
    <w:abstractNumId w:val="21"/>
  </w:num>
  <w:num w:numId="12">
    <w:abstractNumId w:val="1"/>
  </w:num>
  <w:num w:numId="13">
    <w:abstractNumId w:val="13"/>
  </w:num>
  <w:num w:numId="14">
    <w:abstractNumId w:val="6"/>
  </w:num>
  <w:num w:numId="15">
    <w:abstractNumId w:val="28"/>
  </w:num>
  <w:num w:numId="16">
    <w:abstractNumId w:val="29"/>
  </w:num>
  <w:num w:numId="17">
    <w:abstractNumId w:val="7"/>
  </w:num>
  <w:num w:numId="18">
    <w:abstractNumId w:val="32"/>
  </w:num>
  <w:num w:numId="19">
    <w:abstractNumId w:val="27"/>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0"/>
  </w:num>
  <w:num w:numId="23">
    <w:abstractNumId w:val="31"/>
  </w:num>
  <w:num w:numId="24">
    <w:abstractNumId w:val="8"/>
  </w:num>
  <w:num w:numId="25">
    <w:abstractNumId w:val="19"/>
  </w:num>
  <w:num w:numId="26">
    <w:abstractNumId w:val="15"/>
  </w:num>
  <w:num w:numId="27">
    <w:abstractNumId w:val="22"/>
  </w:num>
  <w:num w:numId="28">
    <w:abstractNumId w:val="5"/>
  </w:num>
  <w:num w:numId="29">
    <w:abstractNumId w:val="23"/>
  </w:num>
  <w:num w:numId="30">
    <w:abstractNumId w:val="17"/>
  </w:num>
  <w:num w:numId="31">
    <w:abstractNumId w:val="11"/>
  </w:num>
  <w:num w:numId="32">
    <w:abstractNumId w:val="9"/>
  </w:num>
  <w:num w:numId="33">
    <w:abstractNumId w:val="33"/>
  </w:num>
  <w:num w:numId="3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86A"/>
    <w:rsid w:val="00000E4A"/>
    <w:rsid w:val="00004B58"/>
    <w:rsid w:val="00004DAB"/>
    <w:rsid w:val="00005A8C"/>
    <w:rsid w:val="000067D5"/>
    <w:rsid w:val="0000729B"/>
    <w:rsid w:val="00010E13"/>
    <w:rsid w:val="000117F2"/>
    <w:rsid w:val="00011D08"/>
    <w:rsid w:val="0001302A"/>
    <w:rsid w:val="000135A9"/>
    <w:rsid w:val="00015287"/>
    <w:rsid w:val="0002337F"/>
    <w:rsid w:val="000236F6"/>
    <w:rsid w:val="000270A8"/>
    <w:rsid w:val="00030753"/>
    <w:rsid w:val="00031769"/>
    <w:rsid w:val="0003183F"/>
    <w:rsid w:val="000320A2"/>
    <w:rsid w:val="000328A2"/>
    <w:rsid w:val="00033CDC"/>
    <w:rsid w:val="00034C25"/>
    <w:rsid w:val="00034D0B"/>
    <w:rsid w:val="00034E70"/>
    <w:rsid w:val="000400F8"/>
    <w:rsid w:val="0004021C"/>
    <w:rsid w:val="00043A79"/>
    <w:rsid w:val="00045FDD"/>
    <w:rsid w:val="000500FF"/>
    <w:rsid w:val="00050255"/>
    <w:rsid w:val="00050B5F"/>
    <w:rsid w:val="00050BBC"/>
    <w:rsid w:val="00052149"/>
    <w:rsid w:val="00055310"/>
    <w:rsid w:val="00055F2B"/>
    <w:rsid w:val="00057788"/>
    <w:rsid w:val="00057950"/>
    <w:rsid w:val="00057973"/>
    <w:rsid w:val="00060916"/>
    <w:rsid w:val="000626A1"/>
    <w:rsid w:val="000662A6"/>
    <w:rsid w:val="00066B2E"/>
    <w:rsid w:val="000678B2"/>
    <w:rsid w:val="000678E4"/>
    <w:rsid w:val="000722F3"/>
    <w:rsid w:val="00074E13"/>
    <w:rsid w:val="0007569F"/>
    <w:rsid w:val="00076F9F"/>
    <w:rsid w:val="000802DA"/>
    <w:rsid w:val="0008201F"/>
    <w:rsid w:val="000822D5"/>
    <w:rsid w:val="000847F0"/>
    <w:rsid w:val="00085CD7"/>
    <w:rsid w:val="000911A4"/>
    <w:rsid w:val="00092772"/>
    <w:rsid w:val="000927D7"/>
    <w:rsid w:val="000927F9"/>
    <w:rsid w:val="00093B12"/>
    <w:rsid w:val="00094F4D"/>
    <w:rsid w:val="000972E8"/>
    <w:rsid w:val="0009763A"/>
    <w:rsid w:val="000A0CC0"/>
    <w:rsid w:val="000A1CC4"/>
    <w:rsid w:val="000A1E30"/>
    <w:rsid w:val="000A4A3E"/>
    <w:rsid w:val="000A52E6"/>
    <w:rsid w:val="000A5637"/>
    <w:rsid w:val="000B1559"/>
    <w:rsid w:val="000B16BF"/>
    <w:rsid w:val="000B1F36"/>
    <w:rsid w:val="000B20DA"/>
    <w:rsid w:val="000B35DB"/>
    <w:rsid w:val="000B38A5"/>
    <w:rsid w:val="000B3C8E"/>
    <w:rsid w:val="000B73A6"/>
    <w:rsid w:val="000C2382"/>
    <w:rsid w:val="000C3A87"/>
    <w:rsid w:val="000C410A"/>
    <w:rsid w:val="000C49DC"/>
    <w:rsid w:val="000C76FD"/>
    <w:rsid w:val="000D0C6A"/>
    <w:rsid w:val="000D1C4A"/>
    <w:rsid w:val="000D1EF7"/>
    <w:rsid w:val="000D3B68"/>
    <w:rsid w:val="000D3E4F"/>
    <w:rsid w:val="000D5A64"/>
    <w:rsid w:val="000D631B"/>
    <w:rsid w:val="000D78B7"/>
    <w:rsid w:val="000D7C4D"/>
    <w:rsid w:val="000E0062"/>
    <w:rsid w:val="000E0E9E"/>
    <w:rsid w:val="000E14BF"/>
    <w:rsid w:val="000E270E"/>
    <w:rsid w:val="000E4678"/>
    <w:rsid w:val="000E6997"/>
    <w:rsid w:val="000F2E57"/>
    <w:rsid w:val="000F487C"/>
    <w:rsid w:val="000F640E"/>
    <w:rsid w:val="000F7D04"/>
    <w:rsid w:val="00100598"/>
    <w:rsid w:val="00101542"/>
    <w:rsid w:val="00106116"/>
    <w:rsid w:val="00113379"/>
    <w:rsid w:val="00115053"/>
    <w:rsid w:val="00117AEF"/>
    <w:rsid w:val="00117B99"/>
    <w:rsid w:val="00124818"/>
    <w:rsid w:val="001273D9"/>
    <w:rsid w:val="0013079A"/>
    <w:rsid w:val="001311C6"/>
    <w:rsid w:val="00133F75"/>
    <w:rsid w:val="001344B8"/>
    <w:rsid w:val="00137225"/>
    <w:rsid w:val="00142468"/>
    <w:rsid w:val="0015314F"/>
    <w:rsid w:val="001538E8"/>
    <w:rsid w:val="00155594"/>
    <w:rsid w:val="00156AFF"/>
    <w:rsid w:val="00160304"/>
    <w:rsid w:val="00162818"/>
    <w:rsid w:val="00164DB1"/>
    <w:rsid w:val="0016547F"/>
    <w:rsid w:val="00167639"/>
    <w:rsid w:val="00170262"/>
    <w:rsid w:val="00174916"/>
    <w:rsid w:val="00174957"/>
    <w:rsid w:val="00174D3A"/>
    <w:rsid w:val="001759D8"/>
    <w:rsid w:val="001803D8"/>
    <w:rsid w:val="00180BB8"/>
    <w:rsid w:val="00181D84"/>
    <w:rsid w:val="00182C9A"/>
    <w:rsid w:val="00183667"/>
    <w:rsid w:val="001841F4"/>
    <w:rsid w:val="001848C2"/>
    <w:rsid w:val="00184C10"/>
    <w:rsid w:val="00190EC5"/>
    <w:rsid w:val="00191451"/>
    <w:rsid w:val="00191D15"/>
    <w:rsid w:val="00193D07"/>
    <w:rsid w:val="00194105"/>
    <w:rsid w:val="00194A76"/>
    <w:rsid w:val="001971D0"/>
    <w:rsid w:val="001A02D8"/>
    <w:rsid w:val="001A376E"/>
    <w:rsid w:val="001A396A"/>
    <w:rsid w:val="001A3C29"/>
    <w:rsid w:val="001A583C"/>
    <w:rsid w:val="001A6105"/>
    <w:rsid w:val="001A6876"/>
    <w:rsid w:val="001B464D"/>
    <w:rsid w:val="001B4D73"/>
    <w:rsid w:val="001B7ACA"/>
    <w:rsid w:val="001B7E97"/>
    <w:rsid w:val="001C615D"/>
    <w:rsid w:val="001D3FC2"/>
    <w:rsid w:val="001E2881"/>
    <w:rsid w:val="001E3966"/>
    <w:rsid w:val="001E41D9"/>
    <w:rsid w:val="001F33B0"/>
    <w:rsid w:val="001F3578"/>
    <w:rsid w:val="001F42B4"/>
    <w:rsid w:val="001F7444"/>
    <w:rsid w:val="001F7858"/>
    <w:rsid w:val="001F7A89"/>
    <w:rsid w:val="00201B8C"/>
    <w:rsid w:val="0020433C"/>
    <w:rsid w:val="0020455E"/>
    <w:rsid w:val="00206480"/>
    <w:rsid w:val="00206DD2"/>
    <w:rsid w:val="0021047D"/>
    <w:rsid w:val="00214C82"/>
    <w:rsid w:val="00220008"/>
    <w:rsid w:val="002202FD"/>
    <w:rsid w:val="00226025"/>
    <w:rsid w:val="00227FE0"/>
    <w:rsid w:val="002309B7"/>
    <w:rsid w:val="00231603"/>
    <w:rsid w:val="00233BD4"/>
    <w:rsid w:val="00233EE3"/>
    <w:rsid w:val="002346A7"/>
    <w:rsid w:val="00236C29"/>
    <w:rsid w:val="0024151E"/>
    <w:rsid w:val="0024332D"/>
    <w:rsid w:val="002442A0"/>
    <w:rsid w:val="0024473E"/>
    <w:rsid w:val="00245211"/>
    <w:rsid w:val="00247862"/>
    <w:rsid w:val="00252E47"/>
    <w:rsid w:val="00253057"/>
    <w:rsid w:val="00254FF9"/>
    <w:rsid w:val="00255075"/>
    <w:rsid w:val="00255AF7"/>
    <w:rsid w:val="002574CA"/>
    <w:rsid w:val="00261947"/>
    <w:rsid w:val="002633DA"/>
    <w:rsid w:val="00263A4B"/>
    <w:rsid w:val="002679C5"/>
    <w:rsid w:val="00267F85"/>
    <w:rsid w:val="002725C1"/>
    <w:rsid w:val="00272EFE"/>
    <w:rsid w:val="0027408D"/>
    <w:rsid w:val="002822F0"/>
    <w:rsid w:val="00284BA8"/>
    <w:rsid w:val="00293408"/>
    <w:rsid w:val="00293D2B"/>
    <w:rsid w:val="00294FCC"/>
    <w:rsid w:val="002957B7"/>
    <w:rsid w:val="002A47A6"/>
    <w:rsid w:val="002A7E72"/>
    <w:rsid w:val="002B0AF0"/>
    <w:rsid w:val="002B14DB"/>
    <w:rsid w:val="002B3D6D"/>
    <w:rsid w:val="002C19C8"/>
    <w:rsid w:val="002C7251"/>
    <w:rsid w:val="002C77A2"/>
    <w:rsid w:val="002D0131"/>
    <w:rsid w:val="002D1777"/>
    <w:rsid w:val="002D1BBB"/>
    <w:rsid w:val="002D44E8"/>
    <w:rsid w:val="002D4BDB"/>
    <w:rsid w:val="002D50E3"/>
    <w:rsid w:val="002D5C3D"/>
    <w:rsid w:val="002E00FA"/>
    <w:rsid w:val="002E1DF4"/>
    <w:rsid w:val="002E3A05"/>
    <w:rsid w:val="002E43D6"/>
    <w:rsid w:val="002F041D"/>
    <w:rsid w:val="002F085E"/>
    <w:rsid w:val="002F284D"/>
    <w:rsid w:val="002F53A5"/>
    <w:rsid w:val="002F5C29"/>
    <w:rsid w:val="002F6B65"/>
    <w:rsid w:val="002F78D6"/>
    <w:rsid w:val="002F798D"/>
    <w:rsid w:val="002F7AE8"/>
    <w:rsid w:val="00301036"/>
    <w:rsid w:val="00301674"/>
    <w:rsid w:val="00301D16"/>
    <w:rsid w:val="00302D62"/>
    <w:rsid w:val="00303232"/>
    <w:rsid w:val="003037DE"/>
    <w:rsid w:val="00303CF0"/>
    <w:rsid w:val="00305F28"/>
    <w:rsid w:val="003116BA"/>
    <w:rsid w:val="003122D1"/>
    <w:rsid w:val="00313CBB"/>
    <w:rsid w:val="003142D1"/>
    <w:rsid w:val="003156FB"/>
    <w:rsid w:val="003230E9"/>
    <w:rsid w:val="0032504C"/>
    <w:rsid w:val="00325F60"/>
    <w:rsid w:val="003333BC"/>
    <w:rsid w:val="00333C29"/>
    <w:rsid w:val="003342E4"/>
    <w:rsid w:val="00335CF6"/>
    <w:rsid w:val="00336CB1"/>
    <w:rsid w:val="00336FE8"/>
    <w:rsid w:val="00337CD5"/>
    <w:rsid w:val="00337FF4"/>
    <w:rsid w:val="00340E3D"/>
    <w:rsid w:val="003428AB"/>
    <w:rsid w:val="003440E0"/>
    <w:rsid w:val="0034454D"/>
    <w:rsid w:val="00344B55"/>
    <w:rsid w:val="00344F9C"/>
    <w:rsid w:val="00345503"/>
    <w:rsid w:val="003501FF"/>
    <w:rsid w:val="0035103E"/>
    <w:rsid w:val="00351260"/>
    <w:rsid w:val="003517A4"/>
    <w:rsid w:val="003523ED"/>
    <w:rsid w:val="0035402E"/>
    <w:rsid w:val="00354909"/>
    <w:rsid w:val="00363C30"/>
    <w:rsid w:val="0036424C"/>
    <w:rsid w:val="00371AC8"/>
    <w:rsid w:val="00372459"/>
    <w:rsid w:val="003737D9"/>
    <w:rsid w:val="00381BB7"/>
    <w:rsid w:val="003823D1"/>
    <w:rsid w:val="003826AF"/>
    <w:rsid w:val="00384198"/>
    <w:rsid w:val="003845E8"/>
    <w:rsid w:val="00385FC4"/>
    <w:rsid w:val="00386BB4"/>
    <w:rsid w:val="00390789"/>
    <w:rsid w:val="00391D59"/>
    <w:rsid w:val="003924A7"/>
    <w:rsid w:val="00395F67"/>
    <w:rsid w:val="003961B7"/>
    <w:rsid w:val="003A11F9"/>
    <w:rsid w:val="003A1E14"/>
    <w:rsid w:val="003A342B"/>
    <w:rsid w:val="003A389B"/>
    <w:rsid w:val="003B14EC"/>
    <w:rsid w:val="003B48E6"/>
    <w:rsid w:val="003B4A18"/>
    <w:rsid w:val="003B7290"/>
    <w:rsid w:val="003C24FC"/>
    <w:rsid w:val="003C3009"/>
    <w:rsid w:val="003C330A"/>
    <w:rsid w:val="003C3CA8"/>
    <w:rsid w:val="003C7269"/>
    <w:rsid w:val="003C7AED"/>
    <w:rsid w:val="003D2C25"/>
    <w:rsid w:val="003D3D01"/>
    <w:rsid w:val="003D413A"/>
    <w:rsid w:val="003D5287"/>
    <w:rsid w:val="003D5AEA"/>
    <w:rsid w:val="003E03FA"/>
    <w:rsid w:val="003E0408"/>
    <w:rsid w:val="003E0844"/>
    <w:rsid w:val="003E1D46"/>
    <w:rsid w:val="003E2CB3"/>
    <w:rsid w:val="003E3B8E"/>
    <w:rsid w:val="003E4A4B"/>
    <w:rsid w:val="003E4C54"/>
    <w:rsid w:val="003E521C"/>
    <w:rsid w:val="003E5425"/>
    <w:rsid w:val="003E63EA"/>
    <w:rsid w:val="003F0A4B"/>
    <w:rsid w:val="003F1F64"/>
    <w:rsid w:val="003F25E0"/>
    <w:rsid w:val="003F5928"/>
    <w:rsid w:val="003F5B5E"/>
    <w:rsid w:val="003F612E"/>
    <w:rsid w:val="0040359C"/>
    <w:rsid w:val="00404A63"/>
    <w:rsid w:val="004052C0"/>
    <w:rsid w:val="00405869"/>
    <w:rsid w:val="0040640B"/>
    <w:rsid w:val="004100F4"/>
    <w:rsid w:val="004133F4"/>
    <w:rsid w:val="004143F8"/>
    <w:rsid w:val="00416D41"/>
    <w:rsid w:val="00416DED"/>
    <w:rsid w:val="00417349"/>
    <w:rsid w:val="00421F90"/>
    <w:rsid w:val="004225B4"/>
    <w:rsid w:val="004240D6"/>
    <w:rsid w:val="00432586"/>
    <w:rsid w:val="004334A4"/>
    <w:rsid w:val="00433F91"/>
    <w:rsid w:val="00440E4E"/>
    <w:rsid w:val="004439AE"/>
    <w:rsid w:val="004458D9"/>
    <w:rsid w:val="00446609"/>
    <w:rsid w:val="004469A6"/>
    <w:rsid w:val="00446F38"/>
    <w:rsid w:val="00447579"/>
    <w:rsid w:val="00447E9D"/>
    <w:rsid w:val="00450997"/>
    <w:rsid w:val="00451C97"/>
    <w:rsid w:val="00455A42"/>
    <w:rsid w:val="004576FC"/>
    <w:rsid w:val="0046242E"/>
    <w:rsid w:val="00462DE3"/>
    <w:rsid w:val="00463B01"/>
    <w:rsid w:val="00463DBA"/>
    <w:rsid w:val="004641C8"/>
    <w:rsid w:val="00465186"/>
    <w:rsid w:val="00465D54"/>
    <w:rsid w:val="00465DBE"/>
    <w:rsid w:val="0046652E"/>
    <w:rsid w:val="00470DB2"/>
    <w:rsid w:val="00471976"/>
    <w:rsid w:val="00471D6F"/>
    <w:rsid w:val="00474F54"/>
    <w:rsid w:val="00475108"/>
    <w:rsid w:val="0047601E"/>
    <w:rsid w:val="00480830"/>
    <w:rsid w:val="00480A83"/>
    <w:rsid w:val="0048722A"/>
    <w:rsid w:val="00492AF3"/>
    <w:rsid w:val="0049316F"/>
    <w:rsid w:val="00493874"/>
    <w:rsid w:val="004A05B6"/>
    <w:rsid w:val="004A1110"/>
    <w:rsid w:val="004A2A4A"/>
    <w:rsid w:val="004A2F50"/>
    <w:rsid w:val="004A3430"/>
    <w:rsid w:val="004A3866"/>
    <w:rsid w:val="004A4317"/>
    <w:rsid w:val="004A5EC1"/>
    <w:rsid w:val="004B025E"/>
    <w:rsid w:val="004B2C39"/>
    <w:rsid w:val="004B63B0"/>
    <w:rsid w:val="004B7DC2"/>
    <w:rsid w:val="004C0266"/>
    <w:rsid w:val="004C40D2"/>
    <w:rsid w:val="004C41BB"/>
    <w:rsid w:val="004D1A7C"/>
    <w:rsid w:val="004D708F"/>
    <w:rsid w:val="004E2742"/>
    <w:rsid w:val="004E29A1"/>
    <w:rsid w:val="004E3294"/>
    <w:rsid w:val="004E4984"/>
    <w:rsid w:val="004E5F67"/>
    <w:rsid w:val="004E621A"/>
    <w:rsid w:val="004F099D"/>
    <w:rsid w:val="004F0C5D"/>
    <w:rsid w:val="004F2E5B"/>
    <w:rsid w:val="004F3CB2"/>
    <w:rsid w:val="004F5587"/>
    <w:rsid w:val="004F6739"/>
    <w:rsid w:val="004F6E22"/>
    <w:rsid w:val="00507A1C"/>
    <w:rsid w:val="00510DD5"/>
    <w:rsid w:val="005133AB"/>
    <w:rsid w:val="00513C36"/>
    <w:rsid w:val="005141D7"/>
    <w:rsid w:val="00514FAF"/>
    <w:rsid w:val="00516DE7"/>
    <w:rsid w:val="005202A9"/>
    <w:rsid w:val="00521353"/>
    <w:rsid w:val="00525C97"/>
    <w:rsid w:val="0053084D"/>
    <w:rsid w:val="00532359"/>
    <w:rsid w:val="00535AC0"/>
    <w:rsid w:val="005401E4"/>
    <w:rsid w:val="00541478"/>
    <w:rsid w:val="00543ABC"/>
    <w:rsid w:val="00545F75"/>
    <w:rsid w:val="0055257B"/>
    <w:rsid w:val="00553279"/>
    <w:rsid w:val="0055393C"/>
    <w:rsid w:val="00554E1B"/>
    <w:rsid w:val="00562292"/>
    <w:rsid w:val="00564061"/>
    <w:rsid w:val="00565436"/>
    <w:rsid w:val="005661BD"/>
    <w:rsid w:val="0056650B"/>
    <w:rsid w:val="005677D8"/>
    <w:rsid w:val="0057147A"/>
    <w:rsid w:val="00571F21"/>
    <w:rsid w:val="00571F43"/>
    <w:rsid w:val="005721DB"/>
    <w:rsid w:val="005739E2"/>
    <w:rsid w:val="005747A8"/>
    <w:rsid w:val="00575785"/>
    <w:rsid w:val="005824BB"/>
    <w:rsid w:val="0058362D"/>
    <w:rsid w:val="00583679"/>
    <w:rsid w:val="00583DF0"/>
    <w:rsid w:val="00587C34"/>
    <w:rsid w:val="00590CFA"/>
    <w:rsid w:val="00592475"/>
    <w:rsid w:val="0059403F"/>
    <w:rsid w:val="00595C8C"/>
    <w:rsid w:val="0059679A"/>
    <w:rsid w:val="00596D70"/>
    <w:rsid w:val="00596F81"/>
    <w:rsid w:val="005A0606"/>
    <w:rsid w:val="005A0A50"/>
    <w:rsid w:val="005A15B1"/>
    <w:rsid w:val="005A3487"/>
    <w:rsid w:val="005A6F43"/>
    <w:rsid w:val="005A7A27"/>
    <w:rsid w:val="005B4A89"/>
    <w:rsid w:val="005B5327"/>
    <w:rsid w:val="005C11DE"/>
    <w:rsid w:val="005C1B56"/>
    <w:rsid w:val="005C319C"/>
    <w:rsid w:val="005C3855"/>
    <w:rsid w:val="005C76F8"/>
    <w:rsid w:val="005D0B3C"/>
    <w:rsid w:val="005D2770"/>
    <w:rsid w:val="005D2AAC"/>
    <w:rsid w:val="005D34B6"/>
    <w:rsid w:val="005D46C6"/>
    <w:rsid w:val="005D6F1A"/>
    <w:rsid w:val="005E1B30"/>
    <w:rsid w:val="005E1EB2"/>
    <w:rsid w:val="005E2B6F"/>
    <w:rsid w:val="005E3323"/>
    <w:rsid w:val="005E359A"/>
    <w:rsid w:val="005E784C"/>
    <w:rsid w:val="005F0A13"/>
    <w:rsid w:val="005F2428"/>
    <w:rsid w:val="005F2C13"/>
    <w:rsid w:val="005F4523"/>
    <w:rsid w:val="005F558A"/>
    <w:rsid w:val="005F6827"/>
    <w:rsid w:val="005F7E2C"/>
    <w:rsid w:val="00601BE7"/>
    <w:rsid w:val="006057E7"/>
    <w:rsid w:val="00605914"/>
    <w:rsid w:val="00606668"/>
    <w:rsid w:val="00607B2F"/>
    <w:rsid w:val="0061110D"/>
    <w:rsid w:val="006119C9"/>
    <w:rsid w:val="00611DE8"/>
    <w:rsid w:val="00611E89"/>
    <w:rsid w:val="006128B9"/>
    <w:rsid w:val="00614360"/>
    <w:rsid w:val="00615199"/>
    <w:rsid w:val="00616DD0"/>
    <w:rsid w:val="00616EAA"/>
    <w:rsid w:val="00623311"/>
    <w:rsid w:val="006255CA"/>
    <w:rsid w:val="00626641"/>
    <w:rsid w:val="0062773A"/>
    <w:rsid w:val="00627C9A"/>
    <w:rsid w:val="00627D27"/>
    <w:rsid w:val="00631945"/>
    <w:rsid w:val="00631C8D"/>
    <w:rsid w:val="00633A36"/>
    <w:rsid w:val="006344A6"/>
    <w:rsid w:val="006374FC"/>
    <w:rsid w:val="006411AD"/>
    <w:rsid w:val="00642FA9"/>
    <w:rsid w:val="006431DD"/>
    <w:rsid w:val="00645707"/>
    <w:rsid w:val="0064640A"/>
    <w:rsid w:val="00646D13"/>
    <w:rsid w:val="00650779"/>
    <w:rsid w:val="0065086A"/>
    <w:rsid w:val="00650A74"/>
    <w:rsid w:val="00651272"/>
    <w:rsid w:val="00651D28"/>
    <w:rsid w:val="0065238D"/>
    <w:rsid w:val="006552A1"/>
    <w:rsid w:val="00657CE9"/>
    <w:rsid w:val="0066250D"/>
    <w:rsid w:val="00665198"/>
    <w:rsid w:val="00665596"/>
    <w:rsid w:val="00665611"/>
    <w:rsid w:val="00666174"/>
    <w:rsid w:val="00666F35"/>
    <w:rsid w:val="006678EF"/>
    <w:rsid w:val="00667FDD"/>
    <w:rsid w:val="00672335"/>
    <w:rsid w:val="006727E2"/>
    <w:rsid w:val="0067351C"/>
    <w:rsid w:val="00677C9E"/>
    <w:rsid w:val="00680E5E"/>
    <w:rsid w:val="00681998"/>
    <w:rsid w:val="00681DA1"/>
    <w:rsid w:val="006861ED"/>
    <w:rsid w:val="00687E7B"/>
    <w:rsid w:val="00690550"/>
    <w:rsid w:val="00694D93"/>
    <w:rsid w:val="006958A1"/>
    <w:rsid w:val="006978D1"/>
    <w:rsid w:val="006A1A92"/>
    <w:rsid w:val="006A29CE"/>
    <w:rsid w:val="006A2C66"/>
    <w:rsid w:val="006A3647"/>
    <w:rsid w:val="006A490A"/>
    <w:rsid w:val="006A61F6"/>
    <w:rsid w:val="006A6BA0"/>
    <w:rsid w:val="006A7B1C"/>
    <w:rsid w:val="006A7B9E"/>
    <w:rsid w:val="006B15E6"/>
    <w:rsid w:val="006B6ED6"/>
    <w:rsid w:val="006B7AFF"/>
    <w:rsid w:val="006B7B4D"/>
    <w:rsid w:val="006B7B81"/>
    <w:rsid w:val="006C0D49"/>
    <w:rsid w:val="006C0D98"/>
    <w:rsid w:val="006C1E0D"/>
    <w:rsid w:val="006C25BE"/>
    <w:rsid w:val="006C4117"/>
    <w:rsid w:val="006C48D3"/>
    <w:rsid w:val="006C4F73"/>
    <w:rsid w:val="006C569F"/>
    <w:rsid w:val="006C5946"/>
    <w:rsid w:val="006C77F2"/>
    <w:rsid w:val="006D7E97"/>
    <w:rsid w:val="006E2E2A"/>
    <w:rsid w:val="006E3398"/>
    <w:rsid w:val="006E58DC"/>
    <w:rsid w:val="006F2880"/>
    <w:rsid w:val="006F4EF8"/>
    <w:rsid w:val="006F722E"/>
    <w:rsid w:val="00700CDE"/>
    <w:rsid w:val="007017E2"/>
    <w:rsid w:val="00701880"/>
    <w:rsid w:val="00701E5C"/>
    <w:rsid w:val="007025DD"/>
    <w:rsid w:val="00702F25"/>
    <w:rsid w:val="007031CA"/>
    <w:rsid w:val="00704E51"/>
    <w:rsid w:val="00707208"/>
    <w:rsid w:val="007114C6"/>
    <w:rsid w:val="00711E3E"/>
    <w:rsid w:val="00712988"/>
    <w:rsid w:val="007144B1"/>
    <w:rsid w:val="007151B4"/>
    <w:rsid w:val="0071543F"/>
    <w:rsid w:val="00715E85"/>
    <w:rsid w:val="00716227"/>
    <w:rsid w:val="00717AD5"/>
    <w:rsid w:val="00717B0D"/>
    <w:rsid w:val="00720DA7"/>
    <w:rsid w:val="0072334A"/>
    <w:rsid w:val="00726ED3"/>
    <w:rsid w:val="007310DC"/>
    <w:rsid w:val="00732123"/>
    <w:rsid w:val="007324AB"/>
    <w:rsid w:val="007331E2"/>
    <w:rsid w:val="0073572E"/>
    <w:rsid w:val="00736BBC"/>
    <w:rsid w:val="00737DD9"/>
    <w:rsid w:val="00741B50"/>
    <w:rsid w:val="007431F3"/>
    <w:rsid w:val="0074433A"/>
    <w:rsid w:val="007443AE"/>
    <w:rsid w:val="007444C1"/>
    <w:rsid w:val="00744A0F"/>
    <w:rsid w:val="00744A51"/>
    <w:rsid w:val="0074571E"/>
    <w:rsid w:val="0074654F"/>
    <w:rsid w:val="00750A1D"/>
    <w:rsid w:val="00750DF3"/>
    <w:rsid w:val="00751F1D"/>
    <w:rsid w:val="00751F32"/>
    <w:rsid w:val="007535C3"/>
    <w:rsid w:val="007549E5"/>
    <w:rsid w:val="00757B70"/>
    <w:rsid w:val="007610EA"/>
    <w:rsid w:val="00762DD2"/>
    <w:rsid w:val="0076449D"/>
    <w:rsid w:val="00764B68"/>
    <w:rsid w:val="0076506F"/>
    <w:rsid w:val="00766433"/>
    <w:rsid w:val="00770C2F"/>
    <w:rsid w:val="00772B43"/>
    <w:rsid w:val="00774FDE"/>
    <w:rsid w:val="007756FC"/>
    <w:rsid w:val="00775D1C"/>
    <w:rsid w:val="00780076"/>
    <w:rsid w:val="007813AF"/>
    <w:rsid w:val="007816B3"/>
    <w:rsid w:val="00781845"/>
    <w:rsid w:val="007834FA"/>
    <w:rsid w:val="007874B6"/>
    <w:rsid w:val="00791021"/>
    <w:rsid w:val="00791B32"/>
    <w:rsid w:val="00791B43"/>
    <w:rsid w:val="00791BE0"/>
    <w:rsid w:val="007949FA"/>
    <w:rsid w:val="00794B08"/>
    <w:rsid w:val="00795530"/>
    <w:rsid w:val="00795590"/>
    <w:rsid w:val="00795B28"/>
    <w:rsid w:val="00796ADE"/>
    <w:rsid w:val="007A2B75"/>
    <w:rsid w:val="007A2E0B"/>
    <w:rsid w:val="007A2F84"/>
    <w:rsid w:val="007A5BD8"/>
    <w:rsid w:val="007A5C0D"/>
    <w:rsid w:val="007A5DC4"/>
    <w:rsid w:val="007A79E1"/>
    <w:rsid w:val="007B0AF0"/>
    <w:rsid w:val="007B4220"/>
    <w:rsid w:val="007B45C7"/>
    <w:rsid w:val="007B5081"/>
    <w:rsid w:val="007B5D5E"/>
    <w:rsid w:val="007C0333"/>
    <w:rsid w:val="007C1F29"/>
    <w:rsid w:val="007C30DD"/>
    <w:rsid w:val="007C364E"/>
    <w:rsid w:val="007C3D75"/>
    <w:rsid w:val="007C4E34"/>
    <w:rsid w:val="007D2961"/>
    <w:rsid w:val="007D3992"/>
    <w:rsid w:val="007D46EE"/>
    <w:rsid w:val="007D5CB1"/>
    <w:rsid w:val="007D612D"/>
    <w:rsid w:val="007D6D19"/>
    <w:rsid w:val="007D700D"/>
    <w:rsid w:val="007E031D"/>
    <w:rsid w:val="007E0ACA"/>
    <w:rsid w:val="007E4DD1"/>
    <w:rsid w:val="007E5AD8"/>
    <w:rsid w:val="007E6E7D"/>
    <w:rsid w:val="007F0F7C"/>
    <w:rsid w:val="007F3623"/>
    <w:rsid w:val="007F4087"/>
    <w:rsid w:val="007F5BAF"/>
    <w:rsid w:val="007F5D2D"/>
    <w:rsid w:val="008026F7"/>
    <w:rsid w:val="008046CA"/>
    <w:rsid w:val="00805305"/>
    <w:rsid w:val="008056E2"/>
    <w:rsid w:val="008106E8"/>
    <w:rsid w:val="00810D36"/>
    <w:rsid w:val="00812204"/>
    <w:rsid w:val="00812C67"/>
    <w:rsid w:val="00815FAE"/>
    <w:rsid w:val="008204E8"/>
    <w:rsid w:val="008218CC"/>
    <w:rsid w:val="008222BF"/>
    <w:rsid w:val="00823C35"/>
    <w:rsid w:val="00826B09"/>
    <w:rsid w:val="00837836"/>
    <w:rsid w:val="00837BF9"/>
    <w:rsid w:val="00841A10"/>
    <w:rsid w:val="0084306C"/>
    <w:rsid w:val="00845842"/>
    <w:rsid w:val="00852D91"/>
    <w:rsid w:val="008569A9"/>
    <w:rsid w:val="00857731"/>
    <w:rsid w:val="00857DFF"/>
    <w:rsid w:val="00860362"/>
    <w:rsid w:val="00860C54"/>
    <w:rsid w:val="008617A3"/>
    <w:rsid w:val="00861C5E"/>
    <w:rsid w:val="00864924"/>
    <w:rsid w:val="00864C65"/>
    <w:rsid w:val="00865AC8"/>
    <w:rsid w:val="00870578"/>
    <w:rsid w:val="008766B7"/>
    <w:rsid w:val="00876EDA"/>
    <w:rsid w:val="00877119"/>
    <w:rsid w:val="008779BE"/>
    <w:rsid w:val="0088036B"/>
    <w:rsid w:val="00883577"/>
    <w:rsid w:val="008862C6"/>
    <w:rsid w:val="00886BCB"/>
    <w:rsid w:val="00887DB9"/>
    <w:rsid w:val="00890298"/>
    <w:rsid w:val="008926FC"/>
    <w:rsid w:val="00892AA7"/>
    <w:rsid w:val="00892F20"/>
    <w:rsid w:val="00895887"/>
    <w:rsid w:val="00897778"/>
    <w:rsid w:val="008A0B29"/>
    <w:rsid w:val="008A21CC"/>
    <w:rsid w:val="008A46BA"/>
    <w:rsid w:val="008A672C"/>
    <w:rsid w:val="008A6B88"/>
    <w:rsid w:val="008A6EA4"/>
    <w:rsid w:val="008B0023"/>
    <w:rsid w:val="008B0A69"/>
    <w:rsid w:val="008B2588"/>
    <w:rsid w:val="008B28B7"/>
    <w:rsid w:val="008B5EC8"/>
    <w:rsid w:val="008B7205"/>
    <w:rsid w:val="008B7918"/>
    <w:rsid w:val="008C1AC9"/>
    <w:rsid w:val="008C56E9"/>
    <w:rsid w:val="008C7792"/>
    <w:rsid w:val="008D06D6"/>
    <w:rsid w:val="008D17BA"/>
    <w:rsid w:val="008D32DF"/>
    <w:rsid w:val="008D67D6"/>
    <w:rsid w:val="008E01A8"/>
    <w:rsid w:val="008E075D"/>
    <w:rsid w:val="008E0B20"/>
    <w:rsid w:val="008E1CA7"/>
    <w:rsid w:val="008E2A0B"/>
    <w:rsid w:val="008E2BA7"/>
    <w:rsid w:val="008E41E7"/>
    <w:rsid w:val="008E7954"/>
    <w:rsid w:val="008F0ADE"/>
    <w:rsid w:val="008F198B"/>
    <w:rsid w:val="008F26AC"/>
    <w:rsid w:val="008F44DB"/>
    <w:rsid w:val="00901E47"/>
    <w:rsid w:val="009020CB"/>
    <w:rsid w:val="00905A17"/>
    <w:rsid w:val="00906673"/>
    <w:rsid w:val="00906B8A"/>
    <w:rsid w:val="00907A7F"/>
    <w:rsid w:val="009102AA"/>
    <w:rsid w:val="009108B8"/>
    <w:rsid w:val="00911D7C"/>
    <w:rsid w:val="00911EBD"/>
    <w:rsid w:val="00913341"/>
    <w:rsid w:val="0091441A"/>
    <w:rsid w:val="00916F75"/>
    <w:rsid w:val="0092027E"/>
    <w:rsid w:val="0092150F"/>
    <w:rsid w:val="00921C3A"/>
    <w:rsid w:val="0092244B"/>
    <w:rsid w:val="00923B10"/>
    <w:rsid w:val="009244E9"/>
    <w:rsid w:val="00924E01"/>
    <w:rsid w:val="00927C22"/>
    <w:rsid w:val="00930504"/>
    <w:rsid w:val="00931B94"/>
    <w:rsid w:val="00932C88"/>
    <w:rsid w:val="0093494A"/>
    <w:rsid w:val="00936AFB"/>
    <w:rsid w:val="00937379"/>
    <w:rsid w:val="00937FFD"/>
    <w:rsid w:val="00940779"/>
    <w:rsid w:val="00944B90"/>
    <w:rsid w:val="00944C7C"/>
    <w:rsid w:val="00945E31"/>
    <w:rsid w:val="00947A44"/>
    <w:rsid w:val="00950473"/>
    <w:rsid w:val="00950F82"/>
    <w:rsid w:val="009519F4"/>
    <w:rsid w:val="00953453"/>
    <w:rsid w:val="009537C2"/>
    <w:rsid w:val="0095384E"/>
    <w:rsid w:val="00956C20"/>
    <w:rsid w:val="00956DAE"/>
    <w:rsid w:val="00957116"/>
    <w:rsid w:val="00957DDE"/>
    <w:rsid w:val="009605F9"/>
    <w:rsid w:val="0096127F"/>
    <w:rsid w:val="00962D69"/>
    <w:rsid w:val="009641DF"/>
    <w:rsid w:val="00965EA6"/>
    <w:rsid w:val="00970581"/>
    <w:rsid w:val="0097621C"/>
    <w:rsid w:val="009772C7"/>
    <w:rsid w:val="00977DD2"/>
    <w:rsid w:val="0098106E"/>
    <w:rsid w:val="009834BF"/>
    <w:rsid w:val="00991748"/>
    <w:rsid w:val="00991956"/>
    <w:rsid w:val="00992C0D"/>
    <w:rsid w:val="009945B6"/>
    <w:rsid w:val="009953D6"/>
    <w:rsid w:val="009961BF"/>
    <w:rsid w:val="009A007C"/>
    <w:rsid w:val="009A1BFE"/>
    <w:rsid w:val="009A35BE"/>
    <w:rsid w:val="009A5553"/>
    <w:rsid w:val="009A5D22"/>
    <w:rsid w:val="009A5E9A"/>
    <w:rsid w:val="009A7155"/>
    <w:rsid w:val="009B3073"/>
    <w:rsid w:val="009B31B2"/>
    <w:rsid w:val="009B67A7"/>
    <w:rsid w:val="009C05CA"/>
    <w:rsid w:val="009C1246"/>
    <w:rsid w:val="009C4826"/>
    <w:rsid w:val="009C599E"/>
    <w:rsid w:val="009D01BA"/>
    <w:rsid w:val="009D15BE"/>
    <w:rsid w:val="009D51E8"/>
    <w:rsid w:val="009D6B79"/>
    <w:rsid w:val="009D7EAF"/>
    <w:rsid w:val="009E2DFD"/>
    <w:rsid w:val="009E4274"/>
    <w:rsid w:val="009F0CF9"/>
    <w:rsid w:val="009F4C2B"/>
    <w:rsid w:val="009F5F7E"/>
    <w:rsid w:val="009F6C47"/>
    <w:rsid w:val="009F73EA"/>
    <w:rsid w:val="009F7E06"/>
    <w:rsid w:val="00A01A6D"/>
    <w:rsid w:val="00A01C87"/>
    <w:rsid w:val="00A02AE0"/>
    <w:rsid w:val="00A03AA2"/>
    <w:rsid w:val="00A05293"/>
    <w:rsid w:val="00A05431"/>
    <w:rsid w:val="00A06C09"/>
    <w:rsid w:val="00A1062A"/>
    <w:rsid w:val="00A129BA"/>
    <w:rsid w:val="00A14B04"/>
    <w:rsid w:val="00A16083"/>
    <w:rsid w:val="00A167BF"/>
    <w:rsid w:val="00A16CCC"/>
    <w:rsid w:val="00A20DC9"/>
    <w:rsid w:val="00A2255E"/>
    <w:rsid w:val="00A22C36"/>
    <w:rsid w:val="00A234AA"/>
    <w:rsid w:val="00A24A31"/>
    <w:rsid w:val="00A25369"/>
    <w:rsid w:val="00A27673"/>
    <w:rsid w:val="00A31609"/>
    <w:rsid w:val="00A31EFD"/>
    <w:rsid w:val="00A327A0"/>
    <w:rsid w:val="00A35040"/>
    <w:rsid w:val="00A35182"/>
    <w:rsid w:val="00A35E62"/>
    <w:rsid w:val="00A36DE8"/>
    <w:rsid w:val="00A4110E"/>
    <w:rsid w:val="00A42FC4"/>
    <w:rsid w:val="00A4306E"/>
    <w:rsid w:val="00A43334"/>
    <w:rsid w:val="00A44C53"/>
    <w:rsid w:val="00A4569C"/>
    <w:rsid w:val="00A458BA"/>
    <w:rsid w:val="00A45FBD"/>
    <w:rsid w:val="00A50109"/>
    <w:rsid w:val="00A50253"/>
    <w:rsid w:val="00A512FE"/>
    <w:rsid w:val="00A547CA"/>
    <w:rsid w:val="00A556B5"/>
    <w:rsid w:val="00A55A5B"/>
    <w:rsid w:val="00A56D9E"/>
    <w:rsid w:val="00A56DE6"/>
    <w:rsid w:val="00A60792"/>
    <w:rsid w:val="00A618F3"/>
    <w:rsid w:val="00A625E2"/>
    <w:rsid w:val="00A62722"/>
    <w:rsid w:val="00A62EF6"/>
    <w:rsid w:val="00A6590A"/>
    <w:rsid w:val="00A67E73"/>
    <w:rsid w:val="00A70443"/>
    <w:rsid w:val="00A7260B"/>
    <w:rsid w:val="00A756A9"/>
    <w:rsid w:val="00A82AB9"/>
    <w:rsid w:val="00A839C2"/>
    <w:rsid w:val="00A85291"/>
    <w:rsid w:val="00A85772"/>
    <w:rsid w:val="00A86075"/>
    <w:rsid w:val="00A86A50"/>
    <w:rsid w:val="00A92C25"/>
    <w:rsid w:val="00A93CAA"/>
    <w:rsid w:val="00A94088"/>
    <w:rsid w:val="00A95DE3"/>
    <w:rsid w:val="00AA187A"/>
    <w:rsid w:val="00AA347B"/>
    <w:rsid w:val="00AA3DA4"/>
    <w:rsid w:val="00AA406F"/>
    <w:rsid w:val="00AA5D99"/>
    <w:rsid w:val="00AA5ED2"/>
    <w:rsid w:val="00AB1DD1"/>
    <w:rsid w:val="00AB2CAC"/>
    <w:rsid w:val="00AB638C"/>
    <w:rsid w:val="00AC0FE1"/>
    <w:rsid w:val="00AC1276"/>
    <w:rsid w:val="00AC1FE7"/>
    <w:rsid w:val="00AC25DF"/>
    <w:rsid w:val="00AC313F"/>
    <w:rsid w:val="00AC369E"/>
    <w:rsid w:val="00AC3726"/>
    <w:rsid w:val="00AC45D0"/>
    <w:rsid w:val="00AC57DC"/>
    <w:rsid w:val="00AC6F15"/>
    <w:rsid w:val="00AD0254"/>
    <w:rsid w:val="00AD0BE9"/>
    <w:rsid w:val="00AE0744"/>
    <w:rsid w:val="00AE2306"/>
    <w:rsid w:val="00AE32DD"/>
    <w:rsid w:val="00AE7F35"/>
    <w:rsid w:val="00AF03C9"/>
    <w:rsid w:val="00AF32CA"/>
    <w:rsid w:val="00AF3FBE"/>
    <w:rsid w:val="00AF69BF"/>
    <w:rsid w:val="00B01FD8"/>
    <w:rsid w:val="00B026E9"/>
    <w:rsid w:val="00B04CFB"/>
    <w:rsid w:val="00B04DD1"/>
    <w:rsid w:val="00B05128"/>
    <w:rsid w:val="00B06532"/>
    <w:rsid w:val="00B07AAD"/>
    <w:rsid w:val="00B12562"/>
    <w:rsid w:val="00B1533B"/>
    <w:rsid w:val="00B201F2"/>
    <w:rsid w:val="00B206D7"/>
    <w:rsid w:val="00B20CDF"/>
    <w:rsid w:val="00B249C1"/>
    <w:rsid w:val="00B25015"/>
    <w:rsid w:val="00B3115A"/>
    <w:rsid w:val="00B326DE"/>
    <w:rsid w:val="00B35DCE"/>
    <w:rsid w:val="00B36153"/>
    <w:rsid w:val="00B36964"/>
    <w:rsid w:val="00B36DD8"/>
    <w:rsid w:val="00B37916"/>
    <w:rsid w:val="00B42111"/>
    <w:rsid w:val="00B42D7C"/>
    <w:rsid w:val="00B43E4D"/>
    <w:rsid w:val="00B44E76"/>
    <w:rsid w:val="00B45C49"/>
    <w:rsid w:val="00B50E33"/>
    <w:rsid w:val="00B52521"/>
    <w:rsid w:val="00B52958"/>
    <w:rsid w:val="00B53906"/>
    <w:rsid w:val="00B54778"/>
    <w:rsid w:val="00B551A3"/>
    <w:rsid w:val="00B57356"/>
    <w:rsid w:val="00B57896"/>
    <w:rsid w:val="00B62B3A"/>
    <w:rsid w:val="00B63286"/>
    <w:rsid w:val="00B65ED1"/>
    <w:rsid w:val="00B66CE0"/>
    <w:rsid w:val="00B677B2"/>
    <w:rsid w:val="00B7143F"/>
    <w:rsid w:val="00B71DC3"/>
    <w:rsid w:val="00B732FF"/>
    <w:rsid w:val="00B74A33"/>
    <w:rsid w:val="00B7768D"/>
    <w:rsid w:val="00B81F76"/>
    <w:rsid w:val="00B8430A"/>
    <w:rsid w:val="00B84B03"/>
    <w:rsid w:val="00B8501D"/>
    <w:rsid w:val="00B85DAB"/>
    <w:rsid w:val="00B86274"/>
    <w:rsid w:val="00B91BAE"/>
    <w:rsid w:val="00B93A9C"/>
    <w:rsid w:val="00B9551C"/>
    <w:rsid w:val="00B96619"/>
    <w:rsid w:val="00B96801"/>
    <w:rsid w:val="00BA01C4"/>
    <w:rsid w:val="00BA050D"/>
    <w:rsid w:val="00BA0A04"/>
    <w:rsid w:val="00BA39EE"/>
    <w:rsid w:val="00BA4005"/>
    <w:rsid w:val="00BA5051"/>
    <w:rsid w:val="00BA5AD7"/>
    <w:rsid w:val="00BA5D66"/>
    <w:rsid w:val="00BA6AB7"/>
    <w:rsid w:val="00BB1408"/>
    <w:rsid w:val="00BB1BD6"/>
    <w:rsid w:val="00BB23CD"/>
    <w:rsid w:val="00BB246A"/>
    <w:rsid w:val="00BB33E0"/>
    <w:rsid w:val="00BB4DB7"/>
    <w:rsid w:val="00BB59C2"/>
    <w:rsid w:val="00BB63A6"/>
    <w:rsid w:val="00BC06D5"/>
    <w:rsid w:val="00BC16EA"/>
    <w:rsid w:val="00BC30BD"/>
    <w:rsid w:val="00BC39B4"/>
    <w:rsid w:val="00BC5307"/>
    <w:rsid w:val="00BD125F"/>
    <w:rsid w:val="00BD231C"/>
    <w:rsid w:val="00BD307D"/>
    <w:rsid w:val="00BD55FC"/>
    <w:rsid w:val="00BD5888"/>
    <w:rsid w:val="00BD7179"/>
    <w:rsid w:val="00BE2E31"/>
    <w:rsid w:val="00BE38DB"/>
    <w:rsid w:val="00BE49FE"/>
    <w:rsid w:val="00BE4E92"/>
    <w:rsid w:val="00BE4EC3"/>
    <w:rsid w:val="00BE5F8D"/>
    <w:rsid w:val="00BF069D"/>
    <w:rsid w:val="00BF089C"/>
    <w:rsid w:val="00BF192A"/>
    <w:rsid w:val="00BF29E2"/>
    <w:rsid w:val="00BF5AD4"/>
    <w:rsid w:val="00BF5B7D"/>
    <w:rsid w:val="00BF63EF"/>
    <w:rsid w:val="00C02EF5"/>
    <w:rsid w:val="00C041C8"/>
    <w:rsid w:val="00C042CE"/>
    <w:rsid w:val="00C0588A"/>
    <w:rsid w:val="00C062D5"/>
    <w:rsid w:val="00C06F6A"/>
    <w:rsid w:val="00C076DF"/>
    <w:rsid w:val="00C07C29"/>
    <w:rsid w:val="00C160A4"/>
    <w:rsid w:val="00C1732D"/>
    <w:rsid w:val="00C20D4D"/>
    <w:rsid w:val="00C221F6"/>
    <w:rsid w:val="00C24E5C"/>
    <w:rsid w:val="00C264E0"/>
    <w:rsid w:val="00C27F23"/>
    <w:rsid w:val="00C303F3"/>
    <w:rsid w:val="00C304A4"/>
    <w:rsid w:val="00C34FD2"/>
    <w:rsid w:val="00C3540F"/>
    <w:rsid w:val="00C368DB"/>
    <w:rsid w:val="00C36D8D"/>
    <w:rsid w:val="00C372E1"/>
    <w:rsid w:val="00C37725"/>
    <w:rsid w:val="00C427DA"/>
    <w:rsid w:val="00C42C3B"/>
    <w:rsid w:val="00C42F64"/>
    <w:rsid w:val="00C5027E"/>
    <w:rsid w:val="00C503CC"/>
    <w:rsid w:val="00C52FBA"/>
    <w:rsid w:val="00C53083"/>
    <w:rsid w:val="00C530E3"/>
    <w:rsid w:val="00C53869"/>
    <w:rsid w:val="00C57EA8"/>
    <w:rsid w:val="00C60508"/>
    <w:rsid w:val="00C6311B"/>
    <w:rsid w:val="00C6660A"/>
    <w:rsid w:val="00C6691A"/>
    <w:rsid w:val="00C66EFA"/>
    <w:rsid w:val="00C67C5A"/>
    <w:rsid w:val="00C70356"/>
    <w:rsid w:val="00C72845"/>
    <w:rsid w:val="00C7617E"/>
    <w:rsid w:val="00C77FA4"/>
    <w:rsid w:val="00C8129A"/>
    <w:rsid w:val="00C81465"/>
    <w:rsid w:val="00C82797"/>
    <w:rsid w:val="00C82A3B"/>
    <w:rsid w:val="00C82E42"/>
    <w:rsid w:val="00C92A30"/>
    <w:rsid w:val="00C93BF1"/>
    <w:rsid w:val="00C9510A"/>
    <w:rsid w:val="00C95156"/>
    <w:rsid w:val="00C96B6A"/>
    <w:rsid w:val="00CA195F"/>
    <w:rsid w:val="00CA3516"/>
    <w:rsid w:val="00CA64B8"/>
    <w:rsid w:val="00CA6592"/>
    <w:rsid w:val="00CA738D"/>
    <w:rsid w:val="00CB4498"/>
    <w:rsid w:val="00CB4CF6"/>
    <w:rsid w:val="00CB4F20"/>
    <w:rsid w:val="00CC1C47"/>
    <w:rsid w:val="00CC2A9E"/>
    <w:rsid w:val="00CC2CA6"/>
    <w:rsid w:val="00CC3D2D"/>
    <w:rsid w:val="00CC4C64"/>
    <w:rsid w:val="00CC6639"/>
    <w:rsid w:val="00CD0908"/>
    <w:rsid w:val="00CD1435"/>
    <w:rsid w:val="00CD24BE"/>
    <w:rsid w:val="00CD6BE4"/>
    <w:rsid w:val="00CE2FB7"/>
    <w:rsid w:val="00CE51D0"/>
    <w:rsid w:val="00CE53DB"/>
    <w:rsid w:val="00CE5A3B"/>
    <w:rsid w:val="00CE5FA4"/>
    <w:rsid w:val="00CF0128"/>
    <w:rsid w:val="00CF0409"/>
    <w:rsid w:val="00CF6427"/>
    <w:rsid w:val="00CF6970"/>
    <w:rsid w:val="00D00FF8"/>
    <w:rsid w:val="00D02CD0"/>
    <w:rsid w:val="00D030EA"/>
    <w:rsid w:val="00D07B3E"/>
    <w:rsid w:val="00D146C4"/>
    <w:rsid w:val="00D149B2"/>
    <w:rsid w:val="00D157A4"/>
    <w:rsid w:val="00D16092"/>
    <w:rsid w:val="00D17982"/>
    <w:rsid w:val="00D17F62"/>
    <w:rsid w:val="00D21487"/>
    <w:rsid w:val="00D27516"/>
    <w:rsid w:val="00D276E3"/>
    <w:rsid w:val="00D318B6"/>
    <w:rsid w:val="00D3292D"/>
    <w:rsid w:val="00D34F06"/>
    <w:rsid w:val="00D35485"/>
    <w:rsid w:val="00D408DE"/>
    <w:rsid w:val="00D435C2"/>
    <w:rsid w:val="00D463EA"/>
    <w:rsid w:val="00D5109B"/>
    <w:rsid w:val="00D5267C"/>
    <w:rsid w:val="00D5378A"/>
    <w:rsid w:val="00D54129"/>
    <w:rsid w:val="00D5553F"/>
    <w:rsid w:val="00D56843"/>
    <w:rsid w:val="00D61AD1"/>
    <w:rsid w:val="00D61C6B"/>
    <w:rsid w:val="00D61E84"/>
    <w:rsid w:val="00D637F5"/>
    <w:rsid w:val="00D640FD"/>
    <w:rsid w:val="00D65CF4"/>
    <w:rsid w:val="00D72B44"/>
    <w:rsid w:val="00D75AFA"/>
    <w:rsid w:val="00D75D7D"/>
    <w:rsid w:val="00D76061"/>
    <w:rsid w:val="00D76A4E"/>
    <w:rsid w:val="00D80604"/>
    <w:rsid w:val="00D80E21"/>
    <w:rsid w:val="00D8549B"/>
    <w:rsid w:val="00D87446"/>
    <w:rsid w:val="00D95D78"/>
    <w:rsid w:val="00D96DA9"/>
    <w:rsid w:val="00DA3164"/>
    <w:rsid w:val="00DA77FE"/>
    <w:rsid w:val="00DB1EFF"/>
    <w:rsid w:val="00DB4383"/>
    <w:rsid w:val="00DB5888"/>
    <w:rsid w:val="00DB6184"/>
    <w:rsid w:val="00DB6FEF"/>
    <w:rsid w:val="00DB701F"/>
    <w:rsid w:val="00DC1034"/>
    <w:rsid w:val="00DC1ABC"/>
    <w:rsid w:val="00DC51BF"/>
    <w:rsid w:val="00DC575C"/>
    <w:rsid w:val="00DC745F"/>
    <w:rsid w:val="00DD0CE5"/>
    <w:rsid w:val="00DD0F43"/>
    <w:rsid w:val="00DD1C50"/>
    <w:rsid w:val="00DD297A"/>
    <w:rsid w:val="00DD3F56"/>
    <w:rsid w:val="00DD4D65"/>
    <w:rsid w:val="00DD4DAE"/>
    <w:rsid w:val="00DD5E42"/>
    <w:rsid w:val="00DE0269"/>
    <w:rsid w:val="00DE39B8"/>
    <w:rsid w:val="00DE3B6D"/>
    <w:rsid w:val="00DE43CA"/>
    <w:rsid w:val="00DE75CD"/>
    <w:rsid w:val="00DF0373"/>
    <w:rsid w:val="00DF0694"/>
    <w:rsid w:val="00DF13E8"/>
    <w:rsid w:val="00DF1A84"/>
    <w:rsid w:val="00DF2AE0"/>
    <w:rsid w:val="00DF2BD2"/>
    <w:rsid w:val="00DF63EA"/>
    <w:rsid w:val="00E00EF7"/>
    <w:rsid w:val="00E01FEB"/>
    <w:rsid w:val="00E0306E"/>
    <w:rsid w:val="00E032A9"/>
    <w:rsid w:val="00E03BC0"/>
    <w:rsid w:val="00E045A9"/>
    <w:rsid w:val="00E06C34"/>
    <w:rsid w:val="00E10714"/>
    <w:rsid w:val="00E10938"/>
    <w:rsid w:val="00E126FB"/>
    <w:rsid w:val="00E13D8F"/>
    <w:rsid w:val="00E16D92"/>
    <w:rsid w:val="00E17062"/>
    <w:rsid w:val="00E20225"/>
    <w:rsid w:val="00E2095B"/>
    <w:rsid w:val="00E2198E"/>
    <w:rsid w:val="00E24950"/>
    <w:rsid w:val="00E252B3"/>
    <w:rsid w:val="00E267EA"/>
    <w:rsid w:val="00E31C6E"/>
    <w:rsid w:val="00E32BC8"/>
    <w:rsid w:val="00E342A2"/>
    <w:rsid w:val="00E35AAC"/>
    <w:rsid w:val="00E361EA"/>
    <w:rsid w:val="00E367D1"/>
    <w:rsid w:val="00E36D46"/>
    <w:rsid w:val="00E41293"/>
    <w:rsid w:val="00E43D88"/>
    <w:rsid w:val="00E440EA"/>
    <w:rsid w:val="00E44CF5"/>
    <w:rsid w:val="00E45CBC"/>
    <w:rsid w:val="00E46000"/>
    <w:rsid w:val="00E47D62"/>
    <w:rsid w:val="00E47F38"/>
    <w:rsid w:val="00E504B0"/>
    <w:rsid w:val="00E510A6"/>
    <w:rsid w:val="00E538B0"/>
    <w:rsid w:val="00E5412B"/>
    <w:rsid w:val="00E56A39"/>
    <w:rsid w:val="00E56CA7"/>
    <w:rsid w:val="00E62415"/>
    <w:rsid w:val="00E65D7F"/>
    <w:rsid w:val="00E6755B"/>
    <w:rsid w:val="00E67E44"/>
    <w:rsid w:val="00E70D4F"/>
    <w:rsid w:val="00E76FA1"/>
    <w:rsid w:val="00E77646"/>
    <w:rsid w:val="00E82B0C"/>
    <w:rsid w:val="00E851AF"/>
    <w:rsid w:val="00E9429F"/>
    <w:rsid w:val="00E94940"/>
    <w:rsid w:val="00E959D4"/>
    <w:rsid w:val="00E95D33"/>
    <w:rsid w:val="00E9673B"/>
    <w:rsid w:val="00E977E6"/>
    <w:rsid w:val="00E97AF3"/>
    <w:rsid w:val="00EA5C63"/>
    <w:rsid w:val="00EA5C99"/>
    <w:rsid w:val="00EA674E"/>
    <w:rsid w:val="00EA7A8D"/>
    <w:rsid w:val="00EB04D5"/>
    <w:rsid w:val="00EB2438"/>
    <w:rsid w:val="00EB250B"/>
    <w:rsid w:val="00EB263B"/>
    <w:rsid w:val="00EB2640"/>
    <w:rsid w:val="00EB5CEB"/>
    <w:rsid w:val="00EC142C"/>
    <w:rsid w:val="00EC1B3C"/>
    <w:rsid w:val="00EC3309"/>
    <w:rsid w:val="00EC4027"/>
    <w:rsid w:val="00ED2500"/>
    <w:rsid w:val="00ED516B"/>
    <w:rsid w:val="00ED5DF4"/>
    <w:rsid w:val="00ED7595"/>
    <w:rsid w:val="00EE039A"/>
    <w:rsid w:val="00EE321F"/>
    <w:rsid w:val="00EE4373"/>
    <w:rsid w:val="00EE4692"/>
    <w:rsid w:val="00EF0DD4"/>
    <w:rsid w:val="00EF12BF"/>
    <w:rsid w:val="00EF33AF"/>
    <w:rsid w:val="00EF6123"/>
    <w:rsid w:val="00EF6717"/>
    <w:rsid w:val="00F00820"/>
    <w:rsid w:val="00F031D2"/>
    <w:rsid w:val="00F035FE"/>
    <w:rsid w:val="00F05DF7"/>
    <w:rsid w:val="00F05E4B"/>
    <w:rsid w:val="00F10D0A"/>
    <w:rsid w:val="00F12A1F"/>
    <w:rsid w:val="00F16C2C"/>
    <w:rsid w:val="00F17735"/>
    <w:rsid w:val="00F17C71"/>
    <w:rsid w:val="00F22297"/>
    <w:rsid w:val="00F252D3"/>
    <w:rsid w:val="00F25FB5"/>
    <w:rsid w:val="00F26633"/>
    <w:rsid w:val="00F26D54"/>
    <w:rsid w:val="00F31E3A"/>
    <w:rsid w:val="00F32792"/>
    <w:rsid w:val="00F32FC5"/>
    <w:rsid w:val="00F335F9"/>
    <w:rsid w:val="00F33C5B"/>
    <w:rsid w:val="00F360AC"/>
    <w:rsid w:val="00F370DB"/>
    <w:rsid w:val="00F376E2"/>
    <w:rsid w:val="00F40652"/>
    <w:rsid w:val="00F411F1"/>
    <w:rsid w:val="00F47FD9"/>
    <w:rsid w:val="00F51B37"/>
    <w:rsid w:val="00F539C3"/>
    <w:rsid w:val="00F571F8"/>
    <w:rsid w:val="00F572BA"/>
    <w:rsid w:val="00F575CD"/>
    <w:rsid w:val="00F6129C"/>
    <w:rsid w:val="00F61334"/>
    <w:rsid w:val="00F639C9"/>
    <w:rsid w:val="00F6604E"/>
    <w:rsid w:val="00F6614C"/>
    <w:rsid w:val="00F71210"/>
    <w:rsid w:val="00F71ABA"/>
    <w:rsid w:val="00F72CF5"/>
    <w:rsid w:val="00F73106"/>
    <w:rsid w:val="00F767F5"/>
    <w:rsid w:val="00F77939"/>
    <w:rsid w:val="00F77955"/>
    <w:rsid w:val="00F86870"/>
    <w:rsid w:val="00F90019"/>
    <w:rsid w:val="00F94730"/>
    <w:rsid w:val="00F95C58"/>
    <w:rsid w:val="00F95E1E"/>
    <w:rsid w:val="00F96295"/>
    <w:rsid w:val="00F97D3A"/>
    <w:rsid w:val="00FA0CE4"/>
    <w:rsid w:val="00FA2481"/>
    <w:rsid w:val="00FA34F2"/>
    <w:rsid w:val="00FA364B"/>
    <w:rsid w:val="00FA68E9"/>
    <w:rsid w:val="00FA7106"/>
    <w:rsid w:val="00FB19EF"/>
    <w:rsid w:val="00FB203B"/>
    <w:rsid w:val="00FB23FF"/>
    <w:rsid w:val="00FB29E2"/>
    <w:rsid w:val="00FB38CF"/>
    <w:rsid w:val="00FB3D14"/>
    <w:rsid w:val="00FC06C9"/>
    <w:rsid w:val="00FC56E9"/>
    <w:rsid w:val="00FD1C81"/>
    <w:rsid w:val="00FD1ED1"/>
    <w:rsid w:val="00FD4EF5"/>
    <w:rsid w:val="00FD5807"/>
    <w:rsid w:val="00FD5A0A"/>
    <w:rsid w:val="00FD64E9"/>
    <w:rsid w:val="00FE008D"/>
    <w:rsid w:val="00FE0C59"/>
    <w:rsid w:val="00FE13A0"/>
    <w:rsid w:val="00FE4903"/>
    <w:rsid w:val="00FE4B58"/>
    <w:rsid w:val="00FE4E08"/>
    <w:rsid w:val="00FE6C92"/>
    <w:rsid w:val="00FF0660"/>
    <w:rsid w:val="00FF2A25"/>
    <w:rsid w:val="00FF3021"/>
    <w:rsid w:val="00FF4B4C"/>
    <w:rsid w:val="00FF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43AE8BB"/>
  <w15:docId w15:val="{05B1E70B-B704-44D2-AC6A-B99FC542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E4D"/>
  </w:style>
  <w:style w:type="paragraph" w:styleId="1">
    <w:name w:val="heading 1"/>
    <w:basedOn w:val="a"/>
    <w:next w:val="a"/>
    <w:link w:val="10"/>
    <w:uiPriority w:val="9"/>
    <w:qFormat/>
    <w:rsid w:val="00E56A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90667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680E5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9">
    <w:name w:val="heading 9"/>
    <w:basedOn w:val="a"/>
    <w:next w:val="a"/>
    <w:link w:val="90"/>
    <w:uiPriority w:val="9"/>
    <w:semiHidden/>
    <w:unhideWhenUsed/>
    <w:qFormat/>
    <w:rsid w:val="00680E5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71F8"/>
    <w:pPr>
      <w:ind w:left="720"/>
      <w:contextualSpacing/>
    </w:pPr>
  </w:style>
  <w:style w:type="character" w:customStyle="1" w:styleId="apple-converted-space">
    <w:name w:val="apple-converted-space"/>
    <w:basedOn w:val="a0"/>
    <w:rsid w:val="008F0ADE"/>
  </w:style>
  <w:style w:type="paragraph" w:styleId="a5">
    <w:name w:val="Balloon Text"/>
    <w:basedOn w:val="a"/>
    <w:link w:val="a6"/>
    <w:uiPriority w:val="99"/>
    <w:semiHidden/>
    <w:unhideWhenUsed/>
    <w:rsid w:val="00301D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1D16"/>
    <w:rPr>
      <w:rFonts w:ascii="Tahoma" w:hAnsi="Tahoma" w:cs="Tahoma"/>
      <w:sz w:val="16"/>
      <w:szCs w:val="16"/>
    </w:rPr>
  </w:style>
  <w:style w:type="character" w:customStyle="1" w:styleId="10">
    <w:name w:val="Заголовок 1 Знак"/>
    <w:basedOn w:val="a0"/>
    <w:link w:val="1"/>
    <w:uiPriority w:val="9"/>
    <w:rsid w:val="00E56A39"/>
    <w:rPr>
      <w:rFonts w:asciiTheme="majorHAnsi" w:eastAsiaTheme="majorEastAsia" w:hAnsiTheme="majorHAnsi" w:cstheme="majorBidi"/>
      <w:b/>
      <w:bCs/>
      <w:color w:val="365F91" w:themeColor="accent1" w:themeShade="BF"/>
      <w:sz w:val="28"/>
      <w:szCs w:val="28"/>
    </w:rPr>
  </w:style>
  <w:style w:type="paragraph" w:styleId="a7">
    <w:name w:val="header"/>
    <w:basedOn w:val="a"/>
    <w:link w:val="a8"/>
    <w:uiPriority w:val="99"/>
    <w:unhideWhenUsed/>
    <w:rsid w:val="006F288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F2880"/>
  </w:style>
  <w:style w:type="paragraph" w:styleId="a9">
    <w:name w:val="footer"/>
    <w:basedOn w:val="a"/>
    <w:link w:val="aa"/>
    <w:uiPriority w:val="99"/>
    <w:unhideWhenUsed/>
    <w:rsid w:val="006F288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F2880"/>
  </w:style>
  <w:style w:type="table" w:styleId="ab">
    <w:name w:val="Table Grid"/>
    <w:basedOn w:val="a1"/>
    <w:uiPriority w:val="59"/>
    <w:rsid w:val="005D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line number"/>
    <w:basedOn w:val="a0"/>
    <w:uiPriority w:val="99"/>
    <w:semiHidden/>
    <w:unhideWhenUsed/>
    <w:rsid w:val="00245211"/>
  </w:style>
  <w:style w:type="paragraph" w:customStyle="1" w:styleId="ConsPlusNonformat">
    <w:name w:val="ConsPlusNonformat"/>
    <w:uiPriority w:val="99"/>
    <w:rsid w:val="00CC663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uiPriority w:val="99"/>
    <w:semiHidden/>
    <w:unhideWhenUsed/>
    <w:rsid w:val="002B14DB"/>
    <w:pPr>
      <w:spacing w:after="120" w:line="480" w:lineRule="auto"/>
    </w:pPr>
  </w:style>
  <w:style w:type="character" w:customStyle="1" w:styleId="20">
    <w:name w:val="Основной текст 2 Знак"/>
    <w:basedOn w:val="a0"/>
    <w:link w:val="2"/>
    <w:uiPriority w:val="99"/>
    <w:semiHidden/>
    <w:rsid w:val="002B14DB"/>
  </w:style>
  <w:style w:type="character" w:customStyle="1" w:styleId="extended-textshort">
    <w:name w:val="extended-text__short"/>
    <w:basedOn w:val="a0"/>
    <w:rsid w:val="00C5027E"/>
  </w:style>
  <w:style w:type="character" w:styleId="ad">
    <w:name w:val="Hyperlink"/>
    <w:basedOn w:val="a0"/>
    <w:uiPriority w:val="99"/>
    <w:unhideWhenUsed/>
    <w:rsid w:val="00A36DE8"/>
    <w:rPr>
      <w:color w:val="0000FF" w:themeColor="hyperlink"/>
      <w:u w:val="single"/>
    </w:rPr>
  </w:style>
  <w:style w:type="paragraph" w:styleId="ae">
    <w:name w:val="No Spacing"/>
    <w:uiPriority w:val="1"/>
    <w:qFormat/>
    <w:rsid w:val="00A36DE8"/>
    <w:pPr>
      <w:spacing w:after="0" w:line="240" w:lineRule="auto"/>
    </w:pPr>
  </w:style>
  <w:style w:type="character" w:customStyle="1" w:styleId="sumotwilighterhighlighted">
    <w:name w:val="sumo_twilighter_highlighted"/>
    <w:basedOn w:val="a0"/>
    <w:rsid w:val="00DE0269"/>
  </w:style>
  <w:style w:type="paragraph" w:styleId="af">
    <w:name w:val="Normal (Web)"/>
    <w:basedOn w:val="a"/>
    <w:unhideWhenUsed/>
    <w:rsid w:val="00DE0269"/>
    <w:pPr>
      <w:spacing w:before="100" w:beforeAutospacing="1" w:after="225" w:line="315" w:lineRule="atLeast"/>
    </w:pPr>
    <w:rPr>
      <w:rFonts w:ascii="Times New Roman" w:eastAsia="Times New Roman" w:hAnsi="Times New Roman" w:cs="Times New Roman"/>
      <w:sz w:val="24"/>
      <w:szCs w:val="24"/>
      <w:lang w:eastAsia="ru-RU"/>
    </w:rPr>
  </w:style>
  <w:style w:type="character" w:customStyle="1" w:styleId="sumotwilightershares">
    <w:name w:val="sumo_twilighter_shares"/>
    <w:basedOn w:val="a0"/>
    <w:rsid w:val="00DE0269"/>
  </w:style>
  <w:style w:type="paragraph" w:customStyle="1" w:styleId="headertext">
    <w:name w:val="headertext"/>
    <w:basedOn w:val="a"/>
    <w:rsid w:val="00D329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B249C1"/>
    <w:rPr>
      <w:rFonts w:ascii="Times New Roman" w:hAnsi="Times New Roman" w:cs="Times New Roman" w:hint="default"/>
      <w:b/>
      <w:bCs/>
      <w:i w:val="0"/>
      <w:iCs w:val="0"/>
      <w:color w:val="000000"/>
      <w:sz w:val="28"/>
      <w:szCs w:val="28"/>
    </w:rPr>
  </w:style>
  <w:style w:type="character" w:styleId="af0">
    <w:name w:val="annotation reference"/>
    <w:basedOn w:val="a0"/>
    <w:uiPriority w:val="99"/>
    <w:semiHidden/>
    <w:unhideWhenUsed/>
    <w:rsid w:val="00DE3B6D"/>
    <w:rPr>
      <w:sz w:val="16"/>
      <w:szCs w:val="16"/>
    </w:rPr>
  </w:style>
  <w:style w:type="paragraph" w:styleId="af1">
    <w:name w:val="annotation text"/>
    <w:basedOn w:val="a"/>
    <w:link w:val="af2"/>
    <w:uiPriority w:val="99"/>
    <w:semiHidden/>
    <w:unhideWhenUsed/>
    <w:rsid w:val="00DE3B6D"/>
    <w:pPr>
      <w:spacing w:line="240" w:lineRule="auto"/>
    </w:pPr>
    <w:rPr>
      <w:sz w:val="20"/>
      <w:szCs w:val="20"/>
    </w:rPr>
  </w:style>
  <w:style w:type="character" w:customStyle="1" w:styleId="af2">
    <w:name w:val="Текст примечания Знак"/>
    <w:basedOn w:val="a0"/>
    <w:link w:val="af1"/>
    <w:uiPriority w:val="99"/>
    <w:semiHidden/>
    <w:rsid w:val="00DE3B6D"/>
    <w:rPr>
      <w:sz w:val="20"/>
      <w:szCs w:val="20"/>
    </w:rPr>
  </w:style>
  <w:style w:type="paragraph" w:styleId="af3">
    <w:name w:val="annotation subject"/>
    <w:basedOn w:val="af1"/>
    <w:next w:val="af1"/>
    <w:link w:val="af4"/>
    <w:uiPriority w:val="99"/>
    <w:semiHidden/>
    <w:unhideWhenUsed/>
    <w:rsid w:val="00DE3B6D"/>
    <w:rPr>
      <w:b/>
      <w:bCs/>
    </w:rPr>
  </w:style>
  <w:style w:type="character" w:customStyle="1" w:styleId="af4">
    <w:name w:val="Тема примечания Знак"/>
    <w:basedOn w:val="af2"/>
    <w:link w:val="af3"/>
    <w:uiPriority w:val="99"/>
    <w:semiHidden/>
    <w:rsid w:val="00DE3B6D"/>
    <w:rPr>
      <w:b/>
      <w:bCs/>
      <w:sz w:val="20"/>
      <w:szCs w:val="20"/>
    </w:rPr>
  </w:style>
  <w:style w:type="paragraph" w:customStyle="1" w:styleId="ConsPlusNormal">
    <w:name w:val="ConsPlusNormal"/>
    <w:rsid w:val="00A82AB9"/>
    <w:pPr>
      <w:widowControl w:val="0"/>
      <w:autoSpaceDE w:val="0"/>
      <w:autoSpaceDN w:val="0"/>
      <w:spacing w:after="0" w:line="240" w:lineRule="auto"/>
    </w:pPr>
    <w:rPr>
      <w:rFonts w:ascii="Calibri" w:eastAsia="Times New Roman" w:hAnsi="Calibri" w:cs="Calibri"/>
      <w:szCs w:val="20"/>
      <w:lang w:eastAsia="ru-RU"/>
    </w:rPr>
  </w:style>
  <w:style w:type="character" w:customStyle="1" w:styleId="a4">
    <w:name w:val="Абзац списка Знак"/>
    <w:link w:val="a3"/>
    <w:uiPriority w:val="34"/>
    <w:locked/>
    <w:rsid w:val="00A82AB9"/>
  </w:style>
  <w:style w:type="table" w:customStyle="1" w:styleId="11">
    <w:name w:val="Сетка таблицы1"/>
    <w:basedOn w:val="a1"/>
    <w:next w:val="ab"/>
    <w:uiPriority w:val="59"/>
    <w:rsid w:val="00901E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b"/>
    <w:rsid w:val="001E28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0667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30">
    <w:name w:val="Заголовок 3 Знак"/>
    <w:basedOn w:val="a0"/>
    <w:link w:val="3"/>
    <w:uiPriority w:val="9"/>
    <w:rsid w:val="00906673"/>
    <w:rPr>
      <w:rFonts w:asciiTheme="majorHAnsi" w:eastAsiaTheme="majorEastAsia" w:hAnsiTheme="majorHAnsi" w:cstheme="majorBidi"/>
      <w:color w:val="243F60" w:themeColor="accent1" w:themeShade="7F"/>
      <w:sz w:val="24"/>
      <w:szCs w:val="24"/>
    </w:rPr>
  </w:style>
  <w:style w:type="paragraph" w:customStyle="1" w:styleId="formattext">
    <w:name w:val="formattext"/>
    <w:basedOn w:val="a"/>
    <w:rsid w:val="006625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Subtitle"/>
    <w:basedOn w:val="a"/>
    <w:next w:val="a"/>
    <w:link w:val="af6"/>
    <w:uiPriority w:val="11"/>
    <w:qFormat/>
    <w:rsid w:val="007756FC"/>
    <w:pPr>
      <w:numPr>
        <w:ilvl w:val="1"/>
      </w:numPr>
      <w:spacing w:after="160"/>
    </w:pPr>
    <w:rPr>
      <w:rFonts w:eastAsiaTheme="minorEastAsia"/>
      <w:color w:val="5A5A5A" w:themeColor="text1" w:themeTint="A5"/>
      <w:spacing w:val="15"/>
    </w:rPr>
  </w:style>
  <w:style w:type="character" w:customStyle="1" w:styleId="af6">
    <w:name w:val="Подзаголовок Знак"/>
    <w:basedOn w:val="a0"/>
    <w:link w:val="af5"/>
    <w:uiPriority w:val="11"/>
    <w:rsid w:val="007756FC"/>
    <w:rPr>
      <w:rFonts w:eastAsiaTheme="minorEastAsia"/>
      <w:color w:val="5A5A5A" w:themeColor="text1" w:themeTint="A5"/>
      <w:spacing w:val="15"/>
    </w:rPr>
  </w:style>
  <w:style w:type="paragraph" w:styleId="af7">
    <w:name w:val="Body Text"/>
    <w:basedOn w:val="a"/>
    <w:link w:val="af8"/>
    <w:uiPriority w:val="99"/>
    <w:unhideWhenUsed/>
    <w:rsid w:val="00183667"/>
    <w:pPr>
      <w:spacing w:after="120" w:line="240" w:lineRule="auto"/>
    </w:pPr>
    <w:rPr>
      <w:rFonts w:ascii="Times New Roman" w:eastAsia="Times New Roman" w:hAnsi="Times New Roman" w:cs="Times New Roman"/>
      <w:sz w:val="24"/>
      <w:szCs w:val="24"/>
      <w:lang w:val="x-none" w:eastAsia="x-none"/>
    </w:rPr>
  </w:style>
  <w:style w:type="character" w:customStyle="1" w:styleId="af8">
    <w:name w:val="Основной текст Знак"/>
    <w:basedOn w:val="a0"/>
    <w:link w:val="af7"/>
    <w:uiPriority w:val="99"/>
    <w:rsid w:val="00183667"/>
    <w:rPr>
      <w:rFonts w:ascii="Times New Roman" w:eastAsia="Times New Roman" w:hAnsi="Times New Roman" w:cs="Times New Roman"/>
      <w:sz w:val="24"/>
      <w:szCs w:val="24"/>
      <w:lang w:val="x-none" w:eastAsia="x-none"/>
    </w:rPr>
  </w:style>
  <w:style w:type="character" w:customStyle="1" w:styleId="spfo1">
    <w:name w:val="spfo1"/>
    <w:basedOn w:val="a0"/>
    <w:rsid w:val="00183667"/>
  </w:style>
  <w:style w:type="character" w:customStyle="1" w:styleId="90">
    <w:name w:val="Заголовок 9 Знак"/>
    <w:basedOn w:val="a0"/>
    <w:link w:val="9"/>
    <w:uiPriority w:val="9"/>
    <w:semiHidden/>
    <w:rsid w:val="00680E5E"/>
    <w:rPr>
      <w:rFonts w:asciiTheme="majorHAnsi" w:eastAsiaTheme="majorEastAsia" w:hAnsiTheme="majorHAnsi" w:cstheme="majorBidi"/>
      <w:i/>
      <w:iCs/>
      <w:color w:val="272727" w:themeColor="text1" w:themeTint="D8"/>
      <w:sz w:val="21"/>
      <w:szCs w:val="21"/>
    </w:rPr>
  </w:style>
  <w:style w:type="character" w:customStyle="1" w:styleId="40">
    <w:name w:val="Заголовок 4 Знак"/>
    <w:basedOn w:val="a0"/>
    <w:link w:val="4"/>
    <w:uiPriority w:val="9"/>
    <w:semiHidden/>
    <w:rsid w:val="00680E5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1993">
      <w:bodyDiv w:val="1"/>
      <w:marLeft w:val="0"/>
      <w:marRight w:val="0"/>
      <w:marTop w:val="0"/>
      <w:marBottom w:val="0"/>
      <w:divBdr>
        <w:top w:val="none" w:sz="0" w:space="0" w:color="auto"/>
        <w:left w:val="none" w:sz="0" w:space="0" w:color="auto"/>
        <w:bottom w:val="none" w:sz="0" w:space="0" w:color="auto"/>
        <w:right w:val="none" w:sz="0" w:space="0" w:color="auto"/>
      </w:divBdr>
    </w:div>
    <w:div w:id="41488396">
      <w:bodyDiv w:val="1"/>
      <w:marLeft w:val="0"/>
      <w:marRight w:val="0"/>
      <w:marTop w:val="0"/>
      <w:marBottom w:val="0"/>
      <w:divBdr>
        <w:top w:val="none" w:sz="0" w:space="0" w:color="auto"/>
        <w:left w:val="none" w:sz="0" w:space="0" w:color="auto"/>
        <w:bottom w:val="none" w:sz="0" w:space="0" w:color="auto"/>
        <w:right w:val="none" w:sz="0" w:space="0" w:color="auto"/>
      </w:divBdr>
    </w:div>
    <w:div w:id="156390077">
      <w:bodyDiv w:val="1"/>
      <w:marLeft w:val="0"/>
      <w:marRight w:val="0"/>
      <w:marTop w:val="0"/>
      <w:marBottom w:val="0"/>
      <w:divBdr>
        <w:top w:val="none" w:sz="0" w:space="0" w:color="auto"/>
        <w:left w:val="none" w:sz="0" w:space="0" w:color="auto"/>
        <w:bottom w:val="none" w:sz="0" w:space="0" w:color="auto"/>
        <w:right w:val="none" w:sz="0" w:space="0" w:color="auto"/>
      </w:divBdr>
    </w:div>
    <w:div w:id="156848900">
      <w:bodyDiv w:val="1"/>
      <w:marLeft w:val="0"/>
      <w:marRight w:val="0"/>
      <w:marTop w:val="0"/>
      <w:marBottom w:val="0"/>
      <w:divBdr>
        <w:top w:val="none" w:sz="0" w:space="0" w:color="auto"/>
        <w:left w:val="none" w:sz="0" w:space="0" w:color="auto"/>
        <w:bottom w:val="none" w:sz="0" w:space="0" w:color="auto"/>
        <w:right w:val="none" w:sz="0" w:space="0" w:color="auto"/>
      </w:divBdr>
    </w:div>
    <w:div w:id="416755769">
      <w:bodyDiv w:val="1"/>
      <w:marLeft w:val="0"/>
      <w:marRight w:val="0"/>
      <w:marTop w:val="0"/>
      <w:marBottom w:val="0"/>
      <w:divBdr>
        <w:top w:val="none" w:sz="0" w:space="0" w:color="auto"/>
        <w:left w:val="none" w:sz="0" w:space="0" w:color="auto"/>
        <w:bottom w:val="none" w:sz="0" w:space="0" w:color="auto"/>
        <w:right w:val="none" w:sz="0" w:space="0" w:color="auto"/>
      </w:divBdr>
    </w:div>
    <w:div w:id="432242479">
      <w:bodyDiv w:val="1"/>
      <w:marLeft w:val="0"/>
      <w:marRight w:val="0"/>
      <w:marTop w:val="0"/>
      <w:marBottom w:val="0"/>
      <w:divBdr>
        <w:top w:val="none" w:sz="0" w:space="0" w:color="auto"/>
        <w:left w:val="none" w:sz="0" w:space="0" w:color="auto"/>
        <w:bottom w:val="none" w:sz="0" w:space="0" w:color="auto"/>
        <w:right w:val="none" w:sz="0" w:space="0" w:color="auto"/>
      </w:divBdr>
    </w:div>
    <w:div w:id="441848797">
      <w:bodyDiv w:val="1"/>
      <w:marLeft w:val="0"/>
      <w:marRight w:val="0"/>
      <w:marTop w:val="0"/>
      <w:marBottom w:val="0"/>
      <w:divBdr>
        <w:top w:val="none" w:sz="0" w:space="0" w:color="auto"/>
        <w:left w:val="none" w:sz="0" w:space="0" w:color="auto"/>
        <w:bottom w:val="none" w:sz="0" w:space="0" w:color="auto"/>
        <w:right w:val="none" w:sz="0" w:space="0" w:color="auto"/>
      </w:divBdr>
    </w:div>
    <w:div w:id="451244766">
      <w:bodyDiv w:val="1"/>
      <w:marLeft w:val="0"/>
      <w:marRight w:val="0"/>
      <w:marTop w:val="0"/>
      <w:marBottom w:val="0"/>
      <w:divBdr>
        <w:top w:val="none" w:sz="0" w:space="0" w:color="auto"/>
        <w:left w:val="none" w:sz="0" w:space="0" w:color="auto"/>
        <w:bottom w:val="none" w:sz="0" w:space="0" w:color="auto"/>
        <w:right w:val="none" w:sz="0" w:space="0" w:color="auto"/>
      </w:divBdr>
    </w:div>
    <w:div w:id="474030697">
      <w:bodyDiv w:val="1"/>
      <w:marLeft w:val="0"/>
      <w:marRight w:val="0"/>
      <w:marTop w:val="0"/>
      <w:marBottom w:val="0"/>
      <w:divBdr>
        <w:top w:val="none" w:sz="0" w:space="0" w:color="auto"/>
        <w:left w:val="none" w:sz="0" w:space="0" w:color="auto"/>
        <w:bottom w:val="none" w:sz="0" w:space="0" w:color="auto"/>
        <w:right w:val="none" w:sz="0" w:space="0" w:color="auto"/>
      </w:divBdr>
    </w:div>
    <w:div w:id="479008393">
      <w:bodyDiv w:val="1"/>
      <w:marLeft w:val="0"/>
      <w:marRight w:val="0"/>
      <w:marTop w:val="0"/>
      <w:marBottom w:val="0"/>
      <w:divBdr>
        <w:top w:val="none" w:sz="0" w:space="0" w:color="auto"/>
        <w:left w:val="none" w:sz="0" w:space="0" w:color="auto"/>
        <w:bottom w:val="none" w:sz="0" w:space="0" w:color="auto"/>
        <w:right w:val="none" w:sz="0" w:space="0" w:color="auto"/>
      </w:divBdr>
    </w:div>
    <w:div w:id="482965872">
      <w:bodyDiv w:val="1"/>
      <w:marLeft w:val="0"/>
      <w:marRight w:val="0"/>
      <w:marTop w:val="0"/>
      <w:marBottom w:val="0"/>
      <w:divBdr>
        <w:top w:val="none" w:sz="0" w:space="0" w:color="auto"/>
        <w:left w:val="none" w:sz="0" w:space="0" w:color="auto"/>
        <w:bottom w:val="none" w:sz="0" w:space="0" w:color="auto"/>
        <w:right w:val="none" w:sz="0" w:space="0" w:color="auto"/>
      </w:divBdr>
      <w:divsChild>
        <w:div w:id="1980261120">
          <w:marLeft w:val="0"/>
          <w:marRight w:val="0"/>
          <w:marTop w:val="0"/>
          <w:marBottom w:val="0"/>
          <w:divBdr>
            <w:top w:val="none" w:sz="0" w:space="0" w:color="auto"/>
            <w:left w:val="none" w:sz="0" w:space="0" w:color="auto"/>
            <w:bottom w:val="none" w:sz="0" w:space="0" w:color="auto"/>
            <w:right w:val="none" w:sz="0" w:space="0" w:color="auto"/>
          </w:divBdr>
        </w:div>
      </w:divsChild>
    </w:div>
    <w:div w:id="562183057">
      <w:bodyDiv w:val="1"/>
      <w:marLeft w:val="0"/>
      <w:marRight w:val="0"/>
      <w:marTop w:val="0"/>
      <w:marBottom w:val="0"/>
      <w:divBdr>
        <w:top w:val="none" w:sz="0" w:space="0" w:color="auto"/>
        <w:left w:val="none" w:sz="0" w:space="0" w:color="auto"/>
        <w:bottom w:val="none" w:sz="0" w:space="0" w:color="auto"/>
        <w:right w:val="none" w:sz="0" w:space="0" w:color="auto"/>
      </w:divBdr>
    </w:div>
    <w:div w:id="575090124">
      <w:bodyDiv w:val="1"/>
      <w:marLeft w:val="0"/>
      <w:marRight w:val="0"/>
      <w:marTop w:val="0"/>
      <w:marBottom w:val="0"/>
      <w:divBdr>
        <w:top w:val="none" w:sz="0" w:space="0" w:color="auto"/>
        <w:left w:val="none" w:sz="0" w:space="0" w:color="auto"/>
        <w:bottom w:val="none" w:sz="0" w:space="0" w:color="auto"/>
        <w:right w:val="none" w:sz="0" w:space="0" w:color="auto"/>
      </w:divBdr>
    </w:div>
    <w:div w:id="586497977">
      <w:bodyDiv w:val="1"/>
      <w:marLeft w:val="0"/>
      <w:marRight w:val="0"/>
      <w:marTop w:val="0"/>
      <w:marBottom w:val="0"/>
      <w:divBdr>
        <w:top w:val="none" w:sz="0" w:space="0" w:color="auto"/>
        <w:left w:val="none" w:sz="0" w:space="0" w:color="auto"/>
        <w:bottom w:val="none" w:sz="0" w:space="0" w:color="auto"/>
        <w:right w:val="none" w:sz="0" w:space="0" w:color="auto"/>
      </w:divBdr>
    </w:div>
    <w:div w:id="597056509">
      <w:bodyDiv w:val="1"/>
      <w:marLeft w:val="0"/>
      <w:marRight w:val="0"/>
      <w:marTop w:val="0"/>
      <w:marBottom w:val="0"/>
      <w:divBdr>
        <w:top w:val="none" w:sz="0" w:space="0" w:color="auto"/>
        <w:left w:val="none" w:sz="0" w:space="0" w:color="auto"/>
        <w:bottom w:val="none" w:sz="0" w:space="0" w:color="auto"/>
        <w:right w:val="none" w:sz="0" w:space="0" w:color="auto"/>
      </w:divBdr>
    </w:div>
    <w:div w:id="629090079">
      <w:bodyDiv w:val="1"/>
      <w:marLeft w:val="0"/>
      <w:marRight w:val="0"/>
      <w:marTop w:val="0"/>
      <w:marBottom w:val="0"/>
      <w:divBdr>
        <w:top w:val="none" w:sz="0" w:space="0" w:color="auto"/>
        <w:left w:val="none" w:sz="0" w:space="0" w:color="auto"/>
        <w:bottom w:val="none" w:sz="0" w:space="0" w:color="auto"/>
        <w:right w:val="none" w:sz="0" w:space="0" w:color="auto"/>
      </w:divBdr>
    </w:div>
    <w:div w:id="667055798">
      <w:bodyDiv w:val="1"/>
      <w:marLeft w:val="0"/>
      <w:marRight w:val="0"/>
      <w:marTop w:val="0"/>
      <w:marBottom w:val="0"/>
      <w:divBdr>
        <w:top w:val="none" w:sz="0" w:space="0" w:color="auto"/>
        <w:left w:val="none" w:sz="0" w:space="0" w:color="auto"/>
        <w:bottom w:val="none" w:sz="0" w:space="0" w:color="auto"/>
        <w:right w:val="none" w:sz="0" w:space="0" w:color="auto"/>
      </w:divBdr>
    </w:div>
    <w:div w:id="676537536">
      <w:bodyDiv w:val="1"/>
      <w:marLeft w:val="0"/>
      <w:marRight w:val="0"/>
      <w:marTop w:val="0"/>
      <w:marBottom w:val="0"/>
      <w:divBdr>
        <w:top w:val="none" w:sz="0" w:space="0" w:color="auto"/>
        <w:left w:val="none" w:sz="0" w:space="0" w:color="auto"/>
        <w:bottom w:val="none" w:sz="0" w:space="0" w:color="auto"/>
        <w:right w:val="none" w:sz="0" w:space="0" w:color="auto"/>
      </w:divBdr>
    </w:div>
    <w:div w:id="689917695">
      <w:bodyDiv w:val="1"/>
      <w:marLeft w:val="0"/>
      <w:marRight w:val="0"/>
      <w:marTop w:val="0"/>
      <w:marBottom w:val="0"/>
      <w:divBdr>
        <w:top w:val="none" w:sz="0" w:space="0" w:color="auto"/>
        <w:left w:val="none" w:sz="0" w:space="0" w:color="auto"/>
        <w:bottom w:val="none" w:sz="0" w:space="0" w:color="auto"/>
        <w:right w:val="none" w:sz="0" w:space="0" w:color="auto"/>
      </w:divBdr>
    </w:div>
    <w:div w:id="747264167">
      <w:bodyDiv w:val="1"/>
      <w:marLeft w:val="0"/>
      <w:marRight w:val="0"/>
      <w:marTop w:val="0"/>
      <w:marBottom w:val="0"/>
      <w:divBdr>
        <w:top w:val="none" w:sz="0" w:space="0" w:color="auto"/>
        <w:left w:val="none" w:sz="0" w:space="0" w:color="auto"/>
        <w:bottom w:val="none" w:sz="0" w:space="0" w:color="auto"/>
        <w:right w:val="none" w:sz="0" w:space="0" w:color="auto"/>
      </w:divBdr>
    </w:div>
    <w:div w:id="799149408">
      <w:bodyDiv w:val="1"/>
      <w:marLeft w:val="0"/>
      <w:marRight w:val="0"/>
      <w:marTop w:val="0"/>
      <w:marBottom w:val="0"/>
      <w:divBdr>
        <w:top w:val="none" w:sz="0" w:space="0" w:color="auto"/>
        <w:left w:val="none" w:sz="0" w:space="0" w:color="auto"/>
        <w:bottom w:val="none" w:sz="0" w:space="0" w:color="auto"/>
        <w:right w:val="none" w:sz="0" w:space="0" w:color="auto"/>
      </w:divBdr>
    </w:div>
    <w:div w:id="843518604">
      <w:bodyDiv w:val="1"/>
      <w:marLeft w:val="0"/>
      <w:marRight w:val="0"/>
      <w:marTop w:val="0"/>
      <w:marBottom w:val="0"/>
      <w:divBdr>
        <w:top w:val="none" w:sz="0" w:space="0" w:color="auto"/>
        <w:left w:val="none" w:sz="0" w:space="0" w:color="auto"/>
        <w:bottom w:val="none" w:sz="0" w:space="0" w:color="auto"/>
        <w:right w:val="none" w:sz="0" w:space="0" w:color="auto"/>
      </w:divBdr>
    </w:div>
    <w:div w:id="855651132">
      <w:bodyDiv w:val="1"/>
      <w:marLeft w:val="0"/>
      <w:marRight w:val="0"/>
      <w:marTop w:val="0"/>
      <w:marBottom w:val="0"/>
      <w:divBdr>
        <w:top w:val="none" w:sz="0" w:space="0" w:color="auto"/>
        <w:left w:val="none" w:sz="0" w:space="0" w:color="auto"/>
        <w:bottom w:val="none" w:sz="0" w:space="0" w:color="auto"/>
        <w:right w:val="none" w:sz="0" w:space="0" w:color="auto"/>
      </w:divBdr>
    </w:div>
    <w:div w:id="873807539">
      <w:bodyDiv w:val="1"/>
      <w:marLeft w:val="0"/>
      <w:marRight w:val="0"/>
      <w:marTop w:val="0"/>
      <w:marBottom w:val="0"/>
      <w:divBdr>
        <w:top w:val="none" w:sz="0" w:space="0" w:color="auto"/>
        <w:left w:val="none" w:sz="0" w:space="0" w:color="auto"/>
        <w:bottom w:val="none" w:sz="0" w:space="0" w:color="auto"/>
        <w:right w:val="none" w:sz="0" w:space="0" w:color="auto"/>
      </w:divBdr>
    </w:div>
    <w:div w:id="955411179">
      <w:bodyDiv w:val="1"/>
      <w:marLeft w:val="0"/>
      <w:marRight w:val="0"/>
      <w:marTop w:val="0"/>
      <w:marBottom w:val="0"/>
      <w:divBdr>
        <w:top w:val="none" w:sz="0" w:space="0" w:color="auto"/>
        <w:left w:val="none" w:sz="0" w:space="0" w:color="auto"/>
        <w:bottom w:val="none" w:sz="0" w:space="0" w:color="auto"/>
        <w:right w:val="none" w:sz="0" w:space="0" w:color="auto"/>
      </w:divBdr>
    </w:div>
    <w:div w:id="965508360">
      <w:bodyDiv w:val="1"/>
      <w:marLeft w:val="0"/>
      <w:marRight w:val="0"/>
      <w:marTop w:val="0"/>
      <w:marBottom w:val="0"/>
      <w:divBdr>
        <w:top w:val="none" w:sz="0" w:space="0" w:color="auto"/>
        <w:left w:val="none" w:sz="0" w:space="0" w:color="auto"/>
        <w:bottom w:val="none" w:sz="0" w:space="0" w:color="auto"/>
        <w:right w:val="none" w:sz="0" w:space="0" w:color="auto"/>
      </w:divBdr>
    </w:div>
    <w:div w:id="981081177">
      <w:bodyDiv w:val="1"/>
      <w:marLeft w:val="0"/>
      <w:marRight w:val="0"/>
      <w:marTop w:val="0"/>
      <w:marBottom w:val="0"/>
      <w:divBdr>
        <w:top w:val="none" w:sz="0" w:space="0" w:color="auto"/>
        <w:left w:val="none" w:sz="0" w:space="0" w:color="auto"/>
        <w:bottom w:val="none" w:sz="0" w:space="0" w:color="auto"/>
        <w:right w:val="none" w:sz="0" w:space="0" w:color="auto"/>
      </w:divBdr>
    </w:div>
    <w:div w:id="994070144">
      <w:bodyDiv w:val="1"/>
      <w:marLeft w:val="0"/>
      <w:marRight w:val="0"/>
      <w:marTop w:val="0"/>
      <w:marBottom w:val="0"/>
      <w:divBdr>
        <w:top w:val="none" w:sz="0" w:space="0" w:color="auto"/>
        <w:left w:val="none" w:sz="0" w:space="0" w:color="auto"/>
        <w:bottom w:val="none" w:sz="0" w:space="0" w:color="auto"/>
        <w:right w:val="none" w:sz="0" w:space="0" w:color="auto"/>
      </w:divBdr>
    </w:div>
    <w:div w:id="1014186215">
      <w:bodyDiv w:val="1"/>
      <w:marLeft w:val="0"/>
      <w:marRight w:val="0"/>
      <w:marTop w:val="0"/>
      <w:marBottom w:val="0"/>
      <w:divBdr>
        <w:top w:val="none" w:sz="0" w:space="0" w:color="auto"/>
        <w:left w:val="none" w:sz="0" w:space="0" w:color="auto"/>
        <w:bottom w:val="none" w:sz="0" w:space="0" w:color="auto"/>
        <w:right w:val="none" w:sz="0" w:space="0" w:color="auto"/>
      </w:divBdr>
    </w:div>
    <w:div w:id="1021933124">
      <w:bodyDiv w:val="1"/>
      <w:marLeft w:val="0"/>
      <w:marRight w:val="0"/>
      <w:marTop w:val="0"/>
      <w:marBottom w:val="0"/>
      <w:divBdr>
        <w:top w:val="none" w:sz="0" w:space="0" w:color="auto"/>
        <w:left w:val="none" w:sz="0" w:space="0" w:color="auto"/>
        <w:bottom w:val="none" w:sz="0" w:space="0" w:color="auto"/>
        <w:right w:val="none" w:sz="0" w:space="0" w:color="auto"/>
      </w:divBdr>
    </w:div>
    <w:div w:id="1025907605">
      <w:bodyDiv w:val="1"/>
      <w:marLeft w:val="0"/>
      <w:marRight w:val="0"/>
      <w:marTop w:val="0"/>
      <w:marBottom w:val="0"/>
      <w:divBdr>
        <w:top w:val="none" w:sz="0" w:space="0" w:color="auto"/>
        <w:left w:val="none" w:sz="0" w:space="0" w:color="auto"/>
        <w:bottom w:val="none" w:sz="0" w:space="0" w:color="auto"/>
        <w:right w:val="none" w:sz="0" w:space="0" w:color="auto"/>
      </w:divBdr>
    </w:div>
    <w:div w:id="1122185913">
      <w:bodyDiv w:val="1"/>
      <w:marLeft w:val="0"/>
      <w:marRight w:val="0"/>
      <w:marTop w:val="0"/>
      <w:marBottom w:val="0"/>
      <w:divBdr>
        <w:top w:val="none" w:sz="0" w:space="0" w:color="auto"/>
        <w:left w:val="none" w:sz="0" w:space="0" w:color="auto"/>
        <w:bottom w:val="none" w:sz="0" w:space="0" w:color="auto"/>
        <w:right w:val="none" w:sz="0" w:space="0" w:color="auto"/>
      </w:divBdr>
    </w:div>
    <w:div w:id="1139881135">
      <w:bodyDiv w:val="1"/>
      <w:marLeft w:val="0"/>
      <w:marRight w:val="0"/>
      <w:marTop w:val="0"/>
      <w:marBottom w:val="0"/>
      <w:divBdr>
        <w:top w:val="none" w:sz="0" w:space="0" w:color="auto"/>
        <w:left w:val="none" w:sz="0" w:space="0" w:color="auto"/>
        <w:bottom w:val="none" w:sz="0" w:space="0" w:color="auto"/>
        <w:right w:val="none" w:sz="0" w:space="0" w:color="auto"/>
      </w:divBdr>
    </w:div>
    <w:div w:id="1164275038">
      <w:bodyDiv w:val="1"/>
      <w:marLeft w:val="0"/>
      <w:marRight w:val="0"/>
      <w:marTop w:val="0"/>
      <w:marBottom w:val="0"/>
      <w:divBdr>
        <w:top w:val="none" w:sz="0" w:space="0" w:color="auto"/>
        <w:left w:val="none" w:sz="0" w:space="0" w:color="auto"/>
        <w:bottom w:val="none" w:sz="0" w:space="0" w:color="auto"/>
        <w:right w:val="none" w:sz="0" w:space="0" w:color="auto"/>
      </w:divBdr>
    </w:div>
    <w:div w:id="1232693100">
      <w:bodyDiv w:val="1"/>
      <w:marLeft w:val="0"/>
      <w:marRight w:val="0"/>
      <w:marTop w:val="0"/>
      <w:marBottom w:val="0"/>
      <w:divBdr>
        <w:top w:val="none" w:sz="0" w:space="0" w:color="auto"/>
        <w:left w:val="none" w:sz="0" w:space="0" w:color="auto"/>
        <w:bottom w:val="none" w:sz="0" w:space="0" w:color="auto"/>
        <w:right w:val="none" w:sz="0" w:space="0" w:color="auto"/>
      </w:divBdr>
    </w:div>
    <w:div w:id="1301838805">
      <w:bodyDiv w:val="1"/>
      <w:marLeft w:val="0"/>
      <w:marRight w:val="0"/>
      <w:marTop w:val="0"/>
      <w:marBottom w:val="0"/>
      <w:divBdr>
        <w:top w:val="none" w:sz="0" w:space="0" w:color="auto"/>
        <w:left w:val="none" w:sz="0" w:space="0" w:color="auto"/>
        <w:bottom w:val="none" w:sz="0" w:space="0" w:color="auto"/>
        <w:right w:val="none" w:sz="0" w:space="0" w:color="auto"/>
      </w:divBdr>
    </w:div>
    <w:div w:id="1308172534">
      <w:bodyDiv w:val="1"/>
      <w:marLeft w:val="0"/>
      <w:marRight w:val="0"/>
      <w:marTop w:val="0"/>
      <w:marBottom w:val="0"/>
      <w:divBdr>
        <w:top w:val="none" w:sz="0" w:space="0" w:color="auto"/>
        <w:left w:val="none" w:sz="0" w:space="0" w:color="auto"/>
        <w:bottom w:val="none" w:sz="0" w:space="0" w:color="auto"/>
        <w:right w:val="none" w:sz="0" w:space="0" w:color="auto"/>
      </w:divBdr>
    </w:div>
    <w:div w:id="1317341781">
      <w:bodyDiv w:val="1"/>
      <w:marLeft w:val="0"/>
      <w:marRight w:val="0"/>
      <w:marTop w:val="0"/>
      <w:marBottom w:val="0"/>
      <w:divBdr>
        <w:top w:val="none" w:sz="0" w:space="0" w:color="auto"/>
        <w:left w:val="none" w:sz="0" w:space="0" w:color="auto"/>
        <w:bottom w:val="none" w:sz="0" w:space="0" w:color="auto"/>
        <w:right w:val="none" w:sz="0" w:space="0" w:color="auto"/>
      </w:divBdr>
    </w:div>
    <w:div w:id="1350834701">
      <w:bodyDiv w:val="1"/>
      <w:marLeft w:val="0"/>
      <w:marRight w:val="0"/>
      <w:marTop w:val="0"/>
      <w:marBottom w:val="0"/>
      <w:divBdr>
        <w:top w:val="none" w:sz="0" w:space="0" w:color="auto"/>
        <w:left w:val="none" w:sz="0" w:space="0" w:color="auto"/>
        <w:bottom w:val="none" w:sz="0" w:space="0" w:color="auto"/>
        <w:right w:val="none" w:sz="0" w:space="0" w:color="auto"/>
      </w:divBdr>
      <w:divsChild>
        <w:div w:id="906259008">
          <w:marLeft w:val="0"/>
          <w:marRight w:val="0"/>
          <w:marTop w:val="0"/>
          <w:marBottom w:val="0"/>
          <w:divBdr>
            <w:top w:val="none" w:sz="0" w:space="0" w:color="auto"/>
            <w:left w:val="none" w:sz="0" w:space="0" w:color="auto"/>
            <w:bottom w:val="none" w:sz="0" w:space="0" w:color="auto"/>
            <w:right w:val="none" w:sz="0" w:space="0" w:color="auto"/>
          </w:divBdr>
          <w:divsChild>
            <w:div w:id="1501852421">
              <w:marLeft w:val="0"/>
              <w:marRight w:val="0"/>
              <w:marTop w:val="0"/>
              <w:marBottom w:val="0"/>
              <w:divBdr>
                <w:top w:val="none" w:sz="0" w:space="0" w:color="auto"/>
                <w:left w:val="none" w:sz="0" w:space="0" w:color="auto"/>
                <w:bottom w:val="none" w:sz="0" w:space="0" w:color="auto"/>
                <w:right w:val="none" w:sz="0" w:space="0" w:color="auto"/>
              </w:divBdr>
              <w:divsChild>
                <w:div w:id="210771032">
                  <w:marLeft w:val="0"/>
                  <w:marRight w:val="0"/>
                  <w:marTop w:val="0"/>
                  <w:marBottom w:val="0"/>
                  <w:divBdr>
                    <w:top w:val="none" w:sz="0" w:space="0" w:color="auto"/>
                    <w:left w:val="none" w:sz="0" w:space="0" w:color="auto"/>
                    <w:bottom w:val="none" w:sz="0" w:space="0" w:color="auto"/>
                    <w:right w:val="none" w:sz="0" w:space="0" w:color="auto"/>
                  </w:divBdr>
                  <w:divsChild>
                    <w:div w:id="1619293856">
                      <w:marLeft w:val="0"/>
                      <w:marRight w:val="0"/>
                      <w:marTop w:val="0"/>
                      <w:marBottom w:val="0"/>
                      <w:divBdr>
                        <w:top w:val="none" w:sz="0" w:space="0" w:color="auto"/>
                        <w:left w:val="none" w:sz="0" w:space="0" w:color="auto"/>
                        <w:bottom w:val="none" w:sz="0" w:space="0" w:color="auto"/>
                        <w:right w:val="none" w:sz="0" w:space="0" w:color="auto"/>
                      </w:divBdr>
                      <w:divsChild>
                        <w:div w:id="669875118">
                          <w:marLeft w:val="0"/>
                          <w:marRight w:val="0"/>
                          <w:marTop w:val="0"/>
                          <w:marBottom w:val="0"/>
                          <w:divBdr>
                            <w:top w:val="none" w:sz="0" w:space="0" w:color="auto"/>
                            <w:left w:val="none" w:sz="0" w:space="0" w:color="auto"/>
                            <w:bottom w:val="none" w:sz="0" w:space="0" w:color="auto"/>
                            <w:right w:val="none" w:sz="0" w:space="0" w:color="auto"/>
                          </w:divBdr>
                          <w:divsChild>
                            <w:div w:id="152140266">
                              <w:marLeft w:val="0"/>
                              <w:marRight w:val="0"/>
                              <w:marTop w:val="0"/>
                              <w:marBottom w:val="0"/>
                              <w:divBdr>
                                <w:top w:val="none" w:sz="0" w:space="0" w:color="auto"/>
                                <w:left w:val="none" w:sz="0" w:space="0" w:color="auto"/>
                                <w:bottom w:val="none" w:sz="0" w:space="0" w:color="auto"/>
                                <w:right w:val="none" w:sz="0" w:space="0" w:color="auto"/>
                              </w:divBdr>
                              <w:divsChild>
                                <w:div w:id="1822844258">
                                  <w:marLeft w:val="0"/>
                                  <w:marRight w:val="0"/>
                                  <w:marTop w:val="0"/>
                                  <w:marBottom w:val="0"/>
                                  <w:divBdr>
                                    <w:top w:val="none" w:sz="0" w:space="0" w:color="auto"/>
                                    <w:left w:val="none" w:sz="0" w:space="0" w:color="auto"/>
                                    <w:bottom w:val="none" w:sz="0" w:space="0" w:color="auto"/>
                                    <w:right w:val="none" w:sz="0" w:space="0" w:color="auto"/>
                                  </w:divBdr>
                                  <w:divsChild>
                                    <w:div w:id="740056343">
                                      <w:marLeft w:val="0"/>
                                      <w:marRight w:val="0"/>
                                      <w:marTop w:val="0"/>
                                      <w:marBottom w:val="0"/>
                                      <w:divBdr>
                                        <w:top w:val="none" w:sz="0" w:space="0" w:color="auto"/>
                                        <w:left w:val="none" w:sz="0" w:space="0" w:color="auto"/>
                                        <w:bottom w:val="none" w:sz="0" w:space="0" w:color="auto"/>
                                        <w:right w:val="none" w:sz="0" w:space="0" w:color="auto"/>
                                      </w:divBdr>
                                      <w:divsChild>
                                        <w:div w:id="13796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459315">
      <w:bodyDiv w:val="1"/>
      <w:marLeft w:val="0"/>
      <w:marRight w:val="0"/>
      <w:marTop w:val="0"/>
      <w:marBottom w:val="0"/>
      <w:divBdr>
        <w:top w:val="none" w:sz="0" w:space="0" w:color="auto"/>
        <w:left w:val="none" w:sz="0" w:space="0" w:color="auto"/>
        <w:bottom w:val="none" w:sz="0" w:space="0" w:color="auto"/>
        <w:right w:val="none" w:sz="0" w:space="0" w:color="auto"/>
      </w:divBdr>
    </w:div>
    <w:div w:id="1408922177">
      <w:bodyDiv w:val="1"/>
      <w:marLeft w:val="0"/>
      <w:marRight w:val="0"/>
      <w:marTop w:val="0"/>
      <w:marBottom w:val="0"/>
      <w:divBdr>
        <w:top w:val="none" w:sz="0" w:space="0" w:color="auto"/>
        <w:left w:val="none" w:sz="0" w:space="0" w:color="auto"/>
        <w:bottom w:val="none" w:sz="0" w:space="0" w:color="auto"/>
        <w:right w:val="none" w:sz="0" w:space="0" w:color="auto"/>
      </w:divBdr>
    </w:div>
    <w:div w:id="1410881256">
      <w:bodyDiv w:val="1"/>
      <w:marLeft w:val="0"/>
      <w:marRight w:val="0"/>
      <w:marTop w:val="0"/>
      <w:marBottom w:val="0"/>
      <w:divBdr>
        <w:top w:val="none" w:sz="0" w:space="0" w:color="auto"/>
        <w:left w:val="none" w:sz="0" w:space="0" w:color="auto"/>
        <w:bottom w:val="none" w:sz="0" w:space="0" w:color="auto"/>
        <w:right w:val="none" w:sz="0" w:space="0" w:color="auto"/>
      </w:divBdr>
    </w:div>
    <w:div w:id="1473133937">
      <w:bodyDiv w:val="1"/>
      <w:marLeft w:val="0"/>
      <w:marRight w:val="0"/>
      <w:marTop w:val="0"/>
      <w:marBottom w:val="0"/>
      <w:divBdr>
        <w:top w:val="none" w:sz="0" w:space="0" w:color="auto"/>
        <w:left w:val="none" w:sz="0" w:space="0" w:color="auto"/>
        <w:bottom w:val="none" w:sz="0" w:space="0" w:color="auto"/>
        <w:right w:val="none" w:sz="0" w:space="0" w:color="auto"/>
      </w:divBdr>
    </w:div>
    <w:div w:id="1501968806">
      <w:bodyDiv w:val="1"/>
      <w:marLeft w:val="0"/>
      <w:marRight w:val="0"/>
      <w:marTop w:val="0"/>
      <w:marBottom w:val="0"/>
      <w:divBdr>
        <w:top w:val="none" w:sz="0" w:space="0" w:color="auto"/>
        <w:left w:val="none" w:sz="0" w:space="0" w:color="auto"/>
        <w:bottom w:val="none" w:sz="0" w:space="0" w:color="auto"/>
        <w:right w:val="none" w:sz="0" w:space="0" w:color="auto"/>
      </w:divBdr>
    </w:div>
    <w:div w:id="1542597401">
      <w:bodyDiv w:val="1"/>
      <w:marLeft w:val="0"/>
      <w:marRight w:val="0"/>
      <w:marTop w:val="0"/>
      <w:marBottom w:val="0"/>
      <w:divBdr>
        <w:top w:val="none" w:sz="0" w:space="0" w:color="auto"/>
        <w:left w:val="none" w:sz="0" w:space="0" w:color="auto"/>
        <w:bottom w:val="none" w:sz="0" w:space="0" w:color="auto"/>
        <w:right w:val="none" w:sz="0" w:space="0" w:color="auto"/>
      </w:divBdr>
    </w:div>
    <w:div w:id="1603878544">
      <w:bodyDiv w:val="1"/>
      <w:marLeft w:val="0"/>
      <w:marRight w:val="0"/>
      <w:marTop w:val="0"/>
      <w:marBottom w:val="0"/>
      <w:divBdr>
        <w:top w:val="none" w:sz="0" w:space="0" w:color="auto"/>
        <w:left w:val="none" w:sz="0" w:space="0" w:color="auto"/>
        <w:bottom w:val="none" w:sz="0" w:space="0" w:color="auto"/>
        <w:right w:val="none" w:sz="0" w:space="0" w:color="auto"/>
      </w:divBdr>
    </w:div>
    <w:div w:id="1654024708">
      <w:bodyDiv w:val="1"/>
      <w:marLeft w:val="0"/>
      <w:marRight w:val="0"/>
      <w:marTop w:val="0"/>
      <w:marBottom w:val="0"/>
      <w:divBdr>
        <w:top w:val="none" w:sz="0" w:space="0" w:color="auto"/>
        <w:left w:val="none" w:sz="0" w:space="0" w:color="auto"/>
        <w:bottom w:val="none" w:sz="0" w:space="0" w:color="auto"/>
        <w:right w:val="none" w:sz="0" w:space="0" w:color="auto"/>
      </w:divBdr>
    </w:div>
    <w:div w:id="1688561505">
      <w:bodyDiv w:val="1"/>
      <w:marLeft w:val="0"/>
      <w:marRight w:val="0"/>
      <w:marTop w:val="0"/>
      <w:marBottom w:val="0"/>
      <w:divBdr>
        <w:top w:val="none" w:sz="0" w:space="0" w:color="auto"/>
        <w:left w:val="none" w:sz="0" w:space="0" w:color="auto"/>
        <w:bottom w:val="none" w:sz="0" w:space="0" w:color="auto"/>
        <w:right w:val="none" w:sz="0" w:space="0" w:color="auto"/>
      </w:divBdr>
    </w:div>
    <w:div w:id="1720737914">
      <w:bodyDiv w:val="1"/>
      <w:marLeft w:val="0"/>
      <w:marRight w:val="0"/>
      <w:marTop w:val="0"/>
      <w:marBottom w:val="0"/>
      <w:divBdr>
        <w:top w:val="none" w:sz="0" w:space="0" w:color="auto"/>
        <w:left w:val="none" w:sz="0" w:space="0" w:color="auto"/>
        <w:bottom w:val="none" w:sz="0" w:space="0" w:color="auto"/>
        <w:right w:val="none" w:sz="0" w:space="0" w:color="auto"/>
      </w:divBdr>
    </w:div>
    <w:div w:id="1774470941">
      <w:bodyDiv w:val="1"/>
      <w:marLeft w:val="0"/>
      <w:marRight w:val="0"/>
      <w:marTop w:val="0"/>
      <w:marBottom w:val="0"/>
      <w:divBdr>
        <w:top w:val="none" w:sz="0" w:space="0" w:color="auto"/>
        <w:left w:val="none" w:sz="0" w:space="0" w:color="auto"/>
        <w:bottom w:val="none" w:sz="0" w:space="0" w:color="auto"/>
        <w:right w:val="none" w:sz="0" w:space="0" w:color="auto"/>
      </w:divBdr>
    </w:div>
    <w:div w:id="1784418485">
      <w:bodyDiv w:val="1"/>
      <w:marLeft w:val="0"/>
      <w:marRight w:val="0"/>
      <w:marTop w:val="0"/>
      <w:marBottom w:val="0"/>
      <w:divBdr>
        <w:top w:val="none" w:sz="0" w:space="0" w:color="auto"/>
        <w:left w:val="none" w:sz="0" w:space="0" w:color="auto"/>
        <w:bottom w:val="none" w:sz="0" w:space="0" w:color="auto"/>
        <w:right w:val="none" w:sz="0" w:space="0" w:color="auto"/>
      </w:divBdr>
    </w:div>
    <w:div w:id="1823427934">
      <w:bodyDiv w:val="1"/>
      <w:marLeft w:val="0"/>
      <w:marRight w:val="0"/>
      <w:marTop w:val="0"/>
      <w:marBottom w:val="0"/>
      <w:divBdr>
        <w:top w:val="none" w:sz="0" w:space="0" w:color="auto"/>
        <w:left w:val="none" w:sz="0" w:space="0" w:color="auto"/>
        <w:bottom w:val="none" w:sz="0" w:space="0" w:color="auto"/>
        <w:right w:val="none" w:sz="0" w:space="0" w:color="auto"/>
      </w:divBdr>
    </w:div>
    <w:div w:id="1840342593">
      <w:bodyDiv w:val="1"/>
      <w:marLeft w:val="0"/>
      <w:marRight w:val="0"/>
      <w:marTop w:val="0"/>
      <w:marBottom w:val="0"/>
      <w:divBdr>
        <w:top w:val="none" w:sz="0" w:space="0" w:color="auto"/>
        <w:left w:val="none" w:sz="0" w:space="0" w:color="auto"/>
        <w:bottom w:val="none" w:sz="0" w:space="0" w:color="auto"/>
        <w:right w:val="none" w:sz="0" w:space="0" w:color="auto"/>
      </w:divBdr>
    </w:div>
    <w:div w:id="1848253489">
      <w:bodyDiv w:val="1"/>
      <w:marLeft w:val="0"/>
      <w:marRight w:val="0"/>
      <w:marTop w:val="0"/>
      <w:marBottom w:val="0"/>
      <w:divBdr>
        <w:top w:val="none" w:sz="0" w:space="0" w:color="auto"/>
        <w:left w:val="none" w:sz="0" w:space="0" w:color="auto"/>
        <w:bottom w:val="none" w:sz="0" w:space="0" w:color="auto"/>
        <w:right w:val="none" w:sz="0" w:space="0" w:color="auto"/>
      </w:divBdr>
    </w:div>
    <w:div w:id="1868445595">
      <w:bodyDiv w:val="1"/>
      <w:marLeft w:val="0"/>
      <w:marRight w:val="0"/>
      <w:marTop w:val="0"/>
      <w:marBottom w:val="0"/>
      <w:divBdr>
        <w:top w:val="none" w:sz="0" w:space="0" w:color="auto"/>
        <w:left w:val="none" w:sz="0" w:space="0" w:color="auto"/>
        <w:bottom w:val="none" w:sz="0" w:space="0" w:color="auto"/>
        <w:right w:val="none" w:sz="0" w:space="0" w:color="auto"/>
      </w:divBdr>
    </w:div>
    <w:div w:id="1898516266">
      <w:bodyDiv w:val="1"/>
      <w:marLeft w:val="0"/>
      <w:marRight w:val="0"/>
      <w:marTop w:val="0"/>
      <w:marBottom w:val="0"/>
      <w:divBdr>
        <w:top w:val="none" w:sz="0" w:space="0" w:color="auto"/>
        <w:left w:val="none" w:sz="0" w:space="0" w:color="auto"/>
        <w:bottom w:val="none" w:sz="0" w:space="0" w:color="auto"/>
        <w:right w:val="none" w:sz="0" w:space="0" w:color="auto"/>
      </w:divBdr>
    </w:div>
    <w:div w:id="1956018331">
      <w:bodyDiv w:val="1"/>
      <w:marLeft w:val="0"/>
      <w:marRight w:val="0"/>
      <w:marTop w:val="0"/>
      <w:marBottom w:val="0"/>
      <w:divBdr>
        <w:top w:val="none" w:sz="0" w:space="0" w:color="auto"/>
        <w:left w:val="none" w:sz="0" w:space="0" w:color="auto"/>
        <w:bottom w:val="none" w:sz="0" w:space="0" w:color="auto"/>
        <w:right w:val="none" w:sz="0" w:space="0" w:color="auto"/>
      </w:divBdr>
    </w:div>
    <w:div w:id="1986931702">
      <w:bodyDiv w:val="1"/>
      <w:marLeft w:val="0"/>
      <w:marRight w:val="0"/>
      <w:marTop w:val="0"/>
      <w:marBottom w:val="0"/>
      <w:divBdr>
        <w:top w:val="none" w:sz="0" w:space="0" w:color="auto"/>
        <w:left w:val="none" w:sz="0" w:space="0" w:color="auto"/>
        <w:bottom w:val="none" w:sz="0" w:space="0" w:color="auto"/>
        <w:right w:val="none" w:sz="0" w:space="0" w:color="auto"/>
      </w:divBdr>
      <w:divsChild>
        <w:div w:id="1914461630">
          <w:marLeft w:val="0"/>
          <w:marRight w:val="0"/>
          <w:marTop w:val="0"/>
          <w:marBottom w:val="0"/>
          <w:divBdr>
            <w:top w:val="none" w:sz="0" w:space="0" w:color="auto"/>
            <w:left w:val="none" w:sz="0" w:space="0" w:color="auto"/>
            <w:bottom w:val="none" w:sz="0" w:space="0" w:color="auto"/>
            <w:right w:val="none" w:sz="0" w:space="0" w:color="auto"/>
          </w:divBdr>
          <w:divsChild>
            <w:div w:id="198591692">
              <w:marLeft w:val="0"/>
              <w:marRight w:val="0"/>
              <w:marTop w:val="0"/>
              <w:marBottom w:val="0"/>
              <w:divBdr>
                <w:top w:val="none" w:sz="0" w:space="0" w:color="auto"/>
                <w:left w:val="none" w:sz="0" w:space="0" w:color="auto"/>
                <w:bottom w:val="none" w:sz="0" w:space="0" w:color="auto"/>
                <w:right w:val="none" w:sz="0" w:space="0" w:color="auto"/>
              </w:divBdr>
              <w:divsChild>
                <w:div w:id="601228322">
                  <w:marLeft w:val="0"/>
                  <w:marRight w:val="0"/>
                  <w:marTop w:val="300"/>
                  <w:marBottom w:val="300"/>
                  <w:divBdr>
                    <w:top w:val="none" w:sz="0" w:space="0" w:color="auto"/>
                    <w:left w:val="none" w:sz="0" w:space="0" w:color="auto"/>
                    <w:bottom w:val="none" w:sz="0" w:space="0" w:color="auto"/>
                    <w:right w:val="none" w:sz="0" w:space="0" w:color="auto"/>
                  </w:divBdr>
                  <w:divsChild>
                    <w:div w:id="500849891">
                      <w:marLeft w:val="0"/>
                      <w:marRight w:val="0"/>
                      <w:marTop w:val="0"/>
                      <w:marBottom w:val="0"/>
                      <w:divBdr>
                        <w:top w:val="none" w:sz="0" w:space="0" w:color="auto"/>
                        <w:left w:val="none" w:sz="0" w:space="0" w:color="auto"/>
                        <w:bottom w:val="none" w:sz="0" w:space="0" w:color="auto"/>
                        <w:right w:val="none" w:sz="0" w:space="0" w:color="auto"/>
                      </w:divBdr>
                      <w:divsChild>
                        <w:div w:id="1938250027">
                          <w:marLeft w:val="0"/>
                          <w:marRight w:val="270"/>
                          <w:marTop w:val="0"/>
                          <w:marBottom w:val="0"/>
                          <w:divBdr>
                            <w:top w:val="none" w:sz="0" w:space="0" w:color="auto"/>
                            <w:left w:val="none" w:sz="0" w:space="0" w:color="auto"/>
                            <w:bottom w:val="none" w:sz="0" w:space="0" w:color="auto"/>
                            <w:right w:val="none" w:sz="0" w:space="0" w:color="auto"/>
                          </w:divBdr>
                        </w:div>
                        <w:div w:id="1514996150">
                          <w:marLeft w:val="0"/>
                          <w:marRight w:val="270"/>
                          <w:marTop w:val="0"/>
                          <w:marBottom w:val="0"/>
                          <w:divBdr>
                            <w:top w:val="none" w:sz="0" w:space="0" w:color="auto"/>
                            <w:left w:val="none" w:sz="0" w:space="0" w:color="auto"/>
                            <w:bottom w:val="none" w:sz="0" w:space="0" w:color="auto"/>
                            <w:right w:val="none" w:sz="0" w:space="0" w:color="auto"/>
                          </w:divBdr>
                        </w:div>
                        <w:div w:id="653988819">
                          <w:marLeft w:val="0"/>
                          <w:marRight w:val="270"/>
                          <w:marTop w:val="0"/>
                          <w:marBottom w:val="0"/>
                          <w:divBdr>
                            <w:top w:val="none" w:sz="0" w:space="0" w:color="auto"/>
                            <w:left w:val="none" w:sz="0" w:space="0" w:color="auto"/>
                            <w:bottom w:val="none" w:sz="0" w:space="0" w:color="auto"/>
                            <w:right w:val="none" w:sz="0" w:space="0" w:color="auto"/>
                          </w:divBdr>
                        </w:div>
                        <w:div w:id="1267544415">
                          <w:marLeft w:val="0"/>
                          <w:marRight w:val="0"/>
                          <w:marTop w:val="0"/>
                          <w:marBottom w:val="0"/>
                          <w:divBdr>
                            <w:top w:val="none" w:sz="0" w:space="0" w:color="auto"/>
                            <w:left w:val="none" w:sz="0" w:space="0" w:color="auto"/>
                            <w:bottom w:val="none" w:sz="0" w:space="0" w:color="auto"/>
                            <w:right w:val="none" w:sz="0" w:space="0" w:color="auto"/>
                          </w:divBdr>
                          <w:divsChild>
                            <w:div w:id="554857412">
                              <w:marLeft w:val="0"/>
                              <w:marRight w:val="0"/>
                              <w:marTop w:val="0"/>
                              <w:marBottom w:val="210"/>
                              <w:divBdr>
                                <w:top w:val="none" w:sz="0" w:space="0" w:color="auto"/>
                                <w:left w:val="none" w:sz="0" w:space="0" w:color="auto"/>
                                <w:bottom w:val="none" w:sz="0" w:space="0" w:color="auto"/>
                                <w:right w:val="none" w:sz="0" w:space="0" w:color="auto"/>
                              </w:divBdr>
                            </w:div>
                            <w:div w:id="1346862502">
                              <w:marLeft w:val="0"/>
                              <w:marRight w:val="0"/>
                              <w:marTop w:val="0"/>
                              <w:marBottom w:val="210"/>
                              <w:divBdr>
                                <w:top w:val="none" w:sz="0" w:space="0" w:color="auto"/>
                                <w:left w:val="none" w:sz="0" w:space="0" w:color="auto"/>
                                <w:bottom w:val="none" w:sz="0" w:space="0" w:color="auto"/>
                                <w:right w:val="none" w:sz="0" w:space="0" w:color="auto"/>
                              </w:divBdr>
                            </w:div>
                            <w:div w:id="15056335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2106882337">
                  <w:marLeft w:val="0"/>
                  <w:marRight w:val="0"/>
                  <w:marTop w:val="0"/>
                  <w:marBottom w:val="0"/>
                  <w:divBdr>
                    <w:top w:val="none" w:sz="0" w:space="0" w:color="auto"/>
                    <w:left w:val="none" w:sz="0" w:space="0" w:color="auto"/>
                    <w:bottom w:val="none" w:sz="0" w:space="0" w:color="auto"/>
                    <w:right w:val="none" w:sz="0" w:space="0" w:color="auto"/>
                  </w:divBdr>
                  <w:divsChild>
                    <w:div w:id="169416111">
                      <w:marLeft w:val="0"/>
                      <w:marRight w:val="0"/>
                      <w:marTop w:val="0"/>
                      <w:marBottom w:val="0"/>
                      <w:divBdr>
                        <w:top w:val="none" w:sz="0" w:space="0" w:color="auto"/>
                        <w:left w:val="none" w:sz="0" w:space="0" w:color="auto"/>
                        <w:bottom w:val="none" w:sz="0" w:space="0" w:color="auto"/>
                        <w:right w:val="none" w:sz="0" w:space="0" w:color="auto"/>
                      </w:divBdr>
                    </w:div>
                    <w:div w:id="1815830619">
                      <w:marLeft w:val="0"/>
                      <w:marRight w:val="0"/>
                      <w:marTop w:val="0"/>
                      <w:marBottom w:val="0"/>
                      <w:divBdr>
                        <w:top w:val="none" w:sz="0" w:space="0" w:color="auto"/>
                        <w:left w:val="none" w:sz="0" w:space="0" w:color="auto"/>
                        <w:bottom w:val="none" w:sz="0" w:space="0" w:color="auto"/>
                        <w:right w:val="none" w:sz="0" w:space="0" w:color="auto"/>
                      </w:divBdr>
                    </w:div>
                    <w:div w:id="513419887">
                      <w:blockQuote w:val="1"/>
                      <w:marLeft w:val="0"/>
                      <w:marRight w:val="0"/>
                      <w:marTop w:val="270"/>
                      <w:marBottom w:val="270"/>
                      <w:divBdr>
                        <w:top w:val="none" w:sz="0" w:space="0" w:color="auto"/>
                        <w:left w:val="none" w:sz="0" w:space="0" w:color="auto"/>
                        <w:bottom w:val="none" w:sz="0" w:space="0" w:color="auto"/>
                        <w:right w:val="none" w:sz="0" w:space="0" w:color="auto"/>
                      </w:divBdr>
                    </w:div>
                    <w:div w:id="1765610257">
                      <w:blockQuote w:val="1"/>
                      <w:marLeft w:val="0"/>
                      <w:marRight w:val="0"/>
                      <w:marTop w:val="270"/>
                      <w:marBottom w:val="270"/>
                      <w:divBdr>
                        <w:top w:val="none" w:sz="0" w:space="0" w:color="auto"/>
                        <w:left w:val="none" w:sz="0" w:space="0" w:color="auto"/>
                        <w:bottom w:val="none" w:sz="0" w:space="0" w:color="auto"/>
                        <w:right w:val="none" w:sz="0" w:space="0" w:color="auto"/>
                      </w:divBdr>
                    </w:div>
                    <w:div w:id="58673611">
                      <w:blockQuote w:val="1"/>
                      <w:marLeft w:val="0"/>
                      <w:marRight w:val="0"/>
                      <w:marTop w:val="270"/>
                      <w:marBottom w:val="270"/>
                      <w:divBdr>
                        <w:top w:val="none" w:sz="0" w:space="0" w:color="auto"/>
                        <w:left w:val="none" w:sz="0" w:space="0" w:color="auto"/>
                        <w:bottom w:val="none" w:sz="0" w:space="0" w:color="auto"/>
                        <w:right w:val="none" w:sz="0" w:space="0" w:color="auto"/>
                      </w:divBdr>
                    </w:div>
                    <w:div w:id="178547466">
                      <w:blockQuote w:val="1"/>
                      <w:marLeft w:val="0"/>
                      <w:marRight w:val="0"/>
                      <w:marTop w:val="270"/>
                      <w:marBottom w:val="270"/>
                      <w:divBdr>
                        <w:top w:val="none" w:sz="0" w:space="0" w:color="auto"/>
                        <w:left w:val="none" w:sz="0" w:space="0" w:color="auto"/>
                        <w:bottom w:val="none" w:sz="0" w:space="0" w:color="auto"/>
                        <w:right w:val="none" w:sz="0" w:space="0" w:color="auto"/>
                      </w:divBdr>
                    </w:div>
                    <w:div w:id="421223737">
                      <w:marLeft w:val="0"/>
                      <w:marRight w:val="0"/>
                      <w:marTop w:val="0"/>
                      <w:marBottom w:val="0"/>
                      <w:divBdr>
                        <w:top w:val="none" w:sz="0" w:space="0" w:color="auto"/>
                        <w:left w:val="none" w:sz="0" w:space="0" w:color="auto"/>
                        <w:bottom w:val="none" w:sz="0" w:space="0" w:color="auto"/>
                        <w:right w:val="none" w:sz="0" w:space="0" w:color="auto"/>
                      </w:divBdr>
                    </w:div>
                    <w:div w:id="402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039940">
      <w:bodyDiv w:val="1"/>
      <w:marLeft w:val="0"/>
      <w:marRight w:val="0"/>
      <w:marTop w:val="0"/>
      <w:marBottom w:val="0"/>
      <w:divBdr>
        <w:top w:val="none" w:sz="0" w:space="0" w:color="auto"/>
        <w:left w:val="none" w:sz="0" w:space="0" w:color="auto"/>
        <w:bottom w:val="none" w:sz="0" w:space="0" w:color="auto"/>
        <w:right w:val="none" w:sz="0" w:space="0" w:color="auto"/>
      </w:divBdr>
    </w:div>
    <w:div w:id="2000231284">
      <w:bodyDiv w:val="1"/>
      <w:marLeft w:val="0"/>
      <w:marRight w:val="0"/>
      <w:marTop w:val="0"/>
      <w:marBottom w:val="0"/>
      <w:divBdr>
        <w:top w:val="none" w:sz="0" w:space="0" w:color="auto"/>
        <w:left w:val="none" w:sz="0" w:space="0" w:color="auto"/>
        <w:bottom w:val="none" w:sz="0" w:space="0" w:color="auto"/>
        <w:right w:val="none" w:sz="0" w:space="0" w:color="auto"/>
      </w:divBdr>
    </w:div>
    <w:div w:id="2010987691">
      <w:bodyDiv w:val="1"/>
      <w:marLeft w:val="0"/>
      <w:marRight w:val="0"/>
      <w:marTop w:val="0"/>
      <w:marBottom w:val="0"/>
      <w:divBdr>
        <w:top w:val="none" w:sz="0" w:space="0" w:color="auto"/>
        <w:left w:val="none" w:sz="0" w:space="0" w:color="auto"/>
        <w:bottom w:val="none" w:sz="0" w:space="0" w:color="auto"/>
        <w:right w:val="none" w:sz="0" w:space="0" w:color="auto"/>
      </w:divBdr>
    </w:div>
    <w:div w:id="2074892930">
      <w:bodyDiv w:val="1"/>
      <w:marLeft w:val="0"/>
      <w:marRight w:val="0"/>
      <w:marTop w:val="0"/>
      <w:marBottom w:val="0"/>
      <w:divBdr>
        <w:top w:val="none" w:sz="0" w:space="0" w:color="auto"/>
        <w:left w:val="none" w:sz="0" w:space="0" w:color="auto"/>
        <w:bottom w:val="none" w:sz="0" w:space="0" w:color="auto"/>
        <w:right w:val="none" w:sz="0" w:space="0" w:color="auto"/>
      </w:divBdr>
    </w:div>
    <w:div w:id="2077851579">
      <w:bodyDiv w:val="1"/>
      <w:marLeft w:val="0"/>
      <w:marRight w:val="0"/>
      <w:marTop w:val="0"/>
      <w:marBottom w:val="0"/>
      <w:divBdr>
        <w:top w:val="none" w:sz="0" w:space="0" w:color="auto"/>
        <w:left w:val="none" w:sz="0" w:space="0" w:color="auto"/>
        <w:bottom w:val="none" w:sz="0" w:space="0" w:color="auto"/>
        <w:right w:val="none" w:sz="0" w:space="0" w:color="auto"/>
      </w:divBdr>
    </w:div>
    <w:div w:id="2079473214">
      <w:bodyDiv w:val="1"/>
      <w:marLeft w:val="0"/>
      <w:marRight w:val="0"/>
      <w:marTop w:val="0"/>
      <w:marBottom w:val="0"/>
      <w:divBdr>
        <w:top w:val="none" w:sz="0" w:space="0" w:color="auto"/>
        <w:left w:val="none" w:sz="0" w:space="0" w:color="auto"/>
        <w:bottom w:val="none" w:sz="0" w:space="0" w:color="auto"/>
        <w:right w:val="none" w:sz="0" w:space="0" w:color="auto"/>
      </w:divBdr>
    </w:div>
    <w:div w:id="2113472363">
      <w:bodyDiv w:val="1"/>
      <w:marLeft w:val="0"/>
      <w:marRight w:val="0"/>
      <w:marTop w:val="0"/>
      <w:marBottom w:val="0"/>
      <w:divBdr>
        <w:top w:val="none" w:sz="0" w:space="0" w:color="auto"/>
        <w:left w:val="none" w:sz="0" w:space="0" w:color="auto"/>
        <w:bottom w:val="none" w:sz="0" w:space="0" w:color="auto"/>
        <w:right w:val="none" w:sz="0" w:space="0" w:color="auto"/>
      </w:divBdr>
    </w:div>
    <w:div w:id="2124879471">
      <w:bodyDiv w:val="1"/>
      <w:marLeft w:val="0"/>
      <w:marRight w:val="0"/>
      <w:marTop w:val="0"/>
      <w:marBottom w:val="0"/>
      <w:divBdr>
        <w:top w:val="none" w:sz="0" w:space="0" w:color="auto"/>
        <w:left w:val="none" w:sz="0" w:space="0" w:color="auto"/>
        <w:bottom w:val="none" w:sz="0" w:space="0" w:color="auto"/>
        <w:right w:val="none" w:sz="0" w:space="0" w:color="auto"/>
      </w:divBdr>
    </w:div>
    <w:div w:id="213223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34324520476931053"/>
          <c:y val="2.782609203717302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0EA-4289-B648-9B07EC6A531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0EA-4289-B648-9B07EC6A531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0EA-4289-B648-9B07EC6A531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0EA-4289-B648-9B07EC6A5312}"/>
              </c:ext>
            </c:extLst>
          </c:dPt>
          <c:dLbls>
            <c:dLbl>
              <c:idx val="2"/>
              <c:layout>
                <c:manualLayout>
                  <c:x val="-5.7723142704436133E-2"/>
                  <c:y val="-5.164251900731602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0EA-4289-B648-9B07EC6A531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мирный!$B$4:$B$7</c:f>
              <c:strCache>
                <c:ptCount val="4"/>
                <c:pt idx="0">
                  <c:v>Строительство объектов тепло-, водоснабжения, водоотведения, электроснабжения и газоснабжения, в том числе ПИР</c:v>
                </c:pt>
                <c:pt idx="1">
                  <c:v>Реконструкция, модернизация и ремонт объектов тепло- водоснабжения, водоотведения, электроснабжения и газоснабжения, в том числе ПИР и проведение обследования технического состояния</c:v>
                </c:pt>
                <c:pt idx="2">
                  <c:v>Строительство, ремонт сетей уличного освещения, замена осветительных приборов, в том числе ПИР, техническое содержание уличного освещения </c:v>
                </c:pt>
                <c:pt idx="3">
                  <c:v>Проведение мероприятий по благоустройству, в том числе ПИР </c:v>
                </c:pt>
              </c:strCache>
            </c:strRef>
          </c:cat>
          <c:val>
            <c:numRef>
              <c:f>мирный!$C$4:$C$7</c:f>
              <c:numCache>
                <c:formatCode>General</c:formatCode>
                <c:ptCount val="4"/>
                <c:pt idx="0">
                  <c:v>7</c:v>
                </c:pt>
                <c:pt idx="1">
                  <c:v>2</c:v>
                </c:pt>
                <c:pt idx="2">
                  <c:v>2</c:v>
                </c:pt>
                <c:pt idx="3">
                  <c:v>10</c:v>
                </c:pt>
              </c:numCache>
            </c:numRef>
          </c:val>
          <c:extLst>
            <c:ext xmlns:c16="http://schemas.microsoft.com/office/drawing/2014/chart" uri="{C3380CC4-5D6E-409C-BE32-E72D297353CC}">
              <c16:uniqueId val="{00000008-C0EA-4289-B648-9B07EC6A5312}"/>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5.3893618722566136E-2"/>
          <c:y val="0.54060003366025955"/>
          <c:w val="0.88755121783960522"/>
          <c:h val="0.45739522216505257"/>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21069569938177823"/>
          <c:y val="3.956762254033313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04A-4D23-AC36-0A45D94E206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04A-4D23-AC36-0A45D94E206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04A-4D23-AC36-0A45D94E206E}"/>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удачный!$B$4:$B$6</c:f>
              <c:strCache>
                <c:ptCount val="3"/>
                <c:pt idx="0">
                  <c:v>Строительство объектов тепло-, водоснабжения, водоотведения, электроснабжения и газоснабжения, в том числе ПИР</c:v>
                </c:pt>
                <c:pt idx="1">
                  <c:v>Реконструкция, модернизация и ремонт объектов тепло- водоснабжения, водоотведения, электроснабжения и газоснабжения, в том числе ПИР и проведение обследования технического состояния</c:v>
                </c:pt>
                <c:pt idx="2">
                  <c:v>Проведение мероприятий по благоустройству, в том числе ПИР </c:v>
                </c:pt>
              </c:strCache>
            </c:strRef>
          </c:cat>
          <c:val>
            <c:numRef>
              <c:f>удачный!$C$4:$C$6</c:f>
              <c:numCache>
                <c:formatCode>General</c:formatCode>
                <c:ptCount val="3"/>
                <c:pt idx="0">
                  <c:v>1</c:v>
                </c:pt>
                <c:pt idx="1">
                  <c:v>1</c:v>
                </c:pt>
                <c:pt idx="2">
                  <c:v>4</c:v>
                </c:pt>
              </c:numCache>
            </c:numRef>
          </c:val>
          <c:extLst>
            <c:ext xmlns:c16="http://schemas.microsoft.com/office/drawing/2014/chart" uri="{C3380CC4-5D6E-409C-BE32-E72D297353CC}">
              <c16:uniqueId val="{00000006-D04A-4D23-AC36-0A45D94E206E}"/>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6.2445149255254448E-2"/>
          <c:y val="0.61991282980288054"/>
          <c:w val="0.88755121783960522"/>
          <c:h val="0.38008717019711935"/>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22158034941470101"/>
          <c:y val="2.343643063054343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D62-4BAB-9406-E564CBB50BD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D62-4BAB-9406-E564CBB50BD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D62-4BAB-9406-E564CBB50BDD}"/>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айхал!$B$4:$B$6</c:f>
              <c:strCache>
                <c:ptCount val="3"/>
                <c:pt idx="0">
                  <c:v>Строительство, ремонт сетей уличного освещения, замена осветительных приборов, в том числе ПИР, техническое содержание уличного освещения</c:v>
                </c:pt>
                <c:pt idx="1">
                  <c:v>Приобретение и монтаж оборудования и материалов для обеспечения бесперебойной работы объектов тепло-, водоснабжения, водоотведения, электроснабжения и газоснабжения</c:v>
                </c:pt>
                <c:pt idx="2">
                  <c:v>Проведение мероприятий по благоустройству, в том числе ПИР</c:v>
                </c:pt>
              </c:strCache>
            </c:strRef>
          </c:cat>
          <c:val>
            <c:numRef>
              <c:f>айхал!$C$4:$C$6</c:f>
              <c:numCache>
                <c:formatCode>General</c:formatCode>
                <c:ptCount val="3"/>
                <c:pt idx="0">
                  <c:v>1</c:v>
                </c:pt>
                <c:pt idx="1">
                  <c:v>1</c:v>
                </c:pt>
                <c:pt idx="2">
                  <c:v>3</c:v>
                </c:pt>
              </c:numCache>
            </c:numRef>
          </c:val>
          <c:extLst>
            <c:ext xmlns:c16="http://schemas.microsoft.com/office/drawing/2014/chart" uri="{C3380CC4-5D6E-409C-BE32-E72D297353CC}">
              <c16:uniqueId val="{00000006-9D62-4BAB-9406-E564CBB50BDD}"/>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6.2445149255254448E-2"/>
          <c:y val="0.65900939989749807"/>
          <c:w val="0.88755121783960522"/>
          <c:h val="0.34099060010250198"/>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22174109193719588"/>
          <c:y val="2.78262387914567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D35-428E-91EA-F0979497078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D35-428E-91EA-F0979497078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D35-428E-91EA-F0979497078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D35-428E-91EA-F09794970780}"/>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чер!$B$4:$B$7</c:f>
              <c:strCache>
                <c:ptCount val="4"/>
                <c:pt idx="0">
                  <c:v>Строительство, ремонт сетей уличного освещения, замена осветительных приборов</c:v>
                </c:pt>
                <c:pt idx="1">
                  <c:v>Строительство, ремонт сетей уличного освещения , замена осветительных приборов, в том числе ПИР, техническое содержание уличного освещения</c:v>
                </c:pt>
                <c:pt idx="2">
                  <c:v>Снос ветхих и пустующих зданий, строений, сооружений</c:v>
                </c:pt>
                <c:pt idx="3">
                  <c:v>Проведение мероприятий по благоустройству, в том числе ПИР</c:v>
                </c:pt>
              </c:strCache>
            </c:strRef>
          </c:cat>
          <c:val>
            <c:numRef>
              <c:f>чер!$C$4:$C$7</c:f>
              <c:numCache>
                <c:formatCode>General</c:formatCode>
                <c:ptCount val="4"/>
                <c:pt idx="0">
                  <c:v>2</c:v>
                </c:pt>
                <c:pt idx="1">
                  <c:v>5</c:v>
                </c:pt>
                <c:pt idx="2">
                  <c:v>2</c:v>
                </c:pt>
                <c:pt idx="3">
                  <c:v>3</c:v>
                </c:pt>
              </c:numCache>
            </c:numRef>
          </c:val>
          <c:extLst>
            <c:ext xmlns:c16="http://schemas.microsoft.com/office/drawing/2014/chart" uri="{C3380CC4-5D6E-409C-BE32-E72D297353CC}">
              <c16:uniqueId val="{00000008-FD35-428E-91EA-F09794970780}"/>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6.2476645395628874E-2"/>
          <c:y val="0.56961566199511615"/>
          <c:w val="0.8791716736675329"/>
          <c:h val="0.38493716291580932"/>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21924727607873173"/>
          <c:y val="5.36160736194242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177-44E4-A076-1E721D34544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177-44E4-A076-1E721D34544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177-44E4-A076-1E721D345449}"/>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свет!$B$4:$B$6</c:f>
              <c:strCache>
                <c:ptCount val="3"/>
                <c:pt idx="0">
                  <c:v>Реконструкция, модернизация и капитальный ремонт объектов тепло-, водоснабжения, водоотведения, энергоснабжения и газоснабжения, в том числе ПИР</c:v>
                </c:pt>
                <c:pt idx="1">
                  <c:v>Строительство, ремонт сетей уличного освещения, замена осветительных приборов</c:v>
                </c:pt>
                <c:pt idx="2">
                  <c:v>Проведение мероприятий по благоустройству, в том числе ПИР</c:v>
                </c:pt>
              </c:strCache>
            </c:strRef>
          </c:cat>
          <c:val>
            <c:numRef>
              <c:f>свет!$C$4:$C$6</c:f>
              <c:numCache>
                <c:formatCode>General</c:formatCode>
                <c:ptCount val="3"/>
                <c:pt idx="0">
                  <c:v>2</c:v>
                </c:pt>
                <c:pt idx="1">
                  <c:v>2</c:v>
                </c:pt>
                <c:pt idx="2">
                  <c:v>2</c:v>
                </c:pt>
              </c:numCache>
            </c:numRef>
          </c:val>
          <c:extLst>
            <c:ext xmlns:c16="http://schemas.microsoft.com/office/drawing/2014/chart" uri="{C3380CC4-5D6E-409C-BE32-E72D297353CC}">
              <c16:uniqueId val="{00000006-A177-44E4-A076-1E721D345449}"/>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6.67209837679964E-2"/>
          <c:y val="0.71164991702456604"/>
          <c:w val="0.88755121783960522"/>
          <c:h val="0.28835008297543402"/>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20716236232011875"/>
          <c:y val="2.782593956577345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A0A-49C1-88E5-9EE10CE3369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A0A-49C1-88E5-9EE10CE3369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A0A-49C1-88E5-9EE10CE3369A}"/>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алмаз!$B$4:$B$6</c:f>
              <c:strCache>
                <c:ptCount val="3"/>
                <c:pt idx="0">
                  <c:v>Реконструкция, модернизация и капитальный ремонт объектов тепло-, водоснабжения, водоотведения, энергоснабжения и газоснабжения, в том числе ПИР</c:v>
                </c:pt>
                <c:pt idx="1">
                  <c:v>Строительство, ремонт сетей уличного освещения, замена осветительных приборов, в том числе ПИР, техническое содержание уличного освещения</c:v>
                </c:pt>
                <c:pt idx="2">
                  <c:v>Проведение мероприятий по благоустройству, в том числе ПИР</c:v>
                </c:pt>
              </c:strCache>
            </c:strRef>
          </c:cat>
          <c:val>
            <c:numRef>
              <c:f>алмаз!$C$4:$C$6</c:f>
              <c:numCache>
                <c:formatCode>General</c:formatCode>
                <c:ptCount val="3"/>
                <c:pt idx="0">
                  <c:v>4</c:v>
                </c:pt>
                <c:pt idx="1">
                  <c:v>2</c:v>
                </c:pt>
                <c:pt idx="2">
                  <c:v>1</c:v>
                </c:pt>
              </c:numCache>
            </c:numRef>
          </c:val>
          <c:extLst>
            <c:ext xmlns:c16="http://schemas.microsoft.com/office/drawing/2014/chart" uri="{C3380CC4-5D6E-409C-BE32-E72D297353CC}">
              <c16:uniqueId val="{00000006-9A0A-49C1-88E5-9EE10CE3369A}"/>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6.2445149255254448E-2"/>
          <c:y val="0.65440752479888209"/>
          <c:w val="0.88755121783960522"/>
          <c:h val="0.34559261724937446"/>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21924727607873173"/>
          <c:y val="2.782590672749049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B3D-4CA2-9188-3E2CA0A1CD7A}"/>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БН!$B$4</c:f>
              <c:strCache>
                <c:ptCount val="1"/>
                <c:pt idx="0">
                  <c:v>Строительство объектов тепло-, водоснабжения, водоотведения, энергоснабжения и газоснабжения, в том числе ПИР</c:v>
                </c:pt>
              </c:strCache>
            </c:strRef>
          </c:cat>
          <c:val>
            <c:numRef>
              <c:f>БН!$C$4</c:f>
              <c:numCache>
                <c:formatCode>General</c:formatCode>
                <c:ptCount val="1"/>
                <c:pt idx="0">
                  <c:v>6</c:v>
                </c:pt>
              </c:numCache>
            </c:numRef>
          </c:val>
          <c:extLst>
            <c:ext xmlns:c16="http://schemas.microsoft.com/office/drawing/2014/chart" uri="{C3380CC4-5D6E-409C-BE32-E72D297353CC}">
              <c16:uniqueId val="{00000002-4B3D-4CA2-9188-3E2CA0A1CD7A}"/>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6.2445149255254448E-2"/>
          <c:y val="0.80905661996610101"/>
          <c:w val="0.88755121783960522"/>
          <c:h val="0.1909433872018845"/>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23602951046365264"/>
          <c:y val="1.6971121486340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6BC-4F55-9235-72B1B59EC8F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6BC-4F55-9235-72B1B59EC8F5}"/>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СНЭН!$B$4:$B$5</c:f>
              <c:strCache>
                <c:ptCount val="2"/>
                <c:pt idx="0">
                  <c:v>Строительство объектов тепло-, водоснабжения, водоотведения, энергоснабжения и газоснабжения, в том числе ПИР</c:v>
                </c:pt>
                <c:pt idx="1">
                  <c:v>Реконструкция, модернизация и капитальный ремонт объектов тепло-, водоснабжения, водоотведения, энергоснабжения и газоснабжения, в том числе ПИР</c:v>
                </c:pt>
              </c:strCache>
            </c:strRef>
          </c:cat>
          <c:val>
            <c:numRef>
              <c:f>СНЭН!$C$4:$C$5</c:f>
              <c:numCache>
                <c:formatCode>General</c:formatCode>
                <c:ptCount val="2"/>
                <c:pt idx="0">
                  <c:v>3</c:v>
                </c:pt>
                <c:pt idx="1">
                  <c:v>4</c:v>
                </c:pt>
              </c:numCache>
            </c:numRef>
          </c:val>
          <c:extLst>
            <c:ext xmlns:c16="http://schemas.microsoft.com/office/drawing/2014/chart" uri="{C3380CC4-5D6E-409C-BE32-E72D297353CC}">
              <c16:uniqueId val="{00000004-C6BC-4F55-9235-72B1B59EC8F5}"/>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6.2445149255254448E-2"/>
          <c:y val="0.73473164636824173"/>
          <c:w val="0.88755121783960522"/>
          <c:h val="0.26526835363175832"/>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21710938190449336"/>
          <c:y val="1.783347528723536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AFF-4FD5-83FD-11967D93DEE0}"/>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ЧН!$B$4</c:f>
              <c:strCache>
                <c:ptCount val="1"/>
                <c:pt idx="0">
                  <c:v>Строительство объектов тепло-, водоснабжения, водоотведения, энергоснабжения и газоснабжения, в том числе ПИР</c:v>
                </c:pt>
              </c:strCache>
            </c:strRef>
          </c:cat>
          <c:val>
            <c:numRef>
              <c:f>ЧН!$C$4</c:f>
              <c:numCache>
                <c:formatCode>General</c:formatCode>
                <c:ptCount val="1"/>
                <c:pt idx="0">
                  <c:v>1</c:v>
                </c:pt>
              </c:numCache>
            </c:numRef>
          </c:val>
          <c:extLst>
            <c:ext xmlns:c16="http://schemas.microsoft.com/office/drawing/2014/chart" uri="{C3380CC4-5D6E-409C-BE32-E72D297353CC}">
              <c16:uniqueId val="{00000002-BAFF-4FD5-83FD-11967D93DEE0}"/>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6.2445149255254448E-2"/>
          <c:y val="0.83223898483277825"/>
          <c:w val="0.88755121783960522"/>
          <c:h val="0.16776101516722175"/>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D1087-7C9E-4655-AD2D-5111D2434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6348</TotalTime>
  <Pages>34</Pages>
  <Words>9204</Words>
  <Characters>52465</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Level Ltd</Company>
  <LinksUpToDate>false</LinksUpToDate>
  <CharactersWithSpaces>61546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Installer</dc:creator>
  <cp:lastModifiedBy>Анисим Кегеннюров</cp:lastModifiedBy>
  <cp:revision>390</cp:revision>
  <cp:lastPrinted>2023-09-29T00:16:00Z</cp:lastPrinted>
  <dcterms:created xsi:type="dcterms:W3CDTF">2018-10-08T06:23:00Z</dcterms:created>
  <dcterms:modified xsi:type="dcterms:W3CDTF">2025-12-01T00:24:00Z</dcterms:modified>
</cp:coreProperties>
</file>