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Республики Саха (Якутия) от 14.10.2009 727-З N 339-IV</w:t>
              <w:br/>
              <w:t xml:space="preserve">(ред. от 16.12.2024)</w:t>
              <w:br/>
              <w:t xml:space="preserve">"Об органах и учреждениях административной юрисдикции в Республике Саха (Якутия)"</w:t>
              <w:br/>
              <w:t xml:space="preserve">(принят постановлением ГС (Ил Тумэн) РС(Я) от 14.10.2009 З N 340-IV)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03.02.2026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14 октября 2009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727-З N 339-IV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ЗАКОН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РЕСПУБЛИКИ САХА (ЯКУТИЯ)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ОРГАНАХ И УЧРЕЖДЕНИЯХ АДМИНИСТРАТИВНОЙ ЮРИСДИКЦИИ</w:t>
      </w:r>
    </w:p>
    <w:p>
      <w:pPr>
        <w:pStyle w:val="2"/>
        <w:jc w:val="center"/>
      </w:pPr>
      <w:r>
        <w:rPr>
          <w:sz w:val="24"/>
        </w:rPr>
        <w:t xml:space="preserve">В РЕСПУБЛИКЕ САХА (ЯКУТИЯ)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 </w:t>
      </w:r>
      <w:hyperlink w:history="0" r:id="rId8" w:tooltip="Постановление Государственного Собрания (Ил Тумэн) РС(Я) от 14.10.2009 З N 340-IV &quot;О Законе Республики Саха (Якутия) &quot;Об органах и учреждениях административной юрисдикции в Республике Саха (Якутия)&quot; {КонсультантПлюс}">
        <w:r>
          <w:rPr>
            <w:sz w:val="24"/>
            <w:color w:val="0000ff"/>
          </w:rPr>
          <w:t xml:space="preserve">постановлением</w:t>
        </w:r>
      </w:hyperlink>
    </w:p>
    <w:p>
      <w:pPr>
        <w:pStyle w:val="0"/>
        <w:jc w:val="right"/>
      </w:pPr>
      <w:r>
        <w:rPr>
          <w:sz w:val="24"/>
        </w:rPr>
        <w:t xml:space="preserve">Государственного Собрания (Ил Тумэн)</w:t>
      </w:r>
    </w:p>
    <w:p>
      <w:pPr>
        <w:pStyle w:val="0"/>
        <w:jc w:val="right"/>
      </w:pPr>
      <w:r>
        <w:rPr>
          <w:sz w:val="24"/>
        </w:rPr>
        <w:t xml:space="preserve">Республики Саха (Якутия)</w:t>
      </w:r>
    </w:p>
    <w:p>
      <w:pPr>
        <w:pStyle w:val="0"/>
        <w:jc w:val="right"/>
      </w:pPr>
      <w:r>
        <w:rPr>
          <w:sz w:val="24"/>
        </w:rPr>
        <w:t xml:space="preserve">от 14.10.2009 З N 340-IV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Законов РС(Я) от 26.05.2010 </w:t>
            </w:r>
            <w:hyperlink w:history="0" r:id="rId9" w:tooltip="Закон Республики Саха (Якутия) от 26.05.2010 836-З N 565-IV &quot;О внесении изменений в Закон Республики Саха (Якутия) &quot;Об органах и учреждениях административной юрисдикции в Республике Саха (Якутия)&quot; (принят постановлением ГС (Ил Тумэн) РС(Я) от 26.05.2010 З N 566-IV) {КонсультантПлюс}">
              <w:r>
                <w:rPr>
                  <w:sz w:val="24"/>
                  <w:color w:val="0000ff"/>
                </w:rPr>
                <w:t xml:space="preserve">836-З N 565-IV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09.10.2014 </w:t>
            </w:r>
            <w:hyperlink w:history="0" r:id="rId10" w:tooltip="Закон Республики Саха (Якутия) от 09.10.2014 1349-З N 253-V (ред. от 29.12.2025) &quot;О внесении изменений в отдельные законодательные акты Республики Саха (Якутия) (в части наименования должности высшего должностного лица)&quot; (принят постановлением ГС (Ил Тумэн) РС(Я) от 09.10.2014 З N 254-V) {КонсультантПлюс}">
              <w:r>
                <w:rPr>
                  <w:sz w:val="24"/>
                  <w:color w:val="0000ff"/>
                </w:rPr>
                <w:t xml:space="preserve">1349-З N 253-V</w:t>
              </w:r>
            </w:hyperlink>
            <w:r>
              <w:rPr>
                <w:sz w:val="24"/>
                <w:color w:val="392c69"/>
              </w:rPr>
              <w:t xml:space="preserve">, от 16.12.2024 </w:t>
            </w:r>
            <w:hyperlink w:history="0" r:id="rId11" w:tooltip="Закон Республики Саха (Якутия) от 16.12.2024 2807-З N 289-VII &quot;О внесении изменений в статьи 1 и 8 Закона Республики Саха (Якутия) &quot;Об органах и учреждениях административной юрисдикции в Республике Саха (Якутия)&quot; (принят ГС (Ил Тумэн) РС(Я) 27.11.2024) {КонсультантПлюс}">
              <w:r>
                <w:rPr>
                  <w:sz w:val="24"/>
                  <w:color w:val="0000ff"/>
                </w:rPr>
                <w:t xml:space="preserve">2807-З N 289-VII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Закон в соответствии с </w:t>
      </w:r>
      <w:hyperlink w:history="0" r:id="rId12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 об административных правонарушениях, законодательством Республики Саха (Якутия) определяет систему органов и учреждений административной юрисдикции и порядок деятельности административных комиссий в Республике Саха (Якутия).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1. Правовой статус органов и учреждений административной юрисдикции в Республике Саха (Якутия)</w:t>
      </w:r>
    </w:p>
    <w:p>
      <w:pPr>
        <w:pStyle w:val="0"/>
        <w:jc w:val="both"/>
      </w:pPr>
      <w:r>
        <w:rPr>
          <w:sz w:val="24"/>
        </w:rPr>
      </w:r>
    </w:p>
    <w:bookmarkStart w:id="23" w:name="P23"/>
    <w:bookmarkEnd w:id="23"/>
    <w:p>
      <w:pPr>
        <w:pStyle w:val="0"/>
        <w:ind w:firstLine="540"/>
        <w:jc w:val="both"/>
      </w:pPr>
      <w:r>
        <w:rPr>
          <w:sz w:val="24"/>
        </w:rPr>
        <w:t xml:space="preserve">1. Органы и учреждения административной юрисдикции в Республике Саха (Якутия) являются постоянно действующими органами и учреждениями, уполномоченными рассматривать дела об административных правонарушениях, отнесенные к их компетенции </w:t>
      </w:r>
      <w:hyperlink w:history="0" r:id="rId13" w:tooltip="&quot;Кодекс Республики Саха (Якутия) об административных правонарушениях&quot; от 14.10.2009 726-З N 337-IV (принят постановлением ГС (Ил Тумэн) РС(Я) от 14.10.2009 З N 338-IV) (ред. от 10.12.2025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Республики Саха (Якутия) об административных правонарушениях.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Систему органов и учреждений административной юрисдикции в Республике Саха (Якутия) составляют: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комиссии по делам несовершеннолетних и защите их прав;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уполномоченные органы и учреждения органов исполнительной власти Республики Саха (Якутия):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исполнительный орган Республики Саха (Якутия) по управлению государственным имуществом;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исполнительный орган Республики Саха (Якутия) в области охраны окружающей среды, управления природопользованием, а также подведомственные ему государственные учреждения, уполномоченные на осуществление регионального государственного контроля (надзора) в области охраны и использования особо охраняемых природных территорий;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исполнительный орган Республики Саха (Якутия), осуществляющий региональный государственный контроль (надзор) в области обращения с животными;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исполнительный орган Республики Саха (Якутия), осуществляющий региональный государственный геологический контроль (надзор);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контрольные органы, государственные учреждения, созданные Главой Республики Саха (Якутия) и Правительством Республики Саха (Якутия) и в соответствии с положениями и уставами наделенные контрольными и надзорными функциями;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административные комиссии.</w:t>
      </w:r>
    </w:p>
    <w:p>
      <w:pPr>
        <w:pStyle w:val="0"/>
        <w:jc w:val="both"/>
      </w:pPr>
      <w:r>
        <w:rPr>
          <w:sz w:val="24"/>
        </w:rPr>
        <w:t xml:space="preserve">(часть 2 в ред. </w:t>
      </w:r>
      <w:hyperlink w:history="0" r:id="rId14" w:tooltip="Закон Республики Саха (Якутия) от 16.12.2024 2807-З N 289-VII &quot;О внесении изменений в статьи 1 и 8 Закона Республики Саха (Якутия) &quot;Об органах и учреждениях административной юрисдикции в Республике Саха (Якутия)&quot; (принят ГС (Ил Тумэн) РС(Я) 27.11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РС(Я) от 16.12.2024 2807-З N 289-VII)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Порядок образования и деятельности органов и учреждений административной юрисдикции в Республике Саха (Якутия) определяется в соответствии с федеральным законодательством и законодательством Республики Саха (Якутия).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В целях координации деятельности комиссий по делам несовершеннолетних и защите их прав, административных комиссий и иных органов и учреждений административной юрисдикции в Республике Саха (Якутия) органами государственной власти Республики Саха (Якутия) создаются межведомственные координационные органы.</w:t>
      </w:r>
    </w:p>
    <w:p>
      <w:pPr>
        <w:pStyle w:val="0"/>
        <w:jc w:val="both"/>
      </w:pPr>
      <w:r>
        <w:rPr>
          <w:sz w:val="24"/>
        </w:rPr>
        <w:t xml:space="preserve">(часть 4 введена </w:t>
      </w:r>
      <w:hyperlink w:history="0" r:id="rId15" w:tooltip="Закон Республики Саха (Якутия) от 26.05.2010 836-З N 565-IV &quot;О внесении изменений в Закон Республики Саха (Якутия) &quot;Об органах и учреждениях административной юрисдикции в Республике Саха (Якутия)&quot; (принят постановлением ГС (Ил Тумэн) РС(Я) от 26.05.2010 З N 566-IV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РС(Я) от 26.05.2010 836-З N 565-IV)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2. Правовая основа деятельности органов и учреждений административной юрисдикции в Республике Саха (Якутия)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В своей деятельности органы и учреждения административной юрисдикции в Республике Саха (Якутия) руководствуются </w:t>
      </w:r>
      <w:hyperlink w:history="0" r:id="rId1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4"/>
            <w:color w:val="0000ff"/>
          </w:rPr>
          <w:t xml:space="preserve">Конституцией</w:t>
        </w:r>
      </w:hyperlink>
      <w:r>
        <w:rPr>
          <w:sz w:val="24"/>
        </w:rPr>
        <w:t xml:space="preserve"> Российской Федерации, федеральным законодательством, </w:t>
      </w:r>
      <w:hyperlink w:history="0" r:id="rId17" w:tooltip="&quot;Конституция (Основной закон) Республики Саха (Якутия)&quot; (принята на внеочередной одиннадцатой сессии Верховного Совета Республики Саха (Якутия) двенадцатого созыва постановлением от 04.04.1992 N 908-XII) (ред. от 06.11.2025) (Текст Конституции (Основного закона) РС(Я) утвержден Законом РС(Я) от 17.10.2002 54-З N 445-II) {КонсультантПлюс}">
        <w:r>
          <w:rPr>
            <w:sz w:val="24"/>
            <w:color w:val="0000ff"/>
          </w:rPr>
          <w:t xml:space="preserve">Конституцией</w:t>
        </w:r>
      </w:hyperlink>
      <w:r>
        <w:rPr>
          <w:sz w:val="24"/>
        </w:rPr>
        <w:t xml:space="preserve"> (Основным законом) Республики Саха (Якутия) и законодательством Республики Саха (Якутия).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Производство по делам об административных правонарушениях осуществляется органами и учреждениями административной юрисдикции в Республике Саха (Якутия) в порядке, установленном </w:t>
      </w:r>
      <w:hyperlink w:history="0" r:id="rId18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 об административных правонарушениях.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Исполнение постановлений по делам об административных правонарушениях, вынесенных органами и учреждениями административной юрисдикции в Республике Саха (Якутия), осуществляется в порядке, установленном федеральными законами.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Обжалование постановлений по делам об административных правонарушениях, вынесенных органами и учреждениями административной юрисдикции в Республике Саха (Якутия), осуществляется в порядке, установленном </w:t>
      </w:r>
      <w:hyperlink w:history="0" r:id="rId19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 об административных правонарушениях.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3. Основные задачи органов и учреждений административной юрисдикции в Республике Саха (Якутия)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Задачами органов и учреждений административной юрисдикции в Республике Саха (Якутия)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своевременное, всестороннее, полное и объективное выяснение обстоятельств каждого дела об административном правонарушении;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рассмотрение дела об административном правонарушении в соответствии с законодательством.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4. Создание административной комиссии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Часть 1 исключена. - </w:t>
      </w:r>
      <w:hyperlink w:history="0" r:id="rId20" w:tooltip="Закон Республики Саха (Якутия) от 26.05.2010 836-З N 565-IV &quot;О внесении изменений в Закон Республики Саха (Якутия) &quot;Об органах и учреждениях административной юрисдикции в Республике Саха (Якутия)&quot; (принят постановлением ГС (Ил Тумэн) РС(Я) от 26.05.2010 З N 566-IV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РС(Я) от 26.05.2010 836-З N 565-IV.</w:t>
      </w:r>
    </w:p>
    <w:p>
      <w:pPr>
        <w:pStyle w:val="0"/>
        <w:spacing w:before="240" w:lineRule="auto"/>
        <w:ind w:firstLine="540"/>
        <w:jc w:val="both"/>
      </w:pPr>
      <w:hyperlink w:history="0" r:id="rId21" w:tooltip="Закон Республики Саха (Якутия) от 26.05.2010 836-З N 565-IV &quot;О внесении изменений в Закон Республики Саха (Якутия) &quot;Об органах и учреждениях административной юрисдикции в Республике Саха (Якутия)&quot; (принят постановлением ГС (Ил Тумэн) РС(Я) от 26.05.2010 З N 566-IV) {КонсультантПлюс}">
        <w:r>
          <w:rPr>
            <w:sz w:val="24"/>
            <w:color w:val="0000ff"/>
          </w:rPr>
          <w:t xml:space="preserve">1</w:t>
        </w:r>
      </w:hyperlink>
      <w:r>
        <w:rPr>
          <w:sz w:val="24"/>
        </w:rPr>
        <w:t xml:space="preserve">. Создание административных комиссий в муниципальных районах и городских округах осуществляется в соответствии с федеральным законодательством и законодательством Республики Саха (Якутия).</w:t>
      </w:r>
    </w:p>
    <w:p>
      <w:pPr>
        <w:pStyle w:val="0"/>
        <w:jc w:val="both"/>
      </w:pPr>
      <w:r>
        <w:rPr>
          <w:sz w:val="24"/>
        </w:rPr>
        <w:t xml:space="preserve">(часть 1 в ред. </w:t>
      </w:r>
      <w:hyperlink w:history="0" r:id="rId22" w:tooltip="Закон Республики Саха (Якутия) от 26.05.2010 836-З N 565-IV &quot;О внесении изменений в Закон Республики Саха (Якутия) &quot;Об органах и учреждениях административной юрисдикции в Республике Саха (Якутия)&quot; (принят постановлением ГС (Ил Тумэн) РС(Я) от 26.05.2010 З N 566-IV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РС(Я) от 26.05.2010 836-З N 565-IV)</w:t>
      </w:r>
    </w:p>
    <w:p>
      <w:pPr>
        <w:pStyle w:val="0"/>
        <w:spacing w:before="240" w:lineRule="auto"/>
        <w:ind w:firstLine="540"/>
        <w:jc w:val="both"/>
      </w:pPr>
      <w:hyperlink w:history="0" r:id="rId23" w:tooltip="Закон Республики Саха (Якутия) от 26.05.2010 836-З N 565-IV &quot;О внесении изменений в Закон Республики Саха (Якутия) &quot;Об органах и учреждениях административной юрисдикции в Республике Саха (Якутия)&quot; (принят постановлением ГС (Ил Тумэн) РС(Я) от 26.05.2010 З N 566-IV) {КонсультантПлюс}">
        <w:r>
          <w:rPr>
            <w:sz w:val="24"/>
            <w:color w:val="0000ff"/>
          </w:rPr>
          <w:t xml:space="preserve">2</w:t>
        </w:r>
      </w:hyperlink>
      <w:r>
        <w:rPr>
          <w:sz w:val="24"/>
        </w:rPr>
        <w:t xml:space="preserve">. Административная комиссия имеет круглую печать, штамп и бланк со своим наименованием.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5. Состав административной комиссии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Часть 1 исключена. - </w:t>
      </w:r>
      <w:hyperlink w:history="0" r:id="rId24" w:tooltip="Закон Республики Саха (Якутия) от 26.05.2010 836-З N 565-IV &quot;О внесении изменений в Закон Республики Саха (Якутия) &quot;Об органах и учреждениях административной юрисдикции в Республике Саха (Якутия)&quot; (принят постановлением ГС (Ил Тумэн) РС(Я) от 26.05.2010 З N 566-IV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РС(Я) от 26.05.2010 836-З N 565-IV.</w:t>
      </w:r>
    </w:p>
    <w:p>
      <w:pPr>
        <w:pStyle w:val="0"/>
        <w:spacing w:before="240" w:lineRule="auto"/>
        <w:ind w:firstLine="540"/>
        <w:jc w:val="both"/>
      </w:pPr>
      <w:hyperlink w:history="0" r:id="rId25" w:tooltip="Закон Республики Саха (Якутия) от 26.05.2010 836-З N 565-IV &quot;О внесении изменений в Закон Республики Саха (Якутия) &quot;Об органах и учреждениях административной юрисдикции в Республике Саха (Якутия)&quot; (принят постановлением ГС (Ил Тумэн) РС(Я) от 26.05.2010 З N 566-IV) {КонсультантПлюс}">
        <w:r>
          <w:rPr>
            <w:sz w:val="24"/>
            <w:color w:val="0000ff"/>
          </w:rPr>
          <w:t xml:space="preserve">1</w:t>
        </w:r>
      </w:hyperlink>
      <w:r>
        <w:rPr>
          <w:sz w:val="24"/>
        </w:rPr>
        <w:t xml:space="preserve">. Административная комиссия состоит из председателя, заместителя председателя, ответственного секретаря и иных членов административной комиссии.</w:t>
      </w:r>
    </w:p>
    <w:p>
      <w:pPr>
        <w:pStyle w:val="0"/>
        <w:spacing w:before="240" w:lineRule="auto"/>
        <w:ind w:firstLine="540"/>
        <w:jc w:val="both"/>
      </w:pPr>
      <w:hyperlink w:history="0" r:id="rId26" w:tooltip="Закон Республики Саха (Якутия) от 26.05.2010 836-З N 565-IV &quot;О внесении изменений в Закон Республики Саха (Якутия) &quot;Об органах и учреждениях административной юрисдикции в Республике Саха (Якутия)&quot; (принят постановлением ГС (Ил Тумэн) РС(Я) от 26.05.2010 З N 566-IV) {КонсультантПлюс}">
        <w:r>
          <w:rPr>
            <w:sz w:val="24"/>
            <w:color w:val="0000ff"/>
          </w:rPr>
          <w:t xml:space="preserve">2</w:t>
        </w:r>
      </w:hyperlink>
      <w:r>
        <w:rPr>
          <w:sz w:val="24"/>
        </w:rPr>
        <w:t xml:space="preserve">. В случаях, предусмотренных законодательством Республики Саха (Якутия), председатель и ответственный секретарь административной комиссии осуществляют свои полномочия на постоянной основе. Иные члены административной комиссии осуществляют свои полномочия на общественных началах.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7" w:tooltip="Закон Республики Саха (Якутия) от 26.05.2010 836-З N 565-IV &quot;О внесении изменений в Закон Республики Саха (Якутия) &quot;Об органах и учреждениях административной юрисдикции в Республике Саха (Якутия)&quot; (принят постановлением ГС (Ил Тумэн) РС(Я) от 26.05.2010 З N 566-IV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РС(Я) от 26.05.2010 836-З N 565-IV)</w:t>
      </w:r>
    </w:p>
    <w:p>
      <w:pPr>
        <w:pStyle w:val="0"/>
        <w:spacing w:before="240" w:lineRule="auto"/>
        <w:ind w:firstLine="540"/>
        <w:jc w:val="both"/>
      </w:pPr>
      <w:hyperlink w:history="0" r:id="rId28" w:tooltip="Закон Республики Саха (Якутия) от 26.05.2010 836-З N 565-IV &quot;О внесении изменений в Закон Республики Саха (Якутия) &quot;Об органах и учреждениях административной юрисдикции в Республике Саха (Якутия)&quot; (принят постановлением ГС (Ил Тумэн) РС(Я) от 26.05.2010 З N 566-IV) {КонсультантПлюс}">
        <w:r>
          <w:rPr>
            <w:sz w:val="24"/>
            <w:color w:val="0000ff"/>
          </w:rPr>
          <w:t xml:space="preserve">3</w:t>
        </w:r>
      </w:hyperlink>
      <w:r>
        <w:rPr>
          <w:sz w:val="24"/>
        </w:rPr>
        <w:t xml:space="preserve">. Срок полномочий членов административной комиссии составляет три года.</w:t>
      </w:r>
    </w:p>
    <w:p>
      <w:pPr>
        <w:pStyle w:val="0"/>
        <w:spacing w:before="240" w:lineRule="auto"/>
        <w:ind w:firstLine="540"/>
        <w:jc w:val="both"/>
      </w:pPr>
      <w:hyperlink w:history="0" r:id="rId29" w:tooltip="Закон Республики Саха (Якутия) от 26.05.2010 836-З N 565-IV &quot;О внесении изменений в Закон Республики Саха (Якутия) &quot;Об органах и учреждениях административной юрисдикции в Республике Саха (Якутия)&quot; (принят постановлением ГС (Ил Тумэн) РС(Я) от 26.05.2010 З N 566-IV) {КонсультантПлюс}">
        <w:r>
          <w:rPr>
            <w:sz w:val="24"/>
            <w:color w:val="0000ff"/>
          </w:rPr>
          <w:t xml:space="preserve">4</w:t>
        </w:r>
      </w:hyperlink>
      <w:r>
        <w:rPr>
          <w:sz w:val="24"/>
        </w:rPr>
        <w:t xml:space="preserve">. Численный состав членов административной комиссии не может быть менее пяти и более тридцати пяти человек.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0" w:tooltip="Закон Республики Саха (Якутия) от 26.05.2010 836-З N 565-IV &quot;О внесении изменений в Закон Республики Саха (Якутия) &quot;Об органах и учреждениях административной юрисдикции в Республике Саха (Якутия)&quot; (принят постановлением ГС (Ил Тумэн) РС(Я) от 26.05.2010 З N 566-IV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РС(Я) от 26.05.2010 836-З N 565-IV)</w:t>
      </w:r>
    </w:p>
    <w:p>
      <w:pPr>
        <w:pStyle w:val="0"/>
        <w:spacing w:before="240" w:lineRule="auto"/>
        <w:ind w:firstLine="540"/>
        <w:jc w:val="both"/>
      </w:pPr>
      <w:hyperlink w:history="0" r:id="rId31" w:tooltip="Закон Республики Саха (Якутия) от 26.05.2010 836-З N 565-IV &quot;О внесении изменений в Закон Республики Саха (Якутия) &quot;Об органах и учреждениях административной юрисдикции в Республике Саха (Якутия)&quot; (принят постановлением ГС (Ил Тумэн) РС(Я) от 26.05.2010 З N 566-IV) {КонсультантПлюс}">
        <w:r>
          <w:rPr>
            <w:sz w:val="24"/>
            <w:color w:val="0000ff"/>
          </w:rPr>
          <w:t xml:space="preserve">5</w:t>
        </w:r>
      </w:hyperlink>
      <w:r>
        <w:rPr>
          <w:sz w:val="24"/>
        </w:rPr>
        <w:t xml:space="preserve">. В состав административной комиссии могут входить главы муниципальных образований, депутаты представительного органа местного самоуправления, государственные и муниципальные служащие, должностные лица органов внутренних дел, а также представители общественных объединений и трудовых коллективов.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2" w:tooltip="Закон Республики Саха (Якутия) от 26.05.2010 836-З N 565-IV &quot;О внесении изменений в Закон Республики Саха (Якутия) &quot;Об органах и учреждениях административной юрисдикции в Республике Саха (Якутия)&quot; (принят постановлением ГС (Ил Тумэн) РС(Я) от 26.05.2010 З N 566-IV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РС(Я) от 26.05.2010 836-З N 565-IV)</w:t>
      </w:r>
    </w:p>
    <w:p>
      <w:pPr>
        <w:pStyle w:val="0"/>
        <w:spacing w:before="240" w:lineRule="auto"/>
        <w:ind w:firstLine="540"/>
        <w:jc w:val="both"/>
      </w:pPr>
      <w:hyperlink w:history="0" r:id="rId33" w:tooltip="Закон Республики Саха (Якутия) от 26.05.2010 836-З N 565-IV &quot;О внесении изменений в Закон Республики Саха (Якутия) &quot;Об органах и учреждениях административной юрисдикции в Республике Саха (Якутия)&quot; (принят постановлением ГС (Ил Тумэн) РС(Я) от 26.05.2010 З N 566-IV) {КонсультантПлюс}">
        <w:r>
          <w:rPr>
            <w:sz w:val="24"/>
            <w:color w:val="0000ff"/>
          </w:rPr>
          <w:t xml:space="preserve">6</w:t>
        </w:r>
      </w:hyperlink>
      <w:r>
        <w:rPr>
          <w:sz w:val="24"/>
        </w:rPr>
        <w:t xml:space="preserve">. Административная комиссия правомочна начать свою работу, если в ее состав назначено не менее двух третей от установленного числа членов административной комиссии.</w:t>
      </w:r>
    </w:p>
    <w:p>
      <w:pPr>
        <w:pStyle w:val="0"/>
        <w:spacing w:before="240" w:lineRule="auto"/>
        <w:ind w:firstLine="540"/>
        <w:jc w:val="both"/>
      </w:pPr>
      <w:hyperlink w:history="0" r:id="rId34" w:tooltip="Закон Республики Саха (Якутия) от 26.05.2010 836-З N 565-IV &quot;О внесении изменений в Закон Республики Саха (Якутия) &quot;Об органах и учреждениях административной юрисдикции в Республике Саха (Якутия)&quot; (принят постановлением ГС (Ил Тумэн) РС(Я) от 26.05.2010 З N 566-IV) {КонсультантПлюс}">
        <w:r>
          <w:rPr>
            <w:sz w:val="24"/>
            <w:color w:val="0000ff"/>
          </w:rPr>
          <w:t xml:space="preserve">7</w:t>
        </w:r>
      </w:hyperlink>
      <w:r>
        <w:rPr>
          <w:sz w:val="24"/>
        </w:rPr>
        <w:t xml:space="preserve">. Полномочия действующего состава административной комиссии прекращаются с момента назначения не менее двух третей от установленного числа членов нового состава административной комиссии.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6. Полномочия административной комиссии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Административная комиссия помимо полномочия, указанного в </w:t>
      </w:r>
      <w:hyperlink w:history="0" w:anchor="P23" w:tooltip="1. Органы и учреждения административной юрисдикции в Республике Саха (Якутия) являются постоянно действующими органами и учреждениями, уполномоченными рассматривать дела об административных правонарушениях, отнесенные к их компетенции Кодексом Республики Саха (Якутия) об административных правонарушениях.">
        <w:r>
          <w:rPr>
            <w:sz w:val="24"/>
            <w:color w:val="0000ff"/>
          </w:rPr>
          <w:t xml:space="preserve">части 1 статьи 1</w:t>
        </w:r>
      </w:hyperlink>
      <w:r>
        <w:rPr>
          <w:sz w:val="24"/>
        </w:rPr>
        <w:t xml:space="preserve"> настоящего Закона, вправе: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взаимодействовать с органами государственной власти Республики Саха (Якутия), органами местного самоуправления и общественными объединениями по вопросам, относящимся к их компетенции;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запрашивать необходимые материалы и информацию в органах, уполномоченных рассматривать дела об административных правонарушениях, в соответствии с </w:t>
      </w:r>
      <w:hyperlink w:history="0" r:id="rId35" w:tooltip="&quot;Кодекс Республики Саха (Якутия) об административных правонарушениях&quot; от 14.10.2009 726-З N 337-IV (принят постановлением ГС (Ил Тумэн) РС(Я) от 14.10.2009 З N 338-IV) (ред. от 10.12.2025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Республики Саха (Якутия) об административных правонарушениях.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7. Условия назначения члена административной комиссии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Членом административной комиссии может быть назначен гражданин Российской Федерации, проживающий на территории Республики Саха (Якутия), достигший 21 года, имеющий, как правило, высшее образование, выразивший в письменной форме свое согласие.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Не может быть назначено членом административной комиссии лицо, признанное решением суда недееспособным или ограниченно дееспособным, имеющее не снятую или не погашенную в установленном законом порядке судимость, содержащееся в учреждениях уголовно-исполнительной системы, следственных изоляторах или изоляторах временного содержания и иных местах содержания под стражей, имеющее заболевание, которое согласно медицинскому заключению препятствует исполнению им полномочий члена административной комиссии.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8. Права и обязанности члена административной комиссии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Член административной комиссии вправе: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знакомиться с материалами дел об административных правонарушениях до начала заседания административной комиссии;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участвовать в заседании административной комиссии;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задавать вопросы участникам производства по делу об административном правонарушении;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участвовать в исследовании доказательств по делу об административном правонарушении;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участвовать в принятии постановлений, определений и представлений административной комиссии;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вносить предложения по совершенствованию деятельности административной комиссии.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Член административной комиссии обязан: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по поручению председателя административной комиссии участвовать в предварительной подготовке дел об административных правонарушениях к рассмотрению на заседаниях административной комиссии;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присутствовать на заседаниях административной комиссии;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не разглашать сведения, составляющие охраняемую законом тайну, ставшие ему известными в связи с рассмотрением дел об административных правонарушениях.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Член административной комиссии, возбудивший дело об административном правонарушении, не вправе участвовать при рассмотрении дела о таком административном правонарушении.</w:t>
      </w:r>
    </w:p>
    <w:p>
      <w:pPr>
        <w:pStyle w:val="0"/>
        <w:jc w:val="both"/>
      </w:pPr>
      <w:r>
        <w:rPr>
          <w:sz w:val="24"/>
        </w:rPr>
        <w:t xml:space="preserve">(часть 3 введена </w:t>
      </w:r>
      <w:hyperlink w:history="0" r:id="rId36" w:tooltip="Закон Республики Саха (Якутия) от 16.12.2024 2807-З N 289-VII &quot;О внесении изменений в статьи 1 и 8 Закона Республики Саха (Якутия) &quot;Об органах и учреждениях административной юрисдикции в Республике Саха (Якутия)&quot; (принят ГС (Ил Тумэн) РС(Я) 27.11.2024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РС(Я) от 16.12.2024 2807-З N 289-VII)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9. Освобождение члена административной комиссии от исполнения обязанностей члена административной комиссии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Член административной комиссии освобождается от исполнения обязанностей члена административной комиссии до истечения срока полномочий по решению органа, его назначившего, в следующих случаях: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подачи членом административной комиссии письменного заявления о сложении своих полномочий;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привлечения члена административной комиссии к административной или уголовной ответственности;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признания члена административной комиссии решением суда, вступившим в законную силу, ограниченно дееспособным, недееспособным, безвестно отсутствующим или умершим.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случае досрочного освобождения члена административной комиссии от исполнения обязанностей члена административной комиссии орган, его утвердивший, обязан в месячный срок утвердить нового члена административной комиссии.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10. Полномочия председателя административной комиссии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Председатель административной комиссии возглавляет административную комиссию и руководит ее деятельностью, осуществляет организационное обеспечение деятельности административной комиссии, в том числе: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планирует работу административной комиссии;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руководит подготовкой заседаний административной комиссии и созывает их;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председательствует на заседаниях административной комиссии;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подписывает решения, выносимые административной комиссией;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отвечает за учет и сохранность материалов административной комиссии;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принимает и регистрирует поступающие в административную комиссию материалы и документы;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представляет административную комиссию в суде;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выдает доверенность членам административной комиссии для представления административной комиссии в суде.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11. Полномочия заместителя председателя административной комиссии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Заместитель председателя административной комиссии: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организует предварительную подготовку дел об административных правонарушениях к рассмотрению на заседаниях административной комиссии;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выполняет поручения председателя административной комиссии;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в случае отсутствия председателя административной комиссии исполняет его обязанности.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12. Полномочия ответственного секретаря административной комиссии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Ответственный секретарь административной комиссии: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обеспечивает подготовку дел об административных правонарушениях к рассмотрению на заседаниях административной комиссии;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извещает членов административной комиссии и лиц, участвующих в производстве по делу об административном правонарушении, о месте, дате и времени рассмотрения дела;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ведет и оформляет в соответствии с требованиями, установленными </w:t>
      </w:r>
      <w:hyperlink w:history="0" r:id="rId37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 об административных правонарушениях, протокол заседания административной комиссии и подписывает его;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обеспечивает подготовку и оформление в соответствии с требованиями, установленными </w:t>
      </w:r>
      <w:hyperlink w:history="0" r:id="rId38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 об административных правонарушениях, решений, вынесенных административной комиссией;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обеспечивает рассылку решений, вынесенных административной комиссией, лицам, в отношении которых вынесены данные решения, их представителям и потерпевшим;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осуществляет свою деятельность под руководством председателя и заместителя председателя административной комиссии.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13. Заседания административной комиссии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Дела об административных правонарушениях рассматриваются административной комиссией на ее заседаниях. Порядок созыва заседаний административной комиссии и их периодичность определяются </w:t>
      </w:r>
      <w:hyperlink w:history="0" r:id="rId39" w:tooltip="Распоряжение Президента РС(Я) от 27.07.2010 N 97-РП &quot;О Типовом регламенте работы административной комиссии&quot; (вместе с &quot;Типовым регламентом работы административной комиссии&quot;) {КонсультантПлюс}">
        <w:r>
          <w:rPr>
            <w:sz w:val="24"/>
            <w:color w:val="0000ff"/>
          </w:rPr>
          <w:t xml:space="preserve">типовым регламентом</w:t>
        </w:r>
      </w:hyperlink>
      <w:r>
        <w:rPr>
          <w:sz w:val="24"/>
        </w:rPr>
        <w:t xml:space="preserve"> работы административной комиссии, утверждаемым Главой Республики Саха (Якутия).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0" w:tooltip="Закон Республики Саха (Якутия) от 09.10.2014 1349-З N 253-V (ред. от 29.12.2025) &quot;О внесении изменений в отдельные законодательные акты Республики Саха (Якутия) (в части наименования должности высшего должностного лица)&quot; (принят постановлением ГС (Ил Тумэн) РС(Я) от 09.10.2014 З N 254-V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РС(Я) от 09.10.2014 1349-З N 253-V)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14. Финансовое и материально-техническое обеспечение деятельности административных комиссий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Финансовое и материально-техническое обеспечение деятельности административных комиссий осуществляется за счет средств государственного бюджета Республики Саха (Якутия).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15. Признание утратившими силу некоторых нормативных правовых актов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Со дня вступления в силу настоящего Закона признать утратившими силу: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</w:t>
      </w:r>
      <w:hyperlink w:history="0" r:id="rId41" w:tooltip="Закон Республики Саха (Якутия) от 20.02.2004 118-З N 227-III (ред. от 21.03.2006) &quot;О порядке образования и деятельности административных комиссий в Республике Саха (Якутия)&quot; (принят постановлением ГС (Ил Тумэн) РС(Я) от 20.02.2004 З N 228-III) ------------ Утратил силу или отменен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Республики Саха (Якутия) от 20 февраля 2004 года 118-З N 227-III "О порядке образования и деятельности административных комиссий в Республике Саха (Якутия)";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</w:t>
      </w:r>
      <w:hyperlink w:history="0" r:id="rId42" w:tooltip="Закон Республики Саха (Якутия) от 21.03.2006 315-З N 641-III &quot;О внесении изменений в Закон Республики Саха (Якутия) &quot;О порядке образования и деятельности административных комиссий в Республике Саха (Якутия)&quot; (принят постановлением ГС (Ил Тумэн) РС(Я) от 21.03.2006 З N 642-III) ------------ Утратил силу или отменен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Республики Саха (Якутия) от 21 марта 2006 года 315-З N 641-III "О внесении изменений в Закон Республики Саха (Якутия) "О порядке образования и деятельности административных комиссий в Республике Саха (Якутия)".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16. Вступление в силу настоящего Закона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Закон вступает в силу по истечении десяти дней со дня его официального опубликования.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Президент</w:t>
      </w:r>
    </w:p>
    <w:p>
      <w:pPr>
        <w:pStyle w:val="0"/>
        <w:jc w:val="right"/>
      </w:pPr>
      <w:r>
        <w:rPr>
          <w:sz w:val="24"/>
        </w:rPr>
        <w:t xml:space="preserve">Республики Саха (Якутия)</w:t>
      </w:r>
    </w:p>
    <w:p>
      <w:pPr>
        <w:pStyle w:val="0"/>
        <w:jc w:val="right"/>
      </w:pPr>
      <w:r>
        <w:rPr>
          <w:sz w:val="24"/>
        </w:rPr>
        <w:t xml:space="preserve">В.ШТЫРОВ</w:t>
      </w:r>
    </w:p>
    <w:p>
      <w:pPr>
        <w:pStyle w:val="0"/>
      </w:pPr>
      <w:r>
        <w:rPr>
          <w:sz w:val="24"/>
        </w:rPr>
        <w:t xml:space="preserve">г. Якутск</w:t>
      </w:r>
    </w:p>
    <w:p>
      <w:pPr>
        <w:pStyle w:val="0"/>
        <w:spacing w:before="240" w:lineRule="auto"/>
      </w:pPr>
      <w:r>
        <w:rPr>
          <w:sz w:val="24"/>
        </w:rPr>
        <w:t xml:space="preserve">14 октября 2009 года</w:t>
      </w:r>
    </w:p>
    <w:p>
      <w:pPr>
        <w:pStyle w:val="0"/>
        <w:spacing w:before="240" w:lineRule="auto"/>
      </w:pPr>
      <w:r>
        <w:rPr>
          <w:sz w:val="24"/>
        </w:rPr>
        <w:t xml:space="preserve">727-З N 339-IV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Республики Саха (Якутия) от 14.10.2009 727-З N 339-IV</w:t>
            <w:br/>
            <w:t>(ред. от 16.12.2024)</w:t>
            <w:br/>
            <w:t>"Об органах и учреждениях административ...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249&amp;n=20060&amp;date=03.02.2026&amp;dst=100005&amp;field=134" TargetMode = "External"/><Relationship Id="rId9" Type="http://schemas.openxmlformats.org/officeDocument/2006/relationships/hyperlink" Target="https://login.consultant.ru/link/?req=doc&amp;base=RLAW249&amp;n=22343&amp;date=03.02.2026&amp;dst=100008&amp;field=134" TargetMode = "External"/><Relationship Id="rId10" Type="http://schemas.openxmlformats.org/officeDocument/2006/relationships/hyperlink" Target="https://login.consultant.ru/link/?req=doc&amp;base=RLAW249&amp;n=108454&amp;date=03.02.2026&amp;dst=100348&amp;field=134" TargetMode = "External"/><Relationship Id="rId11" Type="http://schemas.openxmlformats.org/officeDocument/2006/relationships/hyperlink" Target="https://login.consultant.ru/link/?req=doc&amp;base=RLAW249&amp;n=103391&amp;date=03.02.2026&amp;dst=100008&amp;field=134" TargetMode = "External"/><Relationship Id="rId12" Type="http://schemas.openxmlformats.org/officeDocument/2006/relationships/hyperlink" Target="https://login.consultant.ru/link/?req=doc&amp;base=LAW&amp;n=523865&amp;date=03.02.2026" TargetMode = "External"/><Relationship Id="rId13" Type="http://schemas.openxmlformats.org/officeDocument/2006/relationships/hyperlink" Target="https://login.consultant.ru/link/?req=doc&amp;base=RLAW249&amp;n=108171&amp;date=03.02.2026&amp;dst=100456&amp;field=134" TargetMode = "External"/><Relationship Id="rId14" Type="http://schemas.openxmlformats.org/officeDocument/2006/relationships/hyperlink" Target="https://login.consultant.ru/link/?req=doc&amp;base=RLAW249&amp;n=103391&amp;date=03.02.2026&amp;dst=100009&amp;field=134" TargetMode = "External"/><Relationship Id="rId15" Type="http://schemas.openxmlformats.org/officeDocument/2006/relationships/hyperlink" Target="https://login.consultant.ru/link/?req=doc&amp;base=RLAW249&amp;n=22343&amp;date=03.02.2026&amp;dst=100016&amp;field=134" TargetMode = "External"/><Relationship Id="rId16" Type="http://schemas.openxmlformats.org/officeDocument/2006/relationships/hyperlink" Target="https://login.consultant.ru/link/?req=doc&amp;base=LAW&amp;n=2875&amp;date=03.02.2026" TargetMode = "External"/><Relationship Id="rId17" Type="http://schemas.openxmlformats.org/officeDocument/2006/relationships/hyperlink" Target="https://login.consultant.ru/link/?req=doc&amp;base=RLAW249&amp;n=107719&amp;date=03.02.2026" TargetMode = "External"/><Relationship Id="rId18" Type="http://schemas.openxmlformats.org/officeDocument/2006/relationships/hyperlink" Target="https://login.consultant.ru/link/?req=doc&amp;base=LAW&amp;n=523865&amp;date=03.02.2026" TargetMode = "External"/><Relationship Id="rId19" Type="http://schemas.openxmlformats.org/officeDocument/2006/relationships/hyperlink" Target="https://login.consultant.ru/link/?req=doc&amp;base=LAW&amp;n=523865&amp;date=03.02.2026" TargetMode = "External"/><Relationship Id="rId20" Type="http://schemas.openxmlformats.org/officeDocument/2006/relationships/hyperlink" Target="https://login.consultant.ru/link/?req=doc&amp;base=RLAW249&amp;n=22343&amp;date=03.02.2026&amp;dst=100019&amp;field=134" TargetMode = "External"/><Relationship Id="rId21" Type="http://schemas.openxmlformats.org/officeDocument/2006/relationships/hyperlink" Target="https://login.consultant.ru/link/?req=doc&amp;base=RLAW249&amp;n=22343&amp;date=03.02.2026&amp;dst=100020&amp;field=134" TargetMode = "External"/><Relationship Id="rId22" Type="http://schemas.openxmlformats.org/officeDocument/2006/relationships/hyperlink" Target="https://login.consultant.ru/link/?req=doc&amp;base=RLAW249&amp;n=22343&amp;date=03.02.2026&amp;dst=100020&amp;field=134" TargetMode = "External"/><Relationship Id="rId23" Type="http://schemas.openxmlformats.org/officeDocument/2006/relationships/hyperlink" Target="https://login.consultant.ru/link/?req=doc&amp;base=RLAW249&amp;n=22343&amp;date=03.02.2026&amp;dst=100022&amp;field=134" TargetMode = "External"/><Relationship Id="rId24" Type="http://schemas.openxmlformats.org/officeDocument/2006/relationships/hyperlink" Target="https://login.consultant.ru/link/?req=doc&amp;base=RLAW249&amp;n=22343&amp;date=03.02.2026&amp;dst=100024&amp;field=134" TargetMode = "External"/><Relationship Id="rId25" Type="http://schemas.openxmlformats.org/officeDocument/2006/relationships/hyperlink" Target="https://login.consultant.ru/link/?req=doc&amp;base=RLAW249&amp;n=22343&amp;date=03.02.2026&amp;dst=100025&amp;field=134" TargetMode = "External"/><Relationship Id="rId26" Type="http://schemas.openxmlformats.org/officeDocument/2006/relationships/hyperlink" Target="https://login.consultant.ru/link/?req=doc&amp;base=RLAW249&amp;n=22343&amp;date=03.02.2026&amp;dst=100026&amp;field=134" TargetMode = "External"/><Relationship Id="rId27" Type="http://schemas.openxmlformats.org/officeDocument/2006/relationships/hyperlink" Target="https://login.consultant.ru/link/?req=doc&amp;base=RLAW249&amp;n=22343&amp;date=03.02.2026&amp;dst=100026&amp;field=134" TargetMode = "External"/><Relationship Id="rId28" Type="http://schemas.openxmlformats.org/officeDocument/2006/relationships/hyperlink" Target="https://login.consultant.ru/link/?req=doc&amp;base=RLAW249&amp;n=22343&amp;date=03.02.2026&amp;dst=100028&amp;field=134" TargetMode = "External"/><Relationship Id="rId29" Type="http://schemas.openxmlformats.org/officeDocument/2006/relationships/hyperlink" Target="https://login.consultant.ru/link/?req=doc&amp;base=RLAW249&amp;n=22343&amp;date=03.02.2026&amp;dst=100029&amp;field=134" TargetMode = "External"/><Relationship Id="rId30" Type="http://schemas.openxmlformats.org/officeDocument/2006/relationships/hyperlink" Target="https://login.consultant.ru/link/?req=doc&amp;base=RLAW249&amp;n=22343&amp;date=03.02.2026&amp;dst=100029&amp;field=134" TargetMode = "External"/><Relationship Id="rId31" Type="http://schemas.openxmlformats.org/officeDocument/2006/relationships/hyperlink" Target="https://login.consultant.ru/link/?req=doc&amp;base=RLAW249&amp;n=22343&amp;date=03.02.2026&amp;dst=100030&amp;field=134" TargetMode = "External"/><Relationship Id="rId32" Type="http://schemas.openxmlformats.org/officeDocument/2006/relationships/hyperlink" Target="https://login.consultant.ru/link/?req=doc&amp;base=RLAW249&amp;n=22343&amp;date=03.02.2026&amp;dst=100030&amp;field=134" TargetMode = "External"/><Relationship Id="rId33" Type="http://schemas.openxmlformats.org/officeDocument/2006/relationships/hyperlink" Target="https://login.consultant.ru/link/?req=doc&amp;base=RLAW249&amp;n=22343&amp;date=03.02.2026&amp;dst=100031&amp;field=134" TargetMode = "External"/><Relationship Id="rId34" Type="http://schemas.openxmlformats.org/officeDocument/2006/relationships/hyperlink" Target="https://login.consultant.ru/link/?req=doc&amp;base=RLAW249&amp;n=22343&amp;date=03.02.2026&amp;dst=100031&amp;field=134" TargetMode = "External"/><Relationship Id="rId35" Type="http://schemas.openxmlformats.org/officeDocument/2006/relationships/hyperlink" Target="https://login.consultant.ru/link/?req=doc&amp;base=RLAW249&amp;n=108171&amp;date=03.02.2026" TargetMode = "External"/><Relationship Id="rId36" Type="http://schemas.openxmlformats.org/officeDocument/2006/relationships/hyperlink" Target="https://login.consultant.ru/link/?req=doc&amp;base=RLAW249&amp;n=103391&amp;date=03.02.2026&amp;dst=100019&amp;field=134" TargetMode = "External"/><Relationship Id="rId37" Type="http://schemas.openxmlformats.org/officeDocument/2006/relationships/hyperlink" Target="https://login.consultant.ru/link/?req=doc&amp;base=LAW&amp;n=523865&amp;date=03.02.2026" TargetMode = "External"/><Relationship Id="rId38" Type="http://schemas.openxmlformats.org/officeDocument/2006/relationships/hyperlink" Target="https://login.consultant.ru/link/?req=doc&amp;base=LAW&amp;n=523865&amp;date=03.02.2026" TargetMode = "External"/><Relationship Id="rId39" Type="http://schemas.openxmlformats.org/officeDocument/2006/relationships/hyperlink" Target="https://login.consultant.ru/link/?req=doc&amp;base=RLAW249&amp;n=23215&amp;date=03.02.2026&amp;dst=100013&amp;field=134" TargetMode = "External"/><Relationship Id="rId40" Type="http://schemas.openxmlformats.org/officeDocument/2006/relationships/hyperlink" Target="https://login.consultant.ru/link/?req=doc&amp;base=RLAW249&amp;n=108454&amp;date=03.02.2026&amp;dst=100350&amp;field=134" TargetMode = "External"/><Relationship Id="rId41" Type="http://schemas.openxmlformats.org/officeDocument/2006/relationships/hyperlink" Target="https://login.consultant.ru/link/?req=doc&amp;base=RLAW249&amp;n=9441&amp;date=03.02.2026" TargetMode = "External"/><Relationship Id="rId42" Type="http://schemas.openxmlformats.org/officeDocument/2006/relationships/hyperlink" Target="https://login.consultant.ru/link/?req=doc&amp;base=RLAW249&amp;n=9391&amp;date=03.02.2026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Республики Саха (Якутия) от 14.10.2009 727-З N 339-IV
(ред. от 16.12.2024)
"Об органах и учреждениях административной юрисдикции в Республике Саха (Якутия)"
(принят постановлением ГС (Ил Тумэн) РС(Я) от 14.10.2009 З N 340-IV)</dc:title>
  <dcterms:created xsi:type="dcterms:W3CDTF">2026-02-03T01:12:56Z</dcterms:created>
</cp:coreProperties>
</file>