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6841" w14:textId="48925CE4" w:rsidR="00335736" w:rsidRPr="00496F59" w:rsidRDefault="0083518F" w:rsidP="0083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59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14:paraId="1D6E7050" w14:textId="77777777" w:rsidR="0083518F" w:rsidRPr="00496F59" w:rsidRDefault="0083518F" w:rsidP="0083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59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14:paraId="30D779B7" w14:textId="252849A8" w:rsidR="0083518F" w:rsidRPr="00496F59" w:rsidRDefault="0083518F" w:rsidP="0083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59">
        <w:rPr>
          <w:rFonts w:ascii="Times New Roman" w:hAnsi="Times New Roman" w:cs="Times New Roman"/>
          <w:b/>
          <w:sz w:val="28"/>
          <w:szCs w:val="28"/>
        </w:rPr>
        <w:t>«Создание условий для развития</w:t>
      </w:r>
      <w:r w:rsidR="00383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F59">
        <w:rPr>
          <w:rFonts w:ascii="Times New Roman" w:hAnsi="Times New Roman" w:cs="Times New Roman"/>
          <w:b/>
          <w:sz w:val="28"/>
          <w:szCs w:val="28"/>
        </w:rPr>
        <w:t>сельскохозяйственного производства в поселениях, расширения рынка сельскохозяйственной продукции, сырья и продовольствия в Мирнинском районе</w:t>
      </w:r>
      <w:r w:rsidR="00B570FE">
        <w:rPr>
          <w:rFonts w:ascii="Times New Roman" w:hAnsi="Times New Roman" w:cs="Times New Roman"/>
          <w:b/>
          <w:sz w:val="28"/>
          <w:szCs w:val="28"/>
        </w:rPr>
        <w:t>»</w:t>
      </w:r>
      <w:r w:rsidRPr="00496F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65345A" w14:textId="159E8248" w:rsidR="0083518F" w:rsidRDefault="0083518F" w:rsidP="00487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59">
        <w:rPr>
          <w:rFonts w:ascii="Times New Roman" w:hAnsi="Times New Roman" w:cs="Times New Roman"/>
          <w:b/>
          <w:sz w:val="28"/>
          <w:szCs w:val="28"/>
        </w:rPr>
        <w:t>на 20</w:t>
      </w:r>
      <w:r w:rsidR="003832C8">
        <w:rPr>
          <w:rFonts w:ascii="Times New Roman" w:hAnsi="Times New Roman" w:cs="Times New Roman"/>
          <w:b/>
          <w:sz w:val="28"/>
          <w:szCs w:val="28"/>
        </w:rPr>
        <w:t>24</w:t>
      </w:r>
      <w:r w:rsidRPr="00496F59">
        <w:rPr>
          <w:rFonts w:ascii="Times New Roman" w:hAnsi="Times New Roman" w:cs="Times New Roman"/>
          <w:b/>
          <w:sz w:val="28"/>
          <w:szCs w:val="28"/>
        </w:rPr>
        <w:t>-202</w:t>
      </w:r>
      <w:r w:rsidR="003832C8">
        <w:rPr>
          <w:rFonts w:ascii="Times New Roman" w:hAnsi="Times New Roman" w:cs="Times New Roman"/>
          <w:b/>
          <w:sz w:val="28"/>
          <w:szCs w:val="28"/>
        </w:rPr>
        <w:t>8</w:t>
      </w:r>
      <w:r w:rsidRPr="00496F5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696367D" w14:textId="7D8D3432" w:rsidR="0083518F" w:rsidRDefault="00920C26" w:rsidP="0092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14:paraId="17F06B06" w14:textId="77777777" w:rsidR="00920C26" w:rsidRPr="00920C26" w:rsidRDefault="00920C26" w:rsidP="0092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5326C" w14:textId="77777777" w:rsidR="0083518F" w:rsidRPr="00300B8C" w:rsidRDefault="0083518F" w:rsidP="006668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B8C">
        <w:rPr>
          <w:rFonts w:ascii="Times New Roman" w:hAnsi="Times New Roman" w:cs="Times New Roman"/>
          <w:b/>
          <w:sz w:val="28"/>
          <w:szCs w:val="28"/>
        </w:rPr>
        <w:t>Раздел 1. Основные результаты</w:t>
      </w:r>
    </w:p>
    <w:p w14:paraId="215C5159" w14:textId="4442E48D" w:rsidR="00CE71CE" w:rsidRPr="00496F59" w:rsidRDefault="00B85B22" w:rsidP="00BF64EB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B8C">
        <w:rPr>
          <w:rFonts w:ascii="Times New Roman" w:hAnsi="Times New Roman" w:cs="Times New Roman"/>
          <w:sz w:val="28"/>
          <w:szCs w:val="28"/>
        </w:rPr>
        <w:t>Н</w:t>
      </w:r>
      <w:r w:rsidR="00BE1CB5" w:rsidRPr="00300B8C">
        <w:rPr>
          <w:rFonts w:ascii="Times New Roman" w:hAnsi="Times New Roman" w:cs="Times New Roman"/>
          <w:sz w:val="28"/>
          <w:szCs w:val="28"/>
        </w:rPr>
        <w:t>а территории Мирнинского района</w:t>
      </w:r>
      <w:r w:rsidR="000834AA" w:rsidRPr="00300B8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9012A" w:rsidRPr="00300B8C">
        <w:rPr>
          <w:rFonts w:ascii="Times New Roman" w:hAnsi="Times New Roman" w:cs="Times New Roman"/>
          <w:sz w:val="28"/>
          <w:szCs w:val="28"/>
        </w:rPr>
        <w:t>ю</w:t>
      </w:r>
      <w:r w:rsidR="000834AA" w:rsidRPr="00300B8C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0834AA" w:rsidRPr="00496F59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69012A" w:rsidRPr="00496F59">
        <w:rPr>
          <w:rFonts w:ascii="Times New Roman" w:hAnsi="Times New Roman" w:cs="Times New Roman"/>
          <w:sz w:val="28"/>
          <w:szCs w:val="28"/>
        </w:rPr>
        <w:t xml:space="preserve"> занимаются:</w:t>
      </w:r>
    </w:p>
    <w:p w14:paraId="07766C91" w14:textId="663B050A" w:rsidR="00B85B22" w:rsidRPr="00496F59" w:rsidRDefault="0098636B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АО </w:t>
      </w:r>
      <w:r w:rsidR="00243AFD" w:rsidRPr="00496F59">
        <w:rPr>
          <w:rFonts w:ascii="Times New Roman" w:hAnsi="Times New Roman" w:cs="Times New Roman"/>
          <w:sz w:val="28"/>
          <w:szCs w:val="28"/>
        </w:rPr>
        <w:t>Совхоз «Новый»</w:t>
      </w:r>
      <w:r w:rsidR="00BF64EB" w:rsidRPr="00496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7F99788" w14:textId="05CEB679" w:rsidR="00B85B22" w:rsidRPr="00496F59" w:rsidRDefault="00B85B22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ООО «Новый»</w:t>
      </w:r>
      <w:r w:rsidR="00BF64EB" w:rsidRPr="00496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255B9AD" w14:textId="19AF00A7" w:rsidR="00BF64EB" w:rsidRPr="00496F59" w:rsidRDefault="00BF64EB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ООО «МИРМИЛК»;</w:t>
      </w:r>
    </w:p>
    <w:p w14:paraId="69B8C7A1" w14:textId="5537B1DD" w:rsidR="00BF64EB" w:rsidRPr="00496F59" w:rsidRDefault="00BF64EB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ООО «Родник»</w:t>
      </w:r>
      <w:r w:rsidRPr="00496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DA348BB" w14:textId="590CAA39" w:rsidR="00B85B22" w:rsidRPr="00496F59" w:rsidRDefault="0098636B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ГКП РС (Я) «Якутский скот»;</w:t>
      </w:r>
    </w:p>
    <w:p w14:paraId="4425B9BF" w14:textId="764C1426" w:rsidR="002E1F2C" w:rsidRPr="00496F59" w:rsidRDefault="002E1F2C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ГУП «Чернышевский рыбоводный завод»</w:t>
      </w:r>
      <w:r w:rsidRPr="00496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588A7DE" w14:textId="61929320" w:rsidR="00B85B22" w:rsidRPr="00496F59" w:rsidRDefault="0078366C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КФХ </w:t>
      </w:r>
      <w:r w:rsidR="00AE2D66" w:rsidRPr="00496F59">
        <w:rPr>
          <w:rFonts w:ascii="Times New Roman" w:hAnsi="Times New Roman" w:cs="Times New Roman"/>
          <w:sz w:val="28"/>
          <w:szCs w:val="28"/>
        </w:rPr>
        <w:t xml:space="preserve">ИП </w:t>
      </w:r>
      <w:r w:rsidR="0098636B" w:rsidRPr="00496F59">
        <w:rPr>
          <w:rFonts w:ascii="Times New Roman" w:hAnsi="Times New Roman" w:cs="Times New Roman"/>
          <w:sz w:val="28"/>
          <w:szCs w:val="28"/>
        </w:rPr>
        <w:t>Бородин И.В. (</w:t>
      </w:r>
      <w:proofErr w:type="spellStart"/>
      <w:r w:rsidR="0098636B" w:rsidRPr="00496F59">
        <w:rPr>
          <w:rFonts w:ascii="Times New Roman" w:hAnsi="Times New Roman" w:cs="Times New Roman"/>
          <w:sz w:val="28"/>
          <w:szCs w:val="28"/>
        </w:rPr>
        <w:t>п.Айхал</w:t>
      </w:r>
      <w:proofErr w:type="spellEnd"/>
      <w:r w:rsidR="0098636B" w:rsidRPr="00496F59">
        <w:rPr>
          <w:rFonts w:ascii="Times New Roman" w:hAnsi="Times New Roman" w:cs="Times New Roman"/>
          <w:sz w:val="28"/>
          <w:szCs w:val="28"/>
        </w:rPr>
        <w:t>);</w:t>
      </w:r>
    </w:p>
    <w:p w14:paraId="1C3D2A0C" w14:textId="22F62487" w:rsidR="00BF64EB" w:rsidRPr="00496F59" w:rsidRDefault="00BF64EB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СХППЖК «Сандалы»</w:t>
      </w:r>
      <w:r w:rsidRPr="00496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57FF21B" w14:textId="54FC3371" w:rsidR="00B85B22" w:rsidRPr="00496F59" w:rsidRDefault="0098636B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1</w:t>
      </w:r>
      <w:r w:rsidR="003832C8">
        <w:rPr>
          <w:rFonts w:ascii="Times New Roman" w:hAnsi="Times New Roman" w:cs="Times New Roman"/>
          <w:sz w:val="28"/>
          <w:szCs w:val="28"/>
        </w:rPr>
        <w:t>2</w:t>
      </w:r>
      <w:r w:rsidRPr="00496F59">
        <w:rPr>
          <w:rFonts w:ascii="Times New Roman" w:hAnsi="Times New Roman" w:cs="Times New Roman"/>
          <w:sz w:val="28"/>
          <w:szCs w:val="28"/>
        </w:rPr>
        <w:t xml:space="preserve"> родовых общин; </w:t>
      </w:r>
    </w:p>
    <w:p w14:paraId="538ADEEE" w14:textId="381DA2C9" w:rsidR="00B85B22" w:rsidRPr="00496F59" w:rsidRDefault="003832C8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3DBC" w:rsidRPr="00496F59">
        <w:rPr>
          <w:rFonts w:ascii="Times New Roman" w:hAnsi="Times New Roman" w:cs="Times New Roman"/>
          <w:sz w:val="28"/>
          <w:szCs w:val="28"/>
        </w:rPr>
        <w:t xml:space="preserve"> </w:t>
      </w:r>
      <w:r w:rsidR="00CE71CE" w:rsidRPr="00496F5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B85B22" w:rsidRPr="00496F5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56D70" w:rsidRPr="00496F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6840" w:rsidRPr="00496F59">
        <w:rPr>
          <w:rFonts w:ascii="Times New Roman" w:hAnsi="Times New Roman" w:cs="Times New Roman"/>
          <w:sz w:val="28"/>
          <w:szCs w:val="28"/>
        </w:rPr>
        <w:t xml:space="preserve">ИП </w:t>
      </w:r>
      <w:r w:rsidR="00CE71CE" w:rsidRPr="00496F59">
        <w:rPr>
          <w:rFonts w:ascii="Times New Roman" w:hAnsi="Times New Roman" w:cs="Times New Roman"/>
          <w:sz w:val="28"/>
          <w:szCs w:val="28"/>
        </w:rPr>
        <w:t xml:space="preserve">Федченко В.В. </w:t>
      </w:r>
      <w:r w:rsidR="00103DBC" w:rsidRPr="00496F59">
        <w:rPr>
          <w:rFonts w:ascii="Times New Roman" w:hAnsi="Times New Roman" w:cs="Times New Roman"/>
          <w:sz w:val="28"/>
          <w:szCs w:val="28"/>
        </w:rPr>
        <w:t>(</w:t>
      </w:r>
      <w:r w:rsidR="00CE71CE" w:rsidRPr="00496F59">
        <w:rPr>
          <w:rFonts w:ascii="Times New Roman" w:hAnsi="Times New Roman" w:cs="Times New Roman"/>
          <w:sz w:val="28"/>
          <w:szCs w:val="28"/>
        </w:rPr>
        <w:t>г. Мирный</w:t>
      </w:r>
      <w:r w:rsidR="00103DBC" w:rsidRPr="00496F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 (г. Мирный)</w:t>
      </w:r>
      <w:r w:rsidR="00CE71CE" w:rsidRPr="00496F59">
        <w:rPr>
          <w:rFonts w:ascii="Times New Roman" w:hAnsi="Times New Roman" w:cs="Times New Roman"/>
          <w:sz w:val="28"/>
          <w:szCs w:val="28"/>
        </w:rPr>
        <w:t xml:space="preserve">, </w:t>
      </w:r>
      <w:r w:rsidR="00236840" w:rsidRPr="00496F59">
        <w:rPr>
          <w:rFonts w:ascii="Times New Roman" w:hAnsi="Times New Roman" w:cs="Times New Roman"/>
          <w:sz w:val="28"/>
          <w:szCs w:val="28"/>
        </w:rPr>
        <w:t xml:space="preserve">ИП </w:t>
      </w:r>
      <w:r w:rsidR="00CE71CE" w:rsidRPr="00496F59">
        <w:rPr>
          <w:rFonts w:ascii="Times New Roman" w:hAnsi="Times New Roman" w:cs="Times New Roman"/>
          <w:sz w:val="28"/>
          <w:szCs w:val="28"/>
        </w:rPr>
        <w:t xml:space="preserve">Павлов В.А. </w:t>
      </w:r>
      <w:r w:rsidR="00103DBC" w:rsidRPr="00496F59">
        <w:rPr>
          <w:rFonts w:ascii="Times New Roman" w:hAnsi="Times New Roman" w:cs="Times New Roman"/>
          <w:sz w:val="28"/>
          <w:szCs w:val="28"/>
        </w:rPr>
        <w:t>(</w:t>
      </w:r>
      <w:r w:rsidR="00CE71CE" w:rsidRPr="00496F59">
        <w:rPr>
          <w:rFonts w:ascii="Times New Roman" w:hAnsi="Times New Roman" w:cs="Times New Roman"/>
          <w:sz w:val="28"/>
          <w:szCs w:val="28"/>
        </w:rPr>
        <w:t>п. Алмазный</w:t>
      </w:r>
      <w:r w:rsidR="00103DBC" w:rsidRPr="00496F59">
        <w:rPr>
          <w:rFonts w:ascii="Times New Roman" w:hAnsi="Times New Roman" w:cs="Times New Roman"/>
          <w:sz w:val="28"/>
          <w:szCs w:val="28"/>
        </w:rPr>
        <w:t>),</w:t>
      </w:r>
      <w:r w:rsidR="00D04102" w:rsidRPr="00496F59">
        <w:rPr>
          <w:rFonts w:ascii="Times New Roman" w:hAnsi="Times New Roman" w:cs="Times New Roman"/>
          <w:sz w:val="28"/>
          <w:szCs w:val="28"/>
        </w:rPr>
        <w:t xml:space="preserve"> </w:t>
      </w:r>
      <w:r w:rsidR="00236840" w:rsidRPr="00496F59">
        <w:rPr>
          <w:rFonts w:ascii="Times New Roman" w:hAnsi="Times New Roman" w:cs="Times New Roman"/>
          <w:sz w:val="28"/>
          <w:szCs w:val="28"/>
        </w:rPr>
        <w:t xml:space="preserve">ИП </w:t>
      </w:r>
      <w:r w:rsidR="00D04102" w:rsidRPr="00496F59">
        <w:rPr>
          <w:rFonts w:ascii="Times New Roman" w:hAnsi="Times New Roman" w:cs="Times New Roman"/>
          <w:sz w:val="28"/>
          <w:szCs w:val="28"/>
        </w:rPr>
        <w:t>Джафаров Г.О.</w:t>
      </w:r>
      <w:r w:rsidR="00103DBC" w:rsidRPr="00496F59">
        <w:rPr>
          <w:rFonts w:ascii="Times New Roman" w:hAnsi="Times New Roman" w:cs="Times New Roman"/>
          <w:sz w:val="28"/>
          <w:szCs w:val="28"/>
        </w:rPr>
        <w:t>-О</w:t>
      </w:r>
      <w:r w:rsidR="00D04102" w:rsidRPr="00496F59">
        <w:rPr>
          <w:rFonts w:ascii="Times New Roman" w:hAnsi="Times New Roman" w:cs="Times New Roman"/>
          <w:sz w:val="28"/>
          <w:szCs w:val="28"/>
        </w:rPr>
        <w:t>.</w:t>
      </w:r>
      <w:r w:rsidR="00056D70" w:rsidRPr="00496F59">
        <w:rPr>
          <w:rFonts w:ascii="Times New Roman" w:hAnsi="Times New Roman" w:cs="Times New Roman"/>
          <w:sz w:val="28"/>
          <w:szCs w:val="28"/>
        </w:rPr>
        <w:t xml:space="preserve"> </w:t>
      </w:r>
      <w:r w:rsidR="00103DBC" w:rsidRPr="00496F59">
        <w:rPr>
          <w:rFonts w:ascii="Times New Roman" w:hAnsi="Times New Roman" w:cs="Times New Roman"/>
          <w:sz w:val="28"/>
          <w:szCs w:val="28"/>
        </w:rPr>
        <w:t>(</w:t>
      </w:r>
      <w:r w:rsidR="00D04102" w:rsidRPr="00496F59">
        <w:rPr>
          <w:rFonts w:ascii="Times New Roman" w:hAnsi="Times New Roman" w:cs="Times New Roman"/>
          <w:sz w:val="28"/>
          <w:szCs w:val="28"/>
        </w:rPr>
        <w:t>п. Светлый</w:t>
      </w:r>
      <w:r w:rsidR="00103DBC" w:rsidRPr="00496F59">
        <w:rPr>
          <w:rFonts w:ascii="Times New Roman" w:hAnsi="Times New Roman" w:cs="Times New Roman"/>
          <w:sz w:val="28"/>
          <w:szCs w:val="28"/>
        </w:rPr>
        <w:t xml:space="preserve">), </w:t>
      </w:r>
      <w:r w:rsidR="00236840" w:rsidRPr="00496F59">
        <w:rPr>
          <w:rFonts w:ascii="Times New Roman" w:hAnsi="Times New Roman" w:cs="Times New Roman"/>
          <w:sz w:val="28"/>
          <w:szCs w:val="28"/>
        </w:rPr>
        <w:t xml:space="preserve">ИП </w:t>
      </w:r>
      <w:r w:rsidR="00103DBC" w:rsidRPr="00496F59">
        <w:rPr>
          <w:rFonts w:ascii="Times New Roman" w:hAnsi="Times New Roman" w:cs="Times New Roman"/>
          <w:sz w:val="28"/>
          <w:szCs w:val="28"/>
        </w:rPr>
        <w:t>Прибылых А.П. (г. Удачный)</w:t>
      </w:r>
      <w:r w:rsidR="00243AFD" w:rsidRPr="00496F59">
        <w:rPr>
          <w:rFonts w:ascii="Times New Roman" w:hAnsi="Times New Roman" w:cs="Times New Roman"/>
          <w:sz w:val="28"/>
          <w:szCs w:val="28"/>
        </w:rPr>
        <w:t>, ИП Ананьева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FD" w:rsidRPr="00496F59">
        <w:rPr>
          <w:rFonts w:ascii="Times New Roman" w:hAnsi="Times New Roman" w:cs="Times New Roman"/>
          <w:sz w:val="28"/>
          <w:szCs w:val="28"/>
        </w:rPr>
        <w:t>(г. Мирный), ИП Медведь И.С. (п. Айхал), ИП Габышев А.В. (с. Арылах),</w:t>
      </w:r>
      <w:r w:rsidR="00056D70" w:rsidRPr="00496F59">
        <w:rPr>
          <w:rFonts w:ascii="Times New Roman" w:hAnsi="Times New Roman" w:cs="Times New Roman"/>
          <w:sz w:val="28"/>
          <w:szCs w:val="28"/>
        </w:rPr>
        <w:t xml:space="preserve"> </w:t>
      </w:r>
      <w:r w:rsidR="00243AFD" w:rsidRPr="00496F5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43AFD" w:rsidRPr="00496F59">
        <w:rPr>
          <w:rFonts w:ascii="Times New Roman" w:hAnsi="Times New Roman" w:cs="Times New Roman"/>
          <w:sz w:val="28"/>
          <w:szCs w:val="28"/>
        </w:rPr>
        <w:t>Саввинова</w:t>
      </w:r>
      <w:proofErr w:type="spellEnd"/>
      <w:r w:rsidR="00243AFD" w:rsidRPr="00496F59">
        <w:rPr>
          <w:rFonts w:ascii="Times New Roman" w:hAnsi="Times New Roman" w:cs="Times New Roman"/>
          <w:sz w:val="28"/>
          <w:szCs w:val="28"/>
        </w:rPr>
        <w:t xml:space="preserve"> К.А (с. Сюльдюкар);</w:t>
      </w:r>
    </w:p>
    <w:p w14:paraId="42BF26B2" w14:textId="76AEB13A" w:rsidR="00B85B22" w:rsidRPr="00CE44BA" w:rsidRDefault="00BF64EB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4BA">
        <w:rPr>
          <w:rFonts w:ascii="Times New Roman" w:hAnsi="Times New Roman" w:cs="Times New Roman"/>
          <w:sz w:val="28"/>
          <w:szCs w:val="28"/>
        </w:rPr>
        <w:t>7</w:t>
      </w:r>
      <w:r w:rsidR="003832C8" w:rsidRPr="00CE44BA">
        <w:rPr>
          <w:rFonts w:ascii="Times New Roman" w:hAnsi="Times New Roman" w:cs="Times New Roman"/>
          <w:sz w:val="28"/>
          <w:szCs w:val="28"/>
        </w:rPr>
        <w:t>0</w:t>
      </w:r>
      <w:r w:rsidR="003D0F1F" w:rsidRPr="00CE44BA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802227" w:rsidRPr="00CE44BA">
        <w:rPr>
          <w:rFonts w:ascii="Times New Roman" w:hAnsi="Times New Roman" w:cs="Times New Roman"/>
          <w:sz w:val="28"/>
          <w:szCs w:val="28"/>
        </w:rPr>
        <w:t xml:space="preserve"> </w:t>
      </w:r>
      <w:r w:rsidR="00CE71CE" w:rsidRPr="00CE44BA">
        <w:rPr>
          <w:rFonts w:ascii="Times New Roman" w:hAnsi="Times New Roman" w:cs="Times New Roman"/>
          <w:sz w:val="28"/>
          <w:szCs w:val="28"/>
        </w:rPr>
        <w:t xml:space="preserve">подсобных хозяйств, в том числе в </w:t>
      </w:r>
      <w:r w:rsidR="007044D6" w:rsidRPr="00CE44BA">
        <w:rPr>
          <w:rFonts w:ascii="Times New Roman" w:hAnsi="Times New Roman" w:cs="Times New Roman"/>
          <w:sz w:val="28"/>
          <w:szCs w:val="28"/>
        </w:rPr>
        <w:t>ГП</w:t>
      </w:r>
      <w:r w:rsidR="00CE71CE" w:rsidRPr="00CE44BA">
        <w:rPr>
          <w:rFonts w:ascii="Times New Roman" w:hAnsi="Times New Roman" w:cs="Times New Roman"/>
          <w:sz w:val="28"/>
          <w:szCs w:val="28"/>
        </w:rPr>
        <w:t xml:space="preserve"> «Поселок Алмазный</w:t>
      </w:r>
      <w:r w:rsidR="00D04102" w:rsidRPr="00CE44BA">
        <w:rPr>
          <w:rFonts w:ascii="Times New Roman" w:hAnsi="Times New Roman" w:cs="Times New Roman"/>
          <w:sz w:val="28"/>
          <w:szCs w:val="28"/>
        </w:rPr>
        <w:t xml:space="preserve">» - </w:t>
      </w:r>
      <w:r w:rsidR="00300B8C" w:rsidRPr="00CE44BA">
        <w:rPr>
          <w:rFonts w:ascii="Times New Roman" w:hAnsi="Times New Roman" w:cs="Times New Roman"/>
          <w:sz w:val="28"/>
          <w:szCs w:val="28"/>
        </w:rPr>
        <w:t>3</w:t>
      </w:r>
      <w:r w:rsidR="00D04102" w:rsidRPr="00CE44BA">
        <w:rPr>
          <w:rFonts w:ascii="Times New Roman" w:hAnsi="Times New Roman" w:cs="Times New Roman"/>
          <w:sz w:val="28"/>
          <w:szCs w:val="28"/>
        </w:rPr>
        <w:t xml:space="preserve">, </w:t>
      </w:r>
      <w:r w:rsidR="007044D6" w:rsidRPr="00CE44BA">
        <w:rPr>
          <w:rFonts w:ascii="Times New Roman" w:hAnsi="Times New Roman" w:cs="Times New Roman"/>
          <w:sz w:val="28"/>
          <w:szCs w:val="28"/>
        </w:rPr>
        <w:t>ГП</w:t>
      </w:r>
      <w:r w:rsidR="00D04102" w:rsidRPr="00CE44BA">
        <w:rPr>
          <w:rFonts w:ascii="Times New Roman" w:hAnsi="Times New Roman" w:cs="Times New Roman"/>
          <w:sz w:val="28"/>
          <w:szCs w:val="28"/>
        </w:rPr>
        <w:t xml:space="preserve"> «Город Мирный» - </w:t>
      </w:r>
      <w:r w:rsidR="00300B8C" w:rsidRPr="00CE44BA">
        <w:rPr>
          <w:rFonts w:ascii="Times New Roman" w:hAnsi="Times New Roman" w:cs="Times New Roman"/>
          <w:sz w:val="28"/>
          <w:szCs w:val="28"/>
        </w:rPr>
        <w:t>6</w:t>
      </w:r>
      <w:r w:rsidR="00CE71CE" w:rsidRPr="00CE44BA">
        <w:rPr>
          <w:rFonts w:ascii="Times New Roman" w:hAnsi="Times New Roman" w:cs="Times New Roman"/>
          <w:sz w:val="28"/>
          <w:szCs w:val="28"/>
        </w:rPr>
        <w:t>, МО «Поселок Чернышевский» - 1,</w:t>
      </w:r>
      <w:r w:rsidR="00D04102" w:rsidRPr="00CE44BA">
        <w:rPr>
          <w:rFonts w:ascii="Times New Roman" w:hAnsi="Times New Roman" w:cs="Times New Roman"/>
          <w:sz w:val="28"/>
          <w:szCs w:val="28"/>
        </w:rPr>
        <w:t xml:space="preserve"> </w:t>
      </w:r>
      <w:r w:rsidR="007044D6" w:rsidRPr="00CE44BA">
        <w:rPr>
          <w:rFonts w:ascii="Times New Roman" w:hAnsi="Times New Roman" w:cs="Times New Roman"/>
          <w:sz w:val="28"/>
          <w:szCs w:val="28"/>
        </w:rPr>
        <w:t>СП</w:t>
      </w:r>
      <w:r w:rsidR="00D04102" w:rsidRPr="00CE44BA">
        <w:rPr>
          <w:rFonts w:ascii="Times New Roman" w:hAnsi="Times New Roman" w:cs="Times New Roman"/>
          <w:sz w:val="28"/>
          <w:szCs w:val="28"/>
        </w:rPr>
        <w:t xml:space="preserve"> «Ботуобуйинский наслег» - </w:t>
      </w:r>
      <w:r w:rsidR="00300B8C" w:rsidRPr="00CE44BA">
        <w:rPr>
          <w:rFonts w:ascii="Times New Roman" w:hAnsi="Times New Roman" w:cs="Times New Roman"/>
          <w:sz w:val="28"/>
          <w:szCs w:val="28"/>
        </w:rPr>
        <w:t>41</w:t>
      </w:r>
      <w:r w:rsidR="00CE71CE" w:rsidRPr="00CE44BA">
        <w:rPr>
          <w:rFonts w:ascii="Times New Roman" w:hAnsi="Times New Roman" w:cs="Times New Roman"/>
          <w:sz w:val="28"/>
          <w:szCs w:val="28"/>
        </w:rPr>
        <w:t xml:space="preserve">, </w:t>
      </w:r>
      <w:r w:rsidR="007044D6" w:rsidRPr="00CE44BA">
        <w:rPr>
          <w:rFonts w:ascii="Times New Roman" w:hAnsi="Times New Roman" w:cs="Times New Roman"/>
          <w:sz w:val="28"/>
          <w:szCs w:val="28"/>
        </w:rPr>
        <w:t>СП</w:t>
      </w:r>
      <w:r w:rsidR="00CE71CE" w:rsidRPr="00CE44BA">
        <w:rPr>
          <w:rFonts w:ascii="Times New Roman" w:hAnsi="Times New Roman" w:cs="Times New Roman"/>
          <w:sz w:val="28"/>
          <w:szCs w:val="28"/>
        </w:rPr>
        <w:t xml:space="preserve"> «Садынский национальный эвенкийский наслег» - </w:t>
      </w:r>
      <w:r w:rsidR="00300B8C" w:rsidRPr="00CE44BA">
        <w:rPr>
          <w:rFonts w:ascii="Times New Roman" w:hAnsi="Times New Roman" w:cs="Times New Roman"/>
          <w:sz w:val="28"/>
          <w:szCs w:val="28"/>
        </w:rPr>
        <w:t>6</w:t>
      </w:r>
      <w:r w:rsidR="00A94226" w:rsidRPr="00CE44BA">
        <w:rPr>
          <w:rFonts w:ascii="Times New Roman" w:hAnsi="Times New Roman" w:cs="Times New Roman"/>
          <w:sz w:val="28"/>
          <w:szCs w:val="28"/>
        </w:rPr>
        <w:t xml:space="preserve">, </w:t>
      </w:r>
      <w:r w:rsidR="007044D6" w:rsidRPr="00CE44BA">
        <w:rPr>
          <w:rFonts w:ascii="Times New Roman" w:hAnsi="Times New Roman" w:cs="Times New Roman"/>
          <w:sz w:val="28"/>
          <w:szCs w:val="28"/>
        </w:rPr>
        <w:t>СП</w:t>
      </w:r>
      <w:r w:rsidR="00A94226" w:rsidRPr="00CE44BA">
        <w:rPr>
          <w:rFonts w:ascii="Times New Roman" w:hAnsi="Times New Roman" w:cs="Times New Roman"/>
          <w:sz w:val="28"/>
          <w:szCs w:val="28"/>
        </w:rPr>
        <w:t xml:space="preserve"> «Чуонинский наслег» - </w:t>
      </w:r>
      <w:r w:rsidRPr="00CE44BA">
        <w:rPr>
          <w:rFonts w:ascii="Times New Roman" w:hAnsi="Times New Roman" w:cs="Times New Roman"/>
          <w:sz w:val="28"/>
          <w:szCs w:val="28"/>
        </w:rPr>
        <w:t>1</w:t>
      </w:r>
      <w:r w:rsidR="00300B8C" w:rsidRPr="00CE44BA">
        <w:rPr>
          <w:rFonts w:ascii="Times New Roman" w:hAnsi="Times New Roman" w:cs="Times New Roman"/>
          <w:sz w:val="28"/>
          <w:szCs w:val="28"/>
        </w:rPr>
        <w:t>8</w:t>
      </w:r>
      <w:r w:rsidR="006616A1" w:rsidRPr="00CE44BA">
        <w:rPr>
          <w:rFonts w:ascii="Times New Roman" w:hAnsi="Times New Roman" w:cs="Times New Roman"/>
          <w:sz w:val="28"/>
          <w:szCs w:val="28"/>
        </w:rPr>
        <w:t>;</w:t>
      </w:r>
      <w:r w:rsidR="00CE71CE" w:rsidRPr="00CE4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CA321" w14:textId="3A3C5601" w:rsidR="00CE71CE" w:rsidRPr="00300B8C" w:rsidRDefault="00CE71CE" w:rsidP="00BF64E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B8C">
        <w:rPr>
          <w:rFonts w:ascii="Times New Roman" w:hAnsi="Times New Roman" w:cs="Times New Roman"/>
          <w:sz w:val="28"/>
          <w:szCs w:val="28"/>
        </w:rPr>
        <w:t>5 крупных огородн</w:t>
      </w:r>
      <w:r w:rsidR="00AD78A7" w:rsidRPr="00300B8C">
        <w:rPr>
          <w:rFonts w:ascii="Times New Roman" w:hAnsi="Times New Roman" w:cs="Times New Roman"/>
          <w:sz w:val="28"/>
          <w:szCs w:val="28"/>
        </w:rPr>
        <w:t>ических</w:t>
      </w:r>
      <w:r w:rsidRPr="00300B8C"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 w:rsidR="00AD78A7" w:rsidRPr="00300B8C">
        <w:rPr>
          <w:rFonts w:ascii="Times New Roman" w:hAnsi="Times New Roman" w:cs="Times New Roman"/>
          <w:sz w:val="28"/>
          <w:szCs w:val="28"/>
        </w:rPr>
        <w:t>товариществ</w:t>
      </w:r>
      <w:r w:rsidRPr="00300B8C">
        <w:rPr>
          <w:rFonts w:ascii="Times New Roman" w:hAnsi="Times New Roman" w:cs="Times New Roman"/>
          <w:sz w:val="28"/>
          <w:szCs w:val="28"/>
        </w:rPr>
        <w:t>: ОНТ «Рудник» г. Мирный, ОНТ «Строитель» г. Мирный, ОНТ «Пироп» г. Мирный, ОНТ «Подорожник» г. Мирный, ОНТ «Каскад» п. Светлый.</w:t>
      </w:r>
    </w:p>
    <w:p w14:paraId="0F3AE370" w14:textId="77777777" w:rsidR="000134F3" w:rsidRPr="00CF6A0D" w:rsidRDefault="000134F3" w:rsidP="00BF64E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209588" w14:textId="14026979" w:rsidR="005B75CA" w:rsidRPr="004D06BE" w:rsidRDefault="00B85B22" w:rsidP="0063770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9A">
        <w:rPr>
          <w:rFonts w:ascii="Times New Roman" w:hAnsi="Times New Roman" w:cs="Times New Roman"/>
          <w:sz w:val="28"/>
          <w:szCs w:val="28"/>
        </w:rPr>
        <w:t>М</w:t>
      </w:r>
      <w:r w:rsidR="000134F3" w:rsidRPr="0064489A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Pr="0064489A">
        <w:rPr>
          <w:rFonts w:ascii="Times New Roman" w:hAnsi="Times New Roman" w:cs="Times New Roman"/>
          <w:sz w:val="28"/>
          <w:szCs w:val="28"/>
        </w:rPr>
        <w:t>ой</w:t>
      </w:r>
      <w:r w:rsidR="000134F3" w:rsidRPr="0064489A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</w:t>
      </w:r>
      <w:r w:rsidR="00B72CC5">
        <w:rPr>
          <w:rFonts w:ascii="Times New Roman" w:hAnsi="Times New Roman" w:cs="Times New Roman"/>
          <w:sz w:val="28"/>
          <w:szCs w:val="28"/>
        </w:rPr>
        <w:t xml:space="preserve"> </w:t>
      </w:r>
      <w:r w:rsidR="000134F3" w:rsidRPr="0064489A">
        <w:rPr>
          <w:rFonts w:ascii="Times New Roman" w:hAnsi="Times New Roman" w:cs="Times New Roman"/>
          <w:sz w:val="28"/>
          <w:szCs w:val="28"/>
        </w:rPr>
        <w:t>сельскохозяйственного производства в поселениях, расширения рынка сельскохозяйственной продукции, сырья и продовольствия в Мирнинском районе</w:t>
      </w:r>
      <w:r w:rsidR="00B570FE">
        <w:rPr>
          <w:rFonts w:ascii="Times New Roman" w:hAnsi="Times New Roman" w:cs="Times New Roman"/>
          <w:sz w:val="28"/>
          <w:szCs w:val="28"/>
        </w:rPr>
        <w:t>»</w:t>
      </w:r>
      <w:r w:rsidR="000134F3" w:rsidRPr="0064489A">
        <w:rPr>
          <w:rFonts w:ascii="Times New Roman" w:hAnsi="Times New Roman" w:cs="Times New Roman"/>
          <w:sz w:val="28"/>
          <w:szCs w:val="28"/>
        </w:rPr>
        <w:t xml:space="preserve"> на 20</w:t>
      </w:r>
      <w:r w:rsidR="00B72CC5">
        <w:rPr>
          <w:rFonts w:ascii="Times New Roman" w:hAnsi="Times New Roman" w:cs="Times New Roman"/>
          <w:sz w:val="28"/>
          <w:szCs w:val="28"/>
        </w:rPr>
        <w:t>24</w:t>
      </w:r>
      <w:r w:rsidR="000134F3" w:rsidRPr="0064489A">
        <w:rPr>
          <w:rFonts w:ascii="Times New Roman" w:hAnsi="Times New Roman" w:cs="Times New Roman"/>
          <w:sz w:val="28"/>
          <w:szCs w:val="28"/>
        </w:rPr>
        <w:t>-202</w:t>
      </w:r>
      <w:r w:rsidR="00B72CC5">
        <w:rPr>
          <w:rFonts w:ascii="Times New Roman" w:hAnsi="Times New Roman" w:cs="Times New Roman"/>
          <w:sz w:val="28"/>
          <w:szCs w:val="28"/>
        </w:rPr>
        <w:t>8</w:t>
      </w:r>
      <w:r w:rsidR="000134F3" w:rsidRPr="0064489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A2BE6" w:rsidRPr="0064489A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B72CC5">
        <w:rPr>
          <w:rFonts w:ascii="Times New Roman" w:hAnsi="Times New Roman" w:cs="Times New Roman"/>
          <w:sz w:val="28"/>
          <w:szCs w:val="28"/>
        </w:rPr>
        <w:t>1</w:t>
      </w:r>
      <w:r w:rsidR="00B570FE">
        <w:rPr>
          <w:rFonts w:ascii="Times New Roman" w:hAnsi="Times New Roman" w:cs="Times New Roman"/>
          <w:sz w:val="28"/>
          <w:szCs w:val="28"/>
        </w:rPr>
        <w:t>0</w:t>
      </w:r>
      <w:r w:rsidR="00CE71CE" w:rsidRPr="0064489A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Pr="0064489A">
        <w:rPr>
          <w:rFonts w:ascii="Times New Roman" w:hAnsi="Times New Roman" w:cs="Times New Roman"/>
          <w:sz w:val="28"/>
          <w:szCs w:val="28"/>
        </w:rPr>
        <w:t>ти</w:t>
      </w:r>
      <w:r w:rsidR="0064489A" w:rsidRPr="0064489A">
        <w:rPr>
          <w:rFonts w:ascii="Times New Roman" w:hAnsi="Times New Roman" w:cs="Times New Roman"/>
          <w:sz w:val="28"/>
          <w:szCs w:val="28"/>
        </w:rPr>
        <w:t>й</w:t>
      </w:r>
      <w:r w:rsidR="005602A3" w:rsidRPr="0064489A">
        <w:rPr>
          <w:rFonts w:ascii="Times New Roman" w:hAnsi="Times New Roman" w:cs="Times New Roman"/>
          <w:sz w:val="28"/>
          <w:szCs w:val="28"/>
        </w:rPr>
        <w:t>,</w:t>
      </w:r>
      <w:r w:rsidRPr="0064489A">
        <w:rPr>
          <w:rFonts w:ascii="Times New Roman" w:hAnsi="Times New Roman" w:cs="Times New Roman"/>
          <w:sz w:val="28"/>
          <w:szCs w:val="28"/>
        </w:rPr>
        <w:t xml:space="preserve"> </w:t>
      </w:r>
      <w:r w:rsidR="003245BC" w:rsidRPr="0064489A">
        <w:rPr>
          <w:rFonts w:ascii="Times New Roman" w:hAnsi="Times New Roman" w:cs="Times New Roman"/>
          <w:sz w:val="28"/>
          <w:szCs w:val="28"/>
        </w:rPr>
        <w:t xml:space="preserve">на </w:t>
      </w:r>
      <w:r w:rsidRPr="0064489A">
        <w:rPr>
          <w:rFonts w:ascii="Times New Roman" w:hAnsi="Times New Roman" w:cs="Times New Roman"/>
          <w:sz w:val="28"/>
          <w:szCs w:val="28"/>
        </w:rPr>
        <w:t>реализацию котор</w:t>
      </w:r>
      <w:r w:rsidR="005602A3" w:rsidRPr="0064489A">
        <w:rPr>
          <w:rFonts w:ascii="Times New Roman" w:hAnsi="Times New Roman" w:cs="Times New Roman"/>
          <w:sz w:val="28"/>
          <w:szCs w:val="28"/>
        </w:rPr>
        <w:t>ых</w:t>
      </w:r>
      <w:r w:rsidRPr="0064489A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B72CC5">
        <w:rPr>
          <w:rFonts w:ascii="Times New Roman" w:hAnsi="Times New Roman" w:cs="Times New Roman"/>
          <w:bCs/>
          <w:sz w:val="28"/>
          <w:szCs w:val="28"/>
        </w:rPr>
        <w:t>93</w:t>
      </w:r>
      <w:r w:rsidR="005B75CA" w:rsidRPr="0064489A">
        <w:rPr>
          <w:rFonts w:ascii="Times New Roman" w:hAnsi="Times New Roman" w:cs="Times New Roman"/>
          <w:bCs/>
          <w:sz w:val="28"/>
          <w:szCs w:val="28"/>
        </w:rPr>
        <w:t> </w:t>
      </w:r>
      <w:r w:rsidR="00B72CC5">
        <w:rPr>
          <w:rFonts w:ascii="Times New Roman" w:hAnsi="Times New Roman" w:cs="Times New Roman"/>
          <w:bCs/>
          <w:sz w:val="28"/>
          <w:szCs w:val="28"/>
        </w:rPr>
        <w:t>520</w:t>
      </w:r>
      <w:r w:rsidR="005B75CA" w:rsidRPr="0064489A">
        <w:rPr>
          <w:rFonts w:ascii="Times New Roman" w:hAnsi="Times New Roman" w:cs="Times New Roman"/>
          <w:bCs/>
          <w:sz w:val="28"/>
          <w:szCs w:val="28"/>
        </w:rPr>
        <w:t> </w:t>
      </w:r>
      <w:r w:rsidR="00B72CC5">
        <w:rPr>
          <w:rFonts w:ascii="Times New Roman" w:hAnsi="Times New Roman" w:cs="Times New Roman"/>
          <w:bCs/>
          <w:sz w:val="28"/>
          <w:szCs w:val="28"/>
        </w:rPr>
        <w:t>786</w:t>
      </w:r>
      <w:r w:rsidR="005B75CA" w:rsidRPr="0064489A">
        <w:rPr>
          <w:rFonts w:ascii="Times New Roman" w:hAnsi="Times New Roman" w:cs="Times New Roman"/>
          <w:bCs/>
          <w:sz w:val="28"/>
          <w:szCs w:val="28"/>
        </w:rPr>
        <w:t>,</w:t>
      </w:r>
      <w:r w:rsidR="0064489A" w:rsidRPr="0064489A">
        <w:rPr>
          <w:rFonts w:ascii="Times New Roman" w:hAnsi="Times New Roman" w:cs="Times New Roman"/>
          <w:bCs/>
          <w:sz w:val="28"/>
          <w:szCs w:val="28"/>
        </w:rPr>
        <w:t>4</w:t>
      </w:r>
      <w:r w:rsidR="00B72CC5">
        <w:rPr>
          <w:rFonts w:ascii="Times New Roman" w:hAnsi="Times New Roman" w:cs="Times New Roman"/>
          <w:bCs/>
          <w:sz w:val="28"/>
          <w:szCs w:val="28"/>
        </w:rPr>
        <w:t>2</w:t>
      </w:r>
      <w:r w:rsidR="00CE71CE" w:rsidRPr="00644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1CE" w:rsidRPr="0064489A">
        <w:rPr>
          <w:rFonts w:ascii="Times New Roman" w:hAnsi="Times New Roman" w:cs="Times New Roman"/>
          <w:bCs/>
          <w:sz w:val="28"/>
          <w:szCs w:val="28"/>
        </w:rPr>
        <w:t>руб</w:t>
      </w:r>
      <w:r w:rsidR="000134F3" w:rsidRPr="0064489A">
        <w:rPr>
          <w:rFonts w:ascii="Times New Roman" w:hAnsi="Times New Roman" w:cs="Times New Roman"/>
          <w:bCs/>
          <w:sz w:val="28"/>
          <w:szCs w:val="28"/>
        </w:rPr>
        <w:t>.</w:t>
      </w:r>
      <w:r w:rsidR="00AA5A31" w:rsidRPr="0064489A">
        <w:rPr>
          <w:rFonts w:ascii="Times New Roman" w:hAnsi="Times New Roman" w:cs="Times New Roman"/>
          <w:bCs/>
          <w:sz w:val="28"/>
          <w:szCs w:val="28"/>
        </w:rPr>
        <w:t>,</w:t>
      </w:r>
      <w:r w:rsidR="00AA5A31" w:rsidRPr="00644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A31" w:rsidRPr="0064489A">
        <w:rPr>
          <w:rFonts w:ascii="Times New Roman" w:hAnsi="Times New Roman" w:cs="Times New Roman"/>
          <w:bCs/>
          <w:sz w:val="28"/>
          <w:szCs w:val="28"/>
        </w:rPr>
        <w:t>в том</w:t>
      </w:r>
      <w:r w:rsidR="00AA5A31" w:rsidRPr="0064489A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0B4646" w:rsidRPr="0064489A">
        <w:rPr>
          <w:rFonts w:ascii="Times New Roman" w:hAnsi="Times New Roman" w:cs="Times New Roman"/>
          <w:sz w:val="28"/>
          <w:szCs w:val="28"/>
        </w:rPr>
        <w:t xml:space="preserve"> </w:t>
      </w:r>
      <w:r w:rsidRPr="0064489A">
        <w:rPr>
          <w:rFonts w:ascii="Times New Roman" w:hAnsi="Times New Roman" w:cs="Times New Roman"/>
          <w:sz w:val="28"/>
          <w:szCs w:val="28"/>
        </w:rPr>
        <w:t xml:space="preserve">из государственного </w:t>
      </w:r>
      <w:r w:rsidR="00AA5A31" w:rsidRPr="0064489A">
        <w:rPr>
          <w:rFonts w:ascii="Times New Roman" w:hAnsi="Times New Roman" w:cs="Times New Roman"/>
          <w:sz w:val="28"/>
          <w:szCs w:val="28"/>
        </w:rPr>
        <w:t>бюджет</w:t>
      </w:r>
      <w:r w:rsidRPr="0064489A">
        <w:rPr>
          <w:rFonts w:ascii="Times New Roman" w:hAnsi="Times New Roman" w:cs="Times New Roman"/>
          <w:sz w:val="28"/>
          <w:szCs w:val="28"/>
        </w:rPr>
        <w:t xml:space="preserve">а </w:t>
      </w:r>
      <w:r w:rsidR="00454ED3" w:rsidRPr="0064489A">
        <w:rPr>
          <w:rFonts w:ascii="Times New Roman" w:hAnsi="Times New Roman" w:cs="Times New Roman"/>
          <w:sz w:val="28"/>
          <w:szCs w:val="28"/>
        </w:rPr>
        <w:t>РС (Я)</w:t>
      </w:r>
      <w:r w:rsidR="00AA5A31" w:rsidRPr="0064489A">
        <w:rPr>
          <w:rFonts w:ascii="Times New Roman" w:hAnsi="Times New Roman" w:cs="Times New Roman"/>
          <w:sz w:val="28"/>
          <w:szCs w:val="28"/>
        </w:rPr>
        <w:t xml:space="preserve"> – </w:t>
      </w:r>
      <w:r w:rsidR="00B72CC5">
        <w:rPr>
          <w:rFonts w:ascii="Times New Roman" w:hAnsi="Times New Roman" w:cs="Times New Roman"/>
          <w:sz w:val="28"/>
          <w:szCs w:val="28"/>
        </w:rPr>
        <w:t>79</w:t>
      </w:r>
      <w:r w:rsidR="005B75CA" w:rsidRPr="0064489A">
        <w:rPr>
          <w:rFonts w:ascii="Times New Roman" w:hAnsi="Times New Roman" w:cs="Times New Roman"/>
          <w:sz w:val="28"/>
          <w:szCs w:val="28"/>
        </w:rPr>
        <w:t> </w:t>
      </w:r>
      <w:r w:rsidR="00B72CC5">
        <w:rPr>
          <w:rFonts w:ascii="Times New Roman" w:hAnsi="Times New Roman" w:cs="Times New Roman"/>
          <w:sz w:val="28"/>
          <w:szCs w:val="28"/>
        </w:rPr>
        <w:t>272</w:t>
      </w:r>
      <w:r w:rsidR="005B75CA" w:rsidRPr="0064489A">
        <w:rPr>
          <w:rFonts w:ascii="Times New Roman" w:hAnsi="Times New Roman" w:cs="Times New Roman"/>
          <w:sz w:val="28"/>
          <w:szCs w:val="28"/>
        </w:rPr>
        <w:t> </w:t>
      </w:r>
      <w:r w:rsidR="0064489A" w:rsidRPr="0064489A">
        <w:rPr>
          <w:rFonts w:ascii="Times New Roman" w:hAnsi="Times New Roman" w:cs="Times New Roman"/>
          <w:sz w:val="28"/>
          <w:szCs w:val="28"/>
        </w:rPr>
        <w:t>2</w:t>
      </w:r>
      <w:r w:rsidR="00B72CC5">
        <w:rPr>
          <w:rFonts w:ascii="Times New Roman" w:hAnsi="Times New Roman" w:cs="Times New Roman"/>
          <w:sz w:val="28"/>
          <w:szCs w:val="28"/>
        </w:rPr>
        <w:t>02</w:t>
      </w:r>
      <w:r w:rsidR="005B75CA" w:rsidRPr="0064489A">
        <w:rPr>
          <w:rFonts w:ascii="Times New Roman" w:hAnsi="Times New Roman" w:cs="Times New Roman"/>
          <w:sz w:val="28"/>
          <w:szCs w:val="28"/>
        </w:rPr>
        <w:t>,</w:t>
      </w:r>
      <w:r w:rsidR="00B72CC5">
        <w:rPr>
          <w:rFonts w:ascii="Times New Roman" w:hAnsi="Times New Roman" w:cs="Times New Roman"/>
          <w:sz w:val="28"/>
          <w:szCs w:val="28"/>
        </w:rPr>
        <w:t>26</w:t>
      </w:r>
      <w:r w:rsidR="00AA5A31" w:rsidRPr="0064489A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64489A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AA5A31" w:rsidRPr="0064489A">
        <w:rPr>
          <w:rFonts w:ascii="Times New Roman" w:hAnsi="Times New Roman" w:cs="Times New Roman"/>
          <w:sz w:val="28"/>
          <w:szCs w:val="28"/>
        </w:rPr>
        <w:t>М</w:t>
      </w:r>
      <w:r w:rsidR="00BA2F38">
        <w:rPr>
          <w:rFonts w:ascii="Times New Roman" w:hAnsi="Times New Roman" w:cs="Times New Roman"/>
          <w:sz w:val="28"/>
          <w:szCs w:val="28"/>
        </w:rPr>
        <w:t>Р</w:t>
      </w:r>
      <w:r w:rsidR="00AA5A31" w:rsidRPr="0064489A">
        <w:rPr>
          <w:rFonts w:ascii="Times New Roman" w:hAnsi="Times New Roman" w:cs="Times New Roman"/>
          <w:sz w:val="28"/>
          <w:szCs w:val="28"/>
        </w:rPr>
        <w:t xml:space="preserve"> «</w:t>
      </w:r>
      <w:r w:rsidR="00AA5A31" w:rsidRPr="004D06BE">
        <w:rPr>
          <w:rFonts w:ascii="Times New Roman" w:hAnsi="Times New Roman" w:cs="Times New Roman"/>
          <w:sz w:val="28"/>
          <w:szCs w:val="28"/>
        </w:rPr>
        <w:t>Мирнинский район»</w:t>
      </w:r>
      <w:r w:rsidR="009C6FD4" w:rsidRPr="004D06BE">
        <w:rPr>
          <w:rFonts w:ascii="Times New Roman" w:hAnsi="Times New Roman" w:cs="Times New Roman"/>
          <w:sz w:val="28"/>
          <w:szCs w:val="28"/>
        </w:rPr>
        <w:t xml:space="preserve"> РС (Я)</w:t>
      </w:r>
      <w:r w:rsidR="00AA5A31" w:rsidRPr="004D06BE">
        <w:rPr>
          <w:rFonts w:ascii="Times New Roman" w:hAnsi="Times New Roman" w:cs="Times New Roman"/>
          <w:sz w:val="28"/>
          <w:szCs w:val="28"/>
        </w:rPr>
        <w:t xml:space="preserve"> </w:t>
      </w:r>
      <w:r w:rsidR="00994364" w:rsidRPr="004D06BE">
        <w:rPr>
          <w:rFonts w:ascii="Times New Roman" w:hAnsi="Times New Roman"/>
          <w:sz w:val="28"/>
          <w:szCs w:val="28"/>
        </w:rPr>
        <w:t>–</w:t>
      </w:r>
      <w:r w:rsidR="00AA5A31" w:rsidRPr="004D06BE">
        <w:rPr>
          <w:rFonts w:ascii="Times New Roman" w:hAnsi="Times New Roman" w:cs="Times New Roman"/>
          <w:sz w:val="28"/>
          <w:szCs w:val="28"/>
        </w:rPr>
        <w:t xml:space="preserve"> </w:t>
      </w:r>
      <w:r w:rsidR="0064489A" w:rsidRPr="004D06BE">
        <w:rPr>
          <w:rFonts w:ascii="Times New Roman" w:hAnsi="Times New Roman" w:cs="Times New Roman"/>
          <w:sz w:val="28"/>
          <w:szCs w:val="28"/>
        </w:rPr>
        <w:t>14</w:t>
      </w:r>
      <w:r w:rsidR="005B75CA" w:rsidRPr="004D06BE">
        <w:rPr>
          <w:rFonts w:ascii="Times New Roman" w:hAnsi="Times New Roman" w:cs="Times New Roman"/>
          <w:sz w:val="28"/>
          <w:szCs w:val="28"/>
        </w:rPr>
        <w:t> </w:t>
      </w:r>
      <w:r w:rsidR="00BA2F38">
        <w:rPr>
          <w:rFonts w:ascii="Times New Roman" w:hAnsi="Times New Roman" w:cs="Times New Roman"/>
          <w:sz w:val="28"/>
          <w:szCs w:val="28"/>
        </w:rPr>
        <w:t>248</w:t>
      </w:r>
      <w:r w:rsidR="005B75CA" w:rsidRPr="004D06BE">
        <w:rPr>
          <w:rFonts w:ascii="Times New Roman" w:hAnsi="Times New Roman" w:cs="Times New Roman"/>
          <w:sz w:val="28"/>
          <w:szCs w:val="28"/>
        </w:rPr>
        <w:t> </w:t>
      </w:r>
      <w:r w:rsidR="00BA2F38">
        <w:rPr>
          <w:rFonts w:ascii="Times New Roman" w:hAnsi="Times New Roman" w:cs="Times New Roman"/>
          <w:sz w:val="28"/>
          <w:szCs w:val="28"/>
        </w:rPr>
        <w:t>584</w:t>
      </w:r>
      <w:r w:rsidR="005B75CA" w:rsidRPr="004D06BE">
        <w:rPr>
          <w:rFonts w:ascii="Times New Roman" w:hAnsi="Times New Roman" w:cs="Times New Roman"/>
          <w:sz w:val="28"/>
          <w:szCs w:val="28"/>
        </w:rPr>
        <w:t>,</w:t>
      </w:r>
      <w:r w:rsidR="00BA2F38">
        <w:rPr>
          <w:rFonts w:ascii="Times New Roman" w:hAnsi="Times New Roman" w:cs="Times New Roman"/>
          <w:sz w:val="28"/>
          <w:szCs w:val="28"/>
        </w:rPr>
        <w:t>16</w:t>
      </w:r>
      <w:r w:rsidRPr="004D06BE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1F2CF924" w14:textId="59AF9365" w:rsidR="000134F3" w:rsidRPr="004D06BE" w:rsidRDefault="00B85B22" w:rsidP="0063770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6BE">
        <w:rPr>
          <w:rFonts w:ascii="Times New Roman" w:hAnsi="Times New Roman" w:cs="Times New Roman"/>
          <w:sz w:val="28"/>
          <w:szCs w:val="28"/>
        </w:rPr>
        <w:lastRenderedPageBreak/>
        <w:t>По итогам 202</w:t>
      </w:r>
      <w:r w:rsidR="00BA2F38">
        <w:rPr>
          <w:rFonts w:ascii="Times New Roman" w:hAnsi="Times New Roman" w:cs="Times New Roman"/>
          <w:sz w:val="28"/>
          <w:szCs w:val="28"/>
        </w:rPr>
        <w:t>4</w:t>
      </w:r>
      <w:r w:rsidRPr="004D06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6E48" w:rsidRPr="004D06BE">
        <w:rPr>
          <w:rFonts w:ascii="Times New Roman" w:hAnsi="Times New Roman" w:cs="Times New Roman"/>
          <w:sz w:val="28"/>
          <w:szCs w:val="28"/>
        </w:rPr>
        <w:t xml:space="preserve"> </w:t>
      </w:r>
      <w:r w:rsidRPr="004D06BE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BA2F38">
        <w:rPr>
          <w:rFonts w:ascii="Times New Roman" w:hAnsi="Times New Roman" w:cs="Times New Roman"/>
          <w:sz w:val="28"/>
          <w:szCs w:val="28"/>
        </w:rPr>
        <w:t>93</w:t>
      </w:r>
      <w:r w:rsidR="009D6E20" w:rsidRPr="004D06BE">
        <w:rPr>
          <w:rFonts w:ascii="Times New Roman" w:hAnsi="Times New Roman" w:cs="Times New Roman"/>
          <w:sz w:val="28"/>
          <w:szCs w:val="28"/>
        </w:rPr>
        <w:t> </w:t>
      </w:r>
      <w:r w:rsidR="00BA2F38">
        <w:rPr>
          <w:rFonts w:ascii="Times New Roman" w:hAnsi="Times New Roman" w:cs="Times New Roman"/>
          <w:sz w:val="28"/>
          <w:szCs w:val="28"/>
        </w:rPr>
        <w:t>237</w:t>
      </w:r>
      <w:r w:rsidR="009D6E20" w:rsidRPr="004D06BE">
        <w:rPr>
          <w:rFonts w:ascii="Times New Roman" w:hAnsi="Times New Roman" w:cs="Times New Roman"/>
          <w:sz w:val="28"/>
          <w:szCs w:val="28"/>
        </w:rPr>
        <w:t> </w:t>
      </w:r>
      <w:r w:rsidR="00BA2F38">
        <w:rPr>
          <w:rFonts w:ascii="Times New Roman" w:hAnsi="Times New Roman" w:cs="Times New Roman"/>
          <w:sz w:val="28"/>
          <w:szCs w:val="28"/>
        </w:rPr>
        <w:t>459</w:t>
      </w:r>
      <w:r w:rsidR="009D6E20" w:rsidRPr="004D06BE">
        <w:rPr>
          <w:rFonts w:ascii="Times New Roman" w:hAnsi="Times New Roman" w:cs="Times New Roman"/>
          <w:sz w:val="28"/>
          <w:szCs w:val="28"/>
        </w:rPr>
        <w:t>,</w:t>
      </w:r>
      <w:r w:rsidR="00BA2F38">
        <w:rPr>
          <w:rFonts w:ascii="Times New Roman" w:hAnsi="Times New Roman" w:cs="Times New Roman"/>
          <w:sz w:val="28"/>
          <w:szCs w:val="28"/>
        </w:rPr>
        <w:t>07</w:t>
      </w:r>
      <w:r w:rsidR="000134F3" w:rsidRPr="004D06BE">
        <w:rPr>
          <w:rFonts w:ascii="Times New Roman" w:hAnsi="Times New Roman" w:cs="Times New Roman"/>
          <w:sz w:val="28"/>
          <w:szCs w:val="28"/>
        </w:rPr>
        <w:t xml:space="preserve"> руб.</w:t>
      </w:r>
      <w:r w:rsidR="00DF099C" w:rsidRPr="004D06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11B67" w:rsidRPr="004D06B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4678E8" w:rsidRPr="004D06BE">
        <w:rPr>
          <w:rFonts w:ascii="Times New Roman" w:hAnsi="Times New Roman" w:cs="Times New Roman"/>
          <w:sz w:val="28"/>
          <w:szCs w:val="28"/>
        </w:rPr>
        <w:t xml:space="preserve"> из</w:t>
      </w:r>
      <w:r w:rsidR="00DF099C" w:rsidRPr="004D06BE">
        <w:rPr>
          <w:rFonts w:ascii="Times New Roman" w:hAnsi="Times New Roman" w:cs="Times New Roman"/>
          <w:sz w:val="28"/>
          <w:szCs w:val="28"/>
        </w:rPr>
        <w:t xml:space="preserve"> государственного бюджета РС (Я) – </w:t>
      </w:r>
      <w:r w:rsidR="00BA2F38">
        <w:rPr>
          <w:rFonts w:ascii="Times New Roman" w:hAnsi="Times New Roman" w:cs="Times New Roman"/>
          <w:sz w:val="28"/>
          <w:szCs w:val="28"/>
        </w:rPr>
        <w:t>79</w:t>
      </w:r>
      <w:r w:rsidR="005B75CA" w:rsidRPr="004D06BE">
        <w:rPr>
          <w:rFonts w:ascii="Times New Roman" w:hAnsi="Times New Roman" w:cs="Times New Roman"/>
          <w:sz w:val="28"/>
          <w:szCs w:val="28"/>
        </w:rPr>
        <w:t> </w:t>
      </w:r>
      <w:r w:rsidR="00BA2F38">
        <w:rPr>
          <w:rFonts w:ascii="Times New Roman" w:hAnsi="Times New Roman" w:cs="Times New Roman"/>
          <w:sz w:val="28"/>
          <w:szCs w:val="28"/>
        </w:rPr>
        <w:t>272</w:t>
      </w:r>
      <w:r w:rsidR="005B75CA" w:rsidRPr="004D06BE">
        <w:rPr>
          <w:rFonts w:ascii="Times New Roman" w:hAnsi="Times New Roman" w:cs="Times New Roman"/>
          <w:sz w:val="28"/>
          <w:szCs w:val="28"/>
        </w:rPr>
        <w:t> </w:t>
      </w:r>
      <w:r w:rsidR="004D06BE" w:rsidRPr="004D06BE">
        <w:rPr>
          <w:rFonts w:ascii="Times New Roman" w:hAnsi="Times New Roman" w:cs="Times New Roman"/>
          <w:sz w:val="28"/>
          <w:szCs w:val="28"/>
        </w:rPr>
        <w:t>2</w:t>
      </w:r>
      <w:r w:rsidR="00BA2F38">
        <w:rPr>
          <w:rFonts w:ascii="Times New Roman" w:hAnsi="Times New Roman" w:cs="Times New Roman"/>
          <w:sz w:val="28"/>
          <w:szCs w:val="28"/>
        </w:rPr>
        <w:t>02</w:t>
      </w:r>
      <w:r w:rsidR="005B75CA" w:rsidRPr="004D06BE">
        <w:rPr>
          <w:rFonts w:ascii="Times New Roman" w:hAnsi="Times New Roman" w:cs="Times New Roman"/>
          <w:sz w:val="28"/>
          <w:szCs w:val="28"/>
        </w:rPr>
        <w:t>,</w:t>
      </w:r>
      <w:r w:rsidR="00BA2F38">
        <w:rPr>
          <w:rFonts w:ascii="Times New Roman" w:hAnsi="Times New Roman" w:cs="Times New Roman"/>
          <w:sz w:val="28"/>
          <w:szCs w:val="28"/>
        </w:rPr>
        <w:t>26</w:t>
      </w:r>
      <w:r w:rsidR="00DF099C" w:rsidRPr="004D06B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4678E8" w:rsidRPr="004D06BE">
        <w:rPr>
          <w:rFonts w:ascii="Times New Roman" w:hAnsi="Times New Roman" w:cs="Times New Roman"/>
          <w:sz w:val="28"/>
          <w:szCs w:val="28"/>
        </w:rPr>
        <w:t xml:space="preserve">из </w:t>
      </w:r>
      <w:r w:rsidR="00DF099C" w:rsidRPr="004D06BE">
        <w:rPr>
          <w:rFonts w:ascii="Times New Roman" w:hAnsi="Times New Roman" w:cs="Times New Roman"/>
          <w:sz w:val="28"/>
          <w:szCs w:val="28"/>
        </w:rPr>
        <w:t>бюджета М</w:t>
      </w:r>
      <w:r w:rsidR="00BA2F38">
        <w:rPr>
          <w:rFonts w:ascii="Times New Roman" w:hAnsi="Times New Roman" w:cs="Times New Roman"/>
          <w:sz w:val="28"/>
          <w:szCs w:val="28"/>
        </w:rPr>
        <w:t>Р</w:t>
      </w:r>
      <w:r w:rsidR="00DF099C" w:rsidRPr="004D06BE">
        <w:rPr>
          <w:rFonts w:ascii="Times New Roman" w:hAnsi="Times New Roman" w:cs="Times New Roman"/>
          <w:sz w:val="28"/>
          <w:szCs w:val="28"/>
        </w:rPr>
        <w:t xml:space="preserve"> «Мирнинский район»</w:t>
      </w:r>
      <w:r w:rsidR="009C6FD4" w:rsidRPr="004D06BE">
        <w:rPr>
          <w:rFonts w:ascii="Times New Roman" w:hAnsi="Times New Roman" w:cs="Times New Roman"/>
          <w:sz w:val="28"/>
          <w:szCs w:val="28"/>
        </w:rPr>
        <w:t xml:space="preserve"> РС (Я)</w:t>
      </w:r>
      <w:r w:rsidR="00DF099C" w:rsidRPr="004D06BE">
        <w:rPr>
          <w:rFonts w:ascii="Times New Roman" w:hAnsi="Times New Roman" w:cs="Times New Roman"/>
          <w:sz w:val="28"/>
          <w:szCs w:val="28"/>
        </w:rPr>
        <w:t xml:space="preserve"> </w:t>
      </w:r>
      <w:r w:rsidR="00994364" w:rsidRPr="004D06BE">
        <w:rPr>
          <w:rFonts w:ascii="Times New Roman" w:hAnsi="Times New Roman"/>
          <w:sz w:val="28"/>
          <w:szCs w:val="28"/>
        </w:rPr>
        <w:t>–</w:t>
      </w:r>
      <w:r w:rsidR="00DF099C" w:rsidRPr="004D06BE">
        <w:rPr>
          <w:rFonts w:ascii="Times New Roman" w:hAnsi="Times New Roman" w:cs="Times New Roman"/>
          <w:sz w:val="28"/>
          <w:szCs w:val="28"/>
        </w:rPr>
        <w:t xml:space="preserve"> </w:t>
      </w:r>
      <w:r w:rsidR="004D06BE" w:rsidRPr="004D06BE">
        <w:rPr>
          <w:rFonts w:ascii="Times New Roman" w:hAnsi="Times New Roman" w:cs="Times New Roman"/>
          <w:sz w:val="28"/>
          <w:szCs w:val="28"/>
        </w:rPr>
        <w:t>1</w:t>
      </w:r>
      <w:r w:rsidR="00BA2F38">
        <w:rPr>
          <w:rFonts w:ascii="Times New Roman" w:hAnsi="Times New Roman" w:cs="Times New Roman"/>
          <w:sz w:val="28"/>
          <w:szCs w:val="28"/>
        </w:rPr>
        <w:t>3</w:t>
      </w:r>
      <w:r w:rsidR="009D6E20" w:rsidRPr="004D06BE">
        <w:rPr>
          <w:rFonts w:ascii="Times New Roman" w:hAnsi="Times New Roman" w:cs="Times New Roman"/>
          <w:sz w:val="28"/>
          <w:szCs w:val="28"/>
        </w:rPr>
        <w:t> </w:t>
      </w:r>
      <w:r w:rsidR="00BA2F38">
        <w:rPr>
          <w:rFonts w:ascii="Times New Roman" w:hAnsi="Times New Roman" w:cs="Times New Roman"/>
          <w:sz w:val="28"/>
          <w:szCs w:val="28"/>
        </w:rPr>
        <w:t>965</w:t>
      </w:r>
      <w:r w:rsidR="009D6E20" w:rsidRPr="004D06BE">
        <w:rPr>
          <w:rFonts w:ascii="Times New Roman" w:hAnsi="Times New Roman" w:cs="Times New Roman"/>
          <w:sz w:val="28"/>
          <w:szCs w:val="28"/>
        </w:rPr>
        <w:t> </w:t>
      </w:r>
      <w:r w:rsidR="00BA2F38">
        <w:rPr>
          <w:rFonts w:ascii="Times New Roman" w:hAnsi="Times New Roman" w:cs="Times New Roman"/>
          <w:sz w:val="28"/>
          <w:szCs w:val="28"/>
        </w:rPr>
        <w:t>256</w:t>
      </w:r>
      <w:r w:rsidR="009D6E20" w:rsidRPr="004D06BE">
        <w:rPr>
          <w:rFonts w:ascii="Times New Roman" w:hAnsi="Times New Roman" w:cs="Times New Roman"/>
          <w:sz w:val="28"/>
          <w:szCs w:val="28"/>
        </w:rPr>
        <w:t>,</w:t>
      </w:r>
      <w:r w:rsidR="00BA2F38">
        <w:rPr>
          <w:rFonts w:ascii="Times New Roman" w:hAnsi="Times New Roman" w:cs="Times New Roman"/>
          <w:sz w:val="28"/>
          <w:szCs w:val="28"/>
        </w:rPr>
        <w:t>81</w:t>
      </w:r>
      <w:r w:rsidR="00DF099C" w:rsidRPr="004D06BE">
        <w:rPr>
          <w:rFonts w:ascii="Times New Roman" w:hAnsi="Times New Roman" w:cs="Times New Roman"/>
          <w:sz w:val="28"/>
          <w:szCs w:val="28"/>
        </w:rPr>
        <w:t xml:space="preserve"> руб.</w:t>
      </w:r>
      <w:r w:rsidR="00BA2F38">
        <w:rPr>
          <w:rFonts w:ascii="Times New Roman" w:hAnsi="Times New Roman" w:cs="Times New Roman"/>
          <w:sz w:val="28"/>
          <w:szCs w:val="28"/>
        </w:rPr>
        <w:t>:</w:t>
      </w:r>
    </w:p>
    <w:p w14:paraId="121DE616" w14:textId="77777777" w:rsidR="00BA2F38" w:rsidRPr="006D2C1A" w:rsidRDefault="00BA2F38" w:rsidP="00BA2F3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BC754E">
        <w:rPr>
          <w:rFonts w:ascii="Times New Roman" w:hAnsi="Times New Roman"/>
          <w:bCs/>
          <w:sz w:val="28"/>
          <w:szCs w:val="28"/>
        </w:rPr>
        <w:t>ражданам, ведущим личное подсобное хозяйство, занятым содержанием крупного рогатого скота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BC75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оказана финансовая поддержка в виде</w:t>
      </w:r>
      <w:r w:rsidRPr="006D2C1A">
        <w:rPr>
          <w:rFonts w:ascii="Times New Roman" w:hAnsi="Times New Roman"/>
          <w:bCs/>
          <w:sz w:val="28"/>
          <w:szCs w:val="28"/>
        </w:rPr>
        <w:t xml:space="preserve"> субсиди</w:t>
      </w:r>
      <w:r>
        <w:rPr>
          <w:rFonts w:ascii="Times New Roman" w:hAnsi="Times New Roman"/>
          <w:bCs/>
          <w:sz w:val="28"/>
          <w:szCs w:val="28"/>
        </w:rPr>
        <w:t>й</w:t>
      </w:r>
      <w:r w:rsidRPr="006D2C1A">
        <w:rPr>
          <w:rFonts w:ascii="Times New Roman" w:hAnsi="Times New Roman"/>
          <w:bCs/>
          <w:sz w:val="28"/>
          <w:szCs w:val="28"/>
        </w:rPr>
        <w:t xml:space="preserve"> на финансовое обеспечение затрат на содержание крупного рогатого скота по ставке 39 тысяч рублей на 1 голову коровы. Получателями средств являются 12 личных подсобных хозяйств на общую сумму 1 131 000,00руб.</w:t>
      </w:r>
    </w:p>
    <w:p w14:paraId="201097F6" w14:textId="77777777" w:rsidR="00BA2F38" w:rsidRPr="00C234A4" w:rsidRDefault="00BA2F38" w:rsidP="00BA2F3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D2C1A">
        <w:rPr>
          <w:rFonts w:ascii="Times New Roman" w:hAnsi="Times New Roman"/>
          <w:bCs/>
          <w:sz w:val="28"/>
          <w:szCs w:val="28"/>
        </w:rPr>
        <w:t>Организованным хозяйствам, занимающимся табунным коневодством, оказана финансовая поддержка в виде субсидий на финансовое обеспечение затрат на содержание</w:t>
      </w:r>
      <w:r w:rsidRPr="006D2C1A">
        <w:rPr>
          <w:rFonts w:ascii="Times New Roman" w:hAnsi="Times New Roman"/>
          <w:sz w:val="28"/>
          <w:szCs w:val="28"/>
        </w:rPr>
        <w:t xml:space="preserve"> маточного поголовья лошадей (за </w:t>
      </w:r>
      <w:r w:rsidRPr="00C234A4">
        <w:rPr>
          <w:rFonts w:ascii="Times New Roman" w:hAnsi="Times New Roman"/>
          <w:sz w:val="28"/>
          <w:szCs w:val="28"/>
        </w:rPr>
        <w:t>исключением племенных) по ставке 5 тысяч на 1 голову кобылы на общую сумму 365 000,00 руб. Получатели средств: РО МН «</w:t>
      </w:r>
      <w:proofErr w:type="spellStart"/>
      <w:r w:rsidRPr="00C234A4">
        <w:rPr>
          <w:rFonts w:ascii="Times New Roman" w:hAnsi="Times New Roman"/>
          <w:sz w:val="28"/>
          <w:szCs w:val="28"/>
        </w:rPr>
        <w:t>Куохаан</w:t>
      </w:r>
      <w:proofErr w:type="spellEnd"/>
      <w:r w:rsidRPr="00C234A4">
        <w:rPr>
          <w:rFonts w:ascii="Times New Roman" w:hAnsi="Times New Roman"/>
          <w:sz w:val="28"/>
          <w:szCs w:val="28"/>
        </w:rPr>
        <w:t>», ИП Габышев А.В.</w:t>
      </w:r>
    </w:p>
    <w:p w14:paraId="37A27429" w14:textId="2DE404BD" w:rsidR="00BA2F38" w:rsidRPr="00C234A4" w:rsidRDefault="00BA2F38" w:rsidP="00BA2F3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234A4">
        <w:rPr>
          <w:rFonts w:ascii="Times New Roman" w:hAnsi="Times New Roman"/>
          <w:bCs/>
          <w:iCs/>
          <w:color w:val="000000"/>
          <w:sz w:val="28"/>
          <w:szCs w:val="28"/>
        </w:rPr>
        <w:t>С целью регулирования численности хищных животных, наносящих ущерб сельскому хозяйству, и вознаграждения охотников за добычу волка(</w:t>
      </w:r>
      <w:proofErr w:type="spellStart"/>
      <w:r w:rsidRPr="00C234A4">
        <w:rPr>
          <w:rFonts w:ascii="Times New Roman" w:hAnsi="Times New Roman"/>
          <w:bCs/>
          <w:iCs/>
          <w:color w:val="000000"/>
          <w:sz w:val="28"/>
          <w:szCs w:val="28"/>
        </w:rPr>
        <w:t>ов</w:t>
      </w:r>
      <w:proofErr w:type="spellEnd"/>
      <w:r w:rsidRPr="00C234A4">
        <w:rPr>
          <w:rFonts w:ascii="Times New Roman" w:hAnsi="Times New Roman"/>
          <w:bCs/>
          <w:iCs/>
          <w:color w:val="000000"/>
          <w:sz w:val="28"/>
          <w:szCs w:val="28"/>
        </w:rPr>
        <w:t xml:space="preserve">) и /или медведя(ей) на территории Мирнинского района Республики Саха (Якутия) предусмотрена выплата вознаграждения </w:t>
      </w:r>
      <w:r w:rsidRPr="00C234A4">
        <w:rPr>
          <w:rFonts w:ascii="Times New Roman" w:hAnsi="Times New Roman"/>
          <w:bCs/>
          <w:color w:val="000000"/>
          <w:sz w:val="28"/>
          <w:szCs w:val="28"/>
        </w:rPr>
        <w:t>из бюджета МР «Мирнинский район» РС (Я)</w:t>
      </w:r>
      <w:r w:rsidRPr="00C234A4">
        <w:rPr>
          <w:rFonts w:ascii="Times New Roman" w:hAnsi="Times New Roman"/>
          <w:bCs/>
          <w:iCs/>
          <w:sz w:val="28"/>
          <w:szCs w:val="28"/>
        </w:rPr>
        <w:t xml:space="preserve"> в размере 560 919,50 руб.,</w:t>
      </w:r>
      <w:r w:rsidRPr="00C234A4">
        <w:rPr>
          <w:rFonts w:ascii="Times New Roman" w:hAnsi="Times New Roman"/>
          <w:sz w:val="28"/>
          <w:szCs w:val="28"/>
        </w:rPr>
        <w:t xml:space="preserve"> из них освоено </w:t>
      </w:r>
      <w:r w:rsidR="00730198">
        <w:rPr>
          <w:rFonts w:ascii="Times New Roman" w:hAnsi="Times New Roman"/>
          <w:sz w:val="28"/>
          <w:szCs w:val="28"/>
        </w:rPr>
        <w:t>287</w:t>
      </w:r>
      <w:r w:rsidRPr="00C234A4">
        <w:rPr>
          <w:rFonts w:ascii="Times New Roman" w:hAnsi="Times New Roman"/>
          <w:sz w:val="28"/>
          <w:szCs w:val="28"/>
        </w:rPr>
        <w:t> </w:t>
      </w:r>
      <w:r w:rsidR="00730198">
        <w:rPr>
          <w:rFonts w:ascii="Times New Roman" w:hAnsi="Times New Roman"/>
          <w:sz w:val="28"/>
          <w:szCs w:val="28"/>
        </w:rPr>
        <w:t>356</w:t>
      </w:r>
      <w:r w:rsidRPr="00C234A4">
        <w:rPr>
          <w:rFonts w:ascii="Times New Roman" w:hAnsi="Times New Roman"/>
          <w:sz w:val="28"/>
          <w:szCs w:val="28"/>
        </w:rPr>
        <w:t>,50 руб.</w:t>
      </w:r>
    </w:p>
    <w:p w14:paraId="6E4F20C8" w14:textId="77777777" w:rsidR="00BA2F38" w:rsidRPr="006D2C1A" w:rsidRDefault="00BA2F38" w:rsidP="00BA2F3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C1A">
        <w:rPr>
          <w:rFonts w:ascii="Times New Roman" w:hAnsi="Times New Roman"/>
          <w:sz w:val="28"/>
          <w:szCs w:val="28"/>
        </w:rPr>
        <w:t>На содействие и развитие производства пищевой и перерабатывающей отрасли сельского хозяйства предоставлена финансовая поддержка в виде субсидии на финансовое обеспечение затрат по производству и переработке сырого молока, закупленного у сельскохозяйственных товаропроизводителей, в размере 62 220 330,32 руб. Получатель: АО Совхоз «Новый».</w:t>
      </w:r>
    </w:p>
    <w:p w14:paraId="6CA99B54" w14:textId="77777777" w:rsidR="00BA2F38" w:rsidRPr="00A05869" w:rsidRDefault="00BA2F38" w:rsidP="00BA2F38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869">
        <w:rPr>
          <w:rFonts w:ascii="Times New Roman" w:hAnsi="Times New Roman"/>
          <w:sz w:val="28"/>
          <w:szCs w:val="28"/>
        </w:rPr>
        <w:t xml:space="preserve"> В рамках поддержки мероприятий по увеличению сельскохозяйственных угодий </w:t>
      </w:r>
      <w:r>
        <w:rPr>
          <w:rFonts w:ascii="Times New Roman" w:hAnsi="Times New Roman"/>
          <w:sz w:val="28"/>
          <w:szCs w:val="28"/>
        </w:rPr>
        <w:t>оказана</w:t>
      </w:r>
      <w:r w:rsidRPr="00A05869">
        <w:rPr>
          <w:rFonts w:ascii="Times New Roman" w:hAnsi="Times New Roman"/>
          <w:sz w:val="28"/>
          <w:szCs w:val="28"/>
        </w:rPr>
        <w:t xml:space="preserve"> финансовая поддержка в виде субсидии</w:t>
      </w:r>
      <w:r w:rsidRPr="00765D2C">
        <w:rPr>
          <w:rFonts w:ascii="Times New Roman" w:hAnsi="Times New Roman"/>
          <w:sz w:val="28"/>
          <w:szCs w:val="28"/>
        </w:rPr>
        <w:t xml:space="preserve"> </w:t>
      </w:r>
      <w:r w:rsidRPr="006D2C1A">
        <w:rPr>
          <w:rFonts w:ascii="Times New Roman" w:hAnsi="Times New Roman"/>
          <w:sz w:val="28"/>
          <w:szCs w:val="28"/>
        </w:rPr>
        <w:t>на финансовое обеспечение затрат</w:t>
      </w:r>
      <w:r w:rsidRPr="00A05869">
        <w:rPr>
          <w:rFonts w:ascii="Times New Roman" w:hAnsi="Times New Roman"/>
          <w:sz w:val="28"/>
          <w:szCs w:val="28"/>
        </w:rPr>
        <w:t xml:space="preserve"> на развитие кормопроизводства в размере 15 053 048,00 руб., из них за счет средств из государственного бюджета РС (Я) в размере 7 053 048,00 руб., из бюджета МР «Мирнинский район» РС (Я) в размере 8 000 000,00 руб.  Получателем является АО Совхоз «Новый»</w:t>
      </w:r>
      <w:r>
        <w:rPr>
          <w:rFonts w:ascii="Times New Roman" w:hAnsi="Times New Roman"/>
          <w:sz w:val="28"/>
          <w:szCs w:val="28"/>
        </w:rPr>
        <w:t>.</w:t>
      </w:r>
    </w:p>
    <w:p w14:paraId="41B8DD54" w14:textId="131CC685" w:rsidR="00BA2F38" w:rsidRPr="006D2C1A" w:rsidRDefault="00BA2F38" w:rsidP="00BA2F38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C1A">
        <w:rPr>
          <w:rFonts w:ascii="Times New Roman" w:hAnsi="Times New Roman"/>
          <w:sz w:val="28"/>
          <w:szCs w:val="28"/>
        </w:rPr>
        <w:t>За счет субвенций, предоставляемых из государственного бюджета Республики Саха (Якутия) бюджету МР «Мирнинский район» РС (Я) предоставл</w:t>
      </w:r>
      <w:r>
        <w:rPr>
          <w:rFonts w:ascii="Times New Roman" w:hAnsi="Times New Roman"/>
          <w:sz w:val="28"/>
          <w:szCs w:val="28"/>
        </w:rPr>
        <w:t>ена</w:t>
      </w:r>
      <w:r w:rsidRPr="006D2C1A">
        <w:rPr>
          <w:rFonts w:ascii="Times New Roman" w:hAnsi="Times New Roman"/>
          <w:sz w:val="28"/>
          <w:szCs w:val="28"/>
        </w:rPr>
        <w:t xml:space="preserve"> финансовая поддержка в виде субсидии на финансовое обеспечение затрат на сохранение и (или) увеличение урожайности по производству овощей открытого грунта в размере 9 000,00 руб. Получателем является ООО «Родник». Средства направлены на проведение комплекса уборочных работ, приобретение материальных запасов</w:t>
      </w:r>
      <w:r w:rsidR="00730198">
        <w:rPr>
          <w:rFonts w:ascii="Times New Roman" w:hAnsi="Times New Roman"/>
          <w:sz w:val="28"/>
          <w:szCs w:val="28"/>
        </w:rPr>
        <w:t>.</w:t>
      </w:r>
    </w:p>
    <w:p w14:paraId="6C0FA413" w14:textId="77777777" w:rsidR="00BA2F38" w:rsidRPr="006D2C1A" w:rsidRDefault="00BA2F38" w:rsidP="00BA2F38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C1A">
        <w:rPr>
          <w:rFonts w:ascii="Times New Roman" w:hAnsi="Times New Roman"/>
          <w:sz w:val="28"/>
          <w:szCs w:val="28"/>
        </w:rPr>
        <w:t>За счет субвенций, предоставляемых из государственного бюджета Республики Саха (Якутия) бюджету МР «Мирнинский район» РС (Я), предоставл</w:t>
      </w:r>
      <w:r>
        <w:rPr>
          <w:rFonts w:ascii="Times New Roman" w:hAnsi="Times New Roman"/>
          <w:sz w:val="28"/>
          <w:szCs w:val="28"/>
        </w:rPr>
        <w:t>ена</w:t>
      </w:r>
      <w:r w:rsidRPr="006D2C1A">
        <w:rPr>
          <w:rFonts w:ascii="Times New Roman" w:hAnsi="Times New Roman"/>
          <w:sz w:val="28"/>
          <w:szCs w:val="28"/>
        </w:rPr>
        <w:t xml:space="preserve"> финансовая поддержка в виде субсидии на финансовое обеспечение затрат на сохранение и (или) увеличение урожайности по производству картофеля в размере 63 000,00 руб. Получателем является ООО «Родник». Средства направлены на </w:t>
      </w:r>
      <w:r w:rsidRPr="006D2C1A">
        <w:rPr>
          <w:rFonts w:ascii="Times New Roman" w:hAnsi="Times New Roman"/>
          <w:sz w:val="28"/>
          <w:szCs w:val="28"/>
        </w:rPr>
        <w:lastRenderedPageBreak/>
        <w:t>проведение агротехнических работ, проведение комплекса уборочных работ, приобретение материальных запасов.</w:t>
      </w:r>
    </w:p>
    <w:p w14:paraId="2F164E76" w14:textId="77777777" w:rsidR="00BA2F38" w:rsidRPr="006D2C1A" w:rsidRDefault="00BA2F38" w:rsidP="00BA2F38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C1A">
        <w:rPr>
          <w:rFonts w:ascii="Times New Roman" w:hAnsi="Times New Roman"/>
          <w:sz w:val="28"/>
          <w:szCs w:val="28"/>
        </w:rPr>
        <w:t>За счет средств бюджета МР «Мирнинский район» РС (Я) предоставлена субсидия на возмещение затрат гражданам, ведущи</w:t>
      </w:r>
      <w:r>
        <w:rPr>
          <w:rFonts w:ascii="Times New Roman" w:hAnsi="Times New Roman"/>
          <w:sz w:val="28"/>
          <w:szCs w:val="28"/>
        </w:rPr>
        <w:t>м</w:t>
      </w:r>
      <w:r w:rsidRPr="006D2C1A">
        <w:rPr>
          <w:rFonts w:ascii="Times New Roman" w:hAnsi="Times New Roman"/>
          <w:sz w:val="28"/>
          <w:szCs w:val="28"/>
        </w:rPr>
        <w:t xml:space="preserve"> личное подсобное хозяйство на территории М</w:t>
      </w:r>
      <w:r>
        <w:rPr>
          <w:rFonts w:ascii="Times New Roman" w:hAnsi="Times New Roman"/>
          <w:sz w:val="28"/>
          <w:szCs w:val="28"/>
        </w:rPr>
        <w:t>ирнинского района</w:t>
      </w:r>
      <w:r w:rsidRPr="006D2C1A">
        <w:rPr>
          <w:rFonts w:ascii="Times New Roman" w:hAnsi="Times New Roman"/>
          <w:sz w:val="28"/>
          <w:szCs w:val="28"/>
        </w:rPr>
        <w:t>, на общую сумму 88 300,00 руб. Получателями являются 11 личных подсобных хозяйств с целью возмещения части понесенных затрат (50%) по приобретению скороспелой живности гражданам, осуществляющих деятельность по разведению скороспелых видов сельскохозяйственных животных и птиц.</w:t>
      </w:r>
    </w:p>
    <w:p w14:paraId="05CCCB87" w14:textId="11450102" w:rsidR="00BA2F38" w:rsidRDefault="00BA2F38" w:rsidP="00BA2F38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8BC">
        <w:rPr>
          <w:rFonts w:ascii="Times New Roman" w:hAnsi="Times New Roman"/>
          <w:sz w:val="28"/>
          <w:szCs w:val="28"/>
        </w:rPr>
        <w:t>На мероприятия по стимулированию работников агропромышленного комплекса предусмотрены финансовые средства из бюджета МР «Мирнинский район» РС (Я) в общей сумме 5</w:t>
      </w:r>
      <w:r>
        <w:rPr>
          <w:rFonts w:ascii="Times New Roman" w:hAnsi="Times New Roman"/>
          <w:sz w:val="28"/>
          <w:szCs w:val="28"/>
        </w:rPr>
        <w:t>94</w:t>
      </w:r>
      <w:r w:rsidRPr="00BD78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334</w:t>
      </w:r>
      <w:r w:rsidRPr="00BD78BC">
        <w:rPr>
          <w:rFonts w:ascii="Times New Roman" w:hAnsi="Times New Roman"/>
          <w:sz w:val="28"/>
          <w:szCs w:val="28"/>
        </w:rPr>
        <w:t xml:space="preserve">,85 руб., из них освоено </w:t>
      </w:r>
      <w:r w:rsidR="00730198">
        <w:rPr>
          <w:rFonts w:ascii="Times New Roman" w:hAnsi="Times New Roman"/>
          <w:sz w:val="28"/>
          <w:szCs w:val="28"/>
        </w:rPr>
        <w:t>584</w:t>
      </w:r>
      <w:r w:rsidRPr="00BD78BC">
        <w:rPr>
          <w:rFonts w:ascii="Times New Roman" w:hAnsi="Times New Roman"/>
          <w:sz w:val="28"/>
          <w:szCs w:val="28"/>
        </w:rPr>
        <w:t> </w:t>
      </w:r>
      <w:r w:rsidR="00730198">
        <w:rPr>
          <w:rFonts w:ascii="Times New Roman" w:hAnsi="Times New Roman"/>
          <w:sz w:val="28"/>
          <w:szCs w:val="28"/>
        </w:rPr>
        <w:t>570</w:t>
      </w:r>
      <w:r w:rsidRPr="00BD78BC">
        <w:rPr>
          <w:rFonts w:ascii="Times New Roman" w:hAnsi="Times New Roman"/>
          <w:sz w:val="28"/>
          <w:szCs w:val="28"/>
        </w:rPr>
        <w:t>,</w:t>
      </w:r>
      <w:r w:rsidR="00730198">
        <w:rPr>
          <w:rFonts w:ascii="Times New Roman" w:hAnsi="Times New Roman"/>
          <w:sz w:val="28"/>
          <w:szCs w:val="28"/>
        </w:rPr>
        <w:t>50</w:t>
      </w:r>
      <w:r w:rsidRPr="00BD78BC">
        <w:rPr>
          <w:rFonts w:ascii="Times New Roman" w:hAnsi="Times New Roman"/>
          <w:sz w:val="28"/>
          <w:szCs w:val="28"/>
        </w:rPr>
        <w:t xml:space="preserve"> руб. на организацию:</w:t>
      </w:r>
    </w:p>
    <w:p w14:paraId="23257A1D" w14:textId="4F2107F9" w:rsidR="00730198" w:rsidRPr="00BD78BC" w:rsidRDefault="00730198" w:rsidP="00730198">
      <w:pPr>
        <w:pStyle w:val="a3"/>
        <w:tabs>
          <w:tab w:val="left" w:pos="851"/>
          <w:tab w:val="left" w:pos="1134"/>
          <w:tab w:val="left" w:pos="1418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присуждения премии Главы МР «Мирнинский район» РС (Я) на общую сумму 125 000,00 руб.;</w:t>
      </w:r>
    </w:p>
    <w:p w14:paraId="1CA8B889" w14:textId="77777777" w:rsidR="00BA2F38" w:rsidRPr="005F002B" w:rsidRDefault="00BA2F38" w:rsidP="00BA2F38">
      <w:pPr>
        <w:pStyle w:val="a3"/>
        <w:tabs>
          <w:tab w:val="left" w:pos="851"/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02B">
        <w:rPr>
          <w:rFonts w:ascii="Times New Roman" w:hAnsi="Times New Roman"/>
          <w:sz w:val="28"/>
          <w:szCs w:val="28"/>
        </w:rPr>
        <w:t>- проведени</w:t>
      </w:r>
      <w:r>
        <w:rPr>
          <w:rFonts w:ascii="Times New Roman" w:hAnsi="Times New Roman"/>
          <w:sz w:val="28"/>
          <w:szCs w:val="28"/>
        </w:rPr>
        <w:t>я</w:t>
      </w:r>
      <w:r w:rsidRPr="005F002B">
        <w:rPr>
          <w:rFonts w:ascii="Times New Roman" w:hAnsi="Times New Roman"/>
          <w:sz w:val="28"/>
          <w:szCs w:val="28"/>
        </w:rPr>
        <w:t xml:space="preserve"> мероприятия «День охотника» сумма затрат составила 260 973,00 руб. Средства направлены на изготовление баннера, грамот, кубков, медалей, приобретение подарочных сертификатов;</w:t>
      </w:r>
    </w:p>
    <w:p w14:paraId="0FBC25FB" w14:textId="5AED18F3" w:rsidR="00BA2F38" w:rsidRPr="00CE44BA" w:rsidRDefault="00BA2F38" w:rsidP="00BA2F38">
      <w:pPr>
        <w:pStyle w:val="a3"/>
        <w:tabs>
          <w:tab w:val="left" w:pos="851"/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02B">
        <w:rPr>
          <w:rFonts w:ascii="Times New Roman" w:hAnsi="Times New Roman"/>
          <w:sz w:val="28"/>
          <w:szCs w:val="28"/>
        </w:rPr>
        <w:t>- проведени</w:t>
      </w:r>
      <w:r>
        <w:rPr>
          <w:rFonts w:ascii="Times New Roman" w:hAnsi="Times New Roman"/>
          <w:sz w:val="28"/>
          <w:szCs w:val="28"/>
        </w:rPr>
        <w:t>я</w:t>
      </w:r>
      <w:r w:rsidRPr="005F002B">
        <w:rPr>
          <w:rFonts w:ascii="Times New Roman" w:hAnsi="Times New Roman"/>
          <w:sz w:val="28"/>
          <w:szCs w:val="28"/>
        </w:rPr>
        <w:t xml:space="preserve"> выставки-ярмарки «Алмазная осень» сумма затрат </w:t>
      </w:r>
      <w:r w:rsidRPr="00CE44BA">
        <w:rPr>
          <w:rFonts w:ascii="Times New Roman" w:hAnsi="Times New Roman"/>
          <w:sz w:val="28"/>
          <w:szCs w:val="28"/>
        </w:rPr>
        <w:t xml:space="preserve">составила </w:t>
      </w:r>
      <w:r w:rsidR="00730198" w:rsidRPr="00CE44BA">
        <w:rPr>
          <w:rFonts w:ascii="Times New Roman" w:hAnsi="Times New Roman"/>
          <w:sz w:val="28"/>
          <w:szCs w:val="28"/>
        </w:rPr>
        <w:t>99</w:t>
      </w:r>
      <w:r w:rsidRPr="00CE44BA">
        <w:rPr>
          <w:rFonts w:ascii="Times New Roman" w:hAnsi="Times New Roman"/>
          <w:sz w:val="28"/>
          <w:szCs w:val="28"/>
        </w:rPr>
        <w:t> </w:t>
      </w:r>
      <w:r w:rsidR="00730198" w:rsidRPr="00CE44BA">
        <w:rPr>
          <w:rFonts w:ascii="Times New Roman" w:hAnsi="Times New Roman"/>
          <w:sz w:val="28"/>
          <w:szCs w:val="28"/>
        </w:rPr>
        <w:t>887</w:t>
      </w:r>
      <w:r w:rsidRPr="00CE44BA">
        <w:rPr>
          <w:rFonts w:ascii="Times New Roman" w:hAnsi="Times New Roman"/>
          <w:sz w:val="28"/>
          <w:szCs w:val="28"/>
        </w:rPr>
        <w:t>,</w:t>
      </w:r>
      <w:r w:rsidR="00730198" w:rsidRPr="00CE44BA">
        <w:rPr>
          <w:rFonts w:ascii="Times New Roman" w:hAnsi="Times New Roman"/>
          <w:sz w:val="28"/>
          <w:szCs w:val="28"/>
        </w:rPr>
        <w:t>00</w:t>
      </w:r>
      <w:r w:rsidRPr="00CE44BA">
        <w:rPr>
          <w:rFonts w:ascii="Times New Roman" w:hAnsi="Times New Roman"/>
          <w:sz w:val="28"/>
          <w:szCs w:val="28"/>
        </w:rPr>
        <w:t xml:space="preserve"> руб. Средства направлены на изготовление баннера</w:t>
      </w:r>
      <w:r w:rsidR="00730198" w:rsidRPr="00CE44BA">
        <w:rPr>
          <w:rFonts w:ascii="Times New Roman" w:hAnsi="Times New Roman"/>
          <w:sz w:val="28"/>
          <w:szCs w:val="28"/>
        </w:rPr>
        <w:t>;</w:t>
      </w:r>
      <w:r w:rsidRPr="00CE44BA">
        <w:rPr>
          <w:rFonts w:ascii="Times New Roman" w:hAnsi="Times New Roman"/>
          <w:sz w:val="28"/>
          <w:szCs w:val="28"/>
        </w:rPr>
        <w:t xml:space="preserve"> </w:t>
      </w:r>
    </w:p>
    <w:p w14:paraId="4009C93A" w14:textId="63B938FD" w:rsidR="00BA2F38" w:rsidRPr="00CE44BA" w:rsidRDefault="00730198" w:rsidP="00BA2F38">
      <w:pPr>
        <w:pStyle w:val="a3"/>
        <w:tabs>
          <w:tab w:val="left" w:pos="851"/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4B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A2F38" w:rsidRPr="00CE4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F38" w:rsidRPr="00CE44BA">
        <w:rPr>
          <w:rFonts w:ascii="Times New Roman" w:hAnsi="Times New Roman"/>
          <w:sz w:val="28"/>
          <w:szCs w:val="28"/>
        </w:rPr>
        <w:t>проведения выставки-ярмарки «Алмазная провинция» сумм</w:t>
      </w:r>
      <w:r w:rsidRPr="00CE44BA">
        <w:rPr>
          <w:rFonts w:ascii="Times New Roman" w:hAnsi="Times New Roman"/>
          <w:sz w:val="28"/>
          <w:szCs w:val="28"/>
        </w:rPr>
        <w:t>а затрат составила</w:t>
      </w:r>
      <w:r w:rsidR="00BA2F38" w:rsidRPr="00CE44BA">
        <w:rPr>
          <w:rFonts w:ascii="Times New Roman" w:hAnsi="Times New Roman"/>
          <w:sz w:val="28"/>
          <w:szCs w:val="28"/>
        </w:rPr>
        <w:t xml:space="preserve"> </w:t>
      </w:r>
      <w:r w:rsidRPr="00CE44BA">
        <w:rPr>
          <w:rFonts w:ascii="Times New Roman" w:hAnsi="Times New Roman"/>
          <w:sz w:val="28"/>
          <w:szCs w:val="28"/>
        </w:rPr>
        <w:t>98 710</w:t>
      </w:r>
      <w:r w:rsidR="00BA2F38" w:rsidRPr="00CE44BA">
        <w:rPr>
          <w:rFonts w:ascii="Times New Roman" w:hAnsi="Times New Roman"/>
          <w:sz w:val="28"/>
          <w:szCs w:val="28"/>
        </w:rPr>
        <w:t>,</w:t>
      </w:r>
      <w:r w:rsidRPr="00CE44BA">
        <w:rPr>
          <w:rFonts w:ascii="Times New Roman" w:hAnsi="Times New Roman"/>
          <w:sz w:val="28"/>
          <w:szCs w:val="28"/>
        </w:rPr>
        <w:t>50</w:t>
      </w:r>
      <w:r w:rsidR="00BA2F38" w:rsidRPr="00CE44BA">
        <w:rPr>
          <w:rFonts w:ascii="Times New Roman" w:hAnsi="Times New Roman"/>
          <w:sz w:val="28"/>
          <w:szCs w:val="28"/>
        </w:rPr>
        <w:t xml:space="preserve"> руб.</w:t>
      </w:r>
    </w:p>
    <w:p w14:paraId="52799501" w14:textId="132AAE47" w:rsidR="00BA2F38" w:rsidRPr="00CE44BA" w:rsidRDefault="00BA2F38" w:rsidP="00BA2F3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44BA">
        <w:rPr>
          <w:rFonts w:ascii="Times New Roman" w:hAnsi="Times New Roman"/>
          <w:sz w:val="28"/>
          <w:szCs w:val="28"/>
        </w:rPr>
        <w:t xml:space="preserve">На материально-техническое обеспечение деятельности муниципального казенного учреждения «Управление сельского хозяйства» МР «Мирнинский район» РС (Я) </w:t>
      </w:r>
      <w:r w:rsidR="00CE44BA" w:rsidRPr="00CE44BA">
        <w:rPr>
          <w:rFonts w:ascii="Times New Roman" w:hAnsi="Times New Roman"/>
          <w:sz w:val="28"/>
          <w:szCs w:val="28"/>
        </w:rPr>
        <w:t>выделены</w:t>
      </w:r>
      <w:r w:rsidRPr="00CE44BA">
        <w:rPr>
          <w:rFonts w:ascii="Times New Roman" w:hAnsi="Times New Roman"/>
          <w:sz w:val="28"/>
          <w:szCs w:val="28"/>
        </w:rPr>
        <w:t xml:space="preserve"> финансовые средства в размере 13 435 853,75 руб., в том числе средства государственного бюджета РС (Я) – 8 430 823,94 руб., бюджета МР «Мирнинский район» РС (Я) – 5  005 029,81 руб.</w:t>
      </w:r>
    </w:p>
    <w:p w14:paraId="2C6B0B44" w14:textId="77777777" w:rsidR="006104BD" w:rsidRPr="00CF6A0D" w:rsidRDefault="006104BD" w:rsidP="00023C1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B35618" w14:textId="77777777" w:rsidR="00920C26" w:rsidRDefault="00920C26" w:rsidP="0092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FAE9E" w14:textId="77777777" w:rsidR="00920C26" w:rsidRDefault="00920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860BEEB" w14:textId="3D8CB670" w:rsidR="00733C7A" w:rsidRPr="00A955EB" w:rsidRDefault="00733C7A" w:rsidP="00920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="00D278B8" w:rsidRPr="00A955EB">
        <w:rPr>
          <w:rFonts w:ascii="Times New Roman" w:hAnsi="Times New Roman" w:cs="Times New Roman"/>
          <w:b/>
          <w:sz w:val="28"/>
          <w:szCs w:val="28"/>
        </w:rPr>
        <w:t>Сведения о внесенных изменениях</w:t>
      </w:r>
    </w:p>
    <w:p w14:paraId="5288FE09" w14:textId="77777777" w:rsidR="00E22260" w:rsidRPr="00730198" w:rsidRDefault="00E22260" w:rsidP="00733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709"/>
        <w:gridCol w:w="3685"/>
        <w:gridCol w:w="5528"/>
      </w:tblGrid>
      <w:tr w:rsidR="00CF6A0D" w:rsidRPr="00730198" w14:paraId="7DC07E1F" w14:textId="77777777" w:rsidTr="00920C26">
        <w:tc>
          <w:tcPr>
            <w:tcW w:w="709" w:type="dxa"/>
          </w:tcPr>
          <w:p w14:paraId="6C8686BE" w14:textId="77777777" w:rsidR="00E22260" w:rsidRPr="00A955EB" w:rsidRDefault="00E22260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14:paraId="7FEC214E" w14:textId="6C15D9C1" w:rsidR="00E22260" w:rsidRPr="00A955EB" w:rsidRDefault="00E22260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правовых актов о внесении изменений </w:t>
            </w:r>
            <w:r w:rsidR="000627F0" w:rsidRPr="00A955EB">
              <w:rPr>
                <w:rFonts w:ascii="Times New Roman" w:hAnsi="Times New Roman" w:cs="Times New Roman"/>
                <w:sz w:val="24"/>
                <w:szCs w:val="24"/>
              </w:rPr>
              <w:t>и дополнений</w:t>
            </w:r>
          </w:p>
        </w:tc>
        <w:tc>
          <w:tcPr>
            <w:tcW w:w="5528" w:type="dxa"/>
          </w:tcPr>
          <w:p w14:paraId="20C697F6" w14:textId="02F95B59" w:rsidR="00E22260" w:rsidRPr="00A955EB" w:rsidRDefault="00E22260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Описание причин необходимости внесения изменений</w:t>
            </w:r>
            <w:r w:rsidR="000627F0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</w:t>
            </w:r>
          </w:p>
        </w:tc>
      </w:tr>
      <w:tr w:rsidR="00CF6A0D" w:rsidRPr="00730198" w14:paraId="0AAA5C03" w14:textId="77777777" w:rsidTr="00920C26">
        <w:tc>
          <w:tcPr>
            <w:tcW w:w="709" w:type="dxa"/>
          </w:tcPr>
          <w:p w14:paraId="5CB36F95" w14:textId="77777777" w:rsidR="00E22260" w:rsidRPr="00A955EB" w:rsidRDefault="003D0F1F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ACC9EF0" w14:textId="0EE017D4" w:rsidR="00E22260" w:rsidRPr="00A955EB" w:rsidRDefault="002A05B7" w:rsidP="007C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CF6A0D" w:rsidRPr="00A955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15F0" w:rsidRPr="00A95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C94" w:rsidRPr="00A95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районной Администрации от </w:t>
            </w:r>
            <w:r w:rsidR="00F713E1" w:rsidRPr="00A95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3E1" w:rsidRPr="00A95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713E1" w:rsidRPr="00A95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F713E1" w:rsidRPr="00A955EB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713E1" w:rsidRPr="00A95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13E1" w:rsidRPr="00A95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0E33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9C6FD4" w:rsidRPr="00A95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2300FFA" w14:textId="3C7C84BF" w:rsidR="00303EC4" w:rsidRPr="00565FF7" w:rsidRDefault="001D018C" w:rsidP="00615E54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изменением объемов финансирования программных мероприятий, в</w:t>
            </w:r>
            <w:r w:rsidR="00766CF7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о исполнение 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>решени</w:t>
            </w:r>
            <w:r w:rsidR="00766CF7" w:rsidRPr="00565FF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сессии Мирнинского районного Совета депутатов от 18.12.2023 V-№ 5-9 «О бюджете муниципального 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Республики Саха (Якутия) на 2024 год и на плановый период 2025 и 2026 годов», 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571FB4" w:rsidRPr="00565FF7">
              <w:rPr>
                <w:rFonts w:ascii="Times New Roman" w:hAnsi="Times New Roman"/>
                <w:sz w:val="24"/>
                <w:szCs w:val="24"/>
              </w:rPr>
              <w:t>а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 xml:space="preserve"> Министерства сельского хозяйства и продовольственной политики Республики Саха (Якутия) от 13.12.2023 №756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</w:t>
            </w:r>
            <w:r w:rsidR="00A955EB" w:rsidRPr="00565FF7">
              <w:rPr>
                <w:sz w:val="24"/>
                <w:szCs w:val="24"/>
              </w:rPr>
              <w:t xml:space="preserve"> 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>производства на 2024 год»,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319B2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>постановлени</w:t>
            </w:r>
            <w:r w:rsidR="006319B2" w:rsidRPr="00565FF7"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районной Администрации от 21.05.2018 №695 «Об утверждении Порядка разработки, реализации и оценки эффективности муниципальных программ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(Я)»</w:t>
            </w:r>
            <w:r w:rsidR="00615E54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внесены и</w:t>
            </w:r>
            <w:r w:rsidR="008748F3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зменения: </w:t>
            </w:r>
          </w:p>
          <w:p w14:paraId="2CCD0AF6" w14:textId="28653DEE" w:rsidR="00A955EB" w:rsidRPr="00565FF7" w:rsidRDefault="00571FB4" w:rsidP="00A955EB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748F3" w:rsidRPr="00565FF7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="00187444" w:rsidRPr="00565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48F3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03EC4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программы «Финансовое обеспечение программы»</w:t>
            </w:r>
            <w:r w:rsidR="00615E54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</w:t>
            </w:r>
            <w:r w:rsidR="00766CF7" w:rsidRPr="00565FF7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="001D018C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тировка объемов финансирования </w:t>
            </w:r>
            <w:r w:rsidR="00766CF7" w:rsidRPr="00565FF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5A34A0" w:rsidRPr="005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A5F84C" w14:textId="4F05A38F" w:rsidR="00211011" w:rsidRPr="00565FF7" w:rsidRDefault="00211011" w:rsidP="00211011">
            <w:pPr>
              <w:tabs>
                <w:tab w:val="left" w:pos="0"/>
                <w:tab w:val="left" w:pos="1276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раздел 2 «Механизм реализации программы» изложен в новой редакции</w:t>
            </w:r>
            <w:r w:rsidR="001D018C" w:rsidRPr="0056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CF7" w:rsidRPr="00565FF7">
              <w:rPr>
                <w:rFonts w:ascii="Times New Roman" w:hAnsi="Times New Roman"/>
                <w:sz w:val="24"/>
                <w:szCs w:val="24"/>
              </w:rPr>
              <w:t xml:space="preserve">в связи с необходимостью </w:t>
            </w:r>
            <w:r w:rsidR="001D018C" w:rsidRPr="00565FF7">
              <w:rPr>
                <w:rFonts w:ascii="Times New Roman" w:hAnsi="Times New Roman"/>
                <w:sz w:val="24"/>
                <w:szCs w:val="24"/>
              </w:rPr>
              <w:t>корректировк</w:t>
            </w:r>
            <w:r w:rsidR="00766CF7" w:rsidRPr="00565FF7">
              <w:rPr>
                <w:rFonts w:ascii="Times New Roman" w:hAnsi="Times New Roman"/>
                <w:sz w:val="24"/>
                <w:szCs w:val="24"/>
              </w:rPr>
              <w:t>и в части</w:t>
            </w:r>
            <w:r w:rsidR="001D018C" w:rsidRPr="00565FF7">
              <w:rPr>
                <w:rFonts w:ascii="Times New Roman" w:hAnsi="Times New Roman"/>
                <w:sz w:val="24"/>
                <w:szCs w:val="24"/>
              </w:rPr>
              <w:t xml:space="preserve"> ставок субсидий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9748E5E" w14:textId="15559DDB" w:rsidR="00A955EB" w:rsidRPr="00565FF7" w:rsidRDefault="00211011" w:rsidP="00A955EB">
            <w:pPr>
              <w:pStyle w:val="a3"/>
              <w:tabs>
                <w:tab w:val="left" w:pos="0"/>
                <w:tab w:val="left" w:pos="1276"/>
                <w:tab w:val="left" w:pos="141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>абзац 2 мероприятия 1 задачи 1 главы 2.2. «Размер ставки на одну голову маточного поголовья крупного рогатого скота (коров) составляет 39 000 рублей»;</w:t>
            </w:r>
          </w:p>
          <w:p w14:paraId="35407CC7" w14:textId="77777777" w:rsidR="00A955EB" w:rsidRPr="00565FF7" w:rsidRDefault="00A955EB" w:rsidP="00A955EB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 абзац 3 мероприятия 1 задачи 2 главы 2.2. «Размер ставки на 1 килограмм сырого молока (в пересчете на базисную жирность 3,4%) реализуемого юридическим лицам, индивидуальным предпринимателям - заготовительным организациям составляет 65 рублей»;</w:t>
            </w:r>
          </w:p>
          <w:p w14:paraId="46FA4809" w14:textId="26608575" w:rsidR="00CF6A0D" w:rsidRPr="00565FF7" w:rsidRDefault="00A955EB" w:rsidP="00A955EB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4A0" w:rsidRPr="00565FF7">
              <w:rPr>
                <w:rFonts w:ascii="Times New Roman" w:hAnsi="Times New Roman" w:cs="Times New Roman"/>
                <w:sz w:val="24"/>
                <w:szCs w:val="24"/>
              </w:rPr>
              <w:t>раздел 3 «Перечень мероприятий и ресурсное обеспечение Программы» изложен в новой редакции</w:t>
            </w:r>
            <w:r w:rsidR="001D018C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E54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1D018C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 w:rsidR="00615E54" w:rsidRPr="00565FF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D018C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программных мероприятий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A0D" w:rsidRPr="00730198" w14:paraId="411B0CFC" w14:textId="77777777" w:rsidTr="00920C26">
        <w:tc>
          <w:tcPr>
            <w:tcW w:w="709" w:type="dxa"/>
          </w:tcPr>
          <w:p w14:paraId="4498914B" w14:textId="77777777" w:rsidR="00E22260" w:rsidRPr="00A955EB" w:rsidRDefault="003D0F1F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2C0AB88C" w14:textId="3274104A" w:rsidR="00E22260" w:rsidRPr="00A955EB" w:rsidRDefault="007C0E33" w:rsidP="007C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CF6A0D" w:rsidRPr="00A95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районной Администрации от 18.10.2023 №1453 «Об утверждении 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5EB"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5004FEF9" w14:textId="3BECFD80" w:rsidR="00D70FB2" w:rsidRPr="00565FF7" w:rsidRDefault="007D6342" w:rsidP="007D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связи с изменением  объемов финансирования программных мероприятий, во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исполнени</w:t>
            </w:r>
            <w:r w:rsidR="00187444" w:rsidRPr="00565FF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а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 xml:space="preserve"> Министерства сельского хозяйства и продовольственной политики Республики Саха (Якутия) от 13.12.2023 №756 «Об утверждении 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lastRenderedPageBreak/>
              <w:t>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</w:t>
            </w:r>
            <w:r w:rsidR="00A955EB" w:rsidRPr="00565FF7">
              <w:rPr>
                <w:sz w:val="24"/>
                <w:szCs w:val="24"/>
              </w:rPr>
              <w:t xml:space="preserve"> 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>производства на 2024 год»,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>постановлени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районной Администрации от 21.05.2018 №695 «Об утверждении Порядка разработки, реализации и оценки эффективности муниципальных программ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A955EB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(Я)»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внесены и</w:t>
            </w:r>
            <w:r w:rsidR="00D70FB2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зменения: </w:t>
            </w:r>
          </w:p>
          <w:p w14:paraId="1ADE3A3D" w14:textId="19EFC2E3" w:rsidR="00A955EB" w:rsidRPr="00565FF7" w:rsidRDefault="00A955EB" w:rsidP="00A955EB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 мероприятия 4 задачи 1 главы 2.2 раздела 2 «Механизм реализации программы» дополн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абзацем </w:t>
            </w:r>
            <w:r w:rsidR="007D6342" w:rsidRPr="00565FF7">
              <w:rPr>
                <w:rFonts w:ascii="Times New Roman" w:hAnsi="Times New Roman"/>
                <w:sz w:val="24"/>
                <w:szCs w:val="24"/>
              </w:rPr>
              <w:t xml:space="preserve">в связи с необходимостью добавления </w:t>
            </w:r>
            <w:r w:rsidR="006319B2" w:rsidRPr="00565FF7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7D6342" w:rsidRPr="00565FF7">
              <w:rPr>
                <w:rFonts w:ascii="Times New Roman" w:hAnsi="Times New Roman"/>
                <w:sz w:val="24"/>
                <w:szCs w:val="24"/>
              </w:rPr>
              <w:t>реквизитов положения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6CE73D" w14:textId="0E2072B4" w:rsidR="00A955EB" w:rsidRPr="00565FF7" w:rsidRDefault="00A955EB" w:rsidP="00A955EB">
            <w:pPr>
              <w:pStyle w:val="Default"/>
              <w:tabs>
                <w:tab w:val="left" w:pos="142"/>
                <w:tab w:val="left" w:pos="993"/>
              </w:tabs>
              <w:jc w:val="both"/>
              <w:rPr>
                <w:color w:val="auto"/>
              </w:rPr>
            </w:pPr>
            <w:r w:rsidRPr="00565FF7">
              <w:rPr>
                <w:bCs/>
                <w:iCs/>
                <w:color w:val="auto"/>
              </w:rPr>
              <w:t>«С целью регулирования численности хищных животных, наносящих ущерб сельскому хозяйству и вознаграждения охотников за добычу волка(</w:t>
            </w:r>
            <w:proofErr w:type="spellStart"/>
            <w:r w:rsidRPr="00565FF7">
              <w:rPr>
                <w:bCs/>
                <w:iCs/>
                <w:color w:val="auto"/>
              </w:rPr>
              <w:t>ов</w:t>
            </w:r>
            <w:proofErr w:type="spellEnd"/>
            <w:r w:rsidRPr="00565FF7">
              <w:rPr>
                <w:bCs/>
                <w:iCs/>
                <w:color w:val="auto"/>
              </w:rPr>
              <w:t xml:space="preserve">) и /или медведя(ей) на территории Мирнинского района Республики Саха (Якутия) предусматривается выплата вознаграждения </w:t>
            </w:r>
            <w:r w:rsidRPr="00565FF7">
              <w:rPr>
                <w:bCs/>
                <w:color w:val="auto"/>
              </w:rPr>
              <w:t>из бюджета М</w:t>
            </w:r>
            <w:r w:rsidR="00F5708F" w:rsidRPr="00565FF7">
              <w:rPr>
                <w:bCs/>
                <w:color w:val="auto"/>
              </w:rPr>
              <w:t>Р</w:t>
            </w:r>
            <w:r w:rsidRPr="00565FF7">
              <w:rPr>
                <w:bCs/>
                <w:color w:val="auto"/>
              </w:rPr>
              <w:t xml:space="preserve"> «Мирнинский район» РС (Я) </w:t>
            </w:r>
            <w:r w:rsidRPr="00565FF7">
              <w:rPr>
                <w:color w:val="auto"/>
              </w:rPr>
              <w:t xml:space="preserve">в соответствии с положением о выплате вознаграждения за добычу хищных животных (волк, медведь) на территории Мирнинского района Республики Саха (Якутия), утвержденным постановлением районной Администрации от 16.02.2024 № 253. Претендентами на получение выплаты могут быть физические лица (граждане), имеющие разрешение на добычу объектов животного мира (медведя, волка) на территории муниципального </w:t>
            </w:r>
            <w:r w:rsidR="00F5708F" w:rsidRPr="00565FF7">
              <w:rPr>
                <w:color w:val="auto"/>
              </w:rPr>
              <w:t>района</w:t>
            </w:r>
            <w:r w:rsidRPr="00565FF7">
              <w:rPr>
                <w:color w:val="auto"/>
              </w:rPr>
              <w:t xml:space="preserve"> «Мирнинский район» Республики саха (Якутия).»</w:t>
            </w:r>
          </w:p>
          <w:p w14:paraId="1EEFE807" w14:textId="5FECB18B" w:rsidR="00A955EB" w:rsidRPr="00565FF7" w:rsidRDefault="00A955EB" w:rsidP="00A955EB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 абзац 1 мероприятия 2 задачи 6 главы 2.2 раздела 2 «Механизм реализации программы» излож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новой редакции</w:t>
            </w:r>
            <w:r w:rsidR="00615E54" w:rsidRPr="00565FF7">
              <w:rPr>
                <w:rFonts w:ascii="Times New Roman" w:hAnsi="Times New Roman"/>
                <w:sz w:val="24"/>
                <w:szCs w:val="24"/>
              </w:rPr>
              <w:t xml:space="preserve"> в связи с необходимостью уточнения </w:t>
            </w:r>
            <w:r w:rsidR="006319B2" w:rsidRPr="00565FF7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615E54" w:rsidRPr="00565FF7">
              <w:rPr>
                <w:rFonts w:ascii="Times New Roman" w:hAnsi="Times New Roman"/>
                <w:sz w:val="24"/>
                <w:szCs w:val="24"/>
              </w:rPr>
              <w:t>реквизитов положения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A5185A" w14:textId="0D116550" w:rsidR="00A955EB" w:rsidRPr="00565FF7" w:rsidRDefault="00A955EB" w:rsidP="00C74A4C">
            <w:pPr>
              <w:pStyle w:val="a3"/>
              <w:tabs>
                <w:tab w:val="left" w:pos="0"/>
                <w:tab w:val="left" w:pos="1276"/>
                <w:tab w:val="left" w:pos="141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«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С целью поддержки и стимулирования сельскохозяйственных товаропроизводителей, жителей М</w:t>
            </w:r>
            <w:r w:rsidR="00F5708F"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«Мирнинский район» РС (Я) и учащихся образовательных учреждений, участвовавшим в сельскохозяйственном производстве, присуждаются премии согласно положения о порядке присуждения ежегодных премий Главы М</w:t>
            </w:r>
            <w:r w:rsidR="00F5708F"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«Мирнинский район» РС (Я) сельскохозяйственным организациям, жителям Мирнинского района, участвовавшим в сельскохозяйственном производстве, утвержденным постановлением районной Администрации от 04.12.2023 №1742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7CA41D4B" w14:textId="02E101CA" w:rsidR="00A955EB" w:rsidRPr="00565FF7" w:rsidRDefault="007D6342" w:rsidP="007D6342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е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 xml:space="preserve"> 3 «Перечень мероприятий и ресурсное обеспечение Программы»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произведена корректировка объемов финансирования муниципальной программы;</w:t>
            </w:r>
          </w:p>
          <w:p w14:paraId="3256A595" w14:textId="01116819" w:rsidR="00895872" w:rsidRPr="00565FF7" w:rsidRDefault="00C74A4C" w:rsidP="00C74A4C">
            <w:pPr>
              <w:tabs>
                <w:tab w:val="left" w:pos="0"/>
                <w:tab w:val="left" w:pos="1276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>таблиц</w:t>
            </w:r>
            <w:r w:rsidR="00D91AAF" w:rsidRPr="00565FF7">
              <w:rPr>
                <w:rFonts w:ascii="Times New Roman" w:hAnsi="Times New Roman"/>
                <w:sz w:val="24"/>
                <w:szCs w:val="24"/>
              </w:rPr>
              <w:t>а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 xml:space="preserve"> раздела 4 «Источник значений целевых индикаторов муниципальной программы» излож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="00D91AAF" w:rsidRPr="00565FF7">
              <w:rPr>
                <w:rFonts w:ascii="Times New Roman" w:hAnsi="Times New Roman"/>
                <w:sz w:val="24"/>
                <w:szCs w:val="24"/>
              </w:rPr>
              <w:t>а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 xml:space="preserve"> в новой редакции</w:t>
            </w:r>
            <w:r w:rsidR="007D6342" w:rsidRPr="00565FF7">
              <w:rPr>
                <w:rFonts w:ascii="Times New Roman" w:hAnsi="Times New Roman"/>
                <w:sz w:val="24"/>
                <w:szCs w:val="24"/>
              </w:rPr>
              <w:t xml:space="preserve"> в связи с уточнением в части метода сбора исходных данных</w:t>
            </w:r>
            <w:r w:rsidR="00A955EB" w:rsidRPr="00565F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5FF7" w:rsidRPr="00565FF7" w14:paraId="1524769C" w14:textId="77777777" w:rsidTr="00920C26">
        <w:tc>
          <w:tcPr>
            <w:tcW w:w="709" w:type="dxa"/>
          </w:tcPr>
          <w:p w14:paraId="45CE00CE" w14:textId="77777777" w:rsidR="00E22260" w:rsidRPr="00565FF7" w:rsidRDefault="003D0F1F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14:paraId="0B01AFD6" w14:textId="78A0CFF9" w:rsidR="00E22260" w:rsidRPr="00565FF7" w:rsidRDefault="00895872" w:rsidP="0089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C23D65" w:rsidRPr="00565F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3D65" w:rsidRPr="00565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3D65" w:rsidRPr="00565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C23D65" w:rsidRPr="00565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CF7" w:rsidRPr="00565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3D65" w:rsidRPr="00565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D65" w:rsidRPr="00565FF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3D65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421E31DA" w14:textId="502F42EF" w:rsidR="00D70FB2" w:rsidRPr="00565FF7" w:rsidRDefault="00766CF7" w:rsidP="006319B2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изменением объемов финансирования программных мероприятий, в</w:t>
            </w:r>
            <w:r w:rsidR="00C23D65" w:rsidRPr="00565FF7">
              <w:rPr>
                <w:rFonts w:ascii="Times New Roman" w:hAnsi="Times New Roman"/>
                <w:bCs/>
                <w:sz w:val="24"/>
                <w:szCs w:val="24"/>
              </w:rPr>
              <w:t>о исполнение решения сессии Мирнинского районного Совета депутатов от 21.03.2024 V-№ 7-4 «О внесении изменений и дополнений в решение сессии Мирнинского районного Совета депутатов от 18.12.2023 № V-№ 5-9 «О бюджете муниципального образования «Мирнинский район» Республики Саха (Якутия) на 2024 год и на плановый период 2025 и 2026 годов», в соответствии с Порядком разработки, реализации и оценки эффективности муниципальных программ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C23D65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(Я), утвержденным постановлением районной Администрации от 21.05.2018 №0695</w:t>
            </w:r>
            <w:r w:rsidR="00A35B27" w:rsidRPr="00565FF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319B2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внесены и</w:t>
            </w:r>
            <w:r w:rsidR="00D70FB2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зменения: </w:t>
            </w:r>
          </w:p>
          <w:p w14:paraId="211AAD34" w14:textId="2AC7C29F" w:rsidR="000251D8" w:rsidRPr="00565FF7" w:rsidRDefault="006319B2" w:rsidP="000251D8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251D8" w:rsidRPr="00565FF7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="00D91AAF" w:rsidRPr="00565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51D8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7 паспорта программы «Финансовое обеспечение программы»</w:t>
            </w:r>
            <w:r w:rsidR="00766CF7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</w:t>
            </w:r>
            <w:r w:rsidR="00766CF7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корректировка объемов финансирования муниципальной программы;</w:t>
            </w:r>
          </w:p>
          <w:p w14:paraId="1F961F55" w14:textId="4C8220F8" w:rsidR="00D70FB2" w:rsidRPr="00565FF7" w:rsidRDefault="00D70FB2" w:rsidP="000251D8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раздел 3 «Перечень мероприятий и ресурсное обеспечение Программы» изложен в новой редакции</w:t>
            </w:r>
            <w:r w:rsidR="00766CF7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9B2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766CF7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 w:rsidR="006319B2" w:rsidRPr="00565FF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66CF7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программных мероприятий</w:t>
            </w:r>
            <w:r w:rsidR="00895872" w:rsidRPr="005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C365C7" w14:textId="541F9E5D" w:rsidR="00895872" w:rsidRPr="00565FF7" w:rsidRDefault="00895872" w:rsidP="000251D8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раздел 4 «Перечень целевых показателей программы» изложен в новой редакции</w:t>
            </w:r>
            <w:r w:rsidR="00A45CC1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необходимостью уточнения индикаторов 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FF7" w:rsidRPr="00565FF7" w14:paraId="3A44F515" w14:textId="77777777" w:rsidTr="00920C26">
        <w:tc>
          <w:tcPr>
            <w:tcW w:w="709" w:type="dxa"/>
          </w:tcPr>
          <w:p w14:paraId="32E7070E" w14:textId="77777777" w:rsidR="00C45AC1" w:rsidRPr="00565FF7" w:rsidRDefault="003D0F1F" w:rsidP="00C2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4066965" w14:textId="00DF1B94" w:rsidR="00C45AC1" w:rsidRPr="00565FF7" w:rsidRDefault="00C23D65" w:rsidP="00C2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Постановление от 03.05.2024 г. №637 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21318B3A" w14:textId="3ABB4F85" w:rsidR="00D70FB2" w:rsidRPr="00565FF7" w:rsidRDefault="006319B2" w:rsidP="00187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необходимостью добавления в части реквизитов порядка</w:t>
            </w:r>
            <w:r w:rsidR="00187444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субсидий,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7444" w:rsidRPr="00565FF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C23D65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соответствии с Порядком разработки, реализации и оценки эффективности муниципальных программ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C23D65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(Я), утвержденным постановлением районной Администрации от 21.05.2018 №0695, в целях повышения эффективности реализации муниципальной программы «</w:t>
            </w:r>
            <w:r w:rsidR="00C23D65" w:rsidRPr="00565FF7">
              <w:rPr>
                <w:rFonts w:ascii="Times New Roman" w:hAnsi="Times New Roman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Мирнинском районе» на 2024-2028 годы</w:t>
            </w:r>
            <w:r w:rsidR="00187444" w:rsidRPr="00565FF7">
              <w:rPr>
                <w:rFonts w:ascii="Times New Roman" w:hAnsi="Times New Roman"/>
                <w:sz w:val="24"/>
                <w:szCs w:val="24"/>
              </w:rPr>
              <w:t xml:space="preserve"> внесены и</w:t>
            </w:r>
            <w:r w:rsidR="00D70FB2" w:rsidRPr="00565FF7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 w:rsidR="00187444" w:rsidRPr="00565F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0FB2" w:rsidRPr="00565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237060" w14:textId="6C89BAC3" w:rsidR="00C23D65" w:rsidRPr="00565FF7" w:rsidRDefault="00061999" w:rsidP="00C23D65">
            <w:pPr>
              <w:tabs>
                <w:tab w:val="left" w:pos="0"/>
                <w:tab w:val="left" w:pos="426"/>
                <w:tab w:val="left" w:pos="993"/>
                <w:tab w:val="left" w:pos="1134"/>
                <w:tab w:val="left" w:pos="141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3D65" w:rsidRPr="00565FF7">
              <w:rPr>
                <w:rFonts w:ascii="Times New Roman" w:hAnsi="Times New Roman"/>
                <w:sz w:val="24"/>
                <w:szCs w:val="24"/>
              </w:rPr>
              <w:t>мероприятие 3 задачи 1 подраздела 2.2 раздела 2 «Механизм реализации программы»:</w:t>
            </w:r>
          </w:p>
          <w:p w14:paraId="61E7FB1F" w14:textId="74238375" w:rsidR="00C23D65" w:rsidRPr="00565FF7" w:rsidRDefault="00C23D65" w:rsidP="00C23D65">
            <w:pPr>
              <w:tabs>
                <w:tab w:val="left" w:pos="0"/>
                <w:tab w:val="left" w:pos="426"/>
                <w:tab w:val="left" w:pos="993"/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 в 3 абзаце исключ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слова «финансового обеспечения и (или) возмещения части затрат»;</w:t>
            </w:r>
          </w:p>
          <w:p w14:paraId="158321AF" w14:textId="596A6554" w:rsidR="00C23D65" w:rsidRPr="00565FF7" w:rsidRDefault="00C23D65" w:rsidP="00C23D65">
            <w:pPr>
              <w:tabs>
                <w:tab w:val="left" w:pos="0"/>
                <w:tab w:val="left" w:pos="426"/>
                <w:tab w:val="left" w:pos="993"/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 дополн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новым абзацем вторым следующего содержания:</w:t>
            </w:r>
          </w:p>
          <w:p w14:paraId="3B5801AC" w14:textId="331AFC32" w:rsidR="00D70FB2" w:rsidRPr="00565FF7" w:rsidRDefault="00C23D65" w:rsidP="00C23D65">
            <w:pPr>
              <w:pStyle w:val="a3"/>
              <w:tabs>
                <w:tab w:val="left" w:pos="0"/>
                <w:tab w:val="left" w:pos="426"/>
                <w:tab w:val="left" w:pos="993"/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 xml:space="preserve">«В рамках реализации мероприятий по содержанию сельскохозяйственных животных и птиц на создание условий для устойчивой зимовки скота и лошадей может быть предоставлена финансовая </w:t>
            </w:r>
            <w:r w:rsidRPr="00565FF7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в виде иных межбюджетных трансфертов из государственного бюджета Республики Саха (Якутия) в бюджет М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«Мирнинский район» РС (Я). Данная финансовая поддержка из бюджета М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«Мирнинский район» РС (Я) предоставляется также на конкурсной основе в соответствии с установленным порядком предоставления субсидий, утвержденным постановлением районной Администрации от 07.06.2021 №0884</w:t>
            </w:r>
            <w:r w:rsidR="00211011" w:rsidRPr="00565FF7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565FF7" w:rsidRPr="00565FF7" w14:paraId="288DA694" w14:textId="77777777" w:rsidTr="00920C26">
        <w:tc>
          <w:tcPr>
            <w:tcW w:w="709" w:type="dxa"/>
          </w:tcPr>
          <w:p w14:paraId="187C7626" w14:textId="13EC3589" w:rsidR="00CA4EF9" w:rsidRPr="00565FF7" w:rsidRDefault="00CA4EF9" w:rsidP="00CA4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14:paraId="79CD5D34" w14:textId="2DFCAB94" w:rsidR="00CA4EF9" w:rsidRPr="00565FF7" w:rsidRDefault="00C23D65" w:rsidP="00CA4E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Постановление от 18.06.2024г. №885 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2DF04DD1" w14:textId="71CD252D" w:rsidR="00CA4EF9" w:rsidRPr="00565FF7" w:rsidRDefault="00867A1C" w:rsidP="00187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изменением объемов финансирования программных мероприятий</w:t>
            </w:r>
            <w:r w:rsidR="00D91AAF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и с необходимостью добавления  в части реквизитов порядка предоставления субсидий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  <w:r w:rsidR="00C23D65" w:rsidRPr="00565FF7">
              <w:rPr>
                <w:rFonts w:ascii="Times New Roman" w:hAnsi="Times New Roman"/>
                <w:bCs/>
                <w:sz w:val="24"/>
                <w:szCs w:val="24"/>
              </w:rPr>
              <w:t>о исполнени</w:t>
            </w:r>
            <w:r w:rsidR="00BC5260" w:rsidRPr="00565FF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23D65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распоряжения Правительства Республики Саха (Якутия) от 29.05.2024 №613-р «О распределении субсидий из государственного бюджета Республики Саха (Якутия) местным бюджетам на софинансирование расходных обязательств по реализации мероприятий муниципальных программ (подпрограмм) развития кормопроизводства в 2024 году», в соответствии с постановлением районной Администрации от 26.04.2024 №613 «О внесении изменений в сводную бюджетную роспись», Порядком разработки, реализации и оценки эффективности муниципальных программ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C23D65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(Я), утвержденным постановлением районной Администрации от 21.05.2018 №0695, в целях повышения эффективности реализации муниципальной программы «</w:t>
            </w:r>
            <w:r w:rsidR="00C23D65" w:rsidRPr="00565FF7">
              <w:rPr>
                <w:rFonts w:ascii="Times New Roman" w:hAnsi="Times New Roman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Мирнинском районе» на 2024-2028 годы</w:t>
            </w:r>
            <w:r w:rsidR="00187444" w:rsidRPr="00565FF7">
              <w:rPr>
                <w:rFonts w:ascii="Times New Roman" w:hAnsi="Times New Roman"/>
                <w:sz w:val="24"/>
                <w:szCs w:val="24"/>
              </w:rPr>
              <w:t xml:space="preserve"> внесены и</w:t>
            </w:r>
            <w:r w:rsidR="00CA4EF9" w:rsidRPr="00565FF7">
              <w:rPr>
                <w:rFonts w:ascii="Times New Roman" w:hAnsi="Times New Roman" w:cs="Times New Roman"/>
                <w:sz w:val="24"/>
                <w:szCs w:val="24"/>
              </w:rPr>
              <w:t>зменения:</w:t>
            </w:r>
          </w:p>
          <w:p w14:paraId="516A4E2F" w14:textId="6DD0BB6D" w:rsidR="00867A1C" w:rsidRPr="00565FF7" w:rsidRDefault="00187444" w:rsidP="00867A1C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4EF9" w:rsidRPr="00565FF7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EF9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7 паспорта программы «Финансовое обеспечение программы</w:t>
            </w:r>
            <w:r w:rsidR="00867A1C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="00D91AAF" w:rsidRPr="00565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дена </w:t>
            </w:r>
            <w:r w:rsidR="00867A1C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корректировка объемов финансирования муниципальной программы;</w:t>
            </w:r>
          </w:p>
          <w:p w14:paraId="344733C2" w14:textId="4FA3970C" w:rsidR="00061999" w:rsidRPr="00565FF7" w:rsidRDefault="00061999" w:rsidP="00061999">
            <w:pPr>
              <w:tabs>
                <w:tab w:val="left" w:pos="0"/>
                <w:tab w:val="left" w:pos="426"/>
                <w:tab w:val="left" w:pos="993"/>
                <w:tab w:val="left" w:pos="1134"/>
                <w:tab w:val="left" w:pos="141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 в подразделе 2.2 раздела 2 «Механизм реализации программы»</w:t>
            </w:r>
            <w:r w:rsidR="00D91AAF" w:rsidRPr="00565FF7">
              <w:rPr>
                <w:rFonts w:ascii="Times New Roman" w:hAnsi="Times New Roman"/>
                <w:sz w:val="24"/>
                <w:szCs w:val="24"/>
              </w:rPr>
              <w:t xml:space="preserve"> произведена корректировка в связи с необходимостью добавления в части реквизитов порядка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C8E989E" w14:textId="7BB327B9" w:rsidR="00061999" w:rsidRPr="00565FF7" w:rsidRDefault="00061999" w:rsidP="00061999">
            <w:pPr>
              <w:tabs>
                <w:tab w:val="left" w:pos="0"/>
                <w:tab w:val="left" w:pos="426"/>
                <w:tab w:val="left" w:pos="993"/>
                <w:tab w:val="left" w:pos="1134"/>
                <w:tab w:val="left" w:pos="141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а) абзац первый мероприятия 3 задачи 1 излож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14:paraId="1581B773" w14:textId="5CB8B893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65FF7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инансовая поддержка из бюджета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 предоставляется 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на конкурсной основе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на содержание сельскохозяйственных животных и птиц в соответствии с установленными порядками предоставления субсидий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, утвержденными постановлениями районной Администрации от 27.10.2021 № 1585, 30.05.2024 № 800».</w:t>
            </w:r>
          </w:p>
          <w:p w14:paraId="2C676649" w14:textId="2307F066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lastRenderedPageBreak/>
              <w:t>б) абзац первый мероприятия 4 задачи 1 излож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14:paraId="15CBB824" w14:textId="5A0040AD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«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С целью с</w:t>
            </w:r>
            <w:r w:rsidRPr="00565FF7">
              <w:rPr>
                <w:rFonts w:ascii="Times New Roman" w:hAnsi="Times New Roman"/>
                <w:iCs/>
                <w:sz w:val="24"/>
                <w:szCs w:val="24"/>
              </w:rPr>
              <w:t>охранения</w:t>
            </w:r>
            <w:r w:rsidRPr="00565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поголовья сельскохозяйственных животных в личных подсобных и организованных хозяйствах предусматривается финансовая поддержка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из бюджета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 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на регулирование численности хищных животных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соответствии с установленными порядками предоставления субсидии, утвержденными постановлениями районной Администрации от 27.10.2021 № 1585, 30.05.2024 № 800».</w:t>
            </w:r>
          </w:p>
          <w:p w14:paraId="43640AB4" w14:textId="029E4D34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в) абзац первый мероприятия 2 задачи 2 излож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14:paraId="6FFB7C1F" w14:textId="285324EC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«</w:t>
            </w:r>
            <w:r w:rsidRPr="00565FF7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инансовая поддержка 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за счет бюджета М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«Мирнинский район» РС (Я) предоставляется на конкурсной основе в соответствии с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порядками 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предоставления субсидий юридическим лицам, индивидуальным предпринимателям, а также физическим лицам на поддержку сельскохозяйственного производства, утвержденными постановлениями районной Администрации от 27.10.2021 № 1585, 30.05.2024 № 800».</w:t>
            </w:r>
          </w:p>
          <w:p w14:paraId="1DD59E36" w14:textId="0E0476B2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г) абзац первый мероприятия 1 задачи 3 излож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14:paraId="2723354A" w14:textId="1FD221AF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«В рамках поддержки</w:t>
            </w:r>
            <w:r w:rsidRPr="00565FF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мероприятий по увеличению сельскохозяйственных угодий предусматривается ф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инансовая поддержка в виде субсидии на развитие кормопроизводства, источниками 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которых являются государственный бюджет Республики Саха (Якутия) и бюджет М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«Мирнинский район» РС (Я).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Субсидия предоставляется на конкурсной основе в соответствии с установленными порядками предоставления субсидий юридическим лицам, индивидуальным предпринимателям, а также физическим лицам на поддержку сельскохозяйственного производства за счет местного бюджета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(Я), утвержденными постановлениями районной Администрации от 27.10.2021 № 1585, 30.05.2024 № 800».</w:t>
            </w:r>
          </w:p>
          <w:p w14:paraId="0CC03027" w14:textId="5C4A43FC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д) абзац второй мероприятия 4 задачи 3 излож</w:t>
            </w:r>
            <w:r w:rsidR="00F5708F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14:paraId="4403FA98" w14:textId="151350C9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«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Порядки предоставления субсидий из бюджета М</w:t>
            </w:r>
            <w:r w:rsidR="00F5708F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утверждены постановлениями районной Администрации от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27.10.2021 № 1585, 30.05.2024 № 800».</w:t>
            </w:r>
          </w:p>
          <w:p w14:paraId="67B17C6C" w14:textId="49C2A6E8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е) абзацы первый и второй мероприятия 1 задачи 4 излож</w:t>
            </w:r>
            <w:r w:rsidR="00AC5551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="00D91AAF" w:rsidRPr="00565FF7">
              <w:rPr>
                <w:rFonts w:ascii="Times New Roman" w:hAnsi="Times New Roman"/>
                <w:sz w:val="24"/>
                <w:szCs w:val="24"/>
              </w:rPr>
              <w:t>ы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14:paraId="1EFF27F5" w14:textId="4EC07E5B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«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поддержки рыбоводных и рыболовных хозяйств предусматривается финансовая поддержка в виде субсидии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установленными порядками предоставления субсидий юридическим лицам, индивидуальным предпринимателям, а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также физическим лицам на поддержку сельскохозяйственного производства за счет местного бюджета М</w:t>
            </w:r>
            <w:r w:rsidR="00AC5551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(Я), утвержденными постановлениями районной Администрации от 27.10.2021 № 1585, 30.05.2024 № 800».</w:t>
            </w:r>
          </w:p>
          <w:p w14:paraId="3DACAAFC" w14:textId="55904C89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Получателями субсидии являются юридические лица (за исключением государственных (муниципальных) учреждений) и физические лица, индивидуальные предприниматели и (или) крестьянские (фермерские) хозяйства, осуществляющие на территории М</w:t>
            </w:r>
            <w:r w:rsidR="00AC5551"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«Мирнинский район» РС (Я) рыболовством и рыбоводством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14:paraId="24285C3E" w14:textId="4B89FE8D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ж) 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>абзац первый мероприятия 1 задачи 5 излож</w:t>
            </w:r>
            <w:r w:rsidR="00AC5551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14:paraId="3B677012" w14:textId="77777777" w:rsidR="00061999" w:rsidRPr="00565FF7" w:rsidRDefault="00061999" w:rsidP="00061999">
            <w:pPr>
              <w:pStyle w:val="a3"/>
              <w:tabs>
                <w:tab w:val="left" w:pos="0"/>
                <w:tab w:val="left" w:pos="426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65F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поддержки сельскохозяйственных товаропроизводителей в улучшении материально-технической базы сельскохозяйственных товаропроизводителей Мирнинского района на конкурсной основе предусматривается финансовая поддержка в виде субсидии 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соответствии с установленными порядками предоставления субсидий юридическим лицам, индивидуальным предпринимателям, а также физическим лицам на поддержку сельскохозяйственного производства за счет местного бюджета МО «Мирнинский район» РС (Я), утвержденными постановлениями районной Администрации от 27.10.2021 № 1585, 30.05.2024 № 800».</w:t>
            </w:r>
          </w:p>
          <w:p w14:paraId="130E7166" w14:textId="77777777" w:rsidR="00B674AF" w:rsidRPr="00565FF7" w:rsidRDefault="00061999" w:rsidP="00061999">
            <w:pPr>
              <w:tabs>
                <w:tab w:val="left" w:pos="0"/>
                <w:tab w:val="left" w:pos="1276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 xml:space="preserve">- раздел 3 «Перечень мероприятий и ресурсное обеспечение Программы» 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>изложен в новой редакции в связи с корректировкой финансирования программных мероприятий</w:t>
            </w:r>
            <w:r w:rsidR="00B674AF" w:rsidRPr="0056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7D8615" w14:textId="28280F44" w:rsidR="00CA4EF9" w:rsidRPr="00565FF7" w:rsidRDefault="00061999" w:rsidP="00061999">
            <w:pPr>
              <w:tabs>
                <w:tab w:val="left" w:pos="0"/>
                <w:tab w:val="left" w:pos="1276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 раздел 4 «Перечень целевых показателей Программы» и «Источник значений целевых индикаторов муниципальной программы» излож</w:t>
            </w:r>
            <w:r w:rsidR="00211011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новой редакции</w:t>
            </w:r>
            <w:r w:rsidR="00B674AF" w:rsidRPr="0056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необходимостью уточнения индикаторов 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FF7" w:rsidRPr="00565FF7" w14:paraId="375710E0" w14:textId="77777777" w:rsidTr="00920C26">
        <w:tc>
          <w:tcPr>
            <w:tcW w:w="709" w:type="dxa"/>
          </w:tcPr>
          <w:p w14:paraId="027AF90E" w14:textId="76E8F569" w:rsidR="00C45AC1" w:rsidRPr="00565FF7" w:rsidRDefault="00CA4EF9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14:paraId="42B13A12" w14:textId="6007259A" w:rsidR="00C45AC1" w:rsidRPr="00565FF7" w:rsidRDefault="00061999" w:rsidP="00B4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.2024 г. №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2751376C" w14:textId="4027AE67" w:rsidR="00D70FB2" w:rsidRPr="00565FF7" w:rsidRDefault="00594A2E" w:rsidP="00B674AF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изменением объемов финансирования программных мероприятий, в</w:t>
            </w:r>
            <w:r w:rsidR="00061999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о исполнение решения сессии Мирнинского районного Совета депутатов от 20.06.2024 </w:t>
            </w:r>
            <w:r w:rsidR="00061999" w:rsidRPr="00565F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61999" w:rsidRPr="00565FF7">
              <w:rPr>
                <w:rFonts w:ascii="Times New Roman" w:hAnsi="Times New Roman"/>
                <w:bCs/>
                <w:sz w:val="24"/>
                <w:szCs w:val="24"/>
              </w:rPr>
              <w:t>-№10-8 «О внесении изменений и дополнений в решение сессии Мирнинского районного Совета депутатов от 18.12.2023 № V-№ 5-9 «О бюджете муниципального образования «Мирнинский район» Республики Саха (Якутия) на 2024 год и на плановый период 2025 и 2026 годов», в соответствии с постановлением районной Администрации от 28.06.2024 №955 «О внесении изменений в сводную бюджетную роспись», Порядком разработки, реализации и оценки эффективности муниципальных программ М</w:t>
            </w:r>
            <w:r w:rsidR="00637890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061999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(Я), утвержденным постановлением </w:t>
            </w:r>
            <w:r w:rsidR="00061999" w:rsidRPr="00565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районной Администрации от 21.05.2018 №0695</w:t>
            </w:r>
            <w:r w:rsidR="00A35B27" w:rsidRPr="00565FF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674AF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внесены и</w:t>
            </w:r>
            <w:r w:rsidR="00D70FB2" w:rsidRPr="00565FF7">
              <w:rPr>
                <w:rFonts w:ascii="Times New Roman" w:hAnsi="Times New Roman" w:cs="Times New Roman"/>
                <w:sz w:val="24"/>
                <w:szCs w:val="24"/>
              </w:rPr>
              <w:t>зменения:</w:t>
            </w:r>
          </w:p>
          <w:p w14:paraId="7BCA7124" w14:textId="64E00E57" w:rsidR="00D70FB2" w:rsidRPr="00565FF7" w:rsidRDefault="00B674AF" w:rsidP="005D4B8F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0FB2" w:rsidRPr="00565FF7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0FB2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7 паспорта программы «Финансовое обеспечение программы»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корректировка объемов финансирования муниципальной программы;</w:t>
            </w:r>
          </w:p>
          <w:p w14:paraId="240D8FEC" w14:textId="4D0F73F3" w:rsidR="00B41CD4" w:rsidRPr="00565FF7" w:rsidRDefault="00D70FB2" w:rsidP="00867A1C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раздел 3 «Перечень мероприятий и ресурсное обеспечение Программы» изложен в новой редакции</w:t>
            </w:r>
            <w:r w:rsidR="00867A1C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867A1C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67A1C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программных мероприятий</w:t>
            </w:r>
            <w:r w:rsidR="00061999" w:rsidRPr="005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FF7" w:rsidRPr="00565FF7" w14:paraId="43ADF304" w14:textId="77777777" w:rsidTr="00920C26">
        <w:tc>
          <w:tcPr>
            <w:tcW w:w="709" w:type="dxa"/>
          </w:tcPr>
          <w:p w14:paraId="388CD22C" w14:textId="321A2C23" w:rsidR="00744528" w:rsidRPr="00565FF7" w:rsidRDefault="00744528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14:paraId="0D67A593" w14:textId="3679D3E3" w:rsidR="00744528" w:rsidRPr="00565FF7" w:rsidRDefault="00744528" w:rsidP="00B4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.2024г. №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4922DFA9" w14:textId="4D5A8E9E" w:rsidR="0074482C" w:rsidRPr="00565FF7" w:rsidRDefault="00B674AF" w:rsidP="00B674AF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изменением объемов финансирования программных мероприятий, в</w:t>
            </w:r>
            <w:r w:rsidR="0074482C" w:rsidRPr="00565FF7">
              <w:rPr>
                <w:rFonts w:ascii="Times New Roman" w:hAnsi="Times New Roman"/>
                <w:bCs/>
                <w:sz w:val="24"/>
                <w:szCs w:val="24"/>
              </w:rPr>
              <w:t>о исполнение постановления районной Администрации от 13.08.2024 №1233 «О передвижке бюджетных ассигнований», в соответствии с Порядком разработки, реализации и оценки эффективности муниципальных программ М</w:t>
            </w:r>
            <w:r w:rsidR="00637890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74482C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(Я), утвержденным постановлением районной Администрации от 21.05.2018 №0695</w:t>
            </w:r>
            <w:r w:rsidR="00A35B27" w:rsidRPr="00565FF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внесены и</w:t>
            </w:r>
            <w:r w:rsidR="0074482C" w:rsidRPr="00565FF7">
              <w:rPr>
                <w:rFonts w:ascii="Times New Roman" w:hAnsi="Times New Roman" w:cs="Times New Roman"/>
                <w:sz w:val="24"/>
                <w:szCs w:val="24"/>
              </w:rPr>
              <w:t>зменения:</w:t>
            </w:r>
          </w:p>
          <w:p w14:paraId="5FB82131" w14:textId="4903D420" w:rsidR="0074482C" w:rsidRPr="00565FF7" w:rsidRDefault="0074482C" w:rsidP="0074482C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- раздел 3 «Перечень мероприятий и ресурсное обеспечение Программы» изложен в новой редакции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корректировкой финансирования программных мероприятий;</w:t>
            </w:r>
          </w:p>
          <w:p w14:paraId="5C47A5BC" w14:textId="70297396" w:rsidR="0074482C" w:rsidRPr="00565FF7" w:rsidRDefault="0074482C" w:rsidP="0074482C">
            <w:pPr>
              <w:tabs>
                <w:tab w:val="left" w:pos="0"/>
                <w:tab w:val="left" w:pos="1276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>- раздел 4 «Перечень целевых показателей Программы» излож</w:t>
            </w:r>
            <w:r w:rsidR="00637890" w:rsidRPr="00565FF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в новой редакции</w:t>
            </w:r>
            <w:r w:rsidR="00B674AF" w:rsidRPr="0056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необходимостью уточнения индикаторов 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FF7" w:rsidRPr="00565FF7" w14:paraId="0F9CB967" w14:textId="77777777" w:rsidTr="00920C26">
        <w:tc>
          <w:tcPr>
            <w:tcW w:w="709" w:type="dxa"/>
          </w:tcPr>
          <w:p w14:paraId="4DD29193" w14:textId="2F3B9FAE" w:rsidR="00744528" w:rsidRPr="00565FF7" w:rsidRDefault="0074482C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22279117" w14:textId="4A0B6F28" w:rsidR="00744528" w:rsidRPr="00565FF7" w:rsidRDefault="0074482C" w:rsidP="00B4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Постановление от 18.0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.2024г. №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4C7BAEFE" w14:textId="78CE7C4B" w:rsidR="00BC5260" w:rsidRPr="00565FF7" w:rsidRDefault="00B674AF" w:rsidP="00B674AF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изменением объемов финансирования программных мероприятий, в</w:t>
            </w:r>
            <w:r w:rsidR="00BC5260" w:rsidRPr="00565FF7">
              <w:rPr>
                <w:rFonts w:ascii="Times New Roman" w:hAnsi="Times New Roman"/>
                <w:bCs/>
                <w:sz w:val="24"/>
                <w:szCs w:val="24"/>
              </w:rPr>
              <w:t>о исполнение постановления районной Администрации от 09.09.2024 №1339 «О передвижке бюджетных ассигнований», в соответствии с Порядком разработки, реализации и оценки эффективности муниципальных программ М</w:t>
            </w:r>
            <w:r w:rsidR="00637890" w:rsidRPr="00565FF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BC5260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РС (Я), утвержденным постановлением районной Администрации от 21.05.2018 №0695</w:t>
            </w: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внесено и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зменение:</w:t>
            </w:r>
          </w:p>
          <w:p w14:paraId="62F5ED47" w14:textId="1A182834" w:rsidR="00744528" w:rsidRPr="00565FF7" w:rsidRDefault="00BC5260" w:rsidP="00B674AF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- раздел 3 «Перечень мероприятий и ресурсное обеспечение Программы» изложен в новой редакции</w:t>
            </w:r>
            <w:r w:rsidR="00B674AF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корректировкой финансирования программных мероприятий.</w:t>
            </w:r>
          </w:p>
        </w:tc>
      </w:tr>
      <w:tr w:rsidR="00565FF7" w:rsidRPr="00565FF7" w14:paraId="54E49EBC" w14:textId="77777777" w:rsidTr="00920C26">
        <w:tc>
          <w:tcPr>
            <w:tcW w:w="709" w:type="dxa"/>
          </w:tcPr>
          <w:p w14:paraId="24C7ED42" w14:textId="6DE83200" w:rsidR="00744528" w:rsidRPr="00565FF7" w:rsidRDefault="00BC5260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24E5D64B" w14:textId="51F90D3B" w:rsidR="00744528" w:rsidRPr="00565FF7" w:rsidRDefault="00BC5260" w:rsidP="00B4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14.10.2024г. №1581 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755EA60D" w14:textId="1922A8AB" w:rsidR="00BC5260" w:rsidRPr="00565FF7" w:rsidRDefault="00BC5260" w:rsidP="00BC5260">
            <w:pPr>
              <w:widowControl w:val="0"/>
              <w:suppressAutoHyphens/>
              <w:ind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65F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 соответствии с </w:t>
            </w:r>
            <w:hyperlink r:id="rId7" w:tgtFrame="Logical" w:history="1">
              <w:r w:rsidRPr="00565FF7">
                <w:rPr>
                  <w:rFonts w:ascii="Times New Roman" w:eastAsia="Lucida Sans Unicode" w:hAnsi="Times New Roman" w:cs="Times New Roman"/>
                  <w:kern w:val="1"/>
                  <w:sz w:val="24"/>
                  <w:szCs w:val="24"/>
                  <w:lang w:eastAsia="hi-IN" w:bidi="hi-IN"/>
                </w:rPr>
                <w:t>Федеральным законом от 06.10.2003 №131</w:t>
              </w:r>
            </w:hyperlink>
            <w:r w:rsidRPr="00565F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-ФЗ «Об общих принципах организации местного самоуправления в Российской Федерации»,</w:t>
            </w:r>
            <w:r w:rsidR="0069226D" w:rsidRPr="00565F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во исполнение внесенных изменений в  </w:t>
            </w:r>
            <w:r w:rsidRPr="00565F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</w:t>
            </w:r>
            <w:hyperlink r:id="rId8" w:tgtFrame="Logical" w:history="1">
              <w:r w:rsidRPr="00565FF7">
                <w:rPr>
                  <w:rFonts w:ascii="Times New Roman" w:eastAsia="Lucida Sans Unicode" w:hAnsi="Times New Roman" w:cs="Times New Roman"/>
                  <w:kern w:val="1"/>
                  <w:sz w:val="24"/>
                  <w:szCs w:val="24"/>
                  <w:lang w:eastAsia="hi-IN" w:bidi="hi-IN"/>
                </w:rPr>
                <w:t>став  муниципального района «Мирнинский район» Республики Саха (Якутия)</w:t>
              </w:r>
            </w:hyperlink>
            <w:r w:rsidR="0069226D" w:rsidRPr="00565FF7">
              <w:t xml:space="preserve"> </w:t>
            </w:r>
            <w:r w:rsidR="0069226D" w:rsidRPr="00565FF7">
              <w:rPr>
                <w:rFonts w:ascii="Times New Roman" w:hAnsi="Times New Roman" w:cs="Times New Roman"/>
              </w:rPr>
              <w:t>(</w:t>
            </w:r>
            <w:r w:rsidR="00B674AF" w:rsidRPr="00565FF7">
              <w:rPr>
                <w:rFonts w:ascii="Times New Roman" w:hAnsi="Times New Roman" w:cs="Times New Roman"/>
              </w:rPr>
              <w:t>наименование «</w:t>
            </w:r>
            <w:r w:rsidR="00707C6F" w:rsidRPr="00565FF7">
              <w:rPr>
                <w:rFonts w:ascii="Times New Roman" w:hAnsi="Times New Roman" w:cs="Times New Roman"/>
              </w:rPr>
              <w:t>муниципальное образование</w:t>
            </w:r>
            <w:r w:rsidR="00B674AF" w:rsidRPr="00565FF7">
              <w:rPr>
                <w:rFonts w:ascii="Times New Roman" w:hAnsi="Times New Roman" w:cs="Times New Roman"/>
              </w:rPr>
              <w:t>»</w:t>
            </w:r>
            <w:r w:rsidR="0069226D" w:rsidRPr="00565FF7">
              <w:rPr>
                <w:rFonts w:ascii="Times New Roman" w:hAnsi="Times New Roman" w:cs="Times New Roman"/>
              </w:rPr>
              <w:t xml:space="preserve"> измене</w:t>
            </w:r>
            <w:r w:rsidR="00707C6F" w:rsidRPr="00565FF7">
              <w:rPr>
                <w:rFonts w:ascii="Times New Roman" w:hAnsi="Times New Roman" w:cs="Times New Roman"/>
              </w:rPr>
              <w:t>но</w:t>
            </w:r>
            <w:r w:rsidR="0069226D" w:rsidRPr="00565FF7">
              <w:rPr>
                <w:rFonts w:ascii="Times New Roman" w:hAnsi="Times New Roman" w:cs="Times New Roman"/>
              </w:rPr>
              <w:t xml:space="preserve"> на </w:t>
            </w:r>
            <w:r w:rsidR="00A35B27" w:rsidRPr="00565FF7">
              <w:rPr>
                <w:rFonts w:ascii="Times New Roman" w:hAnsi="Times New Roman" w:cs="Times New Roman"/>
              </w:rPr>
              <w:t>«</w:t>
            </w:r>
            <w:r w:rsidR="00707C6F" w:rsidRPr="00565FF7">
              <w:rPr>
                <w:rFonts w:ascii="Times New Roman" w:hAnsi="Times New Roman" w:cs="Times New Roman"/>
              </w:rPr>
              <w:t>муниципальный район</w:t>
            </w:r>
            <w:r w:rsidR="00A35B27" w:rsidRPr="00565FF7">
              <w:rPr>
                <w:rFonts w:ascii="Times New Roman" w:hAnsi="Times New Roman" w:cs="Times New Roman"/>
              </w:rPr>
              <w:t>»</w:t>
            </w:r>
            <w:r w:rsidR="0069226D" w:rsidRPr="00565FF7">
              <w:rPr>
                <w:rFonts w:ascii="Times New Roman" w:hAnsi="Times New Roman" w:cs="Times New Roman"/>
              </w:rPr>
              <w:t>)</w:t>
            </w:r>
            <w:r w:rsidRPr="00565F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14:paraId="42105DB8" w14:textId="14E28646" w:rsidR="00A35B27" w:rsidRPr="00565FF7" w:rsidRDefault="00A35B27" w:rsidP="00A35B27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согласно 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орядк</w:t>
            </w:r>
            <w:r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разработки, реализации и оценки эффективности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муниципальных программ М</w:t>
            </w:r>
            <w:r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Мирнинский район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РС (Я)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», принят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постановлением районной  Администрации от 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21.05.2018 №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, внесены и</w:t>
            </w:r>
            <w:r w:rsidR="00BC5260" w:rsidRPr="00565FF7">
              <w:rPr>
                <w:rFonts w:ascii="Times New Roman" w:hAnsi="Times New Roman" w:cs="Times New Roman"/>
                <w:sz w:val="24"/>
                <w:szCs w:val="24"/>
              </w:rPr>
              <w:t>зменения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</w:t>
            </w:r>
            <w:r w:rsidR="00707C6F" w:rsidRPr="00565FF7">
              <w:rPr>
                <w:rFonts w:ascii="Times New Roman" w:hAnsi="Times New Roman" w:cs="Times New Roman"/>
                <w:sz w:val="24"/>
                <w:szCs w:val="24"/>
              </w:rPr>
              <w:t>аименовани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7C6F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и по тексту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  <w:p w14:paraId="205AC281" w14:textId="08E83B15" w:rsidR="00BC5260" w:rsidRPr="00565FF7" w:rsidRDefault="00A35B27" w:rsidP="00A35B27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C6F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слова «му</w:t>
            </w:r>
            <w:r w:rsidR="00452FD9" w:rsidRPr="00565FF7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707C6F" w:rsidRPr="00565FF7">
              <w:rPr>
                <w:rFonts w:ascii="Times New Roman" w:hAnsi="Times New Roman" w:cs="Times New Roman"/>
                <w:sz w:val="24"/>
                <w:szCs w:val="24"/>
              </w:rPr>
              <w:t>ипальное образование» заменены на слова «муниципальный район»</w:t>
            </w:r>
            <w:r w:rsidR="00452FD9" w:rsidRPr="005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FF7" w:rsidRPr="00565FF7" w14:paraId="4B53BF99" w14:textId="77777777" w:rsidTr="00920C26">
        <w:tc>
          <w:tcPr>
            <w:tcW w:w="709" w:type="dxa"/>
          </w:tcPr>
          <w:p w14:paraId="2BE064FC" w14:textId="49B0CDEF" w:rsidR="00744528" w:rsidRPr="00565FF7" w:rsidRDefault="00BC5260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14:paraId="5A8EE300" w14:textId="702C070A" w:rsidR="00744528" w:rsidRPr="00565FF7" w:rsidRDefault="00BC5260" w:rsidP="00B4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Постановление от 18.11.2024г. №1840 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26FD54D1" w14:textId="4F875F62" w:rsidR="005C5C34" w:rsidRPr="00565FF7" w:rsidRDefault="00452FD9" w:rsidP="00A35B27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изменением объемов финансирования программных мероприятий, в</w:t>
            </w:r>
            <w:r w:rsidR="005C5C34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о исполнение решения сессии Мирнинского районного Совета депутатов от 23.10.2024 </w:t>
            </w:r>
            <w:r w:rsidR="005C5C34" w:rsidRPr="00565F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5C5C34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-№12-4 «О внесении изменений и дополнений в решение сессии Мирнинского районного Совета депутатов от 18.12.2023 № V-№ 5-9 «О бюджете муниципального </w:t>
            </w:r>
            <w:r w:rsidR="00637890" w:rsidRPr="00565FF7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5C5C34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«Мирнинский район» Республики Саха (Якутия) на 2024 год и на плановый период 2025 и 2026 годов», в соответствии с постановлением районной Администрации от 07.11.2024 №1746 «О передвижке бюджетных ассигнований», Порядком разработки, реализации и оценки эффективности муниципальных программ МР «Мирнинский район» РС (Я), утвержденным постановлением районной Администрации от 21.05.2018 №0695</w:t>
            </w:r>
            <w:r w:rsidR="00A35B27" w:rsidRPr="00565FF7">
              <w:rPr>
                <w:rFonts w:ascii="Times New Roman" w:hAnsi="Times New Roman"/>
                <w:bCs/>
                <w:sz w:val="24"/>
                <w:szCs w:val="24"/>
              </w:rPr>
              <w:t>, внесены и</w:t>
            </w:r>
            <w:r w:rsidR="005C5C34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зменения: </w:t>
            </w:r>
          </w:p>
          <w:p w14:paraId="0605A136" w14:textId="5C0B2FB3" w:rsidR="00594A2E" w:rsidRPr="00565FF7" w:rsidRDefault="00A35B27" w:rsidP="00594A2E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C5C34" w:rsidRPr="00565FF7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5C34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7 паспорта программы «Финансовое обеспечение программы»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корректировка объемов финансирования муниципальной программы;</w:t>
            </w:r>
          </w:p>
          <w:p w14:paraId="54E80D63" w14:textId="2EB6BB1F" w:rsidR="005C5C34" w:rsidRPr="00565FF7" w:rsidRDefault="005C5C34" w:rsidP="005C5C34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раздел 3 «Перечень мероприятий и ресурсное обеспечение Программы» изложен в новой редакции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B27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 w:rsidR="00A35B27" w:rsidRPr="00565FF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программных мероприятий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74D78" w14:textId="033D53FD" w:rsidR="005C5C34" w:rsidRPr="00565FF7" w:rsidRDefault="00A35B27" w:rsidP="005C5C34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C34" w:rsidRPr="00565FF7">
              <w:rPr>
                <w:rFonts w:ascii="Times New Roman" w:hAnsi="Times New Roman" w:cs="Times New Roman"/>
                <w:sz w:val="24"/>
                <w:szCs w:val="24"/>
              </w:rPr>
              <w:t>раздел 4 «Перечень целевых показателей программы» изложен в новой редакции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необходимостью уточнения индикаторов 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260" w:rsidRPr="00565FF7" w14:paraId="30B44FB4" w14:textId="77777777" w:rsidTr="00920C26">
        <w:tc>
          <w:tcPr>
            <w:tcW w:w="709" w:type="dxa"/>
          </w:tcPr>
          <w:p w14:paraId="404490D0" w14:textId="718715F1" w:rsidR="00BC5260" w:rsidRPr="00565FF7" w:rsidRDefault="00BC5260" w:rsidP="00BC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217440E0" w14:textId="2812341D" w:rsidR="00BC5260" w:rsidRPr="00565FF7" w:rsidRDefault="00BC5260" w:rsidP="00BC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Постановление от 16.12.2024г. №2087 «О внесении изменений в постановление районной Администрации от 18.10.2023 №1453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</w:t>
            </w:r>
            <w:r w:rsidR="00B570FE" w:rsidRPr="00565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годы.</w:t>
            </w:r>
          </w:p>
        </w:tc>
        <w:tc>
          <w:tcPr>
            <w:tcW w:w="5528" w:type="dxa"/>
          </w:tcPr>
          <w:p w14:paraId="559074D8" w14:textId="346BA13E" w:rsidR="005C5C34" w:rsidRPr="00565FF7" w:rsidRDefault="00594A2E" w:rsidP="00282B5E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bCs/>
                <w:sz w:val="24"/>
                <w:szCs w:val="24"/>
              </w:rPr>
              <w:t>В связи с изменением объемов финансирования программных мероприятий, в</w:t>
            </w:r>
            <w:r w:rsidR="005C5C34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о исполнение распоряжения Правительства Республики Саха (Якутия) от 09.12.2024 №1170-р «О перераспределении бюджетных ассигнований и лимитов бюджетных обязательств Министерства сельского хозяйства и продовольственной политики Республики Саха (Якутия) на 2024 год и внесении изменений в распределение субвенций бюджетам муниципальных районов и городских округов Республики Саха (Якутия)», </w:t>
            </w:r>
            <w:r w:rsidR="00282B5E" w:rsidRPr="00565FF7">
              <w:rPr>
                <w:rFonts w:ascii="Times New Roman" w:hAnsi="Times New Roman"/>
                <w:bCs/>
                <w:sz w:val="24"/>
                <w:szCs w:val="24"/>
              </w:rPr>
              <w:t>согласно П</w:t>
            </w:r>
            <w:r w:rsidR="005C5C34" w:rsidRPr="00565FF7">
              <w:rPr>
                <w:rFonts w:ascii="Times New Roman" w:hAnsi="Times New Roman"/>
                <w:bCs/>
                <w:sz w:val="24"/>
                <w:szCs w:val="24"/>
              </w:rPr>
              <w:t>орядк</w:t>
            </w:r>
            <w:r w:rsidR="00282B5E" w:rsidRPr="00565FF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C5C34" w:rsidRPr="00565FF7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разработки, реализации и оценки эффективности муниципальных программ МР «Мирнинский район» РС (Я), утвержденным постановлением районной Администрации от 21.05.2018 №0695</w:t>
            </w:r>
            <w:r w:rsidR="00282B5E" w:rsidRPr="00565FF7">
              <w:rPr>
                <w:rFonts w:ascii="Times New Roman" w:hAnsi="Times New Roman"/>
                <w:bCs/>
                <w:sz w:val="24"/>
                <w:szCs w:val="24"/>
              </w:rPr>
              <w:t>, внесены и</w:t>
            </w:r>
            <w:r w:rsidR="005C5C34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зменения: </w:t>
            </w:r>
          </w:p>
          <w:p w14:paraId="21DF6155" w14:textId="1AE1DEA5" w:rsidR="005C5C34" w:rsidRPr="00565FF7" w:rsidRDefault="00282B5E" w:rsidP="005C5C34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C5C34" w:rsidRPr="00565FF7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5C34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7 паспорта программы «Финансовое обеспечение программы» </w:t>
            </w:r>
            <w:r w:rsidRPr="00565FF7">
              <w:rPr>
                <w:rFonts w:ascii="Times New Roman" w:hAnsi="Times New Roman" w:cs="Times New Roman"/>
                <w:sz w:val="24"/>
                <w:szCs w:val="24"/>
              </w:rPr>
              <w:t>произведена к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>орректировка объемов финансирования муниципальной программы;</w:t>
            </w:r>
          </w:p>
          <w:p w14:paraId="11A5ABB6" w14:textId="27CB3081" w:rsidR="005C5C34" w:rsidRPr="00565FF7" w:rsidRDefault="005C5C34" w:rsidP="005C5C34">
            <w:pPr>
              <w:pStyle w:val="a3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-раздел 3 «Перечень мероприятий и ресурсное обеспечение Программы» изложен в новой редакции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программных мероприятий;</w:t>
            </w:r>
          </w:p>
          <w:p w14:paraId="03E98587" w14:textId="779B6790" w:rsidR="005C5C34" w:rsidRPr="00565FF7" w:rsidRDefault="005C5C34" w:rsidP="005C5C34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F7">
              <w:rPr>
                <w:rFonts w:ascii="Times New Roman" w:hAnsi="Times New Roman"/>
                <w:sz w:val="24"/>
                <w:szCs w:val="24"/>
              </w:rPr>
              <w:t xml:space="preserve">-в столбце </w:t>
            </w:r>
            <w:r w:rsidRPr="00565FF7">
              <w:rPr>
                <w:rFonts w:ascii="Times New Roman" w:eastAsia="Times New Roman" w:hAnsi="Times New Roman"/>
                <w:sz w:val="24"/>
                <w:szCs w:val="24"/>
              </w:rPr>
              <w:t>«2024г.» строки «Поголовье коров в личных подсобных</w:t>
            </w:r>
            <w:r w:rsidRPr="00565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хозяйствах</w:t>
            </w:r>
            <w:r w:rsidRPr="00565FF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565FF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65FF7">
              <w:rPr>
                <w:rFonts w:ascii="Times New Roman" w:eastAsia="Times New Roman" w:hAnsi="Times New Roman"/>
                <w:sz w:val="24"/>
                <w:szCs w:val="24"/>
              </w:rPr>
              <w:t>аздела 4 «Перечень целевых индикаторов Программы» цифры «52» заменить цифрами «43»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 w:rsidR="00282B5E" w:rsidRPr="00565FF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94A2E" w:rsidRPr="00565FF7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индикатора в связи с изменением объема финансирования.</w:t>
            </w:r>
          </w:p>
        </w:tc>
      </w:tr>
    </w:tbl>
    <w:p w14:paraId="222F276F" w14:textId="77777777" w:rsidR="00D278B8" w:rsidRPr="00565FF7" w:rsidRDefault="00D278B8" w:rsidP="000B3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2C42C" w14:textId="77777777" w:rsidR="00262840" w:rsidRDefault="00262840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B1C301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E6C81E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DFF5A9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8DEC32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D4D467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8EE395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DA169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41FAF4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FAD136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333837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DAB3D0" w14:textId="77777777" w:rsidR="003735EF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  <w:sectPr w:rsidR="003735EF" w:rsidSect="00666C93">
          <w:pgSz w:w="11906" w:h="16838"/>
          <w:pgMar w:top="568" w:right="850" w:bottom="993" w:left="993" w:header="708" w:footer="708" w:gutter="0"/>
          <w:cols w:space="708"/>
          <w:docGrid w:linePitch="360"/>
        </w:sect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31"/>
        <w:gridCol w:w="4237"/>
        <w:gridCol w:w="2072"/>
        <w:gridCol w:w="1637"/>
        <w:gridCol w:w="1871"/>
        <w:gridCol w:w="1559"/>
        <w:gridCol w:w="1276"/>
        <w:gridCol w:w="2126"/>
      </w:tblGrid>
      <w:tr w:rsidR="003735EF" w:rsidRPr="003735EF" w14:paraId="426C8AE9" w14:textId="77777777" w:rsidTr="003735EF">
        <w:trPr>
          <w:trHeight w:val="293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EF5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EF" w:rsidRPr="003735EF" w14:paraId="5321A3E8" w14:textId="77777777" w:rsidTr="003735EF">
        <w:trPr>
          <w:trHeight w:val="293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F03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Исполнение мероприятий муниципальной программы</w:t>
            </w:r>
          </w:p>
        </w:tc>
      </w:tr>
      <w:tr w:rsidR="003735EF" w:rsidRPr="003735EF" w14:paraId="44B45662" w14:textId="77777777" w:rsidTr="003735EF">
        <w:trPr>
          <w:trHeight w:val="293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D60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"Создание условий для развития сельскохозяйственного производства в поселениях,</w:t>
            </w:r>
          </w:p>
        </w:tc>
      </w:tr>
      <w:tr w:rsidR="003735EF" w:rsidRPr="003735EF" w14:paraId="47CF5FA3" w14:textId="77777777" w:rsidTr="003735EF">
        <w:trPr>
          <w:trHeight w:val="293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BBE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расширения рынка сельскохозяйственной продукции, сырья и продовольствия в Мирнинском районе" на 2024-2028 годы</w:t>
            </w:r>
          </w:p>
        </w:tc>
      </w:tr>
      <w:tr w:rsidR="003735EF" w:rsidRPr="003735EF" w14:paraId="5F262994" w14:textId="77777777" w:rsidTr="003735EF">
        <w:trPr>
          <w:trHeight w:val="293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DE6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2024 год</w:t>
            </w:r>
          </w:p>
        </w:tc>
      </w:tr>
      <w:tr w:rsidR="003735EF" w:rsidRPr="003735EF" w14:paraId="480DD1D8" w14:textId="77777777" w:rsidTr="003735EF">
        <w:trPr>
          <w:trHeight w:val="29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0A4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14C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E4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02E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C5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537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508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E8A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0BE7345D" w14:textId="77777777" w:rsidTr="003735EF">
        <w:trPr>
          <w:trHeight w:val="7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09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5D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06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FCC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95E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A0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3735EF" w:rsidRPr="003735EF" w14:paraId="533F0639" w14:textId="77777777" w:rsidTr="003735EF">
        <w:trPr>
          <w:trHeight w:val="88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7D2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D87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603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C8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(уточненный план)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EA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(кассовые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98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2D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законтрактованные обязательства следующего года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1127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35EF" w:rsidRPr="003735EF" w14:paraId="1E4655F4" w14:textId="77777777" w:rsidTr="003735EF">
        <w:trPr>
          <w:trHeight w:val="1049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971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2EA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1. Оказание финансовой поддержки гражданам, ведущим личное подсобное хозяйство, занятым содержанием крупного рогатого скота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342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94D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1 131 000,00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583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35B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81B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49E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735EF" w:rsidRPr="003735EF" w14:paraId="5BFC977D" w14:textId="77777777" w:rsidTr="003735EF">
        <w:trPr>
          <w:trHeight w:val="72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3C7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99938" w14:textId="7F685A46" w:rsidR="003735EF" w:rsidRPr="003735EF" w:rsidRDefault="003735EF" w:rsidP="0037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 на содержание круп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 рогатого скота по ставке на 1 голову коровы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E55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РС (Я)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248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1 131 000,00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094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2E5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F27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627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3735EF" w:rsidRPr="003735EF" w14:paraId="7A0B2C09" w14:textId="77777777" w:rsidTr="003735EF">
        <w:trPr>
          <w:trHeight w:val="881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7BB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E52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 Оказание финансовой поддержки организованным хозяйствам, занимающимся табунным коневодством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386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95BE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6A6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DCF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D62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2E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20E8A09A" w14:textId="77777777" w:rsidTr="003735EF">
        <w:trPr>
          <w:trHeight w:val="952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551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E756C" w14:textId="77777777" w:rsidR="003735EF" w:rsidRPr="003735EF" w:rsidRDefault="003735EF" w:rsidP="0037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 на содержание маточного поголовья лошадей (за исключением племенных) по ставке на 1 голову кобылы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AC2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РС (Я)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B1E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365 000,00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F0C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262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D64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98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0B2CCCEF" w14:textId="77777777" w:rsidTr="003735EF">
        <w:trPr>
          <w:trHeight w:val="601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E50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FDA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4. Регулирование численности хищных животных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E8A1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625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560 919,50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CB1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287 356,50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03E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273 563,00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C19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333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01120E26" w14:textId="77777777" w:rsidTr="003735EF">
        <w:trPr>
          <w:trHeight w:val="89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A68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710E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вознаграждений за добычу хищных животных (волк, медведь) на территории Мирнинского района РС (Я)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9741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МР "Мирнинский район" РС (Я)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85F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560 919,50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FC3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287 356,50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998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273 563,00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8C9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275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 носит заявительный характер</w:t>
            </w:r>
          </w:p>
        </w:tc>
      </w:tr>
      <w:tr w:rsidR="003735EF" w:rsidRPr="003735EF" w14:paraId="5C37F6B1" w14:textId="77777777" w:rsidTr="003735EF">
        <w:trPr>
          <w:trHeight w:val="58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7D9B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66D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5. Обеспечение производства сырого молока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5E8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D66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62 220 330,32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0F3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62 220 330,32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F2F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D21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256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38749D73" w14:textId="77777777" w:rsidTr="003735EF">
        <w:trPr>
          <w:trHeight w:val="107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D93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BEE11" w14:textId="77777777" w:rsidR="003735EF" w:rsidRPr="003735EF" w:rsidRDefault="003735EF" w:rsidP="0037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 по производству и переработке сырого молока, закупленного у сельскохозяйственных товаропроизводителей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BDA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РС (Я)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2B8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62 220 330,32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BA6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62 220 330,32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A56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3B6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BC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745330E3" w14:textId="77777777" w:rsidTr="003735EF">
        <w:trPr>
          <w:trHeight w:val="909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26C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B6F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7. Оказание финансовой поддержки организованным хозяйствам на развитие кормопроизводства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531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4AB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15 053 048,00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DCA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15 053 048,00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8C2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5E1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2D4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45E0E004" w14:textId="77777777" w:rsidTr="003735EF">
        <w:trPr>
          <w:trHeight w:val="54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749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B61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 на развитие кормопроизводства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BBF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РС (Я)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9E8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7 053 048,00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245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7 053 048,00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F72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229B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7D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010E3181" w14:textId="77777777" w:rsidTr="003735EF">
        <w:trPr>
          <w:trHeight w:val="671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D34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B5E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D1C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МР "Мирнинский район" РС (Я)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F42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DBC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0F5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EAC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7EE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735EF" w:rsidRPr="003735EF" w14:paraId="6FAE3297" w14:textId="77777777" w:rsidTr="003735EF">
        <w:trPr>
          <w:trHeight w:val="979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C87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D28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8. Оказание финансовой поддержки сельскохозяйственным товаропроизводителям, осуществляющим деятельность в области овощеводства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2F7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B79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D467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7DC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64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AE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0843FC3E" w14:textId="77777777" w:rsidTr="003735EF">
        <w:trPr>
          <w:trHeight w:val="881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CBA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CF2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 на сохранение и (или) увеличение урожайности по производству овощей открытого грунта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3DA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РС (Я)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D66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72A1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E48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50D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E2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5AE6127E" w14:textId="77777777" w:rsidTr="003735EF">
        <w:trPr>
          <w:trHeight w:val="117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8C8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AF4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9. Оказание финансовой поддержки сельскохозяйственным товаропроизводителям, </w:t>
            </w: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осуществляющим деятельность в области картофелеводства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F72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47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36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9A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B2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11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6785E7F9" w14:textId="77777777" w:rsidTr="003735EF">
        <w:trPr>
          <w:trHeight w:val="71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531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D26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 на сохранение и (или) увеличение урожайности по производству картофеля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927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РС (Я)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42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D4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E9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04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65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0D016580" w14:textId="77777777" w:rsidTr="003735EF">
        <w:trPr>
          <w:trHeight w:val="1469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274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B73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13. Оказание финансовой поддержки гражданам, ведущим личное подсобное хозяйство, осуществляющим деятельность по разведению скороспелых видов сельскохозяйственных животных и птиц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A74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6D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0E2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FC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520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356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080A1DF5" w14:textId="77777777" w:rsidTr="003735EF">
        <w:trPr>
          <w:trHeight w:val="881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9D3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020C6" w14:textId="77777777" w:rsidR="003735EF" w:rsidRPr="003735EF" w:rsidRDefault="003735EF" w:rsidP="0037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на возмещение затрат гражданам, ведущих личное подсобное хозяйство на территории МР "Мирнинский район"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302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МР "Мирнинский район" РС (Я)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64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88 300,00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45B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CA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57D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C6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1C7E6650" w14:textId="77777777" w:rsidTr="003735EF">
        <w:trPr>
          <w:trHeight w:val="58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5E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833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14. Стимулирование, поощрение работников агропромышленного комплекса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3F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B7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594 334,85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EE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584 570,50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EE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9 764,35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C43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90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19E1764F" w14:textId="77777777" w:rsidTr="003735EF">
        <w:trPr>
          <w:trHeight w:val="64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CEF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097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Присуждение премий Главы района жителям Мирнинского района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F4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МР "Мирнинский район" РС (Я)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660B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A14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F2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8F7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31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452E7279" w14:textId="77777777" w:rsidTr="003735EF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7D1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53EF" w14:textId="77777777" w:rsidR="003735EF" w:rsidRPr="003735EF" w:rsidRDefault="003735EF" w:rsidP="0037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"День Охотника"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3F8C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B4E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260 973,00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984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260 973,00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DC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71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48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48FC1983" w14:textId="77777777" w:rsidTr="003735EF">
        <w:trPr>
          <w:trHeight w:val="58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703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A2CE" w14:textId="77777777" w:rsidR="003735EF" w:rsidRPr="003735EF" w:rsidRDefault="003735EF" w:rsidP="0037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выставки-ярмарки "Алмазная осень"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594D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24C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102 661,85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E8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99 887,00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6D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2 774,85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EB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F5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Экономия средств на покупке призов с меньшей стоимостью</w:t>
            </w:r>
          </w:p>
        </w:tc>
      </w:tr>
      <w:tr w:rsidR="003735EF" w:rsidRPr="003735EF" w14:paraId="5C257117" w14:textId="77777777" w:rsidTr="003735EF">
        <w:trPr>
          <w:trHeight w:val="58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7F9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DABB" w14:textId="77777777" w:rsidR="003735EF" w:rsidRPr="003735EF" w:rsidRDefault="003735EF" w:rsidP="0037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выставки-ярмарки "Алмазная провинция"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917D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802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105 700,00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07B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98 710,50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4E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6 989,50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03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CB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Экономия средств на покупке призов с </w:t>
            </w: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меньшей стоимостью</w:t>
            </w:r>
          </w:p>
        </w:tc>
      </w:tr>
      <w:tr w:rsidR="003735EF" w:rsidRPr="003735EF" w14:paraId="625C19FB" w14:textId="77777777" w:rsidTr="003735EF">
        <w:trPr>
          <w:trHeight w:val="461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736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B79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15. Содержание муниципального казенного учреждения «Управление сельского хозяйства» МР «Мирнинский район» РС (Я)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4D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B08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13 435 853,75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1AB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13 435 853,75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98B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43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7A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7BC720A9" w14:textId="77777777" w:rsidTr="003735EF">
        <w:trPr>
          <w:trHeight w:val="476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8A61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256B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1F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РС (Я)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8DA4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8 430 823,94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9FFC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8 430 823,94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B0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FA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E0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3735EF" w:rsidRPr="003735EF" w14:paraId="3F6B8DEB" w14:textId="77777777" w:rsidTr="003735EF">
        <w:trPr>
          <w:trHeight w:val="72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F45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C50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7C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бюджет МР "Мирнинский </w:t>
            </w:r>
            <w:proofErr w:type="spellStart"/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район"РС</w:t>
            </w:r>
            <w:proofErr w:type="spellEnd"/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118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5 005 029,81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779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5 005 029,81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29F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508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318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35EF" w:rsidRPr="003735EF" w14:paraId="19D6F9DB" w14:textId="77777777" w:rsidTr="003735EF">
        <w:trPr>
          <w:trHeight w:val="293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43D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64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869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3D6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93 520 786,42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36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93 237 459,07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24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283 327,35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6D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B19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735EF" w:rsidRPr="003735EF" w14:paraId="7F4F4B44" w14:textId="77777777" w:rsidTr="003735EF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F8E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DEE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РС (Я)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E9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72B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79 272 202,26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78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79 272 202,26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80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7D3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839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735EF" w:rsidRPr="003735EF" w14:paraId="433B5061" w14:textId="77777777" w:rsidTr="003735EF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6E1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C21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МР "Мирнинский район" РС (Я)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A48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902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14 248 584,16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227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13 965 256,81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806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283 327,35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C091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9A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735EF" w:rsidRPr="003735EF" w14:paraId="24A140FB" w14:textId="77777777" w:rsidTr="003735EF">
        <w:trPr>
          <w:trHeight w:val="29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625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94C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6DF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3DC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B2B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E66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22D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081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38FAD1E9" w14:textId="77777777" w:rsidTr="00B47E16">
        <w:trPr>
          <w:trHeight w:val="32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97A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5E65" w14:textId="39D41384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с финансовым  управлением: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39C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A4F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4BC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471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041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5FCE758B" w14:textId="77777777" w:rsidTr="00B47E16">
        <w:trPr>
          <w:trHeight w:val="29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976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8148" w14:textId="734504BF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8C7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548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615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E7C1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AF1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6FCF3918" w14:textId="77777777" w:rsidTr="003735EF">
        <w:trPr>
          <w:trHeight w:val="29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4931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924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61F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6AA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FA7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60B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991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7D6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28167E82" w14:textId="77777777" w:rsidTr="003735EF">
        <w:trPr>
          <w:trHeight w:val="29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50C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6391" w14:textId="45684933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           ________________           /_________________________/ </w:t>
            </w:r>
            <w:r w:rsidRPr="0037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(должность)                                            (подпись)                                            (Ф.И.О.)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8EF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52A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927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687E143E" w14:textId="77777777" w:rsidTr="003735EF">
        <w:trPr>
          <w:trHeight w:val="29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049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CD3A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430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251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542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457BEDB8" w14:textId="77777777" w:rsidTr="003735EF">
        <w:trPr>
          <w:trHeight w:val="29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7CD1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462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130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74C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995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389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B37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D80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7A9693FC" w14:textId="77777777" w:rsidTr="003735EF">
        <w:trPr>
          <w:trHeight w:val="29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8FE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4AA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F76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2B9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45C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C74C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5B5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034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EF" w:rsidRPr="003735EF" w14:paraId="04717EDB" w14:textId="77777777" w:rsidTr="00D50524">
        <w:trPr>
          <w:trHeight w:val="242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23D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7818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CA070E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911C0E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9B6D7C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7D1273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88FB10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0B582C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11A260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673C27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C8CA52C" w14:textId="77777777" w:rsid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446566" w14:textId="19D9C68F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AFA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887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C99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A4E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410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CD4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A0CA8B" w14:textId="77777777" w:rsidR="003735EF" w:rsidRPr="00565FF7" w:rsidRDefault="003735EF" w:rsidP="00F061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A657B5" w14:textId="77777777" w:rsidR="003735EF" w:rsidRDefault="003735EF" w:rsidP="00FE21EF">
      <w:pPr>
        <w:rPr>
          <w:rFonts w:ascii="Times New Roman" w:hAnsi="Times New Roman" w:cs="Times New Roman"/>
          <w:sz w:val="28"/>
          <w:szCs w:val="28"/>
        </w:rPr>
        <w:sectPr w:rsidR="003735EF" w:rsidSect="003735EF">
          <w:pgSz w:w="16838" w:h="11906" w:orient="landscape"/>
          <w:pgMar w:top="993" w:right="568" w:bottom="850" w:left="993" w:header="708" w:footer="708" w:gutter="0"/>
          <w:cols w:space="708"/>
          <w:docGrid w:linePitch="360"/>
        </w:sectPr>
      </w:pPr>
    </w:p>
    <w:tbl>
      <w:tblPr>
        <w:tblW w:w="15476" w:type="dxa"/>
        <w:tblLook w:val="04A0" w:firstRow="1" w:lastRow="0" w:firstColumn="1" w:lastColumn="0" w:noHBand="0" w:noVBand="1"/>
      </w:tblPr>
      <w:tblGrid>
        <w:gridCol w:w="737"/>
        <w:gridCol w:w="3590"/>
        <w:gridCol w:w="1648"/>
        <w:gridCol w:w="1431"/>
        <w:gridCol w:w="1589"/>
        <w:gridCol w:w="6493"/>
      </w:tblGrid>
      <w:tr w:rsidR="003735EF" w:rsidRPr="003735EF" w14:paraId="27740016" w14:textId="77777777" w:rsidTr="003735EF">
        <w:trPr>
          <w:trHeight w:val="343"/>
        </w:trPr>
        <w:tc>
          <w:tcPr>
            <w:tcW w:w="15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DFF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4. Достижение значений целевых индикаторов программы</w:t>
            </w:r>
          </w:p>
        </w:tc>
      </w:tr>
      <w:tr w:rsidR="003735EF" w:rsidRPr="003735EF" w14:paraId="5F5FE9C3" w14:textId="77777777" w:rsidTr="003735EF">
        <w:trPr>
          <w:trHeight w:val="27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162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691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EF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66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1079" w14:textId="77777777" w:rsidR="003735EF" w:rsidRPr="003735EF" w:rsidRDefault="003735EF" w:rsidP="00373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C7C1" w14:textId="77777777" w:rsidR="003735EF" w:rsidRPr="003735EF" w:rsidRDefault="003735EF" w:rsidP="00373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35EF" w:rsidRPr="003735EF" w14:paraId="5BF8BF70" w14:textId="77777777" w:rsidTr="003735EF">
        <w:trPr>
          <w:trHeight w:val="30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5F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BA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целевого индикатора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567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213A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целевого индикатора</w:t>
            </w:r>
          </w:p>
        </w:tc>
        <w:tc>
          <w:tcPr>
            <w:tcW w:w="6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AC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Пояснения к возникшим отклонениям</w:t>
            </w:r>
          </w:p>
        </w:tc>
      </w:tr>
      <w:tr w:rsidR="003735EF" w:rsidRPr="003735EF" w14:paraId="2F7DEAE6" w14:textId="77777777" w:rsidTr="003735EF">
        <w:trPr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5192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2FBD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3EE3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E45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8D9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6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BB07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735EF" w:rsidRPr="003735EF" w14:paraId="284C5E24" w14:textId="77777777" w:rsidTr="003735EF">
        <w:trPr>
          <w:trHeight w:val="8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445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555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Поголовье коров в личных подсобных хозяйствах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742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CBD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5EDF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CD5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в связи переводом нетелей в группу коров </w:t>
            </w:r>
          </w:p>
        </w:tc>
      </w:tr>
      <w:tr w:rsidR="003735EF" w:rsidRPr="003735EF" w14:paraId="5CFD5BBE" w14:textId="77777777" w:rsidTr="003735EF">
        <w:trPr>
          <w:trHeight w:val="63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4A0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6B7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Поголовье кобыл в организованных хозяйствах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FC9A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536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3A1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232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связи с забоем кобылы у ИП Павлова В.А.</w:t>
            </w:r>
          </w:p>
        </w:tc>
      </w:tr>
      <w:tr w:rsidR="003735EF" w:rsidRPr="003735EF" w14:paraId="77D7ACF5" w14:textId="77777777" w:rsidTr="003735EF">
        <w:trPr>
          <w:trHeight w:val="74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57A4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42C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Поголовье КРС в организованных хозяйствах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64B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EF0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619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CDD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КРС черно-пестрой породы АО Совхоз "Новый" </w:t>
            </w:r>
          </w:p>
        </w:tc>
      </w:tr>
      <w:tr w:rsidR="003735EF" w:rsidRPr="003735EF" w14:paraId="0B4BEC5A" w14:textId="77777777" w:rsidTr="003735EF">
        <w:trPr>
          <w:trHeight w:val="98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3CE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193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Поголовье кур-несушек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3E6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0DC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F69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67412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000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падеж поголовья кур-несушек АО Совхоз "Новый" из-за поломки 1 из 3 батарей, что привело к скученности посадки, к клеточной усталости кур, расклеву, стрессу, агрессивности.</w:t>
            </w:r>
          </w:p>
        </w:tc>
      </w:tr>
      <w:tr w:rsidR="003735EF" w:rsidRPr="003735EF" w14:paraId="76023D0C" w14:textId="77777777" w:rsidTr="003735EF">
        <w:trPr>
          <w:trHeight w:val="8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DED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7CA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Изъятие хищных животных (медведей и волков)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D6E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745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B12F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646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выданным актам об изъятии охотничьих животных (медведь и волки) (заявительный характер)</w:t>
            </w:r>
          </w:p>
        </w:tc>
      </w:tr>
      <w:tr w:rsidR="003735EF" w:rsidRPr="003735EF" w14:paraId="267446C7" w14:textId="77777777" w:rsidTr="003735EF">
        <w:trPr>
          <w:trHeight w:val="45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E4B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A43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заготовки сырого молока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F594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DDB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CF6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BFE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поголовья коров у АО Совхоз «Новый» </w:t>
            </w:r>
          </w:p>
        </w:tc>
      </w:tr>
      <w:tr w:rsidR="003735EF" w:rsidRPr="003735EF" w14:paraId="6E18EA30" w14:textId="77777777" w:rsidTr="003735EF">
        <w:trPr>
          <w:trHeight w:val="6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F59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9B2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производства цельномолочной продукции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50E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6B5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C66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1030,9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942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поголовья коров у АО Совхоз «Новый», увеличение закупки сырья  ООО "</w:t>
            </w:r>
            <w:proofErr w:type="spellStart"/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Мирмилк</w:t>
            </w:r>
            <w:proofErr w:type="spellEnd"/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3735EF" w:rsidRPr="003735EF" w14:paraId="702F0722" w14:textId="77777777" w:rsidTr="003735EF">
        <w:trPr>
          <w:trHeight w:val="8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2DB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D677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яиц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7F4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шт.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9DC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FFD6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15725,01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8E3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Совхоз «Новый» реализовано больше яиц, чем запланировано из-за небольшого количества боя и насечки при производстве и транспортировке</w:t>
            </w:r>
          </w:p>
        </w:tc>
      </w:tr>
      <w:tr w:rsidR="003735EF" w:rsidRPr="003735EF" w14:paraId="007859AE" w14:textId="77777777" w:rsidTr="003735EF">
        <w:trPr>
          <w:trHeight w:val="122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188C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1E9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мелиоративных работ (срезка кустарников и кочек на сельскохозяйственных угодьях, ежегодно)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E22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58C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416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E87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735EF" w:rsidRPr="003735EF" w14:paraId="6BD86205" w14:textId="77777777" w:rsidTr="003735EF">
        <w:trPr>
          <w:trHeight w:val="9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150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2C1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Протяженность строительства изгороди сельскохозяйственных угодий (ежегодно)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754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A01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E7D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8D74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неблагоприятные погодные условия, которые затруднили выполнение работ, а также нехватка строительных материалов, что замедлило процесс </w:t>
            </w:r>
          </w:p>
        </w:tc>
      </w:tr>
      <w:tr w:rsidR="003735EF" w:rsidRPr="003735EF" w14:paraId="377A0240" w14:textId="77777777" w:rsidTr="003735EF">
        <w:trPr>
          <w:trHeight w:val="9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539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40EB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посевов под кормовые культуры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391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5E2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C65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34E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посева АО Совхоз "Новый" превысила плановые показатели в связи с незапланированными культур-техническими работами</w:t>
            </w:r>
          </w:p>
        </w:tc>
      </w:tr>
      <w:tr w:rsidR="003735EF" w:rsidRPr="003735EF" w14:paraId="4F447D74" w14:textId="77777777" w:rsidTr="003735EF">
        <w:trPr>
          <w:trHeight w:val="63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513C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EB3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производства силоса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B8F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BF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19B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1656,8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756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в связи с хорошей урожайностью зеленой  массы</w:t>
            </w:r>
          </w:p>
        </w:tc>
      </w:tr>
      <w:tr w:rsidR="003735EF" w:rsidRPr="003735EF" w14:paraId="3E3BC4A4" w14:textId="77777777" w:rsidTr="003735EF">
        <w:trPr>
          <w:trHeight w:val="9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BC3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AC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приобретенной сельскохозяйственной техники и оборудования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9F0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AB5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C90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0A6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735EF" w:rsidRPr="003735EF" w14:paraId="7E0B4411" w14:textId="77777777" w:rsidTr="003735EF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912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39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приобретенного семени под посев кормовых культур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F869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BFEB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950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223D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735EF" w:rsidRPr="003735EF" w14:paraId="32BCB7F0" w14:textId="77777777" w:rsidTr="003735EF">
        <w:trPr>
          <w:trHeight w:val="7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F2C1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DF5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заготовки грубых кормов (сено)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9DA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5E8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E7E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743,7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F72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связи с благоприятными погодно-климатическими условиями</w:t>
            </w:r>
          </w:p>
        </w:tc>
      </w:tr>
      <w:tr w:rsidR="003735EF" w:rsidRPr="003735EF" w14:paraId="314437AD" w14:textId="77777777" w:rsidTr="003735EF">
        <w:trPr>
          <w:trHeight w:val="10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361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401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овощей открытого грунта в организованных хозяйствах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376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E6454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B24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E7E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"Родник" не проводились посадочные работы из-за начала процесса изъятия земельного участка для государственных нужд в связи с осуществлением </w:t>
            </w:r>
            <w:proofErr w:type="spellStart"/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пользованияя</w:t>
            </w:r>
            <w:proofErr w:type="spellEnd"/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недрами</w:t>
            </w:r>
          </w:p>
        </w:tc>
      </w:tr>
      <w:tr w:rsidR="003735EF" w:rsidRPr="003735EF" w14:paraId="59D0BEAF" w14:textId="77777777" w:rsidTr="003735EF">
        <w:trPr>
          <w:trHeight w:val="67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8A88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7A1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картофеля в организованных хозяйствах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94C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3FE8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936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B460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735EF" w:rsidRPr="003735EF" w14:paraId="07B8C6D1" w14:textId="77777777" w:rsidTr="003735EF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2A7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BB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площадь теплиц в организованных хозяйствах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122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м2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DF8E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845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5,202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EAC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в связи с постройкой теплицы у ИП Джафаров Г.О-о.</w:t>
            </w:r>
          </w:p>
        </w:tc>
      </w:tr>
      <w:tr w:rsidR="003735EF" w:rsidRPr="003735EF" w14:paraId="091E4E25" w14:textId="77777777" w:rsidTr="003735EF">
        <w:trPr>
          <w:trHeight w:val="67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FFB9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9FE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(или) переработка рыбы и рыбных продуктов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1C9D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9AB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2A0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162,3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6C2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производства и переработки рыбы и рыбных продуктов у ИП Федченко В.В.</w:t>
            </w:r>
          </w:p>
        </w:tc>
      </w:tr>
      <w:tr w:rsidR="003735EF" w:rsidRPr="003735EF" w14:paraId="5866F5E9" w14:textId="77777777" w:rsidTr="003735EF">
        <w:trPr>
          <w:trHeight w:val="103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8E7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982A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приобретенного оборудования для </w:t>
            </w: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рыбоводного хозяйства (ежегодно)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65CA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CAC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15D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EC9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735EF" w:rsidRPr="003735EF" w14:paraId="38281AF2" w14:textId="77777777" w:rsidTr="003735EF">
        <w:trPr>
          <w:trHeight w:val="232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D26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6179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число сельскохозяйственных предприятий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4C6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E55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EC9C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15FB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Совхоз «Новый»</w:t>
            </w: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ООО «Новый»</w:t>
            </w: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ООО "</w:t>
            </w:r>
            <w:proofErr w:type="spellStart"/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Мирмилк</w:t>
            </w:r>
            <w:proofErr w:type="spellEnd"/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 </w:t>
            </w: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ООО "Родник" </w:t>
            </w: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ГКП РС (Я) «Якутский скот»</w:t>
            </w: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ГУП «Чернышевский рыбоводный завод»</w:t>
            </w: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СХППЖК «Сандалы»</w:t>
            </w:r>
          </w:p>
        </w:tc>
      </w:tr>
      <w:tr w:rsidR="003735EF" w:rsidRPr="003735EF" w14:paraId="3D0757E6" w14:textId="77777777" w:rsidTr="003735EF">
        <w:trPr>
          <w:trHeight w:val="742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8ACE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F952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производства продукции скороспелой живности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BA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B24FD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CBE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86DB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735EF" w:rsidRPr="003735EF" w14:paraId="3A2DE434" w14:textId="77777777" w:rsidTr="003735EF">
        <w:trPr>
          <w:trHeight w:val="9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F250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62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проведенных выставок-ярмарок в целях насыщения рынка сельскохозяйственной продукцией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689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8197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6661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FFD" w14:textId="77777777" w:rsidR="003735EF" w:rsidRPr="003735EF" w:rsidRDefault="003735EF" w:rsidP="00373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3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35EF" w:rsidRPr="003735EF" w14:paraId="71D463C5" w14:textId="77777777" w:rsidTr="003735EF">
        <w:trPr>
          <w:trHeight w:val="12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69D3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958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Индекс производства продукции сельского хозяйства всех категорий (в сопоставимых ценах) к предыдущему году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167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56E6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B1EF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0BBF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связи с увеличением производства важнейших видов продукции</w:t>
            </w:r>
          </w:p>
        </w:tc>
      </w:tr>
      <w:tr w:rsidR="003735EF" w:rsidRPr="003735EF" w14:paraId="6BCA8260" w14:textId="77777777" w:rsidTr="003735EF">
        <w:trPr>
          <w:trHeight w:val="9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5E0B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856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публикации в СМИ о реализации программы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D5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A12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B55" w14:textId="77777777" w:rsidR="003735EF" w:rsidRPr="003735EF" w:rsidRDefault="003735EF" w:rsidP="003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2363" w14:textId="77777777" w:rsidR="003735EF" w:rsidRPr="003735EF" w:rsidRDefault="003735EF" w:rsidP="003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3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усиление работы в данном направлении: извещение о начале отборов, проведении мероприятий по реализации Программы размещаются на постоянной основе на официальном сайте район</w:t>
            </w:r>
          </w:p>
        </w:tc>
      </w:tr>
    </w:tbl>
    <w:p w14:paraId="0BF8C8F5" w14:textId="77777777" w:rsidR="00FE21EF" w:rsidRPr="00565FF7" w:rsidRDefault="00FE21EF" w:rsidP="00FE21EF">
      <w:pPr>
        <w:rPr>
          <w:rFonts w:ascii="Times New Roman" w:hAnsi="Times New Roman" w:cs="Times New Roman"/>
          <w:sz w:val="28"/>
          <w:szCs w:val="28"/>
        </w:rPr>
      </w:pPr>
    </w:p>
    <w:p w14:paraId="1DABD4C3" w14:textId="77777777" w:rsidR="00FE21EF" w:rsidRPr="00565FF7" w:rsidRDefault="00FE21EF" w:rsidP="00FE21EF">
      <w:pPr>
        <w:rPr>
          <w:rFonts w:ascii="Times New Roman" w:hAnsi="Times New Roman" w:cs="Times New Roman"/>
          <w:sz w:val="28"/>
          <w:szCs w:val="28"/>
        </w:rPr>
      </w:pPr>
    </w:p>
    <w:p w14:paraId="061101DE" w14:textId="77777777" w:rsidR="00FE21EF" w:rsidRPr="00565FF7" w:rsidRDefault="00FE21EF" w:rsidP="00FE21EF">
      <w:pPr>
        <w:rPr>
          <w:rFonts w:ascii="Times New Roman" w:hAnsi="Times New Roman" w:cs="Times New Roman"/>
          <w:sz w:val="28"/>
          <w:szCs w:val="28"/>
        </w:rPr>
      </w:pPr>
    </w:p>
    <w:p w14:paraId="2BA98E90" w14:textId="77777777" w:rsidR="00D50524" w:rsidRPr="00210CAF" w:rsidRDefault="00D50524" w:rsidP="00D50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AF">
        <w:rPr>
          <w:rFonts w:ascii="Times New Roman" w:hAnsi="Times New Roman" w:cs="Times New Roman"/>
          <w:b/>
          <w:sz w:val="28"/>
          <w:szCs w:val="28"/>
        </w:rPr>
        <w:lastRenderedPageBreak/>
        <w:t>Расчет индикаторов муниципальной программы</w:t>
      </w:r>
    </w:p>
    <w:p w14:paraId="22CF0640" w14:textId="4ED6A899" w:rsidR="00D50524" w:rsidRPr="005E1575" w:rsidRDefault="00D50524" w:rsidP="00D50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Мирнинском районе</w:t>
      </w:r>
      <w:r w:rsidR="00A409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2024-2028 годы</w:t>
      </w:r>
    </w:p>
    <w:tbl>
      <w:tblPr>
        <w:tblW w:w="154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992"/>
        <w:gridCol w:w="1843"/>
        <w:gridCol w:w="2410"/>
        <w:gridCol w:w="2126"/>
        <w:gridCol w:w="3686"/>
      </w:tblGrid>
      <w:tr w:rsidR="00D50524" w:rsidRPr="00CC3513" w14:paraId="6984DE78" w14:textId="77777777" w:rsidTr="00D50524">
        <w:trPr>
          <w:tblHeader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9A3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2F6E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48E1D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Единица изм.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CD1D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Расчет показателя целевого индикатора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A0C4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Исходные данные для расчета значений показателя целевого индикатора</w:t>
            </w:r>
          </w:p>
        </w:tc>
      </w:tr>
      <w:tr w:rsidR="00D50524" w:rsidRPr="00CC3513" w14:paraId="01CD48DC" w14:textId="77777777" w:rsidTr="00D50524">
        <w:trPr>
          <w:tblHeader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79F0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C859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CE41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2D1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формула расчета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599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буквенное обозначение переменной в формуле расчета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E35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 исходных данных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CF8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3E04">
              <w:rPr>
                <w:rFonts w:ascii="Times New Roman" w:hAnsi="Times New Roman"/>
                <w:b/>
                <w:bCs/>
                <w:sz w:val="26"/>
                <w:szCs w:val="26"/>
              </w:rPr>
              <w:t>метод сбора исходных данных</w:t>
            </w:r>
          </w:p>
        </w:tc>
      </w:tr>
      <w:tr w:rsidR="00D50524" w:rsidRPr="00CC3513" w14:paraId="2FBA7114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D91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37E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5CA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544D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DB7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9D9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DF4D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50524" w:rsidRPr="00920BE3" w14:paraId="310BE78A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D985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8135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Поголовье КРС в личных подсобных хозяйствах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A97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3010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B1B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E7B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56EF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9F3E04">
              <w:rPr>
                <w:rFonts w:ascii="Times New Roman" w:hAnsi="Times New Roman"/>
                <w:color w:val="000000"/>
                <w:sz w:val="26"/>
                <w:szCs w:val="26"/>
              </w:rPr>
              <w:t>Годовой отчет по приложению к форме 14 «Сведения о поголовье скота в хозяйствах населения»</w:t>
            </w:r>
          </w:p>
        </w:tc>
      </w:tr>
      <w:tr w:rsidR="00D50524" w:rsidRPr="00920BE3" w14:paraId="4CC67A43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755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87FE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Поголовье кобыл в организационных хозяйствах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E3E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08F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46CB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9E9B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7760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Годовой отчет по форме 3-фермер</w:t>
            </w:r>
          </w:p>
        </w:tc>
      </w:tr>
      <w:tr w:rsidR="00D50524" w:rsidRPr="00CC3513" w14:paraId="783A3E8B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34C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B6D7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Поголовье КРС в организованных хозяйствах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3125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2685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7A2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3E9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472D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Ежемесячный отчет П1СХ</w:t>
            </w:r>
          </w:p>
        </w:tc>
      </w:tr>
      <w:tr w:rsidR="00D50524" w:rsidRPr="00920BE3" w14:paraId="7362C3D0" w14:textId="77777777" w:rsidTr="00D50524">
        <w:trPr>
          <w:trHeight w:val="41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595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991B" w14:textId="77777777" w:rsidR="00D50524" w:rsidRPr="009F3E04" w:rsidRDefault="00D50524" w:rsidP="005A2C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Поголовье кур-несушек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85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7F3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F54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DF7B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2754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Ежемесячный отчет П1СХ</w:t>
            </w:r>
          </w:p>
        </w:tc>
      </w:tr>
      <w:tr w:rsidR="00D50524" w:rsidRPr="00653C2F" w14:paraId="63DF688F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FDF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F33B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Изъятие хищных животных (медведей и волков)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D3A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C65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E54E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91D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C669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Акт об изъятие охотничьих животных</w:t>
            </w:r>
          </w:p>
        </w:tc>
      </w:tr>
      <w:tr w:rsidR="00D50524" w:rsidRPr="00CC3513" w14:paraId="5F60CB00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1B8E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D5C1" w14:textId="77777777" w:rsidR="00D50524" w:rsidRPr="009F3E04" w:rsidRDefault="00D50524" w:rsidP="005A2C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Объем заготовки сырого молока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054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8A6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990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BF8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D47E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 xml:space="preserve">Ежеквартальный отчет по форме №13 </w:t>
            </w:r>
            <w:proofErr w:type="spellStart"/>
            <w:r w:rsidRPr="009F3E04">
              <w:rPr>
                <w:rFonts w:ascii="Times New Roman" w:hAnsi="Times New Roman"/>
                <w:sz w:val="26"/>
                <w:szCs w:val="26"/>
              </w:rPr>
              <w:t>заг</w:t>
            </w:r>
            <w:proofErr w:type="spellEnd"/>
            <w:r w:rsidRPr="009F3E04">
              <w:rPr>
                <w:rFonts w:ascii="Times New Roman" w:hAnsi="Times New Roman"/>
                <w:sz w:val="26"/>
                <w:szCs w:val="26"/>
              </w:rPr>
              <w:t>-р</w:t>
            </w:r>
          </w:p>
        </w:tc>
      </w:tr>
      <w:tr w:rsidR="00D50524" w:rsidRPr="00920BE3" w14:paraId="6E5CDC5A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A820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A766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Объем производства цельномолочной продукции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AA60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192A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3680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A8F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C4C1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Ежемесячный отчет П1</w:t>
            </w:r>
          </w:p>
        </w:tc>
      </w:tr>
      <w:tr w:rsidR="00D50524" w:rsidRPr="00920BE3" w14:paraId="5C415217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6A65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8EB7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Количество реализованных яиц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DD3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тыс. шт.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85E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0A1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1B7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F7BA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Ежемесячный отчет П1СХ</w:t>
            </w:r>
          </w:p>
        </w:tc>
      </w:tr>
      <w:tr w:rsidR="00D50524" w:rsidRPr="003E4B0B" w14:paraId="4468B494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2D0C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11DB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Площадь мелиоративных работ (срезка кустарников и кочек на </w:t>
            </w: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сельскохозяйственных угодьях, ежегодно)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D8F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га.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91B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121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A74A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отчеты хозяйствующих субъектов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9ECC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Отчет о проведении культуртехнических мероприятий на </w:t>
            </w: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мелиорируемых землях (сведения о земельном участке, на котором проведены культуртехнические работы)</w:t>
            </w:r>
          </w:p>
        </w:tc>
      </w:tr>
      <w:tr w:rsidR="00D50524" w:rsidRPr="00920BE3" w14:paraId="41F0C9DE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5BA4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A686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Протяженность строительства изгороди сельскохозяйственных угодий (ежегодно)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5DE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км.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926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9D7C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567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отчеты хозяйствующих субъектов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0AD1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Договора на выполнение работ, накладных, актов выполненных работ</w:t>
            </w:r>
          </w:p>
        </w:tc>
      </w:tr>
      <w:tr w:rsidR="00D50524" w:rsidRPr="00920BE3" w14:paraId="42EBB2FC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309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4D73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посевов под кормовые культуры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15E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688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CC5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588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A3A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Годовой отчет по форме 4-СХ</w:t>
            </w:r>
          </w:p>
        </w:tc>
      </w:tr>
      <w:tr w:rsidR="00D50524" w:rsidRPr="00920BE3" w14:paraId="7FADA4E8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4510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56A5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Объем производства силоса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DDF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4240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571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A58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2C1F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Годовой отчет по форме 29-СХ</w:t>
            </w:r>
          </w:p>
        </w:tc>
      </w:tr>
      <w:tr w:rsidR="00D50524" w:rsidRPr="00920BE3" w14:paraId="493B43D3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5E0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1539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приобретенной сельскохозяйственной техники и оборудования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0E04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6EEA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017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1E65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отчеты хозяйствующих субъектов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FA6E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Договора (контракты) на поставку товаров, выполнение работ, накладных, актов выполненных работ</w:t>
            </w:r>
          </w:p>
        </w:tc>
      </w:tr>
      <w:tr w:rsidR="00D50524" w:rsidRPr="006449C7" w14:paraId="69BA0660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C4DB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B8CF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 приобретенного семени под посев кормовых культур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C055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47BD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BC6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C135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отчеты хозяйствующих субъектов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1023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Договора (контракты), накладные, акты</w:t>
            </w:r>
          </w:p>
        </w:tc>
      </w:tr>
      <w:tr w:rsidR="00D50524" w:rsidRPr="00920BE3" w14:paraId="7F08C62F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6DDD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7AB8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Объем заготовки грубых кормов (сено)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D0F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71B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649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1E7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AA9B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Годовой отчет по форме 29-СХ</w:t>
            </w:r>
          </w:p>
        </w:tc>
      </w:tr>
      <w:tr w:rsidR="00D50524" w:rsidRPr="00920BE3" w14:paraId="0A4BEF6A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FD0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A412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Производство овощей открытого грунта в организованных хозяйствах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3F0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A604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C350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C86D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DAE1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Годовой отчет по форме 3-фермер</w:t>
            </w:r>
          </w:p>
        </w:tc>
      </w:tr>
      <w:tr w:rsidR="00D50524" w:rsidRPr="00920BE3" w14:paraId="6B7883F9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6AC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A1E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Производство картофеля в организованных хозяйствах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F41B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AD6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994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7C0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0CB7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Годовой отчет по форме 3-фермер</w:t>
            </w:r>
          </w:p>
        </w:tc>
      </w:tr>
      <w:tr w:rsidR="00D50524" w:rsidRPr="00920BE3" w14:paraId="770A11CF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C9D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039E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Общая площадь теплиц в организованных хозяйствах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74F4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тыс. м2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831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EA04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5B3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3CED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Годовой отчет по форме 3-фермер</w:t>
            </w:r>
          </w:p>
        </w:tc>
      </w:tr>
      <w:tr w:rsidR="00D50524" w:rsidRPr="00701569" w14:paraId="5E689976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1780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7985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Производство и (или) переработка рыбы и рыбных продуктов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ABFF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36D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E05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6EF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2CDB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Ежемесячный отчет ПМ-</w:t>
            </w:r>
            <w:proofErr w:type="spellStart"/>
            <w:r w:rsidRPr="009F3E04">
              <w:rPr>
                <w:rFonts w:ascii="Times New Roman" w:hAnsi="Times New Roman"/>
                <w:sz w:val="26"/>
                <w:szCs w:val="26"/>
              </w:rPr>
              <w:t>пром</w:t>
            </w:r>
            <w:proofErr w:type="spellEnd"/>
          </w:p>
        </w:tc>
      </w:tr>
      <w:tr w:rsidR="00D50524" w:rsidRPr="00701569" w14:paraId="43183F74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1DC7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5A4B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приобретенного оборудования для рыбоводного хозяйства (ежегодно)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EAF4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684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839A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5E9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отчеты хозяйствующих субъектов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E6A5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Договора (контракты) на поставку товаров, выполнение работ, накладных, актов выполненных работ</w:t>
            </w:r>
          </w:p>
        </w:tc>
      </w:tr>
      <w:tr w:rsidR="00D50524" w:rsidRPr="001A2122" w14:paraId="6E09A7E2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143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677B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Общее число сельскохозяйственных предприятий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9EB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D14E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717A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54D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финансовая отчетность предприятия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8AA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Годовой отчет об отраслевых показателях деятельности организаций АПК (форма №6-АПК), информация о производственной деятельности ИП (форма №1-ИП)</w:t>
            </w:r>
          </w:p>
        </w:tc>
      </w:tr>
      <w:tr w:rsidR="00D50524" w:rsidRPr="006449C7" w14:paraId="6E3C6ECC" w14:textId="77777777" w:rsidTr="00D50524">
        <w:trPr>
          <w:trHeight w:val="369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790C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833A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color w:val="000000"/>
                <w:sz w:val="26"/>
                <w:szCs w:val="26"/>
              </w:rPr>
              <w:t>Индекс производства продукции скороспелой живности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EE9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color w:val="000000"/>
                <w:sz w:val="26"/>
                <w:szCs w:val="26"/>
              </w:rPr>
              <w:t>тн.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B1E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DAB6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5241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по статданным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7528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Ежемесячный отчет по форме 14 (</w:t>
            </w:r>
            <w:proofErr w:type="spellStart"/>
            <w:r w:rsidRPr="009F3E04">
              <w:rPr>
                <w:rFonts w:ascii="Times New Roman" w:hAnsi="Times New Roman"/>
                <w:sz w:val="26"/>
                <w:szCs w:val="26"/>
              </w:rPr>
              <w:t>рег</w:t>
            </w:r>
            <w:proofErr w:type="spellEnd"/>
            <w:r w:rsidRPr="009F3E0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50524" w:rsidRPr="00701569" w14:paraId="4DE7CBC4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7E33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2832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проведенных выставок-ярмарок в целях насыщения рынка сельскохозяйственной продукцией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CC72" w14:textId="77777777" w:rsidR="00D50524" w:rsidRPr="009F3E04" w:rsidRDefault="00D50524" w:rsidP="005A2C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129F19CB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3544" w14:textId="77777777" w:rsidR="00D50524" w:rsidRPr="009F3E04" w:rsidRDefault="00D50524" w:rsidP="005A2C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1BE17E9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6D19" w14:textId="77777777" w:rsidR="00D50524" w:rsidRPr="009F3E04" w:rsidRDefault="00D50524" w:rsidP="005A2C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B832B8D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5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годовому плану МКУ «УСХ»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D289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Годовой отчет о деятельности</w:t>
            </w:r>
          </w:p>
          <w:p w14:paraId="5BEDD3EB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МКУ «Управление сельского хозяйства»</w:t>
            </w:r>
          </w:p>
        </w:tc>
      </w:tr>
      <w:tr w:rsidR="00D50524" w:rsidRPr="00701569" w14:paraId="7071ED70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FF8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02BB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Индекс производства продукции сельского хозяйства всех категорий (в сопоставимых ценах) к предыдущему году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C994" w14:textId="77777777" w:rsidR="00D50524" w:rsidRPr="009F3E04" w:rsidRDefault="00D50524" w:rsidP="005A2C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002A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t>I=F</w:t>
            </w:r>
            <w:r w:rsidRPr="009F3E04">
              <w:rPr>
                <w:rFonts w:ascii="Times New Roman" w:hAnsi="Times New Roman"/>
                <w:sz w:val="26"/>
                <w:szCs w:val="26"/>
              </w:rPr>
              <w:t>1</w:t>
            </w: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t>/F2*100%</w:t>
            </w:r>
            <w:r w:rsidRPr="009F3E04">
              <w:rPr>
                <w:rFonts w:ascii="Times New Roman" w:hAnsi="Times New Roman"/>
                <w:sz w:val="26"/>
                <w:szCs w:val="26"/>
              </w:rPr>
              <w:t>=</w:t>
            </w: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592</w:t>
            </w: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,7/554,3*100%=106,9</w:t>
            </w:r>
          </w:p>
          <w:p w14:paraId="63223D72" w14:textId="77777777" w:rsidR="00D50524" w:rsidRPr="009F3E04" w:rsidRDefault="00D50524" w:rsidP="005A2C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t>F1=592,7</w:t>
            </w:r>
          </w:p>
          <w:p w14:paraId="339C37B9" w14:textId="77777777" w:rsidR="00D50524" w:rsidRPr="009F3E04" w:rsidRDefault="00D50524" w:rsidP="005A2C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F2=554,3</w:t>
            </w:r>
          </w:p>
          <w:p w14:paraId="0B1290F9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4EFC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9F3E04">
              <w:rPr>
                <w:rFonts w:ascii="Times New Roman" w:hAnsi="Times New Roman"/>
                <w:sz w:val="26"/>
                <w:szCs w:val="26"/>
              </w:rPr>
              <w:t>-индекс производства продукции;</w:t>
            </w:r>
          </w:p>
          <w:p w14:paraId="3DF31208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F</w:t>
            </w:r>
            <w:r w:rsidRPr="009F3E04">
              <w:rPr>
                <w:rFonts w:ascii="Times New Roman" w:hAnsi="Times New Roman"/>
                <w:sz w:val="26"/>
                <w:szCs w:val="26"/>
              </w:rPr>
              <w:t>1 – всего валовой продукции текущего года в действующих ценах;</w:t>
            </w:r>
          </w:p>
          <w:p w14:paraId="310799BE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9F3E04">
              <w:rPr>
                <w:rFonts w:ascii="Times New Roman" w:hAnsi="Times New Roman"/>
                <w:sz w:val="26"/>
                <w:szCs w:val="26"/>
              </w:rPr>
              <w:t>2 – всего валовой продукции предыдущего года в действующих ценах.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E9E4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lastRenderedPageBreak/>
              <w:t>прогноз СЭР МР «Мирнинский район» РС (Я)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7777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Расчет валовой продукции сельского хозяйства</w:t>
            </w:r>
          </w:p>
        </w:tc>
      </w:tr>
      <w:tr w:rsidR="00D50524" w:rsidRPr="00701569" w14:paraId="14D94ECE" w14:textId="77777777" w:rsidTr="00D5052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E064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3C2A" w14:textId="77777777" w:rsidR="00D50524" w:rsidRPr="009F3E04" w:rsidRDefault="00D50524" w:rsidP="005A2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публикации в СМИ о реализации программы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D6F2" w14:textId="77777777" w:rsidR="00D50524" w:rsidRPr="009F3E04" w:rsidRDefault="00D50524" w:rsidP="005A2C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публикаций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EAE3" w14:textId="77777777" w:rsidR="00D50524" w:rsidRPr="009F3E04" w:rsidRDefault="00D50524" w:rsidP="005A2C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F2AA" w14:textId="77777777" w:rsidR="00D50524" w:rsidRPr="009F3E04" w:rsidRDefault="00D50524" w:rsidP="005A2C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2252" w14:textId="77777777" w:rsidR="00D50524" w:rsidRPr="009F3E04" w:rsidRDefault="00D50524" w:rsidP="005A2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>Публикации в СМИ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9755" w14:textId="77777777" w:rsidR="00D50524" w:rsidRPr="009F3E04" w:rsidRDefault="00D50524" w:rsidP="005A2CC5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3E04">
              <w:rPr>
                <w:rFonts w:ascii="Times New Roman" w:hAnsi="Times New Roman"/>
                <w:sz w:val="26"/>
                <w:szCs w:val="26"/>
              </w:rPr>
              <w:t xml:space="preserve">сайт МР «Мирнинский район» РС (Я), сайт ОМСУ поселений Мирнинского района, газета «Мирнинский рабочий», социальные сети </w:t>
            </w:r>
          </w:p>
        </w:tc>
      </w:tr>
    </w:tbl>
    <w:p w14:paraId="6FB0EDC7" w14:textId="77777777" w:rsidR="00D50524" w:rsidRPr="00D0624B" w:rsidRDefault="00D50524" w:rsidP="00D505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9EED4A" w14:textId="77777777" w:rsidR="00D50524" w:rsidRDefault="00D50524" w:rsidP="00D5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</w:p>
    <w:p w14:paraId="790235C7" w14:textId="77777777" w:rsidR="00D50524" w:rsidRPr="00EC5C63" w:rsidRDefault="00D50524" w:rsidP="00D5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финансам</w:t>
      </w:r>
      <w:r w:rsidRPr="00EC5C63">
        <w:rPr>
          <w:rFonts w:ascii="Times New Roman" w:hAnsi="Times New Roman" w:cs="Times New Roman"/>
          <w:sz w:val="28"/>
          <w:szCs w:val="28"/>
        </w:rPr>
        <w:t xml:space="preserve">, курирующий вопросы сферы </w:t>
      </w:r>
    </w:p>
    <w:p w14:paraId="64D603E9" w14:textId="77777777" w:rsidR="00D50524" w:rsidRDefault="00D50524" w:rsidP="00D5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EC5C63"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ab/>
      </w:r>
      <w:r w:rsidRPr="00EC5C6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C5C63">
        <w:rPr>
          <w:rFonts w:ascii="Times New Roman" w:hAnsi="Times New Roman" w:cs="Times New Roman"/>
          <w:sz w:val="28"/>
          <w:szCs w:val="28"/>
        </w:rPr>
        <w:t xml:space="preserve"> ________________    </w:t>
      </w:r>
      <w:r w:rsidRPr="00EC5C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5C63">
        <w:rPr>
          <w:rFonts w:ascii="Times New Roman" w:hAnsi="Times New Roman" w:cs="Times New Roman"/>
          <w:sz w:val="28"/>
          <w:szCs w:val="28"/>
          <w:u w:val="single"/>
        </w:rPr>
        <w:t>Г.К. Башарин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160DBCA" w14:textId="77777777" w:rsidR="00D50524" w:rsidRPr="00EC5C63" w:rsidRDefault="00D50524" w:rsidP="00D5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EC5C63">
        <w:rPr>
          <w:rFonts w:ascii="Times New Roman" w:hAnsi="Times New Roman" w:cs="Times New Roman"/>
          <w:sz w:val="24"/>
          <w:szCs w:val="24"/>
        </w:rPr>
        <w:t>(подпись)</w:t>
      </w:r>
      <w:r w:rsidRPr="00EC5C63">
        <w:rPr>
          <w:rFonts w:ascii="Times New Roman" w:hAnsi="Times New Roman" w:cs="Times New Roman"/>
          <w:sz w:val="24"/>
          <w:szCs w:val="24"/>
        </w:rPr>
        <w:tab/>
      </w:r>
      <w:r w:rsidRPr="00EC5C63">
        <w:rPr>
          <w:rFonts w:ascii="Times New Roman" w:hAnsi="Times New Roman" w:cs="Times New Roman"/>
          <w:sz w:val="24"/>
          <w:szCs w:val="24"/>
        </w:rPr>
        <w:tab/>
      </w:r>
    </w:p>
    <w:p w14:paraId="7BDC7533" w14:textId="77777777" w:rsidR="00D50524" w:rsidRDefault="00D50524" w:rsidP="00D5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 xml:space="preserve">Координатор:  </w:t>
      </w:r>
      <w:r w:rsidRPr="00EC5C6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538914CC" w14:textId="77777777" w:rsidR="00D50524" w:rsidRDefault="00D50524" w:rsidP="00D5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МКУ «Управление сельского хозяйства»</w:t>
      </w:r>
    </w:p>
    <w:p w14:paraId="4CEFB172" w14:textId="77777777" w:rsidR="00D50524" w:rsidRPr="003162DE" w:rsidRDefault="00D50524" w:rsidP="00D505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«Мирнинский район» РС (Я)                                          ________________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А.С. Никифоров    </w:t>
      </w:r>
    </w:p>
    <w:p w14:paraId="22774C5D" w14:textId="77777777" w:rsidR="00D50524" w:rsidRPr="003162DE" w:rsidRDefault="00D50524" w:rsidP="00D50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                                </w:t>
      </w:r>
    </w:p>
    <w:p w14:paraId="55B95F7B" w14:textId="77777777" w:rsidR="00D50524" w:rsidRPr="00D50524" w:rsidRDefault="00D50524" w:rsidP="00D5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524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364C47AA" w14:textId="77777777" w:rsidR="00D50524" w:rsidRDefault="00D50524" w:rsidP="00D50524">
      <w:pPr>
        <w:rPr>
          <w:rFonts w:ascii="Times New Roman" w:hAnsi="Times New Roman" w:cs="Times New Roman"/>
          <w:sz w:val="20"/>
          <w:szCs w:val="20"/>
        </w:rPr>
        <w:sectPr w:rsidR="00D50524" w:rsidSect="003735EF">
          <w:pgSz w:w="16838" w:h="11906" w:orient="landscape"/>
          <w:pgMar w:top="993" w:right="568" w:bottom="850" w:left="993" w:header="708" w:footer="708" w:gutter="0"/>
          <w:cols w:space="708"/>
          <w:docGrid w:linePitch="360"/>
        </w:sectPr>
      </w:pPr>
      <w:r w:rsidRPr="00D50524">
        <w:rPr>
          <w:rFonts w:ascii="Times New Roman" w:hAnsi="Times New Roman" w:cs="Times New Roman"/>
          <w:sz w:val="20"/>
          <w:szCs w:val="20"/>
        </w:rPr>
        <w:t>Степанова Л.В. тел. 8 (41136) 4-38-53</w:t>
      </w:r>
    </w:p>
    <w:p w14:paraId="616B76EB" w14:textId="77777777" w:rsidR="00A40950" w:rsidRDefault="00A40950" w:rsidP="00A40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1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Публикации в СМИ</w:t>
      </w:r>
    </w:p>
    <w:p w14:paraId="72BE03AA" w14:textId="77777777" w:rsidR="00A40950" w:rsidRDefault="00A40950" w:rsidP="00A40950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этот холодный день было жарко!» День охотника (09.04.2024г.):</w:t>
      </w:r>
    </w:p>
    <w:p w14:paraId="7E9F78FB" w14:textId="77777777" w:rsidR="00A40950" w:rsidRPr="00F03BFD" w:rsidRDefault="00A40950" w:rsidP="00A40950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64B0A">
          <w:rPr>
            <w:rStyle w:val="ac"/>
            <w:rFonts w:ascii="Times New Roman" w:hAnsi="Times New Roman" w:cs="Times New Roman"/>
            <w:sz w:val="24"/>
            <w:szCs w:val="24"/>
          </w:rPr>
          <w:t>https://www.xn----7sbab7amcgekn3b5j.xn--p1ai/</w:t>
        </w:r>
        <w:proofErr w:type="spellStart"/>
        <w:r w:rsidRPr="00364B0A">
          <w:rPr>
            <w:rStyle w:val="ac"/>
            <w:rFonts w:ascii="Times New Roman" w:hAnsi="Times New Roman" w:cs="Times New Roman"/>
            <w:sz w:val="24"/>
            <w:szCs w:val="24"/>
          </w:rPr>
          <w:t>novosti</w:t>
        </w:r>
        <w:proofErr w:type="spellEnd"/>
        <w:r w:rsidRPr="00364B0A">
          <w:rPr>
            <w:rStyle w:val="ac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Pr="00364B0A">
          <w:rPr>
            <w:rStyle w:val="ac"/>
            <w:rFonts w:ascii="Times New Roman" w:hAnsi="Times New Roman" w:cs="Times New Roman"/>
            <w:sz w:val="24"/>
            <w:szCs w:val="24"/>
          </w:rPr>
          <w:t>id</w:t>
        </w:r>
        <w:proofErr w:type="spellEnd"/>
        <w:r w:rsidRPr="00364B0A">
          <w:rPr>
            <w:rStyle w:val="ac"/>
            <w:rFonts w:ascii="Times New Roman" w:hAnsi="Times New Roman" w:cs="Times New Roman"/>
            <w:sz w:val="24"/>
            <w:szCs w:val="24"/>
          </w:rPr>
          <w:t>=25490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46F12880" w14:textId="77777777" w:rsidR="00A40950" w:rsidRDefault="00A40950" w:rsidP="00A40950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1C2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831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31C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31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581</w:t>
      </w:r>
      <w:r w:rsidRPr="004831C2">
        <w:rPr>
          <w:rFonts w:ascii="Times New Roman" w:hAnsi="Times New Roman" w:cs="Times New Roman"/>
          <w:sz w:val="24"/>
          <w:szCs w:val="24"/>
        </w:rPr>
        <w:t xml:space="preserve"> "О проведении отбора </w:t>
      </w:r>
      <w:r>
        <w:rPr>
          <w:rFonts w:ascii="Times New Roman" w:hAnsi="Times New Roman" w:cs="Times New Roman"/>
          <w:sz w:val="24"/>
          <w:szCs w:val="24"/>
        </w:rPr>
        <w:t>на предоставление субсидии из бюджета МР «Мирнинский район» РС (Я) за счет субвенций, предоставляемых из государственного бюджета республики Саха (Якутия)</w:t>
      </w:r>
      <w:r w:rsidRPr="004831C2">
        <w:rPr>
          <w:rFonts w:ascii="Times New Roman" w:hAnsi="Times New Roman" w:cs="Times New Roman"/>
          <w:sz w:val="24"/>
          <w:szCs w:val="24"/>
        </w:rPr>
        <w:t xml:space="preserve">": </w:t>
      </w:r>
    </w:p>
    <w:p w14:paraId="2CAB7EF5" w14:textId="77777777" w:rsidR="00A40950" w:rsidRDefault="00A40950" w:rsidP="00A40950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0" w:history="1">
        <w:r w:rsidRPr="00364B0A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https://www.xn----7sbab7amcgekn3b5j.xn--p1ai/administratsiya-mo/munitsipalnye-predpriyatiya/mku-upravlenie-selskogo-khozyaystva/2izveshchenie-o-nachale-priema-zayavok.php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A324948" w14:textId="77777777" w:rsidR="00A40950" w:rsidRDefault="00A40950" w:rsidP="00A40950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1C2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831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31C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31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780</w:t>
      </w:r>
      <w:r w:rsidRPr="004831C2">
        <w:rPr>
          <w:rFonts w:ascii="Times New Roman" w:hAnsi="Times New Roman" w:cs="Times New Roman"/>
          <w:sz w:val="24"/>
          <w:szCs w:val="24"/>
        </w:rPr>
        <w:t xml:space="preserve"> "О проведении отбора </w:t>
      </w:r>
      <w:r>
        <w:rPr>
          <w:rFonts w:ascii="Times New Roman" w:hAnsi="Times New Roman" w:cs="Times New Roman"/>
          <w:sz w:val="24"/>
          <w:szCs w:val="24"/>
        </w:rPr>
        <w:t>на предоставление субсидии из бюджета МР «Мирнинский район» РС (Я) за счет субвенций, предоставляемых из государственного бюджета республики Саха (Якутия)</w:t>
      </w:r>
      <w:r w:rsidRPr="004831C2">
        <w:rPr>
          <w:rFonts w:ascii="Times New Roman" w:hAnsi="Times New Roman" w:cs="Times New Roman"/>
          <w:sz w:val="24"/>
          <w:szCs w:val="24"/>
        </w:rPr>
        <w:t xml:space="preserve">": </w:t>
      </w:r>
    </w:p>
    <w:p w14:paraId="0632258D" w14:textId="77777777" w:rsidR="00A40950" w:rsidRDefault="00A40950" w:rsidP="00A40950">
      <w:pPr>
        <w:tabs>
          <w:tab w:val="left" w:pos="284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1" w:history="1">
        <w:r w:rsidRPr="00364B0A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https://www.xn----7sbab7amcgekn3b5j.xn--p1ai/administratsiya-mo/postanovleniya-i-rasporyazheniya-glavy-mr/25878/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CD75642" w14:textId="77777777" w:rsidR="00A40950" w:rsidRPr="001A4541" w:rsidRDefault="00A40950" w:rsidP="00A40950">
      <w:pPr>
        <w:pStyle w:val="a3"/>
        <w:numPr>
          <w:ilvl w:val="0"/>
          <w:numId w:val="28"/>
        </w:numPr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541">
        <w:rPr>
          <w:rFonts w:ascii="Times New Roman" w:hAnsi="Times New Roman" w:cs="Times New Roman"/>
          <w:sz w:val="24"/>
          <w:szCs w:val="24"/>
        </w:rPr>
        <w:t>Постановление от 13.06.2024 №851 "О проведении отбора на предоставление субсидии из бюджета МР "Мирнинский район" РС (Я) на поддержку кормопроизводства":</w:t>
      </w:r>
    </w:p>
    <w:p w14:paraId="7C14F91D" w14:textId="77777777" w:rsidR="00A40950" w:rsidRDefault="00A40950" w:rsidP="00A409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2" w:history="1">
        <w:r w:rsidRPr="00364B0A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https://www.xn----7sbab7amcgekn3b5j.xn--p1ai/administratsiya-mo/munitsipalnye-predpriyatiya/mku-upravlenie-selskogo-khozyaystva/2izveshchenie-o-nachale-priema-zayavok.php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BA5D741" w14:textId="77777777" w:rsidR="00A40950" w:rsidRPr="00E379D2" w:rsidRDefault="00A40950" w:rsidP="00A40950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«Участвуйте в конкурсе на сельскохозяйственную тему «Бука бары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«Семейное подсобное хозяйство» (29.07.2024г.):</w:t>
      </w:r>
    </w:p>
    <w:p w14:paraId="343FAD0F" w14:textId="77777777" w:rsidR="00A40950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novosti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/?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id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=26377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9DEE721" w14:textId="77777777" w:rsidR="00A40950" w:rsidRPr="00E379D2" w:rsidRDefault="00A40950" w:rsidP="00A40950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9D2">
        <w:rPr>
          <w:rFonts w:ascii="Times New Roman" w:hAnsi="Times New Roman" w:cs="Times New Roman"/>
          <w:sz w:val="24"/>
          <w:szCs w:val="24"/>
        </w:rPr>
        <w:t xml:space="preserve"> «Министерство сельского хозяйства РФ предлагает написать о своей земле!» (09.08.2024г.):</w:t>
      </w:r>
    </w:p>
    <w:p w14:paraId="475585D3" w14:textId="77777777" w:rsidR="00A40950" w:rsidRPr="00E379D2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4" w:history="1"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novosti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/?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id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=26470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6FBC944" w14:textId="77777777" w:rsidR="00A40950" w:rsidRPr="00E379D2" w:rsidRDefault="00A40950" w:rsidP="00A40950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9D2">
        <w:rPr>
          <w:rFonts w:ascii="Times New Roman" w:hAnsi="Times New Roman" w:cs="Times New Roman"/>
          <w:sz w:val="24"/>
          <w:szCs w:val="24"/>
        </w:rPr>
        <w:t>«Маркирование и учет животных стали обязательными» (09.08.2024г.):</w:t>
      </w:r>
    </w:p>
    <w:p w14:paraId="746518D5" w14:textId="77777777" w:rsidR="00A40950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novosti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/?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id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=26474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65768921" w14:textId="77777777" w:rsidR="00A40950" w:rsidRPr="00E379D2" w:rsidRDefault="00A40950" w:rsidP="00A40950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9D2">
        <w:rPr>
          <w:rFonts w:ascii="Times New Roman" w:hAnsi="Times New Roman" w:cs="Times New Roman"/>
          <w:sz w:val="24"/>
          <w:szCs w:val="24"/>
        </w:rPr>
        <w:t xml:space="preserve">«Рыбзавод обещал живую рыбу» </w:t>
      </w:r>
      <w:r>
        <w:rPr>
          <w:rFonts w:ascii="Times New Roman" w:hAnsi="Times New Roman" w:cs="Times New Roman"/>
          <w:sz w:val="24"/>
          <w:szCs w:val="24"/>
        </w:rPr>
        <w:t xml:space="preserve">выставка-ярмарка «Алмазная осень» </w:t>
      </w:r>
      <w:r w:rsidRPr="00E379D2">
        <w:rPr>
          <w:rFonts w:ascii="Times New Roman" w:hAnsi="Times New Roman" w:cs="Times New Roman"/>
          <w:sz w:val="24"/>
          <w:szCs w:val="24"/>
        </w:rPr>
        <w:t>(23.08.2024г.):</w:t>
      </w:r>
    </w:p>
    <w:p w14:paraId="0F77AA9B" w14:textId="77777777" w:rsidR="00A40950" w:rsidRPr="00E379D2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6" w:history="1"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novosti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/?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id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=26534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CD8BA32" w14:textId="77777777" w:rsidR="00A40950" w:rsidRPr="00E379D2" w:rsidRDefault="00A40950" w:rsidP="00A40950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9D2">
        <w:rPr>
          <w:rFonts w:ascii="Times New Roman" w:hAnsi="Times New Roman" w:cs="Times New Roman"/>
          <w:sz w:val="24"/>
          <w:szCs w:val="24"/>
        </w:rPr>
        <w:t>Постановление от 17.09.2024 №1423 «О проведении конкурсного отбора на предоставление субсидий»:</w:t>
      </w:r>
    </w:p>
    <w:p w14:paraId="216C11B8" w14:textId="77777777" w:rsidR="00A40950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7" w:history="1">
        <w:r w:rsidRPr="00364B0A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https://www.xn----7sbab7amcgekn3b5j.xn--p1ai/administratsiya-mo/postanovleniya-i-rasporyazheniya-glavy-mr/26641/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9F07591" w14:textId="77777777" w:rsidR="00A40950" w:rsidRPr="00E379D2" w:rsidRDefault="00A40950" w:rsidP="00A40950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9D2">
        <w:rPr>
          <w:rFonts w:ascii="Times New Roman" w:hAnsi="Times New Roman" w:cs="Times New Roman"/>
          <w:sz w:val="24"/>
          <w:szCs w:val="24"/>
        </w:rPr>
        <w:t>«В Арылахе наградили работников совхоза «Новый» (15.11.2024г.):</w:t>
      </w:r>
    </w:p>
    <w:p w14:paraId="28DB1E95" w14:textId="77777777" w:rsidR="00A40950" w:rsidRPr="00E379D2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8" w:history="1"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novosti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/?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id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=27026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9310AF9" w14:textId="77777777" w:rsidR="00A40950" w:rsidRDefault="00A40950" w:rsidP="00A40950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товаропроизводители стали дипломантами республиканского конкурса «Лучшие товары Якутии» (19.11.2024г.):</w:t>
      </w:r>
    </w:p>
    <w:p w14:paraId="697EF248" w14:textId="77777777" w:rsidR="00A40950" w:rsidRPr="00E379D2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9" w:history="1"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novosti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/?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id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=27051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621AFDD" w14:textId="77777777" w:rsidR="00A40950" w:rsidRPr="00FC72C1" w:rsidRDefault="00A40950" w:rsidP="00A40950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C1">
        <w:rPr>
          <w:rFonts w:ascii="Times New Roman" w:hAnsi="Times New Roman" w:cs="Times New Roman"/>
          <w:sz w:val="24"/>
          <w:szCs w:val="24"/>
        </w:rPr>
        <w:t>«Подведены итоги выставки-ярмарки «Алмазная провинция» (16.12.2024г.):</w:t>
      </w:r>
    </w:p>
    <w:p w14:paraId="156486DB" w14:textId="77777777" w:rsidR="00A40950" w:rsidRPr="00E379D2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20" w:history="1"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https://www.xn----7sbab7amcgekn3b5j.xn--p1ai/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novosti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/?</w:t>
        </w:r>
        <w:proofErr w:type="spellStart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id</w:t>
        </w:r>
        <w:proofErr w:type="spellEnd"/>
        <w:r w:rsidRPr="00E379D2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=27313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9643AB" w14:textId="77777777" w:rsidR="00A40950" w:rsidRPr="00E379D2" w:rsidRDefault="00A40950" w:rsidP="00A4095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AED53B" w14:textId="77777777" w:rsidR="00A40950" w:rsidRPr="004831C2" w:rsidRDefault="00A40950" w:rsidP="00A409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3E8C77" w14:textId="70B6F7C6" w:rsidR="00D50524" w:rsidRPr="00D50524" w:rsidRDefault="00D50524" w:rsidP="00D50524">
      <w:pPr>
        <w:rPr>
          <w:rFonts w:ascii="Times New Roman" w:hAnsi="Times New Roman" w:cs="Times New Roman"/>
          <w:sz w:val="20"/>
          <w:szCs w:val="20"/>
        </w:rPr>
      </w:pPr>
    </w:p>
    <w:p w14:paraId="5F690A40" w14:textId="77777777" w:rsidR="00FE21EF" w:rsidRPr="00565FF7" w:rsidRDefault="00FE21EF" w:rsidP="00FE21EF">
      <w:pPr>
        <w:rPr>
          <w:rFonts w:ascii="Times New Roman" w:hAnsi="Times New Roman" w:cs="Times New Roman"/>
          <w:sz w:val="28"/>
          <w:szCs w:val="28"/>
        </w:rPr>
      </w:pPr>
    </w:p>
    <w:p w14:paraId="533CD462" w14:textId="77777777" w:rsidR="00FE21EF" w:rsidRPr="00565FF7" w:rsidRDefault="00FE21EF" w:rsidP="00FE21EF">
      <w:pPr>
        <w:rPr>
          <w:rFonts w:ascii="Times New Roman" w:hAnsi="Times New Roman" w:cs="Times New Roman"/>
          <w:sz w:val="28"/>
          <w:szCs w:val="28"/>
        </w:rPr>
      </w:pPr>
    </w:p>
    <w:p w14:paraId="5BE4BEF1" w14:textId="77777777" w:rsidR="00FE21EF" w:rsidRPr="00565FF7" w:rsidRDefault="00FE21EF" w:rsidP="00FE21EF">
      <w:pPr>
        <w:rPr>
          <w:rFonts w:ascii="Times New Roman" w:hAnsi="Times New Roman" w:cs="Times New Roman"/>
          <w:sz w:val="28"/>
          <w:szCs w:val="28"/>
        </w:rPr>
      </w:pPr>
    </w:p>
    <w:p w14:paraId="0CBBD0FB" w14:textId="77777777" w:rsidR="00FE21EF" w:rsidRPr="00565FF7" w:rsidRDefault="00FE21EF" w:rsidP="00FE21EF">
      <w:pPr>
        <w:rPr>
          <w:rFonts w:ascii="Times New Roman" w:hAnsi="Times New Roman" w:cs="Times New Roman"/>
          <w:sz w:val="28"/>
          <w:szCs w:val="28"/>
        </w:rPr>
      </w:pPr>
    </w:p>
    <w:p w14:paraId="69229563" w14:textId="059F3F43" w:rsidR="00772635" w:rsidRPr="00565FF7" w:rsidRDefault="00FE21EF" w:rsidP="00FE21EF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565FF7">
        <w:rPr>
          <w:rFonts w:ascii="Times New Roman" w:hAnsi="Times New Roman" w:cs="Times New Roman"/>
          <w:sz w:val="28"/>
          <w:szCs w:val="28"/>
        </w:rPr>
        <w:tab/>
      </w:r>
    </w:p>
    <w:sectPr w:rsidR="00772635" w:rsidRPr="00565FF7" w:rsidSect="00D50524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E3AB3" w14:textId="77777777" w:rsidR="00772635" w:rsidRDefault="00772635" w:rsidP="00772635">
      <w:pPr>
        <w:spacing w:after="0" w:line="240" w:lineRule="auto"/>
      </w:pPr>
      <w:r>
        <w:separator/>
      </w:r>
    </w:p>
  </w:endnote>
  <w:endnote w:type="continuationSeparator" w:id="0">
    <w:p w14:paraId="5F46A529" w14:textId="77777777" w:rsidR="00772635" w:rsidRDefault="00772635" w:rsidP="0077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97107" w14:textId="77777777" w:rsidR="00772635" w:rsidRDefault="00772635" w:rsidP="00772635">
      <w:pPr>
        <w:spacing w:after="0" w:line="240" w:lineRule="auto"/>
      </w:pPr>
      <w:r>
        <w:separator/>
      </w:r>
    </w:p>
  </w:footnote>
  <w:footnote w:type="continuationSeparator" w:id="0">
    <w:p w14:paraId="032D8BCF" w14:textId="77777777" w:rsidR="00772635" w:rsidRDefault="00772635" w:rsidP="0077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060B"/>
    <w:multiLevelType w:val="multilevel"/>
    <w:tmpl w:val="CAC441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21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9DA2C47"/>
    <w:multiLevelType w:val="hybridMultilevel"/>
    <w:tmpl w:val="969A3012"/>
    <w:lvl w:ilvl="0" w:tplc="3FDAF7CE">
      <w:start w:val="1"/>
      <w:numFmt w:val="decimal"/>
      <w:lvlText w:val="1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A133905"/>
    <w:multiLevelType w:val="multilevel"/>
    <w:tmpl w:val="DF80DD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75F5584"/>
    <w:multiLevelType w:val="multilevel"/>
    <w:tmpl w:val="874276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E45ADD"/>
    <w:multiLevelType w:val="multilevel"/>
    <w:tmpl w:val="1F60FF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6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33A249B"/>
    <w:multiLevelType w:val="hybridMultilevel"/>
    <w:tmpl w:val="A9F8397E"/>
    <w:lvl w:ilvl="0" w:tplc="8DD21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C833F7"/>
    <w:multiLevelType w:val="hybridMultilevel"/>
    <w:tmpl w:val="97BC731E"/>
    <w:lvl w:ilvl="0" w:tplc="8A788A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E1667C"/>
    <w:multiLevelType w:val="hybridMultilevel"/>
    <w:tmpl w:val="DE04E95A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4F26"/>
    <w:multiLevelType w:val="multilevel"/>
    <w:tmpl w:val="6EDE9CBA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9" w15:restartNumberingAfterBreak="0">
    <w:nsid w:val="386E171C"/>
    <w:multiLevelType w:val="hybridMultilevel"/>
    <w:tmpl w:val="9A58B6B2"/>
    <w:lvl w:ilvl="0" w:tplc="8A788A4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9053808"/>
    <w:multiLevelType w:val="hybridMultilevel"/>
    <w:tmpl w:val="A7BA2D54"/>
    <w:lvl w:ilvl="0" w:tplc="F55EE27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3A4E72AE"/>
    <w:multiLevelType w:val="hybridMultilevel"/>
    <w:tmpl w:val="482C3F1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670FD"/>
    <w:multiLevelType w:val="hybridMultilevel"/>
    <w:tmpl w:val="A6164348"/>
    <w:lvl w:ilvl="0" w:tplc="3F065026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3D5C30ED"/>
    <w:multiLevelType w:val="hybridMultilevel"/>
    <w:tmpl w:val="7E34FC72"/>
    <w:lvl w:ilvl="0" w:tplc="3F0650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E8952A7"/>
    <w:multiLevelType w:val="multilevel"/>
    <w:tmpl w:val="35B261C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4A2F446B"/>
    <w:multiLevelType w:val="multilevel"/>
    <w:tmpl w:val="476663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16" w15:restartNumberingAfterBreak="0">
    <w:nsid w:val="4ADC1A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4F6273"/>
    <w:multiLevelType w:val="multilevel"/>
    <w:tmpl w:val="20D2902C"/>
    <w:lvl w:ilvl="0">
      <w:start w:val="5"/>
      <w:numFmt w:val="decimal"/>
      <w:lvlText w:val="%1."/>
      <w:lvlJc w:val="left"/>
      <w:pPr>
        <w:ind w:left="450" w:hanging="450"/>
      </w:pPr>
      <w:rPr>
        <w:rFonts w:cstheme="minorBidi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theme="minorBidi" w:hint="default"/>
        <w:b/>
      </w:rPr>
    </w:lvl>
  </w:abstractNum>
  <w:abstractNum w:abstractNumId="18" w15:restartNumberingAfterBreak="0">
    <w:nsid w:val="4F8A35B6"/>
    <w:multiLevelType w:val="hybridMultilevel"/>
    <w:tmpl w:val="A54E29CA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14804"/>
    <w:multiLevelType w:val="hybridMultilevel"/>
    <w:tmpl w:val="1D3620D0"/>
    <w:lvl w:ilvl="0" w:tplc="8A788A4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9A84803"/>
    <w:multiLevelType w:val="multilevel"/>
    <w:tmpl w:val="DF80DD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5B9D68CB"/>
    <w:multiLevelType w:val="hybridMultilevel"/>
    <w:tmpl w:val="21E837FE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E6239"/>
    <w:multiLevelType w:val="hybridMultilevel"/>
    <w:tmpl w:val="1BB8CEAE"/>
    <w:lvl w:ilvl="0" w:tplc="D6643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AD2C04"/>
    <w:multiLevelType w:val="hybridMultilevel"/>
    <w:tmpl w:val="C032DAC0"/>
    <w:lvl w:ilvl="0" w:tplc="8A788A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6B1E3C"/>
    <w:multiLevelType w:val="hybridMultilevel"/>
    <w:tmpl w:val="C45C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672AA"/>
    <w:multiLevelType w:val="hybridMultilevel"/>
    <w:tmpl w:val="611621CA"/>
    <w:lvl w:ilvl="0" w:tplc="8A788A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433997"/>
    <w:multiLevelType w:val="multilevel"/>
    <w:tmpl w:val="9C34FB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 w15:restartNumberingAfterBreak="0">
    <w:nsid w:val="767827CC"/>
    <w:multiLevelType w:val="hybridMultilevel"/>
    <w:tmpl w:val="1AFA4BFE"/>
    <w:lvl w:ilvl="0" w:tplc="0304F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84012"/>
    <w:multiLevelType w:val="hybridMultilevel"/>
    <w:tmpl w:val="2FBEFF2A"/>
    <w:lvl w:ilvl="0" w:tplc="EF10F4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951EC6"/>
    <w:multiLevelType w:val="hybridMultilevel"/>
    <w:tmpl w:val="AC104DEE"/>
    <w:lvl w:ilvl="0" w:tplc="8A788A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8824849">
    <w:abstractNumId w:val="0"/>
  </w:num>
  <w:num w:numId="2" w16cid:durableId="801506627">
    <w:abstractNumId w:val="5"/>
  </w:num>
  <w:num w:numId="3" w16cid:durableId="1958219450">
    <w:abstractNumId w:val="1"/>
  </w:num>
  <w:num w:numId="4" w16cid:durableId="737434369">
    <w:abstractNumId w:val="16"/>
  </w:num>
  <w:num w:numId="5" w16cid:durableId="555431859">
    <w:abstractNumId w:val="20"/>
  </w:num>
  <w:num w:numId="6" w16cid:durableId="1724719298">
    <w:abstractNumId w:val="24"/>
  </w:num>
  <w:num w:numId="7" w16cid:durableId="24410932">
    <w:abstractNumId w:val="2"/>
  </w:num>
  <w:num w:numId="8" w16cid:durableId="612126559">
    <w:abstractNumId w:val="7"/>
  </w:num>
  <w:num w:numId="9" w16cid:durableId="387650840">
    <w:abstractNumId w:val="11"/>
  </w:num>
  <w:num w:numId="10" w16cid:durableId="64575212">
    <w:abstractNumId w:val="18"/>
  </w:num>
  <w:num w:numId="11" w16cid:durableId="1493721566">
    <w:abstractNumId w:val="12"/>
  </w:num>
  <w:num w:numId="12" w16cid:durableId="413168874">
    <w:abstractNumId w:val="3"/>
  </w:num>
  <w:num w:numId="13" w16cid:durableId="1446658265">
    <w:abstractNumId w:val="13"/>
  </w:num>
  <w:num w:numId="14" w16cid:durableId="927809325">
    <w:abstractNumId w:val="27"/>
  </w:num>
  <w:num w:numId="15" w16cid:durableId="948510190">
    <w:abstractNumId w:val="28"/>
  </w:num>
  <w:num w:numId="16" w16cid:durableId="2013531358">
    <w:abstractNumId w:val="21"/>
  </w:num>
  <w:num w:numId="17" w16cid:durableId="2026709620">
    <w:abstractNumId w:val="10"/>
  </w:num>
  <w:num w:numId="18" w16cid:durableId="1399938420">
    <w:abstractNumId w:val="25"/>
  </w:num>
  <w:num w:numId="19" w16cid:durableId="790631664">
    <w:abstractNumId w:val="23"/>
  </w:num>
  <w:num w:numId="20" w16cid:durableId="1181165512">
    <w:abstractNumId w:val="19"/>
  </w:num>
  <w:num w:numId="21" w16cid:durableId="1005867171">
    <w:abstractNumId w:val="9"/>
  </w:num>
  <w:num w:numId="22" w16cid:durableId="14500377">
    <w:abstractNumId w:val="29"/>
  </w:num>
  <w:num w:numId="23" w16cid:durableId="1714231404">
    <w:abstractNumId w:val="6"/>
  </w:num>
  <w:num w:numId="24" w16cid:durableId="188184793">
    <w:abstractNumId w:val="1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5781226">
    <w:abstractNumId w:val="17"/>
  </w:num>
  <w:num w:numId="26" w16cid:durableId="322440350">
    <w:abstractNumId w:val="8"/>
  </w:num>
  <w:num w:numId="27" w16cid:durableId="1510363510">
    <w:abstractNumId w:val="15"/>
  </w:num>
  <w:num w:numId="28" w16cid:durableId="550073330">
    <w:abstractNumId w:val="22"/>
  </w:num>
  <w:num w:numId="29" w16cid:durableId="1578856422">
    <w:abstractNumId w:val="4"/>
  </w:num>
  <w:num w:numId="30" w16cid:durableId="6632421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1F"/>
    <w:rsid w:val="00000DF2"/>
    <w:rsid w:val="00005A4D"/>
    <w:rsid w:val="00011B67"/>
    <w:rsid w:val="000134F3"/>
    <w:rsid w:val="00023C1F"/>
    <w:rsid w:val="00024A1F"/>
    <w:rsid w:val="000251D8"/>
    <w:rsid w:val="000307FB"/>
    <w:rsid w:val="00031E37"/>
    <w:rsid w:val="00034081"/>
    <w:rsid w:val="00037802"/>
    <w:rsid w:val="00040435"/>
    <w:rsid w:val="0004068F"/>
    <w:rsid w:val="00046E6C"/>
    <w:rsid w:val="00051D4F"/>
    <w:rsid w:val="00055067"/>
    <w:rsid w:val="000550C8"/>
    <w:rsid w:val="00056D70"/>
    <w:rsid w:val="00061999"/>
    <w:rsid w:val="000627F0"/>
    <w:rsid w:val="000663D8"/>
    <w:rsid w:val="00066F06"/>
    <w:rsid w:val="00070B18"/>
    <w:rsid w:val="000734EB"/>
    <w:rsid w:val="00075885"/>
    <w:rsid w:val="000834AA"/>
    <w:rsid w:val="00083D70"/>
    <w:rsid w:val="000867D2"/>
    <w:rsid w:val="00093AFD"/>
    <w:rsid w:val="000946A7"/>
    <w:rsid w:val="000A4E39"/>
    <w:rsid w:val="000A50BD"/>
    <w:rsid w:val="000A555C"/>
    <w:rsid w:val="000A5C24"/>
    <w:rsid w:val="000A6813"/>
    <w:rsid w:val="000A72E1"/>
    <w:rsid w:val="000B31DD"/>
    <w:rsid w:val="000B35FE"/>
    <w:rsid w:val="000B4646"/>
    <w:rsid w:val="000B48CC"/>
    <w:rsid w:val="000B7FE2"/>
    <w:rsid w:val="000C0E6D"/>
    <w:rsid w:val="000C2323"/>
    <w:rsid w:val="000C29BA"/>
    <w:rsid w:val="000C570E"/>
    <w:rsid w:val="000D40E0"/>
    <w:rsid w:val="000E5A20"/>
    <w:rsid w:val="000F02C4"/>
    <w:rsid w:val="000F184C"/>
    <w:rsid w:val="001021A2"/>
    <w:rsid w:val="00103DBC"/>
    <w:rsid w:val="001121F5"/>
    <w:rsid w:val="001138A5"/>
    <w:rsid w:val="0011460D"/>
    <w:rsid w:val="00116196"/>
    <w:rsid w:val="001200E2"/>
    <w:rsid w:val="00126C7F"/>
    <w:rsid w:val="00135DA2"/>
    <w:rsid w:val="00140CD2"/>
    <w:rsid w:val="00142532"/>
    <w:rsid w:val="00151010"/>
    <w:rsid w:val="001510AF"/>
    <w:rsid w:val="00151321"/>
    <w:rsid w:val="00151AAB"/>
    <w:rsid w:val="00152777"/>
    <w:rsid w:val="001536CB"/>
    <w:rsid w:val="00157EE7"/>
    <w:rsid w:val="00161218"/>
    <w:rsid w:val="00166EFF"/>
    <w:rsid w:val="0016773D"/>
    <w:rsid w:val="00170C12"/>
    <w:rsid w:val="00185974"/>
    <w:rsid w:val="00187444"/>
    <w:rsid w:val="00190F9D"/>
    <w:rsid w:val="001957FC"/>
    <w:rsid w:val="0019624E"/>
    <w:rsid w:val="001A0C23"/>
    <w:rsid w:val="001B4651"/>
    <w:rsid w:val="001B5F77"/>
    <w:rsid w:val="001D018C"/>
    <w:rsid w:val="001D6959"/>
    <w:rsid w:val="001D7B57"/>
    <w:rsid w:val="001E5420"/>
    <w:rsid w:val="001E7C4C"/>
    <w:rsid w:val="001F1968"/>
    <w:rsid w:val="001F2ED1"/>
    <w:rsid w:val="001F39D4"/>
    <w:rsid w:val="001F5A46"/>
    <w:rsid w:val="00201003"/>
    <w:rsid w:val="00211011"/>
    <w:rsid w:val="002139C4"/>
    <w:rsid w:val="00222DB1"/>
    <w:rsid w:val="0022349D"/>
    <w:rsid w:val="002250A6"/>
    <w:rsid w:val="0023014C"/>
    <w:rsid w:val="00236840"/>
    <w:rsid w:val="00236AF0"/>
    <w:rsid w:val="00243AFD"/>
    <w:rsid w:val="00251C52"/>
    <w:rsid w:val="00254183"/>
    <w:rsid w:val="00255246"/>
    <w:rsid w:val="00257A01"/>
    <w:rsid w:val="00257E6B"/>
    <w:rsid w:val="002614EE"/>
    <w:rsid w:val="00262628"/>
    <w:rsid w:val="00262840"/>
    <w:rsid w:val="002642A0"/>
    <w:rsid w:val="002734B4"/>
    <w:rsid w:val="0027365C"/>
    <w:rsid w:val="002741D1"/>
    <w:rsid w:val="00280E36"/>
    <w:rsid w:val="00282B5E"/>
    <w:rsid w:val="00284C00"/>
    <w:rsid w:val="0028652C"/>
    <w:rsid w:val="00293FBA"/>
    <w:rsid w:val="002A05B7"/>
    <w:rsid w:val="002A1FDF"/>
    <w:rsid w:val="002A20B6"/>
    <w:rsid w:val="002A2AA5"/>
    <w:rsid w:val="002B3C19"/>
    <w:rsid w:val="002C4155"/>
    <w:rsid w:val="002C54CD"/>
    <w:rsid w:val="002C574C"/>
    <w:rsid w:val="002D2B65"/>
    <w:rsid w:val="002D2E86"/>
    <w:rsid w:val="002D781B"/>
    <w:rsid w:val="002E1F2C"/>
    <w:rsid w:val="002E3B60"/>
    <w:rsid w:val="002F396E"/>
    <w:rsid w:val="002F7F72"/>
    <w:rsid w:val="00300B8C"/>
    <w:rsid w:val="00300EDA"/>
    <w:rsid w:val="003022B7"/>
    <w:rsid w:val="003034DD"/>
    <w:rsid w:val="00303507"/>
    <w:rsid w:val="00303EC4"/>
    <w:rsid w:val="003059F5"/>
    <w:rsid w:val="0030764B"/>
    <w:rsid w:val="00311593"/>
    <w:rsid w:val="003245BC"/>
    <w:rsid w:val="00333965"/>
    <w:rsid w:val="003349EA"/>
    <w:rsid w:val="00335736"/>
    <w:rsid w:val="00337AD5"/>
    <w:rsid w:val="00340939"/>
    <w:rsid w:val="00340F37"/>
    <w:rsid w:val="00342604"/>
    <w:rsid w:val="00353381"/>
    <w:rsid w:val="00355F88"/>
    <w:rsid w:val="003630F5"/>
    <w:rsid w:val="0036374B"/>
    <w:rsid w:val="003735EF"/>
    <w:rsid w:val="003832C8"/>
    <w:rsid w:val="00385B23"/>
    <w:rsid w:val="00386B9F"/>
    <w:rsid w:val="00394222"/>
    <w:rsid w:val="00395A84"/>
    <w:rsid w:val="003A11F5"/>
    <w:rsid w:val="003A2BE6"/>
    <w:rsid w:val="003A447E"/>
    <w:rsid w:val="003B4260"/>
    <w:rsid w:val="003B5E43"/>
    <w:rsid w:val="003C3942"/>
    <w:rsid w:val="003C39B0"/>
    <w:rsid w:val="003C44ED"/>
    <w:rsid w:val="003C49CF"/>
    <w:rsid w:val="003D0F1F"/>
    <w:rsid w:val="003D1A0F"/>
    <w:rsid w:val="003D1EA0"/>
    <w:rsid w:val="003F2D17"/>
    <w:rsid w:val="003F3639"/>
    <w:rsid w:val="003F5FBE"/>
    <w:rsid w:val="003F6724"/>
    <w:rsid w:val="00416837"/>
    <w:rsid w:val="00431255"/>
    <w:rsid w:val="00447785"/>
    <w:rsid w:val="00452FD9"/>
    <w:rsid w:val="00454ED3"/>
    <w:rsid w:val="00460CF6"/>
    <w:rsid w:val="004615F0"/>
    <w:rsid w:val="0046237F"/>
    <w:rsid w:val="00465439"/>
    <w:rsid w:val="004678E8"/>
    <w:rsid w:val="0047310E"/>
    <w:rsid w:val="004770A0"/>
    <w:rsid w:val="004846DF"/>
    <w:rsid w:val="0048510E"/>
    <w:rsid w:val="004851D6"/>
    <w:rsid w:val="00487E0B"/>
    <w:rsid w:val="00492598"/>
    <w:rsid w:val="004940D3"/>
    <w:rsid w:val="00496F59"/>
    <w:rsid w:val="004A1490"/>
    <w:rsid w:val="004A6240"/>
    <w:rsid w:val="004B2765"/>
    <w:rsid w:val="004B4435"/>
    <w:rsid w:val="004B4793"/>
    <w:rsid w:val="004B4EA5"/>
    <w:rsid w:val="004D06BE"/>
    <w:rsid w:val="004D784C"/>
    <w:rsid w:val="004E0C94"/>
    <w:rsid w:val="004E5A7E"/>
    <w:rsid w:val="00501956"/>
    <w:rsid w:val="00501EA8"/>
    <w:rsid w:val="00513CC9"/>
    <w:rsid w:val="00515790"/>
    <w:rsid w:val="005174DE"/>
    <w:rsid w:val="00522196"/>
    <w:rsid w:val="005223EA"/>
    <w:rsid w:val="00525B6A"/>
    <w:rsid w:val="00527300"/>
    <w:rsid w:val="005352CD"/>
    <w:rsid w:val="00542086"/>
    <w:rsid w:val="00557F6C"/>
    <w:rsid w:val="005602A3"/>
    <w:rsid w:val="00565FF7"/>
    <w:rsid w:val="005715DF"/>
    <w:rsid w:val="00571FB4"/>
    <w:rsid w:val="00592364"/>
    <w:rsid w:val="00594A2E"/>
    <w:rsid w:val="00597A95"/>
    <w:rsid w:val="005A0C40"/>
    <w:rsid w:val="005A34A0"/>
    <w:rsid w:val="005B5213"/>
    <w:rsid w:val="005B695D"/>
    <w:rsid w:val="005B75CA"/>
    <w:rsid w:val="005C5C34"/>
    <w:rsid w:val="005C78E2"/>
    <w:rsid w:val="005D4B8F"/>
    <w:rsid w:val="005D6150"/>
    <w:rsid w:val="005E1575"/>
    <w:rsid w:val="005E48D3"/>
    <w:rsid w:val="005E74A1"/>
    <w:rsid w:val="005F03EE"/>
    <w:rsid w:val="005F0A0E"/>
    <w:rsid w:val="0060140D"/>
    <w:rsid w:val="00605790"/>
    <w:rsid w:val="00606C7A"/>
    <w:rsid w:val="00607FCA"/>
    <w:rsid w:val="006104BD"/>
    <w:rsid w:val="006121FD"/>
    <w:rsid w:val="00615615"/>
    <w:rsid w:val="00615E54"/>
    <w:rsid w:val="006160CF"/>
    <w:rsid w:val="00630AB4"/>
    <w:rsid w:val="006319B2"/>
    <w:rsid w:val="00637702"/>
    <w:rsid w:val="00637890"/>
    <w:rsid w:val="00641A8C"/>
    <w:rsid w:val="0064489A"/>
    <w:rsid w:val="0064594B"/>
    <w:rsid w:val="00650D7C"/>
    <w:rsid w:val="00660716"/>
    <w:rsid w:val="006616A1"/>
    <w:rsid w:val="0066423F"/>
    <w:rsid w:val="00664A27"/>
    <w:rsid w:val="00666800"/>
    <w:rsid w:val="00666C93"/>
    <w:rsid w:val="006672F2"/>
    <w:rsid w:val="00674790"/>
    <w:rsid w:val="00680B31"/>
    <w:rsid w:val="00680B42"/>
    <w:rsid w:val="006816E0"/>
    <w:rsid w:val="00681F8C"/>
    <w:rsid w:val="00684CAF"/>
    <w:rsid w:val="006860F5"/>
    <w:rsid w:val="0069012A"/>
    <w:rsid w:val="00690BF2"/>
    <w:rsid w:val="00691544"/>
    <w:rsid w:val="0069226D"/>
    <w:rsid w:val="006929BE"/>
    <w:rsid w:val="00693897"/>
    <w:rsid w:val="00694F5D"/>
    <w:rsid w:val="006959BB"/>
    <w:rsid w:val="006A0C22"/>
    <w:rsid w:val="006A1B14"/>
    <w:rsid w:val="006C17F6"/>
    <w:rsid w:val="006F555A"/>
    <w:rsid w:val="006F6413"/>
    <w:rsid w:val="00703C11"/>
    <w:rsid w:val="007044D6"/>
    <w:rsid w:val="00707C6F"/>
    <w:rsid w:val="00715FA3"/>
    <w:rsid w:val="00716548"/>
    <w:rsid w:val="00722E28"/>
    <w:rsid w:val="00724B36"/>
    <w:rsid w:val="00725B45"/>
    <w:rsid w:val="00726E9C"/>
    <w:rsid w:val="00730198"/>
    <w:rsid w:val="00733C7A"/>
    <w:rsid w:val="00734CA4"/>
    <w:rsid w:val="00744528"/>
    <w:rsid w:val="0074482C"/>
    <w:rsid w:val="007450E6"/>
    <w:rsid w:val="00751BD3"/>
    <w:rsid w:val="0075531B"/>
    <w:rsid w:val="0076054F"/>
    <w:rsid w:val="007652E7"/>
    <w:rsid w:val="00766B45"/>
    <w:rsid w:val="00766CF7"/>
    <w:rsid w:val="00772635"/>
    <w:rsid w:val="0078366C"/>
    <w:rsid w:val="007862EE"/>
    <w:rsid w:val="00790C4A"/>
    <w:rsid w:val="00795E15"/>
    <w:rsid w:val="007A2F11"/>
    <w:rsid w:val="007A5DB4"/>
    <w:rsid w:val="007A7AD7"/>
    <w:rsid w:val="007C0E33"/>
    <w:rsid w:val="007C5D27"/>
    <w:rsid w:val="007D1B27"/>
    <w:rsid w:val="007D1C67"/>
    <w:rsid w:val="007D37C7"/>
    <w:rsid w:val="007D6342"/>
    <w:rsid w:val="007D6ADA"/>
    <w:rsid w:val="007F555A"/>
    <w:rsid w:val="007F7C20"/>
    <w:rsid w:val="008009F4"/>
    <w:rsid w:val="00802227"/>
    <w:rsid w:val="00803148"/>
    <w:rsid w:val="00804180"/>
    <w:rsid w:val="00811D50"/>
    <w:rsid w:val="00816CFE"/>
    <w:rsid w:val="008249B9"/>
    <w:rsid w:val="0083518F"/>
    <w:rsid w:val="00836E48"/>
    <w:rsid w:val="00845236"/>
    <w:rsid w:val="00852B53"/>
    <w:rsid w:val="008571AB"/>
    <w:rsid w:val="00857FE9"/>
    <w:rsid w:val="00867A1C"/>
    <w:rsid w:val="008748F3"/>
    <w:rsid w:val="00881DE9"/>
    <w:rsid w:val="00884220"/>
    <w:rsid w:val="00884766"/>
    <w:rsid w:val="00887FB8"/>
    <w:rsid w:val="00890C6F"/>
    <w:rsid w:val="0089162B"/>
    <w:rsid w:val="00895872"/>
    <w:rsid w:val="008A3EDC"/>
    <w:rsid w:val="008A771A"/>
    <w:rsid w:val="008B18D6"/>
    <w:rsid w:val="008B1BA3"/>
    <w:rsid w:val="008B5639"/>
    <w:rsid w:val="008B6785"/>
    <w:rsid w:val="008D4519"/>
    <w:rsid w:val="008E77D6"/>
    <w:rsid w:val="008F57DE"/>
    <w:rsid w:val="009030DE"/>
    <w:rsid w:val="00907056"/>
    <w:rsid w:val="00917F9A"/>
    <w:rsid w:val="00920C26"/>
    <w:rsid w:val="00920EF1"/>
    <w:rsid w:val="00933427"/>
    <w:rsid w:val="00946C53"/>
    <w:rsid w:val="009510F1"/>
    <w:rsid w:val="00954BD6"/>
    <w:rsid w:val="00955419"/>
    <w:rsid w:val="00956DD1"/>
    <w:rsid w:val="00957444"/>
    <w:rsid w:val="009845C1"/>
    <w:rsid w:val="00985851"/>
    <w:rsid w:val="0098636B"/>
    <w:rsid w:val="00994364"/>
    <w:rsid w:val="009A07BC"/>
    <w:rsid w:val="009A4BD1"/>
    <w:rsid w:val="009A6950"/>
    <w:rsid w:val="009B127E"/>
    <w:rsid w:val="009C6FD4"/>
    <w:rsid w:val="009D364E"/>
    <w:rsid w:val="009D6E20"/>
    <w:rsid w:val="009E5221"/>
    <w:rsid w:val="009F7244"/>
    <w:rsid w:val="009F75C7"/>
    <w:rsid w:val="00A008C1"/>
    <w:rsid w:val="00A0117D"/>
    <w:rsid w:val="00A04E80"/>
    <w:rsid w:val="00A17387"/>
    <w:rsid w:val="00A22661"/>
    <w:rsid w:val="00A33C54"/>
    <w:rsid w:val="00A35B27"/>
    <w:rsid w:val="00A37B88"/>
    <w:rsid w:val="00A40950"/>
    <w:rsid w:val="00A4435F"/>
    <w:rsid w:val="00A45CC1"/>
    <w:rsid w:val="00A47B48"/>
    <w:rsid w:val="00A47C4B"/>
    <w:rsid w:val="00A501E7"/>
    <w:rsid w:val="00A51627"/>
    <w:rsid w:val="00A53EDD"/>
    <w:rsid w:val="00A6218B"/>
    <w:rsid w:val="00A62355"/>
    <w:rsid w:val="00A6235E"/>
    <w:rsid w:val="00A70003"/>
    <w:rsid w:val="00A94226"/>
    <w:rsid w:val="00A95518"/>
    <w:rsid w:val="00A955EB"/>
    <w:rsid w:val="00A963EC"/>
    <w:rsid w:val="00A974BD"/>
    <w:rsid w:val="00AA5A31"/>
    <w:rsid w:val="00AC00AC"/>
    <w:rsid w:val="00AC5257"/>
    <w:rsid w:val="00AC5551"/>
    <w:rsid w:val="00AD0F83"/>
    <w:rsid w:val="00AD10AB"/>
    <w:rsid w:val="00AD1825"/>
    <w:rsid w:val="00AD7320"/>
    <w:rsid w:val="00AD78A7"/>
    <w:rsid w:val="00AE2D66"/>
    <w:rsid w:val="00AF05A0"/>
    <w:rsid w:val="00AF28E8"/>
    <w:rsid w:val="00B02DB3"/>
    <w:rsid w:val="00B03222"/>
    <w:rsid w:val="00B145C2"/>
    <w:rsid w:val="00B21AE4"/>
    <w:rsid w:val="00B221CA"/>
    <w:rsid w:val="00B41CD4"/>
    <w:rsid w:val="00B517AF"/>
    <w:rsid w:val="00B5268B"/>
    <w:rsid w:val="00B570FE"/>
    <w:rsid w:val="00B622A8"/>
    <w:rsid w:val="00B63627"/>
    <w:rsid w:val="00B651DD"/>
    <w:rsid w:val="00B6653E"/>
    <w:rsid w:val="00B674AF"/>
    <w:rsid w:val="00B72CC5"/>
    <w:rsid w:val="00B73029"/>
    <w:rsid w:val="00B8060E"/>
    <w:rsid w:val="00B82755"/>
    <w:rsid w:val="00B85401"/>
    <w:rsid w:val="00B85B22"/>
    <w:rsid w:val="00B952E4"/>
    <w:rsid w:val="00BA2F38"/>
    <w:rsid w:val="00BA53B5"/>
    <w:rsid w:val="00BB6C84"/>
    <w:rsid w:val="00BC05AA"/>
    <w:rsid w:val="00BC4A11"/>
    <w:rsid w:val="00BC5260"/>
    <w:rsid w:val="00BD31B4"/>
    <w:rsid w:val="00BD68ED"/>
    <w:rsid w:val="00BE1CB5"/>
    <w:rsid w:val="00BE2424"/>
    <w:rsid w:val="00BE53E4"/>
    <w:rsid w:val="00BF5CE1"/>
    <w:rsid w:val="00BF64EB"/>
    <w:rsid w:val="00C00B8B"/>
    <w:rsid w:val="00C145A3"/>
    <w:rsid w:val="00C1621A"/>
    <w:rsid w:val="00C2090B"/>
    <w:rsid w:val="00C22D76"/>
    <w:rsid w:val="00C23D65"/>
    <w:rsid w:val="00C302A3"/>
    <w:rsid w:val="00C31D72"/>
    <w:rsid w:val="00C34448"/>
    <w:rsid w:val="00C367E2"/>
    <w:rsid w:val="00C40DF7"/>
    <w:rsid w:val="00C41198"/>
    <w:rsid w:val="00C44672"/>
    <w:rsid w:val="00C44B06"/>
    <w:rsid w:val="00C45AC1"/>
    <w:rsid w:val="00C475B6"/>
    <w:rsid w:val="00C52D5E"/>
    <w:rsid w:val="00C5770A"/>
    <w:rsid w:val="00C71916"/>
    <w:rsid w:val="00C74A4C"/>
    <w:rsid w:val="00C759FF"/>
    <w:rsid w:val="00C85A3B"/>
    <w:rsid w:val="00C910CA"/>
    <w:rsid w:val="00C9143D"/>
    <w:rsid w:val="00CA2EF9"/>
    <w:rsid w:val="00CA4B82"/>
    <w:rsid w:val="00CA4EF9"/>
    <w:rsid w:val="00CB06DF"/>
    <w:rsid w:val="00CC0F69"/>
    <w:rsid w:val="00CC6993"/>
    <w:rsid w:val="00CD1482"/>
    <w:rsid w:val="00CD283C"/>
    <w:rsid w:val="00CD3B28"/>
    <w:rsid w:val="00CD564B"/>
    <w:rsid w:val="00CD744D"/>
    <w:rsid w:val="00CE12F0"/>
    <w:rsid w:val="00CE2D4F"/>
    <w:rsid w:val="00CE44BA"/>
    <w:rsid w:val="00CE71CE"/>
    <w:rsid w:val="00CF01E2"/>
    <w:rsid w:val="00CF1EBC"/>
    <w:rsid w:val="00CF6A0D"/>
    <w:rsid w:val="00D004EA"/>
    <w:rsid w:val="00D04102"/>
    <w:rsid w:val="00D11995"/>
    <w:rsid w:val="00D11C4D"/>
    <w:rsid w:val="00D14F70"/>
    <w:rsid w:val="00D16F7C"/>
    <w:rsid w:val="00D17F3C"/>
    <w:rsid w:val="00D25220"/>
    <w:rsid w:val="00D278B8"/>
    <w:rsid w:val="00D30A7A"/>
    <w:rsid w:val="00D34780"/>
    <w:rsid w:val="00D361D2"/>
    <w:rsid w:val="00D43383"/>
    <w:rsid w:val="00D50524"/>
    <w:rsid w:val="00D55E02"/>
    <w:rsid w:val="00D640F4"/>
    <w:rsid w:val="00D65150"/>
    <w:rsid w:val="00D7002A"/>
    <w:rsid w:val="00D70725"/>
    <w:rsid w:val="00D70FB2"/>
    <w:rsid w:val="00D74A37"/>
    <w:rsid w:val="00D82C31"/>
    <w:rsid w:val="00D84F57"/>
    <w:rsid w:val="00D86C14"/>
    <w:rsid w:val="00D9191E"/>
    <w:rsid w:val="00D91AAF"/>
    <w:rsid w:val="00D9522C"/>
    <w:rsid w:val="00D978F2"/>
    <w:rsid w:val="00DC4FF3"/>
    <w:rsid w:val="00DD0A6E"/>
    <w:rsid w:val="00DD445A"/>
    <w:rsid w:val="00DD57A6"/>
    <w:rsid w:val="00DD6678"/>
    <w:rsid w:val="00DE0DC4"/>
    <w:rsid w:val="00DE3544"/>
    <w:rsid w:val="00DF099C"/>
    <w:rsid w:val="00E00FE3"/>
    <w:rsid w:val="00E20BF8"/>
    <w:rsid w:val="00E22260"/>
    <w:rsid w:val="00E33E96"/>
    <w:rsid w:val="00E3706F"/>
    <w:rsid w:val="00E630F6"/>
    <w:rsid w:val="00E64D00"/>
    <w:rsid w:val="00E656F3"/>
    <w:rsid w:val="00E81617"/>
    <w:rsid w:val="00E86ABF"/>
    <w:rsid w:val="00E87559"/>
    <w:rsid w:val="00E87A3D"/>
    <w:rsid w:val="00E91ADA"/>
    <w:rsid w:val="00E9455D"/>
    <w:rsid w:val="00E965DA"/>
    <w:rsid w:val="00E9770C"/>
    <w:rsid w:val="00E9788C"/>
    <w:rsid w:val="00EA2387"/>
    <w:rsid w:val="00EA3A4F"/>
    <w:rsid w:val="00EB46DF"/>
    <w:rsid w:val="00EB51C0"/>
    <w:rsid w:val="00EC408E"/>
    <w:rsid w:val="00EC497C"/>
    <w:rsid w:val="00EC55D5"/>
    <w:rsid w:val="00EE0415"/>
    <w:rsid w:val="00EE3A10"/>
    <w:rsid w:val="00EF6524"/>
    <w:rsid w:val="00EF7B6E"/>
    <w:rsid w:val="00F004B7"/>
    <w:rsid w:val="00F061FD"/>
    <w:rsid w:val="00F11065"/>
    <w:rsid w:val="00F12FE9"/>
    <w:rsid w:val="00F27990"/>
    <w:rsid w:val="00F31F70"/>
    <w:rsid w:val="00F40E36"/>
    <w:rsid w:val="00F430D2"/>
    <w:rsid w:val="00F45D83"/>
    <w:rsid w:val="00F552F0"/>
    <w:rsid w:val="00F5708F"/>
    <w:rsid w:val="00F62B1F"/>
    <w:rsid w:val="00F631F8"/>
    <w:rsid w:val="00F649C5"/>
    <w:rsid w:val="00F67F09"/>
    <w:rsid w:val="00F713E1"/>
    <w:rsid w:val="00F73D04"/>
    <w:rsid w:val="00F75A6E"/>
    <w:rsid w:val="00F82108"/>
    <w:rsid w:val="00FA1761"/>
    <w:rsid w:val="00FB1E72"/>
    <w:rsid w:val="00FB3411"/>
    <w:rsid w:val="00FB7A21"/>
    <w:rsid w:val="00FC3050"/>
    <w:rsid w:val="00FC7E58"/>
    <w:rsid w:val="00FD0183"/>
    <w:rsid w:val="00FD06B9"/>
    <w:rsid w:val="00FD2358"/>
    <w:rsid w:val="00FD3621"/>
    <w:rsid w:val="00FE21EF"/>
    <w:rsid w:val="00FE2A03"/>
    <w:rsid w:val="00FE347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72ED"/>
  <w15:docId w15:val="{CB9739F2-0A7D-4C1D-8362-7FC654C3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раздел"/>
    <w:basedOn w:val="a"/>
    <w:link w:val="a4"/>
    <w:uiPriority w:val="34"/>
    <w:qFormat/>
    <w:rsid w:val="00D70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2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List_Paragraph Знак,Multilevel para_II Знак,List Paragraph1 Знак,раздел Знак"/>
    <w:link w:val="a3"/>
    <w:uiPriority w:val="34"/>
    <w:locked/>
    <w:rsid w:val="00A70003"/>
  </w:style>
  <w:style w:type="paragraph" w:styleId="a8">
    <w:name w:val="header"/>
    <w:basedOn w:val="a"/>
    <w:link w:val="a9"/>
    <w:uiPriority w:val="99"/>
    <w:unhideWhenUsed/>
    <w:rsid w:val="0077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2635"/>
  </w:style>
  <w:style w:type="paragraph" w:styleId="aa">
    <w:name w:val="footer"/>
    <w:basedOn w:val="a"/>
    <w:link w:val="ab"/>
    <w:uiPriority w:val="99"/>
    <w:unhideWhenUsed/>
    <w:rsid w:val="0077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635"/>
  </w:style>
  <w:style w:type="paragraph" w:customStyle="1" w:styleId="Default">
    <w:name w:val="Default"/>
    <w:rsid w:val="00A955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40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105c4dce-5b84-4f60-a355-07a8d1abaedd.html" TargetMode="External"/><Relationship Id="rId13" Type="http://schemas.openxmlformats.org/officeDocument/2006/relationships/hyperlink" Target="https://www.xn----7sbab7amcgekn3b5j.xn--p1ai/novosti/?id=26377" TargetMode="External"/><Relationship Id="rId18" Type="http://schemas.openxmlformats.org/officeDocument/2006/relationships/hyperlink" Target="https://www.xn----7sbab7amcgekn3b5j.xn--p1ai/novosti/?id=2702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la-service.minjust.ru:8080/rnla-links/ws//content/act/96e20c02-1b12-465a-b64c-24aa92270007.html" TargetMode="External"/><Relationship Id="rId12" Type="http://schemas.openxmlformats.org/officeDocument/2006/relationships/hyperlink" Target="https://www.xn----7sbab7amcgekn3b5j.xn--p1ai/administratsiya-mo/munitsipalnye-predpriyatiya/mku-upravlenie-selskogo-khozyaystva/2izveshchenie-o-nachale-priema-zayavok.php" TargetMode="External"/><Relationship Id="rId17" Type="http://schemas.openxmlformats.org/officeDocument/2006/relationships/hyperlink" Target="https://www.xn----7sbab7amcgekn3b5j.xn--p1ai/administratsiya-mo/postanovleniya-i-rasporyazheniya-glavy-mr/2664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--7sbab7amcgekn3b5j.xn--p1ai/novosti/?id=26534" TargetMode="External"/><Relationship Id="rId20" Type="http://schemas.openxmlformats.org/officeDocument/2006/relationships/hyperlink" Target="https://www.xn----7sbab7amcgekn3b5j.xn--p1ai/novosti/?id=273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n----7sbab7amcgekn3b5j.xn--p1ai/administratsiya-mo/postanovleniya-i-rasporyazheniya-glavy-mr/2587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xn----7sbab7amcgekn3b5j.xn--p1ai/novosti/?id=26474" TargetMode="External"/><Relationship Id="rId10" Type="http://schemas.openxmlformats.org/officeDocument/2006/relationships/hyperlink" Target="https://www.xn----7sbab7amcgekn3b5j.xn--p1ai/administratsiya-mo/munitsipalnye-predpriyatiya/mku-upravlenie-selskogo-khozyaystva/2izveshchenie-o-nachale-priema-zayavok.php" TargetMode="External"/><Relationship Id="rId19" Type="http://schemas.openxmlformats.org/officeDocument/2006/relationships/hyperlink" Target="https://www.xn----7sbab7amcgekn3b5j.xn--p1ai/novosti/?id=27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----7sbab7amcgekn3b5j.xn--p1ai/novosti/?id=25490" TargetMode="External"/><Relationship Id="rId14" Type="http://schemas.openxmlformats.org/officeDocument/2006/relationships/hyperlink" Target="https://www.xn----7sbab7amcgekn3b5j.xn--p1ai/novosti/?id=264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24</Pages>
  <Words>6744</Words>
  <Characters>38444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usxmirny@yandex.ru</dc:creator>
  <cp:keywords/>
  <dc:description/>
  <cp:lastModifiedBy>мирни усх</cp:lastModifiedBy>
  <cp:revision>3</cp:revision>
  <cp:lastPrinted>2025-02-06T08:40:00Z</cp:lastPrinted>
  <dcterms:created xsi:type="dcterms:W3CDTF">2025-02-07T02:15:00Z</dcterms:created>
  <dcterms:modified xsi:type="dcterms:W3CDTF">2025-02-10T00:45:00Z</dcterms:modified>
</cp:coreProperties>
</file>