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7386" w14:textId="0AE2DEDE" w:rsidR="006A120F" w:rsidRPr="00322206" w:rsidRDefault="006A120F" w:rsidP="00A1301E">
      <w:pPr>
        <w:jc w:val="right"/>
      </w:pPr>
      <w:r w:rsidRPr="00322206">
        <w:t>УТВЕРЖДАЮ:</w:t>
      </w:r>
    </w:p>
    <w:p w14:paraId="64CC6228" w14:textId="11DFD0D2" w:rsidR="006A120F" w:rsidRPr="00322206" w:rsidRDefault="006A120F" w:rsidP="00FD00DC">
      <w:pPr>
        <w:jc w:val="right"/>
      </w:pPr>
      <w:r w:rsidRPr="00322206">
        <w:t>Глав</w:t>
      </w:r>
      <w:r w:rsidR="00FD00DC">
        <w:t>а</w:t>
      </w:r>
      <w:r w:rsidRPr="00322206">
        <w:t xml:space="preserve"> Администрации</w:t>
      </w:r>
      <w:r w:rsidR="00FD00DC">
        <w:t xml:space="preserve"> ГП </w:t>
      </w:r>
      <w:r w:rsidRPr="00322206">
        <w:t>«Поселок Чернышевский»</w:t>
      </w:r>
    </w:p>
    <w:p w14:paraId="640D15B9" w14:textId="7364EB9A" w:rsidR="006A120F" w:rsidRPr="00322206" w:rsidRDefault="00FD00DC" w:rsidP="00FD00DC">
      <w:pPr>
        <w:jc w:val="right"/>
      </w:pPr>
      <w:r>
        <w:t>МР «</w:t>
      </w:r>
      <w:r w:rsidR="006A120F" w:rsidRPr="00322206">
        <w:t>Мирнинск</w:t>
      </w:r>
      <w:r>
        <w:t>ий</w:t>
      </w:r>
      <w:r w:rsidR="006A120F" w:rsidRPr="00322206">
        <w:t xml:space="preserve"> район</w:t>
      </w:r>
      <w:r>
        <w:t>» РС(Я)</w:t>
      </w:r>
    </w:p>
    <w:p w14:paraId="65075862" w14:textId="77777777" w:rsidR="006A120F" w:rsidRPr="00322206" w:rsidRDefault="006A120F" w:rsidP="006A120F">
      <w:pPr>
        <w:jc w:val="right"/>
      </w:pPr>
    </w:p>
    <w:p w14:paraId="65D6A34E" w14:textId="652D6403" w:rsidR="006A120F" w:rsidRPr="00322206" w:rsidRDefault="006A120F" w:rsidP="006A120F">
      <w:pPr>
        <w:jc w:val="right"/>
      </w:pPr>
      <w:r w:rsidRPr="00322206">
        <w:t>______________</w:t>
      </w:r>
      <w:r w:rsidR="00FD00DC">
        <w:t xml:space="preserve"> Жалсараев Л.Л.</w:t>
      </w:r>
    </w:p>
    <w:p w14:paraId="7643E344" w14:textId="11B95A0F" w:rsidR="006A120F" w:rsidRDefault="006A433D" w:rsidP="006A120F">
      <w:pPr>
        <w:jc w:val="right"/>
      </w:pPr>
      <w:r>
        <w:t>02</w:t>
      </w:r>
      <w:r w:rsidR="004C1EE0" w:rsidRPr="00C871C9">
        <w:t>.0</w:t>
      </w:r>
      <w:r w:rsidR="00C871C9" w:rsidRPr="00C871C9">
        <w:t>7</w:t>
      </w:r>
      <w:r w:rsidR="004C1EE0" w:rsidRPr="00C871C9">
        <w:t>.202</w:t>
      </w:r>
      <w:r w:rsidR="00C871C9" w:rsidRPr="00C871C9">
        <w:t>6</w:t>
      </w:r>
      <w:r w:rsidR="00796756" w:rsidRPr="00C871C9">
        <w:t xml:space="preserve"> г.</w:t>
      </w:r>
    </w:p>
    <w:p w14:paraId="2572922E" w14:textId="77777777" w:rsidR="006A120F" w:rsidRDefault="006A120F" w:rsidP="006A120F">
      <w:pPr>
        <w:jc w:val="right"/>
      </w:pPr>
    </w:p>
    <w:p w14:paraId="375EA689" w14:textId="77777777" w:rsidR="006A120F" w:rsidRDefault="006A120F" w:rsidP="006A120F">
      <w:pPr>
        <w:jc w:val="right"/>
      </w:pPr>
    </w:p>
    <w:p w14:paraId="4527959C" w14:textId="77777777" w:rsidR="006A120F" w:rsidRDefault="006A120F" w:rsidP="006A120F">
      <w:pPr>
        <w:jc w:val="right"/>
      </w:pPr>
    </w:p>
    <w:p w14:paraId="1AA35239" w14:textId="77777777" w:rsidR="006A120F" w:rsidRDefault="006A120F" w:rsidP="006A120F">
      <w:pPr>
        <w:jc w:val="right"/>
      </w:pPr>
    </w:p>
    <w:p w14:paraId="0696124D" w14:textId="77777777" w:rsidR="006A120F" w:rsidRDefault="006A120F" w:rsidP="006A120F">
      <w:pPr>
        <w:jc w:val="right"/>
      </w:pPr>
    </w:p>
    <w:p w14:paraId="4648D349" w14:textId="77777777" w:rsidR="006A120F" w:rsidRDefault="006A120F" w:rsidP="006A120F">
      <w:pPr>
        <w:jc w:val="right"/>
      </w:pPr>
    </w:p>
    <w:p w14:paraId="72DE8403" w14:textId="77777777" w:rsidR="006A120F" w:rsidRDefault="006A120F" w:rsidP="006A120F">
      <w:pPr>
        <w:jc w:val="right"/>
      </w:pPr>
    </w:p>
    <w:p w14:paraId="624D78F5" w14:textId="2082B7C8" w:rsidR="006A120F" w:rsidRPr="00B818EA" w:rsidRDefault="006A120F" w:rsidP="006A120F">
      <w:pPr>
        <w:jc w:val="center"/>
        <w:rPr>
          <w:sz w:val="36"/>
          <w:szCs w:val="36"/>
        </w:rPr>
      </w:pPr>
      <w:r w:rsidRPr="00B818EA">
        <w:rPr>
          <w:sz w:val="36"/>
          <w:szCs w:val="36"/>
        </w:rPr>
        <w:t xml:space="preserve">Аукционная документация </w:t>
      </w:r>
    </w:p>
    <w:p w14:paraId="60E268FF" w14:textId="6D90D309" w:rsidR="006A120F" w:rsidRPr="00B818EA" w:rsidRDefault="006A120F" w:rsidP="006A120F">
      <w:pPr>
        <w:jc w:val="center"/>
        <w:rPr>
          <w:sz w:val="36"/>
          <w:szCs w:val="36"/>
        </w:rPr>
      </w:pPr>
      <w:bookmarkStart w:id="0" w:name="_Hlk233966082"/>
      <w:r w:rsidRPr="00B818EA">
        <w:rPr>
          <w:sz w:val="36"/>
          <w:szCs w:val="36"/>
        </w:rPr>
        <w:t xml:space="preserve">о проведении открытого аукциона в электронной форме на право заключения договора купли-продажи муниципального имущества </w:t>
      </w:r>
      <w:r w:rsidR="00FD00DC">
        <w:rPr>
          <w:sz w:val="36"/>
          <w:szCs w:val="36"/>
        </w:rPr>
        <w:t>городского поселения</w:t>
      </w:r>
      <w:r w:rsidRPr="00B818EA">
        <w:rPr>
          <w:sz w:val="36"/>
          <w:szCs w:val="36"/>
        </w:rPr>
        <w:t xml:space="preserve"> «Поселок Чернышевский» </w:t>
      </w:r>
      <w:r w:rsidR="00FD00DC">
        <w:rPr>
          <w:sz w:val="36"/>
          <w:szCs w:val="36"/>
        </w:rPr>
        <w:t>муниципального района «</w:t>
      </w:r>
      <w:r w:rsidRPr="00B818EA">
        <w:rPr>
          <w:sz w:val="36"/>
          <w:szCs w:val="36"/>
        </w:rPr>
        <w:t>Мирнинск</w:t>
      </w:r>
      <w:r w:rsidR="00FD00DC">
        <w:rPr>
          <w:sz w:val="36"/>
          <w:szCs w:val="36"/>
        </w:rPr>
        <w:t>ий</w:t>
      </w:r>
      <w:r w:rsidRPr="00B818EA">
        <w:rPr>
          <w:sz w:val="36"/>
          <w:szCs w:val="36"/>
        </w:rPr>
        <w:t xml:space="preserve"> район</w:t>
      </w:r>
      <w:r w:rsidR="00FD00DC">
        <w:rPr>
          <w:sz w:val="36"/>
          <w:szCs w:val="36"/>
        </w:rPr>
        <w:t>»</w:t>
      </w:r>
      <w:r w:rsidRPr="00B818EA">
        <w:rPr>
          <w:sz w:val="36"/>
          <w:szCs w:val="36"/>
        </w:rPr>
        <w:t xml:space="preserve"> Республики Саха (Якутия)</w:t>
      </w:r>
    </w:p>
    <w:bookmarkEnd w:id="0"/>
    <w:p w14:paraId="512634C1" w14:textId="77777777" w:rsidR="006A120F" w:rsidRDefault="006A120F" w:rsidP="006A120F">
      <w:pPr>
        <w:jc w:val="center"/>
        <w:rPr>
          <w:sz w:val="40"/>
          <w:szCs w:val="40"/>
        </w:rPr>
      </w:pPr>
    </w:p>
    <w:p w14:paraId="41C2C394" w14:textId="77777777" w:rsidR="006A120F" w:rsidRDefault="006A120F" w:rsidP="006A120F">
      <w:pPr>
        <w:jc w:val="center"/>
        <w:rPr>
          <w:sz w:val="40"/>
          <w:szCs w:val="40"/>
        </w:rPr>
      </w:pPr>
    </w:p>
    <w:p w14:paraId="67D5DB15" w14:textId="77777777" w:rsidR="006A120F" w:rsidRDefault="006A120F" w:rsidP="006A120F">
      <w:pPr>
        <w:jc w:val="center"/>
        <w:rPr>
          <w:sz w:val="40"/>
          <w:szCs w:val="40"/>
        </w:rPr>
      </w:pPr>
    </w:p>
    <w:p w14:paraId="12429810" w14:textId="77777777" w:rsidR="006A120F" w:rsidRDefault="006A120F" w:rsidP="006A120F">
      <w:pPr>
        <w:jc w:val="center"/>
        <w:rPr>
          <w:sz w:val="40"/>
          <w:szCs w:val="40"/>
        </w:rPr>
      </w:pPr>
    </w:p>
    <w:p w14:paraId="1FD052B7" w14:textId="77777777" w:rsidR="006A120F" w:rsidRDefault="006A120F" w:rsidP="006A120F">
      <w:pPr>
        <w:jc w:val="center"/>
        <w:rPr>
          <w:sz w:val="40"/>
          <w:szCs w:val="40"/>
        </w:rPr>
      </w:pPr>
    </w:p>
    <w:p w14:paraId="1601F31A" w14:textId="77777777" w:rsidR="006A120F" w:rsidRDefault="006A120F" w:rsidP="006A120F">
      <w:pPr>
        <w:jc w:val="center"/>
        <w:rPr>
          <w:sz w:val="40"/>
          <w:szCs w:val="40"/>
        </w:rPr>
      </w:pPr>
    </w:p>
    <w:p w14:paraId="63D7DDE5" w14:textId="77777777" w:rsidR="006A120F" w:rsidRDefault="006A120F" w:rsidP="006A120F">
      <w:pPr>
        <w:jc w:val="center"/>
        <w:rPr>
          <w:sz w:val="40"/>
          <w:szCs w:val="40"/>
        </w:rPr>
      </w:pPr>
    </w:p>
    <w:p w14:paraId="6B6895E5" w14:textId="77777777" w:rsidR="006A120F" w:rsidRDefault="006A120F" w:rsidP="006A120F">
      <w:pPr>
        <w:jc w:val="center"/>
        <w:rPr>
          <w:sz w:val="40"/>
          <w:szCs w:val="40"/>
        </w:rPr>
      </w:pPr>
    </w:p>
    <w:p w14:paraId="264B6E20" w14:textId="77777777" w:rsidR="006A120F" w:rsidRDefault="006A120F" w:rsidP="006A120F">
      <w:pPr>
        <w:jc w:val="center"/>
        <w:rPr>
          <w:sz w:val="40"/>
          <w:szCs w:val="40"/>
        </w:rPr>
      </w:pPr>
    </w:p>
    <w:p w14:paraId="36CC85E3" w14:textId="77777777" w:rsidR="006A120F" w:rsidRDefault="006A120F" w:rsidP="006A120F">
      <w:pPr>
        <w:jc w:val="center"/>
        <w:rPr>
          <w:sz w:val="40"/>
          <w:szCs w:val="40"/>
        </w:rPr>
      </w:pPr>
    </w:p>
    <w:p w14:paraId="5F391B26" w14:textId="77777777" w:rsidR="006A120F" w:rsidRDefault="006A120F" w:rsidP="006A120F">
      <w:pPr>
        <w:jc w:val="center"/>
        <w:rPr>
          <w:sz w:val="40"/>
          <w:szCs w:val="40"/>
        </w:rPr>
      </w:pPr>
    </w:p>
    <w:p w14:paraId="2CD357CC" w14:textId="77777777" w:rsidR="006A120F" w:rsidRDefault="006A120F" w:rsidP="006A120F">
      <w:pPr>
        <w:jc w:val="center"/>
        <w:rPr>
          <w:sz w:val="40"/>
          <w:szCs w:val="40"/>
        </w:rPr>
      </w:pPr>
    </w:p>
    <w:p w14:paraId="42DC0287" w14:textId="77777777" w:rsidR="006A120F" w:rsidRDefault="006A120F" w:rsidP="006A120F">
      <w:pPr>
        <w:jc w:val="center"/>
        <w:rPr>
          <w:sz w:val="40"/>
          <w:szCs w:val="40"/>
        </w:rPr>
      </w:pPr>
    </w:p>
    <w:p w14:paraId="0D59D195" w14:textId="77777777" w:rsidR="006A120F" w:rsidRDefault="006A120F" w:rsidP="006A120F">
      <w:pPr>
        <w:jc w:val="center"/>
        <w:rPr>
          <w:sz w:val="40"/>
          <w:szCs w:val="40"/>
        </w:rPr>
      </w:pPr>
    </w:p>
    <w:p w14:paraId="49CA011E" w14:textId="77777777" w:rsidR="006A120F" w:rsidRDefault="006A120F" w:rsidP="006A120F">
      <w:pPr>
        <w:jc w:val="center"/>
        <w:rPr>
          <w:sz w:val="40"/>
          <w:szCs w:val="40"/>
        </w:rPr>
      </w:pPr>
    </w:p>
    <w:p w14:paraId="1A29E95E" w14:textId="77777777" w:rsidR="006A120F" w:rsidRDefault="006A120F" w:rsidP="00D4513B">
      <w:pPr>
        <w:spacing w:before="120" w:after="120"/>
        <w:ind w:firstLine="357"/>
        <w:jc w:val="center"/>
        <w:rPr>
          <w:b/>
          <w:sz w:val="20"/>
          <w:szCs w:val="20"/>
        </w:rPr>
      </w:pPr>
    </w:p>
    <w:p w14:paraId="40FEBDA9" w14:textId="77777777" w:rsidR="006A120F" w:rsidRDefault="006A120F" w:rsidP="00D4513B">
      <w:pPr>
        <w:spacing w:before="120" w:after="120"/>
        <w:ind w:firstLine="357"/>
        <w:jc w:val="center"/>
        <w:rPr>
          <w:b/>
          <w:sz w:val="20"/>
          <w:szCs w:val="20"/>
        </w:rPr>
      </w:pPr>
    </w:p>
    <w:p w14:paraId="3C986B37" w14:textId="77777777" w:rsidR="006A120F" w:rsidRDefault="006A120F" w:rsidP="00D4513B">
      <w:pPr>
        <w:spacing w:before="120" w:after="120"/>
        <w:ind w:firstLine="357"/>
        <w:jc w:val="center"/>
        <w:rPr>
          <w:b/>
          <w:sz w:val="20"/>
          <w:szCs w:val="20"/>
        </w:rPr>
      </w:pPr>
    </w:p>
    <w:p w14:paraId="2389CF0E" w14:textId="77777777" w:rsidR="006A120F" w:rsidRDefault="006A120F" w:rsidP="006A120F">
      <w:pPr>
        <w:spacing w:before="120" w:after="120"/>
        <w:rPr>
          <w:b/>
          <w:sz w:val="20"/>
          <w:szCs w:val="20"/>
        </w:rPr>
      </w:pPr>
    </w:p>
    <w:p w14:paraId="7670D986" w14:textId="77777777" w:rsidR="006A120F" w:rsidRDefault="006A120F" w:rsidP="006A120F">
      <w:pPr>
        <w:spacing w:before="120" w:after="120"/>
        <w:rPr>
          <w:b/>
          <w:sz w:val="20"/>
          <w:szCs w:val="20"/>
        </w:rPr>
      </w:pPr>
    </w:p>
    <w:p w14:paraId="121F8350" w14:textId="77777777" w:rsidR="00FD00DC" w:rsidRDefault="00FD00DC" w:rsidP="006A120F">
      <w:pPr>
        <w:spacing w:before="120" w:after="120"/>
        <w:rPr>
          <w:b/>
          <w:sz w:val="20"/>
          <w:szCs w:val="20"/>
        </w:rPr>
      </w:pPr>
    </w:p>
    <w:p w14:paraId="4F0D7D8A" w14:textId="2FFE7A8D" w:rsidR="001F321D" w:rsidRPr="00C871C9" w:rsidRDefault="001F321D" w:rsidP="001F321D">
      <w:pPr>
        <w:spacing w:before="120" w:after="120"/>
        <w:jc w:val="center"/>
        <w:rPr>
          <w:bCs/>
        </w:rPr>
      </w:pPr>
      <w:r w:rsidRPr="00C871C9">
        <w:rPr>
          <w:bCs/>
        </w:rPr>
        <w:t>202</w:t>
      </w:r>
      <w:r w:rsidR="00FD00DC" w:rsidRPr="00C871C9">
        <w:rPr>
          <w:bCs/>
        </w:rPr>
        <w:t>6</w:t>
      </w:r>
      <w:r w:rsidRPr="00C871C9">
        <w:rPr>
          <w:bCs/>
        </w:rPr>
        <w:t xml:space="preserve"> год</w:t>
      </w:r>
    </w:p>
    <w:p w14:paraId="709D6CFA" w14:textId="77777777" w:rsidR="00FD00DC" w:rsidRDefault="00FD00DC" w:rsidP="006A120F">
      <w:pPr>
        <w:spacing w:before="120" w:after="120"/>
        <w:rPr>
          <w:b/>
          <w:sz w:val="20"/>
          <w:szCs w:val="20"/>
        </w:rPr>
      </w:pPr>
    </w:p>
    <w:p w14:paraId="4B1E6FAC" w14:textId="2C325F96" w:rsidR="00D4513B" w:rsidRPr="00A54BC7" w:rsidRDefault="00D4513B" w:rsidP="00D4513B">
      <w:pPr>
        <w:spacing w:before="120" w:after="120"/>
        <w:ind w:firstLine="357"/>
        <w:jc w:val="center"/>
        <w:rPr>
          <w:b/>
        </w:rPr>
      </w:pPr>
      <w:r w:rsidRPr="00A54BC7">
        <w:rPr>
          <w:b/>
        </w:rPr>
        <w:lastRenderedPageBreak/>
        <w:t xml:space="preserve">Информационное сообщение </w:t>
      </w:r>
    </w:p>
    <w:p w14:paraId="7AECC3F7" w14:textId="3F2B3D7F" w:rsidR="00D4513B" w:rsidRPr="00FD00DC" w:rsidRDefault="00D4513B" w:rsidP="00FD00DC">
      <w:pPr>
        <w:jc w:val="center"/>
        <w:rPr>
          <w:b/>
        </w:rPr>
      </w:pPr>
      <w:r w:rsidRPr="00A54BC7">
        <w:rPr>
          <w:b/>
          <w:bCs/>
          <w:iCs/>
        </w:rPr>
        <w:t>о проведении аукциона в электронной форме по продаже имущества, находящегося в собственности</w:t>
      </w:r>
      <w:r w:rsidR="00FD00DC">
        <w:rPr>
          <w:b/>
        </w:rPr>
        <w:t xml:space="preserve"> </w:t>
      </w:r>
      <w:r w:rsidRPr="00A54BC7">
        <w:rPr>
          <w:b/>
        </w:rPr>
        <w:t xml:space="preserve">муниципального имущества </w:t>
      </w:r>
      <w:r w:rsidR="00FD00DC">
        <w:rPr>
          <w:b/>
        </w:rPr>
        <w:t>городского поселения</w:t>
      </w:r>
      <w:r w:rsidRPr="00A54BC7">
        <w:rPr>
          <w:b/>
          <w:bCs/>
          <w:iCs/>
        </w:rPr>
        <w:t xml:space="preserve"> «</w:t>
      </w:r>
      <w:r w:rsidR="006A120F" w:rsidRPr="00A54BC7">
        <w:rPr>
          <w:b/>
          <w:bCs/>
          <w:iCs/>
        </w:rPr>
        <w:t>Поселок Чернышевский</w:t>
      </w:r>
      <w:r w:rsidRPr="00A54BC7">
        <w:rPr>
          <w:b/>
          <w:bCs/>
          <w:iCs/>
        </w:rPr>
        <w:t xml:space="preserve">» </w:t>
      </w:r>
      <w:r w:rsidR="00FD00DC">
        <w:rPr>
          <w:b/>
          <w:bCs/>
          <w:iCs/>
        </w:rPr>
        <w:t xml:space="preserve">муниципального района «Мирнинский район» </w:t>
      </w:r>
      <w:r w:rsidRPr="00A54BC7">
        <w:rPr>
          <w:b/>
          <w:bCs/>
          <w:iCs/>
        </w:rPr>
        <w:t>Республики Саха (Якутия)</w:t>
      </w:r>
    </w:p>
    <w:p w14:paraId="6826C2E1" w14:textId="77777777" w:rsidR="00D4513B" w:rsidRPr="00A54BC7" w:rsidRDefault="00D4513B" w:rsidP="00D4513B">
      <w:pPr>
        <w:jc w:val="center"/>
      </w:pPr>
    </w:p>
    <w:p w14:paraId="320F1E29" w14:textId="763B73FF" w:rsidR="00D4513B" w:rsidRPr="00A54BC7" w:rsidRDefault="00D4513B" w:rsidP="00D4513B">
      <w:pPr>
        <w:ind w:firstLine="426"/>
        <w:jc w:val="both"/>
      </w:pPr>
      <w:r w:rsidRPr="00A54BC7">
        <w:rPr>
          <w:b/>
        </w:rPr>
        <w:t>Организатор:</w:t>
      </w:r>
      <w:r w:rsidRPr="00A54BC7">
        <w:t xml:space="preserve"> Администрация </w:t>
      </w:r>
      <w:r w:rsidR="00FD00DC">
        <w:t xml:space="preserve">городского поселения </w:t>
      </w:r>
      <w:r w:rsidRPr="00A54BC7">
        <w:t>«</w:t>
      </w:r>
      <w:r w:rsidR="006A120F" w:rsidRPr="00A54BC7">
        <w:t>Поселок Чернышевский</w:t>
      </w:r>
      <w:r w:rsidRPr="00A54BC7">
        <w:t xml:space="preserve">» </w:t>
      </w:r>
      <w:r w:rsidR="00FD00DC">
        <w:t>муниципального района «</w:t>
      </w:r>
      <w:r w:rsidRPr="00A54BC7">
        <w:t>Мирнинск</w:t>
      </w:r>
      <w:r w:rsidR="00FD00DC">
        <w:t>ий</w:t>
      </w:r>
      <w:r w:rsidRPr="00A54BC7">
        <w:t xml:space="preserve"> район</w:t>
      </w:r>
      <w:r w:rsidR="00FD00DC">
        <w:t>»</w:t>
      </w:r>
      <w:r w:rsidRPr="00A54BC7">
        <w:t xml:space="preserve"> Республики Саха (Якутия) (далее – администрация). </w:t>
      </w:r>
    </w:p>
    <w:p w14:paraId="0904DE5E" w14:textId="0220570A" w:rsidR="00D4513B" w:rsidRPr="00A54BC7" w:rsidRDefault="00D4513B" w:rsidP="00D4513B">
      <w:pPr>
        <w:ind w:firstLine="426"/>
        <w:jc w:val="both"/>
      </w:pPr>
      <w:r w:rsidRPr="00A54BC7">
        <w:rPr>
          <w:b/>
        </w:rPr>
        <w:t>Адрес:</w:t>
      </w:r>
      <w:r w:rsidRPr="00A54BC7">
        <w:t xml:space="preserve"> 678188, Республика Саха (Якутия), </w:t>
      </w:r>
      <w:r w:rsidR="006A120F" w:rsidRPr="00A54BC7">
        <w:t>Мирнинский район, п. Чернышевский, ул. Каландарашвили, д. 1А</w:t>
      </w:r>
    </w:p>
    <w:p w14:paraId="1AD37CF7" w14:textId="270E1503" w:rsidR="00D4513B" w:rsidRPr="00A54BC7" w:rsidRDefault="00D4513B" w:rsidP="00D4513B">
      <w:pPr>
        <w:ind w:firstLine="426"/>
        <w:jc w:val="both"/>
      </w:pPr>
      <w:r w:rsidRPr="00A54BC7">
        <w:rPr>
          <w:b/>
        </w:rPr>
        <w:t>Адрес электронной почты</w:t>
      </w:r>
      <w:r w:rsidRPr="00A54BC7">
        <w:t xml:space="preserve">: </w:t>
      </w:r>
      <w:hyperlink r:id="rId5" w:anchor="compose?to=%22%D0%A2%D0%B0%D1%82%D1%8C%D1%8F%D0%BD%D0%B0%20%D0%90%D0%BD%D1%82%D0%BE%D1%88%D0%B8%D0%BD%D0%B0%22%20%3Cadm-ok%40mail.ru%3E" w:history="1">
        <w:r w:rsidR="006A120F" w:rsidRPr="00A54BC7">
          <w:rPr>
            <w:rStyle w:val="a6"/>
            <w:color w:val="auto"/>
            <w:shd w:val="clear" w:color="auto" w:fill="FFFFFF"/>
          </w:rPr>
          <w:t>adm-ok@mail.ru</w:t>
        </w:r>
      </w:hyperlink>
    </w:p>
    <w:p w14:paraId="3E6DC7C7" w14:textId="4154D169" w:rsidR="00D4513B" w:rsidRPr="00A54BC7" w:rsidRDefault="00D4513B" w:rsidP="00D4513B">
      <w:pPr>
        <w:ind w:firstLine="426"/>
        <w:jc w:val="both"/>
        <w:rPr>
          <w:u w:val="single"/>
        </w:rPr>
      </w:pPr>
      <w:r w:rsidRPr="00A54BC7">
        <w:rPr>
          <w:b/>
        </w:rPr>
        <w:t>Сайт администрации</w:t>
      </w:r>
      <w:r w:rsidRPr="00A54BC7">
        <w:t xml:space="preserve">: </w:t>
      </w:r>
      <w:r w:rsidR="006A120F" w:rsidRPr="00A54BC7">
        <w:rPr>
          <w:u w:val="single"/>
          <w:lang w:val="en-US"/>
        </w:rPr>
        <w:t>https</w:t>
      </w:r>
      <w:r w:rsidR="006A120F" w:rsidRPr="00A54BC7">
        <w:rPr>
          <w:u w:val="single"/>
        </w:rPr>
        <w:t>://</w:t>
      </w:r>
      <w:r w:rsidR="006A120F" w:rsidRPr="00A54BC7">
        <w:rPr>
          <w:u w:val="single"/>
          <w:lang w:val="en-US"/>
        </w:rPr>
        <w:t>www</w:t>
      </w:r>
      <w:r w:rsidR="006A120F" w:rsidRPr="00A54BC7">
        <w:rPr>
          <w:u w:val="single"/>
        </w:rPr>
        <w:t>.алмазный-край.рф</w:t>
      </w:r>
    </w:p>
    <w:p w14:paraId="1495F20A" w14:textId="13629D4E" w:rsidR="00D4513B" w:rsidRPr="00A54BC7" w:rsidRDefault="00D4513B" w:rsidP="00D4513B">
      <w:pPr>
        <w:ind w:firstLine="426"/>
        <w:jc w:val="both"/>
      </w:pPr>
      <w:r w:rsidRPr="00A54BC7">
        <w:rPr>
          <w:b/>
        </w:rPr>
        <w:t>Контактные телефоны</w:t>
      </w:r>
      <w:r w:rsidRPr="00A54BC7">
        <w:t xml:space="preserve">: (41136) </w:t>
      </w:r>
      <w:r w:rsidR="00FD00DC">
        <w:t>4-96-99, 4-97-13</w:t>
      </w:r>
    </w:p>
    <w:p w14:paraId="57732DD1" w14:textId="1DD3AB78" w:rsidR="00D4513B" w:rsidRPr="00A54BC7" w:rsidRDefault="00D4513B" w:rsidP="00A54BC7">
      <w:pPr>
        <w:ind w:firstLine="426"/>
        <w:jc w:val="both"/>
        <w:rPr>
          <w:bCs/>
        </w:rPr>
      </w:pPr>
      <w:r w:rsidRPr="00A54BC7">
        <w:rPr>
          <w:b/>
        </w:rPr>
        <w:t>Наименование торгов</w:t>
      </w:r>
      <w:r w:rsidRPr="00A54BC7">
        <w:t xml:space="preserve">: </w:t>
      </w:r>
      <w:r w:rsidRPr="00A54BC7">
        <w:rPr>
          <w:bCs/>
          <w:iCs/>
        </w:rPr>
        <w:t>аукцион</w:t>
      </w:r>
      <w:r w:rsidR="006A120F" w:rsidRPr="00A54BC7">
        <w:rPr>
          <w:bCs/>
          <w:iCs/>
        </w:rPr>
        <w:t>,</w:t>
      </w:r>
      <w:r w:rsidRPr="00A54BC7">
        <w:rPr>
          <w:bCs/>
          <w:iCs/>
        </w:rPr>
        <w:t xml:space="preserve"> открытый по составу участников и открытый по форме </w:t>
      </w:r>
      <w:r w:rsidRPr="00DD28F3">
        <w:rPr>
          <w:bCs/>
          <w:iCs/>
        </w:rPr>
        <w:t>подачи предложений</w:t>
      </w:r>
      <w:r w:rsidRPr="00DD28F3">
        <w:t xml:space="preserve"> </w:t>
      </w:r>
      <w:r w:rsidR="005C3F2E" w:rsidRPr="00DD28F3">
        <w:t xml:space="preserve">в электронном виде </w:t>
      </w:r>
      <w:r w:rsidRPr="00DD28F3">
        <w:t xml:space="preserve">на право заключения договора купли-продажи муниципального имущества </w:t>
      </w:r>
      <w:r w:rsidR="00FD00DC" w:rsidRPr="00DD28F3">
        <w:t>ГП</w:t>
      </w:r>
      <w:r w:rsidRPr="00DD28F3">
        <w:rPr>
          <w:bCs/>
          <w:iCs/>
        </w:rPr>
        <w:t xml:space="preserve"> «</w:t>
      </w:r>
      <w:r w:rsidR="006A120F" w:rsidRPr="00DD28F3">
        <w:rPr>
          <w:bCs/>
          <w:iCs/>
        </w:rPr>
        <w:t>Поселок Чернышевский</w:t>
      </w:r>
      <w:r w:rsidRPr="00DD28F3">
        <w:rPr>
          <w:bCs/>
          <w:iCs/>
        </w:rPr>
        <w:t>». В</w:t>
      </w:r>
      <w:r w:rsidRPr="00DD28F3">
        <w:t xml:space="preserve"> соответствии с решени</w:t>
      </w:r>
      <w:r w:rsidR="00AC151E" w:rsidRPr="00DD28F3">
        <w:t>ем</w:t>
      </w:r>
      <w:r w:rsidRPr="00DD28F3">
        <w:t xml:space="preserve"> </w:t>
      </w:r>
      <w:r w:rsidR="00AC151E" w:rsidRPr="00DD28F3">
        <w:t>сессии Чернышевского поселкового Совета депутатов</w:t>
      </w:r>
      <w:r w:rsidRPr="00DD28F3">
        <w:t xml:space="preserve"> от </w:t>
      </w:r>
      <w:r w:rsidR="00DD28F3" w:rsidRPr="00DD28F3">
        <w:t>30</w:t>
      </w:r>
      <w:r w:rsidR="00AC151E" w:rsidRPr="00DD28F3">
        <w:t xml:space="preserve"> </w:t>
      </w:r>
      <w:r w:rsidR="00DD28F3" w:rsidRPr="00DD28F3">
        <w:t>июн</w:t>
      </w:r>
      <w:r w:rsidR="00AC151E" w:rsidRPr="00DD28F3">
        <w:t>я 202</w:t>
      </w:r>
      <w:r w:rsidR="00DD28F3" w:rsidRPr="00DD28F3">
        <w:t>6</w:t>
      </w:r>
      <w:r w:rsidRPr="00DD28F3">
        <w:t xml:space="preserve"> года № </w:t>
      </w:r>
      <w:r w:rsidR="00AC151E" w:rsidRPr="00DD28F3">
        <w:rPr>
          <w:lang w:val="en-US"/>
        </w:rPr>
        <w:t>V</w:t>
      </w:r>
      <w:r w:rsidR="00AC151E" w:rsidRPr="00DD28F3">
        <w:t>-</w:t>
      </w:r>
      <w:r w:rsidR="006119D9" w:rsidRPr="00DD28F3">
        <w:t>3</w:t>
      </w:r>
      <w:r w:rsidR="00DD28F3" w:rsidRPr="00DD28F3">
        <w:t>9</w:t>
      </w:r>
      <w:r w:rsidR="00AC151E" w:rsidRPr="00DD28F3">
        <w:t>-</w:t>
      </w:r>
      <w:r w:rsidR="00DD28F3" w:rsidRPr="00DD28F3">
        <w:t>7</w:t>
      </w:r>
      <w:r w:rsidRPr="00DD28F3">
        <w:t xml:space="preserve"> «</w:t>
      </w:r>
      <w:r w:rsidR="00AC151E" w:rsidRPr="00DD28F3">
        <w:rPr>
          <w:bCs/>
        </w:rPr>
        <w:t>О</w:t>
      </w:r>
      <w:r w:rsidR="006119D9" w:rsidRPr="00DD28F3">
        <w:rPr>
          <w:bCs/>
        </w:rPr>
        <w:t xml:space="preserve"> снесении изменений в </w:t>
      </w:r>
      <w:r w:rsidR="00AC151E" w:rsidRPr="00DD28F3">
        <w:rPr>
          <w:bCs/>
        </w:rPr>
        <w:t>План (Программ</w:t>
      </w:r>
      <w:r w:rsidR="006119D9" w:rsidRPr="00DD28F3">
        <w:rPr>
          <w:bCs/>
        </w:rPr>
        <w:t>у</w:t>
      </w:r>
      <w:r w:rsidR="00AC151E" w:rsidRPr="00DD28F3">
        <w:rPr>
          <w:bCs/>
        </w:rPr>
        <w:t xml:space="preserve">) приватизации муниципального имущества </w:t>
      </w:r>
      <w:r w:rsidR="006119D9" w:rsidRPr="00DD28F3">
        <w:rPr>
          <w:bCs/>
        </w:rPr>
        <w:t>ГП</w:t>
      </w:r>
      <w:r w:rsidR="00AC151E" w:rsidRPr="00DD28F3">
        <w:rPr>
          <w:bCs/>
        </w:rPr>
        <w:t xml:space="preserve"> «Посёлок Чернышевский» Мирнинского района Р</w:t>
      </w:r>
      <w:r w:rsidR="00850871" w:rsidRPr="00DD28F3">
        <w:rPr>
          <w:bCs/>
        </w:rPr>
        <w:t>еспублик Саха (Якутия)</w:t>
      </w:r>
      <w:r w:rsidR="00AC151E" w:rsidRPr="00DD28F3">
        <w:rPr>
          <w:bCs/>
        </w:rPr>
        <w:t xml:space="preserve"> на 2024 год и плановый период 2025 и 2026 гг.»</w:t>
      </w:r>
    </w:p>
    <w:p w14:paraId="78B19000" w14:textId="77777777" w:rsidR="00D4513B" w:rsidRPr="00A54BC7" w:rsidRDefault="00D4513B" w:rsidP="00D4513B">
      <w:pPr>
        <w:spacing w:before="120" w:after="120"/>
        <w:ind w:firstLine="426"/>
        <w:jc w:val="both"/>
      </w:pPr>
      <w:r w:rsidRPr="00A54BC7">
        <w:rPr>
          <w:b/>
        </w:rPr>
        <w:t>Наименование муниципального имущества</w:t>
      </w:r>
      <w:r w:rsidRPr="00A54BC7">
        <w:t>:</w:t>
      </w:r>
    </w:p>
    <w:p w14:paraId="4EEE517A" w14:textId="77777777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r w:rsidRPr="00A54BC7">
        <w:rPr>
          <w:b/>
          <w:caps/>
        </w:rPr>
        <w:t xml:space="preserve">лот № 1 </w:t>
      </w:r>
    </w:p>
    <w:p w14:paraId="27B88A5E" w14:textId="5052030A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bookmarkStart w:id="1" w:name="_Hlk156472113"/>
      <w:r w:rsidRPr="00A51E91">
        <w:rPr>
          <w:b/>
          <w:u w:val="single"/>
        </w:rPr>
        <w:t>Объект движимого имущества</w:t>
      </w:r>
      <w:r w:rsidRPr="00A51E91">
        <w:rPr>
          <w:b/>
        </w:rPr>
        <w:t xml:space="preserve">: </w:t>
      </w:r>
      <w:bookmarkStart w:id="2" w:name="_Hlk233365052"/>
      <w:r w:rsidRPr="00A51E91">
        <w:t>Транспортное средство марки ПАЗ 320</w:t>
      </w:r>
      <w:r w:rsidR="00823C36" w:rsidRPr="00A51E91">
        <w:t>53-110-67</w:t>
      </w:r>
      <w:r w:rsidRPr="00A51E91">
        <w:t xml:space="preserve">, наименование (тип ТС) Автобус, год </w:t>
      </w:r>
      <w:r w:rsidR="00823C36" w:rsidRPr="00A51E91">
        <w:t>изготовления 2014</w:t>
      </w:r>
      <w:r w:rsidRPr="00A51E91">
        <w:t>, идентификационный № (VIN) X1M</w:t>
      </w:r>
      <w:r w:rsidR="00823C36" w:rsidRPr="00A51E91">
        <w:t>3205М5Е0002950</w:t>
      </w:r>
      <w:r w:rsidRPr="00A51E91">
        <w:t xml:space="preserve">, категория ТС D, модель, № двигателя </w:t>
      </w:r>
      <w:r w:rsidR="00823C36" w:rsidRPr="00A51E91">
        <w:t>Д245.9Е4</w:t>
      </w:r>
      <w:r w:rsidR="00A61235" w:rsidRPr="00A51E91">
        <w:t xml:space="preserve"> 876848</w:t>
      </w:r>
      <w:r w:rsidRPr="00A51E91">
        <w:t xml:space="preserve">, шасси (рама) № </w:t>
      </w:r>
      <w:r w:rsidR="00823C36" w:rsidRPr="00A51E91">
        <w:t>отсутствует</w:t>
      </w:r>
      <w:r w:rsidRPr="00A51E91">
        <w:t>, кузов (кабина, прицеп) Х</w:t>
      </w:r>
      <w:r w:rsidR="00823C36" w:rsidRPr="00A51E91">
        <w:t>1М3205М5Е0002950</w:t>
      </w:r>
      <w:r w:rsidR="00A51E91">
        <w:t>, ц</w:t>
      </w:r>
      <w:r w:rsidRPr="00A51E91">
        <w:t>вет кузова (кабин</w:t>
      </w:r>
      <w:r w:rsidR="00A61235" w:rsidRPr="00A51E91">
        <w:t>ы</w:t>
      </w:r>
      <w:r w:rsidR="00823C36" w:rsidRPr="00A51E91">
        <w:t>, прицеп</w:t>
      </w:r>
      <w:r w:rsidR="00A61235" w:rsidRPr="00A51E91">
        <w:t>а</w:t>
      </w:r>
      <w:r w:rsidRPr="00A51E91">
        <w:t xml:space="preserve">) </w:t>
      </w:r>
      <w:r w:rsidRPr="00D00562">
        <w:t>бел</w:t>
      </w:r>
      <w:r w:rsidR="00823C36" w:rsidRPr="00D00562">
        <w:t>ый</w:t>
      </w:r>
      <w:r w:rsidRPr="00D00562">
        <w:t xml:space="preserve">, мощность двигателя, л.с. (кВт) </w:t>
      </w:r>
      <w:r w:rsidR="00823C36" w:rsidRPr="00D00562">
        <w:t>129,8 (95,5)</w:t>
      </w:r>
      <w:r w:rsidRPr="00D00562">
        <w:t xml:space="preserve"> л.с., тип двигателя </w:t>
      </w:r>
      <w:r w:rsidR="00823C36" w:rsidRPr="00D00562">
        <w:t>дизельный</w:t>
      </w:r>
      <w:r w:rsidRPr="00D00562">
        <w:t xml:space="preserve">, регистрационный знак О </w:t>
      </w:r>
      <w:r w:rsidR="00823C36" w:rsidRPr="00D00562">
        <w:t>748 КТ</w:t>
      </w:r>
      <w:r w:rsidRPr="00D00562">
        <w:t xml:space="preserve"> 14 RUS, ПТС 52 </w:t>
      </w:r>
      <w:r w:rsidR="00823C36" w:rsidRPr="00D00562">
        <w:t>ОВ</w:t>
      </w:r>
      <w:r w:rsidRPr="00D00562">
        <w:t xml:space="preserve"> </w:t>
      </w:r>
      <w:r w:rsidR="00823C36" w:rsidRPr="00D00562">
        <w:t>625649</w:t>
      </w:r>
      <w:r w:rsidRPr="00D00562">
        <w:t xml:space="preserve"> от </w:t>
      </w:r>
      <w:r w:rsidR="00823C36" w:rsidRPr="00D00562">
        <w:t xml:space="preserve">31.10.2014 </w:t>
      </w:r>
      <w:r w:rsidRPr="00D00562">
        <w:t>г.</w:t>
      </w:r>
      <w:bookmarkEnd w:id="2"/>
    </w:p>
    <w:p w14:paraId="6DA0F1D7" w14:textId="76DF4551" w:rsidR="00D4513B" w:rsidRPr="00A54BC7" w:rsidRDefault="00D4513B" w:rsidP="007755D4">
      <w:pPr>
        <w:pStyle w:val="Default"/>
        <w:ind w:firstLine="426"/>
        <w:jc w:val="both"/>
      </w:pPr>
      <w:r w:rsidRPr="00A54BC7">
        <w:rPr>
          <w:b/>
          <w:bCs/>
        </w:rPr>
        <w:t>Начальная цена договора (цена лота)</w:t>
      </w:r>
      <w:r w:rsidRPr="00A54BC7">
        <w:rPr>
          <w:b/>
        </w:rPr>
        <w:t xml:space="preserve"> </w:t>
      </w:r>
      <w:r w:rsidRPr="00A54BC7">
        <w:t xml:space="preserve">устанавливается </w:t>
      </w:r>
      <w:bookmarkStart w:id="3" w:name="_Hlk233117839"/>
      <w:r w:rsidRPr="00A54BC7">
        <w:t>отчетом</w:t>
      </w:r>
      <w:r w:rsidR="00F00FB9">
        <w:t xml:space="preserve"> </w:t>
      </w:r>
      <w:r w:rsidR="00F00FB9" w:rsidRPr="00F00FB9">
        <w:t>от 15.06.2026 № 9548 «об оценке рыночной стоимости движимого имущества в кол-ве 4 ед.: 1. Легковой UAZ Patriot, идентификационный номер: ХТТ316300F1000207, 2014 г.в.; 2. Автобус ПАЗ 32053-110-67, идентификационный номер: Х1М3205М5Е0002950, 2014 г.в.; 3. Легковой Lada 210740, идентификационный номер: ХТА21074082806614, 2008 г.в.; 4. Грузовой-фургон УАЗ 39629, идентификационный номер: ХТТ396290Y0035083, 2000 г.в.»</w:t>
      </w:r>
      <w:r w:rsidRPr="00A54BC7">
        <w:t xml:space="preserve"> </w:t>
      </w:r>
      <w:bookmarkEnd w:id="3"/>
      <w:r w:rsidRPr="00A54BC7">
        <w:t xml:space="preserve">и составляет </w:t>
      </w:r>
      <w:r w:rsidR="00631674">
        <w:rPr>
          <w:b/>
        </w:rPr>
        <w:t>38 000</w:t>
      </w:r>
      <w:r w:rsidRPr="00A54BC7">
        <w:rPr>
          <w:b/>
        </w:rPr>
        <w:t xml:space="preserve"> (</w:t>
      </w:r>
      <w:r w:rsidR="00631674">
        <w:rPr>
          <w:b/>
        </w:rPr>
        <w:t>тридцать восемь тысяч</w:t>
      </w:r>
      <w:r w:rsidRPr="00A54BC7">
        <w:rPr>
          <w:b/>
        </w:rPr>
        <w:t>) рублей 00 копеек.</w:t>
      </w:r>
    </w:p>
    <w:p w14:paraId="526AC010" w14:textId="77B9A468" w:rsidR="00D4513B" w:rsidRPr="00A54BC7" w:rsidRDefault="00D4513B" w:rsidP="00D4513B">
      <w:pPr>
        <w:spacing w:before="120" w:after="120"/>
        <w:ind w:firstLine="426"/>
        <w:jc w:val="both"/>
        <w:rPr>
          <w:bCs/>
          <w:iCs/>
        </w:rPr>
      </w:pPr>
      <w:r w:rsidRPr="00A54BC7">
        <w:rPr>
          <w:b/>
          <w:bCs/>
        </w:rPr>
        <w:t>Величина повышения начальной цены договора («шаг аукциона»):</w:t>
      </w:r>
      <w:r w:rsidRPr="00A54BC7">
        <w:rPr>
          <w:b/>
          <w:bCs/>
          <w:iCs/>
        </w:rPr>
        <w:t xml:space="preserve"> </w:t>
      </w:r>
      <w:r w:rsidRPr="00A54BC7">
        <w:rPr>
          <w:bCs/>
          <w:iCs/>
        </w:rPr>
        <w:t>В размере пяти процентов начальной (минимальной) цены лота –</w:t>
      </w:r>
      <w:r w:rsidRPr="00A54BC7">
        <w:rPr>
          <w:b/>
          <w:bCs/>
          <w:iCs/>
        </w:rPr>
        <w:t xml:space="preserve"> </w:t>
      </w:r>
      <w:r w:rsidR="00631674">
        <w:rPr>
          <w:b/>
          <w:bCs/>
          <w:iCs/>
        </w:rPr>
        <w:t>1 900</w:t>
      </w:r>
      <w:r w:rsidRPr="00A54BC7">
        <w:rPr>
          <w:b/>
          <w:bCs/>
          <w:iCs/>
        </w:rPr>
        <w:t xml:space="preserve"> (</w:t>
      </w:r>
      <w:r w:rsidR="00631674">
        <w:rPr>
          <w:b/>
          <w:bCs/>
          <w:iCs/>
        </w:rPr>
        <w:t>одна тысяча девятьсот</w:t>
      </w:r>
      <w:r w:rsidRPr="00A54BC7">
        <w:rPr>
          <w:b/>
          <w:bCs/>
          <w:iCs/>
        </w:rPr>
        <w:t>) рублей 00 копеек.</w:t>
      </w:r>
    </w:p>
    <w:p w14:paraId="6457027F" w14:textId="6C74F61E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r w:rsidRPr="00A54BC7">
        <w:rPr>
          <w:b/>
          <w:bCs/>
          <w:iCs/>
        </w:rPr>
        <w:t>Требование о внесении задатка, размер задатка, срок и порядок внесения задатка:</w:t>
      </w:r>
      <w:r w:rsidRPr="00A54BC7">
        <w:rPr>
          <w:bCs/>
          <w:iCs/>
        </w:rPr>
        <w:t xml:space="preserve"> для участия в аукционе организатором аукциона установлено требование о внесении задатка в размере 10 % от начальной цены лота и </w:t>
      </w:r>
      <w:r w:rsidRPr="00A54BC7">
        <w:rPr>
          <w:b/>
          <w:bCs/>
          <w:iCs/>
        </w:rPr>
        <w:t xml:space="preserve">составляет </w:t>
      </w:r>
      <w:bookmarkStart w:id="4" w:name="_Hlk233465634"/>
      <w:r w:rsidR="00631674">
        <w:rPr>
          <w:b/>
          <w:bCs/>
          <w:iCs/>
        </w:rPr>
        <w:t>3 800</w:t>
      </w:r>
      <w:r w:rsidRPr="00A54BC7">
        <w:rPr>
          <w:b/>
          <w:bCs/>
          <w:iCs/>
        </w:rPr>
        <w:t xml:space="preserve"> (</w:t>
      </w:r>
      <w:r w:rsidR="00631674">
        <w:rPr>
          <w:b/>
          <w:bCs/>
          <w:iCs/>
        </w:rPr>
        <w:t>три тысячи восемьсот</w:t>
      </w:r>
      <w:r w:rsidRPr="00A54BC7">
        <w:rPr>
          <w:b/>
          <w:bCs/>
          <w:iCs/>
        </w:rPr>
        <w:t>) рублей 00 копеек</w:t>
      </w:r>
      <w:r w:rsidR="003F1726" w:rsidRPr="00A54BC7">
        <w:rPr>
          <w:b/>
          <w:bCs/>
          <w:iCs/>
        </w:rPr>
        <w:t>.</w:t>
      </w:r>
    </w:p>
    <w:bookmarkEnd w:id="4"/>
    <w:p w14:paraId="7907B66C" w14:textId="77777777" w:rsidR="00D4513B" w:rsidRPr="00A51E91" w:rsidRDefault="00D4513B" w:rsidP="00D4513B">
      <w:pPr>
        <w:spacing w:before="120" w:after="120"/>
        <w:ind w:firstLine="426"/>
        <w:jc w:val="both"/>
        <w:rPr>
          <w:b/>
          <w:caps/>
        </w:rPr>
      </w:pPr>
      <w:r w:rsidRPr="00A51E91">
        <w:rPr>
          <w:b/>
          <w:caps/>
        </w:rPr>
        <w:t xml:space="preserve">лот № </w:t>
      </w:r>
      <w:r w:rsidR="005C3F2E" w:rsidRPr="00A51E91">
        <w:rPr>
          <w:b/>
          <w:caps/>
        </w:rPr>
        <w:t>2</w:t>
      </w:r>
    </w:p>
    <w:p w14:paraId="37EE49D7" w14:textId="57A9BC61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r w:rsidRPr="00D00562">
        <w:rPr>
          <w:b/>
          <w:u w:val="single"/>
        </w:rPr>
        <w:t>Объект движимого имущества</w:t>
      </w:r>
      <w:r w:rsidRPr="00D00562">
        <w:rPr>
          <w:b/>
        </w:rPr>
        <w:t xml:space="preserve">: </w:t>
      </w:r>
      <w:r w:rsidRPr="00D00562">
        <w:t xml:space="preserve">Транспортное средство марки </w:t>
      </w:r>
      <w:r w:rsidR="00524EF0" w:rsidRPr="00D00562">
        <w:t>УАЗ 39629</w:t>
      </w:r>
      <w:r w:rsidRPr="00D00562">
        <w:t>, наименование (тип ТС) грузовой</w:t>
      </w:r>
      <w:r w:rsidR="00524EF0" w:rsidRPr="00D00562">
        <w:t>-фургон</w:t>
      </w:r>
      <w:r w:rsidRPr="00D00562">
        <w:t xml:space="preserve">, год </w:t>
      </w:r>
      <w:r w:rsidR="00524EF0" w:rsidRPr="00D00562">
        <w:t>изготовления</w:t>
      </w:r>
      <w:r w:rsidRPr="00D00562">
        <w:t xml:space="preserve"> 200</w:t>
      </w:r>
      <w:r w:rsidR="00524EF0" w:rsidRPr="00D00562">
        <w:t>0</w:t>
      </w:r>
      <w:r w:rsidRPr="00D00562">
        <w:t xml:space="preserve">, идентификационный № (VIN) </w:t>
      </w:r>
      <w:r w:rsidR="00524EF0" w:rsidRPr="00D00562">
        <w:t>ХТТ396290</w:t>
      </w:r>
      <w:r w:rsidR="00524EF0" w:rsidRPr="00D00562">
        <w:rPr>
          <w:lang w:val="en-US"/>
        </w:rPr>
        <w:t>Y</w:t>
      </w:r>
      <w:r w:rsidR="00524EF0" w:rsidRPr="00D00562">
        <w:t>0035083</w:t>
      </w:r>
      <w:r w:rsidRPr="00D00562">
        <w:t xml:space="preserve">, категория ТС </w:t>
      </w:r>
      <w:r w:rsidR="00524EF0" w:rsidRPr="00D00562">
        <w:t>В</w:t>
      </w:r>
      <w:r w:rsidRPr="00D00562">
        <w:t xml:space="preserve">, модель, № двигателя </w:t>
      </w:r>
      <w:r w:rsidR="00524EF0" w:rsidRPr="00D00562">
        <w:t xml:space="preserve">УМЗ-42180А </w:t>
      </w:r>
      <w:r w:rsidR="00524EF0" w:rsidRPr="00D00562">
        <w:rPr>
          <w:lang w:val="en-US"/>
        </w:rPr>
        <w:t>Y</w:t>
      </w:r>
      <w:r w:rsidR="00524EF0" w:rsidRPr="00D00562">
        <w:t>090С379</w:t>
      </w:r>
      <w:r w:rsidRPr="00D00562">
        <w:t xml:space="preserve">, шасси (рама) № </w:t>
      </w:r>
      <w:r w:rsidR="00524EF0" w:rsidRPr="00D00562">
        <w:rPr>
          <w:lang w:val="en-US"/>
        </w:rPr>
        <w:t>Y</w:t>
      </w:r>
      <w:r w:rsidR="00524EF0" w:rsidRPr="00D00562">
        <w:t>0034554</w:t>
      </w:r>
      <w:r w:rsidRPr="00D00562">
        <w:t>, кузов  (</w:t>
      </w:r>
      <w:r w:rsidR="00A51E91" w:rsidRPr="00D00562">
        <w:t xml:space="preserve">кабина, </w:t>
      </w:r>
      <w:r w:rsidRPr="00D00562">
        <w:t>прицеп)</w:t>
      </w:r>
      <w:r w:rsidR="00524EF0" w:rsidRPr="00D00562">
        <w:t xml:space="preserve"> </w:t>
      </w:r>
      <w:r w:rsidR="00524EF0" w:rsidRPr="00D00562">
        <w:rPr>
          <w:lang w:val="en-US"/>
        </w:rPr>
        <w:t>Y</w:t>
      </w:r>
      <w:r w:rsidR="00524EF0" w:rsidRPr="00D00562">
        <w:t>0035083</w:t>
      </w:r>
      <w:r w:rsidRPr="00D00562">
        <w:t>, цвет кузова (кабины</w:t>
      </w:r>
      <w:r w:rsidR="00A51E91" w:rsidRPr="00D00562">
        <w:t>, прицепа</w:t>
      </w:r>
      <w:r w:rsidRPr="00D00562">
        <w:t xml:space="preserve">) </w:t>
      </w:r>
      <w:r w:rsidR="00524EF0" w:rsidRPr="00D00562">
        <w:t>Белая ночь</w:t>
      </w:r>
      <w:r w:rsidRPr="00D00562">
        <w:t xml:space="preserve">, мощность двигателя, л.с. (кВт) </w:t>
      </w:r>
      <w:r w:rsidR="00524EF0" w:rsidRPr="00D00562">
        <w:t>61,8/84,0</w:t>
      </w:r>
      <w:r w:rsidRPr="00D00562">
        <w:t xml:space="preserve"> кВт, тип двигателя бензиновый, регистрационный знак </w:t>
      </w:r>
      <w:r w:rsidR="00524EF0" w:rsidRPr="00D00562">
        <w:t>Х340ЕО</w:t>
      </w:r>
      <w:r w:rsidRPr="00D00562">
        <w:t xml:space="preserve"> 14</w:t>
      </w:r>
      <w:r w:rsidR="00524EF0" w:rsidRPr="00D00562">
        <w:t xml:space="preserve"> RUS</w:t>
      </w:r>
      <w:r w:rsidRPr="00D00562">
        <w:t xml:space="preserve">, ПТС </w:t>
      </w:r>
      <w:r w:rsidR="00524EF0" w:rsidRPr="00D00562">
        <w:t>14 ЕР 784994</w:t>
      </w:r>
      <w:r w:rsidRPr="00D00562">
        <w:t xml:space="preserve"> от </w:t>
      </w:r>
      <w:r w:rsidR="00524EF0" w:rsidRPr="00D00562">
        <w:t>01.08.2001 г.</w:t>
      </w:r>
    </w:p>
    <w:p w14:paraId="33176FA6" w14:textId="69198BF3" w:rsidR="00524EF0" w:rsidRPr="00A54BC7" w:rsidRDefault="00524EF0" w:rsidP="00631674">
      <w:pPr>
        <w:pStyle w:val="Default"/>
        <w:ind w:firstLine="426"/>
        <w:jc w:val="both"/>
        <w:rPr>
          <w:rFonts w:eastAsiaTheme="minorHAnsi"/>
          <w:lang w:eastAsia="en-US"/>
        </w:rPr>
      </w:pPr>
      <w:r w:rsidRPr="00A54BC7">
        <w:rPr>
          <w:b/>
          <w:bCs/>
        </w:rPr>
        <w:t>Начальная цена договора (цена лота)</w:t>
      </w:r>
      <w:r w:rsidRPr="00A54BC7">
        <w:rPr>
          <w:b/>
        </w:rPr>
        <w:t xml:space="preserve"> </w:t>
      </w:r>
      <w:r w:rsidRPr="00A54BC7">
        <w:t xml:space="preserve">устанавливается </w:t>
      </w:r>
      <w:r w:rsidR="00631674" w:rsidRPr="00A54BC7">
        <w:t xml:space="preserve">отчетом </w:t>
      </w:r>
      <w:r w:rsidR="00F00FB9" w:rsidRPr="00F00FB9">
        <w:t xml:space="preserve">от 15.06.2026 № 9548 «об оценке рыночной стоимости движимого имущества в кол-ве 4 ед.: 1. Легковой UAZ Patriot, идентификационный номер: ХТТ316300F1000207, 2014 г.в.; 2. Автобус ПАЗ 32053-110-67, </w:t>
      </w:r>
      <w:r w:rsidR="00F00FB9" w:rsidRPr="00F00FB9">
        <w:lastRenderedPageBreak/>
        <w:t>идентификационный номер: Х1М3205М5Е0002950, 2014 г.в.; 3. Легковой Lada 210740, идентификационный номер: ХТА21074082806614, 2008 г.в.; 4. Грузовой-фургон УАЗ 39629, идентификационный номер: ХТТ396290Y0035083, 2000 г.в.»</w:t>
      </w:r>
      <w:r w:rsidR="00F00FB9">
        <w:t xml:space="preserve"> </w:t>
      </w:r>
      <w:r w:rsidRPr="00A54BC7">
        <w:t xml:space="preserve">и составляет </w:t>
      </w:r>
      <w:r w:rsidR="00631674">
        <w:rPr>
          <w:b/>
        </w:rPr>
        <w:t>10 000</w:t>
      </w:r>
      <w:r w:rsidRPr="00A54BC7">
        <w:rPr>
          <w:b/>
        </w:rPr>
        <w:t xml:space="preserve"> (</w:t>
      </w:r>
      <w:r w:rsidR="00631674">
        <w:rPr>
          <w:b/>
        </w:rPr>
        <w:t xml:space="preserve">десять </w:t>
      </w:r>
      <w:r w:rsidR="00EF65C0" w:rsidRPr="00A54BC7">
        <w:rPr>
          <w:b/>
        </w:rPr>
        <w:t>тысяч</w:t>
      </w:r>
      <w:r w:rsidRPr="00A54BC7">
        <w:rPr>
          <w:b/>
        </w:rPr>
        <w:t>) рублей 00 копеек.</w:t>
      </w:r>
    </w:p>
    <w:p w14:paraId="787A0EED" w14:textId="62FDEB52" w:rsidR="00D4513B" w:rsidRPr="00A54BC7" w:rsidRDefault="00D4513B" w:rsidP="00D4513B">
      <w:pPr>
        <w:spacing w:before="120" w:after="120"/>
        <w:ind w:firstLine="426"/>
        <w:jc w:val="both"/>
        <w:rPr>
          <w:bCs/>
          <w:iCs/>
        </w:rPr>
      </w:pPr>
      <w:r w:rsidRPr="00A54BC7">
        <w:rPr>
          <w:b/>
          <w:bCs/>
        </w:rPr>
        <w:t>Величина повышения начальной цены договора («шаг аукциона»):</w:t>
      </w:r>
      <w:r w:rsidRPr="00A54BC7">
        <w:rPr>
          <w:b/>
          <w:bCs/>
          <w:iCs/>
        </w:rPr>
        <w:t xml:space="preserve"> </w:t>
      </w:r>
      <w:r w:rsidRPr="00A54BC7">
        <w:rPr>
          <w:bCs/>
          <w:iCs/>
        </w:rPr>
        <w:t>В размере</w:t>
      </w:r>
      <w:r w:rsidR="00AB56E9">
        <w:rPr>
          <w:bCs/>
          <w:iCs/>
        </w:rPr>
        <w:t xml:space="preserve"> 5 </w:t>
      </w:r>
      <w:r w:rsidR="00AB56E9" w:rsidRPr="00A54BC7">
        <w:rPr>
          <w:bCs/>
          <w:iCs/>
        </w:rPr>
        <w:t xml:space="preserve">% </w:t>
      </w:r>
      <w:r w:rsidRPr="00A54BC7">
        <w:rPr>
          <w:bCs/>
          <w:iCs/>
        </w:rPr>
        <w:t>начальной (минимальной) цены лота –</w:t>
      </w:r>
      <w:r w:rsidRPr="00A54BC7">
        <w:rPr>
          <w:b/>
          <w:bCs/>
          <w:iCs/>
        </w:rPr>
        <w:t xml:space="preserve"> </w:t>
      </w:r>
      <w:r w:rsidR="00AB56E9">
        <w:rPr>
          <w:b/>
          <w:bCs/>
          <w:iCs/>
        </w:rPr>
        <w:t>500</w:t>
      </w:r>
      <w:r w:rsidRPr="00A54BC7">
        <w:rPr>
          <w:b/>
          <w:bCs/>
          <w:iCs/>
        </w:rPr>
        <w:t xml:space="preserve"> (</w:t>
      </w:r>
      <w:r w:rsidR="00AB56E9">
        <w:rPr>
          <w:b/>
          <w:bCs/>
          <w:iCs/>
        </w:rPr>
        <w:t>пятьсот</w:t>
      </w:r>
      <w:r w:rsidRPr="00A54BC7">
        <w:rPr>
          <w:b/>
          <w:bCs/>
          <w:iCs/>
        </w:rPr>
        <w:t>) рублей 00 копеек.</w:t>
      </w:r>
    </w:p>
    <w:p w14:paraId="7D9B9EF1" w14:textId="4C0C0943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r w:rsidRPr="00A54BC7">
        <w:rPr>
          <w:b/>
          <w:bCs/>
          <w:iCs/>
        </w:rPr>
        <w:t>Требование о внесении задатка, размер задатка, срок и порядок внесения задатка:</w:t>
      </w:r>
      <w:r w:rsidRPr="00A54BC7">
        <w:rPr>
          <w:bCs/>
          <w:iCs/>
        </w:rPr>
        <w:t xml:space="preserve"> для участия в аукционе организатором аукциона установлено требование о внесении задатка в размере </w:t>
      </w:r>
      <w:bookmarkStart w:id="5" w:name="_Hlk233118498"/>
      <w:r w:rsidRPr="00A54BC7">
        <w:rPr>
          <w:bCs/>
          <w:iCs/>
        </w:rPr>
        <w:t xml:space="preserve">10 % </w:t>
      </w:r>
      <w:bookmarkEnd w:id="5"/>
      <w:r w:rsidRPr="00A54BC7">
        <w:rPr>
          <w:bCs/>
          <w:iCs/>
        </w:rPr>
        <w:t xml:space="preserve">от начальной цены лота и </w:t>
      </w:r>
      <w:r w:rsidRPr="00A54BC7">
        <w:rPr>
          <w:b/>
          <w:bCs/>
          <w:iCs/>
        </w:rPr>
        <w:t xml:space="preserve">составляет </w:t>
      </w:r>
      <w:bookmarkStart w:id="6" w:name="_Hlk233465869"/>
      <w:r w:rsidR="00AB56E9">
        <w:rPr>
          <w:b/>
          <w:bCs/>
          <w:iCs/>
        </w:rPr>
        <w:t>1 0</w:t>
      </w:r>
      <w:r w:rsidR="00EF65C0" w:rsidRPr="00A54BC7">
        <w:rPr>
          <w:b/>
          <w:bCs/>
          <w:iCs/>
        </w:rPr>
        <w:t>00</w:t>
      </w:r>
      <w:r w:rsidRPr="00A54BC7">
        <w:rPr>
          <w:b/>
          <w:bCs/>
          <w:iCs/>
        </w:rPr>
        <w:t xml:space="preserve"> (</w:t>
      </w:r>
      <w:r w:rsidR="00AB56E9">
        <w:rPr>
          <w:b/>
          <w:bCs/>
          <w:iCs/>
        </w:rPr>
        <w:t>одна тысяча</w:t>
      </w:r>
      <w:r w:rsidRPr="00A54BC7">
        <w:rPr>
          <w:b/>
          <w:bCs/>
          <w:iCs/>
        </w:rPr>
        <w:t>) рублей 00 копеек</w:t>
      </w:r>
      <w:bookmarkEnd w:id="6"/>
      <w:r w:rsidR="003F1726" w:rsidRPr="00A54BC7">
        <w:rPr>
          <w:b/>
          <w:bCs/>
          <w:iCs/>
        </w:rPr>
        <w:t>.</w:t>
      </w:r>
    </w:p>
    <w:p w14:paraId="562D85B3" w14:textId="77777777" w:rsidR="00D4513B" w:rsidRPr="00A54BC7" w:rsidRDefault="00D4513B" w:rsidP="00D4513B">
      <w:pPr>
        <w:spacing w:before="120" w:after="120"/>
        <w:ind w:firstLine="426"/>
        <w:jc w:val="both"/>
        <w:rPr>
          <w:b/>
          <w:caps/>
        </w:rPr>
      </w:pPr>
      <w:bookmarkStart w:id="7" w:name="_Hlk233119988"/>
      <w:r w:rsidRPr="00A54BC7">
        <w:rPr>
          <w:b/>
          <w:caps/>
        </w:rPr>
        <w:t xml:space="preserve">лот № </w:t>
      </w:r>
      <w:r w:rsidR="005C3F2E" w:rsidRPr="00A54BC7">
        <w:rPr>
          <w:b/>
          <w:caps/>
        </w:rPr>
        <w:t>3</w:t>
      </w:r>
    </w:p>
    <w:p w14:paraId="40D6C785" w14:textId="2BB3FA32" w:rsidR="00EF65C0" w:rsidRPr="00A54BC7" w:rsidRDefault="00EF65C0" w:rsidP="00EF65C0">
      <w:pPr>
        <w:spacing w:before="120" w:after="120"/>
        <w:ind w:firstLine="426"/>
        <w:jc w:val="both"/>
        <w:rPr>
          <w:b/>
          <w:caps/>
        </w:rPr>
      </w:pPr>
      <w:r w:rsidRPr="00A51E91">
        <w:rPr>
          <w:b/>
          <w:u w:val="single"/>
        </w:rPr>
        <w:t>Объект движимого имущества</w:t>
      </w:r>
      <w:r w:rsidRPr="00A51E91">
        <w:rPr>
          <w:b/>
        </w:rPr>
        <w:t xml:space="preserve">: </w:t>
      </w:r>
      <w:bookmarkStart w:id="8" w:name="_Hlk156468145"/>
      <w:r w:rsidRPr="00A51E91">
        <w:t xml:space="preserve">Транспортное средство марки </w:t>
      </w:r>
      <w:r w:rsidR="00CE7D91" w:rsidRPr="00A51E91">
        <w:rPr>
          <w:lang w:val="en-US"/>
        </w:rPr>
        <w:t>LADA</w:t>
      </w:r>
      <w:r w:rsidR="00CE7D91" w:rsidRPr="00A51E91">
        <w:t xml:space="preserve"> 210740</w:t>
      </w:r>
      <w:r w:rsidRPr="00A51E91">
        <w:t xml:space="preserve">, наименование (тип ТС) </w:t>
      </w:r>
      <w:r w:rsidR="00CE7D91" w:rsidRPr="00A51E91">
        <w:t>легковой</w:t>
      </w:r>
      <w:r w:rsidRPr="00A51E91">
        <w:t>, год изготовления 200</w:t>
      </w:r>
      <w:r w:rsidR="00CE7D91" w:rsidRPr="00A51E91">
        <w:t>8</w:t>
      </w:r>
      <w:r w:rsidRPr="00A51E91">
        <w:t>, идентификационный № (VIN) ХТ</w:t>
      </w:r>
      <w:r w:rsidR="00CE7D91" w:rsidRPr="00A51E91">
        <w:t>А21074082806614</w:t>
      </w:r>
      <w:r w:rsidRPr="00A51E91">
        <w:t xml:space="preserve">, категория ТС В, модель, № двигателя </w:t>
      </w:r>
      <w:r w:rsidR="00CE7D91" w:rsidRPr="00A51E91">
        <w:t>21067, 9129084</w:t>
      </w:r>
      <w:r w:rsidRPr="00A51E91">
        <w:t xml:space="preserve">, шасси (рама) </w:t>
      </w:r>
      <w:r w:rsidR="00CE7D91" w:rsidRPr="00A51E91">
        <w:t>отсутствует</w:t>
      </w:r>
      <w:r w:rsidRPr="00A51E91">
        <w:t>, кузов  (</w:t>
      </w:r>
      <w:r w:rsidR="00CE7D91" w:rsidRPr="00A51E91">
        <w:t xml:space="preserve">кабина, </w:t>
      </w:r>
      <w:r w:rsidRPr="00A51E91">
        <w:t xml:space="preserve">прицеп) </w:t>
      </w:r>
      <w:r w:rsidR="00CE7D91" w:rsidRPr="00A51E91">
        <w:t>ХТА 21074082806614</w:t>
      </w:r>
      <w:r w:rsidRPr="00A51E91">
        <w:t xml:space="preserve">, цвет кузова (кабины) </w:t>
      </w:r>
      <w:r w:rsidR="00CE7D91" w:rsidRPr="00A51E91">
        <w:t>темно-синий</w:t>
      </w:r>
      <w:r w:rsidRPr="00A51E91">
        <w:t>, мощность двигателя, л.с. (кВт)</w:t>
      </w:r>
      <w:r w:rsidR="00CE7D91" w:rsidRPr="00A51E91">
        <w:t xml:space="preserve"> 72.7 л.с. (53,5 кВт)</w:t>
      </w:r>
      <w:r w:rsidRPr="00A51E91">
        <w:t xml:space="preserve">, тип двигателя </w:t>
      </w:r>
      <w:r w:rsidRPr="00D00562">
        <w:t xml:space="preserve">бензиновый, регистрационный знак </w:t>
      </w:r>
      <w:r w:rsidR="00B15C8E" w:rsidRPr="00D00562">
        <w:t>С468КЕ</w:t>
      </w:r>
      <w:r w:rsidRPr="00D00562">
        <w:t xml:space="preserve"> 14</w:t>
      </w:r>
      <w:bookmarkStart w:id="9" w:name="_Hlk233122218"/>
      <w:r w:rsidRPr="00D00562">
        <w:t xml:space="preserve"> RUS</w:t>
      </w:r>
      <w:bookmarkEnd w:id="9"/>
      <w:r w:rsidRPr="00D00562">
        <w:t xml:space="preserve">, ПТС </w:t>
      </w:r>
      <w:r w:rsidR="00B15C8E" w:rsidRPr="00D00562">
        <w:t>63 МС 951748</w:t>
      </w:r>
      <w:r w:rsidRPr="00D00562">
        <w:t xml:space="preserve"> от </w:t>
      </w:r>
      <w:r w:rsidR="00B15C8E" w:rsidRPr="00D00562">
        <w:t>06.0</w:t>
      </w:r>
      <w:r w:rsidR="00CE7D91" w:rsidRPr="00D00562">
        <w:t>8</w:t>
      </w:r>
      <w:r w:rsidR="00B15C8E" w:rsidRPr="00D00562">
        <w:t>.2008</w:t>
      </w:r>
      <w:r w:rsidRPr="00D00562">
        <w:t xml:space="preserve"> г.</w:t>
      </w:r>
    </w:p>
    <w:bookmarkEnd w:id="8"/>
    <w:p w14:paraId="0AB111BC" w14:textId="58A4C50B" w:rsidR="00EF65C0" w:rsidRPr="00A54BC7" w:rsidRDefault="00EF65C0" w:rsidP="00AB56E9">
      <w:pPr>
        <w:pStyle w:val="Default"/>
        <w:ind w:firstLine="426"/>
        <w:jc w:val="both"/>
        <w:rPr>
          <w:rFonts w:eastAsiaTheme="minorHAnsi"/>
          <w:lang w:eastAsia="en-US"/>
        </w:rPr>
      </w:pPr>
      <w:r w:rsidRPr="00A54BC7">
        <w:rPr>
          <w:b/>
          <w:bCs/>
        </w:rPr>
        <w:t>Начальная цена договора (цена лота)</w:t>
      </w:r>
      <w:r w:rsidRPr="00A54BC7">
        <w:rPr>
          <w:b/>
        </w:rPr>
        <w:t xml:space="preserve"> </w:t>
      </w:r>
      <w:r w:rsidRPr="00A54BC7">
        <w:t>устанавливается отчетом от</w:t>
      </w:r>
      <w:r w:rsidR="00F00FB9">
        <w:t xml:space="preserve"> </w:t>
      </w:r>
      <w:r w:rsidR="00F00FB9" w:rsidRPr="00F00FB9">
        <w:t>от 15.06.2026 № 9548 «об оценке рыночной стоимости движимого имущества в кол-ве 4 ед.: 1. Легковой UAZ Patriot, идентификационный номер: ХТТ316300F1000207, 2014 г.в.; 2. Автобус ПАЗ 32053-110-67, идентификационный номер: Х1М3205М5Е0002950, 2014 г.в.; 3. Легковой Lada 210740, идентификационный номер: ХТА21074082806614, 2008 г.в.; 4. Грузовой-фургон УАЗ 39629, идентификационный номер: ХТТ396290Y0035083, 2000 г.в.»</w:t>
      </w:r>
      <w:r w:rsidRPr="00A54BC7">
        <w:rPr>
          <w:rFonts w:eastAsiaTheme="minorHAnsi"/>
          <w:lang w:eastAsia="en-US"/>
        </w:rPr>
        <w:t xml:space="preserve"> </w:t>
      </w:r>
      <w:r w:rsidRPr="00A54BC7">
        <w:t xml:space="preserve">и составляет </w:t>
      </w:r>
      <w:r w:rsidR="00AB56E9">
        <w:rPr>
          <w:b/>
        </w:rPr>
        <w:t>5 0</w:t>
      </w:r>
      <w:r w:rsidRPr="00A54BC7">
        <w:rPr>
          <w:b/>
        </w:rPr>
        <w:t>00 (</w:t>
      </w:r>
      <w:r w:rsidR="00AB56E9">
        <w:rPr>
          <w:b/>
        </w:rPr>
        <w:t>пять тысяч</w:t>
      </w:r>
      <w:r w:rsidRPr="00A54BC7">
        <w:rPr>
          <w:b/>
        </w:rPr>
        <w:t>) рублей 00 копеек.</w:t>
      </w:r>
    </w:p>
    <w:p w14:paraId="460219A9" w14:textId="378983AF" w:rsidR="00EF65C0" w:rsidRPr="00A54BC7" w:rsidRDefault="00EF65C0" w:rsidP="00EF65C0">
      <w:pPr>
        <w:spacing w:before="120" w:after="120"/>
        <w:ind w:firstLine="426"/>
        <w:jc w:val="both"/>
        <w:rPr>
          <w:bCs/>
          <w:iCs/>
        </w:rPr>
      </w:pPr>
      <w:r w:rsidRPr="00A54BC7">
        <w:rPr>
          <w:b/>
          <w:bCs/>
        </w:rPr>
        <w:t>Величина повышения начальной цены договора («шаг аукциона»):</w:t>
      </w:r>
      <w:r w:rsidRPr="00A54BC7">
        <w:rPr>
          <w:b/>
          <w:bCs/>
          <w:iCs/>
        </w:rPr>
        <w:t xml:space="preserve"> </w:t>
      </w:r>
      <w:r w:rsidRPr="00A54BC7">
        <w:rPr>
          <w:bCs/>
          <w:iCs/>
        </w:rPr>
        <w:t>В размере пяти процентов начальной (минимальной) цены лота –</w:t>
      </w:r>
      <w:r w:rsidRPr="00A54BC7">
        <w:rPr>
          <w:b/>
          <w:bCs/>
          <w:iCs/>
        </w:rPr>
        <w:t xml:space="preserve"> </w:t>
      </w:r>
      <w:bookmarkStart w:id="10" w:name="_Hlk233466030"/>
      <w:r w:rsidR="00EC11D8">
        <w:rPr>
          <w:b/>
          <w:bCs/>
          <w:iCs/>
        </w:rPr>
        <w:t>250</w:t>
      </w:r>
      <w:r w:rsidRPr="00A54BC7">
        <w:rPr>
          <w:b/>
          <w:bCs/>
          <w:iCs/>
        </w:rPr>
        <w:t xml:space="preserve"> (</w:t>
      </w:r>
      <w:r w:rsidR="00EC11D8">
        <w:rPr>
          <w:b/>
          <w:bCs/>
          <w:iCs/>
        </w:rPr>
        <w:t>двести пятьдесят</w:t>
      </w:r>
      <w:r w:rsidRPr="00A54BC7">
        <w:rPr>
          <w:b/>
          <w:bCs/>
          <w:iCs/>
        </w:rPr>
        <w:t>) рублей 00 копеек.</w:t>
      </w:r>
      <w:bookmarkEnd w:id="10"/>
    </w:p>
    <w:p w14:paraId="599F435B" w14:textId="7F227019" w:rsidR="00EF65C0" w:rsidRDefault="00EF65C0" w:rsidP="00EF65C0">
      <w:pPr>
        <w:spacing w:before="120" w:after="120"/>
        <w:ind w:firstLine="426"/>
        <w:jc w:val="both"/>
        <w:rPr>
          <w:b/>
          <w:bCs/>
          <w:iCs/>
        </w:rPr>
      </w:pPr>
      <w:r w:rsidRPr="00A54BC7">
        <w:rPr>
          <w:b/>
          <w:bCs/>
          <w:iCs/>
        </w:rPr>
        <w:t>Требование о внесении задатка, размер задатка, срок и порядок внесения задатка:</w:t>
      </w:r>
      <w:r w:rsidRPr="00A54BC7">
        <w:rPr>
          <w:bCs/>
          <w:iCs/>
        </w:rPr>
        <w:t xml:space="preserve"> для участия в аукционе организатором аукциона установлено требование о внесении задатка в размере 10 % от начальной цены лота и </w:t>
      </w:r>
      <w:r w:rsidRPr="00A54BC7">
        <w:rPr>
          <w:b/>
          <w:bCs/>
          <w:iCs/>
        </w:rPr>
        <w:t xml:space="preserve">составляет </w:t>
      </w:r>
      <w:r w:rsidR="00EC11D8">
        <w:rPr>
          <w:b/>
          <w:bCs/>
          <w:iCs/>
        </w:rPr>
        <w:t>500</w:t>
      </w:r>
      <w:r w:rsidRPr="00A54BC7">
        <w:rPr>
          <w:b/>
          <w:bCs/>
          <w:iCs/>
        </w:rPr>
        <w:t xml:space="preserve"> (</w:t>
      </w:r>
      <w:r w:rsidR="00EC11D8">
        <w:rPr>
          <w:b/>
          <w:bCs/>
          <w:iCs/>
        </w:rPr>
        <w:t>пятьсот</w:t>
      </w:r>
      <w:r w:rsidRPr="00A54BC7">
        <w:rPr>
          <w:b/>
          <w:bCs/>
          <w:iCs/>
        </w:rPr>
        <w:t>) рублей 00 копеек.</w:t>
      </w:r>
    </w:p>
    <w:bookmarkEnd w:id="7"/>
    <w:p w14:paraId="0167A277" w14:textId="04DBEF87" w:rsidR="00A51E91" w:rsidRPr="00A51E91" w:rsidRDefault="00A51E91" w:rsidP="00A51E91">
      <w:pPr>
        <w:spacing w:before="120" w:after="120"/>
        <w:ind w:firstLine="426"/>
        <w:jc w:val="both"/>
        <w:rPr>
          <w:b/>
          <w:caps/>
        </w:rPr>
      </w:pPr>
      <w:r w:rsidRPr="00A51E91">
        <w:rPr>
          <w:b/>
          <w:caps/>
        </w:rPr>
        <w:t>лот № 4</w:t>
      </w:r>
    </w:p>
    <w:p w14:paraId="7FD05344" w14:textId="3E4F5067" w:rsidR="00A51E91" w:rsidRPr="00A51E91" w:rsidRDefault="00A51E91" w:rsidP="00A51E91">
      <w:pPr>
        <w:spacing w:before="120" w:after="120"/>
        <w:ind w:firstLine="426"/>
        <w:jc w:val="both"/>
        <w:rPr>
          <w:b/>
          <w:caps/>
          <w:highlight w:val="yellow"/>
        </w:rPr>
      </w:pPr>
      <w:r w:rsidRPr="00A51E91">
        <w:rPr>
          <w:b/>
          <w:u w:val="single"/>
        </w:rPr>
        <w:t>Объект движимого имущества</w:t>
      </w:r>
      <w:r w:rsidRPr="00A51E91">
        <w:rPr>
          <w:b/>
        </w:rPr>
        <w:t xml:space="preserve">: </w:t>
      </w:r>
      <w:bookmarkStart w:id="11" w:name="_Hlk233365767"/>
      <w:r w:rsidRPr="00A51E91">
        <w:t>Транспортное средство марки UAZ Patriot, наименование (тип ТС) легковой, год изготовления 2014, идентификационный № (VIN) ХТТ316300F1000207, категория ТС В, модель, № двигателя 409050</w:t>
      </w:r>
      <w:r>
        <w:t>*</w:t>
      </w:r>
      <w:r w:rsidRPr="00F01F01">
        <w:t>Е3041549, шасси (рама) отсутствует</w:t>
      </w:r>
      <w:r w:rsidR="00F01F01" w:rsidRPr="00F01F01">
        <w:t xml:space="preserve"> № 316300F0500293</w:t>
      </w:r>
      <w:r w:rsidRPr="00F01F01">
        <w:t>, кузов  (кабина, прицеп) ХТА</w:t>
      </w:r>
      <w:r w:rsidR="00F01F01" w:rsidRPr="00F01F01">
        <w:t xml:space="preserve"> 316300F1000207</w:t>
      </w:r>
      <w:r w:rsidRPr="00F01F01">
        <w:t>, цвет кузова (кабины)</w:t>
      </w:r>
      <w:r w:rsidR="00F01F01" w:rsidRPr="00F01F01">
        <w:t xml:space="preserve"> Золот.лист металлик</w:t>
      </w:r>
      <w:r w:rsidRPr="00F01F01">
        <w:t xml:space="preserve">, мощность двигателя, л.с. (кВт) </w:t>
      </w:r>
      <w:r w:rsidR="00F01F01" w:rsidRPr="00F01F01">
        <w:t>128</w:t>
      </w:r>
      <w:r w:rsidRPr="00F01F01">
        <w:t xml:space="preserve"> л.с. (</w:t>
      </w:r>
      <w:r w:rsidR="00F01F01" w:rsidRPr="00F01F01">
        <w:t>94,1</w:t>
      </w:r>
      <w:r w:rsidRPr="00F01F01">
        <w:t xml:space="preserve"> кВт), тип двигателя бензиновый, </w:t>
      </w:r>
      <w:r w:rsidRPr="00D00562">
        <w:t xml:space="preserve">регистрационный знак </w:t>
      </w:r>
      <w:r w:rsidR="00D00562" w:rsidRPr="00D00562">
        <w:rPr>
          <w:lang w:val="en-US"/>
        </w:rPr>
        <w:t>O</w:t>
      </w:r>
      <w:r w:rsidR="00D00562" w:rsidRPr="00D00562">
        <w:t>818</w:t>
      </w:r>
      <w:r w:rsidRPr="00D00562">
        <w:t>К</w:t>
      </w:r>
      <w:r w:rsidR="00ED2364">
        <w:t>Т</w:t>
      </w:r>
      <w:r w:rsidR="00D00562" w:rsidRPr="00D00562">
        <w:t xml:space="preserve"> </w:t>
      </w:r>
      <w:r w:rsidRPr="00D00562">
        <w:t>1</w:t>
      </w:r>
      <w:r w:rsidR="00D00562" w:rsidRPr="00D00562">
        <w:t>4 RUS</w:t>
      </w:r>
      <w:r w:rsidRPr="00D00562">
        <w:t xml:space="preserve">, ПТС </w:t>
      </w:r>
      <w:r w:rsidR="00D00562" w:rsidRPr="00D00562">
        <w:t>7</w:t>
      </w:r>
      <w:r w:rsidRPr="00D00562">
        <w:t xml:space="preserve">3 </w:t>
      </w:r>
      <w:r w:rsidR="00D00562" w:rsidRPr="00D00562">
        <w:rPr>
          <w:lang w:val="en-US"/>
        </w:rPr>
        <w:t>OE</w:t>
      </w:r>
      <w:r w:rsidR="00D00562" w:rsidRPr="00D00562">
        <w:t xml:space="preserve"> 043004</w:t>
      </w:r>
      <w:r w:rsidRPr="00D00562">
        <w:t xml:space="preserve"> от </w:t>
      </w:r>
      <w:r w:rsidR="00D00562" w:rsidRPr="00D00562">
        <w:t>17</w:t>
      </w:r>
      <w:r w:rsidRPr="00D00562">
        <w:t>.</w:t>
      </w:r>
      <w:r w:rsidR="00D00562" w:rsidRPr="00D00562">
        <w:t>11</w:t>
      </w:r>
      <w:r w:rsidRPr="00D00562">
        <w:t>.20</w:t>
      </w:r>
      <w:r w:rsidR="00D00562" w:rsidRPr="00D00562">
        <w:t>14</w:t>
      </w:r>
      <w:r w:rsidRPr="00D00562">
        <w:t xml:space="preserve"> г.</w:t>
      </w:r>
    </w:p>
    <w:bookmarkEnd w:id="11"/>
    <w:p w14:paraId="76176611" w14:textId="6C2D417B" w:rsidR="00A51E91" w:rsidRPr="00D00562" w:rsidRDefault="00A51E91" w:rsidP="00A51E91">
      <w:pPr>
        <w:pStyle w:val="Default"/>
        <w:ind w:firstLine="426"/>
        <w:jc w:val="both"/>
        <w:rPr>
          <w:rFonts w:eastAsiaTheme="minorHAnsi"/>
          <w:lang w:eastAsia="en-US"/>
        </w:rPr>
      </w:pPr>
      <w:r w:rsidRPr="00D00562">
        <w:rPr>
          <w:b/>
          <w:bCs/>
        </w:rPr>
        <w:t>Начальная цена договора (цена лота)</w:t>
      </w:r>
      <w:r w:rsidRPr="00D00562">
        <w:rPr>
          <w:b/>
        </w:rPr>
        <w:t xml:space="preserve"> </w:t>
      </w:r>
      <w:r w:rsidRPr="00D00562">
        <w:t xml:space="preserve">устанавливается отчетом </w:t>
      </w:r>
      <w:r w:rsidR="00F00FB9" w:rsidRPr="00F00FB9">
        <w:t>от 15.06.2026 № 9548 «об оценке рыночной стоимости движимого имущества в кол-ве 4 ед.: 1. Легковой UAZ Patriot, идентификационный номер: ХТТ316300F1000207, 2014 г.в.; 2. Автобус ПАЗ 32053-110-67, идентификационный номер: Х1М3205М5Е0002950, 2014 г.в.; 3. Легковой Lada 210740, идентификационный номер: ХТА21074082806614, 2008 г.в.; 4. Грузовой-фургон УАЗ 39629, идентификационный номер: ХТТ396290Y0035083, 2000 г.в.»</w:t>
      </w:r>
      <w:r w:rsidR="00F00FB9">
        <w:t xml:space="preserve"> </w:t>
      </w:r>
      <w:r w:rsidRPr="00D00562">
        <w:t xml:space="preserve">и составляет </w:t>
      </w:r>
      <w:r w:rsidR="00F01F01" w:rsidRPr="00D00562">
        <w:rPr>
          <w:b/>
        </w:rPr>
        <w:t>84 000</w:t>
      </w:r>
      <w:r w:rsidRPr="00D00562">
        <w:rPr>
          <w:b/>
        </w:rPr>
        <w:t xml:space="preserve"> (</w:t>
      </w:r>
      <w:r w:rsidR="00F01F01" w:rsidRPr="00D00562">
        <w:rPr>
          <w:b/>
        </w:rPr>
        <w:t>восемьдесят четыре тысячи</w:t>
      </w:r>
      <w:r w:rsidRPr="00D00562">
        <w:rPr>
          <w:b/>
        </w:rPr>
        <w:t>) рублей 00 копеек.</w:t>
      </w:r>
    </w:p>
    <w:p w14:paraId="7AB3840C" w14:textId="292B22D3" w:rsidR="00A51E91" w:rsidRPr="00D00562" w:rsidRDefault="00A51E91" w:rsidP="00F01F01">
      <w:pPr>
        <w:spacing w:before="120" w:after="120"/>
        <w:ind w:firstLine="426"/>
        <w:jc w:val="both"/>
        <w:rPr>
          <w:b/>
          <w:bCs/>
          <w:iCs/>
        </w:rPr>
      </w:pPr>
      <w:r w:rsidRPr="00D00562">
        <w:rPr>
          <w:b/>
          <w:bCs/>
        </w:rPr>
        <w:t>Величина повышения начальной цены договора («шаг аукциона»):</w:t>
      </w:r>
      <w:r w:rsidRPr="00D00562">
        <w:rPr>
          <w:b/>
          <w:bCs/>
          <w:iCs/>
        </w:rPr>
        <w:t xml:space="preserve"> </w:t>
      </w:r>
      <w:r w:rsidRPr="00D00562">
        <w:rPr>
          <w:bCs/>
          <w:iCs/>
        </w:rPr>
        <w:t>В размере пяти процентов начальной (минимальной) цены лота –</w:t>
      </w:r>
      <w:r w:rsidRPr="00D00562">
        <w:rPr>
          <w:b/>
          <w:bCs/>
          <w:iCs/>
        </w:rPr>
        <w:t xml:space="preserve"> </w:t>
      </w:r>
      <w:r w:rsidR="00F01F01" w:rsidRPr="00D00562">
        <w:rPr>
          <w:b/>
          <w:bCs/>
          <w:iCs/>
        </w:rPr>
        <w:t>4 200</w:t>
      </w:r>
      <w:r w:rsidRPr="00D00562">
        <w:rPr>
          <w:b/>
          <w:bCs/>
          <w:iCs/>
        </w:rPr>
        <w:t xml:space="preserve"> (</w:t>
      </w:r>
      <w:r w:rsidR="00D00562" w:rsidRPr="00D00562">
        <w:rPr>
          <w:b/>
          <w:bCs/>
          <w:iCs/>
        </w:rPr>
        <w:t>четыре тысячи двести</w:t>
      </w:r>
      <w:r w:rsidRPr="00D00562">
        <w:rPr>
          <w:b/>
          <w:bCs/>
          <w:iCs/>
        </w:rPr>
        <w:t>) рублей 00 копеек.</w:t>
      </w:r>
    </w:p>
    <w:p w14:paraId="512B0D03" w14:textId="6278E8B1" w:rsidR="00A51E91" w:rsidRPr="00D00562" w:rsidRDefault="00A51E91" w:rsidP="00D00562">
      <w:pPr>
        <w:spacing w:before="120" w:after="120"/>
        <w:ind w:firstLine="426"/>
        <w:jc w:val="both"/>
        <w:rPr>
          <w:b/>
          <w:bCs/>
          <w:iCs/>
        </w:rPr>
      </w:pPr>
      <w:r w:rsidRPr="00D00562">
        <w:rPr>
          <w:b/>
          <w:bCs/>
          <w:iCs/>
        </w:rPr>
        <w:t>Требование о внесении задатка, размер задатка, срок и порядок внесения задатка:</w:t>
      </w:r>
      <w:r w:rsidRPr="00D00562">
        <w:rPr>
          <w:bCs/>
          <w:iCs/>
        </w:rPr>
        <w:t xml:space="preserve"> для участия в аукционе организатором аукциона установлено требование о внесении задатка в размере 10 % от начальной цены лота и </w:t>
      </w:r>
      <w:r w:rsidRPr="00D00562">
        <w:rPr>
          <w:b/>
          <w:bCs/>
          <w:iCs/>
        </w:rPr>
        <w:t xml:space="preserve">составляет </w:t>
      </w:r>
      <w:bookmarkStart w:id="12" w:name="_Hlk233466308"/>
      <w:r w:rsidR="00D00562" w:rsidRPr="00D00562">
        <w:rPr>
          <w:b/>
          <w:bCs/>
          <w:iCs/>
        </w:rPr>
        <w:t>8 400</w:t>
      </w:r>
      <w:r w:rsidRPr="00D00562">
        <w:rPr>
          <w:b/>
          <w:bCs/>
          <w:iCs/>
        </w:rPr>
        <w:t xml:space="preserve"> (</w:t>
      </w:r>
      <w:r w:rsidR="00D00562" w:rsidRPr="00D00562">
        <w:rPr>
          <w:b/>
          <w:bCs/>
          <w:iCs/>
        </w:rPr>
        <w:t>восемь тысяч четыреста</w:t>
      </w:r>
      <w:r w:rsidRPr="00D00562">
        <w:rPr>
          <w:b/>
          <w:bCs/>
          <w:iCs/>
        </w:rPr>
        <w:t>) рублей 00 копеек</w:t>
      </w:r>
      <w:bookmarkEnd w:id="12"/>
      <w:r w:rsidRPr="00D00562">
        <w:rPr>
          <w:b/>
          <w:bCs/>
          <w:iCs/>
        </w:rPr>
        <w:t>.</w:t>
      </w:r>
    </w:p>
    <w:bookmarkEnd w:id="1"/>
    <w:p w14:paraId="01724DC5" w14:textId="067FFA85" w:rsidR="00D4513B" w:rsidRPr="00A54BC7" w:rsidRDefault="00D4513B" w:rsidP="00D4513B">
      <w:pPr>
        <w:spacing w:before="120" w:after="120"/>
        <w:ind w:firstLine="426"/>
        <w:jc w:val="both"/>
        <w:rPr>
          <w:bCs/>
          <w:iCs/>
        </w:rPr>
      </w:pPr>
      <w:r w:rsidRPr="00A54BC7">
        <w:rPr>
          <w:bCs/>
          <w:iCs/>
        </w:rPr>
        <w:t xml:space="preserve">Требование о внесении задатка в равной мере распространяется на всех участников аукциона. Задаток вносится в </w:t>
      </w:r>
      <w:r w:rsidR="00DF48B1" w:rsidRPr="00A54BC7">
        <w:rPr>
          <w:bCs/>
          <w:iCs/>
        </w:rPr>
        <w:t>безналичном порядке</w:t>
      </w:r>
      <w:r w:rsidRPr="00A54BC7">
        <w:rPr>
          <w:bCs/>
          <w:iCs/>
        </w:rPr>
        <w:t xml:space="preserve">. </w:t>
      </w:r>
    </w:p>
    <w:p w14:paraId="191E3CD6" w14:textId="58D2CD03" w:rsidR="00D4513B" w:rsidRPr="00A54BC7" w:rsidRDefault="00D4513B" w:rsidP="00D4513B">
      <w:pPr>
        <w:spacing w:before="120" w:after="120"/>
        <w:ind w:firstLine="426"/>
        <w:jc w:val="both"/>
        <w:rPr>
          <w:bCs/>
          <w:iCs/>
        </w:rPr>
      </w:pPr>
      <w:r w:rsidRPr="00A54BC7">
        <w:rPr>
          <w:bCs/>
          <w:iCs/>
        </w:rPr>
        <w:lastRenderedPageBreak/>
        <w:t xml:space="preserve">Задаток должен поступить на счет оператора электронной площадки, </w:t>
      </w:r>
      <w:bookmarkStart w:id="13" w:name="_Hlk233186663"/>
      <w:r w:rsidRPr="002D64D7">
        <w:rPr>
          <w:b/>
          <w:bCs/>
          <w:iCs/>
        </w:rPr>
        <w:t>не позднее «</w:t>
      </w:r>
      <w:r w:rsidR="00A1301E">
        <w:rPr>
          <w:b/>
          <w:bCs/>
          <w:iCs/>
        </w:rPr>
        <w:t>30</w:t>
      </w:r>
      <w:r w:rsidRPr="002D64D7">
        <w:rPr>
          <w:b/>
          <w:bCs/>
          <w:iCs/>
        </w:rPr>
        <w:t xml:space="preserve">» </w:t>
      </w:r>
      <w:r w:rsidR="002D64D7" w:rsidRPr="002D64D7">
        <w:rPr>
          <w:b/>
          <w:bCs/>
          <w:iCs/>
        </w:rPr>
        <w:t>июля</w:t>
      </w:r>
      <w:r w:rsidR="00DF48B1" w:rsidRPr="002D64D7">
        <w:rPr>
          <w:b/>
          <w:bCs/>
          <w:iCs/>
        </w:rPr>
        <w:t xml:space="preserve"> 202</w:t>
      </w:r>
      <w:r w:rsidR="002D64D7" w:rsidRPr="002D64D7">
        <w:rPr>
          <w:b/>
          <w:bCs/>
          <w:iCs/>
        </w:rPr>
        <w:t>6</w:t>
      </w:r>
      <w:r w:rsidRPr="002D64D7">
        <w:rPr>
          <w:b/>
          <w:bCs/>
          <w:iCs/>
        </w:rPr>
        <w:t xml:space="preserve"> года </w:t>
      </w:r>
      <w:r w:rsidR="000B7838" w:rsidRPr="002D64D7">
        <w:rPr>
          <w:b/>
          <w:bCs/>
          <w:iCs/>
        </w:rPr>
        <w:t>24</w:t>
      </w:r>
      <w:r w:rsidRPr="002D64D7">
        <w:rPr>
          <w:b/>
          <w:bCs/>
          <w:iCs/>
        </w:rPr>
        <w:t xml:space="preserve"> часов </w:t>
      </w:r>
      <w:r w:rsidR="000B7838" w:rsidRPr="002D64D7">
        <w:rPr>
          <w:b/>
          <w:bCs/>
          <w:iCs/>
        </w:rPr>
        <w:t>0</w:t>
      </w:r>
      <w:r w:rsidRPr="002D64D7">
        <w:rPr>
          <w:b/>
          <w:bCs/>
          <w:iCs/>
        </w:rPr>
        <w:t>0 минут</w:t>
      </w:r>
      <w:r w:rsidRPr="002D64D7">
        <w:rPr>
          <w:bCs/>
          <w:iCs/>
        </w:rPr>
        <w:t xml:space="preserve"> (местное время</w:t>
      </w:r>
      <w:bookmarkEnd w:id="13"/>
      <w:r w:rsidR="004C7306" w:rsidRPr="002D64D7">
        <w:rPr>
          <w:bCs/>
          <w:iCs/>
        </w:rPr>
        <w:t>)</w:t>
      </w:r>
      <w:r w:rsidR="004C7306">
        <w:rPr>
          <w:bCs/>
          <w:iCs/>
        </w:rPr>
        <w:t xml:space="preserve">. </w:t>
      </w:r>
      <w:r w:rsidRPr="00A54BC7">
        <w:rPr>
          <w:bCs/>
          <w:iCs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6E4C9244" w14:textId="0DBA09E0" w:rsidR="00D4513B" w:rsidRPr="00A54BC7" w:rsidRDefault="00D4513B" w:rsidP="00C16ADC">
      <w:pPr>
        <w:ind w:firstLine="425"/>
        <w:jc w:val="both"/>
        <w:rPr>
          <w:rFonts w:eastAsia="Calibri"/>
          <w:b/>
        </w:rPr>
      </w:pPr>
      <w:r w:rsidRPr="00A54BC7">
        <w:rPr>
          <w:b/>
          <w:bCs/>
          <w:iCs/>
        </w:rPr>
        <w:t xml:space="preserve">Задаток вносится одним платежом, </w:t>
      </w:r>
      <w:r w:rsidRPr="00A54BC7">
        <w:rPr>
          <w:b/>
        </w:rPr>
        <w:t xml:space="preserve">т.е. поступления суммы задатка на счет </w:t>
      </w:r>
      <w:r w:rsidRPr="00A54BC7">
        <w:rPr>
          <w:rFonts w:eastAsia="Calibri"/>
          <w:b/>
        </w:rPr>
        <w:t>О</w:t>
      </w:r>
      <w:r w:rsidR="00C16ADC" w:rsidRPr="00A54BC7">
        <w:rPr>
          <w:rFonts w:eastAsia="Calibri"/>
          <w:b/>
        </w:rPr>
        <w:t>рганизатора</w:t>
      </w:r>
    </w:p>
    <w:p w14:paraId="5A901833" w14:textId="621FDFA4" w:rsidR="00C16ADC" w:rsidRPr="00A54BC7" w:rsidRDefault="00C16ADC" w:rsidP="00C16ADC">
      <w:pPr>
        <w:pStyle w:val="af7"/>
        <w:spacing w:after="0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 xml:space="preserve">Задаток перечисляется по реквизитам: </w:t>
      </w:r>
      <w:r w:rsidR="0092109F" w:rsidRPr="0092109F">
        <w:rPr>
          <w:rFonts w:ascii="Times New Roman" w:hAnsi="Times New Roman" w:cs="Times New Roman"/>
          <w:sz w:val="24"/>
          <w:szCs w:val="24"/>
        </w:rPr>
        <w:t>ОКЦ № 6 ДГУ Банка России УФК по РС(Я)</w:t>
      </w:r>
      <w:r w:rsidR="0092109F">
        <w:rPr>
          <w:rFonts w:ascii="Times New Roman" w:hAnsi="Times New Roman" w:cs="Times New Roman"/>
          <w:sz w:val="24"/>
          <w:szCs w:val="24"/>
        </w:rPr>
        <w:t xml:space="preserve"> </w:t>
      </w:r>
      <w:r w:rsidRPr="00A54BC7">
        <w:rPr>
          <w:rFonts w:ascii="Times New Roman" w:hAnsi="Times New Roman" w:cs="Times New Roman"/>
          <w:sz w:val="24"/>
          <w:szCs w:val="24"/>
        </w:rPr>
        <w:t>Адрес: Республика Саха (Якутия), Мирнинский район, п. Чернышевский, ул. Каландарашвили, д. 1А.</w:t>
      </w:r>
    </w:p>
    <w:p w14:paraId="7191C0EB" w14:textId="768F6166" w:rsidR="00D4513B" w:rsidRPr="00F93767" w:rsidRDefault="00C16ADC" w:rsidP="00F93767">
      <w:pPr>
        <w:pStyle w:val="af7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р/сч</w:t>
      </w:r>
      <w:r w:rsidR="0092109F">
        <w:rPr>
          <w:rFonts w:ascii="Times New Roman" w:hAnsi="Times New Roman" w:cs="Times New Roman"/>
          <w:sz w:val="24"/>
          <w:szCs w:val="24"/>
        </w:rPr>
        <w:t xml:space="preserve"> </w:t>
      </w:r>
      <w:r w:rsidR="0092109F" w:rsidRPr="0092109F">
        <w:rPr>
          <w:rFonts w:ascii="Times New Roman" w:hAnsi="Times New Roman" w:cs="Times New Roman"/>
          <w:sz w:val="24"/>
          <w:szCs w:val="24"/>
        </w:rPr>
        <w:t>03100643000000011600</w:t>
      </w:r>
      <w:r w:rsidRPr="00A54BC7">
        <w:rPr>
          <w:rFonts w:ascii="Times New Roman" w:hAnsi="Times New Roman" w:cs="Times New Roman"/>
          <w:sz w:val="24"/>
          <w:szCs w:val="24"/>
        </w:rPr>
        <w:t xml:space="preserve"> ИНН 1433020418 КПП 143301001 ОКТМО 98631162 ОГРН 1061433000298</w:t>
      </w:r>
    </w:p>
    <w:p w14:paraId="7FA2EEE1" w14:textId="77777777" w:rsidR="00D4513B" w:rsidRPr="00A54BC7" w:rsidRDefault="00D4513B" w:rsidP="00D4513B">
      <w:pPr>
        <w:ind w:firstLine="426"/>
        <w:jc w:val="both"/>
        <w:outlineLvl w:val="3"/>
        <w:rPr>
          <w:rFonts w:eastAsia="Calibri"/>
          <w:bCs/>
        </w:rPr>
      </w:pPr>
      <w:r w:rsidRPr="00A54BC7">
        <w:rPr>
          <w:rFonts w:eastAsia="Calibri"/>
          <w:bCs/>
        </w:rPr>
        <w:t>В назначении платежа необходимо указать: </w:t>
      </w:r>
      <w:r w:rsidRPr="00A54BC7">
        <w:rPr>
          <w:color w:val="000000"/>
          <w:u w:val="single"/>
        </w:rPr>
        <w:t>«</w:t>
      </w:r>
      <w:r w:rsidRPr="00A54BC7">
        <w:rPr>
          <w:b/>
          <w:u w:val="single"/>
        </w:rPr>
        <w:t>Перечисление денежных средств в качестве задатка (депозита) (ИНН плательщика), НДС не облагается</w:t>
      </w:r>
      <w:r w:rsidRPr="00A54BC7">
        <w:rPr>
          <w:color w:val="000000"/>
          <w:u w:val="single"/>
        </w:rPr>
        <w:t>»</w:t>
      </w:r>
    </w:p>
    <w:p w14:paraId="28B32327" w14:textId="77777777" w:rsidR="00D4513B" w:rsidRPr="00A54BC7" w:rsidRDefault="00D4513B" w:rsidP="00D4513B">
      <w:pPr>
        <w:ind w:firstLine="426"/>
        <w:jc w:val="both"/>
        <w:outlineLvl w:val="3"/>
        <w:rPr>
          <w:rFonts w:eastAsia="Calibri"/>
          <w:b/>
          <w:bCs/>
        </w:rPr>
      </w:pPr>
      <w:r w:rsidRPr="00A54BC7">
        <w:rPr>
          <w:rFonts w:eastAsia="Calibri"/>
          <w:b/>
          <w:bCs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07A4DBB7" w14:textId="77777777" w:rsidR="00D4513B" w:rsidRPr="00A54BC7" w:rsidRDefault="00D4513B" w:rsidP="00D4513B">
      <w:pPr>
        <w:ind w:firstLine="426"/>
        <w:jc w:val="both"/>
        <w:outlineLvl w:val="3"/>
        <w:rPr>
          <w:rFonts w:eastAsia="Calibri"/>
          <w:bCs/>
        </w:rPr>
      </w:pPr>
      <w:r w:rsidRPr="00A54BC7">
        <w:rPr>
          <w:rFonts w:eastAsia="Calibri"/>
          <w:bCs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20731CF9" w14:textId="05BDF715" w:rsidR="00C16ADC" w:rsidRPr="002D64D7" w:rsidRDefault="00C16ADC" w:rsidP="00C16ADC">
      <w:pPr>
        <w:ind w:left="360"/>
        <w:jc w:val="both"/>
      </w:pPr>
      <w:r w:rsidRPr="00A54BC7">
        <w:rPr>
          <w:b/>
        </w:rPr>
        <w:t xml:space="preserve">Дата начала приема заявок на участие в аукционе </w:t>
      </w:r>
      <w:r w:rsidRPr="002D64D7">
        <w:t>–</w:t>
      </w:r>
      <w:r w:rsidR="00AA0D94">
        <w:rPr>
          <w:b/>
        </w:rPr>
        <w:t>0</w:t>
      </w:r>
      <w:r w:rsidR="00820FB0">
        <w:rPr>
          <w:b/>
        </w:rPr>
        <w:t>8</w:t>
      </w:r>
      <w:r w:rsidR="00AA0D94">
        <w:rPr>
          <w:b/>
        </w:rPr>
        <w:t>.07.2026</w:t>
      </w:r>
      <w:r w:rsidR="001F533D">
        <w:rPr>
          <w:b/>
        </w:rPr>
        <w:t xml:space="preserve"> года</w:t>
      </w:r>
      <w:r w:rsidR="00A1301E">
        <w:rPr>
          <w:b/>
        </w:rPr>
        <w:t>.</w:t>
      </w:r>
    </w:p>
    <w:p w14:paraId="7B2B4163" w14:textId="5B60C3E9" w:rsidR="00C16ADC" w:rsidRPr="00A54BC7" w:rsidRDefault="00C16ADC" w:rsidP="00C16ADC">
      <w:pPr>
        <w:ind w:left="360"/>
        <w:jc w:val="both"/>
      </w:pPr>
      <w:r w:rsidRPr="002D64D7">
        <w:rPr>
          <w:b/>
        </w:rPr>
        <w:t>Дата окончания приема заявок на участие в аукционе –</w:t>
      </w:r>
      <w:r w:rsidR="000D44A9">
        <w:rPr>
          <w:b/>
        </w:rPr>
        <w:t>0</w:t>
      </w:r>
      <w:r w:rsidR="003A6E78">
        <w:rPr>
          <w:b/>
        </w:rPr>
        <w:t>2</w:t>
      </w:r>
      <w:r w:rsidR="00FC7A02">
        <w:rPr>
          <w:b/>
        </w:rPr>
        <w:t>.0</w:t>
      </w:r>
      <w:r w:rsidR="000D44A9">
        <w:rPr>
          <w:b/>
        </w:rPr>
        <w:t>8</w:t>
      </w:r>
      <w:r w:rsidR="00FC7A02">
        <w:rPr>
          <w:b/>
        </w:rPr>
        <w:t>.2026</w:t>
      </w:r>
      <w:r w:rsidR="00A1301E">
        <w:rPr>
          <w:b/>
        </w:rPr>
        <w:t xml:space="preserve"> года.</w:t>
      </w:r>
      <w:r w:rsidR="000D44A9">
        <w:rPr>
          <w:b/>
        </w:rPr>
        <w:t xml:space="preserve"> </w:t>
      </w:r>
    </w:p>
    <w:p w14:paraId="62EA08AF" w14:textId="33AD3100" w:rsidR="00C16ADC" w:rsidRPr="00A54BC7" w:rsidRDefault="00C16ADC" w:rsidP="00C16ADC">
      <w:pPr>
        <w:ind w:left="360"/>
        <w:jc w:val="both"/>
      </w:pPr>
      <w:r w:rsidRPr="00A54BC7">
        <w:rPr>
          <w:b/>
        </w:rPr>
        <w:t>Дата, время и место определения участников аукциона</w:t>
      </w:r>
      <w:r w:rsidRPr="00A54BC7">
        <w:t xml:space="preserve"> </w:t>
      </w:r>
      <w:r w:rsidRPr="00575705">
        <w:t>–</w:t>
      </w:r>
      <w:r w:rsidR="00A1301E">
        <w:t xml:space="preserve"> </w:t>
      </w:r>
      <w:r w:rsidR="00A1301E" w:rsidRPr="00A1301E">
        <w:rPr>
          <w:b/>
        </w:rPr>
        <w:t>0</w:t>
      </w:r>
      <w:r w:rsidR="000D44A9">
        <w:rPr>
          <w:b/>
        </w:rPr>
        <w:t>3</w:t>
      </w:r>
      <w:r w:rsidR="00A1301E" w:rsidRPr="00A1301E">
        <w:rPr>
          <w:b/>
        </w:rPr>
        <w:t>.08.2026</w:t>
      </w:r>
      <w:r w:rsidR="00A1301E">
        <w:rPr>
          <w:b/>
        </w:rPr>
        <w:t xml:space="preserve"> года </w:t>
      </w:r>
      <w:r w:rsidRPr="00575705">
        <w:rPr>
          <w:b/>
        </w:rPr>
        <w:t>в 1</w:t>
      </w:r>
      <w:r w:rsidR="00731A0D">
        <w:rPr>
          <w:b/>
        </w:rPr>
        <w:t>1</w:t>
      </w:r>
      <w:r w:rsidRPr="00575705">
        <w:rPr>
          <w:b/>
        </w:rPr>
        <w:t xml:space="preserve"> час. 00 </w:t>
      </w:r>
      <w:r w:rsidR="00DF48B1" w:rsidRPr="00575705">
        <w:rPr>
          <w:b/>
        </w:rPr>
        <w:t>мин</w:t>
      </w:r>
      <w:r w:rsidR="001F533D">
        <w:rPr>
          <w:b/>
        </w:rPr>
        <w:t xml:space="preserve"> </w:t>
      </w:r>
      <w:r w:rsidR="00DF48B1" w:rsidRPr="00A54BC7">
        <w:t>(</w:t>
      </w:r>
      <w:r w:rsidRPr="00A54BC7">
        <w:t xml:space="preserve">по местному времени) по адресу: </w:t>
      </w:r>
      <w:bookmarkStart w:id="14" w:name="_Hlk130894739"/>
      <w:r w:rsidRPr="00A54BC7">
        <w:t>Республика Саха (Якутия), Мирнинский район, п. Чернышевский, ул. Каландарашвили, д. 1А.</w:t>
      </w:r>
      <w:r w:rsidR="00FC7A02">
        <w:t xml:space="preserve"> </w:t>
      </w:r>
    </w:p>
    <w:bookmarkEnd w:id="14"/>
    <w:p w14:paraId="475C0EAB" w14:textId="08DB4884" w:rsidR="00C16ADC" w:rsidRDefault="00C16ADC" w:rsidP="00C16ADC">
      <w:pPr>
        <w:ind w:left="360"/>
        <w:jc w:val="both"/>
      </w:pPr>
      <w:r w:rsidRPr="00A54BC7">
        <w:rPr>
          <w:b/>
        </w:rPr>
        <w:t>Дата, время и место п</w:t>
      </w:r>
      <w:r w:rsidR="00443829">
        <w:rPr>
          <w:b/>
        </w:rPr>
        <w:t>роведения</w:t>
      </w:r>
      <w:r w:rsidRPr="00A54BC7">
        <w:rPr>
          <w:b/>
        </w:rPr>
        <w:t xml:space="preserve"> </w:t>
      </w:r>
      <w:r w:rsidR="00000F3A">
        <w:rPr>
          <w:b/>
        </w:rPr>
        <w:t xml:space="preserve">аукциона, </w:t>
      </w:r>
      <w:r w:rsidR="002A6EA1">
        <w:rPr>
          <w:b/>
        </w:rPr>
        <w:t xml:space="preserve">подведения </w:t>
      </w:r>
      <w:r w:rsidRPr="00A54BC7">
        <w:rPr>
          <w:b/>
        </w:rPr>
        <w:t xml:space="preserve">итогов </w:t>
      </w:r>
      <w:r w:rsidR="00000F3A">
        <w:rPr>
          <w:b/>
        </w:rPr>
        <w:t xml:space="preserve">о результатах торгов </w:t>
      </w:r>
      <w:r w:rsidRPr="00575705">
        <w:rPr>
          <w:b/>
        </w:rPr>
        <w:t>–</w:t>
      </w:r>
      <w:r w:rsidR="00A1301E">
        <w:rPr>
          <w:b/>
        </w:rPr>
        <w:t xml:space="preserve"> </w:t>
      </w:r>
      <w:r w:rsidR="00A1301E" w:rsidRPr="00A1301E">
        <w:rPr>
          <w:b/>
        </w:rPr>
        <w:t>0</w:t>
      </w:r>
      <w:r w:rsidR="000D44A9">
        <w:rPr>
          <w:b/>
        </w:rPr>
        <w:t>4</w:t>
      </w:r>
      <w:r w:rsidR="00A1301E" w:rsidRPr="00A1301E">
        <w:rPr>
          <w:b/>
        </w:rPr>
        <w:t>.08.2026</w:t>
      </w:r>
      <w:r w:rsidR="00A1301E">
        <w:rPr>
          <w:b/>
        </w:rPr>
        <w:t xml:space="preserve"> года </w:t>
      </w:r>
      <w:r w:rsidR="00796756" w:rsidRPr="00575705">
        <w:rPr>
          <w:b/>
        </w:rPr>
        <w:t>в 1</w:t>
      </w:r>
      <w:r w:rsidR="00000F3A">
        <w:rPr>
          <w:b/>
        </w:rPr>
        <w:t>1</w:t>
      </w:r>
      <w:r w:rsidR="00796756" w:rsidRPr="00575705">
        <w:rPr>
          <w:b/>
        </w:rPr>
        <w:t xml:space="preserve"> час. 00 мин</w:t>
      </w:r>
      <w:r w:rsidR="001F533D">
        <w:rPr>
          <w:b/>
        </w:rPr>
        <w:t xml:space="preserve"> </w:t>
      </w:r>
      <w:r w:rsidR="00DF48B1" w:rsidRPr="00575705">
        <w:t>(</w:t>
      </w:r>
      <w:r w:rsidRPr="00575705">
        <w:t>по</w:t>
      </w:r>
      <w:r w:rsidRPr="00A54BC7">
        <w:t xml:space="preserve"> местному времени) по адресу: Республика Саха (Якутия), Мирнинский район, п. Чернышевский, ул. Каландарашвили, д. 1А.</w:t>
      </w:r>
    </w:p>
    <w:p w14:paraId="5CD57B24" w14:textId="5510359C" w:rsidR="00D4513B" w:rsidRPr="00A54BC7" w:rsidRDefault="00D4513B" w:rsidP="00D4513B">
      <w:pPr>
        <w:spacing w:before="120" w:after="120"/>
        <w:ind w:firstLine="426"/>
        <w:jc w:val="both"/>
        <w:rPr>
          <w:iCs/>
        </w:rPr>
      </w:pPr>
      <w:r w:rsidRPr="00A54BC7">
        <w:rPr>
          <w:b/>
          <w:bCs/>
        </w:rPr>
        <w:t>Электронный адрес сайта в сети "Интернет", на котором размещена документация об аукционе</w:t>
      </w:r>
      <w:r w:rsidRPr="00A54BC7">
        <w:rPr>
          <w:bCs/>
        </w:rPr>
        <w:t>:</w:t>
      </w:r>
      <w:r w:rsidRPr="00A54BC7">
        <w:rPr>
          <w:iCs/>
        </w:rPr>
        <w:t xml:space="preserve"> </w:t>
      </w:r>
      <w:r w:rsidR="00796756" w:rsidRPr="00796756">
        <w:t>www.rts-tender.ru</w:t>
      </w:r>
      <w:r w:rsidRPr="00796756">
        <w:rPr>
          <w:iCs/>
        </w:rPr>
        <w:t xml:space="preserve">, </w:t>
      </w:r>
      <w:r w:rsidR="00796756" w:rsidRPr="00796756">
        <w:t>torgi.gov.ru</w:t>
      </w:r>
      <w:r w:rsidRPr="006C64B5">
        <w:rPr>
          <w:iCs/>
        </w:rPr>
        <w:t xml:space="preserve">, </w:t>
      </w:r>
      <w:r w:rsidR="00796756" w:rsidRPr="006C64B5">
        <w:t>www.алмазный-край.рф</w:t>
      </w:r>
      <w:r w:rsidR="00737EF5">
        <w:t xml:space="preserve"> </w:t>
      </w:r>
    </w:p>
    <w:p w14:paraId="04E1F0D8" w14:textId="77777777" w:rsidR="00D4513B" w:rsidRPr="00A54BC7" w:rsidRDefault="00D4513B" w:rsidP="001F321D">
      <w:pPr>
        <w:pStyle w:val="ad"/>
        <w:spacing w:after="0"/>
        <w:ind w:firstLine="426"/>
        <w:rPr>
          <w:b/>
          <w:bCs/>
        </w:rPr>
      </w:pPr>
      <w:r w:rsidRPr="00A54BC7">
        <w:rPr>
          <w:b/>
          <w:bCs/>
        </w:rPr>
        <w:t>Порядок и сроки оплаты по договору, необходимые реквизиты счетов:</w:t>
      </w:r>
    </w:p>
    <w:p w14:paraId="6AE13CFF" w14:textId="77777777" w:rsidR="00D4513B" w:rsidRPr="00A54BC7" w:rsidRDefault="00D4513B" w:rsidP="001F321D">
      <w:pPr>
        <w:pStyle w:val="ad"/>
        <w:spacing w:after="0"/>
        <w:ind w:firstLine="426"/>
        <w:jc w:val="both"/>
        <w:rPr>
          <w:bCs/>
          <w:iCs/>
        </w:rPr>
      </w:pPr>
      <w:r w:rsidRPr="00A54BC7">
        <w:rPr>
          <w:iCs/>
        </w:rPr>
        <w:t>Оплата имущества покупателем производится в порядке и сроки, установленные договором купли-продажи имущества.</w:t>
      </w:r>
    </w:p>
    <w:p w14:paraId="0DC7B11A" w14:textId="5F45D98A" w:rsidR="00D4513B" w:rsidRPr="00A54BC7" w:rsidRDefault="00D4513B" w:rsidP="00A54BC7">
      <w:pPr>
        <w:autoSpaceDE w:val="0"/>
        <w:autoSpaceDN w:val="0"/>
        <w:adjustRightInd w:val="0"/>
        <w:spacing w:before="240"/>
        <w:ind w:firstLine="426"/>
        <w:jc w:val="both"/>
      </w:pPr>
      <w:r w:rsidRPr="00A54BC7"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14:paraId="7961AD26" w14:textId="77777777" w:rsidR="001F321D" w:rsidRPr="00A54BC7" w:rsidRDefault="00D4513B" w:rsidP="00A54BC7">
      <w:pPr>
        <w:ind w:firstLine="425"/>
        <w:jc w:val="both"/>
        <w:rPr>
          <w:bCs/>
          <w:iCs/>
        </w:rPr>
      </w:pPr>
      <w:r w:rsidRPr="00A54BC7">
        <w:rPr>
          <w:b/>
          <w:bCs/>
          <w:iCs/>
        </w:rPr>
        <w:t xml:space="preserve">Ограничения на участие в аукционе: </w:t>
      </w:r>
      <w:r w:rsidRPr="00A54BC7">
        <w:rPr>
          <w:bCs/>
          <w:iCs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 25 Федерального закона от 21.12.2001 № 178-ФЗ «О приватизации государственного и муниципального имущества». </w:t>
      </w:r>
    </w:p>
    <w:p w14:paraId="35CD108B" w14:textId="3A7DC62A" w:rsidR="001F321D" w:rsidRPr="00A54BC7" w:rsidRDefault="00D4513B" w:rsidP="00A54BC7">
      <w:pPr>
        <w:ind w:firstLine="425"/>
        <w:jc w:val="both"/>
      </w:pPr>
      <w:r w:rsidRPr="00A54BC7"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579ADF15" w14:textId="254B123F" w:rsidR="001F321D" w:rsidRPr="00A54BC7" w:rsidRDefault="00D4513B" w:rsidP="00A54BC7">
      <w:pPr>
        <w:spacing w:before="240"/>
        <w:ind w:firstLine="426"/>
        <w:jc w:val="both"/>
      </w:pPr>
      <w:r w:rsidRPr="00A54BC7">
        <w:rPr>
          <w:b/>
        </w:rPr>
        <w:t>Для участия в торгах претенденты представляют</w:t>
      </w:r>
      <w:r w:rsidRPr="00A54BC7">
        <w:t>:</w:t>
      </w:r>
    </w:p>
    <w:p w14:paraId="00C78EB0" w14:textId="77777777" w:rsidR="00D4513B" w:rsidRPr="00A54BC7" w:rsidRDefault="00D4513B" w:rsidP="006950F2">
      <w:pPr>
        <w:pStyle w:val="31"/>
        <w:spacing w:before="240"/>
        <w:rPr>
          <w:iCs/>
          <w:szCs w:val="24"/>
        </w:rPr>
      </w:pPr>
      <w:r w:rsidRPr="00A54BC7">
        <w:rPr>
          <w:iCs/>
          <w:szCs w:val="24"/>
        </w:rPr>
        <w:t>заявку по форме, согласно приложению № 1 к настоящей аукционной документации;</w:t>
      </w:r>
    </w:p>
    <w:p w14:paraId="02B9AF56" w14:textId="77777777" w:rsidR="00D4513B" w:rsidRPr="00A54BC7" w:rsidRDefault="00D4513B" w:rsidP="006950F2">
      <w:pPr>
        <w:pStyle w:val="31"/>
        <w:rPr>
          <w:iCs/>
          <w:szCs w:val="24"/>
        </w:rPr>
      </w:pPr>
      <w:r w:rsidRPr="00A54BC7">
        <w:rPr>
          <w:iCs/>
          <w:szCs w:val="24"/>
        </w:rPr>
        <w:t>платежный документ с отметкой банка об исполнении, подтверждающий внесение задатка на счет продавца.</w:t>
      </w:r>
    </w:p>
    <w:p w14:paraId="28882EF7" w14:textId="77777777" w:rsidR="00D4513B" w:rsidRPr="00A54BC7" w:rsidRDefault="00D4513B" w:rsidP="00D4513B">
      <w:pPr>
        <w:jc w:val="both"/>
        <w:rPr>
          <w:bCs/>
        </w:rPr>
      </w:pPr>
      <w:r w:rsidRPr="00A54BC7">
        <w:rPr>
          <w:b/>
          <w:bCs/>
        </w:rPr>
        <w:t xml:space="preserve">юридические лица </w:t>
      </w:r>
      <w:r w:rsidRPr="00A54BC7">
        <w:rPr>
          <w:bCs/>
        </w:rPr>
        <w:t>дополнительно представляют следующие документы:</w:t>
      </w:r>
    </w:p>
    <w:p w14:paraId="6AD3D3F9" w14:textId="77777777" w:rsidR="001F321D" w:rsidRPr="00A54BC7" w:rsidRDefault="00D4513B" w:rsidP="001F321D">
      <w:pPr>
        <w:pStyle w:val="af7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BC7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14:paraId="5A799505" w14:textId="77777777" w:rsidR="001F321D" w:rsidRPr="00A54BC7" w:rsidRDefault="00D4513B" w:rsidP="001F321D">
      <w:pPr>
        <w:pStyle w:val="af7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BC7">
        <w:rPr>
          <w:rFonts w:ascii="Times New Roman" w:hAnsi="Times New Roman" w:cs="Times New Roman"/>
          <w:bCs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06B9C050" w14:textId="159399A2" w:rsidR="00D4513B" w:rsidRPr="00A54BC7" w:rsidRDefault="00D4513B" w:rsidP="001F321D">
      <w:pPr>
        <w:pStyle w:val="af7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BC7">
        <w:rPr>
          <w:rFonts w:ascii="Times New Roman" w:hAnsi="Times New Roman" w:cs="Times New Roman"/>
          <w:bCs/>
          <w:sz w:val="24"/>
          <w:szCs w:val="24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</w:t>
      </w:r>
      <w:r w:rsidRPr="00A54BC7">
        <w:rPr>
          <w:rFonts w:ascii="Times New Roman" w:hAnsi="Times New Roman" w:cs="Times New Roman"/>
          <w:bCs/>
          <w:sz w:val="24"/>
          <w:szCs w:val="24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1F136471" w14:textId="77777777" w:rsidR="00D4513B" w:rsidRPr="00A54BC7" w:rsidRDefault="00D4513B" w:rsidP="00D4513B">
      <w:pPr>
        <w:jc w:val="both"/>
        <w:rPr>
          <w:bCs/>
        </w:rPr>
      </w:pPr>
      <w:r w:rsidRPr="00A54BC7">
        <w:rPr>
          <w:b/>
          <w:bCs/>
        </w:rPr>
        <w:t>физические лица</w:t>
      </w:r>
      <w:r w:rsidRPr="00A54BC7">
        <w:rPr>
          <w:bCs/>
        </w:rPr>
        <w:t xml:space="preserve"> дополнительно предъявляют документ, удостоверяющий личность и представляют копии всех его листов.</w:t>
      </w:r>
    </w:p>
    <w:p w14:paraId="4600F4B1" w14:textId="77777777" w:rsidR="00D4513B" w:rsidRPr="00A54BC7" w:rsidRDefault="00D4513B" w:rsidP="00D4513B">
      <w:pPr>
        <w:ind w:firstLine="426"/>
        <w:jc w:val="both"/>
      </w:pPr>
      <w:r w:rsidRPr="00A54BC7">
        <w:rPr>
          <w:bCs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693A584" w14:textId="6824A019" w:rsidR="00D4513B" w:rsidRPr="00A54BC7" w:rsidRDefault="00D4513B" w:rsidP="00A54BC7">
      <w:pPr>
        <w:pStyle w:val="aa"/>
        <w:ind w:firstLine="426"/>
        <w:jc w:val="left"/>
        <w:rPr>
          <w:b w:val="0"/>
          <w:smallCaps/>
          <w:sz w:val="24"/>
          <w:szCs w:val="24"/>
        </w:rPr>
      </w:pPr>
      <w:r w:rsidRPr="00A54BC7">
        <w:rPr>
          <w:b w:val="0"/>
          <w:sz w:val="24"/>
          <w:szCs w:val="24"/>
        </w:rPr>
        <w:t>Одно лицо имеет право подать только одну заявку.</w:t>
      </w:r>
    </w:p>
    <w:p w14:paraId="69416755" w14:textId="77777777" w:rsidR="00D4513B" w:rsidRPr="00A54BC7" w:rsidRDefault="00D4513B" w:rsidP="00A54BC7">
      <w:pPr>
        <w:autoSpaceDE w:val="0"/>
        <w:autoSpaceDN w:val="0"/>
        <w:adjustRightInd w:val="0"/>
        <w:spacing w:before="240"/>
        <w:ind w:firstLine="426"/>
        <w:jc w:val="both"/>
      </w:pPr>
      <w:r w:rsidRPr="00A54BC7">
        <w:rPr>
          <w:b/>
        </w:rPr>
        <w:t>Претендент не допускается к участию в аукционе по следующим основаниям</w:t>
      </w:r>
      <w:r w:rsidRPr="00A54BC7">
        <w:t>:</w:t>
      </w:r>
    </w:p>
    <w:p w14:paraId="27584520" w14:textId="77777777" w:rsidR="001F321D" w:rsidRPr="00A54BC7" w:rsidRDefault="00D4513B" w:rsidP="00A54BC7">
      <w:pPr>
        <w:pStyle w:val="af7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history="1">
        <w:r w:rsidRPr="00A5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54BC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A300FB3" w14:textId="77777777" w:rsidR="001F321D" w:rsidRPr="00A54BC7" w:rsidRDefault="00D4513B" w:rsidP="001F321D">
      <w:pPr>
        <w:pStyle w:val="af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4BD6A6A3" w14:textId="77777777" w:rsidR="001F321D" w:rsidRPr="00A54BC7" w:rsidRDefault="00D4513B" w:rsidP="001F321D">
      <w:pPr>
        <w:pStyle w:val="af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3364E169" w14:textId="0E1B63F7" w:rsidR="00D4513B" w:rsidRPr="00A54BC7" w:rsidRDefault="00D4513B" w:rsidP="001F321D">
      <w:pPr>
        <w:pStyle w:val="af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76E07DDD" w14:textId="77777777" w:rsidR="001F321D" w:rsidRPr="00A54BC7" w:rsidRDefault="00D4513B" w:rsidP="001F321D">
      <w:pPr>
        <w:autoSpaceDE w:val="0"/>
        <w:autoSpaceDN w:val="0"/>
        <w:adjustRightInd w:val="0"/>
        <w:ind w:firstLine="426"/>
        <w:jc w:val="both"/>
      </w:pPr>
      <w:r w:rsidRPr="00A54BC7">
        <w:t>Перечень оснований отказа претенденту в участии в аукционе является исчерпывающим.</w:t>
      </w:r>
    </w:p>
    <w:p w14:paraId="66F2F47C" w14:textId="2D14A941" w:rsidR="00D4513B" w:rsidRPr="00A54BC7" w:rsidRDefault="00D4513B" w:rsidP="001F321D">
      <w:pPr>
        <w:autoSpaceDE w:val="0"/>
        <w:autoSpaceDN w:val="0"/>
        <w:adjustRightInd w:val="0"/>
        <w:ind w:firstLine="426"/>
        <w:jc w:val="both"/>
      </w:pPr>
      <w:r w:rsidRPr="00A54BC7">
        <w:t xml:space="preserve">До признания претендента участником аукциона он имеет право посредством уведомления в электронной форме на электронной площадке по адресу: </w:t>
      </w:r>
      <w:r w:rsidR="00796756" w:rsidRPr="00796756">
        <w:t>www.rts-tender.ru</w:t>
      </w:r>
      <w:r w:rsidRPr="00A54BC7">
        <w:t xml:space="preserve"> отозвать зарегистрированную заявку. В случае отзыва претендентом в установленном порядке заявки до формирования протокола определения участников поступивший от претендента задаток подлежит возврату. В случае отзыва претендентом заявки позднее формирования протокола определения участников </w:t>
      </w:r>
      <w:r w:rsidR="00DF48B1" w:rsidRPr="00A54BC7">
        <w:t>задаток возвращается</w:t>
      </w:r>
      <w:r w:rsidRPr="00A54BC7">
        <w:t xml:space="preserve"> согласно условиям электронной площадки.</w:t>
      </w:r>
    </w:p>
    <w:p w14:paraId="119A15A9" w14:textId="77777777" w:rsidR="00D4513B" w:rsidRPr="00A54BC7" w:rsidRDefault="00D4513B" w:rsidP="00D4513B">
      <w:pPr>
        <w:pStyle w:val="ad"/>
        <w:ind w:firstLine="426"/>
        <w:jc w:val="both"/>
        <w:rPr>
          <w:b/>
          <w:bCs/>
        </w:rPr>
      </w:pPr>
      <w:r w:rsidRPr="00A54BC7">
        <w:t>Со дня начала приема заявок претендент имеет право предварительного ознакомления с информацией о подлежащем приватизации имуществе, в том числе с правоустанавливающими документами на объект, условиями договора купли-продажи.</w:t>
      </w:r>
    </w:p>
    <w:p w14:paraId="2A160A31" w14:textId="55D96E00" w:rsidR="001F321D" w:rsidRPr="00A54BC7" w:rsidRDefault="00D4513B" w:rsidP="00DF48B1">
      <w:pPr>
        <w:ind w:firstLine="426"/>
        <w:jc w:val="both"/>
        <w:rPr>
          <w:b/>
          <w:bCs/>
          <w:iCs/>
        </w:rPr>
      </w:pPr>
      <w:r w:rsidRPr="00A54BC7">
        <w:rPr>
          <w:b/>
          <w:bCs/>
          <w:iCs/>
        </w:rPr>
        <w:t xml:space="preserve"> Порядок ознакомления с документацией и информацией </w:t>
      </w:r>
      <w:r w:rsidR="00DF48B1" w:rsidRPr="00A54BC7">
        <w:rPr>
          <w:b/>
          <w:bCs/>
          <w:iCs/>
        </w:rPr>
        <w:t>об имуществе,</w:t>
      </w:r>
      <w:r w:rsidRPr="00A54BC7">
        <w:rPr>
          <w:b/>
          <w:bCs/>
          <w:iCs/>
        </w:rPr>
        <w:t xml:space="preserve"> выставленном на аукцион.</w:t>
      </w:r>
    </w:p>
    <w:p w14:paraId="5E49460F" w14:textId="15B23CEB" w:rsidR="00D4513B" w:rsidRPr="00A54BC7" w:rsidRDefault="00D4513B" w:rsidP="00D4513B">
      <w:pPr>
        <w:ind w:firstLine="426"/>
        <w:jc w:val="both"/>
        <w:rPr>
          <w:bCs/>
          <w:iCs/>
        </w:rPr>
      </w:pPr>
      <w:r w:rsidRPr="00A54BC7">
        <w:rPr>
          <w:bCs/>
          <w:iCs/>
        </w:rPr>
        <w:t xml:space="preserve">Информационное сообщение о проведении электронного аукциона, типовая форма заявки (приложение № 1 к информационному сообщению), а также образец договора купли-продажи имущества (приложение № 2 к информационному сообщению), размещается на официальном сайте Российской Федерации для размещения информации о проведении торгов </w:t>
      </w:r>
      <w:hyperlink r:id="rId7" w:history="1">
        <w:r w:rsidRPr="00796756">
          <w:rPr>
            <w:rStyle w:val="a6"/>
            <w:bCs/>
            <w:iCs/>
          </w:rPr>
          <w:t>torgi.gov.ru</w:t>
        </w:r>
      </w:hyperlink>
      <w:r w:rsidRPr="00796756">
        <w:rPr>
          <w:bCs/>
          <w:iCs/>
        </w:rPr>
        <w:t>,</w:t>
      </w:r>
      <w:r w:rsidRPr="00A54BC7">
        <w:rPr>
          <w:bCs/>
          <w:iCs/>
        </w:rPr>
        <w:t xml:space="preserve"> и в открытой для доступа неограниченного круга лиц части электронной площадки на сайте </w:t>
      </w:r>
      <w:r w:rsidR="00796756">
        <w:rPr>
          <w:bCs/>
          <w:iCs/>
        </w:rPr>
        <w:t xml:space="preserve">  </w:t>
      </w:r>
      <w:r w:rsidR="00796756" w:rsidRPr="00796756">
        <w:t>www.rts-tender.ru</w:t>
      </w:r>
      <w:r w:rsidRPr="00A54BC7">
        <w:rPr>
          <w:bCs/>
          <w:iCs/>
        </w:rPr>
        <w:t xml:space="preserve"> и официальном сайте  администрации </w:t>
      </w:r>
      <w:r w:rsidR="003D657E">
        <w:rPr>
          <w:bCs/>
          <w:iCs/>
        </w:rPr>
        <w:t>МР «Мирнинский район в разделе ГП</w:t>
      </w:r>
      <w:r w:rsidRPr="00A54BC7">
        <w:rPr>
          <w:bCs/>
          <w:iCs/>
        </w:rPr>
        <w:t xml:space="preserve"> «</w:t>
      </w:r>
      <w:r w:rsidR="0022338D" w:rsidRPr="00A54BC7">
        <w:rPr>
          <w:bCs/>
          <w:iCs/>
        </w:rPr>
        <w:t>Поселок Чернышевский</w:t>
      </w:r>
      <w:r w:rsidRPr="00A54BC7">
        <w:rPr>
          <w:bCs/>
          <w:iCs/>
        </w:rPr>
        <w:t xml:space="preserve">» </w:t>
      </w:r>
      <w:r w:rsidR="0022338D" w:rsidRPr="00A54BC7">
        <w:rPr>
          <w:u w:val="single"/>
        </w:rPr>
        <w:t>www.алмазный-край.рф.</w:t>
      </w:r>
    </w:p>
    <w:p w14:paraId="3C118989" w14:textId="77777777" w:rsidR="00D4513B" w:rsidRPr="00A54BC7" w:rsidRDefault="00D4513B" w:rsidP="00D4513B">
      <w:pPr>
        <w:ind w:firstLine="426"/>
        <w:jc w:val="both"/>
        <w:rPr>
          <w:bCs/>
          <w:iCs/>
        </w:rPr>
      </w:pPr>
      <w:r w:rsidRPr="00A54BC7">
        <w:rPr>
          <w:bCs/>
          <w:iCs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14:paraId="07D62FAE" w14:textId="77777777" w:rsidR="00D4513B" w:rsidRPr="00A54BC7" w:rsidRDefault="00D4513B" w:rsidP="00D4513B">
      <w:pPr>
        <w:ind w:firstLine="426"/>
        <w:jc w:val="both"/>
        <w:rPr>
          <w:bCs/>
          <w:iCs/>
        </w:rPr>
      </w:pPr>
      <w:r w:rsidRPr="00A54BC7">
        <w:rPr>
          <w:bCs/>
          <w:iCs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14:paraId="3EEFD0B2" w14:textId="77777777" w:rsidR="00D4513B" w:rsidRPr="00A54BC7" w:rsidRDefault="00D4513B" w:rsidP="00D4513B">
      <w:pPr>
        <w:ind w:firstLine="426"/>
        <w:jc w:val="both"/>
        <w:rPr>
          <w:bCs/>
          <w:iCs/>
        </w:rPr>
      </w:pPr>
      <w:r w:rsidRPr="00A54BC7">
        <w:rPr>
          <w:bCs/>
          <w:iCs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1261622" w14:textId="77777777" w:rsidR="00D4513B" w:rsidRPr="00A54BC7" w:rsidRDefault="00D4513B" w:rsidP="00D4513B">
      <w:pPr>
        <w:ind w:firstLine="426"/>
        <w:jc w:val="both"/>
        <w:rPr>
          <w:bCs/>
          <w:iCs/>
        </w:rPr>
      </w:pPr>
      <w:r w:rsidRPr="00A54BC7">
        <w:rPr>
          <w:bCs/>
          <w:iCs/>
        </w:rPr>
        <w:lastRenderedPageBreak/>
        <w:t xml:space="preserve"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недвижимости. </w:t>
      </w:r>
    </w:p>
    <w:p w14:paraId="7D2BC52E" w14:textId="77777777" w:rsidR="00D4513B" w:rsidRPr="00A54BC7" w:rsidRDefault="00D4513B" w:rsidP="00A54BC7">
      <w:pPr>
        <w:spacing w:after="240"/>
        <w:ind w:firstLine="426"/>
        <w:jc w:val="both"/>
        <w:rPr>
          <w:bCs/>
          <w:iCs/>
        </w:rPr>
      </w:pPr>
      <w:r w:rsidRPr="00A54BC7">
        <w:rPr>
          <w:bCs/>
          <w:iCs/>
        </w:rPr>
        <w:t>Проведение показа осуществляется с даты размещения информационного сообщения на официальном сайте торгов, но не позднее дня окончания подачи заявок на участие в аукционе.</w:t>
      </w:r>
    </w:p>
    <w:p w14:paraId="7AB7180C" w14:textId="0BABC2F6" w:rsidR="0022338D" w:rsidRPr="00A54BC7" w:rsidRDefault="00D4513B" w:rsidP="00A54BC7">
      <w:pPr>
        <w:spacing w:after="240"/>
        <w:ind w:left="360"/>
        <w:jc w:val="both"/>
      </w:pPr>
      <w:r w:rsidRPr="00A54BC7">
        <w:rPr>
          <w:b/>
          <w:bCs/>
          <w:iCs/>
        </w:rPr>
        <w:t xml:space="preserve">Для получения иной информации, а также для ознакомления с условиями договора купли-продажи </w:t>
      </w:r>
      <w:r w:rsidRPr="00A54BC7">
        <w:rPr>
          <w:bCs/>
          <w:iCs/>
        </w:rPr>
        <w:t xml:space="preserve">необходимо обратиться в отдел имущественных отношений администрации </w:t>
      </w:r>
      <w:r w:rsidR="006950F2">
        <w:rPr>
          <w:bCs/>
          <w:iCs/>
        </w:rPr>
        <w:t>ГП</w:t>
      </w:r>
      <w:r w:rsidRPr="00A54BC7">
        <w:rPr>
          <w:bCs/>
          <w:iCs/>
        </w:rPr>
        <w:t xml:space="preserve"> «</w:t>
      </w:r>
      <w:r w:rsidR="0022338D" w:rsidRPr="00A54BC7">
        <w:rPr>
          <w:bCs/>
          <w:iCs/>
        </w:rPr>
        <w:t>Поселок Чернышевский</w:t>
      </w:r>
      <w:r w:rsidRPr="00A54BC7">
        <w:rPr>
          <w:bCs/>
          <w:iCs/>
        </w:rPr>
        <w:t xml:space="preserve">» по адресу: </w:t>
      </w:r>
      <w:r w:rsidRPr="00A54BC7">
        <w:t xml:space="preserve">Республика Саха (Якутия), </w:t>
      </w:r>
      <w:r w:rsidR="0022338D" w:rsidRPr="00A54BC7">
        <w:t>Мирнинский район, п. Чернышевский, ул. Каландарашвили, д. 1А</w:t>
      </w:r>
      <w:r w:rsidRPr="00A54BC7">
        <w:t xml:space="preserve">, </w:t>
      </w:r>
      <w:r w:rsidRPr="00A54BC7">
        <w:rPr>
          <w:bCs/>
          <w:iCs/>
        </w:rPr>
        <w:t xml:space="preserve">в  рабочие дни недели с </w:t>
      </w:r>
      <w:r w:rsidR="0022338D" w:rsidRPr="00A54BC7">
        <w:t>09:00 до 17:00</w:t>
      </w:r>
      <w:r w:rsidRPr="00A54BC7">
        <w:rPr>
          <w:bCs/>
          <w:iCs/>
        </w:rPr>
        <w:t>, в пятницу с  8 ч. 30 мин. до 1</w:t>
      </w:r>
      <w:r w:rsidR="006950F2">
        <w:rPr>
          <w:bCs/>
          <w:iCs/>
        </w:rPr>
        <w:t>2</w:t>
      </w:r>
      <w:r w:rsidRPr="00A54BC7">
        <w:rPr>
          <w:bCs/>
          <w:iCs/>
        </w:rPr>
        <w:t xml:space="preserve"> ч. </w:t>
      </w:r>
      <w:r w:rsidR="0022338D" w:rsidRPr="00A54BC7">
        <w:rPr>
          <w:bCs/>
          <w:iCs/>
        </w:rPr>
        <w:t>0</w:t>
      </w:r>
      <w:r w:rsidRPr="00A54BC7">
        <w:rPr>
          <w:bCs/>
          <w:iCs/>
        </w:rPr>
        <w:t>0 мин.</w:t>
      </w:r>
      <w:r w:rsidR="0022338D" w:rsidRPr="00A54BC7">
        <w:rPr>
          <w:bCs/>
          <w:iCs/>
        </w:rPr>
        <w:t>,</w:t>
      </w:r>
      <w:r w:rsidRPr="00A54BC7">
        <w:rPr>
          <w:bCs/>
          <w:iCs/>
        </w:rPr>
        <w:t xml:space="preserve"> перерыв на обед с 12 ч </w:t>
      </w:r>
      <w:r w:rsidR="0022338D" w:rsidRPr="00A54BC7">
        <w:rPr>
          <w:bCs/>
          <w:iCs/>
        </w:rPr>
        <w:t>45</w:t>
      </w:r>
      <w:r w:rsidRPr="00A54BC7">
        <w:rPr>
          <w:bCs/>
          <w:iCs/>
        </w:rPr>
        <w:t xml:space="preserve"> мин до 14 ч. 00 мин., либо по телефону 8 (41136) </w:t>
      </w:r>
      <w:r w:rsidR="006950F2">
        <w:rPr>
          <w:bCs/>
          <w:iCs/>
        </w:rPr>
        <w:t>4-97-13</w:t>
      </w:r>
      <w:r w:rsidRPr="00A54BC7">
        <w:t xml:space="preserve"> </w:t>
      </w:r>
    </w:p>
    <w:p w14:paraId="7555E31A" w14:textId="47E9E34A" w:rsidR="00D4513B" w:rsidRPr="00A54BC7" w:rsidRDefault="00D4513B" w:rsidP="00D4513B">
      <w:pPr>
        <w:pStyle w:val="24"/>
        <w:spacing w:after="0" w:line="240" w:lineRule="auto"/>
        <w:ind w:left="0" w:firstLine="426"/>
        <w:jc w:val="both"/>
        <w:rPr>
          <w:bCs/>
        </w:rPr>
      </w:pPr>
      <w:r w:rsidRPr="00A54BC7">
        <w:rPr>
          <w:b/>
          <w:bCs/>
        </w:rPr>
        <w:t xml:space="preserve">Порядок определения победителя аукциона: </w:t>
      </w:r>
      <w:r w:rsidRPr="00A54BC7">
        <w:rPr>
          <w:bCs/>
        </w:rPr>
        <w:t xml:space="preserve">победителем аукциона признается участник, предложивший </w:t>
      </w:r>
      <w:r w:rsidRPr="00796756">
        <w:rPr>
          <w:bCs/>
        </w:rPr>
        <w:t>наиболее высокую цену</w:t>
      </w:r>
      <w:r w:rsidRPr="00A54BC7">
        <w:rPr>
          <w:bCs/>
        </w:rPr>
        <w:t xml:space="preserve"> за </w:t>
      </w:r>
      <w:r w:rsidRPr="000C12C8">
        <w:rPr>
          <w:bCs/>
        </w:rPr>
        <w:t>объект движимо</w:t>
      </w:r>
      <w:r w:rsidR="000C12C8">
        <w:rPr>
          <w:bCs/>
        </w:rPr>
        <w:t>го имущества</w:t>
      </w:r>
      <w:r w:rsidRPr="000C12C8">
        <w:rPr>
          <w:bCs/>
        </w:rPr>
        <w:t>.</w:t>
      </w:r>
      <w:r w:rsidRPr="00A54BC7">
        <w:rPr>
          <w:bCs/>
        </w:rPr>
        <w:t xml:space="preserve"> </w:t>
      </w:r>
    </w:p>
    <w:p w14:paraId="7AF6602A" w14:textId="77777777" w:rsidR="00D4513B" w:rsidRPr="00A54BC7" w:rsidRDefault="00D4513B" w:rsidP="00D4513B">
      <w:pPr>
        <w:pStyle w:val="24"/>
        <w:spacing w:after="0" w:line="240" w:lineRule="auto"/>
        <w:ind w:left="0" w:firstLine="426"/>
        <w:jc w:val="both"/>
        <w:rPr>
          <w:b/>
          <w:bCs/>
        </w:rPr>
      </w:pPr>
      <w:r w:rsidRPr="00A54BC7">
        <w:rPr>
          <w:bCs/>
        </w:rPr>
        <w:t>Аукцион проводится</w:t>
      </w:r>
      <w:r w:rsidRPr="00A54BC7">
        <w:rPr>
          <w:b/>
          <w:bCs/>
        </w:rPr>
        <w:t xml:space="preserve"> </w:t>
      </w:r>
      <w:r w:rsidRPr="00A54BC7">
        <w:t>в соответствии с требованиями Федерального закона от 21.12.2001 № 178-ФЗ «О приватизации государственного и муниципального имущества».</w:t>
      </w:r>
    </w:p>
    <w:p w14:paraId="78FC6AE9" w14:textId="77777777" w:rsidR="001F321D" w:rsidRPr="00A54BC7" w:rsidRDefault="00D4513B" w:rsidP="001F321D">
      <w:pPr>
        <w:pStyle w:val="TextBoldCenter"/>
        <w:spacing w:before="120" w:after="120"/>
        <w:ind w:firstLine="567"/>
        <w:jc w:val="both"/>
        <w:outlineLvl w:val="0"/>
        <w:rPr>
          <w:rFonts w:eastAsia="Times New Roman"/>
          <w:bCs w:val="0"/>
          <w:sz w:val="24"/>
          <w:szCs w:val="24"/>
        </w:rPr>
      </w:pPr>
      <w:r w:rsidRPr="00A54BC7">
        <w:rPr>
          <w:rFonts w:eastAsia="Times New Roman"/>
          <w:bCs w:val="0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1A91BBE9" w14:textId="1291A891" w:rsidR="001F321D" w:rsidRPr="00A54BC7" w:rsidRDefault="00D4513B" w:rsidP="001F321D">
      <w:pPr>
        <w:pStyle w:val="TextBoldCenter"/>
        <w:spacing w:before="0"/>
        <w:ind w:firstLine="567"/>
        <w:jc w:val="both"/>
        <w:outlineLvl w:val="0"/>
        <w:rPr>
          <w:rFonts w:eastAsia="Times New Roman"/>
          <w:bCs w:val="0"/>
          <w:sz w:val="24"/>
          <w:szCs w:val="24"/>
        </w:rPr>
      </w:pPr>
      <w:r w:rsidRPr="00A54BC7">
        <w:rPr>
          <w:rFonts w:eastAsia="Times New Roman"/>
          <w:sz w:val="24"/>
          <w:szCs w:val="24"/>
        </w:rPr>
        <w:t>Возврат задатка:</w:t>
      </w:r>
      <w:r w:rsidRPr="00A54BC7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B818EA" w:rsidRPr="00A54BC7">
        <w:rPr>
          <w:b w:val="0"/>
          <w:bCs w:val="0"/>
          <w:color w:val="262626"/>
          <w:sz w:val="24"/>
          <w:szCs w:val="24"/>
        </w:rPr>
        <w:t xml:space="preserve">участникам аукциона, за </w:t>
      </w:r>
      <w:r w:rsidR="00B818EA" w:rsidRPr="00A54BC7">
        <w:rPr>
          <w:b w:val="0"/>
          <w:bCs w:val="0"/>
          <w:color w:val="232323"/>
          <w:sz w:val="24"/>
          <w:szCs w:val="24"/>
        </w:rPr>
        <w:t xml:space="preserve">исключением </w:t>
      </w:r>
      <w:r w:rsidR="00B818EA" w:rsidRPr="00A54BC7">
        <w:rPr>
          <w:b w:val="0"/>
          <w:bCs w:val="0"/>
          <w:color w:val="262626"/>
          <w:sz w:val="24"/>
          <w:szCs w:val="24"/>
        </w:rPr>
        <w:t xml:space="preserve">его </w:t>
      </w:r>
      <w:r w:rsidR="00B818EA" w:rsidRPr="00A54BC7">
        <w:rPr>
          <w:b w:val="0"/>
          <w:bCs w:val="0"/>
          <w:color w:val="212121"/>
          <w:sz w:val="24"/>
          <w:szCs w:val="24"/>
        </w:rPr>
        <w:t xml:space="preserve">победителя, </w:t>
      </w:r>
      <w:r w:rsidR="00B818EA" w:rsidRPr="00A54BC7">
        <w:rPr>
          <w:b w:val="0"/>
          <w:bCs w:val="0"/>
          <w:color w:val="282828"/>
          <w:sz w:val="24"/>
          <w:szCs w:val="24"/>
        </w:rPr>
        <w:t xml:space="preserve">- в </w:t>
      </w:r>
      <w:r w:rsidR="00B818EA" w:rsidRPr="00A54BC7">
        <w:rPr>
          <w:b w:val="0"/>
          <w:bCs w:val="0"/>
          <w:color w:val="212121"/>
          <w:sz w:val="24"/>
          <w:szCs w:val="24"/>
        </w:rPr>
        <w:t xml:space="preserve">течение </w:t>
      </w:r>
      <w:r w:rsidR="00B818EA" w:rsidRPr="00A54BC7">
        <w:rPr>
          <w:b w:val="0"/>
          <w:bCs w:val="0"/>
          <w:color w:val="262626"/>
          <w:sz w:val="24"/>
          <w:szCs w:val="24"/>
        </w:rPr>
        <w:t xml:space="preserve">5 </w:t>
      </w:r>
      <w:r w:rsidR="00B818EA" w:rsidRPr="00A54BC7">
        <w:rPr>
          <w:b w:val="0"/>
          <w:bCs w:val="0"/>
          <w:color w:val="212121"/>
          <w:sz w:val="24"/>
          <w:szCs w:val="24"/>
        </w:rPr>
        <w:t xml:space="preserve">календарных дней </w:t>
      </w:r>
      <w:r w:rsidR="00B818EA" w:rsidRPr="00A54BC7">
        <w:rPr>
          <w:b w:val="0"/>
          <w:bCs w:val="0"/>
          <w:color w:val="1F1F1F"/>
          <w:sz w:val="24"/>
          <w:szCs w:val="24"/>
        </w:rPr>
        <w:t>со</w:t>
      </w:r>
      <w:r w:rsidR="00B818EA" w:rsidRPr="00A54BC7">
        <w:rPr>
          <w:b w:val="0"/>
          <w:bCs w:val="0"/>
          <w:color w:val="1F1F1F"/>
          <w:spacing w:val="1"/>
          <w:sz w:val="24"/>
          <w:szCs w:val="24"/>
        </w:rPr>
        <w:t xml:space="preserve"> </w:t>
      </w:r>
      <w:r w:rsidR="00B818EA" w:rsidRPr="00A54BC7">
        <w:rPr>
          <w:b w:val="0"/>
          <w:bCs w:val="0"/>
          <w:color w:val="282828"/>
          <w:sz w:val="24"/>
          <w:szCs w:val="24"/>
        </w:rPr>
        <w:t>дня</w:t>
      </w:r>
      <w:r w:rsidR="00B818EA" w:rsidRPr="00A54BC7">
        <w:rPr>
          <w:b w:val="0"/>
          <w:bCs w:val="0"/>
          <w:color w:val="282828"/>
          <w:spacing w:val="11"/>
          <w:sz w:val="24"/>
          <w:szCs w:val="24"/>
        </w:rPr>
        <w:t xml:space="preserve"> </w:t>
      </w:r>
      <w:r w:rsidR="00B818EA" w:rsidRPr="00A54BC7">
        <w:rPr>
          <w:b w:val="0"/>
          <w:bCs w:val="0"/>
          <w:color w:val="1D1D1D"/>
          <w:sz w:val="24"/>
          <w:szCs w:val="24"/>
        </w:rPr>
        <w:t>подведения</w:t>
      </w:r>
      <w:r w:rsidR="00B818EA" w:rsidRPr="00A54BC7">
        <w:rPr>
          <w:b w:val="0"/>
          <w:bCs w:val="0"/>
          <w:color w:val="1D1D1D"/>
          <w:spacing w:val="22"/>
          <w:sz w:val="24"/>
          <w:szCs w:val="24"/>
        </w:rPr>
        <w:t xml:space="preserve"> </w:t>
      </w:r>
      <w:r w:rsidR="00B818EA" w:rsidRPr="00A54BC7">
        <w:rPr>
          <w:b w:val="0"/>
          <w:bCs w:val="0"/>
          <w:color w:val="262626"/>
          <w:sz w:val="24"/>
          <w:szCs w:val="24"/>
        </w:rPr>
        <w:t>итогов</w:t>
      </w:r>
      <w:r w:rsidR="00B818EA" w:rsidRPr="00A54BC7">
        <w:rPr>
          <w:b w:val="0"/>
          <w:bCs w:val="0"/>
          <w:color w:val="262626"/>
          <w:spacing w:val="13"/>
          <w:sz w:val="24"/>
          <w:szCs w:val="24"/>
        </w:rPr>
        <w:t xml:space="preserve"> </w:t>
      </w:r>
      <w:r w:rsidR="00B818EA" w:rsidRPr="00A54BC7">
        <w:rPr>
          <w:b w:val="0"/>
          <w:bCs w:val="0"/>
          <w:color w:val="1F1F1F"/>
          <w:sz w:val="24"/>
          <w:szCs w:val="24"/>
        </w:rPr>
        <w:t>аукциона;</w:t>
      </w:r>
    </w:p>
    <w:p w14:paraId="4CA51482" w14:textId="77777777" w:rsidR="001F321D" w:rsidRPr="00A54BC7" w:rsidRDefault="00D4513B" w:rsidP="001F321D">
      <w:pPr>
        <w:pStyle w:val="ad"/>
        <w:spacing w:after="0" w:line="237" w:lineRule="auto"/>
        <w:ind w:right="157" w:firstLine="284"/>
        <w:jc w:val="both"/>
      </w:pPr>
      <w:r w:rsidRPr="00A54BC7">
        <w:t>Задаток, перечисленный победителем аукциона, засчитывается в сумму платежа по договору купли-продажи.</w:t>
      </w:r>
    </w:p>
    <w:p w14:paraId="75D927CE" w14:textId="77777777" w:rsidR="001F321D" w:rsidRPr="00A54BC7" w:rsidRDefault="00D4513B" w:rsidP="001F321D">
      <w:pPr>
        <w:pStyle w:val="ad"/>
        <w:spacing w:after="0" w:line="237" w:lineRule="auto"/>
        <w:ind w:right="157" w:firstLine="284"/>
        <w:jc w:val="both"/>
      </w:pPr>
      <w:r w:rsidRPr="00A54BC7"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2724C041" w14:textId="77777777" w:rsidR="001F321D" w:rsidRPr="00A54BC7" w:rsidRDefault="00D4513B" w:rsidP="001F321D">
      <w:pPr>
        <w:pStyle w:val="ad"/>
        <w:spacing w:after="0" w:line="237" w:lineRule="auto"/>
        <w:ind w:right="157" w:firstLine="284"/>
        <w:jc w:val="both"/>
      </w:pPr>
      <w:r w:rsidRPr="00A54BC7"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14:paraId="0C568C0A" w14:textId="77777777" w:rsidR="001F321D" w:rsidRPr="00A54BC7" w:rsidRDefault="00D4513B" w:rsidP="001F321D">
      <w:pPr>
        <w:pStyle w:val="ad"/>
        <w:spacing w:after="0" w:line="237" w:lineRule="auto"/>
        <w:ind w:right="157" w:firstLine="284"/>
        <w:jc w:val="both"/>
      </w:pPr>
      <w:r w:rsidRPr="00A54BC7"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14:paraId="662D839F" w14:textId="05B859B8" w:rsidR="00D4513B" w:rsidRPr="00A54BC7" w:rsidRDefault="00D4513B" w:rsidP="001F321D">
      <w:pPr>
        <w:pStyle w:val="ad"/>
        <w:spacing w:after="0" w:line="237" w:lineRule="auto"/>
        <w:ind w:right="157" w:firstLine="284"/>
        <w:jc w:val="both"/>
      </w:pPr>
      <w:r w:rsidRPr="00A54BC7"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7B1F6378" w14:textId="77777777" w:rsidR="00D4513B" w:rsidRPr="00A54BC7" w:rsidRDefault="00D4513B" w:rsidP="0040297C">
      <w:pPr>
        <w:pStyle w:val="TextBoldCenter"/>
        <w:spacing w:before="120" w:after="120"/>
        <w:ind w:firstLine="567"/>
        <w:outlineLvl w:val="0"/>
        <w:rPr>
          <w:sz w:val="24"/>
          <w:szCs w:val="24"/>
        </w:rPr>
      </w:pPr>
      <w:r w:rsidRPr="00A54BC7">
        <w:rPr>
          <w:sz w:val="24"/>
          <w:szCs w:val="24"/>
        </w:rPr>
        <w:t>Порядок определения участников аукциона.</w:t>
      </w:r>
    </w:p>
    <w:p w14:paraId="7E37E455" w14:textId="77777777" w:rsidR="00D4513B" w:rsidRPr="00A54BC7" w:rsidRDefault="00D4513B" w:rsidP="00D4513B">
      <w:pPr>
        <w:pStyle w:val="TextBoldCenter"/>
        <w:spacing w:before="0"/>
        <w:ind w:firstLine="426"/>
        <w:jc w:val="both"/>
        <w:outlineLvl w:val="0"/>
        <w:rPr>
          <w:b w:val="0"/>
          <w:sz w:val="24"/>
          <w:szCs w:val="24"/>
        </w:rPr>
      </w:pPr>
      <w:r w:rsidRPr="00A54BC7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13F86E4" w14:textId="77777777" w:rsidR="00D4513B" w:rsidRPr="00A54BC7" w:rsidRDefault="00D4513B" w:rsidP="00D4513B">
      <w:pPr>
        <w:pStyle w:val="TextBoldCenter"/>
        <w:spacing w:before="0"/>
        <w:ind w:firstLine="426"/>
        <w:jc w:val="both"/>
        <w:outlineLvl w:val="0"/>
        <w:rPr>
          <w:b w:val="0"/>
          <w:sz w:val="24"/>
          <w:szCs w:val="24"/>
        </w:rPr>
      </w:pPr>
      <w:r w:rsidRPr="00A54BC7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14:paraId="3D26B5F7" w14:textId="77777777" w:rsidR="00D4513B" w:rsidRPr="00A54BC7" w:rsidRDefault="00D4513B" w:rsidP="00D4513B">
      <w:pPr>
        <w:pStyle w:val="TextBoldCenter"/>
        <w:spacing w:before="0"/>
        <w:ind w:firstLine="426"/>
        <w:jc w:val="both"/>
        <w:outlineLvl w:val="0"/>
        <w:rPr>
          <w:b w:val="0"/>
          <w:sz w:val="24"/>
          <w:szCs w:val="24"/>
        </w:rPr>
      </w:pPr>
      <w:r w:rsidRPr="00A54BC7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111F961B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3CE4754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площадки, а также на официальных сайтах торгов.</w:t>
      </w:r>
    </w:p>
    <w:p w14:paraId="1B9319DD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4BC7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</w:t>
      </w:r>
      <w:r w:rsidRPr="00A54BC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аукциона.</w:t>
      </w:r>
    </w:p>
    <w:p w14:paraId="7553FD89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327133" w14:textId="77777777" w:rsidR="00D4513B" w:rsidRPr="00A54BC7" w:rsidRDefault="00D4513B" w:rsidP="005C3F2E">
      <w:pPr>
        <w:pStyle w:val="TextBoldCenter"/>
        <w:spacing w:before="0" w:after="120"/>
        <w:ind w:firstLine="567"/>
        <w:outlineLvl w:val="0"/>
        <w:rPr>
          <w:sz w:val="24"/>
          <w:szCs w:val="24"/>
        </w:rPr>
      </w:pPr>
      <w:r w:rsidRPr="00A54BC7">
        <w:rPr>
          <w:sz w:val="24"/>
          <w:szCs w:val="24"/>
        </w:rPr>
        <w:t>Порядок проведения аукциона в электронной форме и определения победителя.</w:t>
      </w:r>
    </w:p>
    <w:p w14:paraId="542D71E4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6E7712CA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6918BCDA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511DF91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14:paraId="49BABEDA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1C3890BB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4115201D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627DCBA1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0EF9CA31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1FCE6017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4B49253A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5025F7DD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BA2B24C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0B9F05B9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6EAB4433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3B6448FF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11512AD8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14:paraId="71E54987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14:paraId="0442AE91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14:paraId="0D2FA128" w14:textId="77777777" w:rsidR="00D4513B" w:rsidRPr="0033407E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14:paraId="77464303" w14:textId="77777777" w:rsidR="00D4513B" w:rsidRPr="0033407E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>Решение о признании аукциона несостоявшимся оформляется протоколом.</w:t>
      </w:r>
    </w:p>
    <w:p w14:paraId="5D85AEDE" w14:textId="77777777" w:rsidR="00D4513B" w:rsidRPr="00A54BC7" w:rsidRDefault="00D4513B" w:rsidP="00D4513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407E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подписания протокола об итогах аукциона победителю </w:t>
      </w:r>
      <w:r w:rsidRPr="0033407E">
        <w:rPr>
          <w:rFonts w:ascii="Times New Roman" w:hAnsi="Times New Roman" w:cs="Times New Roman"/>
          <w:sz w:val="24"/>
          <w:szCs w:val="24"/>
        </w:rPr>
        <w:lastRenderedPageBreak/>
        <w:t>направляется уведомление о признании его победителем с приложением</w:t>
      </w:r>
      <w:r w:rsidRPr="00A54BC7">
        <w:rPr>
          <w:rFonts w:ascii="Times New Roman" w:hAnsi="Times New Roman" w:cs="Times New Roman"/>
          <w:sz w:val="24"/>
          <w:szCs w:val="24"/>
        </w:rPr>
        <w:t xml:space="preserve"> этого протокола, а также размещается в открытой части электронной площадки следующая информация:</w:t>
      </w:r>
    </w:p>
    <w:p w14:paraId="6C926053" w14:textId="77777777" w:rsidR="00D4513B" w:rsidRPr="00A54BC7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14:paraId="46863CA6" w14:textId="77777777" w:rsidR="00D4513B" w:rsidRPr="00A54BC7" w:rsidRDefault="00D4513B" w:rsidP="001F32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- цена сделки;</w:t>
      </w:r>
    </w:p>
    <w:p w14:paraId="26D186BF" w14:textId="77777777" w:rsidR="00D4513B" w:rsidRPr="00A54BC7" w:rsidRDefault="00D4513B" w:rsidP="001F321D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BC7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14:paraId="4F2B0A14" w14:textId="77777777" w:rsidR="00D4513B" w:rsidRPr="00A54BC7" w:rsidRDefault="00D4513B" w:rsidP="00D4513B">
      <w:pPr>
        <w:autoSpaceDE w:val="0"/>
        <w:autoSpaceDN w:val="0"/>
        <w:adjustRightInd w:val="0"/>
        <w:ind w:firstLine="426"/>
        <w:jc w:val="both"/>
        <w:rPr>
          <w:b/>
          <w:bCs/>
        </w:rPr>
      </w:pPr>
    </w:p>
    <w:p w14:paraId="412E800D" w14:textId="1B178F34" w:rsidR="00D4513B" w:rsidRPr="0033407E" w:rsidRDefault="00D4513B" w:rsidP="00D4513B">
      <w:pPr>
        <w:autoSpaceDE w:val="0"/>
        <w:autoSpaceDN w:val="0"/>
        <w:adjustRightInd w:val="0"/>
        <w:ind w:firstLine="426"/>
        <w:jc w:val="both"/>
      </w:pPr>
      <w:r w:rsidRPr="0033407E">
        <w:rPr>
          <w:b/>
          <w:bCs/>
        </w:rPr>
        <w:t>Срок заключения договора купли-продажи:</w:t>
      </w:r>
      <w:r w:rsidRPr="0033407E">
        <w:rPr>
          <w:b/>
          <w:iCs/>
        </w:rPr>
        <w:t xml:space="preserve"> </w:t>
      </w:r>
      <w:r w:rsidRPr="0033407E">
        <w:t xml:space="preserve">договор купли-продажи имущества заключается с победителем в течение </w:t>
      </w:r>
      <w:r w:rsidR="004226F3">
        <w:t>пят</w:t>
      </w:r>
      <w:r w:rsidR="00953E9B">
        <w:t>и</w:t>
      </w:r>
      <w:r w:rsidRPr="0033407E">
        <w:t xml:space="preserve"> рабочих дней с даты подведения итогов аукциона.</w:t>
      </w:r>
    </w:p>
    <w:p w14:paraId="2FF343F2" w14:textId="6A728A40" w:rsidR="00D4513B" w:rsidRPr="0033407E" w:rsidRDefault="00D4513B" w:rsidP="00D4513B">
      <w:pPr>
        <w:autoSpaceDE w:val="0"/>
        <w:autoSpaceDN w:val="0"/>
        <w:adjustRightInd w:val="0"/>
        <w:ind w:firstLine="426"/>
        <w:jc w:val="both"/>
      </w:pPr>
      <w:r w:rsidRPr="0033407E"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</w:t>
      </w:r>
      <w:r w:rsidRPr="0033407E">
        <w:rPr>
          <w:u w:val="single"/>
        </w:rPr>
        <w:t>не позднее чем через тридцать дней после полной оплаты имущества.</w:t>
      </w:r>
    </w:p>
    <w:p w14:paraId="228270DC" w14:textId="77777777" w:rsidR="00D4513B" w:rsidRPr="0033407E" w:rsidRDefault="00D4513B" w:rsidP="00D4513B">
      <w:pPr>
        <w:autoSpaceDE w:val="0"/>
        <w:autoSpaceDN w:val="0"/>
        <w:adjustRightInd w:val="0"/>
        <w:ind w:firstLine="426"/>
        <w:jc w:val="both"/>
      </w:pPr>
      <w:r w:rsidRPr="0033407E"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В этом случае продажа имущества признается несостоявшейся.</w:t>
      </w:r>
    </w:p>
    <w:p w14:paraId="01306884" w14:textId="77777777" w:rsidR="00D4513B" w:rsidRPr="0033407E" w:rsidRDefault="00D4513B" w:rsidP="00D4513B">
      <w:pPr>
        <w:ind w:firstLine="426"/>
        <w:jc w:val="both"/>
      </w:pPr>
      <w:r w:rsidRPr="0033407E">
        <w:t>Суммы задатков возвращаются участникам аукциона, за исключением его победителя, в течение пяти дней, с даты подведения итогов аукциона.</w:t>
      </w:r>
    </w:p>
    <w:p w14:paraId="39263318" w14:textId="77777777" w:rsidR="00D4513B" w:rsidRPr="0033407E" w:rsidRDefault="00D4513B" w:rsidP="00D4513B">
      <w:pPr>
        <w:ind w:firstLine="426"/>
        <w:jc w:val="both"/>
      </w:pPr>
      <w:r w:rsidRPr="0033407E">
        <w:t xml:space="preserve">Передача имущества осуществляется в пятидневный срок с момента подписания договора купли-продажи. Оформление права собственности на него осуществляется в соответствии с законодательством Российской Федерации в течение тридцати дней с момента подписания договора купли-продажи. </w:t>
      </w:r>
    </w:p>
    <w:p w14:paraId="098300D5" w14:textId="77777777" w:rsidR="00D4513B" w:rsidRPr="0033407E" w:rsidRDefault="00D4513B" w:rsidP="00D4513B">
      <w:pPr>
        <w:pStyle w:val="ad"/>
        <w:ind w:firstLine="426"/>
        <w:rPr>
          <w:b/>
          <w:bCs/>
        </w:rPr>
      </w:pPr>
    </w:p>
    <w:p w14:paraId="01C3938B" w14:textId="77777777" w:rsidR="00D4513B" w:rsidRPr="0033407E" w:rsidRDefault="00D4513B" w:rsidP="00D4513B">
      <w:pPr>
        <w:jc w:val="center"/>
        <w:rPr>
          <w:b/>
          <w:bCs/>
        </w:rPr>
      </w:pPr>
      <w:r w:rsidRPr="0033407E">
        <w:rPr>
          <w:b/>
          <w:bCs/>
        </w:rPr>
        <w:t>Сведения обо всех предыдущих торгах по продаже указанного выше имущества</w:t>
      </w:r>
    </w:p>
    <w:p w14:paraId="46FFFCC2" w14:textId="77777777" w:rsidR="00D4513B" w:rsidRPr="0033407E" w:rsidRDefault="00D4513B" w:rsidP="00D4513B">
      <w:pPr>
        <w:jc w:val="center"/>
        <w:rPr>
          <w:b/>
          <w:bCs/>
        </w:rPr>
      </w:pPr>
      <w:r w:rsidRPr="0033407E">
        <w:rPr>
          <w:b/>
          <w:bCs/>
        </w:rPr>
        <w:t>и об итогах торгов по продаже такого имущества:</w:t>
      </w:r>
    </w:p>
    <w:p w14:paraId="65908055" w14:textId="77777777" w:rsidR="00D4513B" w:rsidRPr="0033407E" w:rsidRDefault="00D4513B" w:rsidP="00D451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06"/>
        <w:gridCol w:w="1633"/>
        <w:gridCol w:w="1401"/>
        <w:gridCol w:w="2104"/>
      </w:tblGrid>
      <w:tr w:rsidR="00D4513B" w:rsidRPr="0033407E" w14:paraId="519A7608" w14:textId="77777777" w:rsidTr="00B818EA">
        <w:tc>
          <w:tcPr>
            <w:tcW w:w="0" w:type="auto"/>
            <w:shd w:val="clear" w:color="auto" w:fill="auto"/>
          </w:tcPr>
          <w:p w14:paraId="73983643" w14:textId="77777777" w:rsidR="00D4513B" w:rsidRPr="0033407E" w:rsidRDefault="00D4513B" w:rsidP="00A94274">
            <w:pPr>
              <w:jc w:val="center"/>
            </w:pPr>
            <w:r w:rsidRPr="0033407E">
              <w:t>№ лота</w:t>
            </w:r>
          </w:p>
        </w:tc>
        <w:tc>
          <w:tcPr>
            <w:tcW w:w="5279" w:type="dxa"/>
            <w:shd w:val="clear" w:color="auto" w:fill="auto"/>
          </w:tcPr>
          <w:p w14:paraId="31668C12" w14:textId="77777777" w:rsidR="00D4513B" w:rsidRPr="0033407E" w:rsidRDefault="00D4513B" w:rsidP="00A94274">
            <w:pPr>
              <w:jc w:val="center"/>
            </w:pPr>
            <w:r w:rsidRPr="0033407E">
              <w:t>Наименование имущества</w:t>
            </w:r>
          </w:p>
          <w:p w14:paraId="46185F63" w14:textId="77777777" w:rsidR="00D4513B" w:rsidRPr="0033407E" w:rsidRDefault="00D4513B" w:rsidP="00A94274">
            <w:pPr>
              <w:jc w:val="center"/>
            </w:pPr>
          </w:p>
          <w:p w14:paraId="3010326E" w14:textId="77777777" w:rsidR="00D4513B" w:rsidRPr="0033407E" w:rsidRDefault="00D4513B" w:rsidP="00A94274">
            <w:pPr>
              <w:jc w:val="center"/>
            </w:pPr>
          </w:p>
        </w:tc>
        <w:tc>
          <w:tcPr>
            <w:tcW w:w="1226" w:type="dxa"/>
            <w:shd w:val="clear" w:color="auto" w:fill="auto"/>
          </w:tcPr>
          <w:p w14:paraId="786B7B27" w14:textId="77777777" w:rsidR="00D4513B" w:rsidRPr="0033407E" w:rsidRDefault="00D4513B" w:rsidP="00A94274">
            <w:pPr>
              <w:jc w:val="center"/>
            </w:pPr>
            <w:r w:rsidRPr="0033407E">
              <w:t>Способ приватизации</w:t>
            </w:r>
          </w:p>
        </w:tc>
        <w:tc>
          <w:tcPr>
            <w:tcW w:w="1203" w:type="dxa"/>
            <w:shd w:val="clear" w:color="auto" w:fill="auto"/>
          </w:tcPr>
          <w:p w14:paraId="4E60752A" w14:textId="77777777" w:rsidR="00D4513B" w:rsidRPr="0033407E" w:rsidRDefault="00D4513B" w:rsidP="00A94274">
            <w:pPr>
              <w:jc w:val="center"/>
            </w:pPr>
            <w:r w:rsidRPr="0033407E">
              <w:t>Дата проведения торгов</w:t>
            </w:r>
          </w:p>
        </w:tc>
        <w:tc>
          <w:tcPr>
            <w:tcW w:w="1789" w:type="dxa"/>
            <w:shd w:val="clear" w:color="auto" w:fill="auto"/>
          </w:tcPr>
          <w:p w14:paraId="657B989C" w14:textId="77777777" w:rsidR="00D4513B" w:rsidRPr="0033407E" w:rsidRDefault="00D4513B" w:rsidP="00A94274">
            <w:pPr>
              <w:jc w:val="center"/>
            </w:pPr>
            <w:r w:rsidRPr="0033407E">
              <w:t>Причина, по которой торги признаны несостоявшимися.</w:t>
            </w:r>
          </w:p>
        </w:tc>
      </w:tr>
      <w:tr w:rsidR="00D4513B" w:rsidRPr="00A54BC7" w14:paraId="1BD0EE60" w14:textId="77777777" w:rsidTr="00B818EA">
        <w:trPr>
          <w:trHeight w:val="1040"/>
        </w:trPr>
        <w:tc>
          <w:tcPr>
            <w:tcW w:w="0" w:type="auto"/>
            <w:shd w:val="clear" w:color="auto" w:fill="auto"/>
            <w:vAlign w:val="center"/>
          </w:tcPr>
          <w:p w14:paraId="2DAEF72F" w14:textId="77777777" w:rsidR="00D4513B" w:rsidRPr="0033407E" w:rsidRDefault="005C3F2E" w:rsidP="00896FBB">
            <w:pPr>
              <w:jc w:val="center"/>
            </w:pPr>
            <w:r w:rsidRPr="0033407E">
              <w:t>1</w:t>
            </w:r>
          </w:p>
        </w:tc>
        <w:tc>
          <w:tcPr>
            <w:tcW w:w="5279" w:type="dxa"/>
            <w:shd w:val="clear" w:color="auto" w:fill="auto"/>
          </w:tcPr>
          <w:p w14:paraId="2C4D9D98" w14:textId="6A987F48" w:rsidR="00D4513B" w:rsidRPr="0033407E" w:rsidRDefault="00B818EA" w:rsidP="00896FBB">
            <w:pPr>
              <w:contextualSpacing/>
              <w:rPr>
                <w:bCs/>
              </w:rPr>
            </w:pPr>
            <w:r w:rsidRPr="0033407E">
              <w:t>Транспортное средство марки ПАЗ 32053-110-67, наименование (тип ТС) Автобус, год изготовления 2014, идентификационный № (VIN) X1M3205М5Е0002950, категория ТС D, модель, № двигателя Д245.9Е4, шасси (рама) № отсутствует, кузов (кабина, прицеп) Х1М3205М5Е0002950. Цвет кузова (кабина, прицеп) белый, мощность двигателя, л.с. (кВт) 129,8 (95,5) л.с., тип двигателя дизельный, регистрационный знак О 748 КТ 14 RUS, ПТС 52 ОВ 625649 от 31.10.2014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8A389B1" w14:textId="261B9DA7" w:rsidR="00D4513B" w:rsidRPr="0033407E" w:rsidRDefault="00B818EA" w:rsidP="00896FBB">
            <w:pPr>
              <w:jc w:val="center"/>
            </w:pPr>
            <w:r w:rsidRPr="0033407E">
              <w:rPr>
                <w:bCs/>
                <w:iCs/>
              </w:rP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E60AFD" w14:textId="03928D43" w:rsidR="00D4513B" w:rsidRPr="0033407E" w:rsidRDefault="00B818EA" w:rsidP="00896FBB">
            <w:pPr>
              <w:jc w:val="center"/>
            </w:pPr>
            <w:r w:rsidRPr="0033407E">
              <w:t>-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84074E3" w14:textId="2280E7CE" w:rsidR="00D4513B" w:rsidRPr="004C1EE0" w:rsidRDefault="004C1EE0" w:rsidP="00896FBB">
            <w:pPr>
              <w:jc w:val="center"/>
            </w:pPr>
            <w:r w:rsidRPr="0033407E">
              <w:t>отсутствие поданных заявок</w:t>
            </w:r>
          </w:p>
        </w:tc>
      </w:tr>
      <w:tr w:rsidR="00D4513B" w:rsidRPr="00A54BC7" w14:paraId="2C11F8C7" w14:textId="77777777" w:rsidTr="00B818EA">
        <w:trPr>
          <w:trHeight w:val="1040"/>
        </w:trPr>
        <w:tc>
          <w:tcPr>
            <w:tcW w:w="0" w:type="auto"/>
            <w:shd w:val="clear" w:color="auto" w:fill="auto"/>
            <w:vAlign w:val="center"/>
          </w:tcPr>
          <w:p w14:paraId="39559E69" w14:textId="77777777" w:rsidR="00D4513B" w:rsidRPr="00A54BC7" w:rsidRDefault="005C3F2E" w:rsidP="00896FBB">
            <w:pPr>
              <w:jc w:val="center"/>
            </w:pPr>
            <w:r w:rsidRPr="00A54BC7">
              <w:t>2</w:t>
            </w:r>
          </w:p>
        </w:tc>
        <w:tc>
          <w:tcPr>
            <w:tcW w:w="5279" w:type="dxa"/>
            <w:shd w:val="clear" w:color="auto" w:fill="auto"/>
          </w:tcPr>
          <w:p w14:paraId="24AAEB34" w14:textId="73311FD0" w:rsidR="00D4513B" w:rsidRPr="00A54BC7" w:rsidRDefault="00B818EA" w:rsidP="00896FBB">
            <w:pPr>
              <w:jc w:val="both"/>
              <w:rPr>
                <w:b/>
                <w:caps/>
              </w:rPr>
            </w:pPr>
            <w:r w:rsidRPr="00A54BC7">
              <w:t>Транспортное средство марки УАЗ 39629, наименование (тип ТС) грузовой-фургон, год изготовления 2000, идентификационный № (VIN) ХТТ396290</w:t>
            </w:r>
            <w:r w:rsidRPr="00A54BC7">
              <w:rPr>
                <w:lang w:val="en-US"/>
              </w:rPr>
              <w:t>Y</w:t>
            </w:r>
            <w:r w:rsidRPr="00A54BC7">
              <w:t xml:space="preserve">0035083, категория ТС В, модель, № двигателя УМЗ-42180А </w:t>
            </w:r>
            <w:r w:rsidRPr="00A54BC7">
              <w:rPr>
                <w:lang w:val="en-US"/>
              </w:rPr>
              <w:t>Y</w:t>
            </w:r>
            <w:r w:rsidRPr="00A54BC7">
              <w:t xml:space="preserve">090С379, шасси (рама) № </w:t>
            </w:r>
            <w:r w:rsidRPr="00A54BC7">
              <w:rPr>
                <w:lang w:val="en-US"/>
              </w:rPr>
              <w:t>Y</w:t>
            </w:r>
            <w:r w:rsidRPr="00A54BC7">
              <w:t xml:space="preserve">0034554, кузов  (прицеп) </w:t>
            </w:r>
            <w:r w:rsidRPr="00A54BC7">
              <w:rPr>
                <w:lang w:val="en-US"/>
              </w:rPr>
              <w:t>Y</w:t>
            </w:r>
            <w:r w:rsidRPr="00A54BC7">
              <w:t xml:space="preserve">0035083, цвет кузова (кабины) Белая ночь, мощность двигателя, л.с. (кВт) 61,8/84,0 кВт, тип двигателя бензиновый, регистрационный знак Х340ЕО 14 </w:t>
            </w:r>
            <w:r w:rsidRPr="00A54BC7">
              <w:lastRenderedPageBreak/>
              <w:t>RUS, ПТС 14 ЕР 784994 от 01.08.2001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C0DE130" w14:textId="640C65A6" w:rsidR="00D4513B" w:rsidRPr="00A54BC7" w:rsidRDefault="00B818EA" w:rsidP="00896FBB">
            <w:pPr>
              <w:jc w:val="center"/>
            </w:pPr>
            <w:r w:rsidRPr="00A54BC7">
              <w:rPr>
                <w:bCs/>
                <w:iCs/>
              </w:rPr>
              <w:lastRenderedPageBreak/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B84CA39" w14:textId="07588E13" w:rsidR="00D4513B" w:rsidRPr="00A54BC7" w:rsidRDefault="00B818EA" w:rsidP="00896FBB">
            <w:pPr>
              <w:jc w:val="center"/>
            </w:pPr>
            <w:r w:rsidRPr="00A54BC7">
              <w:t>-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04EDA1A" w14:textId="2FF7456C" w:rsidR="00D4513B" w:rsidRPr="004C1EE0" w:rsidRDefault="004C1EE0" w:rsidP="00896FBB">
            <w:pPr>
              <w:jc w:val="center"/>
            </w:pPr>
            <w:r w:rsidRPr="004C1EE0">
              <w:t>отсутствие поданных заявок</w:t>
            </w:r>
          </w:p>
        </w:tc>
      </w:tr>
      <w:tr w:rsidR="00D4513B" w:rsidRPr="00A54BC7" w14:paraId="28A6F7D2" w14:textId="77777777" w:rsidTr="00B818EA">
        <w:trPr>
          <w:trHeight w:val="1040"/>
        </w:trPr>
        <w:tc>
          <w:tcPr>
            <w:tcW w:w="0" w:type="auto"/>
            <w:shd w:val="clear" w:color="auto" w:fill="auto"/>
            <w:vAlign w:val="center"/>
          </w:tcPr>
          <w:p w14:paraId="4881C242" w14:textId="77777777" w:rsidR="00D4513B" w:rsidRPr="00A54BC7" w:rsidRDefault="005C3F2E" w:rsidP="00896FBB">
            <w:pPr>
              <w:jc w:val="center"/>
            </w:pPr>
            <w:r w:rsidRPr="00A54BC7">
              <w:t>3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35064142" w14:textId="37ADD59D" w:rsidR="00D4513B" w:rsidRPr="00A54BC7" w:rsidRDefault="00896FBB" w:rsidP="00896FBB">
            <w:pPr>
              <w:jc w:val="both"/>
              <w:rPr>
                <w:b/>
                <w:caps/>
              </w:rPr>
            </w:pPr>
            <w:r w:rsidRPr="00A54BC7">
              <w:t xml:space="preserve">Транспортное средство марки </w:t>
            </w:r>
            <w:r w:rsidRPr="00A54BC7">
              <w:rPr>
                <w:lang w:val="en-US"/>
              </w:rPr>
              <w:t>LADA</w:t>
            </w:r>
            <w:r w:rsidRPr="00A54BC7">
              <w:t xml:space="preserve"> 210740, наименование (тип ТС) легковой, год изготовления 2008, идентификационный № (VIN) ХТА21074082806614, категория ТС В, модель, № двигателя 21067, 9129084, шасси (рама) отсутствует, кузов  (кабина, прицеп) ХТА 21074082806614, цвет кузова (кабины) темно-синий, мощность двигателя, л.с. (кВт) 72.7 л.с. (53,5 кВт), тип двигателя бензиновый, регистрационный знак С468КЕ 14 RUS, ПТС 63 МС 951748 от 06.08.2008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C024E4D" w14:textId="77777777" w:rsidR="00D4513B" w:rsidRPr="00A54BC7" w:rsidRDefault="00D4513B" w:rsidP="00896FBB">
            <w:pPr>
              <w:jc w:val="center"/>
            </w:pPr>
            <w:r w:rsidRPr="00A54BC7"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F82CB33" w14:textId="77777777" w:rsidR="00D4513B" w:rsidRPr="00A54BC7" w:rsidRDefault="00D4513B" w:rsidP="00896FBB">
            <w:pPr>
              <w:jc w:val="center"/>
            </w:pPr>
            <w:r w:rsidRPr="00A54BC7">
              <w:t>-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7BA143C" w14:textId="621EFE80" w:rsidR="00D4513B" w:rsidRPr="004C1EE0" w:rsidRDefault="004C1EE0" w:rsidP="00896FBB">
            <w:pPr>
              <w:jc w:val="center"/>
            </w:pPr>
            <w:r w:rsidRPr="004C1EE0">
              <w:t>отсутствие поданных заявок</w:t>
            </w:r>
          </w:p>
        </w:tc>
      </w:tr>
      <w:tr w:rsidR="00EE168A" w:rsidRPr="00A54BC7" w14:paraId="7F88E795" w14:textId="77777777" w:rsidTr="00EE168A">
        <w:trPr>
          <w:trHeight w:val="4318"/>
        </w:trPr>
        <w:tc>
          <w:tcPr>
            <w:tcW w:w="0" w:type="auto"/>
            <w:shd w:val="clear" w:color="auto" w:fill="auto"/>
            <w:vAlign w:val="center"/>
          </w:tcPr>
          <w:p w14:paraId="1239F732" w14:textId="4229494D" w:rsidR="00EE168A" w:rsidRPr="00A54BC7" w:rsidRDefault="00EE168A" w:rsidP="00896FBB">
            <w:pPr>
              <w:jc w:val="center"/>
            </w:pPr>
            <w:r>
              <w:t>5</w:t>
            </w:r>
          </w:p>
        </w:tc>
        <w:tc>
          <w:tcPr>
            <w:tcW w:w="5279" w:type="dxa"/>
            <w:shd w:val="clear" w:color="auto" w:fill="auto"/>
          </w:tcPr>
          <w:p w14:paraId="1911963C" w14:textId="77777777" w:rsidR="00EE168A" w:rsidRPr="00A51E91" w:rsidRDefault="00EE168A" w:rsidP="00EE168A">
            <w:pPr>
              <w:jc w:val="both"/>
              <w:rPr>
                <w:b/>
                <w:caps/>
                <w:highlight w:val="yellow"/>
              </w:rPr>
            </w:pPr>
            <w:r w:rsidRPr="00A51E91">
              <w:t>Транспортное средство марки UAZ Patriot, наименование (тип ТС) легковой, год изготовления 2014, идентификационный № (VIN) ХТТ316300F1000207, категория ТС В, модель, № двигателя 409050</w:t>
            </w:r>
            <w:r>
              <w:t>*</w:t>
            </w:r>
            <w:r w:rsidRPr="00F01F01">
              <w:t xml:space="preserve">Е3041549, шасси (рама) отсутствует № 316300F0500293, кузов  (кабина, прицеп) ХТА 316300F1000207, цвет кузова (кабины) Золот.лист металлик, мощность двигателя, л.с. (кВт) 128 л.с. (94,1 кВт), тип двигателя бензиновый, </w:t>
            </w:r>
            <w:r w:rsidRPr="00D00562">
              <w:t xml:space="preserve">регистрационный знак </w:t>
            </w:r>
            <w:r w:rsidRPr="00D00562">
              <w:rPr>
                <w:lang w:val="en-US"/>
              </w:rPr>
              <w:t>O</w:t>
            </w:r>
            <w:r w:rsidRPr="00D00562">
              <w:t>818К</w:t>
            </w:r>
            <w:r w:rsidRPr="00D00562">
              <w:rPr>
                <w:lang w:val="en-US"/>
              </w:rPr>
              <w:t>Y</w:t>
            </w:r>
            <w:r w:rsidRPr="00D00562">
              <w:t xml:space="preserve"> 14 RUS, ПТС 73 </w:t>
            </w:r>
            <w:r w:rsidRPr="00D00562">
              <w:rPr>
                <w:lang w:val="en-US"/>
              </w:rPr>
              <w:t>OE</w:t>
            </w:r>
            <w:r w:rsidRPr="00D00562">
              <w:t xml:space="preserve"> 043004 от 17.11.2014 г.</w:t>
            </w:r>
          </w:p>
          <w:p w14:paraId="54CD04FE" w14:textId="77777777" w:rsidR="00EE168A" w:rsidRPr="00A54BC7" w:rsidRDefault="00EE168A" w:rsidP="00EE168A">
            <w:pPr>
              <w:jc w:val="center"/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8455738" w14:textId="44EDD76E" w:rsidR="00EE168A" w:rsidRPr="00A54BC7" w:rsidRDefault="00EE168A" w:rsidP="00896FBB">
            <w:pPr>
              <w:jc w:val="center"/>
            </w:pPr>
            <w:r>
              <w:t>-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72FDC1A" w14:textId="736E633C" w:rsidR="00EE168A" w:rsidRPr="00A54BC7" w:rsidRDefault="00EE168A" w:rsidP="00896FBB">
            <w:pPr>
              <w:jc w:val="center"/>
            </w:pPr>
            <w:r>
              <w:t>-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21BCCB5" w14:textId="6CE1F18D" w:rsidR="00EE168A" w:rsidRPr="004C1EE0" w:rsidRDefault="00EE168A" w:rsidP="00896FBB">
            <w:pPr>
              <w:jc w:val="center"/>
            </w:pPr>
            <w:r>
              <w:t>-</w:t>
            </w:r>
          </w:p>
        </w:tc>
      </w:tr>
    </w:tbl>
    <w:p w14:paraId="0A190C93" w14:textId="77777777" w:rsidR="00266C16" w:rsidRDefault="00266C16" w:rsidP="00A54BC7">
      <w:pPr>
        <w:pStyle w:val="ad"/>
        <w:jc w:val="center"/>
        <w:rPr>
          <w:b/>
        </w:rPr>
      </w:pPr>
    </w:p>
    <w:p w14:paraId="7EC61DB5" w14:textId="77777777" w:rsidR="00266C16" w:rsidRDefault="00266C16" w:rsidP="00A54BC7">
      <w:pPr>
        <w:pStyle w:val="ad"/>
        <w:jc w:val="center"/>
        <w:rPr>
          <w:b/>
        </w:rPr>
      </w:pPr>
    </w:p>
    <w:p w14:paraId="38849075" w14:textId="77777777" w:rsidR="001F4677" w:rsidRDefault="001F4677" w:rsidP="00A54BC7">
      <w:pPr>
        <w:pStyle w:val="ad"/>
        <w:jc w:val="center"/>
        <w:rPr>
          <w:b/>
        </w:rPr>
      </w:pPr>
    </w:p>
    <w:p w14:paraId="265C8869" w14:textId="77777777" w:rsidR="001F4677" w:rsidRDefault="001F4677" w:rsidP="00A54BC7">
      <w:pPr>
        <w:pStyle w:val="ad"/>
        <w:jc w:val="center"/>
        <w:rPr>
          <w:b/>
        </w:rPr>
      </w:pPr>
    </w:p>
    <w:p w14:paraId="15BF4C64" w14:textId="77777777" w:rsidR="001F4677" w:rsidRDefault="001F4677" w:rsidP="00A54BC7">
      <w:pPr>
        <w:pStyle w:val="ad"/>
        <w:jc w:val="center"/>
        <w:rPr>
          <w:b/>
        </w:rPr>
      </w:pPr>
    </w:p>
    <w:p w14:paraId="14743923" w14:textId="77777777" w:rsidR="001F4677" w:rsidRDefault="001F4677" w:rsidP="00A54BC7">
      <w:pPr>
        <w:pStyle w:val="ad"/>
        <w:jc w:val="center"/>
        <w:rPr>
          <w:b/>
        </w:rPr>
      </w:pPr>
    </w:p>
    <w:p w14:paraId="012DD9B5" w14:textId="77777777" w:rsidR="001F4677" w:rsidRDefault="001F4677" w:rsidP="00A54BC7">
      <w:pPr>
        <w:pStyle w:val="ad"/>
        <w:jc w:val="center"/>
        <w:rPr>
          <w:b/>
        </w:rPr>
      </w:pPr>
    </w:p>
    <w:p w14:paraId="0DA6A189" w14:textId="77777777" w:rsidR="001F4677" w:rsidRDefault="001F4677" w:rsidP="00A54BC7">
      <w:pPr>
        <w:pStyle w:val="ad"/>
        <w:jc w:val="center"/>
        <w:rPr>
          <w:b/>
        </w:rPr>
      </w:pPr>
    </w:p>
    <w:p w14:paraId="40349F37" w14:textId="77777777" w:rsidR="001F4677" w:rsidRDefault="001F4677" w:rsidP="00A54BC7">
      <w:pPr>
        <w:pStyle w:val="ad"/>
        <w:jc w:val="center"/>
        <w:rPr>
          <w:b/>
        </w:rPr>
      </w:pPr>
    </w:p>
    <w:p w14:paraId="761EC587" w14:textId="77777777" w:rsidR="001F4677" w:rsidRDefault="001F4677" w:rsidP="00A54BC7">
      <w:pPr>
        <w:pStyle w:val="ad"/>
        <w:jc w:val="center"/>
        <w:rPr>
          <w:b/>
        </w:rPr>
      </w:pPr>
    </w:p>
    <w:p w14:paraId="552862C5" w14:textId="77777777" w:rsidR="001F4677" w:rsidRDefault="001F4677" w:rsidP="00A54BC7">
      <w:pPr>
        <w:pStyle w:val="ad"/>
        <w:jc w:val="center"/>
        <w:rPr>
          <w:b/>
        </w:rPr>
      </w:pPr>
    </w:p>
    <w:p w14:paraId="1227D43C" w14:textId="77777777" w:rsidR="001F4677" w:rsidRDefault="001F4677" w:rsidP="00A54BC7">
      <w:pPr>
        <w:pStyle w:val="ad"/>
        <w:jc w:val="center"/>
        <w:rPr>
          <w:b/>
        </w:rPr>
      </w:pPr>
    </w:p>
    <w:p w14:paraId="025DC9B2" w14:textId="77777777" w:rsidR="001F4677" w:rsidRDefault="001F4677" w:rsidP="00A54BC7">
      <w:pPr>
        <w:pStyle w:val="ad"/>
        <w:jc w:val="center"/>
        <w:rPr>
          <w:b/>
        </w:rPr>
      </w:pPr>
    </w:p>
    <w:p w14:paraId="61238231" w14:textId="77777777" w:rsidR="001F4677" w:rsidRDefault="001F4677" w:rsidP="00A54BC7">
      <w:pPr>
        <w:pStyle w:val="ad"/>
        <w:jc w:val="center"/>
        <w:rPr>
          <w:b/>
        </w:rPr>
      </w:pPr>
    </w:p>
    <w:p w14:paraId="59D1EBA5" w14:textId="77777777" w:rsidR="00EE168A" w:rsidRDefault="00EE168A" w:rsidP="00EE168A">
      <w:pPr>
        <w:spacing w:after="200" w:line="276" w:lineRule="auto"/>
        <w:rPr>
          <w:sz w:val="20"/>
          <w:szCs w:val="20"/>
        </w:rPr>
      </w:pPr>
    </w:p>
    <w:p w14:paraId="3A6E5165" w14:textId="5077907F" w:rsidR="00D4513B" w:rsidRPr="00A54BC7" w:rsidRDefault="00D4513B" w:rsidP="0040297C">
      <w:pPr>
        <w:spacing w:after="200" w:line="276" w:lineRule="auto"/>
        <w:jc w:val="right"/>
        <w:rPr>
          <w:sz w:val="20"/>
          <w:szCs w:val="20"/>
        </w:rPr>
      </w:pPr>
      <w:r w:rsidRPr="00A54BC7">
        <w:rPr>
          <w:sz w:val="20"/>
          <w:szCs w:val="20"/>
        </w:rPr>
        <w:lastRenderedPageBreak/>
        <w:t xml:space="preserve">Приложение 1 к информационному сообщению </w:t>
      </w:r>
    </w:p>
    <w:p w14:paraId="353551B4" w14:textId="1D0B8FF2" w:rsidR="00D4513B" w:rsidRPr="00A54BC7" w:rsidRDefault="00D4513B" w:rsidP="00D4513B">
      <w:pPr>
        <w:pStyle w:val="ad"/>
        <w:ind w:firstLine="426"/>
        <w:jc w:val="center"/>
        <w:rPr>
          <w:b/>
        </w:rPr>
      </w:pPr>
      <w:r w:rsidRPr="00A54BC7">
        <w:rPr>
          <w:b/>
        </w:rPr>
        <w:t xml:space="preserve">ЗАЯВКА НА УЧАСТИЕ В АУКЦИОНЕ В ЭЛЕКТРОННОЙ ФОРМЕ ПО ПРОДАЖЕ ИМУЩЕСТВА, НАХОДЯЩЕГОСЯ В СОБСТВЕННОСТИ </w:t>
      </w:r>
      <w:r w:rsidR="00DF233C">
        <w:rPr>
          <w:b/>
        </w:rPr>
        <w:t>ГП</w:t>
      </w:r>
      <w:r w:rsidRPr="00A54BC7">
        <w:rPr>
          <w:b/>
        </w:rPr>
        <w:t xml:space="preserve"> «</w:t>
      </w:r>
      <w:r w:rsidR="00B42104" w:rsidRPr="00A54BC7">
        <w:rPr>
          <w:b/>
        </w:rPr>
        <w:t>ПОСЕЛОК ЧЕРНЫШЕВСКИЙ</w:t>
      </w:r>
      <w:r w:rsidRPr="00A54BC7">
        <w:rPr>
          <w:b/>
        </w:rPr>
        <w:t>»</w:t>
      </w:r>
    </w:p>
    <w:p w14:paraId="598C4134" w14:textId="420260F0" w:rsidR="0062768E" w:rsidRPr="00A54BC7" w:rsidRDefault="0062768E" w:rsidP="00A54BC7">
      <w:pPr>
        <w:pStyle w:val="ad"/>
        <w:spacing w:after="0"/>
        <w:rPr>
          <w:b/>
        </w:rPr>
      </w:pPr>
      <w:r w:rsidRPr="00A54BC7">
        <w:rPr>
          <w:b/>
        </w:rPr>
        <w:t xml:space="preserve">наименование </w:t>
      </w:r>
      <w:r w:rsidR="00DF48B1" w:rsidRPr="00A54BC7">
        <w:rPr>
          <w:b/>
        </w:rPr>
        <w:t>лота: _</w:t>
      </w:r>
      <w:r w:rsidRPr="00A54BC7">
        <w:rPr>
          <w:b/>
        </w:rPr>
        <w:t>_____________________________________________________________</w:t>
      </w:r>
      <w:r w:rsidR="00DF48B1" w:rsidRPr="00A54BC7">
        <w:rPr>
          <w:b/>
        </w:rPr>
        <w:t>_,</w:t>
      </w:r>
    </w:p>
    <w:p w14:paraId="0799A78B" w14:textId="7E022717" w:rsidR="00D4513B" w:rsidRPr="00A54BC7" w:rsidRDefault="0062768E" w:rsidP="00A54BC7">
      <w:pPr>
        <w:pStyle w:val="ad"/>
        <w:spacing w:after="0"/>
        <w:jc w:val="both"/>
      </w:pPr>
      <w:r w:rsidRPr="00A54BC7">
        <w:t xml:space="preserve">расположенное </w:t>
      </w:r>
      <w:r w:rsidR="00D4513B" w:rsidRPr="00A54BC7">
        <w:t>по адресу:</w:t>
      </w:r>
      <w:r w:rsidR="00A54BC7">
        <w:t xml:space="preserve"> </w:t>
      </w:r>
      <w:r w:rsidR="00D4513B" w:rsidRPr="00A54BC7">
        <w:t>____________</w:t>
      </w:r>
      <w:r w:rsidRPr="00A54BC7">
        <w:t>_______________________________________________,</w:t>
      </w:r>
      <w:r w:rsidR="00A54BC7">
        <w:t xml:space="preserve"> </w:t>
      </w:r>
      <w:r w:rsidR="00D4513B" w:rsidRPr="00A54BC7">
        <w:t>дата проведения аукциона в электронной форме _________________________________________</w:t>
      </w:r>
      <w:r w:rsidR="00A54BC7">
        <w:t>.</w:t>
      </w:r>
    </w:p>
    <w:p w14:paraId="2CBD2B68" w14:textId="77777777" w:rsidR="00D4513B" w:rsidRPr="00A54BC7" w:rsidRDefault="00D4513B" w:rsidP="00D4513B">
      <w:pPr>
        <w:pStyle w:val="ad"/>
        <w:jc w:val="center"/>
      </w:pPr>
    </w:p>
    <w:p w14:paraId="7036F930" w14:textId="77777777" w:rsidR="002C2C36" w:rsidRPr="00A54BC7" w:rsidRDefault="00D4513B" w:rsidP="00D4513B">
      <w:pPr>
        <w:pStyle w:val="ad"/>
        <w:spacing w:after="0"/>
        <w:ind w:firstLine="709"/>
        <w:jc w:val="both"/>
      </w:pPr>
      <w:r w:rsidRPr="00A54BC7">
        <w:t xml:space="preserve">Изучив информационное сообщение о проведении настоящей процедуры, включая опубликованные изменения </w:t>
      </w:r>
      <w:r w:rsidR="0062768E" w:rsidRPr="00A54BC7">
        <w:t>в</w:t>
      </w:r>
      <w:r w:rsidRPr="00A54BC7">
        <w:t xml:space="preserve"> документацию, настоящим удостоверяется, что</w:t>
      </w:r>
      <w:r w:rsidR="002C2C36" w:rsidRPr="00A54BC7">
        <w:t>:</w:t>
      </w:r>
    </w:p>
    <w:p w14:paraId="0802A06D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b/>
          <w:i/>
        </w:rPr>
      </w:pPr>
      <w:r w:rsidRPr="00A54BC7">
        <w:rPr>
          <w:b/>
        </w:rPr>
        <w:t>*</w:t>
      </w:r>
      <w:r w:rsidRPr="00A54BC7">
        <w:rPr>
          <w:b/>
          <w:i/>
        </w:rPr>
        <w:t>Заполняется претендентом - юридическим лицом</w:t>
      </w:r>
    </w:p>
    <w:p w14:paraId="67D11DFB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b/>
          <w:i/>
        </w:rPr>
      </w:pPr>
    </w:p>
    <w:p w14:paraId="5C7822B7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b/>
          <w:i/>
        </w:rPr>
      </w:pPr>
      <w:r w:rsidRPr="00A54BC7">
        <w:rPr>
          <w:b/>
          <w:i/>
        </w:rPr>
        <w:t>_____________________________________________________________________________</w:t>
      </w:r>
    </w:p>
    <w:p w14:paraId="07D89BFA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i/>
          <w:vertAlign w:val="superscript"/>
        </w:rPr>
      </w:pPr>
      <w:r w:rsidRPr="00A54BC7">
        <w:rPr>
          <w:i/>
          <w:vertAlign w:val="superscript"/>
        </w:rPr>
        <w:t>(полное наименование юридического лица, подающего заявку)</w:t>
      </w:r>
    </w:p>
    <w:p w14:paraId="1BE482F7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в лице________________________________________________________________________,</w:t>
      </w:r>
    </w:p>
    <w:p w14:paraId="2880F99A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i/>
          <w:vertAlign w:val="superscript"/>
        </w:rPr>
      </w:pPr>
      <w:r w:rsidRPr="00A54BC7">
        <w:rPr>
          <w:i/>
          <w:vertAlign w:val="superscript"/>
        </w:rPr>
        <w:t xml:space="preserve">(должность, фамилия, имя, отчество представителя) </w:t>
      </w:r>
    </w:p>
    <w:p w14:paraId="76F44170" w14:textId="6B75F9E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действующего (-ей)</w:t>
      </w:r>
      <w:r w:rsidR="00A54BC7">
        <w:rPr>
          <w:i/>
        </w:rPr>
        <w:t xml:space="preserve"> </w:t>
      </w:r>
      <w:r w:rsidRPr="00A54BC7">
        <w:rPr>
          <w:i/>
        </w:rPr>
        <w:t xml:space="preserve">на основании ____________________________________________________, </w:t>
      </w:r>
    </w:p>
    <w:p w14:paraId="137F643F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 xml:space="preserve">местонахождение юридического лица ____________________________________________, </w:t>
      </w:r>
    </w:p>
    <w:p w14:paraId="1935706C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контактные телефоны_________________________________________________________, расч/счёт_____________________________________________________________________</w:t>
      </w:r>
    </w:p>
    <w:p w14:paraId="3226A72B" w14:textId="6D31865F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КПП ____________________, ИНН___________________, БИК ___________________</w:t>
      </w:r>
      <w:r w:rsidR="00DF48B1" w:rsidRPr="00A54BC7">
        <w:rPr>
          <w:i/>
        </w:rPr>
        <w:t>_,</w:t>
      </w:r>
      <w:r w:rsidRPr="00A54BC7">
        <w:rPr>
          <w:i/>
        </w:rPr>
        <w:t xml:space="preserve"> </w:t>
      </w:r>
    </w:p>
    <w:p w14:paraId="0FE7DE7C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наименование банка ___________________________________________________________,</w:t>
      </w:r>
    </w:p>
    <w:p w14:paraId="4D4F07EC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_____________________________________________________________________________</w:t>
      </w:r>
    </w:p>
    <w:p w14:paraId="6BEFD082" w14:textId="05E3695E" w:rsidR="0067132A" w:rsidRPr="00A54BC7" w:rsidRDefault="0067132A" w:rsidP="0067132A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A54BC7">
        <w:rPr>
          <w:color w:val="FF0000"/>
        </w:rPr>
        <w:t xml:space="preserve">код участника торгов, присвоенный государственной информационной системой "Официальный сайт Российской Федерации в информационно-телекоммуникационной сети "Интернет" </w:t>
      </w:r>
      <w:hyperlink r:id="rId8" w:history="1">
        <w:r w:rsidRPr="00A54BC7">
          <w:rPr>
            <w:rStyle w:val="a6"/>
            <w:color w:val="FF0000"/>
          </w:rPr>
          <w:t>www.torgi.gov.ru</w:t>
        </w:r>
      </w:hyperlink>
      <w:r w:rsidR="00796756">
        <w:rPr>
          <w:color w:val="FF0000"/>
        </w:rPr>
        <w:t xml:space="preserve"> </w:t>
      </w:r>
      <w:r w:rsidRPr="00A54BC7">
        <w:rPr>
          <w:color w:val="FF0000"/>
        </w:rPr>
        <w:t>(ГИС</w:t>
      </w:r>
      <w:r w:rsidR="00796756">
        <w:rPr>
          <w:color w:val="FF0000"/>
        </w:rPr>
        <w:t xml:space="preserve"> </w:t>
      </w:r>
      <w:r w:rsidRPr="00A54BC7">
        <w:rPr>
          <w:color w:val="FF0000"/>
        </w:rPr>
        <w:t>ТОРГИ)_______________________________________________________</w:t>
      </w:r>
      <w:r w:rsidR="00796756">
        <w:rPr>
          <w:color w:val="FF0000"/>
        </w:rPr>
        <w:t>_</w:t>
      </w:r>
    </w:p>
    <w:p w14:paraId="6A1EFB04" w14:textId="422A5E3B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both"/>
        <w:rPr>
          <w:i/>
        </w:rPr>
      </w:pPr>
      <w:r w:rsidRPr="00A54BC7">
        <w:rPr>
          <w:i/>
        </w:rPr>
        <w:t xml:space="preserve">Доля Российской Федерации, субъектов Российской Федерации и муниципальных образований в </w:t>
      </w:r>
      <w:r w:rsidR="00DF48B1" w:rsidRPr="00A54BC7">
        <w:rPr>
          <w:i/>
        </w:rPr>
        <w:t>уставном капитале</w:t>
      </w:r>
      <w:r w:rsidRPr="00A54BC7">
        <w:rPr>
          <w:i/>
        </w:rPr>
        <w:t xml:space="preserve"> претендента составляет _______________ % от уставного капитала.</w:t>
      </w:r>
    </w:p>
    <w:p w14:paraId="4190C8F5" w14:textId="77777777" w:rsidR="0067132A" w:rsidRPr="00A54BC7" w:rsidRDefault="0067132A" w:rsidP="0067132A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</w:pPr>
    </w:p>
    <w:p w14:paraId="6A7A262F" w14:textId="77777777" w:rsidR="0067132A" w:rsidRPr="00A54BC7" w:rsidRDefault="0067132A" w:rsidP="00D4513B">
      <w:pPr>
        <w:pStyle w:val="ad"/>
        <w:spacing w:after="0"/>
        <w:ind w:firstLine="709"/>
        <w:jc w:val="both"/>
      </w:pPr>
    </w:p>
    <w:p w14:paraId="6B17C857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b/>
          <w:i/>
        </w:rPr>
      </w:pPr>
      <w:r w:rsidRPr="00A54BC7">
        <w:rPr>
          <w:b/>
        </w:rPr>
        <w:t xml:space="preserve">* </w:t>
      </w:r>
      <w:r w:rsidRPr="00A54BC7">
        <w:rPr>
          <w:b/>
          <w:i/>
        </w:rPr>
        <w:t>Заполняется претендентом - физическим лицом (ИП)</w:t>
      </w:r>
    </w:p>
    <w:p w14:paraId="0A6DA7B2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b/>
          <w:i/>
        </w:rPr>
      </w:pPr>
    </w:p>
    <w:p w14:paraId="2BC71555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</w:pPr>
      <w:r w:rsidRPr="00A54BC7">
        <w:t>_____________________________________________________________________________</w:t>
      </w:r>
    </w:p>
    <w:p w14:paraId="0F8A242A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vertAlign w:val="superscript"/>
        </w:rPr>
      </w:pPr>
      <w:r w:rsidRPr="00A54BC7">
        <w:rPr>
          <w:vertAlign w:val="superscript"/>
        </w:rPr>
        <w:t>(фамилия, имя, отчество лица, подающего заявку)</w:t>
      </w:r>
    </w:p>
    <w:p w14:paraId="419A2145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</w:pPr>
    </w:p>
    <w:p w14:paraId="50FB2EE1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</w:pPr>
      <w:r w:rsidRPr="00A54BC7">
        <w:t>ИНН ________________________________________________________________________________________</w:t>
      </w:r>
    </w:p>
    <w:p w14:paraId="4F424D45" w14:textId="2038B95F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</w:pPr>
      <w:r w:rsidRPr="00A54BC7">
        <w:t>Паспорт серии ____________</w:t>
      </w:r>
      <w:r w:rsidR="00DF48B1" w:rsidRPr="00A54BC7">
        <w:t>_, №</w:t>
      </w:r>
      <w:r w:rsidRPr="00A54BC7">
        <w:t>________________</w:t>
      </w:r>
      <w:r w:rsidR="00DF48B1" w:rsidRPr="00A54BC7">
        <w:t>_ код</w:t>
      </w:r>
      <w:r w:rsidRPr="00A54BC7">
        <w:t xml:space="preserve"> подразделения ____________________________, </w:t>
      </w:r>
    </w:p>
    <w:p w14:paraId="3D9B409C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</w:pPr>
      <w:r w:rsidRPr="00A54BC7">
        <w:t>выдан _______________________________________________________________________________________</w:t>
      </w:r>
    </w:p>
    <w:p w14:paraId="080A73C5" w14:textId="77777777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jc w:val="center"/>
        <w:rPr>
          <w:vertAlign w:val="superscript"/>
        </w:rPr>
      </w:pPr>
      <w:r w:rsidRPr="00A54BC7">
        <w:rPr>
          <w:vertAlign w:val="superscript"/>
        </w:rPr>
        <w:t xml:space="preserve">(место и дата выдачи)           </w:t>
      </w:r>
    </w:p>
    <w:p w14:paraId="140810E7" w14:textId="72440CB5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b/>
        </w:rPr>
      </w:pPr>
      <w:r w:rsidRPr="00A54BC7">
        <w:t xml:space="preserve">адрес по </w:t>
      </w:r>
      <w:r w:rsidR="00DF48B1" w:rsidRPr="00A54BC7">
        <w:t>прописке: _</w:t>
      </w:r>
      <w:r w:rsidRPr="00A54BC7">
        <w:t>_________________________________________________________________</w:t>
      </w:r>
    </w:p>
    <w:p w14:paraId="2DC28077" w14:textId="20F1EFA8" w:rsid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b/>
          <w:i/>
        </w:rPr>
      </w:pPr>
      <w:r w:rsidRPr="00A54BC7">
        <w:rPr>
          <w:i/>
        </w:rPr>
        <w:t xml:space="preserve">адрес проживания: </w:t>
      </w:r>
      <w:r w:rsidRPr="00A54BC7">
        <w:rPr>
          <w:b/>
          <w:i/>
        </w:rPr>
        <w:t>_____________________________________________________________</w:t>
      </w:r>
      <w:r w:rsidR="00A54BC7">
        <w:rPr>
          <w:b/>
          <w:i/>
        </w:rPr>
        <w:t>__</w:t>
      </w:r>
      <w:r w:rsidRPr="00A54BC7">
        <w:rPr>
          <w:b/>
          <w:i/>
        </w:rPr>
        <w:t>__</w:t>
      </w:r>
    </w:p>
    <w:p w14:paraId="147D3A93" w14:textId="3F8DDC80" w:rsidR="0067132A" w:rsidRPr="00A54BC7" w:rsidRDefault="0067132A" w:rsidP="0067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i/>
        </w:rPr>
      </w:pPr>
      <w:r w:rsidRPr="00A54BC7">
        <w:rPr>
          <w:i/>
        </w:rPr>
        <w:t>контактные телефоны _____________________________________________________________</w:t>
      </w:r>
    </w:p>
    <w:p w14:paraId="233CC5E9" w14:textId="559AFDBF" w:rsidR="00D4513B" w:rsidRPr="00A54BC7" w:rsidRDefault="00410DD6" w:rsidP="0067132A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A54BC7">
        <w:rPr>
          <w:color w:val="FF0000"/>
        </w:rPr>
        <w:t>код участника</w:t>
      </w:r>
      <w:r w:rsidR="0062768E" w:rsidRPr="00A54BC7">
        <w:rPr>
          <w:color w:val="FF0000"/>
        </w:rPr>
        <w:t xml:space="preserve"> торгов, присвоенный государственной информационной системой "Официальный сайт Российской Федерации в информационно-телекоммуникационной сети "Интернет" </w:t>
      </w:r>
      <w:hyperlink r:id="rId9" w:history="1">
        <w:r w:rsidR="0062768E" w:rsidRPr="00A54BC7">
          <w:rPr>
            <w:rStyle w:val="a6"/>
            <w:color w:val="FF0000"/>
          </w:rPr>
          <w:t>www.torgi.gov.ru</w:t>
        </w:r>
      </w:hyperlink>
      <w:r w:rsidR="0062768E" w:rsidRPr="00A54BC7">
        <w:rPr>
          <w:color w:val="FF0000"/>
        </w:rPr>
        <w:t xml:space="preserve"> (ГИС ТОРГИ)________________________________________________________</w:t>
      </w:r>
    </w:p>
    <w:p w14:paraId="6D81516F" w14:textId="77777777" w:rsidR="00D4513B" w:rsidRPr="00A54BC7" w:rsidRDefault="00D4513B" w:rsidP="00410DD6">
      <w:pPr>
        <w:pStyle w:val="ad"/>
        <w:jc w:val="both"/>
      </w:pPr>
      <w:r w:rsidRPr="00A54BC7">
        <w:t xml:space="preserve">согласен приобрести указанное имущество в соответствии с условиями, указанными в информационном сообщении. </w:t>
      </w:r>
    </w:p>
    <w:p w14:paraId="151E0EB5" w14:textId="77777777" w:rsidR="00D4513B" w:rsidRPr="00A54BC7" w:rsidRDefault="00D4513B" w:rsidP="00D4513B">
      <w:pPr>
        <w:pStyle w:val="ad"/>
        <w:spacing w:after="0"/>
        <w:ind w:firstLine="709"/>
        <w:jc w:val="both"/>
      </w:pPr>
      <w:r w:rsidRPr="00A54BC7">
        <w:t xml:space="preserve">Настоящей заявкой подтверждаю, что: </w:t>
      </w:r>
    </w:p>
    <w:p w14:paraId="3D26E123" w14:textId="77777777" w:rsidR="00D4513B" w:rsidRPr="00A54BC7" w:rsidRDefault="00D4513B" w:rsidP="00D4513B">
      <w:pPr>
        <w:pStyle w:val="ad"/>
        <w:spacing w:after="0"/>
        <w:ind w:firstLine="709"/>
        <w:jc w:val="both"/>
      </w:pPr>
      <w:r w:rsidRPr="00A54BC7">
        <w:lastRenderedPageBreak/>
        <w:t>- против меня не проводится процедура ликвидации;</w:t>
      </w:r>
    </w:p>
    <w:p w14:paraId="1797DC13" w14:textId="77777777" w:rsidR="00D4513B" w:rsidRPr="00A54BC7" w:rsidRDefault="00D4513B" w:rsidP="00D4513B">
      <w:pPr>
        <w:pStyle w:val="ad"/>
        <w:spacing w:after="0"/>
        <w:ind w:firstLine="709"/>
        <w:jc w:val="both"/>
      </w:pPr>
      <w:r w:rsidRPr="00A54BC7">
        <w:t xml:space="preserve"> - в отношении меня отсутствует решение арбитражного суда о признании банкротом и об открытии конкурсного производства; </w:t>
      </w:r>
    </w:p>
    <w:p w14:paraId="37E28F02" w14:textId="77777777" w:rsidR="00D4513B" w:rsidRPr="00A54BC7" w:rsidRDefault="00D4513B" w:rsidP="00D4513B">
      <w:pPr>
        <w:pStyle w:val="ad"/>
        <w:spacing w:after="0"/>
        <w:ind w:firstLine="709"/>
        <w:jc w:val="both"/>
      </w:pPr>
      <w:r w:rsidRPr="00A54BC7">
        <w:t xml:space="preserve">- наша (моя) деятельность не приостановлена. </w:t>
      </w:r>
    </w:p>
    <w:p w14:paraId="09950BDB" w14:textId="77777777" w:rsidR="00D4513B" w:rsidRPr="00A54BC7" w:rsidRDefault="00D4513B" w:rsidP="00D4513B">
      <w:pPr>
        <w:pStyle w:val="ad"/>
        <w:spacing w:after="0"/>
        <w:ind w:firstLine="709"/>
        <w:jc w:val="both"/>
      </w:pPr>
    </w:p>
    <w:p w14:paraId="35F49904" w14:textId="77777777" w:rsidR="00D4513B" w:rsidRPr="00A54BC7" w:rsidRDefault="00D4513B" w:rsidP="00D4513B">
      <w:pPr>
        <w:pStyle w:val="ad"/>
        <w:ind w:firstLine="709"/>
        <w:jc w:val="both"/>
      </w:pPr>
      <w:r w:rsidRPr="00A54BC7">
        <w:t xml:space="preserve">Я 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 </w:t>
      </w:r>
    </w:p>
    <w:p w14:paraId="039EFABC" w14:textId="675871A6" w:rsidR="00D4513B" w:rsidRPr="00A54BC7" w:rsidRDefault="00D4513B" w:rsidP="00D4513B">
      <w:pPr>
        <w:pStyle w:val="ad"/>
        <w:ind w:firstLine="709"/>
        <w:jc w:val="both"/>
      </w:pPr>
      <w:r w:rsidRPr="00A54BC7">
        <w:t xml:space="preserve">Я подтверждаю, что располагаем данными о Продавцах,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порядке оплаты приобретаемого имущества, в том числе порядке заключения договора купли-продажи и его условиями, последствиях уклонения или отказа от подписания договора купли-продажи. </w:t>
      </w:r>
    </w:p>
    <w:p w14:paraId="0505AE54" w14:textId="04B7A5E6" w:rsidR="00D4513B" w:rsidRPr="00A54BC7" w:rsidRDefault="007830E0" w:rsidP="00D4513B">
      <w:pPr>
        <w:pStyle w:val="ad"/>
        <w:ind w:firstLine="709"/>
        <w:jc w:val="both"/>
      </w:pPr>
      <w:r w:rsidRPr="00A54BC7">
        <w:rPr>
          <w:b/>
        </w:rPr>
        <w:t>Я</w:t>
      </w:r>
      <w:r w:rsidR="00D4513B" w:rsidRPr="00A54BC7">
        <w:rPr>
          <w:b/>
        </w:rPr>
        <w:t xml:space="preserve"> подтверждаю, что на дату подписания настоящей заявки ознакомлен с Регламентом электронной</w:t>
      </w:r>
      <w:r w:rsidR="00A54BC7">
        <w:rPr>
          <w:b/>
        </w:rPr>
        <w:t xml:space="preserve"> </w:t>
      </w:r>
      <w:r w:rsidR="00D4513B" w:rsidRPr="00A54BC7">
        <w:rPr>
          <w:b/>
        </w:rPr>
        <w:t>площадки</w:t>
      </w:r>
      <w:r w:rsidR="00A54BC7">
        <w:rPr>
          <w:b/>
        </w:rPr>
        <w:t>,</w:t>
      </w:r>
      <w:r w:rsidR="00D4513B" w:rsidRPr="00A54BC7">
        <w:rPr>
          <w:b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</w:t>
      </w:r>
      <w:r w:rsidR="00D4513B" w:rsidRPr="00A54BC7">
        <w:t xml:space="preserve">. </w:t>
      </w:r>
    </w:p>
    <w:p w14:paraId="45FD908D" w14:textId="77777777" w:rsidR="00D4513B" w:rsidRPr="00A54BC7" w:rsidRDefault="00D4513B" w:rsidP="00D4513B">
      <w:pPr>
        <w:pStyle w:val="ad"/>
        <w:ind w:firstLine="709"/>
        <w:jc w:val="both"/>
      </w:pPr>
      <w:r w:rsidRPr="00A54BC7">
        <w:t xml:space="preserve">Я подтверждаю,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мне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имею. </w:t>
      </w:r>
    </w:p>
    <w:p w14:paraId="2B9F485E" w14:textId="77777777" w:rsidR="00D4513B" w:rsidRPr="00A54BC7" w:rsidRDefault="00D4513B" w:rsidP="00D4513B">
      <w:pPr>
        <w:pStyle w:val="ad"/>
        <w:ind w:firstLine="709"/>
        <w:jc w:val="both"/>
      </w:pPr>
      <w:r w:rsidRPr="00A54BC7">
        <w:t xml:space="preserve">Я обязуюсь в случае признания меня победителем аукциона, заключить с Продавцом  договор купли-продажи в форме электронного документа в сроки, указанные в информационном сообщении о проведении настоящей процедуры,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настоящей процедуры и договором купли-продажи, произвести за свой счет государственную регистрацию перехода права собственности на имущество. </w:t>
      </w:r>
    </w:p>
    <w:p w14:paraId="18A7FB25" w14:textId="77777777" w:rsidR="00D4513B" w:rsidRPr="00A54BC7" w:rsidRDefault="00D4513B" w:rsidP="00D4513B">
      <w:pPr>
        <w:pStyle w:val="ad"/>
        <w:ind w:firstLine="709"/>
        <w:jc w:val="both"/>
      </w:pPr>
      <w:r w:rsidRPr="00A54BC7">
        <w:t>Я обязуюсь в случае признания меня единственным участником аукциона заключить с Продавцом  договор купли-продажи в сроки, указанные в информационном сообщении о проведении настоящей процедуры,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настоящей процедуры и договором купли-продажи, произвести за свой счет государственную регистрацию перехода права собственности на имущество.</w:t>
      </w:r>
    </w:p>
    <w:p w14:paraId="7F5A685E" w14:textId="77777777" w:rsidR="00D4513B" w:rsidRPr="00A54BC7" w:rsidRDefault="00D4513B" w:rsidP="00D4513B">
      <w:pPr>
        <w:pStyle w:val="ad"/>
        <w:ind w:firstLine="709"/>
        <w:jc w:val="both"/>
        <w:rPr>
          <w:b/>
        </w:rPr>
      </w:pPr>
      <w:r w:rsidRPr="00A54BC7">
        <w:rPr>
          <w:b/>
        </w:rPr>
        <w:t xml:space="preserve"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 </w:t>
      </w:r>
    </w:p>
    <w:p w14:paraId="4A62EB9D" w14:textId="77777777" w:rsidR="00D4513B" w:rsidRPr="00A54BC7" w:rsidRDefault="00D4513B" w:rsidP="00D4513B">
      <w:pPr>
        <w:pStyle w:val="ad"/>
        <w:ind w:firstLine="709"/>
        <w:jc w:val="both"/>
      </w:pPr>
      <w:r w:rsidRPr="00A54BC7">
        <w:t>Я согласен на обработку своих персональных данных и персональных данных доверителя (в случае передоверия).</w:t>
      </w:r>
    </w:p>
    <w:p w14:paraId="4FF5BD7A" w14:textId="77777777" w:rsidR="00D4513B" w:rsidRPr="00A54BC7" w:rsidRDefault="00D4513B" w:rsidP="00D4513B">
      <w:pPr>
        <w:jc w:val="center"/>
      </w:pPr>
      <w:r w:rsidRPr="00A54BC7">
        <w:t>Подпись «Претендента» (или его уполномоченного представителя): ______________</w:t>
      </w:r>
    </w:p>
    <w:p w14:paraId="5F57D34B" w14:textId="77777777" w:rsidR="00A54BC7" w:rsidRDefault="00A54BC7" w:rsidP="00D4513B">
      <w:pPr>
        <w:jc w:val="right"/>
      </w:pPr>
    </w:p>
    <w:p w14:paraId="2172CA30" w14:textId="338296F0" w:rsidR="00D4513B" w:rsidRPr="00A54BC7" w:rsidRDefault="00DF48B1" w:rsidP="00D4513B">
      <w:pPr>
        <w:jc w:val="right"/>
      </w:pPr>
      <w:r w:rsidRPr="00A54BC7">
        <w:t>«</w:t>
      </w:r>
      <w:r w:rsidRPr="00A54BC7">
        <w:rPr>
          <w:u w:val="single"/>
        </w:rPr>
        <w:t xml:space="preserve"> </w:t>
      </w:r>
      <w:r w:rsidR="00D4513B" w:rsidRPr="00A54BC7">
        <w:rPr>
          <w:u w:val="single"/>
        </w:rPr>
        <w:t xml:space="preserve">     </w:t>
      </w:r>
      <w:r w:rsidR="00D4513B" w:rsidRPr="00A54BC7">
        <w:t>» _________________ 202</w:t>
      </w:r>
      <w:r w:rsidR="00DF233C">
        <w:t>6</w:t>
      </w:r>
      <w:r w:rsidR="00B42104" w:rsidRPr="00A54BC7">
        <w:t xml:space="preserve"> </w:t>
      </w:r>
      <w:r w:rsidR="00D4513B" w:rsidRPr="00A54BC7">
        <w:t>г. (дата подачи заявки)</w:t>
      </w:r>
      <w:r w:rsidR="00D4513B" w:rsidRPr="00A54BC7">
        <w:tab/>
      </w:r>
      <w:r w:rsidR="00D4513B" w:rsidRPr="00A54BC7">
        <w:tab/>
      </w:r>
      <w:r w:rsidR="00D4513B" w:rsidRPr="00A54BC7">
        <w:tab/>
      </w:r>
    </w:p>
    <w:p w14:paraId="4BC3573F" w14:textId="77777777" w:rsidR="00D4513B" w:rsidRPr="00A54BC7" w:rsidRDefault="00D4513B" w:rsidP="00D4513B">
      <w:pPr>
        <w:jc w:val="right"/>
      </w:pPr>
      <w:r w:rsidRPr="00A54BC7">
        <w:tab/>
      </w:r>
      <w:r w:rsidRPr="00A54BC7">
        <w:tab/>
      </w:r>
      <w:r w:rsidRPr="00A54BC7">
        <w:tab/>
      </w:r>
      <w:r w:rsidRPr="00A54BC7">
        <w:tab/>
        <w:t>м.п. (при наличии)</w:t>
      </w:r>
    </w:p>
    <w:p w14:paraId="1FF6F47D" w14:textId="77777777" w:rsidR="00D4513B" w:rsidRPr="00A54BC7" w:rsidRDefault="00D4513B" w:rsidP="00D4513B">
      <w:pPr>
        <w:pStyle w:val="ad"/>
        <w:ind w:firstLine="709"/>
        <w:jc w:val="right"/>
      </w:pPr>
    </w:p>
    <w:p w14:paraId="739BA753" w14:textId="77777777" w:rsidR="001F321D" w:rsidRPr="00A54BC7" w:rsidRDefault="001F321D" w:rsidP="00D4513B">
      <w:pPr>
        <w:pStyle w:val="ad"/>
        <w:ind w:firstLine="709"/>
        <w:jc w:val="right"/>
      </w:pPr>
    </w:p>
    <w:p w14:paraId="275D7380" w14:textId="77777777" w:rsidR="00A54BC7" w:rsidRDefault="00A54BC7" w:rsidP="00A54BC7">
      <w:pPr>
        <w:pStyle w:val="ad"/>
      </w:pPr>
    </w:p>
    <w:p w14:paraId="3AF40FED" w14:textId="77777777" w:rsidR="003D657E" w:rsidRDefault="003D657E" w:rsidP="00A54BC7">
      <w:pPr>
        <w:pStyle w:val="ad"/>
      </w:pPr>
    </w:p>
    <w:p w14:paraId="1A1BB5EE" w14:textId="77777777" w:rsidR="002D0D38" w:rsidRDefault="002D0D38" w:rsidP="00A54BC7">
      <w:pPr>
        <w:pStyle w:val="ad"/>
      </w:pPr>
    </w:p>
    <w:p w14:paraId="53FB5095" w14:textId="77777777" w:rsidR="003D657E" w:rsidRDefault="003D657E" w:rsidP="00A54BC7">
      <w:pPr>
        <w:pStyle w:val="ad"/>
      </w:pPr>
    </w:p>
    <w:p w14:paraId="600E28C3" w14:textId="4751C773" w:rsidR="00D4513B" w:rsidRPr="007F3070" w:rsidRDefault="00D4513B" w:rsidP="00A54BC7">
      <w:pPr>
        <w:pStyle w:val="ad"/>
        <w:jc w:val="right"/>
        <w:rPr>
          <w:sz w:val="20"/>
          <w:szCs w:val="20"/>
        </w:rPr>
      </w:pPr>
      <w:bookmarkStart w:id="15" w:name="_Hlk234252329"/>
      <w:r w:rsidRPr="007F3070">
        <w:rPr>
          <w:sz w:val="20"/>
          <w:szCs w:val="20"/>
        </w:rPr>
        <w:lastRenderedPageBreak/>
        <w:t>Приложение 2 к информационному сообщению</w:t>
      </w:r>
    </w:p>
    <w:p w14:paraId="1A3EBA60" w14:textId="77777777" w:rsidR="00D4513B" w:rsidRPr="007F3070" w:rsidRDefault="00D4513B" w:rsidP="00D4513B">
      <w:pPr>
        <w:rPr>
          <w:b/>
        </w:rPr>
      </w:pPr>
      <w:r w:rsidRPr="007F3070">
        <w:rPr>
          <w:b/>
        </w:rPr>
        <w:t>ЛОТ -1</w:t>
      </w:r>
    </w:p>
    <w:p w14:paraId="7380C02D" w14:textId="77777777" w:rsidR="00D4513B" w:rsidRPr="007F3070" w:rsidRDefault="00D4513B" w:rsidP="00D4513B">
      <w:pPr>
        <w:rPr>
          <w:b/>
        </w:rPr>
      </w:pPr>
    </w:p>
    <w:p w14:paraId="2D596D3E" w14:textId="3929F85C" w:rsidR="00D4513B" w:rsidRPr="007F3070" w:rsidRDefault="00D4513B" w:rsidP="00D4513B">
      <w:pPr>
        <w:jc w:val="center"/>
        <w:rPr>
          <w:b/>
          <w:bCs/>
        </w:rPr>
      </w:pPr>
      <w:r w:rsidRPr="007F3070">
        <w:rPr>
          <w:b/>
          <w:bCs/>
        </w:rPr>
        <w:t>ДОГОВОР КУПЛИ-ПРОДАЖИ №</w:t>
      </w:r>
      <w:r w:rsidR="00A54BC7" w:rsidRPr="007F3070">
        <w:rPr>
          <w:b/>
          <w:bCs/>
        </w:rPr>
        <w:t xml:space="preserve"> ____</w:t>
      </w:r>
    </w:p>
    <w:p w14:paraId="5AC0B6C4" w14:textId="49D55D34" w:rsidR="00D4513B" w:rsidRPr="007F3070" w:rsidRDefault="00D4513B" w:rsidP="00D4513B">
      <w:pPr>
        <w:jc w:val="center"/>
        <w:rPr>
          <w:b/>
          <w:bCs/>
        </w:rPr>
      </w:pPr>
      <w:r w:rsidRPr="007F3070">
        <w:rPr>
          <w:b/>
          <w:bCs/>
        </w:rPr>
        <w:t xml:space="preserve">МУНИЦИПАЛЬНОГО ИМУЩЕСТВА </w:t>
      </w:r>
      <w:r w:rsidR="003D657E">
        <w:rPr>
          <w:b/>
          <w:bCs/>
        </w:rPr>
        <w:t>ГП</w:t>
      </w:r>
      <w:r w:rsidRPr="007F3070">
        <w:rPr>
          <w:b/>
          <w:bCs/>
        </w:rPr>
        <w:t xml:space="preserve"> «</w:t>
      </w:r>
      <w:r w:rsidR="00B42104" w:rsidRPr="007F3070">
        <w:rPr>
          <w:b/>
          <w:bCs/>
        </w:rPr>
        <w:t>ПОСЕЛОК ЧЕРНЫШЕВСКИЙ</w:t>
      </w:r>
      <w:r w:rsidRPr="007F3070">
        <w:rPr>
          <w:b/>
          <w:bCs/>
        </w:rPr>
        <w:t>»</w:t>
      </w:r>
    </w:p>
    <w:p w14:paraId="50857971" w14:textId="77777777" w:rsidR="00896FBB" w:rsidRPr="007F3070" w:rsidRDefault="00896FBB" w:rsidP="00D4513B">
      <w:pPr>
        <w:jc w:val="center"/>
        <w:rPr>
          <w:b/>
          <w:bCs/>
        </w:rPr>
      </w:pPr>
    </w:p>
    <w:p w14:paraId="6CFF4C69" w14:textId="7E0FFCFB" w:rsidR="00896FBB" w:rsidRPr="007F3070" w:rsidRDefault="00896FBB" w:rsidP="00896FBB">
      <w:r w:rsidRPr="007F3070">
        <w:t>п. Чернышевский                                                                                              «____»  ______ 202</w:t>
      </w:r>
      <w:r w:rsidR="00DF233C" w:rsidRPr="007F3070">
        <w:t>6</w:t>
      </w:r>
      <w:r w:rsidRPr="007F3070">
        <w:t xml:space="preserve"> г.</w:t>
      </w:r>
    </w:p>
    <w:p w14:paraId="2E3075D7" w14:textId="77777777" w:rsidR="00D4513B" w:rsidRPr="007F3070" w:rsidRDefault="00D4513B" w:rsidP="00D4513B">
      <w:pPr>
        <w:rPr>
          <w:b/>
        </w:rPr>
      </w:pPr>
    </w:p>
    <w:p w14:paraId="3A5FA8B6" w14:textId="7A0B2E68" w:rsidR="00896FBB" w:rsidRPr="007F3070" w:rsidRDefault="00DF233C" w:rsidP="007F3070">
      <w:pPr>
        <w:ind w:firstLine="709"/>
        <w:jc w:val="both"/>
      </w:pPr>
      <w:bookmarkStart w:id="16" w:name="_Hlk233467566"/>
      <w:bookmarkStart w:id="17" w:name="_Hlk233364668"/>
      <w:r w:rsidRPr="007F3070">
        <w:rPr>
          <w:b/>
          <w:bCs/>
        </w:rPr>
        <w:t>Городское поселение</w:t>
      </w:r>
      <w:r w:rsidR="00896FBB" w:rsidRPr="007F3070">
        <w:rPr>
          <w:b/>
          <w:bCs/>
        </w:rPr>
        <w:t xml:space="preserve"> «Поселок Чернышевский» </w:t>
      </w:r>
      <w:r w:rsidRPr="007F3070">
        <w:rPr>
          <w:b/>
          <w:bCs/>
        </w:rPr>
        <w:t>муниципального района «Мирнинский</w:t>
      </w:r>
      <w:r w:rsidR="00896FBB" w:rsidRPr="007F3070">
        <w:rPr>
          <w:b/>
          <w:bCs/>
        </w:rPr>
        <w:t xml:space="preserve"> район</w:t>
      </w:r>
      <w:r w:rsidRPr="007F3070">
        <w:rPr>
          <w:b/>
          <w:bCs/>
        </w:rPr>
        <w:t xml:space="preserve">» </w:t>
      </w:r>
      <w:r w:rsidR="00896FBB" w:rsidRPr="007F3070">
        <w:rPr>
          <w:b/>
          <w:bCs/>
        </w:rPr>
        <w:t xml:space="preserve">Республики Саха (Якутия) </w:t>
      </w:r>
      <w:r w:rsidR="00896FBB" w:rsidRPr="007F3070">
        <w:t xml:space="preserve">в лице </w:t>
      </w:r>
      <w:r w:rsidR="00896FBB" w:rsidRPr="007F3070">
        <w:rPr>
          <w:b/>
        </w:rPr>
        <w:t xml:space="preserve">Главы </w:t>
      </w:r>
      <w:r w:rsidRPr="007F3070">
        <w:rPr>
          <w:b/>
        </w:rPr>
        <w:t>ГП</w:t>
      </w:r>
      <w:r w:rsidR="00896FBB" w:rsidRPr="007F3070">
        <w:rPr>
          <w:b/>
        </w:rPr>
        <w:t xml:space="preserve"> «Поселок Чернышевский»</w:t>
      </w:r>
      <w:r w:rsidRPr="007F3070">
        <w:rPr>
          <w:b/>
        </w:rPr>
        <w:t xml:space="preserve"> Жалсараева Леонида Леонидовича</w:t>
      </w:r>
      <w:bookmarkEnd w:id="16"/>
      <w:r w:rsidR="00896FBB" w:rsidRPr="007F3070">
        <w:t>, действующ</w:t>
      </w:r>
      <w:r w:rsidRPr="007F3070">
        <w:t>его</w:t>
      </w:r>
      <w:r w:rsidR="00896FBB" w:rsidRPr="007F3070">
        <w:t xml:space="preserve"> на основании </w:t>
      </w:r>
      <w:r w:rsidR="00896FBB" w:rsidRPr="007F3070">
        <w:rPr>
          <w:b/>
          <w:bCs/>
        </w:rPr>
        <w:t>Устава</w:t>
      </w:r>
      <w:r w:rsidR="00896FBB" w:rsidRPr="007F3070">
        <w:t xml:space="preserve">, </w:t>
      </w:r>
      <w:r w:rsidR="00896FBB" w:rsidRPr="007F3070">
        <w:rPr>
          <w:color w:val="000000"/>
        </w:rPr>
        <w:t>именуем</w:t>
      </w:r>
      <w:r w:rsidRPr="007F3070">
        <w:rPr>
          <w:color w:val="000000"/>
        </w:rPr>
        <w:t>ое</w:t>
      </w:r>
      <w:r w:rsidR="00896FBB" w:rsidRPr="007F3070">
        <w:rPr>
          <w:color w:val="000000"/>
        </w:rPr>
        <w:t xml:space="preserve"> в дальнейшем "</w:t>
      </w:r>
      <w:r w:rsidR="00896FBB" w:rsidRPr="007F3070">
        <w:rPr>
          <w:b/>
          <w:color w:val="000000"/>
        </w:rPr>
        <w:t>ПРОДАВЕЦ</w:t>
      </w:r>
      <w:r w:rsidR="00896FBB" w:rsidRPr="007F3070">
        <w:rPr>
          <w:color w:val="000000"/>
        </w:rPr>
        <w:t xml:space="preserve">", с одной стороны и </w:t>
      </w:r>
      <w:r w:rsidR="00896FBB" w:rsidRPr="007F3070">
        <w:rPr>
          <w:b/>
        </w:rPr>
        <w:t>___________________</w:t>
      </w:r>
      <w:r w:rsidR="00896FBB" w:rsidRPr="007F3070">
        <w:t xml:space="preserve">, именуемый в дальнейшем </w:t>
      </w:r>
      <w:r w:rsidR="00896FBB" w:rsidRPr="007F3070">
        <w:rPr>
          <w:b/>
        </w:rPr>
        <w:t>«ПОКУПАТЕЛЬ»</w:t>
      </w:r>
      <w:r w:rsidR="00896FBB" w:rsidRPr="007F3070">
        <w:t>, с другой стороны, на основании протокола об итогах аукциона, заключили настоящий договор о нижеследующем:</w:t>
      </w:r>
    </w:p>
    <w:bookmarkEnd w:id="17"/>
    <w:p w14:paraId="7D4D0492" w14:textId="77777777" w:rsidR="00D4513B" w:rsidRPr="00BF6630" w:rsidRDefault="00D4513B" w:rsidP="007F3070">
      <w:pPr>
        <w:ind w:firstLine="709"/>
        <w:jc w:val="both"/>
      </w:pPr>
    </w:p>
    <w:p w14:paraId="5BEA9069" w14:textId="5E587278" w:rsidR="00D4513B" w:rsidRPr="00BF6630" w:rsidRDefault="00D4513B" w:rsidP="00721E07">
      <w:pPr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BF6630">
        <w:rPr>
          <w:b/>
          <w:bCs/>
        </w:rPr>
        <w:t>Предмет договора</w:t>
      </w:r>
    </w:p>
    <w:p w14:paraId="50B2E89B" w14:textId="5A055438" w:rsidR="00D4513B" w:rsidRPr="00BF6630" w:rsidRDefault="00D4513B" w:rsidP="00EE157D">
      <w:pPr>
        <w:ind w:firstLine="709"/>
        <w:jc w:val="both"/>
        <w:rPr>
          <w:b/>
          <w:caps/>
        </w:rPr>
      </w:pPr>
      <w:r w:rsidRPr="00BF6630">
        <w:t>1.1.</w:t>
      </w:r>
      <w:r w:rsidR="00EE157D" w:rsidRPr="00BF6630">
        <w:t xml:space="preserve"> </w:t>
      </w:r>
      <w:r w:rsidRPr="00BF6630">
        <w:t xml:space="preserve">Продавец обязуется передать в собственность Покупателю, а Покупатель обязуется принять и оплатить стоимость объектов движимого имущества: </w:t>
      </w:r>
      <w:r w:rsidR="00BF6630" w:rsidRPr="00BF6630">
        <w:t xml:space="preserve">Транспортное средство марки ПАЗ 32053-110-67, наименование (тип ТС) Автобус, год изготовления 2014, идентификационный № (VIN) X1M3205М5Е0002950, категория ТС D, модель, № двигателя Д245.9Е4 876848, шасси (рама) № отсутствует, кузов (кабина, прицеп) Х1М3205М5Е0002950, цвет кузова (кабины, прицепа) белый, мощность двигателя, л.с. (кВт) 129,8 (95,5) л.с., тип двигателя дизельный, регистрационный знак О 748 КТ 14 RUS, ПТС 52 ОВ 625649 от 31.10.2014 г. </w:t>
      </w:r>
      <w:r w:rsidRPr="00BF6630">
        <w:t>(далее</w:t>
      </w:r>
      <w:r w:rsidR="00BF6630" w:rsidRPr="00BF6630">
        <w:t xml:space="preserve"> - </w:t>
      </w:r>
      <w:r w:rsidRPr="00BF6630">
        <w:t>объект движимого имущества).</w:t>
      </w:r>
    </w:p>
    <w:p w14:paraId="7A9261B0" w14:textId="0F751B10" w:rsidR="00D4513B" w:rsidRPr="009355CE" w:rsidRDefault="00D4513B" w:rsidP="00896FBB">
      <w:pPr>
        <w:tabs>
          <w:tab w:val="left" w:pos="1134"/>
        </w:tabs>
        <w:ind w:firstLine="720"/>
        <w:jc w:val="both"/>
      </w:pPr>
      <w:r w:rsidRPr="009355CE">
        <w:t xml:space="preserve">1.2. </w:t>
      </w:r>
      <w:bookmarkStart w:id="18" w:name="_Hlk233366012"/>
      <w:r w:rsidRPr="009355CE">
        <w:t xml:space="preserve">Объект движимого имущества являются муниципальной собственностью </w:t>
      </w:r>
      <w:r w:rsidR="009355CE" w:rsidRPr="009355CE">
        <w:t>городского поселения</w:t>
      </w:r>
      <w:r w:rsidRPr="009355CE">
        <w:t xml:space="preserve"> «</w:t>
      </w:r>
      <w:r w:rsidR="00896FBB" w:rsidRPr="009355CE">
        <w:t>Поселок Чернышевский»</w:t>
      </w:r>
      <w:r w:rsidRPr="009355CE">
        <w:t xml:space="preserve">» </w:t>
      </w:r>
      <w:r w:rsidR="009355CE" w:rsidRPr="009355CE">
        <w:t>муниципального</w:t>
      </w:r>
      <w:r w:rsidRPr="009355CE">
        <w:t xml:space="preserve"> района </w:t>
      </w:r>
      <w:r w:rsidR="009355CE" w:rsidRPr="009355CE">
        <w:t xml:space="preserve">«Мирнинский район» </w:t>
      </w:r>
      <w:r w:rsidRPr="009355CE">
        <w:t>Республики Саха (Якутия).</w:t>
      </w:r>
      <w:bookmarkEnd w:id="18"/>
    </w:p>
    <w:p w14:paraId="5CBAA5E8" w14:textId="77777777" w:rsidR="00D4513B" w:rsidRPr="009355CE" w:rsidRDefault="00D4513B" w:rsidP="00D4513B">
      <w:pPr>
        <w:tabs>
          <w:tab w:val="left" w:pos="1134"/>
        </w:tabs>
        <w:ind w:firstLine="720"/>
        <w:jc w:val="both"/>
        <w:rPr>
          <w:bCs/>
        </w:rPr>
      </w:pPr>
      <w:r w:rsidRPr="009355CE">
        <w:t>1.3.</w:t>
      </w:r>
      <w:r w:rsidRPr="009355CE">
        <w:tab/>
        <w:t>Объект движимого имущества</w:t>
      </w:r>
      <w:r w:rsidRPr="009355CE">
        <w:rPr>
          <w:bCs/>
        </w:rPr>
        <w:t>, являющиеся предметом настоящего Договора не находятся под арестом, в залоге, и не являются предметом спора.</w:t>
      </w:r>
    </w:p>
    <w:p w14:paraId="7F7B909E" w14:textId="03317512" w:rsidR="00D4513B" w:rsidRPr="009355CE" w:rsidRDefault="00D4513B" w:rsidP="00D4513B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>1.4.  Имущество по Договору передается Продавцом Покупателю по Акту приема- передачи (приложение № 1) к Договору не позднее чем через 10 дней после поступления денежных средств на счёт</w:t>
      </w:r>
      <w:r w:rsidR="00896FBB" w:rsidRPr="009355CE">
        <w:rPr>
          <w:bCs/>
        </w:rPr>
        <w:t>,</w:t>
      </w:r>
      <w:r w:rsidRPr="009355CE">
        <w:rPr>
          <w:bCs/>
        </w:rPr>
        <w:t xml:space="preserve"> указанный в пункте 2.2 настоящего Договора в полном объеме. </w:t>
      </w:r>
    </w:p>
    <w:p w14:paraId="4267E759" w14:textId="77777777" w:rsidR="00D4513B" w:rsidRPr="009355CE" w:rsidRDefault="00D4513B" w:rsidP="00D4513B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1.5. С даты подписания акта приема-передачи Покупателем ответственность за сохранность Имущества, равно как и риск случайной гибели или порчи имущества, несет Покупатель. </w:t>
      </w:r>
    </w:p>
    <w:p w14:paraId="2723152E" w14:textId="77777777" w:rsidR="00D4513B" w:rsidRPr="009355CE" w:rsidRDefault="00D4513B" w:rsidP="00D4513B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>1.6. Обязательство Продавца по передаче Имущества считается исполненным после подписания сторонами акта приема-передачи.</w:t>
      </w:r>
    </w:p>
    <w:p w14:paraId="07F04302" w14:textId="77777777" w:rsidR="00D4513B" w:rsidRPr="007F3070" w:rsidRDefault="00D4513B" w:rsidP="00D4513B">
      <w:pPr>
        <w:ind w:firstLine="708"/>
        <w:jc w:val="both"/>
        <w:rPr>
          <w:bCs/>
          <w:highlight w:val="yellow"/>
        </w:rPr>
      </w:pPr>
    </w:p>
    <w:p w14:paraId="7482133C" w14:textId="1EF2A62B" w:rsidR="00D4513B" w:rsidRPr="00EE168A" w:rsidRDefault="00D4513B" w:rsidP="0012756D">
      <w:pPr>
        <w:jc w:val="center"/>
        <w:rPr>
          <w:b/>
          <w:bCs/>
        </w:rPr>
      </w:pPr>
      <w:r w:rsidRPr="00EE168A">
        <w:rPr>
          <w:b/>
          <w:bCs/>
        </w:rPr>
        <w:t>2. Порядок оплаты</w:t>
      </w:r>
    </w:p>
    <w:p w14:paraId="3D28E41A" w14:textId="77777777" w:rsidR="00D4513B" w:rsidRPr="00EE168A" w:rsidRDefault="00D4513B" w:rsidP="00D4513B">
      <w:pPr>
        <w:tabs>
          <w:tab w:val="left" w:pos="1134"/>
          <w:tab w:val="left" w:pos="1418"/>
        </w:tabs>
        <w:ind w:firstLine="708"/>
        <w:jc w:val="both"/>
        <w:rPr>
          <w:bCs/>
        </w:rPr>
      </w:pPr>
      <w:r w:rsidRPr="00EE168A">
        <w:rPr>
          <w:bCs/>
        </w:rPr>
        <w:t xml:space="preserve">2.1. </w:t>
      </w:r>
      <w:r w:rsidRPr="00EE168A">
        <w:rPr>
          <w:bCs/>
        </w:rPr>
        <w:tab/>
      </w:r>
      <w:r w:rsidRPr="00EE168A">
        <w:t xml:space="preserve">Установленная по итогам аукциона </w:t>
      </w:r>
      <w:r w:rsidRPr="00EE168A">
        <w:rPr>
          <w:bCs/>
        </w:rPr>
        <w:t xml:space="preserve">цена продажи объекты движимого имущества, указанных в п.1.1. настоящего Договора, составляет </w:t>
      </w:r>
      <w:r w:rsidRPr="00721E07">
        <w:t>____________ (________________)</w:t>
      </w:r>
      <w:r w:rsidRPr="00EE168A">
        <w:t xml:space="preserve"> рублей</w:t>
      </w:r>
      <w:r w:rsidRPr="00EE168A">
        <w:rPr>
          <w:bCs/>
        </w:rPr>
        <w:t xml:space="preserve">, без учета НДС. </w:t>
      </w:r>
    </w:p>
    <w:p w14:paraId="37A8EDA6" w14:textId="0DDCD2BC" w:rsidR="00896FBB" w:rsidRPr="00EE168A" w:rsidRDefault="00D4513B" w:rsidP="00EE157D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68A">
        <w:rPr>
          <w:rFonts w:ascii="Times New Roman" w:hAnsi="Times New Roman" w:cs="Times New Roman"/>
          <w:bCs/>
          <w:sz w:val="24"/>
          <w:szCs w:val="24"/>
        </w:rPr>
        <w:t>2.2.</w:t>
      </w:r>
      <w:r w:rsidR="00EE157D" w:rsidRPr="00EE1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168A">
        <w:rPr>
          <w:rFonts w:ascii="Times New Roman" w:hAnsi="Times New Roman" w:cs="Times New Roman"/>
          <w:sz w:val="24"/>
          <w:szCs w:val="24"/>
        </w:rPr>
        <w:t xml:space="preserve">Оплата </w:t>
      </w:r>
      <w:bookmarkStart w:id="19" w:name="_Hlk233465775"/>
      <w:r w:rsidRPr="00EE168A">
        <w:rPr>
          <w:rFonts w:ascii="Times New Roman" w:hAnsi="Times New Roman" w:cs="Times New Roman"/>
          <w:sz w:val="24"/>
          <w:szCs w:val="24"/>
        </w:rPr>
        <w:t xml:space="preserve">за объект движимого имущества осуществляется на основании настоящего Договора в течение 30 (тридцати) дней со дня подписания настоящего Договора путем перечисления Покупателем указанной в п. 2.1 суммы в безналичном порядке на следующие реквизиты: </w:t>
      </w:r>
      <w:r w:rsidR="00EE168A" w:rsidRPr="00EE168A">
        <w:rPr>
          <w:rFonts w:ascii="Times New Roman" w:hAnsi="Times New Roman" w:cs="Times New Roman"/>
          <w:sz w:val="24"/>
          <w:szCs w:val="24"/>
        </w:rPr>
        <w:t xml:space="preserve">ОКЦ № 6 ДГУ Банка России УФК по РС(Я) </w:t>
      </w:r>
      <w:r w:rsidR="00896FBB" w:rsidRPr="00EE168A">
        <w:rPr>
          <w:rFonts w:ascii="Times New Roman" w:hAnsi="Times New Roman" w:cs="Times New Roman"/>
          <w:sz w:val="24"/>
          <w:szCs w:val="24"/>
        </w:rPr>
        <w:t>Адрес: Республика Саха (Якутия), Мирнинский район, п. Чернышевский, ул. Каландарашвили, д. 1А.</w:t>
      </w:r>
    </w:p>
    <w:p w14:paraId="66B1CE7F" w14:textId="04483201" w:rsidR="00896FBB" w:rsidRPr="00EE168A" w:rsidRDefault="00896FBB" w:rsidP="00896FBB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68A">
        <w:rPr>
          <w:rFonts w:ascii="Times New Roman" w:hAnsi="Times New Roman" w:cs="Times New Roman"/>
          <w:sz w:val="24"/>
          <w:szCs w:val="24"/>
        </w:rPr>
        <w:t>р/сч</w:t>
      </w:r>
      <w:r w:rsidR="00EE168A" w:rsidRPr="00EE168A">
        <w:rPr>
          <w:rFonts w:ascii="Times New Roman" w:hAnsi="Times New Roman" w:cs="Times New Roman"/>
          <w:sz w:val="24"/>
          <w:szCs w:val="24"/>
        </w:rPr>
        <w:t xml:space="preserve"> </w:t>
      </w:r>
      <w:r w:rsidR="00EE168A" w:rsidRPr="00EE168A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03100643000000011600</w:t>
      </w:r>
      <w:r w:rsidRPr="00EE168A">
        <w:rPr>
          <w:rFonts w:ascii="Times New Roman" w:hAnsi="Times New Roman" w:cs="Times New Roman"/>
          <w:sz w:val="24"/>
          <w:szCs w:val="24"/>
        </w:rPr>
        <w:t xml:space="preserve"> ИНН 1433020418 КПП 143301001 ОКТМО 98631162 ОГРН 1061433000298</w:t>
      </w:r>
    </w:p>
    <w:bookmarkEnd w:id="19"/>
    <w:p w14:paraId="3BB7430F" w14:textId="08DC8A0E" w:rsidR="00D4513B" w:rsidRPr="008867C0" w:rsidRDefault="00D4513B" w:rsidP="0012756D">
      <w:pPr>
        <w:ind w:firstLine="426"/>
        <w:jc w:val="both"/>
        <w:rPr>
          <w:b/>
          <w:caps/>
        </w:rPr>
      </w:pPr>
      <w:r w:rsidRPr="008867C0">
        <w:t>- первый платеж, равный сумме внесенного задатка, в размере</w:t>
      </w:r>
      <w:r w:rsidR="008867C0" w:rsidRPr="008867C0">
        <w:rPr>
          <w:b/>
          <w:bCs/>
          <w:iCs/>
        </w:rPr>
        <w:t xml:space="preserve"> 3 800 (три тысячи восемьсот) рублей 00 копеек.</w:t>
      </w:r>
      <w:r w:rsidRPr="008867C0">
        <w:t>,</w:t>
      </w:r>
      <w:r w:rsidRPr="008867C0">
        <w:rPr>
          <w:noProof/>
        </w:rPr>
        <w:t xml:space="preserve"> засчитывается в счет оплаты </w:t>
      </w:r>
      <w:r w:rsidRPr="008867C0">
        <w:t xml:space="preserve">объектов движимого имущества; </w:t>
      </w:r>
    </w:p>
    <w:p w14:paraId="00945C10" w14:textId="77777777" w:rsidR="00D4513B" w:rsidRPr="008867C0" w:rsidRDefault="00D4513B" w:rsidP="00D4513B">
      <w:pPr>
        <w:tabs>
          <w:tab w:val="left" w:pos="1134"/>
        </w:tabs>
        <w:ind w:right="22" w:firstLine="709"/>
        <w:jc w:val="both"/>
      </w:pPr>
      <w:r w:rsidRPr="008867C0">
        <w:t>- оставшаяся сумма, размере ___________ (______________) рублей, вноситься Покупателем единовременно, в течение 30 дней с даты подписания настоящего договора купли-продажи.</w:t>
      </w:r>
    </w:p>
    <w:p w14:paraId="569C7B79" w14:textId="77777777" w:rsidR="00D4513B" w:rsidRPr="008867C0" w:rsidRDefault="00D4513B" w:rsidP="00D4513B">
      <w:pPr>
        <w:jc w:val="both"/>
        <w:rPr>
          <w:b/>
          <w:noProof/>
        </w:rPr>
      </w:pPr>
      <w:r w:rsidRPr="008867C0">
        <w:tab/>
      </w:r>
      <w:r w:rsidRPr="008867C0">
        <w:rPr>
          <w:b/>
        </w:rPr>
        <w:t>Исчисление и оплата НДС по Договору возлагается на Покупателя.</w:t>
      </w:r>
    </w:p>
    <w:p w14:paraId="4C39AA7F" w14:textId="77777777" w:rsidR="00D4513B" w:rsidRPr="008867C0" w:rsidRDefault="00D4513B" w:rsidP="00D4513B">
      <w:pPr>
        <w:pStyle w:val="aa"/>
        <w:ind w:firstLine="709"/>
        <w:jc w:val="both"/>
        <w:rPr>
          <w:b w:val="0"/>
          <w:sz w:val="24"/>
          <w:szCs w:val="24"/>
        </w:rPr>
      </w:pPr>
      <w:r w:rsidRPr="008867C0">
        <w:rPr>
          <w:b w:val="0"/>
          <w:sz w:val="24"/>
          <w:szCs w:val="24"/>
        </w:rPr>
        <w:lastRenderedPageBreak/>
        <w:t>В платежных поручениях, оформляющим оплату, должны быть указаны реквизиты Покупателя, номер и дата заключения настоящего Договора.</w:t>
      </w:r>
    </w:p>
    <w:p w14:paraId="5B4EB1C3" w14:textId="77777777" w:rsidR="00D4513B" w:rsidRPr="008867C0" w:rsidRDefault="00D4513B" w:rsidP="00E2707F">
      <w:pPr>
        <w:pStyle w:val="aa"/>
        <w:tabs>
          <w:tab w:val="left" w:pos="1134"/>
        </w:tabs>
        <w:ind w:firstLine="709"/>
        <w:jc w:val="both"/>
        <w:rPr>
          <w:noProof/>
          <w:sz w:val="24"/>
          <w:szCs w:val="24"/>
        </w:rPr>
      </w:pPr>
      <w:r w:rsidRPr="008867C0">
        <w:rPr>
          <w:b w:val="0"/>
          <w:sz w:val="24"/>
          <w:szCs w:val="24"/>
        </w:rPr>
        <w:t xml:space="preserve"> </w:t>
      </w:r>
      <w:r w:rsidRPr="008867C0">
        <w:rPr>
          <w:sz w:val="24"/>
          <w:szCs w:val="24"/>
        </w:rPr>
        <w:t>2.3.</w:t>
      </w:r>
      <w:r w:rsidRPr="008867C0">
        <w:rPr>
          <w:sz w:val="24"/>
          <w:szCs w:val="24"/>
        </w:rPr>
        <w:tab/>
      </w:r>
      <w:r w:rsidRPr="008867C0">
        <w:rPr>
          <w:noProof/>
          <w:sz w:val="24"/>
          <w:szCs w:val="24"/>
        </w:rPr>
        <w:t>Обязательства Покупателя по оплате имущества считаются исполненными с момента поступления денежных средств в полном объеме на расчетный счет, указанный в пункте 2.2 настоящего Договора.</w:t>
      </w:r>
    </w:p>
    <w:p w14:paraId="750667B1" w14:textId="77777777" w:rsidR="00D4513B" w:rsidRPr="007F3070" w:rsidRDefault="00D4513B" w:rsidP="00D4513B">
      <w:pPr>
        <w:jc w:val="center"/>
        <w:rPr>
          <w:b/>
          <w:bCs/>
          <w:highlight w:val="yellow"/>
        </w:rPr>
      </w:pPr>
    </w:p>
    <w:p w14:paraId="4CB964DE" w14:textId="288C06EE" w:rsidR="00D4513B" w:rsidRPr="00721E07" w:rsidRDefault="00D4513B" w:rsidP="0012756D">
      <w:pPr>
        <w:jc w:val="center"/>
        <w:rPr>
          <w:b/>
          <w:bCs/>
        </w:rPr>
      </w:pPr>
      <w:r w:rsidRPr="00721E07">
        <w:rPr>
          <w:b/>
          <w:bCs/>
        </w:rPr>
        <w:t>3. Права и обязанности Сторон</w:t>
      </w:r>
    </w:p>
    <w:p w14:paraId="7F5F6F90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3.1.</w:t>
      </w:r>
      <w:r w:rsidRPr="00721E07">
        <w:tab/>
        <w:t>Права и обязанности Продавца и Покупателя регулируются настоящим Договором и действующим законодательством Российской Федерации.</w:t>
      </w:r>
    </w:p>
    <w:p w14:paraId="0B47DC21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3.2.</w:t>
      </w:r>
      <w:r w:rsidRPr="00721E07">
        <w:tab/>
        <w:t xml:space="preserve">Продавец обязуется передать Покупателю объекты движимого имущества в 5-дневный срок с момента подписания настоящего Договора по акту приема-передачи. </w:t>
      </w:r>
    </w:p>
    <w:p w14:paraId="5ED4985B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 xml:space="preserve">3.3. </w:t>
      </w:r>
      <w:r w:rsidRPr="00721E07">
        <w:tab/>
        <w:t>Покупатель обязуется принять объекты движимого имущества в тот же срок, подписать акт приема-передачи, после чего вправе владеть и пользоваться имуществом в соответствии с его назначением.</w:t>
      </w:r>
    </w:p>
    <w:p w14:paraId="1CE5C802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3.4.</w:t>
      </w:r>
      <w:r w:rsidRPr="00721E07">
        <w:tab/>
        <w:t xml:space="preserve">Покупатель обязуется оплатить стоимость объектов движимого имущества в соответствии с условиями настоящего Договора. </w:t>
      </w:r>
    </w:p>
    <w:p w14:paraId="3636AC40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3.5.</w:t>
      </w:r>
      <w:r w:rsidRPr="00721E07">
        <w:tab/>
        <w:t>Право собственности у Покупателя на объекты движимого имущества возникает с даты подписания настоящего договора</w:t>
      </w:r>
      <w:r w:rsidR="002E5FC3" w:rsidRPr="00721E07">
        <w:t xml:space="preserve">, </w:t>
      </w:r>
      <w:r w:rsidRPr="00721E07">
        <w:t>перечисления денежных средств</w:t>
      </w:r>
      <w:r w:rsidR="002E5FC3" w:rsidRPr="00721E07">
        <w:t xml:space="preserve"> и перерегистрации в ГИБДД транспортного средства.</w:t>
      </w:r>
    </w:p>
    <w:p w14:paraId="6A7ADD94" w14:textId="77777777" w:rsidR="00D4513B" w:rsidRPr="00721E07" w:rsidRDefault="00D4513B" w:rsidP="00D4513B">
      <w:pPr>
        <w:tabs>
          <w:tab w:val="left" w:pos="1134"/>
        </w:tabs>
        <w:ind w:firstLine="708"/>
        <w:jc w:val="both"/>
        <w:rPr>
          <w:bCs/>
          <w:noProof/>
        </w:rPr>
      </w:pPr>
      <w:r w:rsidRPr="00721E07">
        <w:t>3.6.</w:t>
      </w:r>
      <w:r w:rsidRPr="00721E07">
        <w:tab/>
        <w:t>Стороны д</w:t>
      </w:r>
      <w:r w:rsidRPr="00721E07">
        <w:rPr>
          <w:bCs/>
          <w:noProof/>
        </w:rPr>
        <w:t>оговорились, что претензии по техническому состоянию объектов движимого имущества у сторон отсутствуют, сведения об объектах движимого имущества, изложенные в настоящем Договоре и приложениях к нему, а также передаваемые документы об объектах движимого имущества являются достаточными.</w:t>
      </w:r>
    </w:p>
    <w:p w14:paraId="57319470" w14:textId="77777777" w:rsidR="0012756D" w:rsidRPr="007F3070" w:rsidRDefault="0012756D" w:rsidP="00D4513B">
      <w:pPr>
        <w:tabs>
          <w:tab w:val="left" w:pos="1134"/>
        </w:tabs>
        <w:ind w:right="38" w:firstLine="720"/>
        <w:jc w:val="center"/>
        <w:rPr>
          <w:b/>
          <w:bCs/>
          <w:noProof/>
          <w:highlight w:val="yellow"/>
        </w:rPr>
      </w:pPr>
    </w:p>
    <w:p w14:paraId="5D9C0F90" w14:textId="032B208A" w:rsidR="00D4513B" w:rsidRPr="00721E07" w:rsidRDefault="00D4513B" w:rsidP="00721E07">
      <w:pPr>
        <w:tabs>
          <w:tab w:val="left" w:pos="1134"/>
        </w:tabs>
        <w:ind w:right="38"/>
        <w:jc w:val="center"/>
        <w:rPr>
          <w:b/>
          <w:bCs/>
          <w:noProof/>
        </w:rPr>
      </w:pPr>
      <w:r w:rsidRPr="00721E07">
        <w:rPr>
          <w:b/>
          <w:bCs/>
          <w:noProof/>
        </w:rPr>
        <w:t>4. Ответственность сторон</w:t>
      </w:r>
    </w:p>
    <w:p w14:paraId="470DFB14" w14:textId="77777777" w:rsidR="00D4513B" w:rsidRPr="00721E07" w:rsidRDefault="00D4513B" w:rsidP="00D4513B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4.1.</w:t>
      </w:r>
      <w:r w:rsidRPr="00721E07">
        <w:rPr>
          <w:noProof/>
        </w:rPr>
        <w:tab/>
        <w:t xml:space="preserve">За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 </w:t>
      </w:r>
    </w:p>
    <w:p w14:paraId="7E65FA17" w14:textId="77777777" w:rsidR="00D4513B" w:rsidRPr="00721E07" w:rsidRDefault="00D4513B" w:rsidP="00D4513B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4.2. В случае нарушения срока, указанного в пункте 2.2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14:paraId="29383DAB" w14:textId="77777777" w:rsidR="00D4513B" w:rsidRPr="00721E07" w:rsidRDefault="00D4513B" w:rsidP="00D4513B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 xml:space="preserve">4.3. В случае нарушения условий абзаца 3 п. 2.2. Договора по перечислению НДС в Межрайонную  ИФНС  России № 1 по Республике Саха (Якутия) выразившиеся в неоплате суммы  НДС,  просрочка  оплаты  суммы  НДС,   Покупатель  уплачивает  Продавцу  пени в размере 0,1 % от неуплаченной в срок суммы денежных средств, за каждый день просрочки. </w:t>
      </w:r>
    </w:p>
    <w:p w14:paraId="6DA27F97" w14:textId="77777777" w:rsidR="00D4513B" w:rsidRPr="00721E07" w:rsidRDefault="00D4513B" w:rsidP="00D4513B">
      <w:pPr>
        <w:tabs>
          <w:tab w:val="left" w:pos="1134"/>
        </w:tabs>
        <w:adjustRightInd w:val="0"/>
        <w:ind w:right="22" w:firstLine="720"/>
        <w:jc w:val="both"/>
      </w:pPr>
      <w:r w:rsidRPr="00721E07">
        <w:rPr>
          <w:noProof/>
        </w:rPr>
        <w:t>4.4.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 договор считается расторгнутым с момента получения Покупателем письменного уведомления Продавца о расторжении Договора.</w:t>
      </w:r>
    </w:p>
    <w:p w14:paraId="0E05C616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4.6.</w:t>
      </w:r>
      <w:r w:rsidRPr="00721E07">
        <w:tab/>
        <w:t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14:paraId="59F0BA62" w14:textId="77777777" w:rsidR="0012756D" w:rsidRPr="007F3070" w:rsidRDefault="0012756D" w:rsidP="00D4513B">
      <w:pPr>
        <w:tabs>
          <w:tab w:val="left" w:pos="1134"/>
        </w:tabs>
        <w:ind w:firstLine="708"/>
        <w:jc w:val="both"/>
        <w:rPr>
          <w:highlight w:val="yellow"/>
        </w:rPr>
      </w:pPr>
    </w:p>
    <w:p w14:paraId="0E8CE1C8" w14:textId="77777777" w:rsidR="00D4513B" w:rsidRPr="00721E07" w:rsidRDefault="00D4513B" w:rsidP="00D4513B">
      <w:pPr>
        <w:jc w:val="center"/>
        <w:rPr>
          <w:b/>
          <w:bCs/>
        </w:rPr>
      </w:pPr>
      <w:r w:rsidRPr="00721E07">
        <w:rPr>
          <w:b/>
          <w:bCs/>
        </w:rPr>
        <w:t>5. Форс-Мажор</w:t>
      </w:r>
    </w:p>
    <w:p w14:paraId="4DBE7A71" w14:textId="6B3AA73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5.1.</w:t>
      </w:r>
      <w:r w:rsidRPr="00721E07">
        <w:tab/>
        <w:t xml:space="preserve"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обстоятельства форс-мажора, то есть </w:t>
      </w:r>
      <w:r w:rsidR="00DF48B1" w:rsidRPr="00721E07">
        <w:t>непредвиденные, непреодолимые</w:t>
      </w:r>
      <w:r w:rsidRPr="00721E07">
        <w:t xml:space="preserve"> и чрезвычайные обстоятельства, в условиях которых невозможно исполнение или надлежащее исполнение обязательств по настоящему Договору. Если определенные события создали лишь затруднения для стороны в исполнении обязательств по настоящему Договору, то они не могут рассматриваться как форс-мажорные обстоятельства.</w:t>
      </w:r>
    </w:p>
    <w:p w14:paraId="1F6C1127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5.2.</w:t>
      </w:r>
      <w:r w:rsidRPr="00721E07">
        <w:tab/>
        <w:t>Надлежащим доказательством наличия обстоятельств форс-мажора будут служить справки и иные официальные документы, которыми бесспорно устанавливаются такие обстоятельства.</w:t>
      </w:r>
    </w:p>
    <w:p w14:paraId="0FDABF51" w14:textId="77777777" w:rsidR="00D4513B" w:rsidRPr="00721E07" w:rsidRDefault="00D4513B" w:rsidP="00D4513B">
      <w:pPr>
        <w:tabs>
          <w:tab w:val="left" w:pos="1134"/>
        </w:tabs>
        <w:ind w:firstLine="708"/>
        <w:jc w:val="both"/>
        <w:rPr>
          <w:b/>
          <w:bCs/>
        </w:rPr>
      </w:pPr>
    </w:p>
    <w:p w14:paraId="4AEA6939" w14:textId="77777777" w:rsidR="00796756" w:rsidRPr="00721E07" w:rsidRDefault="00796756" w:rsidP="00D4513B">
      <w:pPr>
        <w:tabs>
          <w:tab w:val="left" w:pos="1134"/>
        </w:tabs>
        <w:ind w:firstLine="708"/>
        <w:jc w:val="both"/>
        <w:rPr>
          <w:b/>
          <w:bCs/>
        </w:rPr>
      </w:pPr>
    </w:p>
    <w:p w14:paraId="1DC9EAD6" w14:textId="77777777" w:rsidR="00A54BC7" w:rsidRPr="00721E07" w:rsidRDefault="00A54BC7" w:rsidP="00D4513B">
      <w:pPr>
        <w:tabs>
          <w:tab w:val="left" w:pos="1134"/>
        </w:tabs>
        <w:ind w:firstLine="708"/>
        <w:jc w:val="both"/>
        <w:rPr>
          <w:b/>
          <w:bCs/>
        </w:rPr>
      </w:pPr>
    </w:p>
    <w:p w14:paraId="157727B2" w14:textId="1AD34FA0" w:rsidR="00D4513B" w:rsidRPr="00721E07" w:rsidRDefault="00D4513B" w:rsidP="00721E07">
      <w:pPr>
        <w:tabs>
          <w:tab w:val="left" w:pos="1134"/>
        </w:tabs>
        <w:jc w:val="center"/>
        <w:outlineLvl w:val="3"/>
        <w:rPr>
          <w:b/>
          <w:bCs/>
          <w:noProof/>
        </w:rPr>
      </w:pPr>
      <w:r w:rsidRPr="00721E07">
        <w:rPr>
          <w:b/>
          <w:bCs/>
        </w:rPr>
        <w:lastRenderedPageBreak/>
        <w:t xml:space="preserve">6. </w:t>
      </w:r>
      <w:r w:rsidRPr="00721E07">
        <w:rPr>
          <w:b/>
          <w:bCs/>
          <w:noProof/>
        </w:rPr>
        <w:t>Прочие условия</w:t>
      </w:r>
    </w:p>
    <w:p w14:paraId="173AA0DF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6.1.</w:t>
      </w:r>
      <w:r w:rsidRPr="00721E07">
        <w:tab/>
        <w:t>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имущества, указанного в пункте 1.1 настоящего Договора.</w:t>
      </w:r>
    </w:p>
    <w:p w14:paraId="3F3A503F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6.2.      Настоящим Стороны подтверждают, что Договор ими прочитан, смысл Договора в целом и отдельных его частей Сторонам ясен и понятен.</w:t>
      </w:r>
    </w:p>
    <w:p w14:paraId="3B25546F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6.3.</w:t>
      </w:r>
      <w:r w:rsidRPr="00721E07">
        <w:tab/>
        <w:t>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настоящего Договора, составлением необходимых протоколов, дополнений и изменений, обмена телеграммами, факсами и др.</w:t>
      </w:r>
    </w:p>
    <w:p w14:paraId="2224EE1C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6.4.</w:t>
      </w:r>
      <w:r w:rsidRPr="00721E07">
        <w:tab/>
        <w:t>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законодательством.</w:t>
      </w:r>
    </w:p>
    <w:p w14:paraId="7DCF5C18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6.5.</w:t>
      </w:r>
      <w:r w:rsidRPr="00721E07">
        <w:tab/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путем подписания дополнительного соглашения.</w:t>
      </w:r>
    </w:p>
    <w:p w14:paraId="170D0034" w14:textId="77777777" w:rsidR="00D4513B" w:rsidRPr="00721E07" w:rsidRDefault="00D4513B" w:rsidP="00D4513B">
      <w:pPr>
        <w:tabs>
          <w:tab w:val="left" w:pos="1134"/>
        </w:tabs>
        <w:ind w:firstLine="708"/>
        <w:jc w:val="both"/>
        <w:rPr>
          <w:bCs/>
        </w:rPr>
      </w:pPr>
      <w:r w:rsidRPr="00721E07">
        <w:t xml:space="preserve">6.6. </w:t>
      </w:r>
      <w:r w:rsidRPr="00721E07">
        <w:rPr>
          <w:bCs/>
        </w:rPr>
        <w:t>Стороны подтверждают, что указали достоверную информацию о </w:t>
      </w:r>
      <w:hyperlink r:id="rId10" w:tooltip="Адрес юридический" w:history="1">
        <w:r w:rsidRPr="00721E07">
          <w:rPr>
            <w:bCs/>
          </w:rPr>
          <w:t>юридическом адресе</w:t>
        </w:r>
      </w:hyperlink>
      <w:r w:rsidRPr="00721E07">
        <w:rPr>
          <w:bCs/>
        </w:rPr>
        <w:t>, адресе регистрации, месте жительства, обслуживающем банке, контактных телефонах для получения корреспонденции.</w:t>
      </w:r>
    </w:p>
    <w:p w14:paraId="68CD8B8D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6.7.</w:t>
      </w:r>
      <w:r w:rsidRPr="00721E07">
        <w:tab/>
        <w:t>В случае изменения юридического адреса, адреса регистрации, адреса места жительства или обслуживающего банка Стороны Договора обязаны в 10-дневный срок уведомить об этом друг друга путем направления письменного уведомления. В противном случае Стороны самостоятельно несут все риски, связанные с неполучением корреспонденции.</w:t>
      </w:r>
    </w:p>
    <w:p w14:paraId="306F970F" w14:textId="77777777" w:rsidR="00D4513B" w:rsidRPr="00721E07" w:rsidRDefault="00D4513B" w:rsidP="00D4513B">
      <w:pPr>
        <w:tabs>
          <w:tab w:val="left" w:pos="1134"/>
        </w:tabs>
        <w:ind w:firstLine="708"/>
        <w:jc w:val="both"/>
        <w:rPr>
          <w:rFonts w:eastAsia="Calibri"/>
        </w:rPr>
      </w:pPr>
      <w:r w:rsidRPr="00721E07">
        <w:t>6.8.</w:t>
      </w:r>
      <w:r w:rsidRPr="00721E07">
        <w:tab/>
      </w:r>
      <w:r w:rsidRPr="00721E07">
        <w:rPr>
          <w:rFonts w:eastAsia="Calibri"/>
        </w:rPr>
        <w:t>Настоящий Договор вступает в силу с момента его подписания обеими Сторонами и действует до полного выполнения Покупателем своих обязательств по настоящему Договору.</w:t>
      </w:r>
    </w:p>
    <w:p w14:paraId="4402F76F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rPr>
          <w:rFonts w:eastAsia="Calibri"/>
        </w:rPr>
        <w:t>6.9.</w:t>
      </w:r>
      <w:r w:rsidRPr="00721E07">
        <w:rPr>
          <w:rFonts w:eastAsia="Calibri"/>
        </w:rPr>
        <w:tab/>
        <w:t>Риск случайной гибели или случайной порчи приобретаемых объектов движимого имущества переходит к Покупателю с момента подписания настоящего Договора.</w:t>
      </w:r>
    </w:p>
    <w:p w14:paraId="40DB4720" w14:textId="77777777" w:rsidR="00D4513B" w:rsidRPr="00721E07" w:rsidRDefault="00D4513B" w:rsidP="00D4513B">
      <w:pPr>
        <w:tabs>
          <w:tab w:val="left" w:pos="1134"/>
        </w:tabs>
        <w:ind w:firstLine="708"/>
        <w:jc w:val="both"/>
      </w:pPr>
      <w:r w:rsidRPr="00721E07">
        <w:t>6.10.</w:t>
      </w:r>
      <w:r w:rsidRPr="00721E07">
        <w:tab/>
        <w:t>Настоящий Договор составлен в двух одинаковых экземплярах, имеющих одинаковую юридическую силу по одному для каждой из Сторон.</w:t>
      </w:r>
    </w:p>
    <w:p w14:paraId="5E197D21" w14:textId="6642D83A" w:rsidR="0012756D" w:rsidRPr="00721E07" w:rsidRDefault="00D4513B" w:rsidP="00A54BC7">
      <w:pPr>
        <w:tabs>
          <w:tab w:val="left" w:pos="1134"/>
        </w:tabs>
        <w:ind w:firstLine="708"/>
        <w:jc w:val="both"/>
      </w:pPr>
      <w:r w:rsidRPr="00721E07">
        <w:t>6.11.</w:t>
      </w:r>
      <w:r w:rsidRPr="00721E07">
        <w:tab/>
        <w:t xml:space="preserve">Во всем ином, что не оговорено в настоящем Договоре, Стороны руководствуются действующим </w:t>
      </w:r>
      <w:hyperlink r:id="rId11" w:tooltip="Законы в России" w:history="1">
        <w:r w:rsidRPr="00721E07">
          <w:t>законодательством Российской Федерации</w:t>
        </w:r>
      </w:hyperlink>
      <w:r w:rsidRPr="00721E07">
        <w:t>.</w:t>
      </w:r>
    </w:p>
    <w:p w14:paraId="708F3505" w14:textId="77777777" w:rsidR="00A54BC7" w:rsidRPr="007F3070" w:rsidRDefault="00A54BC7" w:rsidP="00A54BC7">
      <w:pPr>
        <w:tabs>
          <w:tab w:val="left" w:pos="1134"/>
        </w:tabs>
        <w:ind w:firstLine="708"/>
        <w:jc w:val="both"/>
        <w:rPr>
          <w:highlight w:val="yellow"/>
        </w:rPr>
      </w:pPr>
    </w:p>
    <w:p w14:paraId="0BAADA9D" w14:textId="02AB3935" w:rsidR="00D4513B" w:rsidRPr="00C650F8" w:rsidRDefault="00D4513B" w:rsidP="00D4513B">
      <w:pPr>
        <w:jc w:val="center"/>
        <w:rPr>
          <w:b/>
          <w:bCs/>
        </w:rPr>
      </w:pPr>
      <w:bookmarkStart w:id="20" w:name="_Hlk233467380"/>
      <w:r w:rsidRPr="00C650F8">
        <w:rPr>
          <w:b/>
          <w:bCs/>
        </w:rPr>
        <w:t xml:space="preserve">8. </w:t>
      </w:r>
      <w:r w:rsidR="0012756D" w:rsidRPr="00C650F8">
        <w:rPr>
          <w:b/>
          <w:bCs/>
        </w:rPr>
        <w:t>Адреса и реквизиты</w:t>
      </w:r>
      <w:r w:rsidRPr="00C650F8">
        <w:rPr>
          <w:b/>
          <w:bCs/>
        </w:rPr>
        <w:t xml:space="preserve"> Сторон:</w:t>
      </w:r>
    </w:p>
    <w:p w14:paraId="7728496A" w14:textId="77777777" w:rsidR="0012756D" w:rsidRPr="007F3070" w:rsidRDefault="0012756D" w:rsidP="00D4513B">
      <w:pPr>
        <w:pStyle w:val="a8"/>
        <w:jc w:val="right"/>
        <w:rPr>
          <w:rFonts w:ascii="Times New Roman" w:hAnsi="Times New Roman"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2756D" w:rsidRPr="007F3070" w14:paraId="04F22EF1" w14:textId="77777777" w:rsidTr="00D852D7">
        <w:tc>
          <w:tcPr>
            <w:tcW w:w="4956" w:type="dxa"/>
          </w:tcPr>
          <w:p w14:paraId="45B2D20B" w14:textId="6BADF8BF" w:rsidR="0012756D" w:rsidRPr="00C650F8" w:rsidRDefault="0012756D" w:rsidP="00D852D7">
            <w:pPr>
              <w:pStyle w:val="a8"/>
              <w:rPr>
                <w:rFonts w:ascii="Times New Roman" w:hAnsi="Times New Roman"/>
              </w:rPr>
            </w:pPr>
            <w:bookmarkStart w:id="21" w:name="_Hlk233468908"/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7830D898" w14:textId="1808F632" w:rsidR="0012756D" w:rsidRPr="00C650F8" w:rsidRDefault="00D852D7" w:rsidP="00D852D7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12756D" w:rsidRPr="007F3070" w14:paraId="1F2A55FE" w14:textId="77777777" w:rsidTr="00D852D7">
        <w:tc>
          <w:tcPr>
            <w:tcW w:w="4956" w:type="dxa"/>
          </w:tcPr>
          <w:p w14:paraId="4846FA4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65FCC3D8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2CF222F1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6033397C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28314442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05145546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781801DE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59FF806E" w14:textId="4C0C9EA1" w:rsidR="0012756D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39EEF499" w14:textId="77777777" w:rsidR="0012756D" w:rsidRPr="00C650F8" w:rsidRDefault="0012756D" w:rsidP="00D4513B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12756D" w:rsidRPr="007F3070" w14:paraId="00B01AB9" w14:textId="77777777" w:rsidTr="00D852D7">
        <w:tc>
          <w:tcPr>
            <w:tcW w:w="4956" w:type="dxa"/>
          </w:tcPr>
          <w:p w14:paraId="1A1A053E" w14:textId="77777777" w:rsidR="00D852D7" w:rsidRPr="00C650F8" w:rsidRDefault="00D852D7" w:rsidP="00D852D7">
            <w:pPr>
              <w:jc w:val="both"/>
              <w:rPr>
                <w:b/>
                <w:iCs/>
                <w:u w:val="single"/>
              </w:rPr>
            </w:pPr>
          </w:p>
          <w:p w14:paraId="48EFEC91" w14:textId="588AB52B" w:rsidR="00D852D7" w:rsidRPr="00C650F8" w:rsidRDefault="00D852D7" w:rsidP="00D852D7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="00C650F8"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3631C4E5" w14:textId="37534799" w:rsidR="0012756D" w:rsidRPr="00C650F8" w:rsidRDefault="00D852D7" w:rsidP="00D852D7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28E7D61E" w14:textId="77777777" w:rsidR="00D852D7" w:rsidRPr="00C650F8" w:rsidRDefault="00D852D7" w:rsidP="00D852D7">
            <w:pPr>
              <w:jc w:val="both"/>
              <w:rPr>
                <w:b/>
                <w:iCs/>
                <w:u w:val="single"/>
              </w:rPr>
            </w:pPr>
          </w:p>
          <w:p w14:paraId="56BC40EB" w14:textId="7347E9F8" w:rsidR="00D852D7" w:rsidRPr="00C650F8" w:rsidRDefault="00D852D7" w:rsidP="00D852D7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2E5B53F1" w14:textId="0F135077" w:rsidR="0012756D" w:rsidRPr="00C650F8" w:rsidRDefault="00D852D7" w:rsidP="00D852D7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  <w:bookmarkEnd w:id="20"/>
      <w:bookmarkEnd w:id="21"/>
    </w:tbl>
    <w:p w14:paraId="3FD4F916" w14:textId="77777777" w:rsidR="00DF48B1" w:rsidRPr="007F3070" w:rsidRDefault="00DF48B1" w:rsidP="00DF48B1">
      <w:pPr>
        <w:pStyle w:val="a7"/>
        <w:rPr>
          <w:sz w:val="24"/>
          <w:highlight w:val="yellow"/>
        </w:rPr>
      </w:pPr>
    </w:p>
    <w:p w14:paraId="755B5D25" w14:textId="77777777" w:rsidR="00DF48B1" w:rsidRPr="007F3070" w:rsidRDefault="00DF48B1" w:rsidP="00DF48B1">
      <w:pPr>
        <w:pStyle w:val="a7"/>
        <w:rPr>
          <w:sz w:val="24"/>
          <w:highlight w:val="yellow"/>
        </w:rPr>
      </w:pPr>
    </w:p>
    <w:p w14:paraId="2B2B83A9" w14:textId="77777777" w:rsidR="00DF48B1" w:rsidRPr="007F3070" w:rsidRDefault="00DF48B1" w:rsidP="00DF48B1">
      <w:pPr>
        <w:pStyle w:val="a7"/>
        <w:rPr>
          <w:sz w:val="24"/>
          <w:highlight w:val="yellow"/>
        </w:rPr>
      </w:pPr>
    </w:p>
    <w:p w14:paraId="5236F93F" w14:textId="77777777" w:rsidR="00C650F8" w:rsidRPr="00C650F8" w:rsidRDefault="00C650F8" w:rsidP="00C650F8">
      <w:pPr>
        <w:rPr>
          <w:highlight w:val="yellow"/>
          <w:lang w:eastAsia="ar-SA"/>
        </w:rPr>
      </w:pPr>
    </w:p>
    <w:p w14:paraId="07CBFB44" w14:textId="77777777" w:rsidR="00DF48B1" w:rsidRPr="007F3070" w:rsidRDefault="00DF48B1" w:rsidP="00DF48B1">
      <w:pPr>
        <w:pStyle w:val="a7"/>
        <w:rPr>
          <w:sz w:val="24"/>
          <w:highlight w:val="yellow"/>
        </w:rPr>
      </w:pPr>
    </w:p>
    <w:p w14:paraId="17BC9493" w14:textId="60466635" w:rsidR="00D4513B" w:rsidRPr="00D76F48" w:rsidRDefault="00D4513B" w:rsidP="00DF48B1">
      <w:pPr>
        <w:pStyle w:val="a7"/>
        <w:rPr>
          <w:sz w:val="24"/>
        </w:rPr>
      </w:pPr>
      <w:r w:rsidRPr="00D76F48">
        <w:rPr>
          <w:sz w:val="24"/>
        </w:rPr>
        <w:lastRenderedPageBreak/>
        <w:t>А К Т</w:t>
      </w:r>
    </w:p>
    <w:p w14:paraId="389C8ACB" w14:textId="77777777" w:rsidR="00D4513B" w:rsidRPr="00D76F48" w:rsidRDefault="00D4513B" w:rsidP="00D4513B">
      <w:pPr>
        <w:pStyle w:val="a7"/>
        <w:rPr>
          <w:caps/>
          <w:sz w:val="24"/>
        </w:rPr>
      </w:pPr>
      <w:r w:rsidRPr="00D76F48">
        <w:rPr>
          <w:caps/>
          <w:sz w:val="24"/>
        </w:rPr>
        <w:t>приема – передачи</w:t>
      </w:r>
    </w:p>
    <w:p w14:paraId="68855AD8" w14:textId="77777777" w:rsidR="00D4513B" w:rsidRPr="00D76F48" w:rsidRDefault="00D4513B" w:rsidP="00D4513B">
      <w:pPr>
        <w:pStyle w:val="a7"/>
        <w:rPr>
          <w:sz w:val="24"/>
        </w:rPr>
      </w:pPr>
    </w:p>
    <w:p w14:paraId="5EFB0D26" w14:textId="53C9C8DB" w:rsidR="00D4513B" w:rsidRPr="00D76F48" w:rsidRDefault="00D852D7" w:rsidP="00D852D7">
      <w:pPr>
        <w:pStyle w:val="a7"/>
        <w:jc w:val="left"/>
        <w:rPr>
          <w:sz w:val="24"/>
        </w:rPr>
      </w:pPr>
      <w:r w:rsidRPr="00D76F48">
        <w:rPr>
          <w:sz w:val="24"/>
        </w:rPr>
        <w:t>п. Чернышевский</w:t>
      </w:r>
      <w:r w:rsidR="00D4513B" w:rsidRPr="00D76F48">
        <w:rPr>
          <w:sz w:val="24"/>
        </w:rPr>
        <w:t xml:space="preserve">   </w:t>
      </w:r>
      <w:r w:rsidRPr="00D76F48">
        <w:rPr>
          <w:sz w:val="24"/>
        </w:rPr>
        <w:t xml:space="preserve">                                                                       </w:t>
      </w:r>
      <w:r w:rsidR="00A54BC7" w:rsidRPr="00D76F48">
        <w:rPr>
          <w:sz w:val="24"/>
        </w:rPr>
        <w:t xml:space="preserve">     </w:t>
      </w:r>
      <w:r w:rsidRPr="00D76F48">
        <w:rPr>
          <w:sz w:val="24"/>
        </w:rPr>
        <w:t xml:space="preserve">           «____» _______ 202</w:t>
      </w:r>
      <w:r w:rsidR="00D76F48" w:rsidRPr="00D76F48">
        <w:rPr>
          <w:sz w:val="24"/>
        </w:rPr>
        <w:t>6</w:t>
      </w:r>
      <w:r w:rsidRPr="00D76F48">
        <w:rPr>
          <w:sz w:val="24"/>
        </w:rPr>
        <w:t xml:space="preserve"> г.</w:t>
      </w:r>
      <w:r w:rsidR="00D4513B" w:rsidRPr="00D76F48"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14:paraId="60344E3C" w14:textId="77777777" w:rsidR="00D4513B" w:rsidRPr="00D76F48" w:rsidRDefault="00D4513B" w:rsidP="00D4513B">
      <w:pPr>
        <w:pStyle w:val="a8"/>
        <w:rPr>
          <w:lang w:eastAsia="ar-SA"/>
        </w:rPr>
      </w:pPr>
    </w:p>
    <w:p w14:paraId="51AA2F0F" w14:textId="329628E2" w:rsidR="00D4513B" w:rsidRPr="00D76F48" w:rsidRDefault="00D76F48" w:rsidP="00C457F0">
      <w:pPr>
        <w:ind w:firstLine="709"/>
        <w:jc w:val="both"/>
      </w:pPr>
      <w:bookmarkStart w:id="22" w:name="_Hlk233468483"/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 xml:space="preserve">Главы ГП «Поселок Чернышевский» Жалсараева Леонида </w:t>
      </w:r>
      <w:r w:rsidRPr="00D76F48">
        <w:rPr>
          <w:b/>
        </w:rPr>
        <w:t>Леонидовича</w:t>
      </w:r>
      <w:r w:rsidR="00C457F0" w:rsidRPr="00D76F48">
        <w:t xml:space="preserve">, действующий на основании Устава, именуемый в дальнейшем «Продавец» и ________________ именуемый в дальнейшем «Покупатель», </w:t>
      </w:r>
      <w:r w:rsidR="00D4513B" w:rsidRPr="00D76F48">
        <w:t>с другой стороны, вместе именуемые «Стороны» произвели прием – передачу (Объекта) (далее – Акт) о нижеследующем:</w:t>
      </w:r>
    </w:p>
    <w:bookmarkEnd w:id="22"/>
    <w:p w14:paraId="02FA94C8" w14:textId="0B2CA4C1" w:rsidR="00D4513B" w:rsidRPr="00D76F48" w:rsidRDefault="00D4513B" w:rsidP="00F93767">
      <w:pPr>
        <w:ind w:firstLine="709"/>
        <w:jc w:val="both"/>
        <w:rPr>
          <w:b/>
          <w:color w:val="000000"/>
          <w:u w:val="single"/>
        </w:rPr>
      </w:pPr>
      <w:r w:rsidRPr="00D76F48">
        <w:t xml:space="preserve">1. Во исполнение договора купли- продажи муниципального имущества </w:t>
      </w:r>
      <w:r w:rsidR="009A02F4">
        <w:t>ГП</w:t>
      </w:r>
      <w:r w:rsidRPr="00D76F48">
        <w:t xml:space="preserve"> «</w:t>
      </w:r>
      <w:r w:rsidR="00C457F0" w:rsidRPr="00D76F48">
        <w:t>Поселок Чернышевский</w:t>
      </w:r>
      <w:r w:rsidRPr="00D76F48">
        <w:t>» от _____________ № ________ Продавец передал, а Покупатель принял:</w:t>
      </w:r>
    </w:p>
    <w:p w14:paraId="107021CA" w14:textId="2F0C998B" w:rsidR="00D4513B" w:rsidRPr="00F451C7" w:rsidRDefault="00C457F0" w:rsidP="00F93767">
      <w:pPr>
        <w:ind w:firstLine="709"/>
        <w:jc w:val="both"/>
        <w:rPr>
          <w:b/>
          <w:u w:val="single"/>
        </w:rPr>
      </w:pPr>
      <w:r w:rsidRPr="00D76F48">
        <w:t xml:space="preserve">Транспортное средство марки ПАЗ 32053-110-67, наименование (тип ТС) Автобус, год изготовления 2014, идентификационный № (VIN) X1M3205М5Е0002950, категория ТС D, модель, № двигателя Д245.9Е4 876848, шасси (рама) № отсутствует, кузов (кабина, прицеп) Х1М3205М5Е0002950. Цвет кузова (кабины, прицепа) белый, мощность двигателя, л.с. (кВт) 129,8 (95,5) л.с., тип двигателя дизельный, регистрационный знак О 748 КТ 14 RUS, ПТС 52 ОВ </w:t>
      </w:r>
      <w:r w:rsidRPr="00F451C7">
        <w:t>625649 от 31.10.2014 г.</w:t>
      </w:r>
    </w:p>
    <w:p w14:paraId="38CCF722" w14:textId="77777777" w:rsidR="00D4513B" w:rsidRPr="00F451C7" w:rsidRDefault="00D4513B" w:rsidP="00D4513B">
      <w:pPr>
        <w:ind w:firstLine="709"/>
        <w:jc w:val="both"/>
        <w:rPr>
          <w:bCs/>
        </w:rPr>
      </w:pPr>
      <w:r w:rsidRPr="00F451C7">
        <w:rPr>
          <w:bCs/>
        </w:rPr>
        <w:t xml:space="preserve">Техническое состояние Объекта неудовлетворительное, соответствует условиям Договора.   </w:t>
      </w:r>
    </w:p>
    <w:p w14:paraId="2A31A866" w14:textId="77777777" w:rsidR="00D4513B" w:rsidRPr="00F451C7" w:rsidRDefault="00D4513B" w:rsidP="00D4513B">
      <w:pPr>
        <w:ind w:firstLine="709"/>
        <w:jc w:val="both"/>
        <w:rPr>
          <w:bCs/>
        </w:rPr>
      </w:pPr>
      <w:r w:rsidRPr="00F451C7">
        <w:rPr>
          <w:bCs/>
        </w:rPr>
        <w:t>При передаче Объекта Продавец передал Покупателю комплект имеющейся на момент передачи документации, необходимой для нормальной эксплуатации Объекта.</w:t>
      </w:r>
    </w:p>
    <w:p w14:paraId="4E160AC0" w14:textId="77777777" w:rsidR="00D4513B" w:rsidRPr="007F3070" w:rsidRDefault="00D4513B" w:rsidP="00D4513B">
      <w:pPr>
        <w:ind w:firstLine="709"/>
        <w:jc w:val="both"/>
        <w:rPr>
          <w:b/>
          <w:bCs/>
          <w:highlight w:val="yellow"/>
        </w:rPr>
      </w:pPr>
    </w:p>
    <w:p w14:paraId="3EA73C58" w14:textId="77777777" w:rsidR="00D4513B" w:rsidRPr="007F3070" w:rsidRDefault="00D4513B" w:rsidP="00D4513B">
      <w:pPr>
        <w:ind w:firstLine="709"/>
        <w:jc w:val="both"/>
        <w:rPr>
          <w:b/>
          <w:bCs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451C7" w:rsidRPr="00C650F8" w14:paraId="1A6B5E81" w14:textId="77777777" w:rsidTr="00093A79">
        <w:tc>
          <w:tcPr>
            <w:tcW w:w="4956" w:type="dxa"/>
          </w:tcPr>
          <w:p w14:paraId="5F800F02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4ECC9B37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F451C7" w:rsidRPr="00C650F8" w14:paraId="35587BD5" w14:textId="77777777" w:rsidTr="00093A79">
        <w:tc>
          <w:tcPr>
            <w:tcW w:w="4956" w:type="dxa"/>
          </w:tcPr>
          <w:p w14:paraId="3D433249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55ECECA4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7D3F2C69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7B97BA5E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06D59CA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4BE7EA9E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1B208678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68F561AE" w14:textId="49D35F9E" w:rsidR="00F451C7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28B1500B" w14:textId="77777777" w:rsidR="00F451C7" w:rsidRPr="00C650F8" w:rsidRDefault="00F451C7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F451C7" w:rsidRPr="00C650F8" w14:paraId="763DA97D" w14:textId="77777777" w:rsidTr="00093A79">
        <w:tc>
          <w:tcPr>
            <w:tcW w:w="4956" w:type="dxa"/>
          </w:tcPr>
          <w:p w14:paraId="1E9358F2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15C80918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361194A4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5B8036E3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60C67E1A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39E08AE8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  <w:bookmarkEnd w:id="15"/>
    </w:tbl>
    <w:p w14:paraId="01FB70EE" w14:textId="77777777" w:rsidR="00C457F0" w:rsidRPr="007F3070" w:rsidRDefault="00C457F0" w:rsidP="00D4513B">
      <w:pPr>
        <w:jc w:val="center"/>
        <w:rPr>
          <w:highlight w:val="yellow"/>
          <w:lang w:eastAsia="ar-SA"/>
        </w:rPr>
      </w:pPr>
    </w:p>
    <w:p w14:paraId="3F802089" w14:textId="77777777" w:rsidR="00C457F0" w:rsidRPr="007F3070" w:rsidRDefault="00C457F0" w:rsidP="00D4513B">
      <w:pPr>
        <w:jc w:val="center"/>
        <w:rPr>
          <w:highlight w:val="yellow"/>
          <w:lang w:eastAsia="ar-SA"/>
        </w:rPr>
      </w:pPr>
    </w:p>
    <w:p w14:paraId="2D95F1EC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704A0F24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3253A70B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75A8C0E2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28A238E1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527D56DC" w14:textId="77777777" w:rsidR="00DF48B1" w:rsidRPr="007F3070" w:rsidRDefault="00DF48B1" w:rsidP="00D4513B">
      <w:pPr>
        <w:jc w:val="center"/>
        <w:rPr>
          <w:highlight w:val="yellow"/>
          <w:lang w:eastAsia="ar-SA"/>
        </w:rPr>
      </w:pPr>
    </w:p>
    <w:p w14:paraId="3F98D38E" w14:textId="77777777" w:rsidR="00DF48B1" w:rsidRPr="007F3070" w:rsidRDefault="00DF48B1" w:rsidP="00D4513B">
      <w:pPr>
        <w:jc w:val="center"/>
        <w:rPr>
          <w:highlight w:val="yellow"/>
          <w:lang w:eastAsia="ar-SA"/>
        </w:rPr>
      </w:pPr>
    </w:p>
    <w:p w14:paraId="700A8859" w14:textId="77777777" w:rsidR="00DF48B1" w:rsidRDefault="00DF48B1" w:rsidP="00D4513B">
      <w:pPr>
        <w:jc w:val="center"/>
        <w:rPr>
          <w:highlight w:val="yellow"/>
          <w:lang w:eastAsia="ar-SA"/>
        </w:rPr>
      </w:pPr>
    </w:p>
    <w:p w14:paraId="2C178AA6" w14:textId="77777777" w:rsidR="002D0D38" w:rsidRPr="007F3070" w:rsidRDefault="002D0D38" w:rsidP="00D4513B">
      <w:pPr>
        <w:jc w:val="center"/>
        <w:rPr>
          <w:highlight w:val="yellow"/>
          <w:lang w:eastAsia="ar-SA"/>
        </w:rPr>
      </w:pPr>
    </w:p>
    <w:p w14:paraId="53F3EAD9" w14:textId="77777777" w:rsidR="00A54BC7" w:rsidRPr="007F3070" w:rsidRDefault="00A54BC7" w:rsidP="00D4513B">
      <w:pPr>
        <w:jc w:val="center"/>
        <w:rPr>
          <w:highlight w:val="yellow"/>
          <w:lang w:eastAsia="ar-SA"/>
        </w:rPr>
      </w:pPr>
    </w:p>
    <w:p w14:paraId="4CDE82EC" w14:textId="77777777" w:rsidR="00A54BC7" w:rsidRPr="007F3070" w:rsidRDefault="00A54BC7" w:rsidP="00DF48B1">
      <w:pPr>
        <w:rPr>
          <w:highlight w:val="yellow"/>
          <w:lang w:eastAsia="ar-SA"/>
        </w:rPr>
      </w:pPr>
    </w:p>
    <w:p w14:paraId="1A58DEF6" w14:textId="3B449494" w:rsidR="00EE157D" w:rsidRPr="007F3070" w:rsidRDefault="00EE157D" w:rsidP="00EE157D">
      <w:pPr>
        <w:rPr>
          <w:b/>
        </w:rPr>
      </w:pPr>
      <w:bookmarkStart w:id="23" w:name="_Hlk233364941"/>
      <w:r w:rsidRPr="007F3070">
        <w:rPr>
          <w:b/>
        </w:rPr>
        <w:lastRenderedPageBreak/>
        <w:t>ЛОТ -2</w:t>
      </w:r>
    </w:p>
    <w:p w14:paraId="5E6E3C29" w14:textId="77777777" w:rsidR="00EE157D" w:rsidRPr="007F3070" w:rsidRDefault="00EE157D" w:rsidP="00EE157D">
      <w:pPr>
        <w:rPr>
          <w:b/>
        </w:rPr>
      </w:pPr>
    </w:p>
    <w:p w14:paraId="4606E4F5" w14:textId="77777777" w:rsidR="00EE157D" w:rsidRPr="007F3070" w:rsidRDefault="00EE157D" w:rsidP="00EE157D">
      <w:pPr>
        <w:jc w:val="center"/>
        <w:rPr>
          <w:b/>
          <w:bCs/>
        </w:rPr>
      </w:pPr>
      <w:r w:rsidRPr="007F3070">
        <w:rPr>
          <w:b/>
          <w:bCs/>
        </w:rPr>
        <w:t>ДОГОВОР КУПЛИ-ПРОДАЖИ №</w:t>
      </w:r>
    </w:p>
    <w:p w14:paraId="118A72B5" w14:textId="6B1486F9" w:rsidR="00EE157D" w:rsidRPr="007F3070" w:rsidRDefault="00EE157D" w:rsidP="00EE157D">
      <w:pPr>
        <w:jc w:val="center"/>
        <w:rPr>
          <w:b/>
          <w:bCs/>
        </w:rPr>
      </w:pPr>
      <w:r w:rsidRPr="007F3070">
        <w:rPr>
          <w:b/>
          <w:bCs/>
        </w:rPr>
        <w:t xml:space="preserve">МУНИЦИПАЛЬНОГО ИМУЩЕСТВА </w:t>
      </w:r>
      <w:r w:rsidR="007F3070">
        <w:rPr>
          <w:b/>
          <w:bCs/>
        </w:rPr>
        <w:t>ГП</w:t>
      </w:r>
      <w:r w:rsidRPr="007F3070">
        <w:rPr>
          <w:b/>
          <w:bCs/>
        </w:rPr>
        <w:t xml:space="preserve"> «ПОСЕЛОК ЧЕРНЫШЕВСКИЙ»</w:t>
      </w:r>
    </w:p>
    <w:p w14:paraId="075F4C38" w14:textId="77777777" w:rsidR="00EE157D" w:rsidRPr="007F3070" w:rsidRDefault="00EE157D" w:rsidP="00EE157D">
      <w:pPr>
        <w:jc w:val="center"/>
        <w:rPr>
          <w:b/>
          <w:bCs/>
        </w:rPr>
      </w:pPr>
    </w:p>
    <w:p w14:paraId="6DFBB83D" w14:textId="7B320A0B" w:rsidR="00EE157D" w:rsidRPr="007F3070" w:rsidRDefault="00EE157D" w:rsidP="00EE157D">
      <w:r w:rsidRPr="007F3070">
        <w:t>п. Чернышевский                                                                                              «____»  ______ 202</w:t>
      </w:r>
      <w:r w:rsidR="007F3070">
        <w:t>6</w:t>
      </w:r>
      <w:r w:rsidRPr="007F3070">
        <w:t xml:space="preserve"> г.</w:t>
      </w:r>
    </w:p>
    <w:p w14:paraId="6CD7E954" w14:textId="77777777" w:rsidR="00EE157D" w:rsidRPr="007F3070" w:rsidRDefault="00EE157D" w:rsidP="00EE157D">
      <w:pPr>
        <w:rPr>
          <w:b/>
          <w:highlight w:val="yellow"/>
        </w:rPr>
      </w:pPr>
    </w:p>
    <w:p w14:paraId="321F2E62" w14:textId="26D13AED" w:rsidR="00EE157D" w:rsidRPr="007F3070" w:rsidRDefault="007F3070" w:rsidP="007F3070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>Главы ГП «Поселок Чернышевский» Жалсараева Леонида Леонидовича</w:t>
      </w:r>
      <w:r w:rsidRPr="007F3070">
        <w:t xml:space="preserve">, действующего на основании </w:t>
      </w:r>
      <w:r w:rsidRPr="007F3070">
        <w:rPr>
          <w:b/>
          <w:bCs/>
        </w:rPr>
        <w:t>Устава</w:t>
      </w:r>
      <w:r w:rsidRPr="007F3070">
        <w:t xml:space="preserve">, </w:t>
      </w:r>
      <w:r w:rsidRPr="007F3070">
        <w:rPr>
          <w:color w:val="000000"/>
        </w:rPr>
        <w:t>именуемое в дальнейшем "</w:t>
      </w:r>
      <w:r w:rsidRPr="007F3070">
        <w:rPr>
          <w:b/>
          <w:color w:val="000000"/>
        </w:rPr>
        <w:t>ПРОДАВЕЦ</w:t>
      </w:r>
      <w:r w:rsidRPr="007F3070">
        <w:rPr>
          <w:color w:val="000000"/>
        </w:rPr>
        <w:t xml:space="preserve">", с одной стороны и </w:t>
      </w:r>
      <w:r w:rsidRPr="007F3070">
        <w:rPr>
          <w:b/>
        </w:rPr>
        <w:t>___________________</w:t>
      </w:r>
      <w:r w:rsidRPr="007F3070">
        <w:t xml:space="preserve">, именуемый в дальнейшем </w:t>
      </w:r>
      <w:r w:rsidRPr="007F3070">
        <w:rPr>
          <w:b/>
        </w:rPr>
        <w:t>«ПОКУПАТЕЛЬ»</w:t>
      </w:r>
      <w:r w:rsidRPr="007F3070">
        <w:t>, с другой стороны, на основании протокола об итогах аукциона, заключили настоящий договор о нижеследующем:</w:t>
      </w:r>
    </w:p>
    <w:bookmarkEnd w:id="23"/>
    <w:p w14:paraId="71432A9C" w14:textId="77777777" w:rsidR="00EE157D" w:rsidRPr="007F3070" w:rsidRDefault="00EE157D" w:rsidP="00EE157D">
      <w:pPr>
        <w:jc w:val="both"/>
        <w:rPr>
          <w:highlight w:val="yellow"/>
        </w:rPr>
      </w:pPr>
    </w:p>
    <w:p w14:paraId="38C687AD" w14:textId="77777777" w:rsidR="00EE157D" w:rsidRPr="00BF6630" w:rsidRDefault="00EE157D" w:rsidP="00721E07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BF6630">
        <w:rPr>
          <w:b/>
          <w:bCs/>
        </w:rPr>
        <w:t>Предмет договора</w:t>
      </w:r>
    </w:p>
    <w:p w14:paraId="334FCBFE" w14:textId="6B68D02C" w:rsidR="00EE157D" w:rsidRPr="00BF6630" w:rsidRDefault="00EE157D" w:rsidP="00EE157D">
      <w:pPr>
        <w:ind w:firstLine="709"/>
        <w:jc w:val="both"/>
        <w:rPr>
          <w:b/>
          <w:caps/>
        </w:rPr>
      </w:pPr>
      <w:r w:rsidRPr="00BF6630">
        <w:t>1.1. Продавец обязуется передать в собственность Покупателю, а Покупатель обязуется принять и оплатить стоимость объектов движимого имущества: Транспортное средство марки УАЗ 39629, наименование (тип ТС) грузовой-фургон, год изготовления 2000, идентификационный № (VIN) ХТТ396290</w:t>
      </w:r>
      <w:r w:rsidRPr="00BF6630">
        <w:rPr>
          <w:lang w:val="en-US"/>
        </w:rPr>
        <w:t>Y</w:t>
      </w:r>
      <w:r w:rsidRPr="00BF6630">
        <w:t xml:space="preserve">0035083, категория ТС В, модель, № двигателя УМЗ-42180А </w:t>
      </w:r>
      <w:r w:rsidRPr="00BF6630">
        <w:rPr>
          <w:lang w:val="en-US"/>
        </w:rPr>
        <w:t>Y</w:t>
      </w:r>
      <w:r w:rsidRPr="00BF6630">
        <w:t xml:space="preserve">090С379, шасси (рама) № </w:t>
      </w:r>
      <w:r w:rsidRPr="00BF6630">
        <w:rPr>
          <w:lang w:val="en-US"/>
        </w:rPr>
        <w:t>Y</w:t>
      </w:r>
      <w:r w:rsidRPr="00BF6630">
        <w:t xml:space="preserve">0034554, кузов  (прицеп) </w:t>
      </w:r>
      <w:r w:rsidRPr="00BF6630">
        <w:rPr>
          <w:lang w:val="en-US"/>
        </w:rPr>
        <w:t>Y</w:t>
      </w:r>
      <w:r w:rsidRPr="00BF6630">
        <w:t>0035083, цвет кузова (кабины) Белая ночь, мощность двигателя, л.с. (кВт) 61,8/84,0 кВт, тип двигателя бензиновый, регистрационный знак Х340ЕО 14 RUS, ПТС 14 ЕР 784994 от 01.08.2001 г.</w:t>
      </w:r>
      <w:r w:rsidRPr="00BF6630">
        <w:rPr>
          <w:b/>
          <w:caps/>
        </w:rPr>
        <w:t xml:space="preserve"> </w:t>
      </w:r>
      <w:r w:rsidRPr="00BF6630">
        <w:t>(далее объект движимого имущества).</w:t>
      </w:r>
    </w:p>
    <w:p w14:paraId="1751A871" w14:textId="322C59B7" w:rsidR="00EE157D" w:rsidRPr="009355CE" w:rsidRDefault="00EE157D" w:rsidP="00EE157D">
      <w:pPr>
        <w:tabs>
          <w:tab w:val="left" w:pos="1134"/>
        </w:tabs>
        <w:ind w:firstLine="720"/>
        <w:jc w:val="both"/>
      </w:pPr>
      <w:r w:rsidRPr="009355CE">
        <w:t xml:space="preserve">1.2. </w:t>
      </w:r>
      <w:r w:rsidR="009355CE" w:rsidRPr="009355CE">
        <w:t>Объект движимого имущества являются муниципальной собственностью городского поселения «Поселок Чернышевский»» муниципального района «Мирнинский район» Республики Саха (Якутия).</w:t>
      </w:r>
    </w:p>
    <w:p w14:paraId="32B7B05F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t>1.3.</w:t>
      </w:r>
      <w:r w:rsidRPr="009355CE">
        <w:tab/>
        <w:t>Объект движимого имущества</w:t>
      </w:r>
      <w:r w:rsidRPr="009355CE">
        <w:rPr>
          <w:bCs/>
        </w:rPr>
        <w:t>, являющиеся предметом настоящего Договора не находятся под арестом, в залоге, и не являются предметом спора.</w:t>
      </w:r>
    </w:p>
    <w:p w14:paraId="4BF604A1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1.4.  Имущество по Договору передается Продавцом Покупателю по Акту приема- передачи (приложение № 1) к Договору не позднее чем через 10 дней после поступления денежных средств на счёт, указанный в пункте 2.2 настоящего Договора в полном объеме. </w:t>
      </w:r>
    </w:p>
    <w:p w14:paraId="381C5F58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1.5. С даты подписания акта приема-передачи Покупателем ответственность за сохранность Имущества, равно как и риск случайной гибели или порчи имущества, несет Покупатель. </w:t>
      </w:r>
    </w:p>
    <w:p w14:paraId="3382780E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>1.6. Обязательство Продавца по передаче Имущества считается исполненным после подписания сторонами акта приема-передачи.</w:t>
      </w:r>
    </w:p>
    <w:p w14:paraId="2F4476B2" w14:textId="77777777" w:rsidR="00EE157D" w:rsidRPr="007F3070" w:rsidRDefault="00EE157D" w:rsidP="00EE157D">
      <w:pPr>
        <w:ind w:firstLine="708"/>
        <w:jc w:val="both"/>
        <w:rPr>
          <w:bCs/>
          <w:highlight w:val="yellow"/>
        </w:rPr>
      </w:pPr>
    </w:p>
    <w:p w14:paraId="708A5AAF" w14:textId="77777777" w:rsidR="00EE157D" w:rsidRPr="008867C0" w:rsidRDefault="00EE157D" w:rsidP="00EE157D">
      <w:pPr>
        <w:jc w:val="center"/>
        <w:rPr>
          <w:b/>
          <w:bCs/>
        </w:rPr>
      </w:pPr>
      <w:bookmarkStart w:id="24" w:name="_Hlk233466203"/>
      <w:r w:rsidRPr="008867C0">
        <w:rPr>
          <w:b/>
          <w:bCs/>
        </w:rPr>
        <w:t>2. Порядок оплаты</w:t>
      </w:r>
    </w:p>
    <w:p w14:paraId="06C5EB7B" w14:textId="77777777" w:rsidR="00EE157D" w:rsidRPr="008867C0" w:rsidRDefault="00EE157D" w:rsidP="00EE157D">
      <w:pPr>
        <w:tabs>
          <w:tab w:val="left" w:pos="1134"/>
          <w:tab w:val="left" w:pos="1418"/>
        </w:tabs>
        <w:ind w:firstLine="708"/>
        <w:jc w:val="both"/>
        <w:rPr>
          <w:bCs/>
        </w:rPr>
      </w:pPr>
      <w:r w:rsidRPr="008867C0">
        <w:rPr>
          <w:bCs/>
        </w:rPr>
        <w:t xml:space="preserve">2.1. </w:t>
      </w:r>
      <w:r w:rsidRPr="008867C0">
        <w:rPr>
          <w:bCs/>
        </w:rPr>
        <w:tab/>
      </w:r>
      <w:r w:rsidRPr="008867C0">
        <w:t xml:space="preserve">Установленная по итогам аукциона </w:t>
      </w:r>
      <w:r w:rsidRPr="008867C0">
        <w:rPr>
          <w:bCs/>
        </w:rPr>
        <w:t xml:space="preserve">цена продажи объекты движимого имущества, указанных в п.1.1. настоящего Договора, составляет </w:t>
      </w:r>
      <w:r w:rsidRPr="00721E07">
        <w:t>____________ (________________)</w:t>
      </w:r>
      <w:r w:rsidRPr="008867C0">
        <w:t xml:space="preserve"> рублей</w:t>
      </w:r>
      <w:r w:rsidRPr="008867C0">
        <w:rPr>
          <w:bCs/>
        </w:rPr>
        <w:t xml:space="preserve">, без учета НДС. </w:t>
      </w:r>
    </w:p>
    <w:p w14:paraId="3724DD89" w14:textId="77777777" w:rsidR="008867C0" w:rsidRPr="00EE168A" w:rsidRDefault="00EE157D" w:rsidP="008867C0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C0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8867C0">
        <w:rPr>
          <w:rFonts w:ascii="Times New Roman" w:hAnsi="Times New Roman" w:cs="Times New Roman"/>
          <w:sz w:val="24"/>
          <w:szCs w:val="24"/>
        </w:rPr>
        <w:t xml:space="preserve">Оплата </w:t>
      </w:r>
      <w:bookmarkStart w:id="25" w:name="_Hlk233465955"/>
      <w:r w:rsidR="008867C0" w:rsidRPr="00EE168A">
        <w:rPr>
          <w:rFonts w:ascii="Times New Roman" w:hAnsi="Times New Roman" w:cs="Times New Roman"/>
          <w:sz w:val="24"/>
          <w:szCs w:val="24"/>
        </w:rPr>
        <w:t>за объект движимого имущества осуществляется на основании настоящего Договора в течение 30 (тридцати) дней со дня подписания настоящего Договора путем перечисления Покупателем указанной в п. 2.1 суммы в безналичном порядке на следующие реквизиты: ОКЦ № 6 ДГУ Банка России УФК по РС(Я) Адрес: Республика Саха (Якутия), Мирнинский район, п. Чернышевский, ул. Каландарашвили, д. 1А.</w:t>
      </w:r>
    </w:p>
    <w:p w14:paraId="59AECF6D" w14:textId="71A94068" w:rsidR="00EE157D" w:rsidRPr="008867C0" w:rsidRDefault="008867C0" w:rsidP="008867C0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68A">
        <w:rPr>
          <w:rFonts w:ascii="Times New Roman" w:hAnsi="Times New Roman" w:cs="Times New Roman"/>
          <w:sz w:val="24"/>
          <w:szCs w:val="24"/>
        </w:rPr>
        <w:t xml:space="preserve">р/сч </w:t>
      </w:r>
      <w:r w:rsidRPr="00EE168A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03100643000000011600</w:t>
      </w:r>
      <w:r w:rsidRPr="00EE168A">
        <w:rPr>
          <w:rFonts w:ascii="Times New Roman" w:hAnsi="Times New Roman" w:cs="Times New Roman"/>
          <w:sz w:val="24"/>
          <w:szCs w:val="24"/>
        </w:rPr>
        <w:t xml:space="preserve"> ИНН 1433020418 КПП 143301001 ОКТМО 98631162 ОГРН 1061433000298</w:t>
      </w:r>
    </w:p>
    <w:bookmarkEnd w:id="25"/>
    <w:p w14:paraId="225877B8" w14:textId="0518C7D3" w:rsidR="00EE157D" w:rsidRPr="008867C0" w:rsidRDefault="00EE157D" w:rsidP="00EE157D">
      <w:pPr>
        <w:ind w:firstLine="426"/>
        <w:jc w:val="both"/>
        <w:rPr>
          <w:b/>
          <w:caps/>
        </w:rPr>
      </w:pPr>
      <w:r w:rsidRPr="008867C0">
        <w:t>- первый платеж, равный сумме внесенного задатка, в размер</w:t>
      </w:r>
      <w:r w:rsidR="008867C0">
        <w:t>е</w:t>
      </w:r>
      <w:r w:rsidR="008867C0" w:rsidRPr="008867C0">
        <w:t xml:space="preserve"> </w:t>
      </w:r>
      <w:r w:rsidR="008867C0" w:rsidRPr="008867C0">
        <w:rPr>
          <w:b/>
          <w:bCs/>
          <w:iCs/>
        </w:rPr>
        <w:t>1 000 (одна тысяча) рублей 00 копеек</w:t>
      </w:r>
      <w:r w:rsidRPr="008867C0">
        <w:rPr>
          <w:b/>
          <w:bCs/>
          <w:iCs/>
        </w:rPr>
        <w:t>.</w:t>
      </w:r>
      <w:r w:rsidRPr="008867C0">
        <w:t>,</w:t>
      </w:r>
      <w:r w:rsidRPr="008867C0">
        <w:rPr>
          <w:noProof/>
        </w:rPr>
        <w:t xml:space="preserve"> засчитывается в счет оплаты </w:t>
      </w:r>
      <w:r w:rsidRPr="008867C0">
        <w:t xml:space="preserve">объектов движимого имущества; </w:t>
      </w:r>
    </w:p>
    <w:p w14:paraId="36F58FA2" w14:textId="77777777" w:rsidR="00EE157D" w:rsidRPr="008867C0" w:rsidRDefault="00EE157D" w:rsidP="00EE157D">
      <w:pPr>
        <w:tabs>
          <w:tab w:val="left" w:pos="1134"/>
        </w:tabs>
        <w:ind w:right="22" w:firstLine="709"/>
        <w:jc w:val="both"/>
      </w:pPr>
      <w:r w:rsidRPr="008867C0">
        <w:t>- оставшаяся сумма, размере ___________ (______________) рублей, вноситься Покупателем единовременно, в течение 30 дней с даты подписания настоящего договора купли-продажи.</w:t>
      </w:r>
    </w:p>
    <w:p w14:paraId="0593FFC3" w14:textId="77777777" w:rsidR="00EE157D" w:rsidRPr="008867C0" w:rsidRDefault="00EE157D" w:rsidP="00EE157D">
      <w:pPr>
        <w:jc w:val="both"/>
        <w:rPr>
          <w:b/>
          <w:noProof/>
        </w:rPr>
      </w:pPr>
      <w:r w:rsidRPr="008867C0">
        <w:tab/>
      </w:r>
      <w:r w:rsidRPr="008867C0">
        <w:rPr>
          <w:b/>
        </w:rPr>
        <w:t>Исчисление и оплата НДС по Договору возлагается на Покупателя.</w:t>
      </w:r>
    </w:p>
    <w:p w14:paraId="19C7A160" w14:textId="77777777" w:rsidR="00EE157D" w:rsidRPr="008867C0" w:rsidRDefault="00EE157D" w:rsidP="00EE157D">
      <w:pPr>
        <w:pStyle w:val="aa"/>
        <w:ind w:firstLine="709"/>
        <w:jc w:val="both"/>
        <w:rPr>
          <w:b w:val="0"/>
          <w:sz w:val="24"/>
          <w:szCs w:val="24"/>
        </w:rPr>
      </w:pPr>
      <w:r w:rsidRPr="008867C0">
        <w:rPr>
          <w:b w:val="0"/>
          <w:sz w:val="24"/>
          <w:szCs w:val="24"/>
        </w:rPr>
        <w:t>В платежных поручениях, оформляющим оплату, должны быть указаны реквизиты Покупателя, номер и дата заключения настоящего Договора.</w:t>
      </w:r>
    </w:p>
    <w:p w14:paraId="1A86A8EF" w14:textId="77777777" w:rsidR="00EE157D" w:rsidRPr="008867C0" w:rsidRDefault="00EE157D" w:rsidP="00EE157D">
      <w:pPr>
        <w:pStyle w:val="aa"/>
        <w:tabs>
          <w:tab w:val="left" w:pos="1134"/>
        </w:tabs>
        <w:ind w:firstLine="709"/>
        <w:jc w:val="both"/>
        <w:rPr>
          <w:noProof/>
          <w:sz w:val="24"/>
          <w:szCs w:val="24"/>
        </w:rPr>
      </w:pPr>
      <w:r w:rsidRPr="008867C0">
        <w:rPr>
          <w:b w:val="0"/>
          <w:sz w:val="24"/>
          <w:szCs w:val="24"/>
        </w:rPr>
        <w:lastRenderedPageBreak/>
        <w:t xml:space="preserve"> </w:t>
      </w:r>
      <w:r w:rsidRPr="008867C0">
        <w:rPr>
          <w:sz w:val="24"/>
          <w:szCs w:val="24"/>
        </w:rPr>
        <w:t>2.3.</w:t>
      </w:r>
      <w:r w:rsidRPr="008867C0">
        <w:rPr>
          <w:sz w:val="24"/>
          <w:szCs w:val="24"/>
        </w:rPr>
        <w:tab/>
      </w:r>
      <w:r w:rsidRPr="008867C0">
        <w:rPr>
          <w:noProof/>
          <w:sz w:val="24"/>
          <w:szCs w:val="24"/>
        </w:rPr>
        <w:t>Обязательства Покупателя по оплате имущества считаются исполненными с момента поступления денежных средств в полном объеме на расчетный счет, указанный в пункте 2.2 настоящего Договора.</w:t>
      </w:r>
    </w:p>
    <w:bookmarkEnd w:id="24"/>
    <w:p w14:paraId="3B0B901F" w14:textId="77777777" w:rsidR="00EE157D" w:rsidRPr="00721E07" w:rsidRDefault="00EE157D" w:rsidP="00EE157D">
      <w:pPr>
        <w:jc w:val="center"/>
        <w:rPr>
          <w:b/>
          <w:bCs/>
        </w:rPr>
      </w:pPr>
    </w:p>
    <w:p w14:paraId="45A4D10D" w14:textId="77777777" w:rsidR="00EE157D" w:rsidRPr="00721E07" w:rsidRDefault="00EE157D" w:rsidP="00EE157D">
      <w:pPr>
        <w:jc w:val="center"/>
        <w:rPr>
          <w:b/>
          <w:bCs/>
        </w:rPr>
      </w:pPr>
      <w:r w:rsidRPr="00721E07">
        <w:rPr>
          <w:b/>
          <w:bCs/>
        </w:rPr>
        <w:t>3. Права и обязанности Сторон</w:t>
      </w:r>
    </w:p>
    <w:p w14:paraId="5EF4A6C1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3.1.</w:t>
      </w:r>
      <w:r w:rsidRPr="00721E07">
        <w:tab/>
        <w:t>Права и обязанности Продавца и Покупателя регулируются настоящим Договором и действующим законодательством Российской Федерации.</w:t>
      </w:r>
    </w:p>
    <w:p w14:paraId="6AAE1B71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3.2.</w:t>
      </w:r>
      <w:r w:rsidRPr="00721E07">
        <w:tab/>
        <w:t xml:space="preserve">Продавец обязуется передать Покупателю объекты движимого имущества в 5-дневный срок с момента подписания настоящего Договора по акту приема-передачи. </w:t>
      </w:r>
    </w:p>
    <w:p w14:paraId="345FBC62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 xml:space="preserve">3.3. </w:t>
      </w:r>
      <w:r w:rsidRPr="00721E07">
        <w:tab/>
        <w:t>Покупатель обязуется принять объекты движимого имущества в тот же срок, подписать акт приема-передачи, после чего вправе владеть и пользоваться имуществом в соответствии с его назначением.</w:t>
      </w:r>
    </w:p>
    <w:p w14:paraId="57CAB884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3.4.</w:t>
      </w:r>
      <w:r w:rsidRPr="00721E07">
        <w:tab/>
        <w:t xml:space="preserve">Покупатель обязуется оплатить стоимость объектов движимого имущества в соответствии с условиями настоящего Договора. </w:t>
      </w:r>
    </w:p>
    <w:p w14:paraId="171593A5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3.5.</w:t>
      </w:r>
      <w:r w:rsidRPr="00721E07">
        <w:tab/>
        <w:t>Право собственности у Покупателя на объекты движимого имущества возникает с даты подписания настоящего договора, перечисления денежных средств и перерегистрации в ГИБДД транспортного средства.</w:t>
      </w:r>
    </w:p>
    <w:p w14:paraId="31CDE5CD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bCs/>
          <w:noProof/>
        </w:rPr>
      </w:pPr>
      <w:r w:rsidRPr="00721E07">
        <w:t>3.6.</w:t>
      </w:r>
      <w:r w:rsidRPr="00721E07">
        <w:tab/>
        <w:t>Стороны д</w:t>
      </w:r>
      <w:r w:rsidRPr="00721E07">
        <w:rPr>
          <w:bCs/>
          <w:noProof/>
        </w:rPr>
        <w:t>оговорились, что претензии по техническому состоянию объектов движимого имущества у сторон отсутствуют, сведения об объектах движимого имущества, изложенные в настоящем Договоре и приложениях к нему, а также передаваемые документы об объектах движимого имущества являются достаточными.</w:t>
      </w:r>
    </w:p>
    <w:p w14:paraId="42F5C08A" w14:textId="77777777" w:rsidR="00EE157D" w:rsidRPr="00721E07" w:rsidRDefault="00EE157D" w:rsidP="00EE157D">
      <w:pPr>
        <w:tabs>
          <w:tab w:val="left" w:pos="1134"/>
        </w:tabs>
        <w:ind w:right="38" w:firstLine="720"/>
        <w:jc w:val="center"/>
        <w:rPr>
          <w:b/>
          <w:bCs/>
          <w:noProof/>
        </w:rPr>
      </w:pPr>
    </w:p>
    <w:p w14:paraId="68E84A84" w14:textId="77777777" w:rsidR="00EE157D" w:rsidRPr="00721E07" w:rsidRDefault="00EE157D" w:rsidP="00721E07">
      <w:pPr>
        <w:tabs>
          <w:tab w:val="left" w:pos="1134"/>
        </w:tabs>
        <w:ind w:right="38"/>
        <w:jc w:val="center"/>
        <w:rPr>
          <w:b/>
          <w:bCs/>
          <w:noProof/>
        </w:rPr>
      </w:pPr>
      <w:r w:rsidRPr="00721E07">
        <w:rPr>
          <w:b/>
          <w:bCs/>
          <w:noProof/>
        </w:rPr>
        <w:t>4. Ответственность сторон</w:t>
      </w:r>
    </w:p>
    <w:p w14:paraId="327FA8BC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4.1.</w:t>
      </w:r>
      <w:r w:rsidRPr="00721E07">
        <w:rPr>
          <w:noProof/>
        </w:rPr>
        <w:tab/>
        <w:t xml:space="preserve">За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 </w:t>
      </w:r>
    </w:p>
    <w:p w14:paraId="6678F4A9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4.2. В случае нарушения срока, указанного в пункте 2.2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14:paraId="494ED25B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 xml:space="preserve">4.3. В случае нарушения условий абзаца 3 п. 2.2. Договора по перечислению НДС в Межрайонную  ИФНС  России № 1 по Республике Саха (Якутия) выразившиеся в неоплате суммы  НДС,  просрочка  оплаты  суммы  НДС,   Покупатель  уплачивает  Продавцу  пени в размере 0,1 % от неуплаченной в срок суммы денежных средств, за каждый день просрочки. </w:t>
      </w:r>
    </w:p>
    <w:p w14:paraId="6FE8DA87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</w:pPr>
      <w:r w:rsidRPr="00721E07">
        <w:rPr>
          <w:noProof/>
        </w:rPr>
        <w:t>4.4.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 договор считается расторгнутым с момента получения Покупателем письменного уведомления Продавца о расторжении Договора.</w:t>
      </w:r>
    </w:p>
    <w:p w14:paraId="53145558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4.6.</w:t>
      </w:r>
      <w:r w:rsidRPr="00721E07">
        <w:tab/>
        <w:t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14:paraId="4E1AE4D0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</w:p>
    <w:p w14:paraId="78C8E337" w14:textId="77777777" w:rsidR="00EE157D" w:rsidRPr="00721E07" w:rsidRDefault="00EE157D" w:rsidP="00EE157D">
      <w:pPr>
        <w:jc w:val="center"/>
        <w:rPr>
          <w:b/>
          <w:bCs/>
        </w:rPr>
      </w:pPr>
      <w:r w:rsidRPr="00721E07">
        <w:rPr>
          <w:b/>
          <w:bCs/>
        </w:rPr>
        <w:t>5. Форс-Мажор</w:t>
      </w:r>
    </w:p>
    <w:p w14:paraId="4DC1A526" w14:textId="4547C600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5.1.</w:t>
      </w:r>
      <w:r w:rsidRPr="00721E07">
        <w:tab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обстоятельства форс-мажора, то есть непредвиденные, непреодолимые и чрезвычайные обстоятельства, в условиях которых невозможно исполнение или надлежащее исполнение обязательств по настоящему Договору. Если определенные события создали лишь затруднения для стороны в исполнении обязательств по настоящему Договору, то они не могут рассматриваться как форс-мажорные обстоятельства.</w:t>
      </w:r>
    </w:p>
    <w:p w14:paraId="18E97980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5.2.</w:t>
      </w:r>
      <w:r w:rsidRPr="00721E07">
        <w:tab/>
        <w:t>Надлежащим доказательством наличия обстоятельств форс-мажора будут служить справки и иные официальные документы, которыми бесспорно устанавливаются такие обстоятельства.</w:t>
      </w:r>
    </w:p>
    <w:p w14:paraId="4FE6DD0B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b/>
          <w:bCs/>
        </w:rPr>
      </w:pPr>
    </w:p>
    <w:p w14:paraId="131D9FC7" w14:textId="77777777" w:rsidR="00DF48B1" w:rsidRPr="00721E07" w:rsidRDefault="00DF48B1" w:rsidP="00EE157D">
      <w:pPr>
        <w:tabs>
          <w:tab w:val="left" w:pos="1134"/>
        </w:tabs>
        <w:ind w:firstLine="708"/>
        <w:jc w:val="both"/>
        <w:rPr>
          <w:b/>
          <w:bCs/>
        </w:rPr>
      </w:pPr>
    </w:p>
    <w:p w14:paraId="4D35C5C3" w14:textId="77777777" w:rsidR="00DF48B1" w:rsidRPr="00721E07" w:rsidRDefault="00DF48B1" w:rsidP="00EE157D">
      <w:pPr>
        <w:tabs>
          <w:tab w:val="left" w:pos="1134"/>
        </w:tabs>
        <w:ind w:firstLine="708"/>
        <w:jc w:val="both"/>
        <w:rPr>
          <w:b/>
          <w:bCs/>
        </w:rPr>
      </w:pPr>
    </w:p>
    <w:p w14:paraId="66BADC04" w14:textId="77777777" w:rsidR="00EE157D" w:rsidRPr="00721E07" w:rsidRDefault="00EE157D" w:rsidP="00721E07">
      <w:pPr>
        <w:tabs>
          <w:tab w:val="left" w:pos="1134"/>
        </w:tabs>
        <w:jc w:val="center"/>
        <w:outlineLvl w:val="3"/>
        <w:rPr>
          <w:b/>
          <w:bCs/>
          <w:noProof/>
        </w:rPr>
      </w:pPr>
      <w:r w:rsidRPr="00721E07">
        <w:rPr>
          <w:b/>
          <w:bCs/>
        </w:rPr>
        <w:t xml:space="preserve">6. </w:t>
      </w:r>
      <w:r w:rsidRPr="00721E07">
        <w:rPr>
          <w:b/>
          <w:bCs/>
          <w:noProof/>
        </w:rPr>
        <w:t>Прочие условия</w:t>
      </w:r>
    </w:p>
    <w:p w14:paraId="29976A4F" w14:textId="77777777" w:rsidR="00EE157D" w:rsidRPr="00721E07" w:rsidRDefault="00EE157D" w:rsidP="00EE157D">
      <w:pPr>
        <w:tabs>
          <w:tab w:val="left" w:pos="1134"/>
        </w:tabs>
        <w:jc w:val="center"/>
        <w:rPr>
          <w:b/>
          <w:bCs/>
        </w:rPr>
      </w:pPr>
    </w:p>
    <w:p w14:paraId="30D61EE9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lastRenderedPageBreak/>
        <w:t>6.1.</w:t>
      </w:r>
      <w:r w:rsidRPr="00721E07">
        <w:tab/>
        <w:t>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имущества, указанного в пункте 1.1 настоящего Договора.</w:t>
      </w:r>
    </w:p>
    <w:p w14:paraId="216C8BB1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6.2.      Настоящим Стороны подтверждают, что Договор ими прочитан, смысл Договора в целом и отдельных его частей Сторонам ясен и понятен.</w:t>
      </w:r>
    </w:p>
    <w:p w14:paraId="5C37BDDF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6.3.</w:t>
      </w:r>
      <w:r w:rsidRPr="00721E07">
        <w:tab/>
        <w:t>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настоящего Договора, составлением необходимых протоколов, дополнений и изменений, обмена телеграммами, факсами и др.</w:t>
      </w:r>
    </w:p>
    <w:p w14:paraId="617BF32B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6.4.</w:t>
      </w:r>
      <w:r w:rsidRPr="00721E07">
        <w:tab/>
        <w:t>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законодательством.</w:t>
      </w:r>
    </w:p>
    <w:p w14:paraId="6B2CACAF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6.5.</w:t>
      </w:r>
      <w:r w:rsidRPr="00721E07">
        <w:tab/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путем подписания дополнительного соглашения.</w:t>
      </w:r>
    </w:p>
    <w:p w14:paraId="2BE99D47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bCs/>
        </w:rPr>
      </w:pPr>
      <w:r w:rsidRPr="00721E07">
        <w:t xml:space="preserve">6.6. </w:t>
      </w:r>
      <w:r w:rsidRPr="00721E07">
        <w:rPr>
          <w:bCs/>
        </w:rPr>
        <w:t>Стороны подтверждают, что указали достоверную информацию о </w:t>
      </w:r>
      <w:hyperlink r:id="rId12" w:tooltip="Адрес юридический" w:history="1">
        <w:r w:rsidRPr="00721E07">
          <w:rPr>
            <w:bCs/>
          </w:rPr>
          <w:t>юридическом адресе</w:t>
        </w:r>
      </w:hyperlink>
      <w:r w:rsidRPr="00721E07">
        <w:rPr>
          <w:bCs/>
        </w:rPr>
        <w:t>, адресе регистрации, месте жительства, обслуживающем банке, контактных телефонах для получения корреспонденции.</w:t>
      </w:r>
    </w:p>
    <w:p w14:paraId="3C436F41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6.7.</w:t>
      </w:r>
      <w:r w:rsidRPr="00721E07">
        <w:tab/>
        <w:t>В случае изменения юридического адреса, адреса регистрации, адреса места жительства или обслуживающего банка Стороны Договора обязаны в 10-дневный срок уведомить об этом друг друга путем направления письменного уведомления. В противном случае Стороны самостоятельно несут все риски, связанные с неполучением корреспонденции.</w:t>
      </w:r>
    </w:p>
    <w:p w14:paraId="020FEEE1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rFonts w:eastAsia="Calibri"/>
        </w:rPr>
      </w:pPr>
      <w:r w:rsidRPr="00721E07">
        <w:t>6.8.</w:t>
      </w:r>
      <w:r w:rsidRPr="00721E07">
        <w:tab/>
      </w:r>
      <w:r w:rsidRPr="00721E07">
        <w:rPr>
          <w:rFonts w:eastAsia="Calibri"/>
        </w:rPr>
        <w:t>Настоящий Договор вступает в силу с момента его подписания обеими Сторонами и действует до полного выполнения Покупателем своих обязательств по настоящему Договору.</w:t>
      </w:r>
    </w:p>
    <w:p w14:paraId="384BCE2F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rPr>
          <w:rFonts w:eastAsia="Calibri"/>
        </w:rPr>
        <w:t>6.9.</w:t>
      </w:r>
      <w:r w:rsidRPr="00721E07">
        <w:rPr>
          <w:rFonts w:eastAsia="Calibri"/>
        </w:rPr>
        <w:tab/>
        <w:t>Риск случайной гибели или случайной порчи приобретаемых объектов движимого имущества переходит к Покупателю с момента подписания настоящего Договора.</w:t>
      </w:r>
    </w:p>
    <w:p w14:paraId="4F31AD81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6.10.</w:t>
      </w:r>
      <w:r w:rsidRPr="00721E07">
        <w:tab/>
        <w:t>Настоящий Договор составлен в двух одинаковых экземплярах, имеющих одинаковую юридическую силу по одному для каждой из Сторон.</w:t>
      </w:r>
    </w:p>
    <w:p w14:paraId="71E3BBB1" w14:textId="6D83D52C" w:rsidR="00EE157D" w:rsidRPr="00721E07" w:rsidRDefault="00EE157D" w:rsidP="00A54BC7">
      <w:pPr>
        <w:tabs>
          <w:tab w:val="left" w:pos="1134"/>
        </w:tabs>
        <w:ind w:firstLine="708"/>
        <w:jc w:val="both"/>
      </w:pPr>
      <w:r w:rsidRPr="00721E07">
        <w:t>6.11.</w:t>
      </w:r>
      <w:r w:rsidRPr="00721E07">
        <w:tab/>
        <w:t xml:space="preserve">Во всем ином, что не оговорено в настоящем Договоре, Стороны руководствуются действующим </w:t>
      </w:r>
      <w:hyperlink r:id="rId13" w:tooltip="Законы в России" w:history="1">
        <w:r w:rsidRPr="00721E07">
          <w:t>законодательством Российской Федерации</w:t>
        </w:r>
      </w:hyperlink>
      <w:r w:rsidRPr="00721E07">
        <w:t>.</w:t>
      </w:r>
    </w:p>
    <w:p w14:paraId="1634D039" w14:textId="77777777" w:rsidR="00A54BC7" w:rsidRPr="007F3070" w:rsidRDefault="00A54BC7" w:rsidP="00A54BC7">
      <w:pPr>
        <w:tabs>
          <w:tab w:val="left" w:pos="1134"/>
        </w:tabs>
        <w:ind w:firstLine="708"/>
        <w:jc w:val="both"/>
        <w:rPr>
          <w:highlight w:val="yellow"/>
        </w:rPr>
      </w:pPr>
    </w:p>
    <w:p w14:paraId="75BFA3D1" w14:textId="77777777" w:rsidR="00C650F8" w:rsidRPr="00C650F8" w:rsidRDefault="00C650F8" w:rsidP="00C650F8">
      <w:pPr>
        <w:jc w:val="center"/>
        <w:rPr>
          <w:b/>
          <w:bCs/>
        </w:rPr>
      </w:pPr>
      <w:r w:rsidRPr="00C650F8">
        <w:rPr>
          <w:b/>
          <w:bCs/>
        </w:rPr>
        <w:t>8. Адреса и реквизиты Сторон:</w:t>
      </w:r>
    </w:p>
    <w:p w14:paraId="53FC82D5" w14:textId="77777777" w:rsidR="00C650F8" w:rsidRPr="007F3070" w:rsidRDefault="00C650F8" w:rsidP="00C650F8">
      <w:pPr>
        <w:pStyle w:val="a8"/>
        <w:jc w:val="right"/>
        <w:rPr>
          <w:rFonts w:ascii="Times New Roman" w:hAnsi="Times New Roman"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650F8" w:rsidRPr="007F3070" w14:paraId="30ACCA1B" w14:textId="77777777" w:rsidTr="00093A79">
        <w:tc>
          <w:tcPr>
            <w:tcW w:w="4956" w:type="dxa"/>
          </w:tcPr>
          <w:p w14:paraId="1934139A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7DE0B5D6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C650F8" w:rsidRPr="007F3070" w14:paraId="1B0486F9" w14:textId="77777777" w:rsidTr="00093A79">
        <w:tc>
          <w:tcPr>
            <w:tcW w:w="4956" w:type="dxa"/>
          </w:tcPr>
          <w:p w14:paraId="1B5E7867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123DCC81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67DB3678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5FC58FFB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393169B9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37B1BA5F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38479206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42F13C52" w14:textId="2CB9BCE8" w:rsidR="00C650F8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3BA3EE94" w14:textId="77777777" w:rsidR="00C650F8" w:rsidRPr="00C650F8" w:rsidRDefault="00C650F8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C650F8" w:rsidRPr="007F3070" w14:paraId="3E850FB6" w14:textId="77777777" w:rsidTr="00093A79">
        <w:tc>
          <w:tcPr>
            <w:tcW w:w="4956" w:type="dxa"/>
          </w:tcPr>
          <w:p w14:paraId="17BAC4D1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731D4EE7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4668F0F9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42F16071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410D9CAD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42407995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</w:tbl>
    <w:p w14:paraId="5EFE4505" w14:textId="77777777" w:rsidR="00EE157D" w:rsidRPr="007F3070" w:rsidRDefault="00EE157D" w:rsidP="00EE157D">
      <w:pPr>
        <w:pStyle w:val="a7"/>
        <w:jc w:val="left"/>
        <w:rPr>
          <w:sz w:val="24"/>
          <w:highlight w:val="yellow"/>
        </w:rPr>
      </w:pPr>
    </w:p>
    <w:p w14:paraId="79744565" w14:textId="77777777" w:rsidR="00DF48B1" w:rsidRPr="007F3070" w:rsidRDefault="00DF48B1" w:rsidP="00EE157D">
      <w:pPr>
        <w:pStyle w:val="a7"/>
        <w:rPr>
          <w:sz w:val="24"/>
          <w:highlight w:val="yellow"/>
        </w:rPr>
      </w:pPr>
    </w:p>
    <w:p w14:paraId="5013457C" w14:textId="77777777" w:rsidR="00DF48B1" w:rsidRDefault="00DF48B1" w:rsidP="00EE157D">
      <w:pPr>
        <w:pStyle w:val="a7"/>
        <w:rPr>
          <w:sz w:val="24"/>
          <w:highlight w:val="yellow"/>
        </w:rPr>
      </w:pPr>
    </w:p>
    <w:p w14:paraId="71435449" w14:textId="77777777" w:rsidR="00F451C7" w:rsidRDefault="00F451C7" w:rsidP="00F451C7">
      <w:pPr>
        <w:pStyle w:val="a8"/>
        <w:rPr>
          <w:highlight w:val="yellow"/>
          <w:lang w:eastAsia="ar-SA"/>
        </w:rPr>
      </w:pPr>
    </w:p>
    <w:p w14:paraId="4E5EBA55" w14:textId="77777777" w:rsidR="00F451C7" w:rsidRPr="00F451C7" w:rsidRDefault="00F451C7" w:rsidP="00F451C7">
      <w:pPr>
        <w:rPr>
          <w:highlight w:val="yellow"/>
          <w:lang w:eastAsia="ar-SA"/>
        </w:rPr>
      </w:pPr>
    </w:p>
    <w:p w14:paraId="5BAAB944" w14:textId="7C973683" w:rsidR="00EE157D" w:rsidRPr="009A02F4" w:rsidRDefault="00EE157D" w:rsidP="00EE157D">
      <w:pPr>
        <w:pStyle w:val="a7"/>
        <w:rPr>
          <w:sz w:val="24"/>
        </w:rPr>
      </w:pPr>
      <w:r w:rsidRPr="009A02F4">
        <w:rPr>
          <w:sz w:val="24"/>
        </w:rPr>
        <w:lastRenderedPageBreak/>
        <w:t xml:space="preserve">А К Т </w:t>
      </w:r>
    </w:p>
    <w:p w14:paraId="3F92477C" w14:textId="77777777" w:rsidR="00EE157D" w:rsidRPr="009A02F4" w:rsidRDefault="00EE157D" w:rsidP="00EE157D">
      <w:pPr>
        <w:pStyle w:val="a7"/>
        <w:rPr>
          <w:caps/>
          <w:sz w:val="24"/>
        </w:rPr>
      </w:pPr>
      <w:r w:rsidRPr="009A02F4">
        <w:rPr>
          <w:caps/>
          <w:sz w:val="24"/>
        </w:rPr>
        <w:t>приема – передачи</w:t>
      </w:r>
    </w:p>
    <w:p w14:paraId="69CD3B75" w14:textId="77777777" w:rsidR="00EE157D" w:rsidRPr="009A02F4" w:rsidRDefault="00EE157D" w:rsidP="00EE157D">
      <w:pPr>
        <w:pStyle w:val="a7"/>
        <w:rPr>
          <w:sz w:val="24"/>
        </w:rPr>
      </w:pPr>
    </w:p>
    <w:p w14:paraId="016EE86D" w14:textId="733E3450" w:rsidR="00EE157D" w:rsidRPr="009A02F4" w:rsidRDefault="00EE157D" w:rsidP="00EE157D">
      <w:pPr>
        <w:pStyle w:val="a7"/>
        <w:jc w:val="left"/>
        <w:rPr>
          <w:sz w:val="24"/>
        </w:rPr>
      </w:pPr>
      <w:r w:rsidRPr="009A02F4">
        <w:rPr>
          <w:sz w:val="24"/>
        </w:rPr>
        <w:t>п. Чернышевский                                                                                           «____» _______ 202</w:t>
      </w:r>
      <w:r w:rsidR="009A02F4" w:rsidRPr="009A02F4">
        <w:rPr>
          <w:sz w:val="24"/>
        </w:rPr>
        <w:t>6</w:t>
      </w:r>
      <w:r w:rsidRPr="009A02F4">
        <w:rPr>
          <w:sz w:val="24"/>
        </w:rPr>
        <w:t xml:space="preserve"> г.                                                                                                                                                    </w:t>
      </w:r>
    </w:p>
    <w:p w14:paraId="16D746D0" w14:textId="77777777" w:rsidR="00EE157D" w:rsidRPr="007F3070" w:rsidRDefault="00EE157D" w:rsidP="00EE157D">
      <w:pPr>
        <w:pStyle w:val="a8"/>
        <w:rPr>
          <w:highlight w:val="yellow"/>
          <w:lang w:eastAsia="ar-SA"/>
        </w:rPr>
      </w:pPr>
    </w:p>
    <w:p w14:paraId="0A7BA12D" w14:textId="17AA96A4" w:rsidR="009A02F4" w:rsidRPr="009A02F4" w:rsidRDefault="009A02F4" w:rsidP="009A02F4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 xml:space="preserve">Главы ГП «Поселок Чернышевский» Жалсараева Леонида </w:t>
      </w:r>
      <w:r w:rsidRPr="00D76F48">
        <w:rPr>
          <w:b/>
        </w:rPr>
        <w:t>Леонидовича</w:t>
      </w:r>
      <w:r w:rsidRPr="00D76F48">
        <w:t>, действующий на основании Устава, именуемый в дальнейшем «Продавец» и ________________ именуемый в дальнейшем «</w:t>
      </w:r>
      <w:r w:rsidRPr="009A02F4">
        <w:t>Покупатель», с другой стороны, вместе именуемые «Стороны» произвели прием – передачу (Объекта) (далее – Акт) о нижеследующем:</w:t>
      </w:r>
    </w:p>
    <w:p w14:paraId="7443F94D" w14:textId="4706E897" w:rsidR="00EE157D" w:rsidRPr="009A02F4" w:rsidRDefault="00EE157D" w:rsidP="00F93767">
      <w:pPr>
        <w:ind w:firstLine="709"/>
        <w:jc w:val="both"/>
        <w:rPr>
          <w:b/>
          <w:color w:val="000000"/>
          <w:u w:val="single"/>
        </w:rPr>
      </w:pPr>
      <w:r w:rsidRPr="009A02F4">
        <w:t xml:space="preserve">1. Во исполнение договора купли- продажи муниципального имущества </w:t>
      </w:r>
      <w:r w:rsidR="009A02F4" w:rsidRPr="009A02F4">
        <w:t>ГП</w:t>
      </w:r>
      <w:r w:rsidRPr="009A02F4">
        <w:t xml:space="preserve"> «Поселок Чернышевский» от _____________ № ________ Продавец передал, а Покупатель принял:</w:t>
      </w:r>
    </w:p>
    <w:p w14:paraId="0CDB8333" w14:textId="77777777" w:rsidR="00EE157D" w:rsidRPr="00F451C7" w:rsidRDefault="00EE157D" w:rsidP="00EE157D">
      <w:pPr>
        <w:ind w:firstLine="709"/>
        <w:jc w:val="both"/>
        <w:rPr>
          <w:b/>
          <w:caps/>
        </w:rPr>
      </w:pPr>
      <w:r w:rsidRPr="00F451C7">
        <w:t>Транспортное средство марки УАЗ 39629, наименование (тип ТС) грузовой-фургон, год изготовления 2000, идентификационный № (VIN) ХТТ396290</w:t>
      </w:r>
      <w:r w:rsidRPr="00F451C7">
        <w:rPr>
          <w:lang w:val="en-US"/>
        </w:rPr>
        <w:t>Y</w:t>
      </w:r>
      <w:r w:rsidRPr="00F451C7">
        <w:t xml:space="preserve">0035083, категория ТС В, модель, № двигателя УМЗ-42180А </w:t>
      </w:r>
      <w:r w:rsidRPr="00F451C7">
        <w:rPr>
          <w:lang w:val="en-US"/>
        </w:rPr>
        <w:t>Y</w:t>
      </w:r>
      <w:r w:rsidRPr="00F451C7">
        <w:t xml:space="preserve">090С379, шасси (рама) № </w:t>
      </w:r>
      <w:r w:rsidRPr="00F451C7">
        <w:rPr>
          <w:lang w:val="en-US"/>
        </w:rPr>
        <w:t>Y</w:t>
      </w:r>
      <w:r w:rsidRPr="00F451C7">
        <w:t xml:space="preserve">0034554, кузов  (прицеп) </w:t>
      </w:r>
      <w:r w:rsidRPr="00F451C7">
        <w:rPr>
          <w:lang w:val="en-US"/>
        </w:rPr>
        <w:t>Y</w:t>
      </w:r>
      <w:r w:rsidRPr="00F451C7">
        <w:t>0035083, цвет кузова (кабины) Белая ночь, мощность двигателя, л.с. (кВт) 61,8/84,0 кВт, тип двигателя бензиновый, регистрационный знак Х340ЕО 14 RUS, ПТС 14 ЕР 784994 от 01.08.2001 г.</w:t>
      </w:r>
      <w:r w:rsidRPr="00F451C7">
        <w:rPr>
          <w:b/>
          <w:caps/>
        </w:rPr>
        <w:t xml:space="preserve"> </w:t>
      </w:r>
    </w:p>
    <w:p w14:paraId="548B0BAA" w14:textId="266E7313" w:rsidR="00EE157D" w:rsidRPr="00F451C7" w:rsidRDefault="00EE157D" w:rsidP="00EE157D">
      <w:pPr>
        <w:ind w:firstLine="709"/>
        <w:jc w:val="both"/>
        <w:rPr>
          <w:bCs/>
        </w:rPr>
      </w:pPr>
      <w:r w:rsidRPr="00F451C7">
        <w:rPr>
          <w:bCs/>
        </w:rPr>
        <w:t>Техническое состояние Объекта не</w:t>
      </w:r>
      <w:r w:rsidR="00F451C7" w:rsidRPr="00F451C7">
        <w:rPr>
          <w:bCs/>
        </w:rPr>
        <w:t>годное к применению или лом</w:t>
      </w:r>
      <w:r w:rsidRPr="00F451C7">
        <w:rPr>
          <w:bCs/>
        </w:rPr>
        <w:t xml:space="preserve">, соответствует условиям Договора.   </w:t>
      </w:r>
    </w:p>
    <w:p w14:paraId="754B68EC" w14:textId="77777777" w:rsidR="00EE157D" w:rsidRPr="00F451C7" w:rsidRDefault="00EE157D" w:rsidP="00EE157D">
      <w:pPr>
        <w:ind w:firstLine="709"/>
        <w:jc w:val="both"/>
        <w:rPr>
          <w:bCs/>
        </w:rPr>
      </w:pPr>
      <w:r w:rsidRPr="00F451C7">
        <w:rPr>
          <w:bCs/>
        </w:rPr>
        <w:t>При передаче Объекта Продавец передал Покупателю комплект имеющейся на момент передачи документации, необходимой для нормальной эксплуатации Объекта.</w:t>
      </w:r>
    </w:p>
    <w:p w14:paraId="690522B6" w14:textId="77777777" w:rsidR="00EE157D" w:rsidRPr="007F3070" w:rsidRDefault="00EE157D" w:rsidP="00EE157D">
      <w:pPr>
        <w:ind w:firstLine="709"/>
        <w:jc w:val="both"/>
        <w:rPr>
          <w:b/>
          <w:bCs/>
          <w:highlight w:val="yellow"/>
        </w:rPr>
      </w:pPr>
    </w:p>
    <w:p w14:paraId="05119F6D" w14:textId="77777777" w:rsidR="00EE157D" w:rsidRPr="007F3070" w:rsidRDefault="00EE157D" w:rsidP="00EE157D">
      <w:pPr>
        <w:ind w:firstLine="709"/>
        <w:jc w:val="both"/>
        <w:rPr>
          <w:b/>
          <w:bCs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451C7" w:rsidRPr="00C650F8" w14:paraId="08682521" w14:textId="77777777" w:rsidTr="00093A79">
        <w:tc>
          <w:tcPr>
            <w:tcW w:w="4956" w:type="dxa"/>
          </w:tcPr>
          <w:p w14:paraId="610F1C29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1BB84CD4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F451C7" w:rsidRPr="00C650F8" w14:paraId="0E738EFE" w14:textId="77777777" w:rsidTr="00093A79">
        <w:tc>
          <w:tcPr>
            <w:tcW w:w="4956" w:type="dxa"/>
          </w:tcPr>
          <w:p w14:paraId="0E528A13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0F87BB6B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652DBA68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26550D03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27E0EEC7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7B351517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3E771A87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581AEAB6" w14:textId="7A417A97" w:rsidR="00F451C7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1BAB1C90" w14:textId="77777777" w:rsidR="00F451C7" w:rsidRPr="00C650F8" w:rsidRDefault="00F451C7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F451C7" w:rsidRPr="00C650F8" w14:paraId="4CE26450" w14:textId="77777777" w:rsidTr="00093A79">
        <w:tc>
          <w:tcPr>
            <w:tcW w:w="4956" w:type="dxa"/>
          </w:tcPr>
          <w:p w14:paraId="02414F1D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1E84BECA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65980826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147D9690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3105D659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47FCEB79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</w:tbl>
    <w:p w14:paraId="6257D71B" w14:textId="77777777" w:rsidR="00EE157D" w:rsidRDefault="00EE157D" w:rsidP="00D4513B">
      <w:pPr>
        <w:rPr>
          <w:b/>
          <w:highlight w:val="yellow"/>
        </w:rPr>
      </w:pPr>
    </w:p>
    <w:p w14:paraId="3FB8FB29" w14:textId="77777777" w:rsidR="00F451C7" w:rsidRDefault="00F451C7" w:rsidP="00D4513B">
      <w:pPr>
        <w:rPr>
          <w:b/>
          <w:highlight w:val="yellow"/>
        </w:rPr>
      </w:pPr>
    </w:p>
    <w:p w14:paraId="20F35B1C" w14:textId="77777777" w:rsidR="00F451C7" w:rsidRDefault="00F451C7" w:rsidP="00D4513B">
      <w:pPr>
        <w:rPr>
          <w:b/>
          <w:highlight w:val="yellow"/>
        </w:rPr>
      </w:pPr>
    </w:p>
    <w:p w14:paraId="62FAF9C8" w14:textId="77777777" w:rsidR="00F451C7" w:rsidRDefault="00F451C7" w:rsidP="00D4513B">
      <w:pPr>
        <w:rPr>
          <w:b/>
          <w:highlight w:val="yellow"/>
        </w:rPr>
      </w:pPr>
    </w:p>
    <w:p w14:paraId="2003FF0C" w14:textId="77777777" w:rsidR="00F451C7" w:rsidRPr="007F3070" w:rsidRDefault="00F451C7" w:rsidP="00D4513B">
      <w:pPr>
        <w:rPr>
          <w:b/>
          <w:highlight w:val="yellow"/>
        </w:rPr>
      </w:pPr>
    </w:p>
    <w:p w14:paraId="6FDF2519" w14:textId="77777777" w:rsidR="00EE157D" w:rsidRPr="007F3070" w:rsidRDefault="00EE157D" w:rsidP="00D4513B">
      <w:pPr>
        <w:rPr>
          <w:b/>
          <w:highlight w:val="yellow"/>
        </w:rPr>
      </w:pPr>
    </w:p>
    <w:p w14:paraId="01FD438A" w14:textId="77777777" w:rsidR="00B51B08" w:rsidRPr="007F3070" w:rsidRDefault="00B51B08" w:rsidP="00D4513B">
      <w:pPr>
        <w:rPr>
          <w:b/>
          <w:highlight w:val="yellow"/>
        </w:rPr>
      </w:pPr>
    </w:p>
    <w:p w14:paraId="722EC804" w14:textId="77777777" w:rsidR="00B51B08" w:rsidRPr="007F3070" w:rsidRDefault="00B51B08" w:rsidP="00D4513B">
      <w:pPr>
        <w:rPr>
          <w:b/>
          <w:highlight w:val="yellow"/>
        </w:rPr>
      </w:pPr>
    </w:p>
    <w:p w14:paraId="5A35B28A" w14:textId="77777777" w:rsidR="00B51B08" w:rsidRPr="007F3070" w:rsidRDefault="00B51B08" w:rsidP="00D4513B">
      <w:pPr>
        <w:rPr>
          <w:b/>
          <w:highlight w:val="yellow"/>
        </w:rPr>
      </w:pPr>
    </w:p>
    <w:p w14:paraId="5E9ACF5B" w14:textId="77777777" w:rsidR="00B51B08" w:rsidRPr="007F3070" w:rsidRDefault="00B51B08" w:rsidP="00D4513B">
      <w:pPr>
        <w:rPr>
          <w:b/>
          <w:highlight w:val="yellow"/>
        </w:rPr>
      </w:pPr>
    </w:p>
    <w:p w14:paraId="1B1CD3D5" w14:textId="77777777" w:rsidR="00DF48B1" w:rsidRPr="007F3070" w:rsidRDefault="00DF48B1" w:rsidP="00D4513B">
      <w:pPr>
        <w:rPr>
          <w:b/>
          <w:highlight w:val="yellow"/>
        </w:rPr>
      </w:pPr>
    </w:p>
    <w:p w14:paraId="5C8F81B7" w14:textId="77777777" w:rsidR="00DF48B1" w:rsidRPr="007F3070" w:rsidRDefault="00DF48B1" w:rsidP="00D4513B">
      <w:pPr>
        <w:rPr>
          <w:b/>
          <w:highlight w:val="yellow"/>
        </w:rPr>
      </w:pPr>
    </w:p>
    <w:p w14:paraId="5070889C" w14:textId="77777777" w:rsidR="00DF48B1" w:rsidRPr="007F3070" w:rsidRDefault="00DF48B1" w:rsidP="00D4513B">
      <w:pPr>
        <w:rPr>
          <w:b/>
          <w:highlight w:val="yellow"/>
        </w:rPr>
      </w:pPr>
    </w:p>
    <w:p w14:paraId="0BE4D60F" w14:textId="77777777" w:rsidR="00DF48B1" w:rsidRPr="007F3070" w:rsidRDefault="00DF48B1" w:rsidP="00D4513B">
      <w:pPr>
        <w:rPr>
          <w:b/>
          <w:highlight w:val="yellow"/>
        </w:rPr>
      </w:pPr>
    </w:p>
    <w:p w14:paraId="5601AB6E" w14:textId="5EE41AA5" w:rsidR="00D4513B" w:rsidRPr="007F3070" w:rsidRDefault="00D4513B" w:rsidP="00D4513B">
      <w:pPr>
        <w:rPr>
          <w:b/>
        </w:rPr>
      </w:pPr>
      <w:r w:rsidRPr="007F3070">
        <w:rPr>
          <w:b/>
        </w:rPr>
        <w:lastRenderedPageBreak/>
        <w:t>ЛОТ -3</w:t>
      </w:r>
      <w:bookmarkStart w:id="26" w:name="_Hlk234343828"/>
    </w:p>
    <w:p w14:paraId="6B566077" w14:textId="77777777" w:rsidR="00EE157D" w:rsidRPr="007F3070" w:rsidRDefault="00EE157D" w:rsidP="00EE157D">
      <w:pPr>
        <w:jc w:val="center"/>
        <w:rPr>
          <w:b/>
          <w:bCs/>
        </w:rPr>
      </w:pPr>
      <w:r w:rsidRPr="007F3070">
        <w:rPr>
          <w:b/>
          <w:bCs/>
        </w:rPr>
        <w:t>ДОГОВОР КУПЛИ-ПРОДАЖИ №</w:t>
      </w:r>
    </w:p>
    <w:p w14:paraId="6BBFA77E" w14:textId="3F680511" w:rsidR="00EE157D" w:rsidRPr="007F3070" w:rsidRDefault="00EE157D" w:rsidP="00EE157D">
      <w:pPr>
        <w:jc w:val="center"/>
        <w:rPr>
          <w:b/>
          <w:bCs/>
        </w:rPr>
      </w:pPr>
      <w:r w:rsidRPr="007F3070">
        <w:rPr>
          <w:b/>
          <w:bCs/>
        </w:rPr>
        <w:t xml:space="preserve">МУНИЦИПАЛЬНОГО ИМУЩЕСТВА </w:t>
      </w:r>
      <w:r w:rsidR="007F3070">
        <w:rPr>
          <w:b/>
          <w:bCs/>
        </w:rPr>
        <w:t>ГП</w:t>
      </w:r>
      <w:r w:rsidRPr="007F3070">
        <w:rPr>
          <w:b/>
          <w:bCs/>
        </w:rPr>
        <w:t xml:space="preserve"> «ПОСЕЛОК ЧЕРНЫШЕВСКИЙ»</w:t>
      </w:r>
    </w:p>
    <w:p w14:paraId="32898D20" w14:textId="77777777" w:rsidR="00EE157D" w:rsidRPr="007F3070" w:rsidRDefault="00EE157D" w:rsidP="00EE157D">
      <w:pPr>
        <w:jc w:val="center"/>
        <w:rPr>
          <w:b/>
          <w:bCs/>
        </w:rPr>
      </w:pPr>
    </w:p>
    <w:p w14:paraId="61F7E44F" w14:textId="3AE23EDD" w:rsidR="00EE157D" w:rsidRPr="007F3070" w:rsidRDefault="00EE157D" w:rsidP="00EE157D">
      <w:r w:rsidRPr="007F3070">
        <w:t>п. Чернышевский                                                                                                «____»  ______ 202</w:t>
      </w:r>
      <w:r w:rsidR="007F3070" w:rsidRPr="007F3070">
        <w:t>6</w:t>
      </w:r>
      <w:r w:rsidRPr="007F3070">
        <w:t xml:space="preserve"> г.</w:t>
      </w:r>
    </w:p>
    <w:p w14:paraId="7DFE82D0" w14:textId="77777777" w:rsidR="00EE157D" w:rsidRPr="007F3070" w:rsidRDefault="00EE157D" w:rsidP="00EE157D">
      <w:pPr>
        <w:rPr>
          <w:b/>
          <w:highlight w:val="yellow"/>
        </w:rPr>
      </w:pPr>
    </w:p>
    <w:p w14:paraId="27ED56C8" w14:textId="1DFCDB5C" w:rsidR="00EE157D" w:rsidRPr="007F3070" w:rsidRDefault="007F3070" w:rsidP="007F3070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>Главы ГП «Поселок Чернышевский» Жалсараева Леонида Леонидовича</w:t>
      </w:r>
      <w:r w:rsidRPr="007F3070">
        <w:t xml:space="preserve">, действующего на основании </w:t>
      </w:r>
      <w:r w:rsidRPr="007F3070">
        <w:rPr>
          <w:b/>
          <w:bCs/>
        </w:rPr>
        <w:t>Устава</w:t>
      </w:r>
      <w:r w:rsidRPr="007F3070">
        <w:t xml:space="preserve">, </w:t>
      </w:r>
      <w:r w:rsidRPr="007F3070">
        <w:rPr>
          <w:color w:val="000000"/>
        </w:rPr>
        <w:t>именуемое в дальнейшем "</w:t>
      </w:r>
      <w:r w:rsidRPr="007F3070">
        <w:rPr>
          <w:b/>
          <w:color w:val="000000"/>
        </w:rPr>
        <w:t>ПРОДАВЕЦ</w:t>
      </w:r>
      <w:r w:rsidRPr="007F3070">
        <w:rPr>
          <w:color w:val="000000"/>
        </w:rPr>
        <w:t xml:space="preserve">", с одной стороны и </w:t>
      </w:r>
      <w:r w:rsidRPr="007F3070">
        <w:rPr>
          <w:b/>
        </w:rPr>
        <w:t>___________________</w:t>
      </w:r>
      <w:r w:rsidRPr="007F3070">
        <w:t xml:space="preserve">, именуемый в дальнейшем </w:t>
      </w:r>
      <w:r w:rsidRPr="007F3070">
        <w:rPr>
          <w:b/>
        </w:rPr>
        <w:t>«ПОКУПАТЕЛЬ»</w:t>
      </w:r>
      <w:r w:rsidRPr="007F3070">
        <w:t>, с другой стороны, на основании протокола об итогах аукциона, заключили настоящий договор о нижеследующем:</w:t>
      </w:r>
    </w:p>
    <w:p w14:paraId="5726FBD0" w14:textId="77777777" w:rsidR="00EE157D" w:rsidRPr="007F3070" w:rsidRDefault="00EE157D" w:rsidP="00EE157D">
      <w:pPr>
        <w:jc w:val="both"/>
        <w:rPr>
          <w:highlight w:val="yellow"/>
        </w:rPr>
      </w:pPr>
    </w:p>
    <w:p w14:paraId="0D974D82" w14:textId="77777777" w:rsidR="00EE157D" w:rsidRPr="00BF6630" w:rsidRDefault="00EE157D" w:rsidP="00721E07">
      <w:pPr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</w:rPr>
      </w:pPr>
      <w:bookmarkStart w:id="27" w:name="_Hlk233365304"/>
      <w:r w:rsidRPr="00BF6630">
        <w:rPr>
          <w:b/>
          <w:bCs/>
        </w:rPr>
        <w:t>Предмет договора</w:t>
      </w:r>
    </w:p>
    <w:p w14:paraId="008519C5" w14:textId="1A65A534" w:rsidR="00EE157D" w:rsidRPr="00BF6630" w:rsidRDefault="00EE157D" w:rsidP="00EE157D">
      <w:pPr>
        <w:ind w:firstLine="709"/>
        <w:jc w:val="both"/>
        <w:rPr>
          <w:b/>
          <w:caps/>
        </w:rPr>
      </w:pPr>
      <w:r w:rsidRPr="00BF6630">
        <w:t xml:space="preserve">1.1. Продавец обязуется передать в собственность Покупателю, а Покупатель обязуется принять и оплатить стоимость объектов движимого имущества: Транспортное средство марки </w:t>
      </w:r>
      <w:r w:rsidRPr="00BF6630">
        <w:rPr>
          <w:lang w:val="en-US"/>
        </w:rPr>
        <w:t>LADA</w:t>
      </w:r>
      <w:r w:rsidRPr="00BF6630">
        <w:t xml:space="preserve"> 210740, наименование (тип ТС) легковой, год изготовления 2008, идентификационный № (VIN) ХТА21074082806614, категория ТС В, модель, № двигателя 21067, 9129084, шасси (рама) отсутствует, кузов  (кабина, прицеп) ХТА 21074082806614, цвет кузова (кабины) темно-синий, мощность двигателя, л.с. (кВт) 72.7 л.с. (53,5 кВт), тип двигателя бензиновый, регистрационный знак С468КЕ 14 RUS, ПТС 63 МС 951748 от 06.08.2008 г.</w:t>
      </w:r>
      <w:r w:rsidRPr="00BF6630">
        <w:rPr>
          <w:b/>
          <w:caps/>
        </w:rPr>
        <w:t xml:space="preserve"> </w:t>
      </w:r>
      <w:r w:rsidRPr="00BF6630">
        <w:t>(далее объект движимого имущества).</w:t>
      </w:r>
    </w:p>
    <w:bookmarkEnd w:id="27"/>
    <w:p w14:paraId="0D3A4E1F" w14:textId="51284A89" w:rsidR="00EE157D" w:rsidRPr="009355CE" w:rsidRDefault="00EE157D" w:rsidP="00EE157D">
      <w:pPr>
        <w:tabs>
          <w:tab w:val="left" w:pos="1134"/>
        </w:tabs>
        <w:ind w:firstLine="720"/>
        <w:jc w:val="both"/>
      </w:pPr>
      <w:r w:rsidRPr="009355CE">
        <w:t xml:space="preserve">1.2. </w:t>
      </w:r>
      <w:r w:rsidR="009355CE" w:rsidRPr="009355CE">
        <w:t>Объект движимого имущества являются муниципальной собственностью городского поселения «Поселок Чернышевский»» муниципального района «Мирнинский район» Республики Саха (Якутия).</w:t>
      </w:r>
    </w:p>
    <w:p w14:paraId="10D3AD8B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t>1.3.</w:t>
      </w:r>
      <w:r w:rsidRPr="009355CE">
        <w:tab/>
        <w:t>Объект движимого имущества</w:t>
      </w:r>
      <w:r w:rsidRPr="009355CE">
        <w:rPr>
          <w:bCs/>
        </w:rPr>
        <w:t>, являющиеся предметом настоящего Договора не находятся под арестом, в залоге, и не являются предметом спора.</w:t>
      </w:r>
    </w:p>
    <w:p w14:paraId="23B567E8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1.4.  Имущество по Договору передается Продавцом Покупателю по Акту приема- передачи (приложение № 1) к Договору не позднее чем через 10 дней после поступления денежных средств на счёт, указанный в пункте 2.2 настоящего Договора в полном объеме. </w:t>
      </w:r>
    </w:p>
    <w:p w14:paraId="015FE62C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1.5. С даты подписания акта приема-передачи Покупателем ответственность за сохранность Имущества, равно как и риск случайной гибели или порчи имущества, несет Покупатель. </w:t>
      </w:r>
    </w:p>
    <w:p w14:paraId="570DC843" w14:textId="77777777" w:rsidR="00EE157D" w:rsidRPr="009355CE" w:rsidRDefault="00EE157D" w:rsidP="00EE157D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>1.6. Обязательство Продавца по передаче Имущества считается исполненным после подписания сторонами акта приема-передачи.</w:t>
      </w:r>
    </w:p>
    <w:p w14:paraId="46C8A338" w14:textId="77777777" w:rsidR="00EE157D" w:rsidRPr="008867C0" w:rsidRDefault="00EE157D" w:rsidP="00EE157D">
      <w:pPr>
        <w:ind w:firstLine="708"/>
        <w:jc w:val="both"/>
        <w:rPr>
          <w:bCs/>
        </w:rPr>
      </w:pPr>
    </w:p>
    <w:p w14:paraId="1A2A861F" w14:textId="77777777" w:rsidR="00EE157D" w:rsidRPr="008867C0" w:rsidRDefault="00EE157D" w:rsidP="00EE157D">
      <w:pPr>
        <w:jc w:val="center"/>
        <w:rPr>
          <w:b/>
          <w:bCs/>
        </w:rPr>
      </w:pPr>
      <w:r w:rsidRPr="008867C0">
        <w:rPr>
          <w:b/>
          <w:bCs/>
        </w:rPr>
        <w:t>2. Порядок оплаты</w:t>
      </w:r>
    </w:p>
    <w:p w14:paraId="6C680084" w14:textId="77777777" w:rsidR="00EE157D" w:rsidRPr="008867C0" w:rsidRDefault="00EE157D" w:rsidP="00EE157D">
      <w:pPr>
        <w:tabs>
          <w:tab w:val="left" w:pos="1134"/>
          <w:tab w:val="left" w:pos="1418"/>
        </w:tabs>
        <w:ind w:firstLine="708"/>
        <w:jc w:val="both"/>
        <w:rPr>
          <w:bCs/>
        </w:rPr>
      </w:pPr>
      <w:r w:rsidRPr="008867C0">
        <w:rPr>
          <w:bCs/>
        </w:rPr>
        <w:t xml:space="preserve">2.1. </w:t>
      </w:r>
      <w:r w:rsidRPr="008867C0">
        <w:rPr>
          <w:bCs/>
        </w:rPr>
        <w:tab/>
      </w:r>
      <w:r w:rsidRPr="008867C0">
        <w:t xml:space="preserve">Установленная по итогам аукциона </w:t>
      </w:r>
      <w:r w:rsidRPr="008867C0">
        <w:rPr>
          <w:bCs/>
        </w:rPr>
        <w:t xml:space="preserve">цена продажи объекты движимого имущества, указанных в п.1.1. настоящего Договора, составляет </w:t>
      </w:r>
      <w:r w:rsidRPr="00721E07">
        <w:t>____________ (________________)</w:t>
      </w:r>
      <w:r w:rsidRPr="008867C0">
        <w:t xml:space="preserve"> рублей</w:t>
      </w:r>
      <w:r w:rsidRPr="008867C0">
        <w:rPr>
          <w:bCs/>
        </w:rPr>
        <w:t xml:space="preserve">, без учета НДС. </w:t>
      </w:r>
    </w:p>
    <w:p w14:paraId="759FFC5E" w14:textId="77777777" w:rsidR="008867C0" w:rsidRPr="008867C0" w:rsidRDefault="00EE157D" w:rsidP="008867C0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C0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8867C0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867C0" w:rsidRPr="008867C0">
        <w:rPr>
          <w:rFonts w:ascii="Times New Roman" w:hAnsi="Times New Roman" w:cs="Times New Roman"/>
          <w:sz w:val="24"/>
          <w:szCs w:val="24"/>
        </w:rPr>
        <w:t>за объект движимого имущества осуществляется на основании настоящего Договора в течение 30 (тридцати) дней со дня подписания настоящего Договора путем перечисления Покупателем указанной в п. 2.1 суммы в безналичном порядке на следующие реквизиты: ОКЦ № 6 ДГУ Банка России УФК по РС(Я) Адрес: Республика Саха (Якутия), Мирнинский район, п. Чернышевский, ул. Каландарашвили, д. 1А.</w:t>
      </w:r>
    </w:p>
    <w:p w14:paraId="37AA0B6B" w14:textId="10B68FDD" w:rsidR="00EE157D" w:rsidRPr="008867C0" w:rsidRDefault="008867C0" w:rsidP="008867C0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67C0">
        <w:rPr>
          <w:rFonts w:ascii="Times New Roman" w:hAnsi="Times New Roman" w:cs="Times New Roman"/>
          <w:sz w:val="24"/>
          <w:szCs w:val="24"/>
        </w:rPr>
        <w:t xml:space="preserve">р/сч </w:t>
      </w:r>
      <w:r w:rsidRPr="008867C0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03100643000000011600</w:t>
      </w:r>
      <w:r w:rsidRPr="008867C0">
        <w:rPr>
          <w:rFonts w:ascii="Times New Roman" w:hAnsi="Times New Roman" w:cs="Times New Roman"/>
          <w:sz w:val="24"/>
          <w:szCs w:val="24"/>
        </w:rPr>
        <w:t xml:space="preserve"> ИНН 1433020418 КПП 143301001 ОКТМО 98631162 ОГРН 1061433000298</w:t>
      </w:r>
    </w:p>
    <w:p w14:paraId="1184E469" w14:textId="64435DBF" w:rsidR="00EE157D" w:rsidRPr="008867C0" w:rsidRDefault="00EE157D" w:rsidP="00EE157D">
      <w:pPr>
        <w:ind w:firstLine="426"/>
        <w:jc w:val="both"/>
        <w:rPr>
          <w:b/>
          <w:caps/>
        </w:rPr>
      </w:pPr>
      <w:r w:rsidRPr="008867C0">
        <w:t>- первый платеж, равный сумме внесенного задатка, в размере</w:t>
      </w:r>
      <w:r w:rsidR="008867C0" w:rsidRPr="008867C0">
        <w:rPr>
          <w:b/>
          <w:bCs/>
          <w:iCs/>
        </w:rPr>
        <w:t xml:space="preserve"> 250 (двести пятьдесят) рублей 00 копеек.</w:t>
      </w:r>
      <w:r w:rsidRPr="008867C0">
        <w:t>,</w:t>
      </w:r>
      <w:r w:rsidRPr="008867C0">
        <w:rPr>
          <w:noProof/>
        </w:rPr>
        <w:t xml:space="preserve"> засчитывается в счет оплаты </w:t>
      </w:r>
      <w:r w:rsidRPr="008867C0">
        <w:t xml:space="preserve">объектов движимого имущества; </w:t>
      </w:r>
    </w:p>
    <w:p w14:paraId="323B5022" w14:textId="77777777" w:rsidR="00EE157D" w:rsidRPr="008867C0" w:rsidRDefault="00EE157D" w:rsidP="00EE157D">
      <w:pPr>
        <w:tabs>
          <w:tab w:val="left" w:pos="1134"/>
        </w:tabs>
        <w:ind w:right="22" w:firstLine="709"/>
        <w:jc w:val="both"/>
      </w:pPr>
      <w:r w:rsidRPr="008867C0">
        <w:t>- оставшаяся сумма, размере ___________ (______________) рублей, вноситься Покупателем единовременно, в течение 30 дней с даты подписания настоящего договора купли-продажи.</w:t>
      </w:r>
    </w:p>
    <w:p w14:paraId="287E06D7" w14:textId="77777777" w:rsidR="00EE157D" w:rsidRPr="008867C0" w:rsidRDefault="00EE157D" w:rsidP="00EE157D">
      <w:pPr>
        <w:jc w:val="both"/>
        <w:rPr>
          <w:b/>
          <w:noProof/>
        </w:rPr>
      </w:pPr>
      <w:r w:rsidRPr="008867C0">
        <w:tab/>
      </w:r>
      <w:r w:rsidRPr="008867C0">
        <w:rPr>
          <w:b/>
        </w:rPr>
        <w:t>Исчисление и оплата НДС по Договору возлагается на Покупателя.</w:t>
      </w:r>
    </w:p>
    <w:p w14:paraId="05D91B75" w14:textId="77777777" w:rsidR="00EE157D" w:rsidRPr="008867C0" w:rsidRDefault="00EE157D" w:rsidP="00EE157D">
      <w:pPr>
        <w:pStyle w:val="aa"/>
        <w:ind w:firstLine="709"/>
        <w:jc w:val="both"/>
        <w:rPr>
          <w:b w:val="0"/>
          <w:sz w:val="24"/>
          <w:szCs w:val="24"/>
        </w:rPr>
      </w:pPr>
      <w:r w:rsidRPr="008867C0">
        <w:rPr>
          <w:b w:val="0"/>
          <w:sz w:val="24"/>
          <w:szCs w:val="24"/>
        </w:rPr>
        <w:t>В платежных поручениях, оформляющим оплату, должны быть указаны реквизиты Покупателя, номер и дата заключения настоящего Договора.</w:t>
      </w:r>
    </w:p>
    <w:p w14:paraId="74FF1791" w14:textId="77777777" w:rsidR="00EE157D" w:rsidRPr="008867C0" w:rsidRDefault="00EE157D" w:rsidP="00EE157D">
      <w:pPr>
        <w:pStyle w:val="aa"/>
        <w:tabs>
          <w:tab w:val="left" w:pos="1134"/>
        </w:tabs>
        <w:ind w:firstLine="709"/>
        <w:jc w:val="both"/>
        <w:rPr>
          <w:noProof/>
          <w:sz w:val="24"/>
          <w:szCs w:val="24"/>
        </w:rPr>
      </w:pPr>
      <w:r w:rsidRPr="008867C0">
        <w:rPr>
          <w:b w:val="0"/>
          <w:sz w:val="24"/>
          <w:szCs w:val="24"/>
        </w:rPr>
        <w:lastRenderedPageBreak/>
        <w:t xml:space="preserve"> </w:t>
      </w:r>
      <w:r w:rsidRPr="008867C0">
        <w:rPr>
          <w:sz w:val="24"/>
          <w:szCs w:val="24"/>
        </w:rPr>
        <w:t>2.3.</w:t>
      </w:r>
      <w:r w:rsidRPr="008867C0">
        <w:rPr>
          <w:sz w:val="24"/>
          <w:szCs w:val="24"/>
        </w:rPr>
        <w:tab/>
      </w:r>
      <w:r w:rsidRPr="008867C0">
        <w:rPr>
          <w:noProof/>
          <w:sz w:val="24"/>
          <w:szCs w:val="24"/>
        </w:rPr>
        <w:t>Обязательства Покупателя по оплате имущества считаются исполненными с момента поступления денежных средств в полном объеме на расчетный счет, указанный в пункте 2.2 настоящего Договора.</w:t>
      </w:r>
    </w:p>
    <w:p w14:paraId="7937FB20" w14:textId="77777777" w:rsidR="00EE157D" w:rsidRPr="007F3070" w:rsidRDefault="00EE157D" w:rsidP="00EE157D">
      <w:pPr>
        <w:jc w:val="center"/>
        <w:rPr>
          <w:b/>
          <w:bCs/>
          <w:highlight w:val="yellow"/>
        </w:rPr>
      </w:pPr>
    </w:p>
    <w:p w14:paraId="73A9F8BA" w14:textId="77777777" w:rsidR="00EE157D" w:rsidRPr="00721E07" w:rsidRDefault="00EE157D" w:rsidP="00EE157D">
      <w:pPr>
        <w:jc w:val="center"/>
        <w:rPr>
          <w:b/>
          <w:bCs/>
        </w:rPr>
      </w:pPr>
      <w:bookmarkStart w:id="28" w:name="_Hlk233466663"/>
      <w:r w:rsidRPr="00721E07">
        <w:rPr>
          <w:b/>
          <w:bCs/>
        </w:rPr>
        <w:t>3. Права и обязанности Сторон</w:t>
      </w:r>
    </w:p>
    <w:p w14:paraId="5AB7EC62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3.1.</w:t>
      </w:r>
      <w:r w:rsidRPr="00721E07">
        <w:tab/>
        <w:t>Права и обязанности Продавца и Покупателя регулируются настоящим Договором и действующим законодательством Российской Федерации.</w:t>
      </w:r>
    </w:p>
    <w:p w14:paraId="5CF44C55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3.2.</w:t>
      </w:r>
      <w:r w:rsidRPr="00721E07">
        <w:tab/>
        <w:t xml:space="preserve">Продавец обязуется передать Покупателю объекты движимого имущества в 5-дневный срок с момента подписания настоящего Договора по акту приема-передачи. </w:t>
      </w:r>
    </w:p>
    <w:p w14:paraId="232145D4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 xml:space="preserve">3.3. </w:t>
      </w:r>
      <w:r w:rsidRPr="00721E07">
        <w:tab/>
        <w:t>Покупатель обязуется принять объекты движимого имущества в тот же срок, подписать акт приема-передачи, после чего вправе владеть и пользоваться имуществом в соответствии с его назначением.</w:t>
      </w:r>
    </w:p>
    <w:p w14:paraId="4E808D89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3.4.</w:t>
      </w:r>
      <w:r w:rsidRPr="00721E07">
        <w:tab/>
        <w:t xml:space="preserve">Покупатель обязуется оплатить стоимость объектов движимого имущества в соответствии с условиями настоящего Договора. </w:t>
      </w:r>
    </w:p>
    <w:p w14:paraId="34C2B176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3.5.</w:t>
      </w:r>
      <w:r w:rsidRPr="00721E07">
        <w:tab/>
        <w:t>Право собственности у Покупателя на объекты движимого имущества возникает с даты подписания настоящего договора, перечисления денежных средств и перерегистрации в ГИБДД транспортного средства.</w:t>
      </w:r>
    </w:p>
    <w:p w14:paraId="2C1EDCE7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bCs/>
          <w:noProof/>
        </w:rPr>
      </w:pPr>
      <w:r w:rsidRPr="00721E07">
        <w:t>3.6.</w:t>
      </w:r>
      <w:r w:rsidRPr="00721E07">
        <w:tab/>
        <w:t>Стороны д</w:t>
      </w:r>
      <w:r w:rsidRPr="00721E07">
        <w:rPr>
          <w:bCs/>
          <w:noProof/>
        </w:rPr>
        <w:t>оговорились, что претензии по техническому состоянию объектов движимого имущества у сторон отсутствуют, сведения об объектах движимого имущества, изложенные в настоящем Договоре и приложениях к нему, а также передаваемые документы об объектах движимого имущества являются достаточными.</w:t>
      </w:r>
    </w:p>
    <w:p w14:paraId="370D4603" w14:textId="77777777" w:rsidR="00EE157D" w:rsidRPr="00721E07" w:rsidRDefault="00EE157D" w:rsidP="00EE157D">
      <w:pPr>
        <w:tabs>
          <w:tab w:val="left" w:pos="1134"/>
        </w:tabs>
        <w:ind w:right="38" w:firstLine="720"/>
        <w:jc w:val="center"/>
        <w:rPr>
          <w:b/>
          <w:bCs/>
          <w:noProof/>
        </w:rPr>
      </w:pPr>
    </w:p>
    <w:p w14:paraId="1343AE7E" w14:textId="77777777" w:rsidR="00EE157D" w:rsidRPr="00721E07" w:rsidRDefault="00EE157D" w:rsidP="00721E07">
      <w:pPr>
        <w:tabs>
          <w:tab w:val="left" w:pos="1134"/>
        </w:tabs>
        <w:ind w:right="38"/>
        <w:jc w:val="center"/>
        <w:rPr>
          <w:b/>
          <w:bCs/>
          <w:noProof/>
        </w:rPr>
      </w:pPr>
      <w:r w:rsidRPr="00721E07">
        <w:rPr>
          <w:b/>
          <w:bCs/>
          <w:noProof/>
        </w:rPr>
        <w:t>4. Ответственность сторон</w:t>
      </w:r>
    </w:p>
    <w:p w14:paraId="2689E39A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4.1.</w:t>
      </w:r>
      <w:r w:rsidRPr="00721E07">
        <w:rPr>
          <w:noProof/>
        </w:rPr>
        <w:tab/>
        <w:t xml:space="preserve">За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 </w:t>
      </w:r>
    </w:p>
    <w:p w14:paraId="12ED5DE5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4.2. В случае нарушения срока, указанного в пункте 2.2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14:paraId="3737D097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 xml:space="preserve">4.3. В случае нарушения условий абзаца 3 п. 2.2. Договора по перечислению НДС в Межрайонную  ИФНС  России № 1 по Республике Саха (Якутия) выразившиеся в неоплате суммы  НДС,  просрочка  оплаты  суммы  НДС,   Покупатель  уплачивает  Продавцу  пени в размере 0,1 % от неуплаченной в срок суммы денежных средств, за каждый день просрочки. </w:t>
      </w:r>
    </w:p>
    <w:p w14:paraId="734A05BF" w14:textId="77777777" w:rsidR="00EE157D" w:rsidRPr="00721E07" w:rsidRDefault="00EE157D" w:rsidP="00EE157D">
      <w:pPr>
        <w:tabs>
          <w:tab w:val="left" w:pos="1134"/>
        </w:tabs>
        <w:adjustRightInd w:val="0"/>
        <w:ind w:right="22" w:firstLine="720"/>
        <w:jc w:val="both"/>
      </w:pPr>
      <w:r w:rsidRPr="00721E07">
        <w:rPr>
          <w:noProof/>
        </w:rPr>
        <w:t>4.4.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 договор считается расторгнутым с момента получения Покупателем письменного уведомления Продавца о расторжении Договора.</w:t>
      </w:r>
    </w:p>
    <w:p w14:paraId="79CB68DE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4.6.</w:t>
      </w:r>
      <w:r w:rsidRPr="00721E07">
        <w:tab/>
        <w:t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14:paraId="0B830FDA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</w:p>
    <w:p w14:paraId="3E03D3C5" w14:textId="77777777" w:rsidR="00EE157D" w:rsidRPr="00721E07" w:rsidRDefault="00EE157D" w:rsidP="00EE157D">
      <w:pPr>
        <w:jc w:val="center"/>
        <w:rPr>
          <w:b/>
          <w:bCs/>
        </w:rPr>
      </w:pPr>
      <w:r w:rsidRPr="00721E07">
        <w:rPr>
          <w:b/>
          <w:bCs/>
        </w:rPr>
        <w:t>5. Форс-Мажор</w:t>
      </w:r>
    </w:p>
    <w:p w14:paraId="33E00189" w14:textId="2BDC9559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5.1.</w:t>
      </w:r>
      <w:r w:rsidRPr="00721E07">
        <w:tab/>
        <w:t xml:space="preserve"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обстоятельства форс-мажора, то есть </w:t>
      </w:r>
      <w:r w:rsidR="00DF48B1" w:rsidRPr="00721E07">
        <w:t>непредвиденные, непреодолимые</w:t>
      </w:r>
      <w:r w:rsidRPr="00721E07">
        <w:t xml:space="preserve"> и чрезвычайные обстоятельства, в условиях которых невозможно исполнение или надлежащее исполнение обязательств по настоящему Договору. Если определенные события создали лишь затруднения для стороны в исполнении обязательств по настоящему Договору, то они не могут рассматриваться как форс-мажорные обстоятельства.</w:t>
      </w:r>
    </w:p>
    <w:p w14:paraId="582E1AF9" w14:textId="64F4BC2A" w:rsidR="00DF48B1" w:rsidRPr="00721E07" w:rsidRDefault="00EE157D" w:rsidP="00DF48B1">
      <w:pPr>
        <w:tabs>
          <w:tab w:val="left" w:pos="1134"/>
        </w:tabs>
        <w:ind w:firstLine="708"/>
        <w:jc w:val="both"/>
      </w:pPr>
      <w:r w:rsidRPr="00721E07">
        <w:t>5.2.</w:t>
      </w:r>
      <w:r w:rsidRPr="00721E07">
        <w:tab/>
        <w:t>Надлежащим доказательством наличия обстоятельств форс-мажора будут служить справки и иные официальные документы, которыми бесспорно устанавливаются такие обстоятельства.</w:t>
      </w:r>
    </w:p>
    <w:p w14:paraId="0E8B3B0E" w14:textId="77777777" w:rsidR="00DF48B1" w:rsidRPr="00721E07" w:rsidRDefault="00DF48B1" w:rsidP="001F4677">
      <w:pPr>
        <w:tabs>
          <w:tab w:val="left" w:pos="1134"/>
        </w:tabs>
        <w:outlineLvl w:val="3"/>
        <w:rPr>
          <w:b/>
          <w:bCs/>
        </w:rPr>
      </w:pPr>
    </w:p>
    <w:p w14:paraId="2FE63E74" w14:textId="3D01F11A" w:rsidR="00EE157D" w:rsidRPr="00721E07" w:rsidRDefault="00EE157D" w:rsidP="00EE157D">
      <w:pPr>
        <w:tabs>
          <w:tab w:val="left" w:pos="1134"/>
        </w:tabs>
        <w:ind w:firstLine="720"/>
        <w:jc w:val="center"/>
        <w:outlineLvl w:val="3"/>
        <w:rPr>
          <w:b/>
          <w:bCs/>
          <w:noProof/>
        </w:rPr>
      </w:pPr>
      <w:r w:rsidRPr="00721E07">
        <w:rPr>
          <w:b/>
          <w:bCs/>
        </w:rPr>
        <w:t xml:space="preserve">6. </w:t>
      </w:r>
      <w:r w:rsidRPr="00721E07">
        <w:rPr>
          <w:b/>
          <w:bCs/>
          <w:noProof/>
        </w:rPr>
        <w:t>Прочие условия</w:t>
      </w:r>
    </w:p>
    <w:p w14:paraId="2EF6B29F" w14:textId="77777777" w:rsidR="00EE157D" w:rsidRPr="00721E07" w:rsidRDefault="00EE157D" w:rsidP="00EE157D">
      <w:pPr>
        <w:tabs>
          <w:tab w:val="left" w:pos="1134"/>
        </w:tabs>
        <w:jc w:val="center"/>
        <w:rPr>
          <w:b/>
          <w:bCs/>
        </w:rPr>
      </w:pPr>
    </w:p>
    <w:p w14:paraId="492F465E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lastRenderedPageBreak/>
        <w:t>6.1.</w:t>
      </w:r>
      <w:r w:rsidRPr="00721E07">
        <w:tab/>
        <w:t>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имущества, указанного в пункте 1.1 настоящего Договора.</w:t>
      </w:r>
    </w:p>
    <w:p w14:paraId="35AB5E5D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6.2.      Настоящим Стороны подтверждают, что Договор ими прочитан, смысл Договора в целом и отдельных его частей Сторонам ясен и понятен.</w:t>
      </w:r>
    </w:p>
    <w:p w14:paraId="0A4FE3F0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6.3.</w:t>
      </w:r>
      <w:r w:rsidRPr="00721E07">
        <w:tab/>
        <w:t>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настоящего Договора, составлением необходимых протоколов, дополнений и изменений, обмена телеграммами, факсами и др.</w:t>
      </w:r>
    </w:p>
    <w:p w14:paraId="35E832F9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6.4.</w:t>
      </w:r>
      <w:r w:rsidRPr="00721E07">
        <w:tab/>
        <w:t>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законодательством.</w:t>
      </w:r>
    </w:p>
    <w:p w14:paraId="27F84A8F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6.5.</w:t>
      </w:r>
      <w:r w:rsidRPr="00721E07">
        <w:tab/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путем подписания дополнительного соглашения.</w:t>
      </w:r>
    </w:p>
    <w:p w14:paraId="7B510A17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bCs/>
        </w:rPr>
      </w:pPr>
      <w:r w:rsidRPr="00721E07">
        <w:t xml:space="preserve">6.6. </w:t>
      </w:r>
      <w:r w:rsidRPr="00721E07">
        <w:rPr>
          <w:bCs/>
        </w:rPr>
        <w:t>Стороны подтверждают, что указали достоверную информацию о </w:t>
      </w:r>
      <w:hyperlink r:id="rId14" w:tooltip="Адрес юридический" w:history="1">
        <w:r w:rsidRPr="00721E07">
          <w:rPr>
            <w:bCs/>
          </w:rPr>
          <w:t>юридическом адресе</w:t>
        </w:r>
      </w:hyperlink>
      <w:r w:rsidRPr="00721E07">
        <w:rPr>
          <w:bCs/>
        </w:rPr>
        <w:t>, адресе регистрации, месте жительства, обслуживающем банке, контактных телефонах для получения корреспонденции.</w:t>
      </w:r>
    </w:p>
    <w:p w14:paraId="6EFD12C2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6.7.</w:t>
      </w:r>
      <w:r w:rsidRPr="00721E07">
        <w:tab/>
        <w:t>В случае изменения юридического адреса, адреса регистрации, адреса места жительства или обслуживающего банка Стороны Договора обязаны в 10-дневный срок уведомить об этом друг друга путем направления письменного уведомления. В противном случае Стороны самостоятельно несут все риски, связанные с неполучением корреспонденции.</w:t>
      </w:r>
    </w:p>
    <w:p w14:paraId="7DC586CC" w14:textId="77777777" w:rsidR="00EE157D" w:rsidRPr="00721E07" w:rsidRDefault="00EE157D" w:rsidP="00EE157D">
      <w:pPr>
        <w:tabs>
          <w:tab w:val="left" w:pos="1134"/>
        </w:tabs>
        <w:ind w:firstLine="708"/>
        <w:jc w:val="both"/>
        <w:rPr>
          <w:rFonts w:eastAsia="Calibri"/>
        </w:rPr>
      </w:pPr>
      <w:r w:rsidRPr="00721E07">
        <w:t>6.8.</w:t>
      </w:r>
      <w:r w:rsidRPr="00721E07">
        <w:tab/>
      </w:r>
      <w:r w:rsidRPr="00721E07">
        <w:rPr>
          <w:rFonts w:eastAsia="Calibri"/>
        </w:rPr>
        <w:t>Настоящий Договор вступает в силу с момента его подписания обеими Сторонами и действует до полного выполнения Покупателем своих обязательств по настоящему Договору.</w:t>
      </w:r>
    </w:p>
    <w:p w14:paraId="1DD136B9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rPr>
          <w:rFonts w:eastAsia="Calibri"/>
        </w:rPr>
        <w:t>6.9.</w:t>
      </w:r>
      <w:r w:rsidRPr="00721E07">
        <w:rPr>
          <w:rFonts w:eastAsia="Calibri"/>
        </w:rPr>
        <w:tab/>
        <w:t>Риск случайной гибели или случайной порчи приобретаемых объектов движимого имущества переходит к Покупателю с момента подписания настоящего Договора.</w:t>
      </w:r>
    </w:p>
    <w:p w14:paraId="7E2D1F5C" w14:textId="77777777" w:rsidR="00EE157D" w:rsidRPr="00721E07" w:rsidRDefault="00EE157D" w:rsidP="00EE157D">
      <w:pPr>
        <w:tabs>
          <w:tab w:val="left" w:pos="1134"/>
        </w:tabs>
        <w:ind w:firstLine="708"/>
        <w:jc w:val="both"/>
      </w:pPr>
      <w:r w:rsidRPr="00721E07">
        <w:t>6.10.</w:t>
      </w:r>
      <w:r w:rsidRPr="00721E07">
        <w:tab/>
        <w:t>Настоящий Договор составлен в двух одинаковых экземплярах, имеющих одинаковую юридическую силу по одному для каждой из Сторон.</w:t>
      </w:r>
    </w:p>
    <w:p w14:paraId="55CC53C4" w14:textId="46A8649C" w:rsidR="00EE157D" w:rsidRPr="00721E07" w:rsidRDefault="00EE157D" w:rsidP="00B51B08">
      <w:pPr>
        <w:tabs>
          <w:tab w:val="left" w:pos="1134"/>
        </w:tabs>
        <w:ind w:firstLine="708"/>
        <w:jc w:val="both"/>
      </w:pPr>
      <w:r w:rsidRPr="00721E07">
        <w:t>6.11.</w:t>
      </w:r>
      <w:r w:rsidRPr="00721E07">
        <w:tab/>
        <w:t xml:space="preserve">Во всем ином, что не оговорено в настоящем Договоре, Стороны руководствуются действующим </w:t>
      </w:r>
      <w:hyperlink r:id="rId15" w:tooltip="Законы в России" w:history="1">
        <w:r w:rsidRPr="00721E07">
          <w:t>законодательством Российской Федерации</w:t>
        </w:r>
      </w:hyperlink>
      <w:r w:rsidRPr="00721E07">
        <w:t>.</w:t>
      </w:r>
    </w:p>
    <w:bookmarkEnd w:id="28"/>
    <w:p w14:paraId="3F632F99" w14:textId="77777777" w:rsidR="00B51B08" w:rsidRPr="007F3070" w:rsidRDefault="00B51B08" w:rsidP="00B51B08">
      <w:pPr>
        <w:tabs>
          <w:tab w:val="left" w:pos="1134"/>
        </w:tabs>
        <w:ind w:firstLine="708"/>
        <w:jc w:val="both"/>
        <w:rPr>
          <w:highlight w:val="yellow"/>
        </w:rPr>
      </w:pPr>
    </w:p>
    <w:p w14:paraId="3885C0C1" w14:textId="77777777" w:rsidR="00C650F8" w:rsidRPr="00C650F8" w:rsidRDefault="00C650F8" w:rsidP="00C650F8">
      <w:pPr>
        <w:jc w:val="center"/>
        <w:rPr>
          <w:b/>
          <w:bCs/>
        </w:rPr>
      </w:pPr>
      <w:r w:rsidRPr="00C650F8">
        <w:rPr>
          <w:b/>
          <w:bCs/>
        </w:rPr>
        <w:t>8. Адреса и реквизиты Сторон:</w:t>
      </w:r>
    </w:p>
    <w:p w14:paraId="7E408A98" w14:textId="77777777" w:rsidR="00C650F8" w:rsidRPr="007F3070" w:rsidRDefault="00C650F8" w:rsidP="00C650F8">
      <w:pPr>
        <w:pStyle w:val="a8"/>
        <w:jc w:val="right"/>
        <w:rPr>
          <w:rFonts w:ascii="Times New Roman" w:hAnsi="Times New Roman"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650F8" w:rsidRPr="007F3070" w14:paraId="5AADE5F0" w14:textId="77777777" w:rsidTr="00093A79">
        <w:tc>
          <w:tcPr>
            <w:tcW w:w="4956" w:type="dxa"/>
          </w:tcPr>
          <w:p w14:paraId="0D11EB4C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037C82AD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C650F8" w:rsidRPr="007F3070" w14:paraId="59B13D49" w14:textId="77777777" w:rsidTr="00093A79">
        <w:tc>
          <w:tcPr>
            <w:tcW w:w="4956" w:type="dxa"/>
          </w:tcPr>
          <w:p w14:paraId="6105EB10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3B17ABC4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162547B6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2F3CCBDD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4A65A058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37C53F9D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2526363D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5EE0224A" w14:textId="45FB9196" w:rsidR="00C650F8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5790664B" w14:textId="77777777" w:rsidR="00C650F8" w:rsidRPr="00C650F8" w:rsidRDefault="00C650F8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C650F8" w:rsidRPr="007F3070" w14:paraId="25B13060" w14:textId="77777777" w:rsidTr="00093A79">
        <w:tc>
          <w:tcPr>
            <w:tcW w:w="4956" w:type="dxa"/>
          </w:tcPr>
          <w:p w14:paraId="7F8904E3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468D83D5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3E075686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3A8F2BD8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2191DD28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73DDF948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</w:tbl>
    <w:p w14:paraId="4FE171B0" w14:textId="2F9F6D69" w:rsidR="00EE157D" w:rsidRDefault="00EE157D" w:rsidP="00C650F8">
      <w:pPr>
        <w:jc w:val="center"/>
        <w:rPr>
          <w:highlight w:val="yellow"/>
        </w:rPr>
      </w:pPr>
    </w:p>
    <w:p w14:paraId="63AC3963" w14:textId="77777777" w:rsidR="00C650F8" w:rsidRDefault="00C650F8" w:rsidP="00C650F8">
      <w:pPr>
        <w:jc w:val="center"/>
        <w:rPr>
          <w:highlight w:val="yellow"/>
        </w:rPr>
      </w:pPr>
    </w:p>
    <w:p w14:paraId="04CEC778" w14:textId="77777777" w:rsidR="00C650F8" w:rsidRPr="007F3070" w:rsidRDefault="00C650F8" w:rsidP="00C650F8">
      <w:pPr>
        <w:jc w:val="center"/>
        <w:rPr>
          <w:highlight w:val="yellow"/>
        </w:rPr>
      </w:pPr>
    </w:p>
    <w:p w14:paraId="234AE557" w14:textId="77777777" w:rsidR="007F3070" w:rsidRDefault="007F3070" w:rsidP="00DF48B1">
      <w:pPr>
        <w:rPr>
          <w:highlight w:val="yellow"/>
          <w:lang w:eastAsia="ar-SA"/>
        </w:rPr>
      </w:pPr>
    </w:p>
    <w:p w14:paraId="063C0F11" w14:textId="77777777" w:rsidR="002D0D38" w:rsidRDefault="002D0D38" w:rsidP="00DF48B1">
      <w:pPr>
        <w:rPr>
          <w:highlight w:val="yellow"/>
          <w:lang w:eastAsia="ar-SA"/>
        </w:rPr>
      </w:pPr>
    </w:p>
    <w:p w14:paraId="2444AB8C" w14:textId="77777777" w:rsidR="007F3070" w:rsidRPr="007F3070" w:rsidRDefault="007F3070" w:rsidP="00DF48B1">
      <w:pPr>
        <w:rPr>
          <w:highlight w:val="yellow"/>
          <w:lang w:eastAsia="ar-SA"/>
        </w:rPr>
      </w:pPr>
    </w:p>
    <w:p w14:paraId="5A97E224" w14:textId="77777777" w:rsidR="00EE157D" w:rsidRPr="009A02F4" w:rsidRDefault="00EE157D" w:rsidP="00EE157D">
      <w:pPr>
        <w:pStyle w:val="a7"/>
        <w:rPr>
          <w:sz w:val="24"/>
        </w:rPr>
      </w:pPr>
      <w:bookmarkStart w:id="29" w:name="_Hlk233469432"/>
      <w:r w:rsidRPr="009A02F4">
        <w:rPr>
          <w:sz w:val="24"/>
        </w:rPr>
        <w:lastRenderedPageBreak/>
        <w:t xml:space="preserve">А К Т </w:t>
      </w:r>
    </w:p>
    <w:p w14:paraId="0FCB6B81" w14:textId="77777777" w:rsidR="00EE157D" w:rsidRPr="009A02F4" w:rsidRDefault="00EE157D" w:rsidP="00EE157D">
      <w:pPr>
        <w:pStyle w:val="a7"/>
        <w:rPr>
          <w:caps/>
          <w:sz w:val="24"/>
        </w:rPr>
      </w:pPr>
      <w:r w:rsidRPr="009A02F4">
        <w:rPr>
          <w:caps/>
          <w:sz w:val="24"/>
        </w:rPr>
        <w:t>приема – передачи</w:t>
      </w:r>
    </w:p>
    <w:p w14:paraId="09E7E0F9" w14:textId="77777777" w:rsidR="00EE157D" w:rsidRPr="009A02F4" w:rsidRDefault="00EE157D" w:rsidP="00EE157D">
      <w:pPr>
        <w:pStyle w:val="a7"/>
        <w:rPr>
          <w:sz w:val="24"/>
        </w:rPr>
      </w:pPr>
    </w:p>
    <w:p w14:paraId="1FAE7146" w14:textId="587E92DE" w:rsidR="00EE157D" w:rsidRPr="009A02F4" w:rsidRDefault="00EE157D" w:rsidP="00EE157D">
      <w:pPr>
        <w:pStyle w:val="a7"/>
        <w:jc w:val="left"/>
        <w:rPr>
          <w:sz w:val="24"/>
        </w:rPr>
      </w:pPr>
      <w:r w:rsidRPr="009A02F4">
        <w:rPr>
          <w:sz w:val="24"/>
        </w:rPr>
        <w:t>п. Чернышевский                                                                                            «____» _______ 202</w:t>
      </w:r>
      <w:r w:rsidR="009A02F4" w:rsidRPr="009A02F4">
        <w:rPr>
          <w:sz w:val="24"/>
        </w:rPr>
        <w:t>6</w:t>
      </w:r>
      <w:r w:rsidRPr="009A02F4">
        <w:rPr>
          <w:sz w:val="24"/>
        </w:rPr>
        <w:t xml:space="preserve"> г.                                                                                                                                                    </w:t>
      </w:r>
    </w:p>
    <w:p w14:paraId="023C427B" w14:textId="77777777" w:rsidR="00EE157D" w:rsidRPr="007F3070" w:rsidRDefault="00EE157D" w:rsidP="00EE157D">
      <w:pPr>
        <w:pStyle w:val="a8"/>
        <w:rPr>
          <w:highlight w:val="yellow"/>
          <w:lang w:eastAsia="ar-SA"/>
        </w:rPr>
      </w:pPr>
    </w:p>
    <w:p w14:paraId="2E7C3536" w14:textId="6AD4E039" w:rsidR="009A02F4" w:rsidRPr="009A02F4" w:rsidRDefault="009A02F4" w:rsidP="009A02F4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 xml:space="preserve">Главы ГП «Поселок Чернышевский» Жалсараева Леонида </w:t>
      </w:r>
      <w:r w:rsidRPr="00D76F48">
        <w:rPr>
          <w:b/>
        </w:rPr>
        <w:t>Леонидовича</w:t>
      </w:r>
      <w:r w:rsidRPr="00D76F48">
        <w:t>, действующий на основании Устава, именуемый в дальнейшем «Продавец» и ________________ именуемый в дальнейшем «Покупатель», с другой стороны, вместе именуемые «Стороны» произвели прием – передачу (Объекта) (далее – Акт) о нижеследующем:</w:t>
      </w:r>
    </w:p>
    <w:p w14:paraId="211EE481" w14:textId="027B0384" w:rsidR="00EE157D" w:rsidRPr="009A02F4" w:rsidRDefault="00EE157D" w:rsidP="00F93767">
      <w:pPr>
        <w:ind w:firstLine="709"/>
        <w:jc w:val="both"/>
        <w:rPr>
          <w:b/>
          <w:color w:val="000000"/>
          <w:u w:val="single"/>
        </w:rPr>
      </w:pPr>
      <w:r w:rsidRPr="009A02F4">
        <w:t xml:space="preserve">1. Во исполнение договора купли- продажи муниципального имущества </w:t>
      </w:r>
      <w:r w:rsidR="009A02F4" w:rsidRPr="009A02F4">
        <w:t>ГП</w:t>
      </w:r>
      <w:r w:rsidRPr="009A02F4">
        <w:t xml:space="preserve"> «Поселок Чернышевский» от _____________ № ________ Продавец передал, а Покупатель принял:</w:t>
      </w:r>
    </w:p>
    <w:p w14:paraId="616B6946" w14:textId="77777777" w:rsidR="00EE157D" w:rsidRPr="009A02F4" w:rsidRDefault="00EE157D" w:rsidP="00EE157D">
      <w:pPr>
        <w:ind w:firstLine="709"/>
        <w:jc w:val="both"/>
        <w:rPr>
          <w:b/>
          <w:caps/>
        </w:rPr>
      </w:pPr>
      <w:r w:rsidRPr="009A02F4">
        <w:t xml:space="preserve">Транспортное средство марки </w:t>
      </w:r>
      <w:r w:rsidRPr="009A02F4">
        <w:rPr>
          <w:lang w:val="en-US"/>
        </w:rPr>
        <w:t>LADA</w:t>
      </w:r>
      <w:r w:rsidRPr="009A02F4">
        <w:t xml:space="preserve"> 210740, наименование (тип ТС) легковой, год изготовления 2008, идентификационный № (VIN) ХТА21074082806614, категория ТС В, модель, № двигателя 21067, 9129084, шасси (рама) отсутствует, кузов  (кабина, прицеп) ХТА 21074082806614, цвет кузова (кабины) темно-синий, мощность двигателя, л.с. (кВт) 72.7 л.с. (53,5 кВт), тип двигателя бензиновый, регистрационный знак С468КЕ 14 RUS, ПТС 63 МС 951748 от 06.08.2008 г.</w:t>
      </w:r>
      <w:r w:rsidRPr="009A02F4">
        <w:rPr>
          <w:b/>
          <w:caps/>
        </w:rPr>
        <w:t xml:space="preserve"> </w:t>
      </w:r>
    </w:p>
    <w:p w14:paraId="27169284" w14:textId="1A78EF09" w:rsidR="00EE157D" w:rsidRPr="009A02F4" w:rsidRDefault="00EE157D" w:rsidP="00EE157D">
      <w:pPr>
        <w:ind w:firstLine="709"/>
        <w:jc w:val="both"/>
        <w:rPr>
          <w:bCs/>
        </w:rPr>
      </w:pPr>
      <w:r w:rsidRPr="009A02F4">
        <w:rPr>
          <w:bCs/>
        </w:rPr>
        <w:t>Техническое состояние Объекта не</w:t>
      </w:r>
      <w:r w:rsidR="009A02F4" w:rsidRPr="009A02F4">
        <w:rPr>
          <w:bCs/>
        </w:rPr>
        <w:t>годное к применению или лом</w:t>
      </w:r>
      <w:r w:rsidRPr="009A02F4">
        <w:rPr>
          <w:bCs/>
        </w:rPr>
        <w:t xml:space="preserve">, соответствует условиям Договора.   </w:t>
      </w:r>
    </w:p>
    <w:p w14:paraId="27FF8B93" w14:textId="77777777" w:rsidR="00EE157D" w:rsidRPr="009A02F4" w:rsidRDefault="00EE157D" w:rsidP="00EE157D">
      <w:pPr>
        <w:ind w:firstLine="709"/>
        <w:jc w:val="both"/>
        <w:rPr>
          <w:bCs/>
        </w:rPr>
      </w:pPr>
      <w:r w:rsidRPr="009A02F4">
        <w:rPr>
          <w:bCs/>
        </w:rPr>
        <w:t>При передаче Объекта Продавец передал Покупателю комплект имеющейся на момент передачи документации, необходимой для нормальной эксплуатации Объекта.</w:t>
      </w:r>
    </w:p>
    <w:p w14:paraId="119A5408" w14:textId="77777777" w:rsidR="00EE157D" w:rsidRPr="007F3070" w:rsidRDefault="00EE157D" w:rsidP="00EE157D">
      <w:pPr>
        <w:ind w:firstLine="709"/>
        <w:jc w:val="both"/>
        <w:rPr>
          <w:b/>
          <w:bCs/>
          <w:highlight w:val="yellow"/>
        </w:rPr>
      </w:pPr>
    </w:p>
    <w:p w14:paraId="68967146" w14:textId="77777777" w:rsidR="00EE157D" w:rsidRPr="007F3070" w:rsidRDefault="00EE157D" w:rsidP="00EE157D">
      <w:pPr>
        <w:ind w:firstLine="709"/>
        <w:jc w:val="both"/>
        <w:rPr>
          <w:b/>
          <w:bCs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451C7" w:rsidRPr="00C650F8" w14:paraId="71EAD8C6" w14:textId="77777777" w:rsidTr="00093A79">
        <w:tc>
          <w:tcPr>
            <w:tcW w:w="4956" w:type="dxa"/>
          </w:tcPr>
          <w:p w14:paraId="5607C2CC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02C8F1A4" w14:textId="77777777" w:rsidR="00F451C7" w:rsidRPr="00C650F8" w:rsidRDefault="00F451C7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F451C7" w:rsidRPr="00C650F8" w14:paraId="3942EDE9" w14:textId="77777777" w:rsidTr="00093A79">
        <w:tc>
          <w:tcPr>
            <w:tcW w:w="4956" w:type="dxa"/>
          </w:tcPr>
          <w:p w14:paraId="0139F45F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276084B4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3CCFBCF7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08913154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451E1A5D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2EE63A21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5150BD62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2850ADA1" w14:textId="217E37B0" w:rsidR="00F451C7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3A21AEFD" w14:textId="77777777" w:rsidR="00F451C7" w:rsidRPr="00C650F8" w:rsidRDefault="00F451C7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F451C7" w:rsidRPr="00C650F8" w14:paraId="03D4304F" w14:textId="77777777" w:rsidTr="00093A79">
        <w:tc>
          <w:tcPr>
            <w:tcW w:w="4956" w:type="dxa"/>
          </w:tcPr>
          <w:p w14:paraId="57ADE0DB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449809E6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17C09C51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53398825" w14:textId="77777777" w:rsidR="00F451C7" w:rsidRPr="00C650F8" w:rsidRDefault="00F451C7" w:rsidP="00093A79">
            <w:pPr>
              <w:jc w:val="both"/>
              <w:rPr>
                <w:b/>
                <w:iCs/>
                <w:u w:val="single"/>
              </w:rPr>
            </w:pPr>
          </w:p>
          <w:p w14:paraId="6128E089" w14:textId="77777777" w:rsidR="00F451C7" w:rsidRPr="00C650F8" w:rsidRDefault="00F451C7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783AD397" w14:textId="77777777" w:rsidR="00F451C7" w:rsidRPr="00C650F8" w:rsidRDefault="00F451C7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  <w:bookmarkEnd w:id="26"/>
    </w:tbl>
    <w:p w14:paraId="4079DD58" w14:textId="77777777" w:rsidR="00D4513B" w:rsidRPr="007F3070" w:rsidRDefault="00D4513B" w:rsidP="00D4513B">
      <w:pPr>
        <w:pStyle w:val="a7"/>
        <w:ind w:left="5387"/>
        <w:jc w:val="left"/>
        <w:rPr>
          <w:b w:val="0"/>
          <w:bCs w:val="0"/>
          <w:sz w:val="24"/>
          <w:highlight w:val="yellow"/>
        </w:rPr>
      </w:pPr>
    </w:p>
    <w:bookmarkEnd w:id="29"/>
    <w:p w14:paraId="08264441" w14:textId="77777777" w:rsidR="00D4513B" w:rsidRPr="007F3070" w:rsidRDefault="00D4513B" w:rsidP="00D4513B">
      <w:pPr>
        <w:rPr>
          <w:b/>
          <w:highlight w:val="yellow"/>
        </w:rPr>
      </w:pPr>
    </w:p>
    <w:p w14:paraId="3F152DC8" w14:textId="77777777" w:rsidR="004010CB" w:rsidRDefault="004010CB"/>
    <w:p w14:paraId="5838BA01" w14:textId="77777777" w:rsidR="007F3070" w:rsidRDefault="007F3070"/>
    <w:p w14:paraId="4CB19822" w14:textId="77777777" w:rsidR="007F3070" w:rsidRDefault="007F3070"/>
    <w:p w14:paraId="599D2F68" w14:textId="77777777" w:rsidR="007F3070" w:rsidRDefault="007F3070"/>
    <w:p w14:paraId="29F5528F" w14:textId="77777777" w:rsidR="007F3070" w:rsidRDefault="007F3070"/>
    <w:p w14:paraId="48AC96F0" w14:textId="77777777" w:rsidR="007F3070" w:rsidRDefault="007F3070"/>
    <w:p w14:paraId="1D2CA6F2" w14:textId="77777777" w:rsidR="007F3070" w:rsidRDefault="007F3070"/>
    <w:p w14:paraId="795F9CAB" w14:textId="77777777" w:rsidR="007F3070" w:rsidRDefault="007F3070"/>
    <w:p w14:paraId="7A6F5A46" w14:textId="77777777" w:rsidR="007F3070" w:rsidRDefault="007F3070"/>
    <w:p w14:paraId="4B7039BC" w14:textId="77777777" w:rsidR="007F3070" w:rsidRDefault="007F3070"/>
    <w:p w14:paraId="2D1A535C" w14:textId="77777777" w:rsidR="007F3070" w:rsidRDefault="007F3070"/>
    <w:p w14:paraId="54D37FC0" w14:textId="48DF99C2" w:rsidR="007F3070" w:rsidRPr="007F3070" w:rsidRDefault="007F3070" w:rsidP="007F3070">
      <w:pPr>
        <w:rPr>
          <w:b/>
        </w:rPr>
      </w:pPr>
      <w:r w:rsidRPr="007F3070">
        <w:rPr>
          <w:b/>
        </w:rPr>
        <w:lastRenderedPageBreak/>
        <w:t>ЛОТ -</w:t>
      </w:r>
      <w:r>
        <w:rPr>
          <w:b/>
        </w:rPr>
        <w:t>4</w:t>
      </w:r>
    </w:p>
    <w:p w14:paraId="50D8CA9B" w14:textId="77777777" w:rsidR="007F3070" w:rsidRPr="007F3070" w:rsidRDefault="007F3070" w:rsidP="007F3070">
      <w:pPr>
        <w:rPr>
          <w:b/>
        </w:rPr>
      </w:pPr>
      <w:bookmarkStart w:id="30" w:name="_Hlk234343951"/>
    </w:p>
    <w:p w14:paraId="27E17EB1" w14:textId="77777777" w:rsidR="007F3070" w:rsidRPr="007F3070" w:rsidRDefault="007F3070" w:rsidP="007F3070">
      <w:pPr>
        <w:jc w:val="center"/>
        <w:rPr>
          <w:b/>
          <w:bCs/>
        </w:rPr>
      </w:pPr>
      <w:r w:rsidRPr="007F3070">
        <w:rPr>
          <w:b/>
          <w:bCs/>
        </w:rPr>
        <w:t>ДОГОВОР КУПЛИ-ПРОДАЖИ №</w:t>
      </w:r>
    </w:p>
    <w:p w14:paraId="10C612BD" w14:textId="77777777" w:rsidR="007F3070" w:rsidRPr="007F3070" w:rsidRDefault="007F3070" w:rsidP="007F3070">
      <w:pPr>
        <w:jc w:val="center"/>
        <w:rPr>
          <w:b/>
          <w:bCs/>
        </w:rPr>
      </w:pPr>
      <w:r w:rsidRPr="007F3070">
        <w:rPr>
          <w:b/>
          <w:bCs/>
        </w:rPr>
        <w:t xml:space="preserve">МУНИЦИПАЛЬНОГО ИМУЩЕСТВА </w:t>
      </w:r>
      <w:r>
        <w:rPr>
          <w:b/>
          <w:bCs/>
        </w:rPr>
        <w:t>ГП</w:t>
      </w:r>
      <w:r w:rsidRPr="007F3070">
        <w:rPr>
          <w:b/>
          <w:bCs/>
        </w:rPr>
        <w:t xml:space="preserve"> «ПОСЕЛОК ЧЕРНЫШЕВСКИЙ»</w:t>
      </w:r>
    </w:p>
    <w:p w14:paraId="19C9863F" w14:textId="77777777" w:rsidR="007F3070" w:rsidRPr="007F3070" w:rsidRDefault="007F3070" w:rsidP="007F3070">
      <w:pPr>
        <w:jc w:val="center"/>
        <w:rPr>
          <w:b/>
          <w:bCs/>
        </w:rPr>
      </w:pPr>
    </w:p>
    <w:p w14:paraId="632FF175" w14:textId="2C821467" w:rsidR="007F3070" w:rsidRPr="007F3070" w:rsidRDefault="007F3070" w:rsidP="007F3070">
      <w:r w:rsidRPr="007F3070">
        <w:t>п. Чернышевский                                                                                              «____»</w:t>
      </w:r>
      <w:r w:rsidR="00BF6630">
        <w:t xml:space="preserve"> </w:t>
      </w:r>
      <w:r w:rsidRPr="007F3070">
        <w:t xml:space="preserve">  ______ 202</w:t>
      </w:r>
      <w:r>
        <w:t>6</w:t>
      </w:r>
      <w:r w:rsidRPr="007F3070">
        <w:t xml:space="preserve"> г.</w:t>
      </w:r>
    </w:p>
    <w:p w14:paraId="414EF5C9" w14:textId="77777777" w:rsidR="007F3070" w:rsidRPr="007F3070" w:rsidRDefault="007F3070" w:rsidP="007F3070">
      <w:pPr>
        <w:rPr>
          <w:b/>
          <w:highlight w:val="yellow"/>
        </w:rPr>
      </w:pPr>
    </w:p>
    <w:p w14:paraId="0D380986" w14:textId="77777777" w:rsidR="007F3070" w:rsidRDefault="007F3070" w:rsidP="007F3070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>Главы ГП «Поселок Чернышевский» Жалсараева Леонида Леонидовича</w:t>
      </w:r>
      <w:r w:rsidRPr="007F3070">
        <w:t xml:space="preserve">, действующего на основании </w:t>
      </w:r>
      <w:r w:rsidRPr="007F3070">
        <w:rPr>
          <w:b/>
          <w:bCs/>
        </w:rPr>
        <w:t>Устава</w:t>
      </w:r>
      <w:r w:rsidRPr="007F3070">
        <w:t xml:space="preserve">, </w:t>
      </w:r>
      <w:r w:rsidRPr="007F3070">
        <w:rPr>
          <w:color w:val="000000"/>
        </w:rPr>
        <w:t>именуемое в дальнейшем "</w:t>
      </w:r>
      <w:r w:rsidRPr="007F3070">
        <w:rPr>
          <w:b/>
          <w:color w:val="000000"/>
        </w:rPr>
        <w:t>ПРОДАВЕЦ</w:t>
      </w:r>
      <w:r w:rsidRPr="007F3070">
        <w:rPr>
          <w:color w:val="000000"/>
        </w:rPr>
        <w:t xml:space="preserve">", с одной стороны и </w:t>
      </w:r>
      <w:r w:rsidRPr="007F3070">
        <w:rPr>
          <w:b/>
        </w:rPr>
        <w:t>___________________</w:t>
      </w:r>
      <w:r w:rsidRPr="007F3070">
        <w:t xml:space="preserve">, именуемый в дальнейшем </w:t>
      </w:r>
      <w:r w:rsidRPr="007F3070">
        <w:rPr>
          <w:b/>
        </w:rPr>
        <w:t>«ПОКУПАТЕЛЬ»</w:t>
      </w:r>
      <w:r w:rsidRPr="007F3070">
        <w:t>, с другой стороны, на основании протокола об итогах аукциона, заключили настоящий договор о нижеследующем:</w:t>
      </w:r>
    </w:p>
    <w:p w14:paraId="128B7D08" w14:textId="77777777" w:rsidR="00BF6630" w:rsidRPr="007F3070" w:rsidRDefault="00BF6630" w:rsidP="007F3070">
      <w:pPr>
        <w:ind w:firstLine="709"/>
        <w:jc w:val="both"/>
      </w:pPr>
    </w:p>
    <w:p w14:paraId="089C2B7E" w14:textId="77777777" w:rsidR="00BF6630" w:rsidRPr="00BF6630" w:rsidRDefault="00BF6630" w:rsidP="00721E07">
      <w:pPr>
        <w:numPr>
          <w:ilvl w:val="0"/>
          <w:numId w:val="15"/>
        </w:numPr>
        <w:tabs>
          <w:tab w:val="left" w:pos="426"/>
        </w:tabs>
        <w:ind w:left="0" w:firstLine="0"/>
        <w:jc w:val="center"/>
        <w:rPr>
          <w:b/>
          <w:bCs/>
        </w:rPr>
      </w:pPr>
      <w:r w:rsidRPr="00BF6630">
        <w:rPr>
          <w:b/>
          <w:bCs/>
        </w:rPr>
        <w:t>Предмет договора</w:t>
      </w:r>
    </w:p>
    <w:p w14:paraId="00C6B0B9" w14:textId="77777777" w:rsidR="009355CE" w:rsidRDefault="00BF6630" w:rsidP="009355CE">
      <w:pPr>
        <w:tabs>
          <w:tab w:val="left" w:pos="1134"/>
        </w:tabs>
        <w:ind w:firstLine="720"/>
        <w:jc w:val="both"/>
      </w:pPr>
      <w:r w:rsidRPr="00BF6630">
        <w:t>1.1. Продавец обязуется передать в собственность Покупателю, а Покупатель обязуется принять и оплатить стоимость объектов движимого имущества:</w:t>
      </w:r>
      <w:r w:rsidR="009355CE">
        <w:t xml:space="preserve"> </w:t>
      </w:r>
      <w:r w:rsidR="009355CE" w:rsidRPr="00A51E91">
        <w:t>Транспортное средство марки UAZ Patriot, наименование (тип ТС) легковой, год изготовления 2014, идентификационный № (VIN) ХТТ316300F1000207, категория ТС В, модель, № двигателя 409050</w:t>
      </w:r>
      <w:r w:rsidR="009355CE">
        <w:t>*</w:t>
      </w:r>
      <w:r w:rsidR="009355CE" w:rsidRPr="00F01F01">
        <w:t xml:space="preserve">Е3041549, шасси (рама) отсутствует № 316300F0500293, кузов  (кабина, прицеп) ХТА 316300F1000207, цвет кузова (кабины) Золот.лист металлик, мощность двигателя, л.с. (кВт) 128 л.с. (94,1 кВт), тип двигателя бензиновый, </w:t>
      </w:r>
      <w:r w:rsidR="009355CE" w:rsidRPr="00D00562">
        <w:t xml:space="preserve">регистрационный знак </w:t>
      </w:r>
      <w:r w:rsidR="009355CE" w:rsidRPr="00D00562">
        <w:rPr>
          <w:lang w:val="en-US"/>
        </w:rPr>
        <w:t>O</w:t>
      </w:r>
      <w:r w:rsidR="009355CE" w:rsidRPr="00D00562">
        <w:t>818К</w:t>
      </w:r>
      <w:r w:rsidR="009355CE" w:rsidRPr="00D00562">
        <w:rPr>
          <w:lang w:val="en-US"/>
        </w:rPr>
        <w:t>Y</w:t>
      </w:r>
      <w:r w:rsidR="009355CE" w:rsidRPr="00D00562">
        <w:t xml:space="preserve"> 14 RUS, ПТС 73 </w:t>
      </w:r>
      <w:r w:rsidR="009355CE" w:rsidRPr="00D00562">
        <w:rPr>
          <w:lang w:val="en-US"/>
        </w:rPr>
        <w:t>OE</w:t>
      </w:r>
      <w:r w:rsidR="009355CE" w:rsidRPr="00D00562">
        <w:t xml:space="preserve"> 043004 от 17.11.2014 г.</w:t>
      </w:r>
      <w:r w:rsidRPr="00BF6630">
        <w:t xml:space="preserve"> (далее объект движимого имущества).</w:t>
      </w:r>
      <w:r w:rsidR="009355CE">
        <w:t xml:space="preserve"> </w:t>
      </w:r>
    </w:p>
    <w:p w14:paraId="10590836" w14:textId="3734D470" w:rsidR="009355CE" w:rsidRPr="009355CE" w:rsidRDefault="009355CE" w:rsidP="009355CE">
      <w:pPr>
        <w:tabs>
          <w:tab w:val="left" w:pos="1134"/>
        </w:tabs>
        <w:ind w:firstLine="720"/>
        <w:jc w:val="both"/>
      </w:pPr>
      <w:r w:rsidRPr="009355CE">
        <w:t>1.2. Объект движимого имущества являются муниципальной собственностью городского поселения «Поселок Чернышевский»» муниципального района «Мирнинский район» Республики Саха (Якутия).</w:t>
      </w:r>
    </w:p>
    <w:p w14:paraId="429CAAA0" w14:textId="77777777" w:rsidR="009355CE" w:rsidRPr="009355CE" w:rsidRDefault="009355CE" w:rsidP="009355CE">
      <w:pPr>
        <w:tabs>
          <w:tab w:val="left" w:pos="1134"/>
        </w:tabs>
        <w:ind w:firstLine="720"/>
        <w:jc w:val="both"/>
        <w:rPr>
          <w:bCs/>
        </w:rPr>
      </w:pPr>
      <w:r w:rsidRPr="009355CE">
        <w:t>1.3.</w:t>
      </w:r>
      <w:r w:rsidRPr="009355CE">
        <w:tab/>
        <w:t>Объект движимого имущества</w:t>
      </w:r>
      <w:r w:rsidRPr="009355CE">
        <w:rPr>
          <w:bCs/>
        </w:rPr>
        <w:t>, являющиеся предметом настоящего Договора не находятся под арестом, в залоге, и не являются предметом спора.</w:t>
      </w:r>
    </w:p>
    <w:p w14:paraId="0F4AA002" w14:textId="77777777" w:rsidR="009355CE" w:rsidRPr="009355CE" w:rsidRDefault="009355CE" w:rsidP="009355CE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1.4.  Имущество по Договору передается Продавцом Покупателю по Акту приема- передачи (приложение № 1) к Договору не позднее чем через 10 дней после поступления денежных средств на счёт, указанный в пункте 2.2 настоящего Договора в полном объеме. </w:t>
      </w:r>
    </w:p>
    <w:p w14:paraId="3CE92513" w14:textId="77777777" w:rsidR="009355CE" w:rsidRPr="009355CE" w:rsidRDefault="009355CE" w:rsidP="009355CE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 xml:space="preserve">1.5. С даты подписания акта приема-передачи Покупателем ответственность за сохранность Имущества, равно как и риск случайной гибели или порчи имущества, несет Покупатель. </w:t>
      </w:r>
    </w:p>
    <w:p w14:paraId="57401428" w14:textId="77777777" w:rsidR="009355CE" w:rsidRDefault="009355CE" w:rsidP="009355CE">
      <w:pPr>
        <w:tabs>
          <w:tab w:val="left" w:pos="1134"/>
        </w:tabs>
        <w:ind w:firstLine="720"/>
        <w:jc w:val="both"/>
        <w:rPr>
          <w:bCs/>
        </w:rPr>
      </w:pPr>
      <w:r w:rsidRPr="009355CE">
        <w:rPr>
          <w:bCs/>
        </w:rPr>
        <w:t>1.6. Обязательство Продавца по передаче Имущества считается исполненным после подписания сторонами акта приема-передачи.</w:t>
      </w:r>
    </w:p>
    <w:p w14:paraId="3B04CB6C" w14:textId="77777777" w:rsidR="008867C0" w:rsidRPr="009355CE" w:rsidRDefault="008867C0" w:rsidP="009355CE">
      <w:pPr>
        <w:tabs>
          <w:tab w:val="left" w:pos="1134"/>
        </w:tabs>
        <w:ind w:firstLine="720"/>
        <w:jc w:val="both"/>
        <w:rPr>
          <w:bCs/>
        </w:rPr>
      </w:pPr>
    </w:p>
    <w:p w14:paraId="1B2F2064" w14:textId="77777777" w:rsidR="008867C0" w:rsidRPr="008867C0" w:rsidRDefault="008867C0" w:rsidP="008867C0">
      <w:pPr>
        <w:jc w:val="center"/>
        <w:rPr>
          <w:b/>
          <w:bCs/>
        </w:rPr>
      </w:pPr>
      <w:r w:rsidRPr="008867C0">
        <w:rPr>
          <w:b/>
          <w:bCs/>
        </w:rPr>
        <w:t>2. Порядок оплаты</w:t>
      </w:r>
    </w:p>
    <w:p w14:paraId="79FA4A2E" w14:textId="77777777" w:rsidR="008867C0" w:rsidRPr="008867C0" w:rsidRDefault="008867C0" w:rsidP="008867C0">
      <w:pPr>
        <w:tabs>
          <w:tab w:val="left" w:pos="1134"/>
          <w:tab w:val="left" w:pos="1418"/>
        </w:tabs>
        <w:ind w:firstLine="708"/>
        <w:jc w:val="both"/>
        <w:rPr>
          <w:bCs/>
        </w:rPr>
      </w:pPr>
      <w:r w:rsidRPr="008867C0">
        <w:rPr>
          <w:bCs/>
        </w:rPr>
        <w:t xml:space="preserve">2.1. </w:t>
      </w:r>
      <w:r w:rsidRPr="008867C0">
        <w:rPr>
          <w:bCs/>
        </w:rPr>
        <w:tab/>
      </w:r>
      <w:r w:rsidRPr="008867C0">
        <w:t xml:space="preserve">Установленная по итогам аукциона </w:t>
      </w:r>
      <w:r w:rsidRPr="008867C0">
        <w:rPr>
          <w:bCs/>
        </w:rPr>
        <w:t xml:space="preserve">цена продажи объекты движимого имущества, указанных в п.1.1. настоящего Договора, составляет </w:t>
      </w:r>
      <w:r w:rsidRPr="00721E07">
        <w:t>____________ (________________)</w:t>
      </w:r>
      <w:r w:rsidRPr="008867C0">
        <w:t xml:space="preserve"> рублей</w:t>
      </w:r>
      <w:r w:rsidRPr="008867C0">
        <w:rPr>
          <w:bCs/>
        </w:rPr>
        <w:t xml:space="preserve">, без учета НДС. </w:t>
      </w:r>
    </w:p>
    <w:p w14:paraId="11FCCD36" w14:textId="77777777" w:rsidR="008867C0" w:rsidRPr="00EE168A" w:rsidRDefault="008867C0" w:rsidP="008867C0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C0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8867C0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EE168A">
        <w:rPr>
          <w:rFonts w:ascii="Times New Roman" w:hAnsi="Times New Roman" w:cs="Times New Roman"/>
          <w:sz w:val="24"/>
          <w:szCs w:val="24"/>
        </w:rPr>
        <w:t>за объект движимого имущества осуществляется на основании настоящего Договора в течение 30 (тридцати) дней со дня подписания настоящего Договора путем перечисления Покупателем указанной в п. 2.1 суммы в безналичном порядке на следующие реквизиты: ОКЦ № 6 ДГУ Банка России УФК по РС(Я) Адрес: Республика Саха (Якутия), Мирнинский район, п. Чернышевский, ул. Каландарашвили, д. 1А.</w:t>
      </w:r>
    </w:p>
    <w:p w14:paraId="2A5945E5" w14:textId="77777777" w:rsidR="008867C0" w:rsidRPr="008867C0" w:rsidRDefault="008867C0" w:rsidP="008867C0">
      <w:pPr>
        <w:pStyle w:val="af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68A">
        <w:rPr>
          <w:rFonts w:ascii="Times New Roman" w:hAnsi="Times New Roman" w:cs="Times New Roman"/>
          <w:sz w:val="24"/>
          <w:szCs w:val="24"/>
        </w:rPr>
        <w:t xml:space="preserve">р/сч </w:t>
      </w:r>
      <w:r w:rsidRPr="00EE168A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03100643000000011600</w:t>
      </w:r>
      <w:r w:rsidRPr="00EE168A">
        <w:rPr>
          <w:rFonts w:ascii="Times New Roman" w:hAnsi="Times New Roman" w:cs="Times New Roman"/>
          <w:sz w:val="24"/>
          <w:szCs w:val="24"/>
        </w:rPr>
        <w:t xml:space="preserve"> ИНН 1433020418 КПП 143301001 ОКТМО 98631162 ОГРН 1061433000298</w:t>
      </w:r>
    </w:p>
    <w:p w14:paraId="3DDB1B4A" w14:textId="1D5AA4E8" w:rsidR="008867C0" w:rsidRPr="008867C0" w:rsidRDefault="008867C0" w:rsidP="008867C0">
      <w:pPr>
        <w:ind w:firstLine="426"/>
        <w:jc w:val="both"/>
        <w:rPr>
          <w:b/>
          <w:caps/>
        </w:rPr>
      </w:pPr>
      <w:r w:rsidRPr="008867C0">
        <w:t>- первый платеж, равный сумме внесенного задатка, в размер</w:t>
      </w:r>
      <w:r>
        <w:t>е</w:t>
      </w:r>
      <w:r w:rsidR="00721E07">
        <w:rPr>
          <w:b/>
          <w:bCs/>
          <w:iCs/>
        </w:rPr>
        <w:t xml:space="preserve"> </w:t>
      </w:r>
      <w:r w:rsidR="00721E07" w:rsidRPr="00721E07">
        <w:rPr>
          <w:b/>
          <w:bCs/>
          <w:iCs/>
        </w:rPr>
        <w:t>8 400 (восемь тысяч четыреста) рублей 00 копеек</w:t>
      </w:r>
      <w:r w:rsidRPr="008867C0">
        <w:rPr>
          <w:b/>
          <w:bCs/>
          <w:iCs/>
        </w:rPr>
        <w:t>.</w:t>
      </w:r>
      <w:r w:rsidRPr="008867C0">
        <w:t>,</w:t>
      </w:r>
      <w:r w:rsidRPr="008867C0">
        <w:rPr>
          <w:noProof/>
        </w:rPr>
        <w:t xml:space="preserve"> засчитывается в счет оплаты </w:t>
      </w:r>
      <w:r w:rsidRPr="008867C0">
        <w:t xml:space="preserve">объектов движимого имущества; </w:t>
      </w:r>
    </w:p>
    <w:p w14:paraId="19B2A919" w14:textId="77777777" w:rsidR="008867C0" w:rsidRPr="008867C0" w:rsidRDefault="008867C0" w:rsidP="008867C0">
      <w:pPr>
        <w:tabs>
          <w:tab w:val="left" w:pos="1134"/>
        </w:tabs>
        <w:ind w:right="22" w:firstLine="709"/>
        <w:jc w:val="both"/>
      </w:pPr>
      <w:r w:rsidRPr="008867C0">
        <w:t>- оставшаяся сумма, размере ___________ (______________) рублей, вноситься Покупателем единовременно, в течение 30 дней с даты подписания настоящего договора купли-продажи.</w:t>
      </w:r>
    </w:p>
    <w:p w14:paraId="760DD4EF" w14:textId="77777777" w:rsidR="008867C0" w:rsidRPr="008867C0" w:rsidRDefault="008867C0" w:rsidP="008867C0">
      <w:pPr>
        <w:jc w:val="both"/>
        <w:rPr>
          <w:b/>
          <w:noProof/>
        </w:rPr>
      </w:pPr>
      <w:r w:rsidRPr="008867C0">
        <w:tab/>
      </w:r>
      <w:r w:rsidRPr="008867C0">
        <w:rPr>
          <w:b/>
        </w:rPr>
        <w:t>Исчисление и оплата НДС по Договору возлагается на Покупателя.</w:t>
      </w:r>
    </w:p>
    <w:p w14:paraId="0BAEBF27" w14:textId="77777777" w:rsidR="008867C0" w:rsidRPr="008867C0" w:rsidRDefault="008867C0" w:rsidP="008867C0">
      <w:pPr>
        <w:pStyle w:val="aa"/>
        <w:ind w:firstLine="709"/>
        <w:jc w:val="both"/>
        <w:rPr>
          <w:b w:val="0"/>
          <w:sz w:val="24"/>
          <w:szCs w:val="24"/>
        </w:rPr>
      </w:pPr>
      <w:r w:rsidRPr="008867C0">
        <w:rPr>
          <w:b w:val="0"/>
          <w:sz w:val="24"/>
          <w:szCs w:val="24"/>
        </w:rPr>
        <w:t>В платежных поручениях, оформляющим оплату, должны быть указаны реквизиты Покупателя, номер и дата заключения настоящего Договора.</w:t>
      </w:r>
    </w:p>
    <w:p w14:paraId="49E7E50D" w14:textId="77777777" w:rsidR="008867C0" w:rsidRDefault="008867C0" w:rsidP="008867C0">
      <w:pPr>
        <w:pStyle w:val="aa"/>
        <w:tabs>
          <w:tab w:val="left" w:pos="1134"/>
        </w:tabs>
        <w:ind w:firstLine="709"/>
        <w:jc w:val="both"/>
        <w:rPr>
          <w:noProof/>
          <w:sz w:val="24"/>
          <w:szCs w:val="24"/>
        </w:rPr>
      </w:pPr>
      <w:r w:rsidRPr="008867C0">
        <w:rPr>
          <w:b w:val="0"/>
          <w:sz w:val="24"/>
          <w:szCs w:val="24"/>
        </w:rPr>
        <w:lastRenderedPageBreak/>
        <w:t xml:space="preserve"> </w:t>
      </w:r>
      <w:r w:rsidRPr="008867C0">
        <w:rPr>
          <w:sz w:val="24"/>
          <w:szCs w:val="24"/>
        </w:rPr>
        <w:t>2.3.</w:t>
      </w:r>
      <w:r w:rsidRPr="008867C0">
        <w:rPr>
          <w:sz w:val="24"/>
          <w:szCs w:val="24"/>
        </w:rPr>
        <w:tab/>
      </w:r>
      <w:r w:rsidRPr="008867C0">
        <w:rPr>
          <w:noProof/>
          <w:sz w:val="24"/>
          <w:szCs w:val="24"/>
        </w:rPr>
        <w:t>Обязательства Покупателя по оплате имущества считаются исполненными с момента поступления денежных средств в полном объеме на расчетный счет, указанный в пункте 2.2 настоящего Договора.</w:t>
      </w:r>
    </w:p>
    <w:p w14:paraId="6BA5E1EA" w14:textId="77777777" w:rsidR="00721E07" w:rsidRPr="008867C0" w:rsidRDefault="00721E07" w:rsidP="008867C0">
      <w:pPr>
        <w:pStyle w:val="aa"/>
        <w:tabs>
          <w:tab w:val="left" w:pos="1134"/>
        </w:tabs>
        <w:ind w:firstLine="709"/>
        <w:jc w:val="both"/>
        <w:rPr>
          <w:noProof/>
          <w:sz w:val="24"/>
          <w:szCs w:val="24"/>
        </w:rPr>
      </w:pPr>
    </w:p>
    <w:p w14:paraId="18F84ADF" w14:textId="77777777" w:rsidR="00721E07" w:rsidRPr="00721E07" w:rsidRDefault="00721E07" w:rsidP="00721E07">
      <w:pPr>
        <w:jc w:val="center"/>
        <w:rPr>
          <w:b/>
          <w:bCs/>
        </w:rPr>
      </w:pPr>
      <w:r w:rsidRPr="00721E07">
        <w:rPr>
          <w:b/>
          <w:bCs/>
        </w:rPr>
        <w:t>3. Права и обязанности Сторон</w:t>
      </w:r>
    </w:p>
    <w:p w14:paraId="085D0FB4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3.1.</w:t>
      </w:r>
      <w:r w:rsidRPr="00721E07">
        <w:tab/>
        <w:t>Права и обязанности Продавца и Покупателя регулируются настоящим Договором и действующим законодательством Российской Федерации.</w:t>
      </w:r>
    </w:p>
    <w:p w14:paraId="753012D3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3.2.</w:t>
      </w:r>
      <w:r w:rsidRPr="00721E07">
        <w:tab/>
        <w:t xml:space="preserve">Продавец обязуется передать Покупателю объекты движимого имущества в 5-дневный срок с момента подписания настоящего Договора по акту приема-передачи. </w:t>
      </w:r>
    </w:p>
    <w:p w14:paraId="504F2FD3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 xml:space="preserve">3.3. </w:t>
      </w:r>
      <w:r w:rsidRPr="00721E07">
        <w:tab/>
        <w:t>Покупатель обязуется принять объекты движимого имущества в тот же срок, подписать акт приема-передачи, после чего вправе владеть и пользоваться имуществом в соответствии с его назначением.</w:t>
      </w:r>
    </w:p>
    <w:p w14:paraId="08EA7F35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3.4.</w:t>
      </w:r>
      <w:r w:rsidRPr="00721E07">
        <w:tab/>
        <w:t xml:space="preserve">Покупатель обязуется оплатить стоимость объектов движимого имущества в соответствии с условиями настоящего Договора. </w:t>
      </w:r>
    </w:p>
    <w:p w14:paraId="271EC7A8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3.5.</w:t>
      </w:r>
      <w:r w:rsidRPr="00721E07">
        <w:tab/>
        <w:t>Право собственности у Покупателя на объекты движимого имущества возникает с даты подписания настоящего договора, перечисления денежных средств и перерегистрации в ГИБДД транспортного средства.</w:t>
      </w:r>
    </w:p>
    <w:p w14:paraId="62DE42BC" w14:textId="77777777" w:rsidR="00721E07" w:rsidRPr="00721E07" w:rsidRDefault="00721E07" w:rsidP="00721E07">
      <w:pPr>
        <w:tabs>
          <w:tab w:val="left" w:pos="1134"/>
        </w:tabs>
        <w:ind w:firstLine="708"/>
        <w:jc w:val="both"/>
        <w:rPr>
          <w:bCs/>
          <w:noProof/>
        </w:rPr>
      </w:pPr>
      <w:r w:rsidRPr="00721E07">
        <w:t>3.6.</w:t>
      </w:r>
      <w:r w:rsidRPr="00721E07">
        <w:tab/>
        <w:t>Стороны д</w:t>
      </w:r>
      <w:r w:rsidRPr="00721E07">
        <w:rPr>
          <w:bCs/>
          <w:noProof/>
        </w:rPr>
        <w:t>оговорились, что претензии по техническому состоянию объектов движимого имущества у сторон отсутствуют, сведения об объектах движимого имущества, изложенные в настоящем Договоре и приложениях к нему, а также передаваемые документы об объектах движимого имущества являются достаточными.</w:t>
      </w:r>
    </w:p>
    <w:p w14:paraId="03B303D0" w14:textId="77777777" w:rsidR="00721E07" w:rsidRPr="00721E07" w:rsidRDefault="00721E07" w:rsidP="00721E07">
      <w:pPr>
        <w:tabs>
          <w:tab w:val="left" w:pos="1134"/>
        </w:tabs>
        <w:ind w:right="38" w:firstLine="720"/>
        <w:jc w:val="center"/>
        <w:rPr>
          <w:b/>
          <w:bCs/>
          <w:noProof/>
        </w:rPr>
      </w:pPr>
    </w:p>
    <w:p w14:paraId="05A5EA0E" w14:textId="77777777" w:rsidR="00721E07" w:rsidRPr="00721E07" w:rsidRDefault="00721E07" w:rsidP="00721E07">
      <w:pPr>
        <w:tabs>
          <w:tab w:val="left" w:pos="1134"/>
        </w:tabs>
        <w:ind w:right="38"/>
        <w:jc w:val="center"/>
        <w:rPr>
          <w:b/>
          <w:bCs/>
          <w:noProof/>
        </w:rPr>
      </w:pPr>
      <w:r w:rsidRPr="00721E07">
        <w:rPr>
          <w:b/>
          <w:bCs/>
          <w:noProof/>
        </w:rPr>
        <w:t>4. Ответственность сторон</w:t>
      </w:r>
    </w:p>
    <w:p w14:paraId="4910C3FF" w14:textId="77777777" w:rsidR="00721E07" w:rsidRPr="00721E07" w:rsidRDefault="00721E07" w:rsidP="00721E07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4.1.</w:t>
      </w:r>
      <w:r w:rsidRPr="00721E07">
        <w:rPr>
          <w:noProof/>
        </w:rPr>
        <w:tab/>
        <w:t xml:space="preserve">За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 </w:t>
      </w:r>
    </w:p>
    <w:p w14:paraId="233BEE39" w14:textId="77777777" w:rsidR="00721E07" w:rsidRPr="00721E07" w:rsidRDefault="00721E07" w:rsidP="00721E07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>4.2. В случае нарушения срока, указанного в пункте 2.2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14:paraId="4D2EB95A" w14:textId="77777777" w:rsidR="00721E07" w:rsidRPr="00721E07" w:rsidRDefault="00721E07" w:rsidP="00721E07">
      <w:pPr>
        <w:tabs>
          <w:tab w:val="left" w:pos="1134"/>
        </w:tabs>
        <w:adjustRightInd w:val="0"/>
        <w:ind w:right="22" w:firstLine="720"/>
        <w:jc w:val="both"/>
        <w:rPr>
          <w:noProof/>
        </w:rPr>
      </w:pPr>
      <w:r w:rsidRPr="00721E07">
        <w:rPr>
          <w:noProof/>
        </w:rPr>
        <w:t xml:space="preserve">4.3. В случае нарушения условий абзаца 3 п. 2.2. Договора по перечислению НДС в Межрайонную  ИФНС  России № 1 по Республике Саха (Якутия) выразившиеся в неоплате суммы  НДС,  просрочка  оплаты  суммы  НДС,   Покупатель  уплачивает  Продавцу  пени в размере 0,1 % от неуплаченной в срок суммы денежных средств, за каждый день просрочки. </w:t>
      </w:r>
    </w:p>
    <w:p w14:paraId="148997D3" w14:textId="77777777" w:rsidR="00721E07" w:rsidRPr="00721E07" w:rsidRDefault="00721E07" w:rsidP="00721E07">
      <w:pPr>
        <w:tabs>
          <w:tab w:val="left" w:pos="1134"/>
        </w:tabs>
        <w:adjustRightInd w:val="0"/>
        <w:ind w:right="22" w:firstLine="720"/>
        <w:jc w:val="both"/>
      </w:pPr>
      <w:r w:rsidRPr="00721E07">
        <w:rPr>
          <w:noProof/>
        </w:rPr>
        <w:t>4.4.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по оплате Имущества и является основанием расторжения настоящего Договора в одностороннем порядке по инициативе Продавца. В таком случае договор считается расторгнутым с момента получения Покупателем письменного уведомления Продавца о расторжении Договора.</w:t>
      </w:r>
    </w:p>
    <w:p w14:paraId="7D92433A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4.6.</w:t>
      </w:r>
      <w:r w:rsidRPr="00721E07">
        <w:tab/>
        <w:t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14:paraId="6F2A1682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</w:p>
    <w:p w14:paraId="3CAE5E9B" w14:textId="77777777" w:rsidR="00721E07" w:rsidRPr="00721E07" w:rsidRDefault="00721E07" w:rsidP="00721E07">
      <w:pPr>
        <w:jc w:val="center"/>
        <w:rPr>
          <w:b/>
          <w:bCs/>
        </w:rPr>
      </w:pPr>
      <w:r w:rsidRPr="00721E07">
        <w:rPr>
          <w:b/>
          <w:bCs/>
        </w:rPr>
        <w:t>5. Форс-Мажор</w:t>
      </w:r>
    </w:p>
    <w:p w14:paraId="08703103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5.1.</w:t>
      </w:r>
      <w:r w:rsidRPr="00721E07">
        <w:tab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обстоятельства форс-мажора, то есть непредвиденные, непреодолимые и чрезвычайные обстоятельства, в условиях которых невозможно исполнение или надлежащее исполнение обязательств по настоящему Договору. Если определенные события создали лишь затруднения для стороны в исполнении обязательств по настоящему Договору, то они не могут рассматриваться как форс-мажорные обстоятельства.</w:t>
      </w:r>
    </w:p>
    <w:p w14:paraId="5314E541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5.2.</w:t>
      </w:r>
      <w:r w:rsidRPr="00721E07">
        <w:tab/>
        <w:t>Надлежащим доказательством наличия обстоятельств форс-мажора будут служить справки и иные официальные документы, которыми бесспорно устанавливаются такие обстоятельства.</w:t>
      </w:r>
    </w:p>
    <w:p w14:paraId="63ABCC0C" w14:textId="77777777" w:rsidR="00721E07" w:rsidRPr="00721E07" w:rsidRDefault="00721E07" w:rsidP="00721E07">
      <w:pPr>
        <w:tabs>
          <w:tab w:val="left" w:pos="1134"/>
        </w:tabs>
        <w:outlineLvl w:val="3"/>
        <w:rPr>
          <w:b/>
          <w:bCs/>
        </w:rPr>
      </w:pPr>
    </w:p>
    <w:p w14:paraId="50BFD59B" w14:textId="77777777" w:rsidR="00721E07" w:rsidRPr="00721E07" w:rsidRDefault="00721E07" w:rsidP="00721E07">
      <w:pPr>
        <w:tabs>
          <w:tab w:val="left" w:pos="1134"/>
        </w:tabs>
        <w:jc w:val="center"/>
        <w:outlineLvl w:val="3"/>
        <w:rPr>
          <w:b/>
          <w:bCs/>
          <w:noProof/>
        </w:rPr>
      </w:pPr>
      <w:r w:rsidRPr="00721E07">
        <w:rPr>
          <w:b/>
          <w:bCs/>
        </w:rPr>
        <w:t xml:space="preserve">6. </w:t>
      </w:r>
      <w:r w:rsidRPr="00721E07">
        <w:rPr>
          <w:b/>
          <w:bCs/>
          <w:noProof/>
        </w:rPr>
        <w:t>Прочие условия</w:t>
      </w:r>
    </w:p>
    <w:p w14:paraId="6A726EB4" w14:textId="77777777" w:rsidR="00721E07" w:rsidRPr="00721E07" w:rsidRDefault="00721E07" w:rsidP="00721E07">
      <w:pPr>
        <w:tabs>
          <w:tab w:val="left" w:pos="1134"/>
        </w:tabs>
        <w:jc w:val="center"/>
        <w:rPr>
          <w:b/>
          <w:bCs/>
        </w:rPr>
      </w:pPr>
    </w:p>
    <w:p w14:paraId="430DCF99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lastRenderedPageBreak/>
        <w:t>6.1.</w:t>
      </w:r>
      <w:r w:rsidRPr="00721E07">
        <w:tab/>
        <w:t>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имущества, указанного в пункте 1.1 настоящего Договора.</w:t>
      </w:r>
    </w:p>
    <w:p w14:paraId="03E2031E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6.2.      Настоящим Стороны подтверждают, что Договор ими прочитан, смысл Договора в целом и отдельных его частей Сторонам ясен и понятен.</w:t>
      </w:r>
    </w:p>
    <w:p w14:paraId="109E43E8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6.3.</w:t>
      </w:r>
      <w:r w:rsidRPr="00721E07">
        <w:tab/>
        <w:t>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настоящего Договора, составлением необходимых протоколов, дополнений и изменений, обмена телеграммами, факсами и др.</w:t>
      </w:r>
    </w:p>
    <w:p w14:paraId="229FE2FD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6.4.</w:t>
      </w:r>
      <w:r w:rsidRPr="00721E07">
        <w:tab/>
        <w:t>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законодательством.</w:t>
      </w:r>
    </w:p>
    <w:p w14:paraId="6AD3D73A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6.5.</w:t>
      </w:r>
      <w:r w:rsidRPr="00721E07">
        <w:tab/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путем подписания дополнительного соглашения.</w:t>
      </w:r>
    </w:p>
    <w:p w14:paraId="5BF4CBAC" w14:textId="77777777" w:rsidR="00721E07" w:rsidRPr="00721E07" w:rsidRDefault="00721E07" w:rsidP="00721E07">
      <w:pPr>
        <w:tabs>
          <w:tab w:val="left" w:pos="1134"/>
        </w:tabs>
        <w:ind w:firstLine="708"/>
        <w:jc w:val="both"/>
        <w:rPr>
          <w:bCs/>
        </w:rPr>
      </w:pPr>
      <w:r w:rsidRPr="00721E07">
        <w:t xml:space="preserve">6.6. </w:t>
      </w:r>
      <w:r w:rsidRPr="00721E07">
        <w:rPr>
          <w:bCs/>
        </w:rPr>
        <w:t>Стороны подтверждают, что указали достоверную информацию о </w:t>
      </w:r>
      <w:hyperlink r:id="rId16" w:tooltip="Адрес юридический" w:history="1">
        <w:r w:rsidRPr="00721E07">
          <w:rPr>
            <w:bCs/>
          </w:rPr>
          <w:t>юридическом адресе</w:t>
        </w:r>
      </w:hyperlink>
      <w:r w:rsidRPr="00721E07">
        <w:rPr>
          <w:bCs/>
        </w:rPr>
        <w:t>, адресе регистрации, месте жительства, обслуживающем банке, контактных телефонах для получения корреспонденции.</w:t>
      </w:r>
    </w:p>
    <w:p w14:paraId="59366C36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6.7.</w:t>
      </w:r>
      <w:r w:rsidRPr="00721E07">
        <w:tab/>
        <w:t>В случае изменения юридического адреса, адреса регистрации, адреса места жительства или обслуживающего банка Стороны Договора обязаны в 10-дневный срок уведомить об этом друг друга путем направления письменного уведомления. В противном случае Стороны самостоятельно несут все риски, связанные с неполучением корреспонденции.</w:t>
      </w:r>
    </w:p>
    <w:p w14:paraId="17E22E95" w14:textId="77777777" w:rsidR="00721E07" w:rsidRPr="00721E07" w:rsidRDefault="00721E07" w:rsidP="00721E07">
      <w:pPr>
        <w:tabs>
          <w:tab w:val="left" w:pos="1134"/>
        </w:tabs>
        <w:ind w:firstLine="708"/>
        <w:jc w:val="both"/>
        <w:rPr>
          <w:rFonts w:eastAsia="Calibri"/>
        </w:rPr>
      </w:pPr>
      <w:r w:rsidRPr="00721E07">
        <w:t>6.8.</w:t>
      </w:r>
      <w:r w:rsidRPr="00721E07">
        <w:tab/>
      </w:r>
      <w:r w:rsidRPr="00721E07">
        <w:rPr>
          <w:rFonts w:eastAsia="Calibri"/>
        </w:rPr>
        <w:t>Настоящий Договор вступает в силу с момента его подписания обеими Сторонами и действует до полного выполнения Покупателем своих обязательств по настоящему Договору.</w:t>
      </w:r>
    </w:p>
    <w:p w14:paraId="5B21D13C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rPr>
          <w:rFonts w:eastAsia="Calibri"/>
        </w:rPr>
        <w:t>6.9.</w:t>
      </w:r>
      <w:r w:rsidRPr="00721E07">
        <w:rPr>
          <w:rFonts w:eastAsia="Calibri"/>
        </w:rPr>
        <w:tab/>
        <w:t>Риск случайной гибели или случайной порчи приобретаемых объектов движимого имущества переходит к Покупателю с момента подписания настоящего Договора.</w:t>
      </w:r>
    </w:p>
    <w:p w14:paraId="3B64D319" w14:textId="77777777" w:rsidR="00721E07" w:rsidRP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6.10.</w:t>
      </w:r>
      <w:r w:rsidRPr="00721E07">
        <w:tab/>
        <w:t>Настоящий Договор составлен в двух одинаковых экземплярах, имеющих одинаковую юридическую силу по одному для каждой из Сторон.</w:t>
      </w:r>
    </w:p>
    <w:p w14:paraId="260339EE" w14:textId="77777777" w:rsidR="00721E07" w:rsidRDefault="00721E07" w:rsidP="00721E07">
      <w:pPr>
        <w:tabs>
          <w:tab w:val="left" w:pos="1134"/>
        </w:tabs>
        <w:ind w:firstLine="708"/>
        <w:jc w:val="both"/>
      </w:pPr>
      <w:r w:rsidRPr="00721E07">
        <w:t>6.11.</w:t>
      </w:r>
      <w:r w:rsidRPr="00721E07">
        <w:tab/>
        <w:t xml:space="preserve">Во всем ином, что не оговорено в настоящем Договоре, Стороны руководствуются действующим </w:t>
      </w:r>
      <w:hyperlink r:id="rId17" w:tooltip="Законы в России" w:history="1">
        <w:r w:rsidRPr="00721E07">
          <w:t>законодательством Российской Федерации</w:t>
        </w:r>
      </w:hyperlink>
      <w:r w:rsidRPr="00721E07">
        <w:t>.</w:t>
      </w:r>
    </w:p>
    <w:p w14:paraId="1B984EEA" w14:textId="77777777" w:rsidR="002D0D38" w:rsidRPr="00721E07" w:rsidRDefault="002D0D38" w:rsidP="00721E07">
      <w:pPr>
        <w:tabs>
          <w:tab w:val="left" w:pos="1134"/>
        </w:tabs>
        <w:ind w:firstLine="708"/>
        <w:jc w:val="both"/>
      </w:pPr>
    </w:p>
    <w:p w14:paraId="542A1260" w14:textId="77777777" w:rsidR="00C650F8" w:rsidRPr="00C650F8" w:rsidRDefault="00C650F8" w:rsidP="00C650F8">
      <w:pPr>
        <w:jc w:val="center"/>
        <w:rPr>
          <w:b/>
          <w:bCs/>
        </w:rPr>
      </w:pPr>
      <w:r w:rsidRPr="00C650F8">
        <w:rPr>
          <w:b/>
          <w:bCs/>
        </w:rPr>
        <w:t>8. Адреса и реквизиты Сторон:</w:t>
      </w:r>
    </w:p>
    <w:p w14:paraId="6D0FCAD5" w14:textId="77777777" w:rsidR="00C650F8" w:rsidRPr="007F3070" w:rsidRDefault="00C650F8" w:rsidP="00C650F8">
      <w:pPr>
        <w:pStyle w:val="a8"/>
        <w:jc w:val="right"/>
        <w:rPr>
          <w:rFonts w:ascii="Times New Roman" w:hAnsi="Times New Roman"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650F8" w:rsidRPr="007F3070" w14:paraId="5CF83032" w14:textId="77777777" w:rsidTr="00093A79">
        <w:tc>
          <w:tcPr>
            <w:tcW w:w="4956" w:type="dxa"/>
          </w:tcPr>
          <w:p w14:paraId="11E5450B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23966D9F" w14:textId="77777777" w:rsidR="00C650F8" w:rsidRPr="00C650F8" w:rsidRDefault="00C650F8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C650F8" w:rsidRPr="007F3070" w14:paraId="1ECAB5BA" w14:textId="77777777" w:rsidTr="00093A79">
        <w:tc>
          <w:tcPr>
            <w:tcW w:w="4956" w:type="dxa"/>
          </w:tcPr>
          <w:p w14:paraId="3ACCBAF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5B2DDC4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0968EA10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18E81FDD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1C1B0FAB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5534D74E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6734B06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1E349F1B" w14:textId="6B60AD9E" w:rsidR="00C650F8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63C88607" w14:textId="77777777" w:rsidR="00C650F8" w:rsidRPr="00C650F8" w:rsidRDefault="00C650F8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C650F8" w:rsidRPr="007F3070" w14:paraId="41982E3A" w14:textId="77777777" w:rsidTr="00093A79">
        <w:tc>
          <w:tcPr>
            <w:tcW w:w="4956" w:type="dxa"/>
          </w:tcPr>
          <w:p w14:paraId="61AA6BB9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61F3792A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547C1BBF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38413FE9" w14:textId="77777777" w:rsidR="00C650F8" w:rsidRPr="00C650F8" w:rsidRDefault="00C650F8" w:rsidP="00093A79">
            <w:pPr>
              <w:jc w:val="both"/>
              <w:rPr>
                <w:b/>
                <w:iCs/>
                <w:u w:val="single"/>
              </w:rPr>
            </w:pPr>
          </w:p>
          <w:p w14:paraId="3A3D9919" w14:textId="77777777" w:rsidR="00C650F8" w:rsidRPr="00C650F8" w:rsidRDefault="00C650F8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68272A8C" w14:textId="77777777" w:rsidR="00C650F8" w:rsidRPr="00C650F8" w:rsidRDefault="00C650F8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</w:tbl>
    <w:p w14:paraId="6A3D48A1" w14:textId="50521C98" w:rsidR="00BF6630" w:rsidRDefault="00BF6630" w:rsidP="009355CE">
      <w:pPr>
        <w:spacing w:before="120" w:after="120"/>
        <w:ind w:firstLine="426"/>
        <w:jc w:val="both"/>
      </w:pPr>
    </w:p>
    <w:p w14:paraId="5CB41F42" w14:textId="77777777" w:rsidR="00FC00BA" w:rsidRDefault="00FC00BA">
      <w:pPr>
        <w:rPr>
          <w:b/>
          <w:caps/>
        </w:rPr>
      </w:pPr>
    </w:p>
    <w:p w14:paraId="1FDD06FF" w14:textId="77777777" w:rsidR="002D0D38" w:rsidRDefault="002D0D38"/>
    <w:p w14:paraId="3BEF63E7" w14:textId="77777777" w:rsidR="00FC00BA" w:rsidRDefault="00FC00BA"/>
    <w:p w14:paraId="30E9C575" w14:textId="77777777" w:rsidR="00FC00BA" w:rsidRDefault="00FC00BA"/>
    <w:p w14:paraId="47BCF1D2" w14:textId="77777777" w:rsidR="00FC00BA" w:rsidRPr="009A02F4" w:rsidRDefault="00FC00BA" w:rsidP="00FC00BA">
      <w:pPr>
        <w:pStyle w:val="a7"/>
        <w:rPr>
          <w:sz w:val="24"/>
        </w:rPr>
      </w:pPr>
      <w:r w:rsidRPr="009A02F4">
        <w:rPr>
          <w:sz w:val="24"/>
        </w:rPr>
        <w:lastRenderedPageBreak/>
        <w:t xml:space="preserve">А К Т </w:t>
      </w:r>
    </w:p>
    <w:p w14:paraId="3695DBE8" w14:textId="77777777" w:rsidR="00FC00BA" w:rsidRPr="009A02F4" w:rsidRDefault="00FC00BA" w:rsidP="00FC00BA">
      <w:pPr>
        <w:pStyle w:val="a7"/>
        <w:rPr>
          <w:caps/>
          <w:sz w:val="24"/>
        </w:rPr>
      </w:pPr>
      <w:r w:rsidRPr="009A02F4">
        <w:rPr>
          <w:caps/>
          <w:sz w:val="24"/>
        </w:rPr>
        <w:t>приема – передачи</w:t>
      </w:r>
    </w:p>
    <w:p w14:paraId="2E222C39" w14:textId="77777777" w:rsidR="00FC00BA" w:rsidRPr="009A02F4" w:rsidRDefault="00FC00BA" w:rsidP="00FC00BA">
      <w:pPr>
        <w:pStyle w:val="a7"/>
        <w:rPr>
          <w:sz w:val="24"/>
        </w:rPr>
      </w:pPr>
    </w:p>
    <w:p w14:paraId="7007517C" w14:textId="77777777" w:rsidR="00FC00BA" w:rsidRPr="009A02F4" w:rsidRDefault="00FC00BA" w:rsidP="00FC00BA">
      <w:pPr>
        <w:pStyle w:val="a7"/>
        <w:jc w:val="left"/>
        <w:rPr>
          <w:sz w:val="24"/>
        </w:rPr>
      </w:pPr>
      <w:r w:rsidRPr="009A02F4">
        <w:rPr>
          <w:sz w:val="24"/>
        </w:rPr>
        <w:t xml:space="preserve">п. Чернышевский                                                                                            «____» _______ 2026 г.                                                                                                                                                    </w:t>
      </w:r>
    </w:p>
    <w:p w14:paraId="63CDE686" w14:textId="77777777" w:rsidR="00FC00BA" w:rsidRPr="007F3070" w:rsidRDefault="00FC00BA" w:rsidP="00FC00BA">
      <w:pPr>
        <w:pStyle w:val="a8"/>
        <w:rPr>
          <w:highlight w:val="yellow"/>
          <w:lang w:eastAsia="ar-SA"/>
        </w:rPr>
      </w:pPr>
    </w:p>
    <w:p w14:paraId="6D1192D8" w14:textId="77777777" w:rsidR="00FC00BA" w:rsidRPr="009A02F4" w:rsidRDefault="00FC00BA" w:rsidP="00FC00BA">
      <w:pPr>
        <w:ind w:firstLine="709"/>
        <w:jc w:val="both"/>
      </w:pPr>
      <w:r w:rsidRPr="007F3070">
        <w:rPr>
          <w:b/>
          <w:bCs/>
        </w:rPr>
        <w:t xml:space="preserve">Городское поселение «Поселок Чернышевский» муниципального района «Мирнинский район» Республики Саха (Якутия) </w:t>
      </w:r>
      <w:r w:rsidRPr="007F3070">
        <w:t xml:space="preserve">в лице </w:t>
      </w:r>
      <w:r w:rsidRPr="007F3070">
        <w:rPr>
          <w:b/>
        </w:rPr>
        <w:t xml:space="preserve">Главы ГП «Поселок Чернышевский» Жалсараева Леонида </w:t>
      </w:r>
      <w:r w:rsidRPr="00D76F48">
        <w:rPr>
          <w:b/>
        </w:rPr>
        <w:t>Леонидовича</w:t>
      </w:r>
      <w:r w:rsidRPr="00D76F48">
        <w:t>, действующий на основании Устава, именуемый в дальнейшем «Продавец» и ________________ именуемый в дальнейшем «Покупатель», с другой стороны, вместе именуемые «Стороны» произвели прием – передачу (Объекта) (далее – Акт) о нижеследующем:</w:t>
      </w:r>
    </w:p>
    <w:p w14:paraId="563B6573" w14:textId="77777777" w:rsidR="00FC00BA" w:rsidRPr="009A02F4" w:rsidRDefault="00FC00BA" w:rsidP="00FC00BA">
      <w:pPr>
        <w:ind w:firstLine="709"/>
        <w:jc w:val="both"/>
        <w:rPr>
          <w:b/>
          <w:color w:val="000000"/>
          <w:u w:val="single"/>
        </w:rPr>
      </w:pPr>
      <w:r w:rsidRPr="009A02F4">
        <w:t>1. Во исполнение договора купли- продажи муниципального имущества ГП «Поселок Чернышевский» от _____________ № ________ Продавец передал, а Покупатель принял:</w:t>
      </w:r>
    </w:p>
    <w:p w14:paraId="3FAFC5B8" w14:textId="25B2A1E0" w:rsidR="00FC00BA" w:rsidRPr="00FC00BA" w:rsidRDefault="00FC00BA" w:rsidP="00FC00BA">
      <w:pPr>
        <w:spacing w:before="120" w:after="120"/>
        <w:ind w:firstLine="567"/>
        <w:jc w:val="both"/>
        <w:rPr>
          <w:b/>
          <w:caps/>
          <w:highlight w:val="yellow"/>
        </w:rPr>
      </w:pPr>
      <w:r w:rsidRPr="009A02F4">
        <w:rPr>
          <w:b/>
          <w:caps/>
        </w:rPr>
        <w:t xml:space="preserve"> </w:t>
      </w:r>
      <w:r w:rsidRPr="00A51E91">
        <w:t>Транспортное средство марки UAZ Patriot, наименование (тип ТС) легковой, год изготовления 2014, идентификационный № (VIN) ХТТ316300F1000207, категория ТС В, модель, № двигателя 409050</w:t>
      </w:r>
      <w:r>
        <w:t>*</w:t>
      </w:r>
      <w:r w:rsidRPr="00F01F01">
        <w:t xml:space="preserve">Е3041549, шасси (рама) отсутствует № 316300F0500293, кузов  (кабина, прицеп) ХТА 316300F1000207, цвет кузова (кабины) Золот.лист металлик, мощность двигателя, л.с. (кВт) 128 л.с. (94,1 кВт), тип двигателя бензиновый, </w:t>
      </w:r>
      <w:r w:rsidRPr="00D00562">
        <w:t xml:space="preserve">регистрационный знак </w:t>
      </w:r>
      <w:r w:rsidRPr="00D00562">
        <w:rPr>
          <w:lang w:val="en-US"/>
        </w:rPr>
        <w:t>O</w:t>
      </w:r>
      <w:r w:rsidRPr="00D00562">
        <w:t>818К</w:t>
      </w:r>
      <w:r w:rsidRPr="00D00562">
        <w:rPr>
          <w:lang w:val="en-US"/>
        </w:rPr>
        <w:t>Y</w:t>
      </w:r>
      <w:r w:rsidRPr="00D00562">
        <w:t xml:space="preserve"> 14 RUS, ПТС 73 </w:t>
      </w:r>
      <w:r w:rsidRPr="00D00562">
        <w:rPr>
          <w:lang w:val="en-US"/>
        </w:rPr>
        <w:t>OE</w:t>
      </w:r>
      <w:r w:rsidRPr="00D00562">
        <w:t xml:space="preserve"> 043004 от 17.11.2014 г.</w:t>
      </w:r>
    </w:p>
    <w:p w14:paraId="5540EE9F" w14:textId="17B76D43" w:rsidR="00FC00BA" w:rsidRPr="009A02F4" w:rsidRDefault="00FC00BA" w:rsidP="00FC00BA">
      <w:pPr>
        <w:ind w:firstLine="709"/>
        <w:jc w:val="both"/>
        <w:rPr>
          <w:bCs/>
        </w:rPr>
      </w:pPr>
      <w:r w:rsidRPr="009A02F4">
        <w:rPr>
          <w:bCs/>
        </w:rPr>
        <w:t>Техническое состояние Объекта не</w:t>
      </w:r>
      <w:r>
        <w:rPr>
          <w:bCs/>
        </w:rPr>
        <w:t>удовлетворительное</w:t>
      </w:r>
      <w:r w:rsidRPr="009A02F4">
        <w:rPr>
          <w:bCs/>
        </w:rPr>
        <w:t xml:space="preserve">, соответствует условиям Договора.   </w:t>
      </w:r>
    </w:p>
    <w:p w14:paraId="370F2E3E" w14:textId="77777777" w:rsidR="00FC00BA" w:rsidRPr="009A02F4" w:rsidRDefault="00FC00BA" w:rsidP="00FC00BA">
      <w:pPr>
        <w:ind w:firstLine="709"/>
        <w:jc w:val="both"/>
        <w:rPr>
          <w:bCs/>
        </w:rPr>
      </w:pPr>
      <w:r w:rsidRPr="009A02F4">
        <w:rPr>
          <w:bCs/>
        </w:rPr>
        <w:t>При передаче Объекта Продавец передал Покупателю комплект имеющейся на момент передачи документации, необходимой для нормальной эксплуатации Объекта.</w:t>
      </w:r>
    </w:p>
    <w:p w14:paraId="5C6DCA40" w14:textId="77777777" w:rsidR="00FC00BA" w:rsidRPr="007F3070" w:rsidRDefault="00FC00BA" w:rsidP="00FC00BA">
      <w:pPr>
        <w:ind w:firstLine="709"/>
        <w:jc w:val="both"/>
        <w:rPr>
          <w:b/>
          <w:bCs/>
          <w:highlight w:val="yellow"/>
        </w:rPr>
      </w:pPr>
    </w:p>
    <w:p w14:paraId="7AF4EF42" w14:textId="77777777" w:rsidR="00FC00BA" w:rsidRPr="007F3070" w:rsidRDefault="00FC00BA" w:rsidP="00FC00BA">
      <w:pPr>
        <w:ind w:firstLine="709"/>
        <w:jc w:val="both"/>
        <w:rPr>
          <w:b/>
          <w:bCs/>
          <w:highlight w:val="yello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FC00BA" w:rsidRPr="00C650F8" w14:paraId="69EFDF07" w14:textId="77777777" w:rsidTr="00093A79">
        <w:tc>
          <w:tcPr>
            <w:tcW w:w="4956" w:type="dxa"/>
          </w:tcPr>
          <w:p w14:paraId="218BBA67" w14:textId="77777777" w:rsidR="00FC00BA" w:rsidRPr="00C650F8" w:rsidRDefault="00FC00BA" w:rsidP="00093A79">
            <w:pPr>
              <w:pStyle w:val="a8"/>
              <w:rPr>
                <w:rFonts w:ascii="Times New Roman" w:hAnsi="Times New Roman"/>
              </w:rPr>
            </w:pPr>
            <w:r w:rsidRPr="00C650F8">
              <w:rPr>
                <w:rFonts w:ascii="Times New Roman" w:hAnsi="Times New Roman"/>
                <w:b/>
              </w:rPr>
              <w:t>Продавец</w:t>
            </w:r>
          </w:p>
        </w:tc>
        <w:tc>
          <w:tcPr>
            <w:tcW w:w="4956" w:type="dxa"/>
          </w:tcPr>
          <w:p w14:paraId="087ACBFA" w14:textId="77777777" w:rsidR="00FC00BA" w:rsidRPr="00C650F8" w:rsidRDefault="00FC00BA" w:rsidP="00093A79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C650F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FC00BA" w:rsidRPr="00C650F8" w14:paraId="47124353" w14:textId="77777777" w:rsidTr="00093A79">
        <w:tc>
          <w:tcPr>
            <w:tcW w:w="4956" w:type="dxa"/>
          </w:tcPr>
          <w:p w14:paraId="2A3A3104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Администрация ГП «Поселок Чернышевский» МР «Мирнинский район» РС(Я)</w:t>
            </w:r>
          </w:p>
          <w:p w14:paraId="15771D9A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Республика Саха (Якутия), Мирнинский район, п. Чернышевский, ул. Каландарашвили, д. 1А.</w:t>
            </w:r>
          </w:p>
          <w:p w14:paraId="15B76ACC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л/с 04163018270 ИНН 1433020418</w:t>
            </w:r>
          </w:p>
          <w:p w14:paraId="3888E362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КПП 143301001 ОГРН 1061433000298</w:t>
            </w:r>
          </w:p>
          <w:p w14:paraId="7688072E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ОКТМО 98631162 Банк: ОКЦ № 6 ДГУ Банка России УФК по Республике Саха Якутия г. Якутск БИК 019805001</w:t>
            </w:r>
          </w:p>
          <w:p w14:paraId="5B887515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Р/с 03231643986311621600</w:t>
            </w:r>
          </w:p>
          <w:p w14:paraId="1D008CC2" w14:textId="77777777" w:rsidR="002D0D38" w:rsidRPr="002D0D38" w:rsidRDefault="002D0D38" w:rsidP="002D0D38">
            <w:pPr>
              <w:contextualSpacing/>
              <w:rPr>
                <w:rFonts w:eastAsia="Calibri"/>
              </w:rPr>
            </w:pPr>
            <w:r w:rsidRPr="002D0D38">
              <w:rPr>
                <w:rFonts w:eastAsia="Calibri"/>
              </w:rPr>
              <w:t>К/с 40102810345370000085</w:t>
            </w:r>
          </w:p>
          <w:p w14:paraId="58357B3F" w14:textId="3924B80F" w:rsidR="00FC00BA" w:rsidRPr="00C650F8" w:rsidRDefault="002D0D38" w:rsidP="002D0D38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D38">
              <w:rPr>
                <w:rFonts w:ascii="Times New Roman" w:eastAsia="Calibri" w:hAnsi="Times New Roman" w:cs="Times New Roman"/>
                <w:sz w:val="24"/>
                <w:szCs w:val="24"/>
              </w:rPr>
              <w:t>КБК: 80411402053130000410</w:t>
            </w:r>
          </w:p>
        </w:tc>
        <w:tc>
          <w:tcPr>
            <w:tcW w:w="4956" w:type="dxa"/>
          </w:tcPr>
          <w:p w14:paraId="16C60DF6" w14:textId="77777777" w:rsidR="00FC00BA" w:rsidRPr="00C650F8" w:rsidRDefault="00FC00BA" w:rsidP="00093A79">
            <w:pPr>
              <w:pStyle w:val="a8"/>
              <w:jc w:val="right"/>
              <w:rPr>
                <w:rFonts w:ascii="Times New Roman" w:hAnsi="Times New Roman"/>
              </w:rPr>
            </w:pPr>
          </w:p>
        </w:tc>
      </w:tr>
      <w:tr w:rsidR="00FC00BA" w:rsidRPr="00C650F8" w14:paraId="58327004" w14:textId="77777777" w:rsidTr="00093A79">
        <w:tc>
          <w:tcPr>
            <w:tcW w:w="4956" w:type="dxa"/>
          </w:tcPr>
          <w:p w14:paraId="22ADA065" w14:textId="77777777" w:rsidR="00FC00BA" w:rsidRPr="00C650F8" w:rsidRDefault="00FC00BA" w:rsidP="00093A79">
            <w:pPr>
              <w:jc w:val="both"/>
              <w:rPr>
                <w:b/>
                <w:iCs/>
                <w:u w:val="single"/>
              </w:rPr>
            </w:pPr>
          </w:p>
          <w:p w14:paraId="79EF02FA" w14:textId="77777777" w:rsidR="00FC00BA" w:rsidRPr="00C650F8" w:rsidRDefault="00FC00BA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 xml:space="preserve">________________/ </w:t>
            </w:r>
            <w:r w:rsidRPr="00C650F8">
              <w:rPr>
                <w:b/>
                <w:iCs/>
                <w:u w:val="single"/>
              </w:rPr>
              <w:t>Жалсараев Л.Л.</w:t>
            </w:r>
            <w:r w:rsidRPr="00C650F8">
              <w:rPr>
                <w:b/>
                <w:iCs/>
              </w:rPr>
              <w:t xml:space="preserve"> /</w:t>
            </w:r>
          </w:p>
          <w:p w14:paraId="61522B2D" w14:textId="77777777" w:rsidR="00FC00BA" w:rsidRPr="00C650F8" w:rsidRDefault="00FC00BA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          М.П.</w:t>
            </w:r>
          </w:p>
        </w:tc>
        <w:tc>
          <w:tcPr>
            <w:tcW w:w="4956" w:type="dxa"/>
          </w:tcPr>
          <w:p w14:paraId="284F4F04" w14:textId="77777777" w:rsidR="00FC00BA" w:rsidRPr="00C650F8" w:rsidRDefault="00FC00BA" w:rsidP="00093A79">
            <w:pPr>
              <w:jc w:val="both"/>
              <w:rPr>
                <w:b/>
                <w:iCs/>
                <w:u w:val="single"/>
              </w:rPr>
            </w:pPr>
          </w:p>
          <w:p w14:paraId="059714FD" w14:textId="77777777" w:rsidR="00FC00BA" w:rsidRPr="00C650F8" w:rsidRDefault="00FC00BA" w:rsidP="00093A79">
            <w:pPr>
              <w:jc w:val="both"/>
              <w:rPr>
                <w:b/>
                <w:iCs/>
              </w:rPr>
            </w:pPr>
            <w:r w:rsidRPr="00C650F8">
              <w:rPr>
                <w:b/>
                <w:iCs/>
              </w:rPr>
              <w:t>________________/</w:t>
            </w:r>
            <w:r w:rsidRPr="00C650F8">
              <w:rPr>
                <w:b/>
                <w:iCs/>
                <w:u w:val="single"/>
              </w:rPr>
              <w:t xml:space="preserve">                      </w:t>
            </w:r>
            <w:r w:rsidRPr="00C650F8">
              <w:rPr>
                <w:b/>
                <w:iCs/>
              </w:rPr>
              <w:t>/</w:t>
            </w:r>
          </w:p>
          <w:p w14:paraId="100CDACC" w14:textId="77777777" w:rsidR="00FC00BA" w:rsidRPr="00C650F8" w:rsidRDefault="00FC00BA" w:rsidP="00093A79">
            <w:pPr>
              <w:pStyle w:val="a8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650F8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C650F8">
              <w:rPr>
                <w:rFonts w:ascii="Times New Roman" w:hAnsi="Times New Roman"/>
                <w:b/>
                <w:iCs/>
                <w:sz w:val="22"/>
                <w:szCs w:val="22"/>
              </w:rPr>
              <w:t>М.П.</w:t>
            </w:r>
          </w:p>
        </w:tc>
      </w:tr>
    </w:tbl>
    <w:p w14:paraId="2200343A" w14:textId="77777777" w:rsidR="00FC00BA" w:rsidRPr="007F3070" w:rsidRDefault="00FC00BA" w:rsidP="00FC00BA">
      <w:pPr>
        <w:pStyle w:val="a7"/>
        <w:ind w:left="5387"/>
        <w:jc w:val="left"/>
        <w:rPr>
          <w:b w:val="0"/>
          <w:bCs w:val="0"/>
          <w:sz w:val="24"/>
          <w:highlight w:val="yellow"/>
        </w:rPr>
      </w:pPr>
    </w:p>
    <w:bookmarkEnd w:id="30"/>
    <w:p w14:paraId="6F8715D4" w14:textId="77777777" w:rsidR="00FC00BA" w:rsidRPr="00A54BC7" w:rsidRDefault="00FC00BA"/>
    <w:sectPr w:rsidR="00FC00BA" w:rsidRPr="00A54BC7" w:rsidSect="001C0839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D52157"/>
    <w:multiLevelType w:val="hybridMultilevel"/>
    <w:tmpl w:val="33B893FA"/>
    <w:lvl w:ilvl="0" w:tplc="11C88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22E1C"/>
    <w:multiLevelType w:val="hybridMultilevel"/>
    <w:tmpl w:val="4578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1EF7"/>
    <w:multiLevelType w:val="hybridMultilevel"/>
    <w:tmpl w:val="5B6A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5D6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FC0D82"/>
    <w:multiLevelType w:val="hybridMultilevel"/>
    <w:tmpl w:val="B7F261C2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F4CE7"/>
    <w:multiLevelType w:val="hybridMultilevel"/>
    <w:tmpl w:val="CDDAC7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D0A63FA"/>
    <w:multiLevelType w:val="hybridMultilevel"/>
    <w:tmpl w:val="1076CE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DA0652B"/>
    <w:multiLevelType w:val="hybridMultilevel"/>
    <w:tmpl w:val="45789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76724"/>
    <w:multiLevelType w:val="hybridMultilevel"/>
    <w:tmpl w:val="45789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F734D"/>
    <w:multiLevelType w:val="hybridMultilevel"/>
    <w:tmpl w:val="2E76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5456"/>
    <w:multiLevelType w:val="hybridMultilevel"/>
    <w:tmpl w:val="45789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D7D"/>
    <w:multiLevelType w:val="hybridMultilevel"/>
    <w:tmpl w:val="2130749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5B345C24">
      <w:start w:val="1"/>
      <w:numFmt w:val="decimal"/>
      <w:lvlText w:val="%2."/>
      <w:lvlJc w:val="left"/>
      <w:pPr>
        <w:tabs>
          <w:tab w:val="num" w:pos="2169"/>
        </w:tabs>
        <w:ind w:left="2169" w:hanging="663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BB6407"/>
    <w:multiLevelType w:val="hybridMultilevel"/>
    <w:tmpl w:val="0E8C7C6E"/>
    <w:lvl w:ilvl="0" w:tplc="491E98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0E0D"/>
    <w:multiLevelType w:val="hybridMultilevel"/>
    <w:tmpl w:val="8D8A86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97437269">
    <w:abstractNumId w:val="0"/>
  </w:num>
  <w:num w:numId="2" w16cid:durableId="530261205">
    <w:abstractNumId w:val="4"/>
  </w:num>
  <w:num w:numId="3" w16cid:durableId="715617753">
    <w:abstractNumId w:val="7"/>
  </w:num>
  <w:num w:numId="4" w16cid:durableId="503085701">
    <w:abstractNumId w:val="14"/>
  </w:num>
  <w:num w:numId="5" w16cid:durableId="455612053">
    <w:abstractNumId w:val="5"/>
  </w:num>
  <w:num w:numId="6" w16cid:durableId="574632813">
    <w:abstractNumId w:val="6"/>
  </w:num>
  <w:num w:numId="7" w16cid:durableId="67581735">
    <w:abstractNumId w:val="2"/>
  </w:num>
  <w:num w:numId="8" w16cid:durableId="1330715430">
    <w:abstractNumId w:val="12"/>
  </w:num>
  <w:num w:numId="9" w16cid:durableId="754981617">
    <w:abstractNumId w:val="13"/>
  </w:num>
  <w:num w:numId="10" w16cid:durableId="1264805514">
    <w:abstractNumId w:val="1"/>
  </w:num>
  <w:num w:numId="11" w16cid:durableId="955059796">
    <w:abstractNumId w:val="10"/>
  </w:num>
  <w:num w:numId="12" w16cid:durableId="598030599">
    <w:abstractNumId w:val="3"/>
  </w:num>
  <w:num w:numId="13" w16cid:durableId="602688961">
    <w:abstractNumId w:val="11"/>
  </w:num>
  <w:num w:numId="14" w16cid:durableId="746154011">
    <w:abstractNumId w:val="9"/>
  </w:num>
  <w:num w:numId="15" w16cid:durableId="2054500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4"/>
    <w:rsid w:val="00000F3A"/>
    <w:rsid w:val="00080DC8"/>
    <w:rsid w:val="000B7838"/>
    <w:rsid w:val="000C12C8"/>
    <w:rsid w:val="000C5EE7"/>
    <w:rsid w:val="000D44A9"/>
    <w:rsid w:val="0012756D"/>
    <w:rsid w:val="001C0839"/>
    <w:rsid w:val="001F321D"/>
    <w:rsid w:val="001F4677"/>
    <w:rsid w:val="001F533D"/>
    <w:rsid w:val="0022338D"/>
    <w:rsid w:val="00232D4E"/>
    <w:rsid w:val="00266C16"/>
    <w:rsid w:val="002A6EA1"/>
    <w:rsid w:val="002C2C36"/>
    <w:rsid w:val="002D0D38"/>
    <w:rsid w:val="002D64D7"/>
    <w:rsid w:val="002E5FC3"/>
    <w:rsid w:val="0033407E"/>
    <w:rsid w:val="0035510D"/>
    <w:rsid w:val="003A6E78"/>
    <w:rsid w:val="003D657E"/>
    <w:rsid w:val="003F1726"/>
    <w:rsid w:val="004010CB"/>
    <w:rsid w:val="0040297C"/>
    <w:rsid w:val="00410DD6"/>
    <w:rsid w:val="004226F3"/>
    <w:rsid w:val="00443829"/>
    <w:rsid w:val="0048468D"/>
    <w:rsid w:val="004A4772"/>
    <w:rsid w:val="004C1EE0"/>
    <w:rsid w:val="004C7306"/>
    <w:rsid w:val="00524EF0"/>
    <w:rsid w:val="005705A0"/>
    <w:rsid w:val="00575705"/>
    <w:rsid w:val="005960A0"/>
    <w:rsid w:val="005C3F2E"/>
    <w:rsid w:val="006119D9"/>
    <w:rsid w:val="0062768E"/>
    <w:rsid w:val="00631674"/>
    <w:rsid w:val="0067132A"/>
    <w:rsid w:val="00684657"/>
    <w:rsid w:val="006950F2"/>
    <w:rsid w:val="006A120F"/>
    <w:rsid w:val="006A433D"/>
    <w:rsid w:val="006B26DA"/>
    <w:rsid w:val="006C64B5"/>
    <w:rsid w:val="006E62C8"/>
    <w:rsid w:val="00706A84"/>
    <w:rsid w:val="00721E07"/>
    <w:rsid w:val="00731A0D"/>
    <w:rsid w:val="00737EF5"/>
    <w:rsid w:val="00756085"/>
    <w:rsid w:val="007755D4"/>
    <w:rsid w:val="007805C2"/>
    <w:rsid w:val="00782B2D"/>
    <w:rsid w:val="007830E0"/>
    <w:rsid w:val="00796756"/>
    <w:rsid w:val="007F3070"/>
    <w:rsid w:val="00820FB0"/>
    <w:rsid w:val="00823A0D"/>
    <w:rsid w:val="00823C36"/>
    <w:rsid w:val="00850871"/>
    <w:rsid w:val="008867C0"/>
    <w:rsid w:val="00896FBB"/>
    <w:rsid w:val="008E2D8A"/>
    <w:rsid w:val="00910850"/>
    <w:rsid w:val="0092109F"/>
    <w:rsid w:val="00931894"/>
    <w:rsid w:val="009355CE"/>
    <w:rsid w:val="00953E9B"/>
    <w:rsid w:val="009642E3"/>
    <w:rsid w:val="0098763A"/>
    <w:rsid w:val="009A02F4"/>
    <w:rsid w:val="009B444D"/>
    <w:rsid w:val="009E0C63"/>
    <w:rsid w:val="00A1301E"/>
    <w:rsid w:val="00A17439"/>
    <w:rsid w:val="00A51E91"/>
    <w:rsid w:val="00A54BC7"/>
    <w:rsid w:val="00A61235"/>
    <w:rsid w:val="00AA0D94"/>
    <w:rsid w:val="00AB56E9"/>
    <w:rsid w:val="00AC151E"/>
    <w:rsid w:val="00B15C8E"/>
    <w:rsid w:val="00B42104"/>
    <w:rsid w:val="00B433D3"/>
    <w:rsid w:val="00B51B08"/>
    <w:rsid w:val="00B818EA"/>
    <w:rsid w:val="00B877FB"/>
    <w:rsid w:val="00BE7611"/>
    <w:rsid w:val="00BF6630"/>
    <w:rsid w:val="00C16ADC"/>
    <w:rsid w:val="00C457F0"/>
    <w:rsid w:val="00C650F8"/>
    <w:rsid w:val="00C81D79"/>
    <w:rsid w:val="00C871C9"/>
    <w:rsid w:val="00CB0B7F"/>
    <w:rsid w:val="00CE7D91"/>
    <w:rsid w:val="00D00562"/>
    <w:rsid w:val="00D20BDF"/>
    <w:rsid w:val="00D4513B"/>
    <w:rsid w:val="00D530BA"/>
    <w:rsid w:val="00D57E7D"/>
    <w:rsid w:val="00D76F48"/>
    <w:rsid w:val="00D852D7"/>
    <w:rsid w:val="00D8604A"/>
    <w:rsid w:val="00D92A5C"/>
    <w:rsid w:val="00DB097E"/>
    <w:rsid w:val="00DD28F3"/>
    <w:rsid w:val="00DF233C"/>
    <w:rsid w:val="00DF48B1"/>
    <w:rsid w:val="00DF5F8F"/>
    <w:rsid w:val="00E2707F"/>
    <w:rsid w:val="00E60160"/>
    <w:rsid w:val="00EB2ECF"/>
    <w:rsid w:val="00EC11D8"/>
    <w:rsid w:val="00ED2364"/>
    <w:rsid w:val="00EE157D"/>
    <w:rsid w:val="00EE168A"/>
    <w:rsid w:val="00EF65C0"/>
    <w:rsid w:val="00F00EE6"/>
    <w:rsid w:val="00F00FB9"/>
    <w:rsid w:val="00F01F01"/>
    <w:rsid w:val="00F438FD"/>
    <w:rsid w:val="00F451C7"/>
    <w:rsid w:val="00F6194D"/>
    <w:rsid w:val="00F87178"/>
    <w:rsid w:val="00F93767"/>
    <w:rsid w:val="00FC00BA"/>
    <w:rsid w:val="00FC60FA"/>
    <w:rsid w:val="00FC7A02"/>
    <w:rsid w:val="00FD00DC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8072"/>
  <w15:docId w15:val="{FEF152E5-1E20-4ECB-BFB7-753295DF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13B"/>
    <w:pPr>
      <w:keepNext/>
      <w:numPr>
        <w:numId w:val="2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4513B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4513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513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513B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513B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4513B"/>
    <w:pPr>
      <w:numPr>
        <w:ilvl w:val="6"/>
        <w:numId w:val="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D4513B"/>
    <w:pPr>
      <w:numPr>
        <w:ilvl w:val="7"/>
        <w:numId w:val="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D4513B"/>
    <w:pPr>
      <w:numPr>
        <w:ilvl w:val="8"/>
        <w:numId w:val="2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18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318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4513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4513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451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5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51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4513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451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4513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4513B"/>
    <w:rPr>
      <w:rFonts w:ascii="Cambria" w:eastAsia="Times New Roman" w:hAnsi="Cambria" w:cs="Times New Roman"/>
      <w:lang w:eastAsia="ar-SA"/>
    </w:rPr>
  </w:style>
  <w:style w:type="paragraph" w:customStyle="1" w:styleId="a5">
    <w:name w:val="Знак Знак Знак"/>
    <w:basedOn w:val="a"/>
    <w:rsid w:val="00D451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D4513B"/>
    <w:rPr>
      <w:color w:val="0000FF"/>
      <w:u w:val="single"/>
    </w:rPr>
  </w:style>
  <w:style w:type="paragraph" w:styleId="a7">
    <w:name w:val="Title"/>
    <w:basedOn w:val="a"/>
    <w:next w:val="a8"/>
    <w:link w:val="a9"/>
    <w:qFormat/>
    <w:rsid w:val="00D4513B"/>
    <w:pPr>
      <w:suppressAutoHyphens/>
      <w:jc w:val="center"/>
    </w:pPr>
    <w:rPr>
      <w:b/>
      <w:bCs/>
      <w:sz w:val="40"/>
      <w:lang w:eastAsia="ar-SA"/>
    </w:rPr>
  </w:style>
  <w:style w:type="character" w:customStyle="1" w:styleId="a9">
    <w:name w:val="Заголовок Знак"/>
    <w:basedOn w:val="a0"/>
    <w:link w:val="a7"/>
    <w:rsid w:val="00D4513B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ConsPlusNormal">
    <w:name w:val="ConsPlusNormal"/>
    <w:rsid w:val="00D451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451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Body Text Indent"/>
    <w:basedOn w:val="a"/>
    <w:link w:val="ab"/>
    <w:rsid w:val="00D4513B"/>
    <w:pPr>
      <w:autoSpaceDE w:val="0"/>
      <w:autoSpaceDN w:val="0"/>
      <w:adjustRightInd w:val="0"/>
      <w:ind w:firstLine="540"/>
      <w:jc w:val="center"/>
    </w:pPr>
    <w:rPr>
      <w:b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D4513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3"/>
    <w:basedOn w:val="a"/>
    <w:link w:val="32"/>
    <w:rsid w:val="00D4513B"/>
    <w:pPr>
      <w:tabs>
        <w:tab w:val="left" w:pos="9356"/>
      </w:tabs>
      <w:ind w:right="-1"/>
      <w:jc w:val="both"/>
    </w:pPr>
    <w:rPr>
      <w:bCs/>
      <w:szCs w:val="28"/>
    </w:rPr>
  </w:style>
  <w:style w:type="character" w:customStyle="1" w:styleId="32">
    <w:name w:val="Основной текст 3 Знак"/>
    <w:basedOn w:val="a0"/>
    <w:link w:val="31"/>
    <w:rsid w:val="00D4513B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41">
    <w:name w:val="заголовок 4"/>
    <w:basedOn w:val="a"/>
    <w:next w:val="a"/>
    <w:rsid w:val="00D4513B"/>
    <w:pPr>
      <w:keepNext/>
      <w:autoSpaceDE w:val="0"/>
      <w:autoSpaceDN w:val="0"/>
      <w:jc w:val="both"/>
    </w:pPr>
    <w:rPr>
      <w:rFonts w:ascii="Arial" w:hAnsi="Arial" w:cs="Arial"/>
    </w:rPr>
  </w:style>
  <w:style w:type="character" w:customStyle="1" w:styleId="ConsNormal">
    <w:name w:val="ConsNormal Знак"/>
    <w:basedOn w:val="a0"/>
    <w:link w:val="ConsNormal0"/>
    <w:locked/>
    <w:rsid w:val="00D4513B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D451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styleId="a8">
    <w:name w:val="Subtitle"/>
    <w:basedOn w:val="a"/>
    <w:next w:val="a"/>
    <w:link w:val="ac"/>
    <w:qFormat/>
    <w:rsid w:val="00D4513B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8"/>
    <w:rsid w:val="00D4513B"/>
    <w:rPr>
      <w:rFonts w:ascii="Cambria" w:eastAsia="Times New Roman" w:hAnsi="Cambria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D4513B"/>
    <w:pPr>
      <w:spacing w:after="120"/>
    </w:pPr>
  </w:style>
  <w:style w:type="character" w:customStyle="1" w:styleId="ae">
    <w:name w:val="Основной текст Знак"/>
    <w:basedOn w:val="a0"/>
    <w:link w:val="ad"/>
    <w:rsid w:val="00D4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D451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D4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4513B"/>
    <w:pPr>
      <w:ind w:right="85" w:firstLine="720"/>
      <w:jc w:val="both"/>
    </w:pPr>
    <w:rPr>
      <w:sz w:val="26"/>
      <w:szCs w:val="20"/>
    </w:rPr>
  </w:style>
  <w:style w:type="paragraph" w:styleId="22">
    <w:name w:val="Body Text 2"/>
    <w:basedOn w:val="a"/>
    <w:link w:val="23"/>
    <w:rsid w:val="00D4513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4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D4513B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customStyle="1" w:styleId="11">
    <w:name w:val="Текст1"/>
    <w:basedOn w:val="a"/>
    <w:rsid w:val="00D4513B"/>
    <w:rPr>
      <w:rFonts w:ascii="Courier New" w:hAnsi="Courier New"/>
      <w:sz w:val="20"/>
      <w:szCs w:val="20"/>
    </w:rPr>
  </w:style>
  <w:style w:type="paragraph" w:customStyle="1" w:styleId="310">
    <w:name w:val="Основной текст с отступом 31"/>
    <w:basedOn w:val="a"/>
    <w:rsid w:val="00D4513B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b/>
      <w:sz w:val="28"/>
      <w:szCs w:val="20"/>
    </w:rPr>
  </w:style>
  <w:style w:type="paragraph" w:styleId="24">
    <w:name w:val="Body Text Indent 2"/>
    <w:basedOn w:val="a"/>
    <w:link w:val="25"/>
    <w:uiPriority w:val="99"/>
    <w:unhideWhenUsed/>
    <w:rsid w:val="00D4513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D4513B"/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D4513B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D4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D45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51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45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llowedHyperlink"/>
    <w:basedOn w:val="a0"/>
    <w:rsid w:val="00D4513B"/>
    <w:rPr>
      <w:color w:val="800080"/>
      <w:u w:val="single"/>
    </w:rPr>
  </w:style>
  <w:style w:type="paragraph" w:customStyle="1" w:styleId="TextBoldCenter">
    <w:name w:val="TextBoldCenter"/>
    <w:basedOn w:val="a"/>
    <w:rsid w:val="00D4513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3">
    <w:name w:val="Normal (Web)"/>
    <w:basedOn w:val="a"/>
    <w:uiPriority w:val="99"/>
    <w:unhideWhenUsed/>
    <w:rsid w:val="00D4513B"/>
    <w:pPr>
      <w:spacing w:before="100" w:beforeAutospacing="1" w:after="100" w:afterAutospacing="1"/>
    </w:pPr>
  </w:style>
  <w:style w:type="character" w:styleId="af4">
    <w:name w:val="Strong"/>
    <w:basedOn w:val="a0"/>
    <w:qFormat/>
    <w:rsid w:val="00D4513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92A5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2A5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List Paragraph"/>
    <w:basedOn w:val="a"/>
    <w:uiPriority w:val="1"/>
    <w:qFormat/>
    <w:rsid w:val="00C16A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Unresolved Mention"/>
    <w:basedOn w:val="a0"/>
    <w:uiPriority w:val="99"/>
    <w:semiHidden/>
    <w:unhideWhenUsed/>
    <w:rsid w:val="0073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pandia.ru/text/category/zakoni_v_rossi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pandia.ru/text/category/adres_yuridicheskij/" TargetMode="External"/><Relationship Id="rId17" Type="http://schemas.openxmlformats.org/officeDocument/2006/relationships/hyperlink" Target="http://pandia.ru/text/category/zakoni_v_ross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adres_yuridicheskij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817B71FF12624F85AF1D5C30BD5F6272B612D3B4337E1B94F7A82F64FB9CDF2813B30969442A48V1A7G" TargetMode="External"/><Relationship Id="rId11" Type="http://schemas.openxmlformats.org/officeDocument/2006/relationships/hyperlink" Target="http://pandia.ru/text/category/zakoni_v_rossii/" TargetMode="External"/><Relationship Id="rId5" Type="http://schemas.openxmlformats.org/officeDocument/2006/relationships/hyperlink" Target="https://mail.yandex.ru/?from=profile_left_panel&amp;uid=204243643" TargetMode="External"/><Relationship Id="rId15" Type="http://schemas.openxmlformats.org/officeDocument/2006/relationships/hyperlink" Target="http://pandia.ru/text/category/zakoni_v_rossii/" TargetMode="External"/><Relationship Id="rId10" Type="http://schemas.openxmlformats.org/officeDocument/2006/relationships/hyperlink" Target="http://pandia.ru/text/category/adres_yuridicheskij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pandia.ru/text/category/adres_yuridichesk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27</Pages>
  <Words>11975</Words>
  <Characters>68263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9</cp:revision>
  <cp:lastPrinted>2026-07-03T03:20:00Z</cp:lastPrinted>
  <dcterms:created xsi:type="dcterms:W3CDTF">2026-07-02T06:15:00Z</dcterms:created>
  <dcterms:modified xsi:type="dcterms:W3CDTF">2026-07-07T11:29:00Z</dcterms:modified>
</cp:coreProperties>
</file>