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200"/>
        <w:gridCol w:w="4186"/>
      </w:tblGrid>
      <w:tr w:rsidR="00495D34" w:rsidRPr="00495D34" w14:paraId="0767D22F" w14:textId="77777777" w:rsidTr="00495D34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14:paraId="707479F6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14:paraId="3F77CBFA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14:paraId="71D9082A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14:paraId="2E1B2500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14:paraId="626740A6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2E27FD5E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F71643" wp14:editId="061DE33B">
                  <wp:extent cx="457200" cy="619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14:paraId="4F2FC98D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14:paraId="77540E38" w14:textId="77777777" w:rsidR="00495D34" w:rsidRPr="00495D34" w:rsidRDefault="00495D34" w:rsidP="00495D34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6EB27F0A" w14:textId="77777777" w:rsidR="00495D34" w:rsidRPr="00495D34" w:rsidRDefault="00495D34" w:rsidP="00495D34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14:paraId="50C096D9" w14:textId="77777777" w:rsidR="00495D34" w:rsidRPr="00495D34" w:rsidRDefault="00495D34" w:rsidP="00495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5D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14:paraId="3721C120" w14:textId="77777777" w:rsidR="0047448E" w:rsidRDefault="0047448E" w:rsidP="0026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3C4F22" w14:textId="77777777" w:rsidR="002667A2" w:rsidRPr="002667A2" w:rsidRDefault="002667A2" w:rsidP="0026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2EB47576" w14:textId="77777777" w:rsidR="002667A2" w:rsidRPr="002667A2" w:rsidRDefault="002667A2" w:rsidP="002667A2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14:paraId="3703105B" w14:textId="44EF966D" w:rsidR="0047448E" w:rsidRDefault="002667A2" w:rsidP="0047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67A2">
        <w:rPr>
          <w:rFonts w:ascii="Times New Roman" w:eastAsia="Times New Roman" w:hAnsi="Times New Roman" w:cs="Times New Roman"/>
          <w:sz w:val="28"/>
          <w:szCs w:val="20"/>
          <w:lang w:eastAsia="ru-RU"/>
        </w:rPr>
        <w:t>г. Мирный</w:t>
      </w:r>
    </w:p>
    <w:p w14:paraId="366AB801" w14:textId="77777777" w:rsidR="0047448E" w:rsidRDefault="0047448E" w:rsidP="00266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0B0CDA" w14:textId="05CA962B" w:rsidR="002667A2" w:rsidRPr="002667A2" w:rsidRDefault="00495D34" w:rsidP="00474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 ____ » __________ 2025</w:t>
      </w:r>
      <w:r w:rsidR="002667A2" w:rsidRPr="002667A2"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№________</w:t>
      </w:r>
    </w:p>
    <w:p w14:paraId="2EF8F0FF" w14:textId="77777777" w:rsidR="002667A2" w:rsidRPr="002667A2" w:rsidRDefault="002667A2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F422C66" w14:textId="77777777" w:rsidR="002667A2" w:rsidRPr="002667A2" w:rsidRDefault="002667A2" w:rsidP="002667A2">
      <w:pPr>
        <w:spacing w:after="0" w:line="240" w:lineRule="auto"/>
        <w:rPr>
          <w:rFonts w:ascii="Calibri" w:eastAsia="Calibri" w:hAnsi="Calibri" w:cs="Times New Roman"/>
        </w:rPr>
      </w:pPr>
    </w:p>
    <w:p w14:paraId="06ACC8F1" w14:textId="4112355C" w:rsidR="002667A2" w:rsidRPr="002667A2" w:rsidRDefault="002667A2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</w:t>
      </w:r>
    </w:p>
    <w:p w14:paraId="7295E289" w14:textId="77777777" w:rsidR="00881181" w:rsidRDefault="002667A2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881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возмещение затрат </w:t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бюджета </w:t>
      </w:r>
    </w:p>
    <w:p w14:paraId="28CFB431" w14:textId="6E66D6A3" w:rsidR="00881181" w:rsidRDefault="00881181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</w:t>
      </w:r>
      <w:r w:rsidR="002667A2"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«Мирнинский район»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РС (Я) </w:t>
      </w:r>
      <w:r w:rsidR="002667A2"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создания условий </w:t>
      </w:r>
    </w:p>
    <w:p w14:paraId="41D5BF8F" w14:textId="43408EAC" w:rsidR="002667A2" w:rsidRPr="00881181" w:rsidRDefault="002667A2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устойчивой зимовки скота и лошадей»</w:t>
      </w:r>
    </w:p>
    <w:p w14:paraId="40229DC0" w14:textId="77777777" w:rsidR="002667A2" w:rsidRPr="002667A2" w:rsidRDefault="002667A2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B0AAF90" w14:textId="77777777" w:rsidR="002667A2" w:rsidRPr="002667A2" w:rsidRDefault="002667A2" w:rsidP="00266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FDCE80" w14:textId="2C64D9BA" w:rsidR="002667A2" w:rsidRPr="002667A2" w:rsidRDefault="00B66DAC" w:rsidP="002667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D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881181" w:rsidRPr="00881181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Республики Саха (Якутия) от 15.07.2019 №190 «О порядке предоставления иных межбюджетных трансфертов из государственного бюджета Республики Саха (Якутия) местным бюджетам на создание условий для устойчивой зимов</w:t>
      </w:r>
      <w:r w:rsidR="00881181">
        <w:rPr>
          <w:rFonts w:ascii="Times New Roman" w:eastAsia="Calibri" w:hAnsi="Times New Roman" w:cs="Times New Roman"/>
          <w:sz w:val="28"/>
          <w:szCs w:val="28"/>
        </w:rPr>
        <w:t>ки скота и лошадей»</w:t>
      </w:r>
      <w:r w:rsidR="00881181" w:rsidRPr="00881181">
        <w:rPr>
          <w:rFonts w:ascii="Times New Roman" w:eastAsia="Calibri" w:hAnsi="Times New Roman" w:cs="Times New Roman"/>
          <w:sz w:val="28"/>
          <w:szCs w:val="28"/>
        </w:rPr>
        <w:t>,</w:t>
      </w:r>
      <w:r w:rsidR="00881181" w:rsidRPr="0088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181" w:rsidRPr="00881181">
        <w:rPr>
          <w:rFonts w:ascii="Times New Roman" w:eastAsia="Calibri" w:hAnsi="Times New Roman" w:cs="Times New Roman"/>
          <w:sz w:val="28"/>
          <w:szCs w:val="28"/>
        </w:rPr>
        <w:t>постановлением районной Администрации от 18.10.2023 № 145</w:t>
      </w:r>
      <w:r w:rsidR="00881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181" w:rsidRPr="00881181">
        <w:rPr>
          <w:rFonts w:ascii="Times New Roman" w:eastAsia="Calibri" w:hAnsi="Times New Roman" w:cs="Times New Roman"/>
          <w:sz w:val="28"/>
          <w:szCs w:val="28"/>
        </w:rPr>
        <w:t>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Мирнинском районе» на 2024-2028 годы</w:t>
      </w:r>
      <w:r w:rsidR="002667A2" w:rsidRPr="002667A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163440" w14:textId="53049963" w:rsidR="006D176A" w:rsidRDefault="00B66DAC" w:rsidP="002667A2">
      <w:pPr>
        <w:numPr>
          <w:ilvl w:val="0"/>
          <w:numId w:val="1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Порядок предоставления субсидий на возмещение затрат из бюджета МР «Мирнинский район» РС (Я) в целях создания условий для устойчивой зимовки скота и лошадей.</w:t>
      </w:r>
    </w:p>
    <w:p w14:paraId="1C46A169" w14:textId="263844B0" w:rsidR="002667A2" w:rsidRPr="002667A2" w:rsidRDefault="002667A2" w:rsidP="002667A2">
      <w:pPr>
        <w:numPr>
          <w:ilvl w:val="0"/>
          <w:numId w:val="13"/>
        </w:numPr>
        <w:tabs>
          <w:tab w:val="left" w:pos="851"/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7A2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8E7BED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2667A2">
        <w:rPr>
          <w:rFonts w:ascii="Times New Roman" w:eastAsia="Calibri" w:hAnsi="Times New Roman" w:cs="Times New Roman"/>
          <w:sz w:val="28"/>
          <w:szCs w:val="28"/>
        </w:rPr>
        <w:t xml:space="preserve"> «Мирнинский район» Республики Саха (Якутия) (</w:t>
      </w:r>
      <w:hyperlink r:id="rId9" w:history="1">
        <w:r w:rsidRPr="002667A2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2667A2">
          <w:rPr>
            <w:rFonts w:ascii="Times New Roman" w:eastAsia="Calibri" w:hAnsi="Times New Roman" w:cs="Times New Roman"/>
            <w:sz w:val="28"/>
            <w:szCs w:val="28"/>
          </w:rPr>
          <w:t>.алмазный-</w:t>
        </w:r>
        <w:proofErr w:type="spellStart"/>
        <w:r w:rsidRPr="002667A2">
          <w:rPr>
            <w:rFonts w:ascii="Times New Roman" w:eastAsia="Calibri" w:hAnsi="Times New Roman" w:cs="Times New Roman"/>
            <w:sz w:val="28"/>
            <w:szCs w:val="28"/>
          </w:rPr>
          <w:t>край.рф</w:t>
        </w:r>
        <w:proofErr w:type="spellEnd"/>
      </w:hyperlink>
      <w:r w:rsidRPr="002667A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CAAF04A" w14:textId="77777777" w:rsidR="002667A2" w:rsidRPr="002667A2" w:rsidRDefault="002667A2" w:rsidP="002667A2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7A2">
        <w:rPr>
          <w:rFonts w:ascii="Times New Roman" w:eastAsia="Calibri" w:hAnsi="Times New Roman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24D13B19" w14:textId="77777777" w:rsidR="002667A2" w:rsidRPr="002667A2" w:rsidRDefault="002667A2" w:rsidP="00266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4FD5C" w14:textId="77777777" w:rsidR="002667A2" w:rsidRPr="002667A2" w:rsidRDefault="002667A2" w:rsidP="00266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86CA4" w14:textId="77777777" w:rsidR="002667A2" w:rsidRPr="002667A2" w:rsidRDefault="002667A2" w:rsidP="00266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3CAE97" w14:textId="77777777" w:rsidR="002667A2" w:rsidRPr="002667A2" w:rsidRDefault="002667A2" w:rsidP="002667A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района</w:t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А.В. Басыров</w:t>
      </w:r>
    </w:p>
    <w:p w14:paraId="3C02969F" w14:textId="77777777" w:rsidR="002667A2" w:rsidRPr="002667A2" w:rsidRDefault="002667A2" w:rsidP="00266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AC0AE" w14:textId="6EF826B8" w:rsidR="002667A2" w:rsidRDefault="002667A2" w:rsidP="00266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0B8A49" w14:textId="77777777" w:rsidR="00B66DAC" w:rsidRDefault="00B66DAC" w:rsidP="00266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C4E34A" w14:textId="77777777" w:rsidR="00B66DAC" w:rsidRDefault="00B66DAC" w:rsidP="00266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5086BD" w14:textId="77777777" w:rsidR="00B66DAC" w:rsidRDefault="00B66DAC" w:rsidP="00266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4E0057" w14:textId="77777777" w:rsidR="00B66DAC" w:rsidRPr="002667A2" w:rsidRDefault="00B66DAC" w:rsidP="00266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3EB884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67A2">
        <w:rPr>
          <w:rFonts w:ascii="Times New Roman" w:eastAsia="Calibri" w:hAnsi="Times New Roman" w:cs="Times New Roman"/>
          <w:b/>
          <w:sz w:val="28"/>
          <w:szCs w:val="28"/>
        </w:rPr>
        <w:t>ВИЗЫ:</w:t>
      </w:r>
    </w:p>
    <w:p w14:paraId="5039699B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2667A2" w:rsidRPr="002667A2" w14:paraId="2CC9528F" w14:textId="77777777" w:rsidTr="003A3C22">
        <w:tc>
          <w:tcPr>
            <w:tcW w:w="6345" w:type="dxa"/>
          </w:tcPr>
          <w:p w14:paraId="45954E5A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  <w:p w14:paraId="0BEBB3E1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района</w:t>
            </w:r>
          </w:p>
          <w:p w14:paraId="6C6088C4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по экономике и финансам</w:t>
            </w:r>
          </w:p>
          <w:p w14:paraId="4E6BB2BA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B4563A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Г.К. Башарин</w:t>
            </w:r>
          </w:p>
          <w:p w14:paraId="655C9B93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_______/________</w:t>
            </w:r>
          </w:p>
        </w:tc>
      </w:tr>
      <w:tr w:rsidR="002667A2" w:rsidRPr="002667A2" w14:paraId="61A8ED08" w14:textId="77777777" w:rsidTr="003A3C22">
        <w:tc>
          <w:tcPr>
            <w:tcW w:w="6345" w:type="dxa"/>
          </w:tcPr>
          <w:p w14:paraId="427110F7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</w:t>
            </w:r>
          </w:p>
          <w:p w14:paraId="06A4A57B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</w:t>
            </w:r>
          </w:p>
          <w:p w14:paraId="756D19AD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57EF250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Л.Ю. Маркова</w:t>
            </w:r>
          </w:p>
          <w:p w14:paraId="2222D9A1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2E03C4FD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7A2" w:rsidRPr="002667A2" w14:paraId="74C7E3FB" w14:textId="77777777" w:rsidTr="003A3C22">
        <w:tc>
          <w:tcPr>
            <w:tcW w:w="6345" w:type="dxa"/>
          </w:tcPr>
          <w:p w14:paraId="289A44EB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экономического развития</w:t>
            </w:r>
          </w:p>
          <w:p w14:paraId="4152AC42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A7455B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М.Е. </w:t>
            </w:r>
            <w:proofErr w:type="spellStart"/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Качина</w:t>
            </w:r>
            <w:proofErr w:type="spellEnd"/>
          </w:p>
          <w:p w14:paraId="7B1C84AE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101AF223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7A2" w:rsidRPr="002667A2" w14:paraId="259B1BDC" w14:textId="77777777" w:rsidTr="003A3C22">
        <w:tc>
          <w:tcPr>
            <w:tcW w:w="6345" w:type="dxa"/>
          </w:tcPr>
          <w:p w14:paraId="33820806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14:paraId="1E7AA121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Я.П. </w:t>
            </w:r>
            <w:proofErr w:type="spellStart"/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Чемчоева</w:t>
            </w:r>
            <w:proofErr w:type="spellEnd"/>
          </w:p>
          <w:p w14:paraId="61842562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</w:tc>
      </w:tr>
      <w:tr w:rsidR="002667A2" w:rsidRPr="002667A2" w14:paraId="60577BC9" w14:textId="77777777" w:rsidTr="003A3C22">
        <w:tc>
          <w:tcPr>
            <w:tcW w:w="6345" w:type="dxa"/>
          </w:tcPr>
          <w:p w14:paraId="4A88990B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Отдел делопроизводства и контроля</w:t>
            </w:r>
          </w:p>
          <w:p w14:paraId="756417D4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3223E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97572AC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Пшенникова</w:t>
            </w:r>
            <w:proofErr w:type="spellEnd"/>
          </w:p>
          <w:p w14:paraId="09BD1BA3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36D9E5F3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67A2" w:rsidRPr="002667A2" w14:paraId="2C46AC74" w14:textId="77777777" w:rsidTr="003A3C22">
        <w:tc>
          <w:tcPr>
            <w:tcW w:w="6345" w:type="dxa"/>
          </w:tcPr>
          <w:p w14:paraId="1734A610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14:paraId="59D377B2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А.С. Никифоров</w:t>
            </w:r>
          </w:p>
          <w:p w14:paraId="20A3D73C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7A2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4884DE08" w14:textId="77777777" w:rsidR="002667A2" w:rsidRPr="002667A2" w:rsidRDefault="002667A2" w:rsidP="002667A2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E52A5EC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B42906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6A04D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906AA3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667A2">
        <w:rPr>
          <w:rFonts w:ascii="Times New Roman" w:eastAsia="Calibri" w:hAnsi="Times New Roman" w:cs="Times New Roman"/>
          <w:szCs w:val="24"/>
        </w:rPr>
        <w:t xml:space="preserve">Рассылка: Башарину Г.К., УЭР, пресс-служба, </w:t>
      </w:r>
      <w:proofErr w:type="spellStart"/>
      <w:r w:rsidRPr="002667A2">
        <w:rPr>
          <w:rFonts w:ascii="Times New Roman" w:eastAsia="Calibri" w:hAnsi="Times New Roman" w:cs="Times New Roman"/>
          <w:szCs w:val="24"/>
        </w:rPr>
        <w:t>ОДиК</w:t>
      </w:r>
      <w:proofErr w:type="spellEnd"/>
      <w:r w:rsidRPr="002667A2">
        <w:rPr>
          <w:rFonts w:ascii="Times New Roman" w:eastAsia="Calibri" w:hAnsi="Times New Roman" w:cs="Times New Roman"/>
          <w:szCs w:val="24"/>
        </w:rPr>
        <w:t>, УСХ.</w:t>
      </w:r>
    </w:p>
    <w:p w14:paraId="0157BFB1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1E619FED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2410A89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343DFB08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48D42827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0E1531E1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5E274E77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4FA213F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ADA2496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0DBA58E6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40F13131" w14:textId="77777777" w:rsidR="002667A2" w:rsidRPr="002667A2" w:rsidRDefault="002667A2" w:rsidP="002667A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7FF90322" w14:textId="77777777" w:rsidR="002667A2" w:rsidRPr="002667A2" w:rsidRDefault="002667A2" w:rsidP="002667A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667A2">
        <w:rPr>
          <w:rFonts w:ascii="Times New Roman" w:eastAsia="Calibri" w:hAnsi="Times New Roman" w:cs="Times New Roman"/>
          <w:i/>
          <w:sz w:val="20"/>
          <w:szCs w:val="20"/>
        </w:rPr>
        <w:t>Исп. МКУ «УСХ»</w:t>
      </w:r>
    </w:p>
    <w:p w14:paraId="0EFA237E" w14:textId="77777777" w:rsidR="002667A2" w:rsidRPr="002667A2" w:rsidRDefault="002667A2" w:rsidP="002667A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667A2">
        <w:rPr>
          <w:rFonts w:ascii="Times New Roman" w:eastAsia="Calibri" w:hAnsi="Times New Roman" w:cs="Times New Roman"/>
          <w:i/>
          <w:sz w:val="20"/>
          <w:szCs w:val="20"/>
        </w:rPr>
        <w:t>Никифоров А.С. сот.89142564984</w:t>
      </w:r>
    </w:p>
    <w:p w14:paraId="2D30613B" w14:textId="77777777" w:rsidR="002667A2" w:rsidRPr="002667A2" w:rsidRDefault="002667A2" w:rsidP="002667A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667A2">
        <w:rPr>
          <w:rFonts w:ascii="Times New Roman" w:eastAsia="Calibri" w:hAnsi="Times New Roman" w:cs="Times New Roman"/>
          <w:i/>
          <w:sz w:val="20"/>
          <w:szCs w:val="20"/>
        </w:rPr>
        <w:t>Тел.: 4-38-53</w:t>
      </w:r>
    </w:p>
    <w:p w14:paraId="6B574AC3" w14:textId="77777777" w:rsidR="002667A2" w:rsidRDefault="002667A2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6FD0DE" w14:textId="77777777" w:rsidR="00B66DAC" w:rsidRDefault="00B66DAC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AC7E28" w14:textId="77777777" w:rsidR="00B66DAC" w:rsidRDefault="00B66DAC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DC161A" w14:textId="77777777" w:rsidR="002667A2" w:rsidRDefault="002667A2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488F48" w14:textId="77777777" w:rsidR="002667A2" w:rsidRDefault="002667A2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ABD3F2" w14:textId="77777777" w:rsidR="00124E50" w:rsidRPr="00294EC5" w:rsidRDefault="00124E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>Приложение</w:t>
      </w:r>
    </w:p>
    <w:p w14:paraId="2AEEA3A3" w14:textId="77777777" w:rsidR="00124E50" w:rsidRPr="00294EC5" w:rsidRDefault="00124E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326D03">
        <w:rPr>
          <w:rFonts w:ascii="Times New Roman" w:hAnsi="Times New Roman" w:cs="Times New Roman"/>
          <w:sz w:val="28"/>
          <w:szCs w:val="28"/>
        </w:rPr>
        <w:t>поста</w:t>
      </w:r>
      <w:r w:rsidR="00C77562">
        <w:rPr>
          <w:rFonts w:ascii="Times New Roman" w:hAnsi="Times New Roman" w:cs="Times New Roman"/>
          <w:sz w:val="28"/>
          <w:szCs w:val="28"/>
        </w:rPr>
        <w:t>новлению районной Администрации</w:t>
      </w:r>
    </w:p>
    <w:p w14:paraId="20086AF3" w14:textId="3BFA0795" w:rsidR="00124E50" w:rsidRPr="00C944CA" w:rsidRDefault="00124E50" w:rsidP="004A2A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44CA">
        <w:rPr>
          <w:rFonts w:ascii="Times New Roman" w:hAnsi="Times New Roman" w:cs="Times New Roman"/>
          <w:sz w:val="28"/>
          <w:szCs w:val="28"/>
        </w:rPr>
        <w:t>от «</w:t>
      </w:r>
      <w:r w:rsidR="00B45FFD" w:rsidRPr="00C944CA">
        <w:rPr>
          <w:rFonts w:ascii="Times New Roman" w:hAnsi="Times New Roman" w:cs="Times New Roman"/>
          <w:sz w:val="28"/>
          <w:szCs w:val="28"/>
        </w:rPr>
        <w:t>___</w:t>
      </w:r>
      <w:r w:rsidRPr="00C944CA">
        <w:rPr>
          <w:rFonts w:ascii="Times New Roman" w:hAnsi="Times New Roman" w:cs="Times New Roman"/>
          <w:sz w:val="28"/>
          <w:szCs w:val="28"/>
        </w:rPr>
        <w:t>»</w:t>
      </w:r>
      <w:r w:rsidR="00D73404" w:rsidRPr="00C944CA">
        <w:rPr>
          <w:rFonts w:ascii="Times New Roman" w:hAnsi="Times New Roman" w:cs="Times New Roman"/>
          <w:sz w:val="28"/>
          <w:szCs w:val="28"/>
        </w:rPr>
        <w:t xml:space="preserve"> </w:t>
      </w:r>
      <w:r w:rsidR="00B45FFD" w:rsidRPr="00C944CA">
        <w:rPr>
          <w:rFonts w:ascii="Times New Roman" w:hAnsi="Times New Roman" w:cs="Times New Roman"/>
          <w:sz w:val="28"/>
          <w:szCs w:val="28"/>
        </w:rPr>
        <w:t>___</w:t>
      </w:r>
      <w:r w:rsidR="00D97217" w:rsidRPr="00C944CA">
        <w:rPr>
          <w:rFonts w:ascii="Times New Roman" w:hAnsi="Times New Roman" w:cs="Times New Roman"/>
          <w:sz w:val="28"/>
          <w:szCs w:val="28"/>
        </w:rPr>
        <w:t xml:space="preserve"> </w:t>
      </w:r>
      <w:r w:rsidRPr="00C944CA">
        <w:rPr>
          <w:rFonts w:ascii="Times New Roman" w:hAnsi="Times New Roman" w:cs="Times New Roman"/>
          <w:sz w:val="28"/>
          <w:szCs w:val="28"/>
        </w:rPr>
        <w:t>202</w:t>
      </w:r>
      <w:r w:rsidR="006D176A" w:rsidRPr="00C944CA">
        <w:rPr>
          <w:rFonts w:ascii="Times New Roman" w:hAnsi="Times New Roman" w:cs="Times New Roman"/>
          <w:sz w:val="28"/>
          <w:szCs w:val="28"/>
        </w:rPr>
        <w:t>5</w:t>
      </w:r>
      <w:r w:rsidRPr="00C944CA">
        <w:rPr>
          <w:rFonts w:ascii="Times New Roman" w:hAnsi="Times New Roman" w:cs="Times New Roman"/>
          <w:sz w:val="28"/>
          <w:szCs w:val="28"/>
        </w:rPr>
        <w:t xml:space="preserve"> г. №</w:t>
      </w:r>
      <w:r w:rsidR="00B45FFD" w:rsidRPr="00C944CA">
        <w:rPr>
          <w:rFonts w:ascii="Times New Roman" w:hAnsi="Times New Roman" w:cs="Times New Roman"/>
          <w:sz w:val="28"/>
          <w:szCs w:val="28"/>
        </w:rPr>
        <w:t>_____</w:t>
      </w:r>
    </w:p>
    <w:p w14:paraId="7DFBB1BB" w14:textId="77777777" w:rsidR="00C77562" w:rsidRDefault="00C77562" w:rsidP="004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BE51" w14:textId="77777777" w:rsidR="00F52FC2" w:rsidRPr="00294EC5" w:rsidRDefault="00FB5AC5" w:rsidP="004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EA0FBD9" w14:textId="6070B67F" w:rsidR="00786176" w:rsidRPr="00786176" w:rsidRDefault="00786176" w:rsidP="0078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76">
        <w:rPr>
          <w:rFonts w:ascii="Times New Roman" w:hAnsi="Times New Roman" w:cs="Times New Roman"/>
          <w:b/>
          <w:sz w:val="28"/>
          <w:szCs w:val="28"/>
        </w:rPr>
        <w:t>предо</w:t>
      </w:r>
      <w:r w:rsidR="006D176A">
        <w:rPr>
          <w:rFonts w:ascii="Times New Roman" w:hAnsi="Times New Roman" w:cs="Times New Roman"/>
          <w:b/>
          <w:sz w:val="28"/>
          <w:szCs w:val="28"/>
        </w:rPr>
        <w:t xml:space="preserve">ставления субсидий </w:t>
      </w:r>
      <w:r w:rsidR="00B66DAC">
        <w:rPr>
          <w:rFonts w:ascii="Times New Roman" w:hAnsi="Times New Roman" w:cs="Times New Roman"/>
          <w:b/>
          <w:sz w:val="28"/>
          <w:szCs w:val="28"/>
        </w:rPr>
        <w:t xml:space="preserve">на возмещение затрат </w:t>
      </w:r>
      <w:r w:rsidR="006D176A">
        <w:rPr>
          <w:rFonts w:ascii="Times New Roman" w:hAnsi="Times New Roman" w:cs="Times New Roman"/>
          <w:b/>
          <w:sz w:val="28"/>
          <w:szCs w:val="28"/>
        </w:rPr>
        <w:t>из бюджета МР</w:t>
      </w:r>
      <w:r w:rsidRPr="00786176">
        <w:rPr>
          <w:rFonts w:ascii="Times New Roman" w:hAnsi="Times New Roman" w:cs="Times New Roman"/>
          <w:b/>
          <w:sz w:val="28"/>
          <w:szCs w:val="28"/>
        </w:rPr>
        <w:t xml:space="preserve"> «Мирнинский </w:t>
      </w:r>
      <w:r w:rsidR="008E7BED" w:rsidRPr="00786176">
        <w:rPr>
          <w:rFonts w:ascii="Times New Roman" w:hAnsi="Times New Roman" w:cs="Times New Roman"/>
          <w:b/>
          <w:sz w:val="28"/>
          <w:szCs w:val="28"/>
        </w:rPr>
        <w:t xml:space="preserve">район» </w:t>
      </w:r>
      <w:r w:rsidR="008E7BED">
        <w:rPr>
          <w:rFonts w:ascii="Times New Roman" w:hAnsi="Times New Roman" w:cs="Times New Roman"/>
          <w:b/>
          <w:sz w:val="28"/>
          <w:szCs w:val="28"/>
        </w:rPr>
        <w:t>РС (Я)</w:t>
      </w:r>
    </w:p>
    <w:p w14:paraId="3BFF1E9B" w14:textId="4E92D691" w:rsidR="00FB5AC5" w:rsidRDefault="00097836" w:rsidP="0078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786176" w:rsidRPr="00786176">
        <w:rPr>
          <w:rFonts w:ascii="Times New Roman" w:hAnsi="Times New Roman" w:cs="Times New Roman"/>
          <w:b/>
          <w:sz w:val="28"/>
          <w:szCs w:val="28"/>
        </w:rPr>
        <w:t xml:space="preserve"> создания условий устойчивой зимовки скота</w:t>
      </w:r>
      <w:r w:rsidR="00137FFD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78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76" w:rsidRPr="00786176">
        <w:rPr>
          <w:rFonts w:ascii="Times New Roman" w:hAnsi="Times New Roman" w:cs="Times New Roman"/>
          <w:b/>
          <w:sz w:val="28"/>
          <w:szCs w:val="28"/>
        </w:rPr>
        <w:t>лошадей</w:t>
      </w:r>
      <w:r w:rsidR="00786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9E3293" w14:textId="77777777" w:rsidR="00786176" w:rsidRPr="00294EC5" w:rsidRDefault="00786176" w:rsidP="00786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5F0A2" w14:textId="77777777" w:rsidR="00FB5AC5" w:rsidRDefault="00FB5AC5" w:rsidP="007F417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76805" w:rsidRPr="00294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2D45E7" w14:textId="77777777" w:rsidR="007F417A" w:rsidRPr="00294EC5" w:rsidRDefault="007F417A" w:rsidP="007F417A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DF7A99" w14:textId="6EAFBFA1" w:rsidR="00A129FC" w:rsidRPr="004A2A50" w:rsidRDefault="00853569" w:rsidP="004A2A5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/>
          <w:sz w:val="28"/>
          <w:szCs w:val="28"/>
        </w:rPr>
        <w:t xml:space="preserve">Порядок </w:t>
      </w:r>
      <w:r w:rsidR="00BA2ABD" w:rsidRPr="004A2A50">
        <w:rPr>
          <w:rFonts w:ascii="Times New Roman" w:hAnsi="Times New Roman"/>
          <w:sz w:val="28"/>
          <w:szCs w:val="28"/>
        </w:rPr>
        <w:t xml:space="preserve">предоставления </w:t>
      </w:r>
      <w:r w:rsidRPr="004A2A50">
        <w:rPr>
          <w:rFonts w:ascii="Times New Roman" w:hAnsi="Times New Roman"/>
          <w:sz w:val="28"/>
          <w:szCs w:val="28"/>
        </w:rPr>
        <w:t xml:space="preserve">субсидий </w:t>
      </w:r>
      <w:r w:rsidR="00B66DAC">
        <w:rPr>
          <w:rFonts w:ascii="Times New Roman" w:hAnsi="Times New Roman"/>
          <w:sz w:val="28"/>
          <w:szCs w:val="28"/>
        </w:rPr>
        <w:t xml:space="preserve">на возмещение затрат </w:t>
      </w:r>
      <w:r w:rsidRPr="004A2A50">
        <w:rPr>
          <w:rFonts w:ascii="Times New Roman" w:hAnsi="Times New Roman"/>
          <w:sz w:val="28"/>
          <w:szCs w:val="28"/>
        </w:rPr>
        <w:t xml:space="preserve">из бюджета </w:t>
      </w:r>
      <w:r w:rsidR="006D176A">
        <w:rPr>
          <w:rFonts w:ascii="Times New Roman" w:hAnsi="Times New Roman" w:cs="Times New Roman"/>
          <w:sz w:val="28"/>
          <w:szCs w:val="28"/>
        </w:rPr>
        <w:t>МР</w:t>
      </w:r>
      <w:r w:rsidR="00CB4CC9" w:rsidRPr="004A2A50">
        <w:rPr>
          <w:rFonts w:ascii="Times New Roman" w:hAnsi="Times New Roman" w:cs="Times New Roman"/>
          <w:sz w:val="28"/>
          <w:szCs w:val="28"/>
        </w:rPr>
        <w:t xml:space="preserve"> «Мирнинский район» Республики Саха (Якутия) </w:t>
      </w:r>
      <w:r w:rsidR="00097836">
        <w:rPr>
          <w:rFonts w:ascii="Times New Roman" w:hAnsi="Times New Roman" w:cs="Times New Roman"/>
          <w:sz w:val="28"/>
          <w:szCs w:val="28"/>
        </w:rPr>
        <w:t xml:space="preserve">для </w:t>
      </w:r>
      <w:r w:rsidR="00786176" w:rsidRPr="00786176">
        <w:rPr>
          <w:rFonts w:ascii="Times New Roman" w:hAnsi="Times New Roman" w:cs="Times New Roman"/>
          <w:sz w:val="28"/>
          <w:szCs w:val="28"/>
        </w:rPr>
        <w:t>создания условий устойчивой зимовки скота и лошадей</w:t>
      </w:r>
      <w:r w:rsidRPr="004A2A50">
        <w:rPr>
          <w:rFonts w:ascii="Times New Roman" w:hAnsi="Times New Roman"/>
          <w:sz w:val="28"/>
          <w:szCs w:val="28"/>
        </w:rPr>
        <w:t xml:space="preserve"> (далее - </w:t>
      </w:r>
      <w:r w:rsidR="008D6E8B">
        <w:rPr>
          <w:rFonts w:ascii="Times New Roman" w:hAnsi="Times New Roman"/>
          <w:sz w:val="28"/>
          <w:szCs w:val="28"/>
        </w:rPr>
        <w:t>п</w:t>
      </w:r>
      <w:r w:rsidRPr="004A2A50">
        <w:rPr>
          <w:rFonts w:ascii="Times New Roman" w:hAnsi="Times New Roman"/>
          <w:sz w:val="28"/>
          <w:szCs w:val="28"/>
        </w:rPr>
        <w:t>ор</w:t>
      </w:r>
      <w:r w:rsidR="00B45E4C">
        <w:rPr>
          <w:rFonts w:ascii="Times New Roman" w:hAnsi="Times New Roman"/>
          <w:sz w:val="28"/>
          <w:szCs w:val="28"/>
        </w:rPr>
        <w:t>ядок) разработан в соответствии</w:t>
      </w:r>
      <w:r w:rsidR="00A129FC" w:rsidRPr="004A2A50">
        <w:rPr>
          <w:rFonts w:ascii="Times New Roman" w:hAnsi="Times New Roman"/>
          <w:sz w:val="28"/>
          <w:szCs w:val="28"/>
        </w:rPr>
        <w:t>:</w:t>
      </w:r>
    </w:p>
    <w:p w14:paraId="6934FCEC" w14:textId="77777777" w:rsidR="002E013C" w:rsidRPr="002E013C" w:rsidRDefault="002E013C" w:rsidP="002E013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013C">
        <w:rPr>
          <w:rFonts w:ascii="Times New Roman" w:hAnsi="Times New Roman"/>
          <w:sz w:val="28"/>
          <w:szCs w:val="28"/>
        </w:rPr>
        <w:t>Бюджетным кодексом Российской Федерации;</w:t>
      </w:r>
    </w:p>
    <w:p w14:paraId="30D7E91D" w14:textId="77777777" w:rsidR="002E013C" w:rsidRDefault="002E013C" w:rsidP="002E013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013C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4F2BDD1D" w14:textId="7ACB56DC" w:rsidR="002E013C" w:rsidRPr="002E013C" w:rsidRDefault="002E013C" w:rsidP="002E013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Саха (Якутия) от 15.07.2019 №190 «О порядке предоставления иных межбюджетных трансфертов из государственного бюджета Республики Саха (Якутия) местным бюджетам на создание условий для устойчивой зимовки скота и лошадей»;</w:t>
      </w:r>
    </w:p>
    <w:p w14:paraId="6616CF48" w14:textId="77777777" w:rsidR="002E013C" w:rsidRDefault="002E013C" w:rsidP="002E013C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013C">
        <w:rPr>
          <w:rFonts w:ascii="Times New Roman" w:hAnsi="Times New Roman"/>
          <w:sz w:val="28"/>
          <w:szCs w:val="28"/>
        </w:rPr>
        <w:t>Муниципальной программой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Мирнинском районе» на 2024-2028 годы, утвержденной постановлением районной Администрации от 18.10.2023 № 1453.</w:t>
      </w:r>
    </w:p>
    <w:p w14:paraId="49BC985C" w14:textId="539CD40D" w:rsidR="00786176" w:rsidRPr="002E013C" w:rsidRDefault="002E013C" w:rsidP="002E013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013C">
        <w:rPr>
          <w:rFonts w:ascii="Times New Roman" w:hAnsi="Times New Roman" w:cs="Times New Roman"/>
          <w:sz w:val="28"/>
          <w:szCs w:val="28"/>
        </w:rPr>
        <w:t>Ц</w:t>
      </w:r>
      <w:r w:rsidR="0086434C" w:rsidRPr="002E013C">
        <w:rPr>
          <w:rFonts w:ascii="Times New Roman" w:hAnsi="Times New Roman" w:cs="Times New Roman"/>
          <w:sz w:val="28"/>
          <w:szCs w:val="28"/>
        </w:rPr>
        <w:t xml:space="preserve">елью </w:t>
      </w:r>
      <w:r w:rsidRPr="002E013C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7D400E">
        <w:rPr>
          <w:rFonts w:ascii="Times New Roman" w:hAnsi="Times New Roman" w:cs="Times New Roman"/>
          <w:sz w:val="28"/>
          <w:szCs w:val="28"/>
        </w:rPr>
        <w:t>юридическим</w:t>
      </w:r>
      <w:r w:rsidR="007D400E">
        <w:rPr>
          <w:rFonts w:ascii="Times New Roman" w:hAnsi="Times New Roman" w:cs="Times New Roman"/>
          <w:sz w:val="28"/>
          <w:szCs w:val="28"/>
        </w:rPr>
        <w:t xml:space="preserve"> лиц</w:t>
      </w:r>
      <w:r w:rsidR="007D400E">
        <w:rPr>
          <w:rFonts w:ascii="Times New Roman" w:hAnsi="Times New Roman" w:cs="Times New Roman"/>
          <w:sz w:val="28"/>
          <w:szCs w:val="28"/>
        </w:rPr>
        <w:t xml:space="preserve">ам </w:t>
      </w:r>
      <w:r w:rsidR="007D400E" w:rsidRPr="007D400E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</w:t>
      </w:r>
      <w:r w:rsidR="007D400E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7D400E" w:rsidRPr="002E013C">
        <w:rPr>
          <w:rFonts w:ascii="Times New Roman" w:hAnsi="Times New Roman" w:cs="Times New Roman"/>
          <w:sz w:val="28"/>
          <w:szCs w:val="28"/>
        </w:rPr>
        <w:t xml:space="preserve"> </w:t>
      </w:r>
      <w:r w:rsidR="007D400E" w:rsidRPr="002E013C">
        <w:rPr>
          <w:rFonts w:ascii="Times New Roman" w:eastAsia="Calibri" w:hAnsi="Times New Roman" w:cs="Times New Roman"/>
          <w:sz w:val="28"/>
          <w:szCs w:val="28"/>
        </w:rPr>
        <w:t>(включая глав крестьянских (фермерских) хозяйств)</w:t>
      </w:r>
      <w:r w:rsidR="007D400E" w:rsidRPr="002E013C">
        <w:rPr>
          <w:rFonts w:ascii="Times New Roman" w:hAnsi="Times New Roman" w:cs="Times New Roman"/>
          <w:sz w:val="28"/>
          <w:szCs w:val="28"/>
        </w:rPr>
        <w:t>, физически</w:t>
      </w:r>
      <w:r w:rsidR="007D400E">
        <w:rPr>
          <w:rFonts w:ascii="Times New Roman" w:hAnsi="Times New Roman" w:cs="Times New Roman"/>
          <w:sz w:val="28"/>
          <w:szCs w:val="28"/>
        </w:rPr>
        <w:t>м</w:t>
      </w:r>
      <w:r w:rsidR="007D400E">
        <w:rPr>
          <w:rFonts w:ascii="Times New Roman" w:hAnsi="Times New Roman" w:cs="Times New Roman"/>
          <w:sz w:val="28"/>
          <w:szCs w:val="28"/>
        </w:rPr>
        <w:t xml:space="preserve"> лиц</w:t>
      </w:r>
      <w:r w:rsidR="007D400E">
        <w:rPr>
          <w:rFonts w:ascii="Times New Roman" w:hAnsi="Times New Roman" w:cs="Times New Roman"/>
          <w:sz w:val="28"/>
          <w:szCs w:val="28"/>
        </w:rPr>
        <w:t>ам является</w:t>
      </w:r>
      <w:r w:rsidR="007D400E" w:rsidRPr="007D400E">
        <w:rPr>
          <w:rFonts w:ascii="Times New Roman" w:hAnsi="Times New Roman" w:cs="Times New Roman"/>
          <w:sz w:val="28"/>
          <w:szCs w:val="28"/>
        </w:rPr>
        <w:t xml:space="preserve"> возмещение затрат</w:t>
      </w:r>
      <w:r w:rsidR="007D400E">
        <w:rPr>
          <w:rFonts w:ascii="Times New Roman" w:hAnsi="Times New Roman" w:cs="Times New Roman"/>
          <w:sz w:val="28"/>
          <w:szCs w:val="28"/>
        </w:rPr>
        <w:t xml:space="preserve"> на</w:t>
      </w:r>
      <w:r w:rsidR="008E7BED" w:rsidRPr="002E013C">
        <w:rPr>
          <w:rFonts w:ascii="Times New Roman" w:hAnsi="Times New Roman" w:cs="Times New Roman"/>
          <w:sz w:val="28"/>
          <w:szCs w:val="28"/>
        </w:rPr>
        <w:t xml:space="preserve"> приобретение и (или) транспортировку кормов для крупного рогатого скота</w:t>
      </w:r>
      <w:r w:rsidR="008E7BED">
        <w:rPr>
          <w:rFonts w:ascii="Times New Roman" w:hAnsi="Times New Roman" w:cs="Times New Roman"/>
          <w:sz w:val="28"/>
          <w:szCs w:val="28"/>
        </w:rPr>
        <w:t xml:space="preserve">, лошадей </w:t>
      </w:r>
    </w:p>
    <w:p w14:paraId="7A286790" w14:textId="77777777" w:rsidR="00B73E2D" w:rsidRPr="004A2A50" w:rsidRDefault="00B73E2D" w:rsidP="00C07214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 xml:space="preserve">Определения и термины, используемые в целях настоящего </w:t>
      </w:r>
      <w:r w:rsidR="008D6E8B">
        <w:rPr>
          <w:rFonts w:ascii="Times New Roman" w:hAnsi="Times New Roman" w:cs="Times New Roman"/>
          <w:sz w:val="28"/>
          <w:szCs w:val="28"/>
        </w:rPr>
        <w:t>п</w:t>
      </w:r>
      <w:r w:rsidRPr="004A2A50">
        <w:rPr>
          <w:rFonts w:ascii="Times New Roman" w:hAnsi="Times New Roman" w:cs="Times New Roman"/>
          <w:sz w:val="28"/>
          <w:szCs w:val="28"/>
        </w:rPr>
        <w:t>орядка:</w:t>
      </w:r>
    </w:p>
    <w:p w14:paraId="11E4DE25" w14:textId="3EDB1184" w:rsidR="002E013C" w:rsidRPr="002E013C" w:rsidRDefault="002E013C" w:rsidP="000644E8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3C">
        <w:rPr>
          <w:rFonts w:ascii="Times New Roman" w:hAnsi="Times New Roman" w:cs="Times New Roman"/>
          <w:sz w:val="28"/>
          <w:szCs w:val="28"/>
        </w:rPr>
        <w:t xml:space="preserve">районная Администрация - Администрация муниципального </w:t>
      </w:r>
      <w:r w:rsidR="008E7BED">
        <w:rPr>
          <w:rFonts w:ascii="Times New Roman" w:hAnsi="Times New Roman" w:cs="Times New Roman"/>
          <w:sz w:val="28"/>
          <w:szCs w:val="28"/>
        </w:rPr>
        <w:t>района</w:t>
      </w:r>
      <w:r w:rsidRPr="002E013C">
        <w:rPr>
          <w:rFonts w:ascii="Times New Roman" w:hAnsi="Times New Roman" w:cs="Times New Roman"/>
          <w:sz w:val="28"/>
          <w:szCs w:val="28"/>
        </w:rPr>
        <w:t xml:space="preserve"> «Мирнинский район» Республики Саха (Якутия) </w:t>
      </w:r>
      <w:r w:rsidR="003A3C22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Pr="002E013C">
        <w:rPr>
          <w:rFonts w:ascii="Times New Roman" w:hAnsi="Times New Roman" w:cs="Times New Roman"/>
          <w:sz w:val="28"/>
          <w:szCs w:val="28"/>
        </w:rPr>
        <w:t>до которого</w:t>
      </w:r>
      <w:r w:rsidR="003A3C22">
        <w:rPr>
          <w:rFonts w:ascii="Times New Roman" w:hAnsi="Times New Roman" w:cs="Times New Roman"/>
          <w:sz w:val="28"/>
          <w:szCs w:val="28"/>
        </w:rPr>
        <w:t>,</w:t>
      </w:r>
      <w:r w:rsidRPr="002E013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</w:t>
      </w:r>
      <w:r w:rsidR="003A3C22">
        <w:rPr>
          <w:rFonts w:ascii="Times New Roman" w:hAnsi="Times New Roman" w:cs="Times New Roman"/>
          <w:sz w:val="28"/>
          <w:szCs w:val="28"/>
        </w:rPr>
        <w:t>сийской Федерации как получателю</w:t>
      </w:r>
      <w:r w:rsidRPr="002E013C">
        <w:rPr>
          <w:rFonts w:ascii="Times New Roman" w:hAnsi="Times New Roman" w:cs="Times New Roman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3A3C22">
        <w:rPr>
          <w:rFonts w:ascii="Times New Roman" w:hAnsi="Times New Roman" w:cs="Times New Roman"/>
          <w:sz w:val="28"/>
          <w:szCs w:val="28"/>
        </w:rPr>
        <w:t>.</w:t>
      </w:r>
    </w:p>
    <w:p w14:paraId="142AF70E" w14:textId="1CEBCE30" w:rsidR="002E013C" w:rsidRPr="002E013C" w:rsidRDefault="002E013C" w:rsidP="000644E8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3C">
        <w:rPr>
          <w:rFonts w:ascii="Times New Roman" w:hAnsi="Times New Roman" w:cs="Times New Roman"/>
          <w:sz w:val="28"/>
          <w:szCs w:val="28"/>
        </w:rPr>
        <w:t>управление – муниципальное казенное учреждение «Уп</w:t>
      </w:r>
      <w:r w:rsidR="006D176A">
        <w:rPr>
          <w:rFonts w:ascii="Times New Roman" w:hAnsi="Times New Roman" w:cs="Times New Roman"/>
          <w:sz w:val="28"/>
          <w:szCs w:val="28"/>
        </w:rPr>
        <w:t>равление сельского хозяйства» МР</w:t>
      </w:r>
      <w:r w:rsidRPr="002E013C">
        <w:rPr>
          <w:rFonts w:ascii="Times New Roman" w:hAnsi="Times New Roman" w:cs="Times New Roman"/>
          <w:sz w:val="28"/>
          <w:szCs w:val="28"/>
        </w:rPr>
        <w:t xml:space="preserve"> «Мирнинский район»</w:t>
      </w:r>
      <w:r w:rsidR="009615B8">
        <w:rPr>
          <w:rFonts w:ascii="Times New Roman" w:hAnsi="Times New Roman" w:cs="Times New Roman"/>
          <w:sz w:val="28"/>
          <w:szCs w:val="28"/>
        </w:rPr>
        <w:t xml:space="preserve"> РС(Я</w:t>
      </w:r>
      <w:r w:rsidRPr="002E013C">
        <w:rPr>
          <w:rFonts w:ascii="Times New Roman" w:hAnsi="Times New Roman" w:cs="Times New Roman"/>
          <w:sz w:val="28"/>
          <w:szCs w:val="28"/>
        </w:rPr>
        <w:t>), уполномоченный орган по организации работы по предоставлению субсидии;</w:t>
      </w:r>
    </w:p>
    <w:p w14:paraId="2716B748" w14:textId="1BA4FA2B" w:rsidR="00B73E2D" w:rsidRDefault="00605990" w:rsidP="000644E8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E2D">
        <w:rPr>
          <w:rFonts w:ascii="Times New Roman" w:hAnsi="Times New Roman" w:cs="Times New Roman"/>
          <w:sz w:val="28"/>
          <w:szCs w:val="28"/>
        </w:rPr>
        <w:lastRenderedPageBreak/>
        <w:t xml:space="preserve">субсидия – </w:t>
      </w:r>
      <w:r w:rsidR="004E6F14" w:rsidRPr="00B73E2D">
        <w:rPr>
          <w:rFonts w:ascii="Times New Roman" w:hAnsi="Times New Roman" w:cs="Times New Roman"/>
          <w:sz w:val="28"/>
          <w:szCs w:val="28"/>
        </w:rPr>
        <w:t>средства</w:t>
      </w:r>
      <w:r w:rsidR="00155F1B">
        <w:rPr>
          <w:rFonts w:ascii="Times New Roman" w:hAnsi="Times New Roman" w:cs="Times New Roman"/>
          <w:sz w:val="28"/>
          <w:szCs w:val="28"/>
        </w:rPr>
        <w:t>,</w:t>
      </w:r>
      <w:r w:rsidR="004E6F14" w:rsidRPr="00B73E2D">
        <w:rPr>
          <w:rFonts w:ascii="Times New Roman" w:hAnsi="Times New Roman" w:cs="Times New Roman"/>
          <w:sz w:val="28"/>
          <w:szCs w:val="28"/>
        </w:rPr>
        <w:t xml:space="preserve"> </w:t>
      </w:r>
      <w:r w:rsidR="00B73E2D"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="004E6F14" w:rsidRPr="00B73E2D">
        <w:rPr>
          <w:rFonts w:ascii="Times New Roman" w:hAnsi="Times New Roman" w:cs="Times New Roman"/>
          <w:sz w:val="28"/>
          <w:szCs w:val="28"/>
        </w:rPr>
        <w:t>из бюджета М</w:t>
      </w:r>
      <w:r w:rsidR="006D176A">
        <w:rPr>
          <w:rFonts w:ascii="Times New Roman" w:hAnsi="Times New Roman" w:cs="Times New Roman"/>
          <w:sz w:val="28"/>
          <w:szCs w:val="28"/>
        </w:rPr>
        <w:t>Р</w:t>
      </w:r>
      <w:r w:rsidR="004E6F14" w:rsidRPr="00B73E2D">
        <w:rPr>
          <w:rFonts w:ascii="Times New Roman" w:hAnsi="Times New Roman" w:cs="Times New Roman"/>
          <w:sz w:val="28"/>
          <w:szCs w:val="28"/>
        </w:rPr>
        <w:t xml:space="preserve"> «Мирнинский район»</w:t>
      </w:r>
      <w:r w:rsidR="009615B8">
        <w:rPr>
          <w:rFonts w:ascii="Times New Roman" w:hAnsi="Times New Roman" w:cs="Times New Roman"/>
          <w:sz w:val="28"/>
          <w:szCs w:val="28"/>
        </w:rPr>
        <w:t xml:space="preserve"> РС(Я)</w:t>
      </w:r>
      <w:r w:rsidR="004E6F14" w:rsidRPr="00B73E2D">
        <w:rPr>
          <w:rFonts w:ascii="Times New Roman" w:hAnsi="Times New Roman" w:cs="Times New Roman"/>
          <w:sz w:val="28"/>
          <w:szCs w:val="28"/>
        </w:rPr>
        <w:t xml:space="preserve"> </w:t>
      </w:r>
      <w:r w:rsidRPr="00B73E2D">
        <w:rPr>
          <w:rFonts w:ascii="Times New Roman" w:hAnsi="Times New Roman" w:cs="Times New Roman"/>
          <w:sz w:val="28"/>
          <w:szCs w:val="28"/>
        </w:rPr>
        <w:t>на</w:t>
      </w:r>
      <w:r w:rsidRPr="00294EC5">
        <w:t xml:space="preserve"> </w:t>
      </w:r>
      <w:r w:rsidR="007D400E">
        <w:rPr>
          <w:rFonts w:ascii="Times New Roman" w:hAnsi="Times New Roman" w:cs="Times New Roman"/>
          <w:sz w:val="28"/>
          <w:szCs w:val="28"/>
        </w:rPr>
        <w:t>возмещение</w:t>
      </w:r>
      <w:r w:rsidRPr="00B73E2D">
        <w:rPr>
          <w:rFonts w:ascii="Times New Roman" w:hAnsi="Times New Roman" w:cs="Times New Roman"/>
          <w:sz w:val="28"/>
          <w:szCs w:val="28"/>
        </w:rPr>
        <w:t xml:space="preserve"> затрат на поддержку сельскохозяйственного производства на территории Мирнинского района</w:t>
      </w:r>
      <w:r w:rsidR="007A7217" w:rsidRPr="00B73E2D">
        <w:rPr>
          <w:rFonts w:ascii="Times New Roman" w:hAnsi="Times New Roman" w:cs="Times New Roman"/>
          <w:sz w:val="28"/>
          <w:szCs w:val="28"/>
        </w:rPr>
        <w:t>;</w:t>
      </w:r>
    </w:p>
    <w:p w14:paraId="2D8200F3" w14:textId="1C9B46BD" w:rsidR="00B73E2D" w:rsidRDefault="00502715" w:rsidP="000644E8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>заявитель – юридическое лицо (за исключением государственн</w:t>
      </w:r>
      <w:r w:rsidR="00BA33E0" w:rsidRPr="00B73E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ых (муниципальных) учреждений), </w:t>
      </w: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>индивидуальный предприниматель (включая глав крестьянских (фермерских) хозяйств), физическое лицо</w:t>
      </w:r>
      <w:r w:rsidRPr="00B73E2D">
        <w:rPr>
          <w:rFonts w:ascii="Times New Roman" w:hAnsi="Times New Roman" w:cs="Times New Roman"/>
          <w:sz w:val="28"/>
          <w:szCs w:val="28"/>
        </w:rPr>
        <w:t xml:space="preserve">, </w:t>
      </w:r>
      <w:r w:rsidR="00B73E2D" w:rsidRPr="00CC2094">
        <w:rPr>
          <w:rFonts w:ascii="Times New Roman" w:hAnsi="Times New Roman"/>
          <w:sz w:val="28"/>
          <w:szCs w:val="28"/>
        </w:rPr>
        <w:t>подавш</w:t>
      </w:r>
      <w:r w:rsidR="00155F1B">
        <w:rPr>
          <w:rFonts w:ascii="Times New Roman" w:hAnsi="Times New Roman"/>
          <w:sz w:val="28"/>
          <w:szCs w:val="28"/>
        </w:rPr>
        <w:t>ие</w:t>
      </w:r>
      <w:r w:rsidR="00B73E2D" w:rsidRPr="00CC2094">
        <w:rPr>
          <w:rFonts w:ascii="Times New Roman" w:hAnsi="Times New Roman"/>
          <w:sz w:val="28"/>
          <w:szCs w:val="28"/>
        </w:rPr>
        <w:t xml:space="preserve"> заяв</w:t>
      </w:r>
      <w:r w:rsidR="00BB09EF">
        <w:rPr>
          <w:rFonts w:ascii="Times New Roman" w:hAnsi="Times New Roman"/>
          <w:sz w:val="28"/>
          <w:szCs w:val="28"/>
        </w:rPr>
        <w:t>ку</w:t>
      </w:r>
      <w:r w:rsidR="00B73E2D" w:rsidRPr="00CC2094">
        <w:rPr>
          <w:rFonts w:ascii="Times New Roman" w:hAnsi="Times New Roman"/>
          <w:sz w:val="28"/>
          <w:szCs w:val="28"/>
        </w:rPr>
        <w:t xml:space="preserve"> на участие в </w:t>
      </w:r>
      <w:r w:rsidR="00724625">
        <w:rPr>
          <w:rFonts w:ascii="Times New Roman" w:hAnsi="Times New Roman" w:cs="Times New Roman"/>
          <w:sz w:val="28"/>
          <w:szCs w:val="28"/>
        </w:rPr>
        <w:t>отборе</w:t>
      </w: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  <w:r w:rsidR="00B73E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6F6B422A" w14:textId="2EBE1600" w:rsidR="00E93D25" w:rsidRPr="00E93D25" w:rsidRDefault="00502715" w:rsidP="000644E8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получатель – </w:t>
      </w:r>
      <w:r w:rsidR="00155F1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лицо </w:t>
      </w:r>
      <w:r w:rsidR="00155F1B">
        <w:rPr>
          <w:rFonts w:ascii="Times New Roman" w:hAnsi="Times New Roman"/>
          <w:sz w:val="28"/>
          <w:szCs w:val="28"/>
        </w:rPr>
        <w:t>получающее (получившее</w:t>
      </w:r>
      <w:r w:rsidR="00B73E2D" w:rsidRPr="00CC2094">
        <w:rPr>
          <w:rFonts w:ascii="Times New Roman" w:hAnsi="Times New Roman"/>
          <w:sz w:val="28"/>
          <w:szCs w:val="28"/>
        </w:rPr>
        <w:t xml:space="preserve">) субсидию </w:t>
      </w:r>
      <w:r w:rsidR="007D400E">
        <w:rPr>
          <w:rFonts w:ascii="Times New Roman" w:hAnsi="Times New Roman"/>
          <w:sz w:val="28"/>
          <w:szCs w:val="28"/>
        </w:rPr>
        <w:t xml:space="preserve">на возмещение затрат </w:t>
      </w:r>
      <w:r w:rsidR="00B73E2D" w:rsidRPr="00CC2094">
        <w:rPr>
          <w:rFonts w:ascii="Times New Roman" w:hAnsi="Times New Roman"/>
          <w:sz w:val="28"/>
          <w:szCs w:val="28"/>
        </w:rPr>
        <w:t>по итогам</w:t>
      </w:r>
      <w:r w:rsidR="00507359" w:rsidRPr="00507359">
        <w:rPr>
          <w:rFonts w:ascii="Times New Roman" w:hAnsi="Times New Roman" w:cs="Times New Roman"/>
          <w:sz w:val="28"/>
          <w:szCs w:val="28"/>
        </w:rPr>
        <w:t xml:space="preserve"> </w:t>
      </w:r>
      <w:r w:rsidR="00724625">
        <w:rPr>
          <w:rFonts w:ascii="Times New Roman" w:hAnsi="Times New Roman" w:cs="Times New Roman"/>
          <w:sz w:val="28"/>
          <w:szCs w:val="28"/>
        </w:rPr>
        <w:t>отбора</w:t>
      </w:r>
      <w:r w:rsidR="00B73E2D" w:rsidRPr="00CC2094">
        <w:rPr>
          <w:rFonts w:ascii="Times New Roman" w:hAnsi="Times New Roman"/>
          <w:sz w:val="28"/>
          <w:szCs w:val="28"/>
        </w:rPr>
        <w:t>;</w:t>
      </w:r>
    </w:p>
    <w:p w14:paraId="00D647F0" w14:textId="4B6655AD" w:rsidR="00E451C4" w:rsidRPr="00B45E4C" w:rsidRDefault="00982D28" w:rsidP="000644E8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4C">
        <w:rPr>
          <w:rFonts w:ascii="Times New Roman" w:hAnsi="Times New Roman" w:cs="Times New Roman"/>
          <w:sz w:val="28"/>
          <w:szCs w:val="28"/>
        </w:rPr>
        <w:t>комиссия –</w:t>
      </w:r>
      <w:r w:rsidR="003A3C22">
        <w:rPr>
          <w:rFonts w:ascii="Times New Roman" w:hAnsi="Times New Roman" w:cs="Times New Roman"/>
          <w:sz w:val="28"/>
          <w:szCs w:val="28"/>
        </w:rPr>
        <w:t xml:space="preserve"> </w:t>
      </w:r>
      <w:r w:rsidR="00E0317C" w:rsidRPr="00E0317C">
        <w:rPr>
          <w:rFonts w:ascii="Times New Roman" w:hAnsi="Times New Roman"/>
          <w:sz w:val="28"/>
          <w:szCs w:val="28"/>
        </w:rPr>
        <w:t>орган, состав которого утверждается настоящим порядком (</w:t>
      </w:r>
      <w:hyperlink w:anchor="Прил_1" w:history="1">
        <w:r w:rsidR="00E0317C" w:rsidRPr="00E0317C">
          <w:rPr>
            <w:rStyle w:val="a6"/>
            <w:rFonts w:ascii="Times New Roman" w:hAnsi="Times New Roman"/>
            <w:sz w:val="28"/>
            <w:szCs w:val="28"/>
          </w:rPr>
          <w:t xml:space="preserve">приложение № </w:t>
        </w:r>
        <w:r w:rsidR="00C944CA">
          <w:rPr>
            <w:rStyle w:val="a6"/>
            <w:rFonts w:ascii="Times New Roman" w:hAnsi="Times New Roman"/>
            <w:sz w:val="28"/>
            <w:szCs w:val="28"/>
          </w:rPr>
          <w:t>5</w:t>
        </w:r>
        <w:r w:rsidR="00E0317C" w:rsidRPr="00E0317C">
          <w:rPr>
            <w:rStyle w:val="a6"/>
            <w:rFonts w:ascii="Times New Roman" w:hAnsi="Times New Roman"/>
            <w:sz w:val="28"/>
            <w:szCs w:val="28"/>
          </w:rPr>
          <w:t xml:space="preserve"> к настоящему порядку</w:t>
        </w:r>
      </w:hyperlink>
      <w:r w:rsidR="00E0317C" w:rsidRPr="00E0317C">
        <w:rPr>
          <w:rFonts w:ascii="Times New Roman" w:hAnsi="Times New Roman"/>
          <w:sz w:val="28"/>
          <w:szCs w:val="28"/>
        </w:rPr>
        <w:t>)</w:t>
      </w:r>
      <w:r w:rsidR="00E0317C">
        <w:rPr>
          <w:rFonts w:ascii="Times New Roman" w:hAnsi="Times New Roman"/>
          <w:sz w:val="28"/>
          <w:szCs w:val="28"/>
        </w:rPr>
        <w:t>,</w:t>
      </w:r>
      <w:r w:rsidR="00E0317C" w:rsidRPr="00E0317C">
        <w:rPr>
          <w:rFonts w:ascii="Times New Roman" w:hAnsi="Times New Roman"/>
          <w:sz w:val="28"/>
          <w:szCs w:val="28"/>
        </w:rPr>
        <w:t xml:space="preserve"> осуществляющий проведение отбора получателей субсидии</w:t>
      </w:r>
      <w:r w:rsidR="00155F1B" w:rsidRPr="00B45E4C">
        <w:rPr>
          <w:rFonts w:ascii="Times New Roman" w:hAnsi="Times New Roman" w:cs="Times New Roman"/>
          <w:sz w:val="28"/>
          <w:szCs w:val="28"/>
        </w:rPr>
        <w:t>;</w:t>
      </w:r>
    </w:p>
    <w:p w14:paraId="37926D46" w14:textId="77777777" w:rsidR="0002672C" w:rsidRDefault="00577A9C" w:rsidP="000644E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72C">
        <w:rPr>
          <w:rFonts w:ascii="Times New Roman" w:hAnsi="Times New Roman" w:cs="Times New Roman"/>
          <w:sz w:val="28"/>
          <w:szCs w:val="28"/>
        </w:rPr>
        <w:t xml:space="preserve">финансовый орган – финансовое управление </w:t>
      </w:r>
      <w:r w:rsidR="00135B7B" w:rsidRPr="00B73E2D">
        <w:rPr>
          <w:rFonts w:ascii="Times New Roman" w:hAnsi="Times New Roman" w:cs="Times New Roman"/>
          <w:sz w:val="28"/>
          <w:szCs w:val="28"/>
        </w:rPr>
        <w:t>Администраци</w:t>
      </w:r>
      <w:r w:rsidR="00135B7B">
        <w:rPr>
          <w:rFonts w:ascii="Times New Roman" w:hAnsi="Times New Roman" w:cs="Times New Roman"/>
          <w:sz w:val="28"/>
          <w:szCs w:val="28"/>
        </w:rPr>
        <w:t>и</w:t>
      </w:r>
      <w:r w:rsidR="00135B7B" w:rsidRPr="00B73E2D">
        <w:rPr>
          <w:rFonts w:ascii="Times New Roman" w:hAnsi="Times New Roman" w:cs="Times New Roman"/>
          <w:sz w:val="28"/>
          <w:szCs w:val="28"/>
        </w:rPr>
        <w:t xml:space="preserve"> </w:t>
      </w:r>
      <w:r w:rsidR="00135B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35B7B" w:rsidRPr="00B73E2D">
        <w:rPr>
          <w:rFonts w:ascii="Times New Roman" w:hAnsi="Times New Roman" w:cs="Times New Roman"/>
          <w:sz w:val="28"/>
          <w:szCs w:val="28"/>
        </w:rPr>
        <w:t xml:space="preserve">«Мирнинский район» </w:t>
      </w:r>
      <w:r w:rsidR="00135B7B">
        <w:rPr>
          <w:rFonts w:ascii="Times New Roman" w:hAnsi="Times New Roman" w:cs="Times New Roman"/>
          <w:sz w:val="28"/>
          <w:szCs w:val="28"/>
        </w:rPr>
        <w:t>Республики Саха (Якутия)</w:t>
      </w:r>
      <w:r w:rsidRPr="0002672C">
        <w:rPr>
          <w:rFonts w:ascii="Times New Roman" w:hAnsi="Times New Roman" w:cs="Times New Roman"/>
          <w:sz w:val="28"/>
          <w:szCs w:val="28"/>
        </w:rPr>
        <w:t>;</w:t>
      </w:r>
    </w:p>
    <w:p w14:paraId="767FBDE9" w14:textId="01A3D32A" w:rsidR="00E746C1" w:rsidRPr="003A3C22" w:rsidRDefault="00E746C1" w:rsidP="000644E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предложений – </w:t>
      </w:r>
      <w:r w:rsidR="003A3C22" w:rsidRPr="003A3C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отбора получателей субсидий исходя из соответствия участников отбора получателей субсидий категориям и (или) критериям </w:t>
      </w:r>
      <w:r w:rsidR="004A31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очередности поступления предложений (заявок) </w:t>
      </w:r>
      <w:r w:rsidR="003A3C22" w:rsidRPr="003A3C22">
        <w:rPr>
          <w:rFonts w:ascii="Times New Roman" w:eastAsia="Calibri" w:hAnsi="Times New Roman" w:cs="Times New Roman"/>
          <w:sz w:val="28"/>
          <w:szCs w:val="28"/>
          <w:lang w:eastAsia="ru-RU"/>
        </w:rPr>
        <w:t>на участие в отборе получателей субсидий</w:t>
      </w:r>
      <w:r w:rsidR="003A3C2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A50E48F" w14:textId="77777777" w:rsidR="00A21007" w:rsidRPr="00A21007" w:rsidRDefault="00A21007" w:rsidP="00A210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007">
        <w:rPr>
          <w:rFonts w:ascii="Times New Roman" w:hAnsi="Times New Roman" w:cs="Times New Roman"/>
          <w:sz w:val="28"/>
          <w:szCs w:val="28"/>
        </w:rPr>
        <w:t xml:space="preserve">Отбор получателей субсидии и взаимодействие главного распорядителя бюджетных средств, а также комиссии и экспертов (экспертных организаций) с участниками отбора осуществляется с использованием документов в электронной форме в системе «Электронный бюджет» (далее – отбор). </w:t>
      </w:r>
    </w:p>
    <w:p w14:paraId="5C5CEBC2" w14:textId="77777777" w:rsidR="00A21007" w:rsidRPr="00A21007" w:rsidRDefault="00A21007" w:rsidP="00A210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007">
        <w:rPr>
          <w:rFonts w:ascii="Times New Roman" w:hAnsi="Times New Roman" w:cs="Times New Roman"/>
          <w:sz w:val="28"/>
          <w:szCs w:val="28"/>
        </w:rPr>
        <w:t>Доступ к системе «Электронный бюджет» для участников отбора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C3FE790" w14:textId="71CC6653" w:rsidR="00E746C1" w:rsidRPr="004C5F7A" w:rsidRDefault="009615B8" w:rsidP="00383805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FD9">
        <w:rPr>
          <w:rFonts w:ascii="Times New Roman" w:hAnsi="Times New Roman"/>
          <w:sz w:val="28"/>
          <w:szCs w:val="28"/>
        </w:rPr>
        <w:t xml:space="preserve">Сведения о субсидиях подлежат размещению на едином портале бюджетной системы Российской Федерации в информационно – телекоммуникационной сети «Интернет» (далее – единый портал) (в разделе единого портала) информации о субсидиях </w:t>
      </w:r>
      <w:r w:rsidRPr="004C5F7A">
        <w:rPr>
          <w:rFonts w:ascii="Times New Roman" w:hAnsi="Times New Roman"/>
          <w:sz w:val="28"/>
          <w:szCs w:val="28"/>
        </w:rPr>
        <w:t xml:space="preserve">в порядке, установленном Министерством </w:t>
      </w:r>
      <w:r w:rsidR="00383805" w:rsidRPr="004C5F7A">
        <w:rPr>
          <w:rFonts w:ascii="Times New Roman" w:hAnsi="Times New Roman"/>
          <w:sz w:val="28"/>
          <w:szCs w:val="28"/>
        </w:rPr>
        <w:t xml:space="preserve">финансов Российской Федерации и официальном сайте </w:t>
      </w:r>
      <w:r w:rsidR="00815EAE" w:rsidRPr="004C5F7A">
        <w:rPr>
          <w:rFonts w:ascii="Times New Roman" w:hAnsi="Times New Roman"/>
          <w:sz w:val="28"/>
          <w:szCs w:val="28"/>
        </w:rPr>
        <w:t xml:space="preserve">МР </w:t>
      </w:r>
      <w:r w:rsidR="00383805" w:rsidRPr="004C5F7A">
        <w:rPr>
          <w:rFonts w:ascii="Times New Roman" w:hAnsi="Times New Roman"/>
          <w:sz w:val="28"/>
          <w:szCs w:val="28"/>
        </w:rPr>
        <w:t>«Мирнинский район» РС(Я) (</w:t>
      </w:r>
      <w:hyperlink r:id="rId10" w:history="1">
        <w:r w:rsidR="00383805" w:rsidRPr="004C5F7A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383805" w:rsidRPr="004C5F7A">
          <w:rPr>
            <w:rStyle w:val="a6"/>
            <w:rFonts w:ascii="Times New Roman" w:hAnsi="Times New Roman"/>
            <w:sz w:val="28"/>
            <w:szCs w:val="28"/>
          </w:rPr>
          <w:t>.алмазный-</w:t>
        </w:r>
        <w:proofErr w:type="spellStart"/>
        <w:r w:rsidR="00383805" w:rsidRPr="004C5F7A">
          <w:rPr>
            <w:rStyle w:val="a6"/>
            <w:rFonts w:ascii="Times New Roman" w:hAnsi="Times New Roman"/>
            <w:sz w:val="28"/>
            <w:szCs w:val="28"/>
          </w:rPr>
          <w:t>край.рф</w:t>
        </w:r>
        <w:proofErr w:type="spellEnd"/>
      </w:hyperlink>
      <w:r w:rsidR="00383805" w:rsidRPr="004C5F7A">
        <w:rPr>
          <w:rFonts w:ascii="Times New Roman" w:hAnsi="Times New Roman"/>
          <w:sz w:val="28"/>
          <w:szCs w:val="28"/>
        </w:rPr>
        <w:t>).</w:t>
      </w:r>
    </w:p>
    <w:p w14:paraId="2AA33C4E" w14:textId="77777777" w:rsidR="00E746C1" w:rsidRPr="004C5F7A" w:rsidRDefault="00E746C1" w:rsidP="00E746C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F7A">
        <w:rPr>
          <w:rFonts w:ascii="Times New Roman" w:hAnsi="Times New Roman" w:cs="Times New Roman"/>
          <w:sz w:val="28"/>
          <w:szCs w:val="28"/>
        </w:rPr>
        <w:t>Способом предоставления субсидии является:</w:t>
      </w:r>
    </w:p>
    <w:p w14:paraId="7D27D3DB" w14:textId="775009E6" w:rsidR="00E746C1" w:rsidRPr="004C5F7A" w:rsidRDefault="007D400E" w:rsidP="00E746C1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</w:t>
      </w:r>
      <w:r w:rsidR="00E746C1" w:rsidRPr="004C5F7A">
        <w:rPr>
          <w:rFonts w:ascii="Times New Roman" w:hAnsi="Times New Roman" w:cs="Times New Roman"/>
          <w:sz w:val="28"/>
          <w:szCs w:val="28"/>
        </w:rPr>
        <w:t xml:space="preserve"> затрат на приобретение и (или) транспортировку кормов для крупного рогатого скота </w:t>
      </w:r>
      <w:r w:rsidR="00592C7F" w:rsidRPr="004C5F7A">
        <w:rPr>
          <w:rFonts w:ascii="Times New Roman" w:hAnsi="Times New Roman" w:cs="Times New Roman"/>
          <w:sz w:val="28"/>
          <w:szCs w:val="28"/>
        </w:rPr>
        <w:t>(приложение №1</w:t>
      </w:r>
      <w:r w:rsidR="00E746C1" w:rsidRPr="004C5F7A">
        <w:rPr>
          <w:rFonts w:ascii="Times New Roman" w:hAnsi="Times New Roman" w:cs="Times New Roman"/>
          <w:sz w:val="28"/>
          <w:szCs w:val="28"/>
        </w:rPr>
        <w:t xml:space="preserve"> к </w:t>
      </w:r>
      <w:r w:rsidR="009615B8" w:rsidRPr="004C5F7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15EAE" w:rsidRPr="004C5F7A">
        <w:rPr>
          <w:rFonts w:ascii="Times New Roman" w:hAnsi="Times New Roman" w:cs="Times New Roman"/>
          <w:sz w:val="28"/>
          <w:szCs w:val="28"/>
        </w:rPr>
        <w:t>п</w:t>
      </w:r>
      <w:r w:rsidR="00E746C1" w:rsidRPr="004C5F7A">
        <w:rPr>
          <w:rFonts w:ascii="Times New Roman" w:hAnsi="Times New Roman" w:cs="Times New Roman"/>
          <w:sz w:val="28"/>
          <w:szCs w:val="28"/>
        </w:rPr>
        <w:t>орядку);</w:t>
      </w:r>
    </w:p>
    <w:p w14:paraId="0F9A621C" w14:textId="02AAEEEF" w:rsidR="00E746C1" w:rsidRPr="004C5F7A" w:rsidRDefault="007D400E" w:rsidP="00E746C1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</w:t>
      </w:r>
      <w:r w:rsidR="00E746C1" w:rsidRPr="004C5F7A">
        <w:rPr>
          <w:rFonts w:ascii="Times New Roman" w:hAnsi="Times New Roman" w:cs="Times New Roman"/>
          <w:sz w:val="28"/>
          <w:szCs w:val="28"/>
        </w:rPr>
        <w:t xml:space="preserve"> затрат на приобретение и (или) транспортировку кормов для лошадей </w:t>
      </w:r>
      <w:r w:rsidR="00E746C1" w:rsidRPr="004C5F7A">
        <w:rPr>
          <w:rFonts w:ascii="Times New Roman" w:eastAsia="Calibri" w:hAnsi="Times New Roman" w:cs="Times New Roman"/>
          <w:sz w:val="28"/>
          <w:szCs w:val="28"/>
        </w:rPr>
        <w:t xml:space="preserve">(приложение №2 к </w:t>
      </w:r>
      <w:r w:rsidR="009615B8" w:rsidRPr="004C5F7A">
        <w:rPr>
          <w:rFonts w:ascii="Times New Roman" w:eastAsia="Calibri" w:hAnsi="Times New Roman" w:cs="Times New Roman"/>
          <w:sz w:val="28"/>
          <w:szCs w:val="28"/>
        </w:rPr>
        <w:t xml:space="preserve">настоящему </w:t>
      </w:r>
      <w:r w:rsidR="00815EAE" w:rsidRPr="004C5F7A">
        <w:rPr>
          <w:rFonts w:ascii="Times New Roman" w:eastAsia="Calibri" w:hAnsi="Times New Roman" w:cs="Times New Roman"/>
          <w:sz w:val="28"/>
          <w:szCs w:val="28"/>
        </w:rPr>
        <w:t>п</w:t>
      </w:r>
      <w:r w:rsidR="00E746C1" w:rsidRPr="004C5F7A">
        <w:rPr>
          <w:rFonts w:ascii="Times New Roman" w:eastAsia="Calibri" w:hAnsi="Times New Roman" w:cs="Times New Roman"/>
          <w:sz w:val="28"/>
          <w:szCs w:val="28"/>
        </w:rPr>
        <w:t>орядку)</w:t>
      </w:r>
      <w:r w:rsidR="00E746C1" w:rsidRPr="004C5F7A">
        <w:rPr>
          <w:rFonts w:ascii="Times New Roman" w:hAnsi="Times New Roman" w:cs="Times New Roman"/>
          <w:sz w:val="28"/>
          <w:szCs w:val="28"/>
        </w:rPr>
        <w:t>.</w:t>
      </w:r>
    </w:p>
    <w:p w14:paraId="523F5AE7" w14:textId="696FBEA6" w:rsidR="003A3C22" w:rsidRPr="004C5F7A" w:rsidRDefault="003A3C22" w:rsidP="003A3C2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F7A">
        <w:rPr>
          <w:rFonts w:ascii="Times New Roman" w:hAnsi="Times New Roman" w:cs="Times New Roman"/>
          <w:sz w:val="28"/>
          <w:szCs w:val="28"/>
        </w:rPr>
        <w:t xml:space="preserve">Категории отбора - установлены приложениями 1-2 </w:t>
      </w:r>
      <w:r w:rsidR="00815EAE" w:rsidRPr="004C5F7A">
        <w:rPr>
          <w:rFonts w:ascii="Times New Roman" w:hAnsi="Times New Roman" w:cs="Times New Roman"/>
          <w:sz w:val="28"/>
          <w:szCs w:val="28"/>
        </w:rPr>
        <w:t>к настоящему п</w:t>
      </w:r>
      <w:r w:rsidR="009615B8" w:rsidRPr="004C5F7A">
        <w:rPr>
          <w:rFonts w:ascii="Times New Roman" w:hAnsi="Times New Roman" w:cs="Times New Roman"/>
          <w:sz w:val="28"/>
          <w:szCs w:val="28"/>
        </w:rPr>
        <w:t xml:space="preserve">орядку </w:t>
      </w:r>
      <w:r w:rsidRPr="004C5F7A">
        <w:rPr>
          <w:rFonts w:ascii="Times New Roman" w:hAnsi="Times New Roman" w:cs="Times New Roman"/>
          <w:sz w:val="28"/>
          <w:szCs w:val="28"/>
        </w:rPr>
        <w:t xml:space="preserve">для каждого вида субсидии, </w:t>
      </w:r>
      <w:r w:rsidR="009615B8" w:rsidRPr="004C5F7A">
        <w:rPr>
          <w:rFonts w:ascii="Times New Roman" w:hAnsi="Times New Roman" w:cs="Times New Roman"/>
          <w:sz w:val="28"/>
          <w:szCs w:val="28"/>
        </w:rPr>
        <w:t>перечисленного</w:t>
      </w:r>
      <w:r w:rsidR="00D838B2" w:rsidRPr="004C5F7A">
        <w:rPr>
          <w:rFonts w:ascii="Times New Roman" w:hAnsi="Times New Roman" w:cs="Times New Roman"/>
          <w:sz w:val="28"/>
          <w:szCs w:val="28"/>
        </w:rPr>
        <w:t xml:space="preserve"> в п.1.7</w:t>
      </w:r>
      <w:r w:rsidRPr="004C5F7A">
        <w:rPr>
          <w:rFonts w:ascii="Times New Roman" w:hAnsi="Times New Roman" w:cs="Times New Roman"/>
          <w:sz w:val="28"/>
          <w:szCs w:val="28"/>
        </w:rPr>
        <w:t>.</w:t>
      </w:r>
    </w:p>
    <w:p w14:paraId="638F2B41" w14:textId="20C8F60B" w:rsidR="003A3C22" w:rsidRPr="004C5F7A" w:rsidRDefault="003A3C22" w:rsidP="003A3C2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F7A">
        <w:rPr>
          <w:rFonts w:ascii="Times New Roman" w:hAnsi="Times New Roman" w:cs="Times New Roman"/>
          <w:sz w:val="28"/>
          <w:szCs w:val="28"/>
        </w:rPr>
        <w:t xml:space="preserve">Критерии отбора - установлены приложениями 1-2 </w:t>
      </w:r>
      <w:r w:rsidR="00815EAE" w:rsidRPr="004C5F7A">
        <w:rPr>
          <w:rFonts w:ascii="Times New Roman" w:hAnsi="Times New Roman" w:cs="Times New Roman"/>
          <w:sz w:val="28"/>
          <w:szCs w:val="28"/>
        </w:rPr>
        <w:t>к настоящему п</w:t>
      </w:r>
      <w:r w:rsidR="009615B8" w:rsidRPr="004C5F7A">
        <w:rPr>
          <w:rFonts w:ascii="Times New Roman" w:hAnsi="Times New Roman" w:cs="Times New Roman"/>
          <w:sz w:val="28"/>
          <w:szCs w:val="28"/>
        </w:rPr>
        <w:t xml:space="preserve">орядку </w:t>
      </w:r>
      <w:r w:rsidRPr="004C5F7A">
        <w:rPr>
          <w:rFonts w:ascii="Times New Roman" w:hAnsi="Times New Roman" w:cs="Times New Roman"/>
          <w:sz w:val="28"/>
          <w:szCs w:val="28"/>
        </w:rPr>
        <w:t xml:space="preserve">для каждого вида субсидии, </w:t>
      </w:r>
      <w:r w:rsidR="009615B8" w:rsidRPr="004C5F7A">
        <w:rPr>
          <w:rFonts w:ascii="Times New Roman" w:hAnsi="Times New Roman" w:cs="Times New Roman"/>
          <w:sz w:val="28"/>
          <w:szCs w:val="28"/>
        </w:rPr>
        <w:t>перечисленного</w:t>
      </w:r>
      <w:r w:rsidR="00D838B2" w:rsidRPr="004C5F7A">
        <w:rPr>
          <w:rFonts w:ascii="Times New Roman" w:hAnsi="Times New Roman" w:cs="Times New Roman"/>
          <w:sz w:val="28"/>
          <w:szCs w:val="28"/>
        </w:rPr>
        <w:t xml:space="preserve"> в п.1.7</w:t>
      </w:r>
      <w:r w:rsidRPr="004C5F7A">
        <w:rPr>
          <w:rFonts w:ascii="Times New Roman" w:hAnsi="Times New Roman" w:cs="Times New Roman"/>
          <w:sz w:val="28"/>
          <w:szCs w:val="28"/>
        </w:rPr>
        <w:t>.</w:t>
      </w:r>
    </w:p>
    <w:p w14:paraId="44D7DD9D" w14:textId="285D9DF6" w:rsidR="003A3C22" w:rsidRPr="00E746C1" w:rsidRDefault="003A3C22" w:rsidP="003A3C2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690D6C" w14:textId="0A6730A2" w:rsidR="007662F4" w:rsidRDefault="000F49A7" w:rsidP="000178E8">
      <w:pPr>
        <w:pStyle w:val="1"/>
        <w:numPr>
          <w:ilvl w:val="0"/>
          <w:numId w:val="1"/>
        </w:numPr>
        <w:spacing w:before="0" w:after="0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400"/>
      <w:r w:rsidRPr="00294EC5">
        <w:rPr>
          <w:rFonts w:ascii="Times New Roman" w:hAnsi="Times New Roman" w:cs="Times New Roman"/>
          <w:color w:val="auto"/>
          <w:sz w:val="28"/>
          <w:szCs w:val="28"/>
        </w:rPr>
        <w:lastRenderedPageBreak/>
        <w:t>П</w:t>
      </w:r>
      <w:r w:rsidR="00DF7A99" w:rsidRPr="00294EC5">
        <w:rPr>
          <w:rFonts w:ascii="Times New Roman" w:hAnsi="Times New Roman" w:cs="Times New Roman"/>
          <w:color w:val="auto"/>
          <w:sz w:val="28"/>
          <w:szCs w:val="28"/>
        </w:rPr>
        <w:t xml:space="preserve">орядок </w:t>
      </w:r>
      <w:r w:rsidR="00CB4CC9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bookmarkEnd w:id="0"/>
      <w:r w:rsidR="00E746C1">
        <w:rPr>
          <w:rFonts w:ascii="Times New Roman" w:hAnsi="Times New Roman" w:cs="Times New Roman"/>
          <w:color w:val="auto"/>
          <w:sz w:val="28"/>
          <w:szCs w:val="28"/>
        </w:rPr>
        <w:t>отбора</w:t>
      </w:r>
    </w:p>
    <w:p w14:paraId="6834D481" w14:textId="77777777" w:rsidR="007662F4" w:rsidRPr="007662F4" w:rsidRDefault="007662F4" w:rsidP="000178E8">
      <w:pPr>
        <w:spacing w:after="0"/>
        <w:ind w:firstLine="567"/>
        <w:rPr>
          <w:lang w:eastAsia="ru-RU"/>
        </w:rPr>
      </w:pPr>
    </w:p>
    <w:p w14:paraId="08FA6184" w14:textId="355E6A59" w:rsidR="00A21007" w:rsidRDefault="00A21007" w:rsidP="00A2100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12"/>
      <w:bookmarkStart w:id="2" w:name="sub_1500"/>
      <w:r w:rsidRPr="008F23B7">
        <w:rPr>
          <w:rFonts w:ascii="Times New Roman" w:hAnsi="Times New Roman" w:cs="Times New Roman"/>
          <w:sz w:val="28"/>
          <w:szCs w:val="28"/>
        </w:rPr>
        <w:t xml:space="preserve">Способом проведения отбора получателей субсидии </w:t>
      </w:r>
      <w:r w:rsidR="00D838B2">
        <w:rPr>
          <w:rFonts w:ascii="Times New Roman" w:hAnsi="Times New Roman" w:cs="Times New Roman"/>
          <w:sz w:val="28"/>
          <w:szCs w:val="28"/>
        </w:rPr>
        <w:t>является запрос предложений</w:t>
      </w:r>
      <w:r w:rsidRPr="008F23B7">
        <w:rPr>
          <w:rFonts w:ascii="Times New Roman" w:hAnsi="Times New Roman" w:cs="Times New Roman"/>
          <w:sz w:val="28"/>
          <w:szCs w:val="28"/>
        </w:rPr>
        <w:t xml:space="preserve"> (далее – отбор)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8F23B7">
        <w:rPr>
          <w:rFonts w:ascii="Times New Roman" w:hAnsi="Times New Roman" w:cs="Times New Roman"/>
          <w:sz w:val="28"/>
          <w:szCs w:val="28"/>
        </w:rPr>
        <w:t>Электрон</w:t>
      </w:r>
      <w:r>
        <w:rPr>
          <w:rFonts w:ascii="Times New Roman" w:hAnsi="Times New Roman" w:cs="Times New Roman"/>
          <w:sz w:val="28"/>
          <w:szCs w:val="28"/>
        </w:rPr>
        <w:t>ный бюджет» (далее - система «Электронный бюджет».</w:t>
      </w:r>
    </w:p>
    <w:bookmarkEnd w:id="1"/>
    <w:p w14:paraId="3D4ECE4A" w14:textId="77777777" w:rsidR="005B1C78" w:rsidRDefault="005B1C78" w:rsidP="000644E8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C78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на предоставление субсидии утверждается постановлением районной Администрации.</w:t>
      </w:r>
    </w:p>
    <w:p w14:paraId="21154E51" w14:textId="729CFDF8" w:rsidR="00A21007" w:rsidRPr="00A21007" w:rsidRDefault="00A21007" w:rsidP="00A21007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124"/>
      <w:r w:rsidRPr="00A21007">
        <w:rPr>
          <w:rFonts w:ascii="Times New Roman" w:hAnsi="Times New Roman"/>
          <w:sz w:val="28"/>
          <w:szCs w:val="28"/>
        </w:rPr>
        <w:t xml:space="preserve">Объявление о проведении отбора получателей субсидий из бюджета МР «Мирнинский район» РС(Я) (далее - объявление)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D838B2" w:rsidRPr="00D838B2">
        <w:rPr>
          <w:rFonts w:ascii="Times New Roman" w:hAnsi="Times New Roman"/>
          <w:sz w:val="28"/>
          <w:szCs w:val="28"/>
        </w:rPr>
        <w:t xml:space="preserve">Главы района (далее - Глава) (уполномоченного им лица), размещается на едином портале </w:t>
      </w:r>
      <w:r w:rsidRPr="00A21007">
        <w:rPr>
          <w:rFonts w:ascii="Times New Roman" w:hAnsi="Times New Roman"/>
          <w:sz w:val="28"/>
          <w:szCs w:val="28"/>
        </w:rPr>
        <w:t>не позднее 5 рабочих дней со дня принятия решения о проведении отбора с указанием:</w:t>
      </w:r>
    </w:p>
    <w:p w14:paraId="496A44E1" w14:textId="77777777" w:rsidR="00A21007" w:rsidRPr="006503AC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sub_14121"/>
      <w:r w:rsidRPr="00282E9D"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z w:val="28"/>
          <w:szCs w:val="28"/>
        </w:rPr>
        <w:t>ка проведения отбора;</w:t>
      </w:r>
    </w:p>
    <w:p w14:paraId="0CE14235" w14:textId="77777777" w:rsidR="00A21007" w:rsidRPr="006503AC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03AC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ы</w:t>
      </w:r>
      <w:r w:rsidRPr="006503AC">
        <w:rPr>
          <w:rFonts w:ascii="Times New Roman" w:hAnsi="Times New Roman"/>
          <w:sz w:val="28"/>
          <w:szCs w:val="28"/>
        </w:rPr>
        <w:t xml:space="preserve"> начала подачи приема заявок</w:t>
      </w:r>
      <w:r>
        <w:rPr>
          <w:rFonts w:ascii="Times New Roman" w:hAnsi="Times New Roman"/>
          <w:sz w:val="28"/>
          <w:szCs w:val="28"/>
        </w:rPr>
        <w:t>;</w:t>
      </w:r>
    </w:p>
    <w:p w14:paraId="38B5B642" w14:textId="77777777" w:rsidR="00A21007" w:rsidRPr="009B7DAB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</w:t>
      </w:r>
      <w:r w:rsidRPr="006503AC">
        <w:rPr>
          <w:rFonts w:ascii="Times New Roman" w:hAnsi="Times New Roman"/>
          <w:sz w:val="28"/>
          <w:szCs w:val="28"/>
        </w:rPr>
        <w:t xml:space="preserve"> окончания приема заявок участников отбора, которая не может быть ранее 10-го календарного</w:t>
      </w:r>
      <w:r w:rsidRPr="00282E9D">
        <w:rPr>
          <w:rFonts w:ascii="Times New Roman" w:hAnsi="Times New Roman"/>
          <w:sz w:val="28"/>
          <w:szCs w:val="28"/>
        </w:rPr>
        <w:t xml:space="preserve"> дня,</w:t>
      </w:r>
      <w:r w:rsidRPr="00D202CB">
        <w:rPr>
          <w:rFonts w:ascii="Times New Roman" w:hAnsi="Times New Roman"/>
          <w:sz w:val="28"/>
          <w:szCs w:val="28"/>
        </w:rPr>
        <w:t xml:space="preserve"> следующего за днем размещения объявления о проведении </w:t>
      </w:r>
      <w:r w:rsidRPr="00CA6F53">
        <w:rPr>
          <w:rFonts w:ascii="Times New Roman" w:hAnsi="Times New Roman"/>
          <w:color w:val="000000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>.</w:t>
      </w:r>
    </w:p>
    <w:p w14:paraId="2E1DD500" w14:textId="77777777" w:rsidR="00A21007" w:rsidRPr="006503AC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реквизитов</w:t>
      </w:r>
      <w:r w:rsidRPr="006503AC">
        <w:rPr>
          <w:rFonts w:ascii="Times New Roman" w:hAnsi="Times New Roman"/>
          <w:sz w:val="28"/>
          <w:szCs w:val="28"/>
        </w:rPr>
        <w:t xml:space="preserve"> главного распорядителя бюджетных средств или иного юридического лица: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3AC">
        <w:rPr>
          <w:rFonts w:ascii="Times New Roman" w:hAnsi="Times New Roman"/>
          <w:sz w:val="28"/>
          <w:szCs w:val="28"/>
        </w:rPr>
        <w:t>наименовани</w:t>
      </w:r>
      <w:r>
        <w:rPr>
          <w:rFonts w:ascii="Times New Roman" w:hAnsi="Times New Roman"/>
          <w:sz w:val="28"/>
          <w:szCs w:val="28"/>
        </w:rPr>
        <w:t>е</w:t>
      </w:r>
      <w:r w:rsidRPr="006503AC">
        <w:rPr>
          <w:rFonts w:ascii="Times New Roman" w:hAnsi="Times New Roman"/>
          <w:sz w:val="28"/>
          <w:szCs w:val="28"/>
        </w:rPr>
        <w:t>, мест</w:t>
      </w:r>
      <w:r>
        <w:rPr>
          <w:rFonts w:ascii="Times New Roman" w:hAnsi="Times New Roman"/>
          <w:sz w:val="28"/>
          <w:szCs w:val="28"/>
        </w:rPr>
        <w:t>о нахождения, почтовый адрес, адрес электронной почты</w:t>
      </w:r>
      <w:r w:rsidRPr="006503AC">
        <w:rPr>
          <w:rFonts w:ascii="Times New Roman" w:hAnsi="Times New Roman"/>
          <w:sz w:val="28"/>
          <w:szCs w:val="28"/>
        </w:rPr>
        <w:t xml:space="preserve">; </w:t>
      </w:r>
    </w:p>
    <w:p w14:paraId="49811E5E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FBF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</w:p>
    <w:p w14:paraId="7976CCEB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FBF">
        <w:rPr>
          <w:rFonts w:ascii="Times New Roman" w:hAnsi="Times New Roman"/>
          <w:sz w:val="28"/>
          <w:szCs w:val="28"/>
        </w:rPr>
        <w:t xml:space="preserve">доменного имени и (или) сетевого адреса, указателей страниц </w:t>
      </w:r>
      <w:r>
        <w:rPr>
          <w:rFonts w:ascii="Times New Roman" w:hAnsi="Times New Roman"/>
          <w:sz w:val="28"/>
          <w:szCs w:val="28"/>
        </w:rPr>
        <w:t>системы «Электронный бюджет»</w:t>
      </w:r>
      <w:r w:rsidRPr="00E34FB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34FBF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34FBF">
        <w:rPr>
          <w:rFonts w:ascii="Times New Roman" w:hAnsi="Times New Roman"/>
          <w:sz w:val="28"/>
          <w:szCs w:val="28"/>
        </w:rPr>
        <w:t xml:space="preserve">, на котором обеспечивается проведение </w:t>
      </w:r>
      <w:r w:rsidRPr="005F4816">
        <w:rPr>
          <w:rFonts w:ascii="Times New Roman" w:hAnsi="Times New Roman"/>
          <w:sz w:val="28"/>
          <w:szCs w:val="28"/>
        </w:rPr>
        <w:t>отбора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5DA04C3B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FBF">
        <w:rPr>
          <w:rFonts w:ascii="Times New Roman" w:hAnsi="Times New Roman"/>
          <w:sz w:val="28"/>
          <w:szCs w:val="28"/>
        </w:rPr>
        <w:t xml:space="preserve">требований к участникам </w:t>
      </w:r>
      <w:r>
        <w:rPr>
          <w:rFonts w:ascii="Times New Roman" w:hAnsi="Times New Roman"/>
          <w:sz w:val="28"/>
          <w:szCs w:val="28"/>
        </w:rPr>
        <w:t>отбора</w:t>
      </w:r>
      <w:r w:rsidRPr="009B7DAB">
        <w:rPr>
          <w:rFonts w:ascii="Arial" w:hAnsi="Arial" w:cs="Arial"/>
          <w:color w:val="FF0000"/>
          <w:sz w:val="16"/>
          <w:szCs w:val="16"/>
        </w:rPr>
        <w:t xml:space="preserve"> </w:t>
      </w:r>
      <w:r w:rsidRPr="009B7DAB">
        <w:rPr>
          <w:rFonts w:ascii="Times New Roman" w:hAnsi="Times New Roman"/>
          <w:sz w:val="28"/>
          <w:szCs w:val="28"/>
        </w:rPr>
        <w:t>и перечень документов, представляемых участниками отбора для подтверждения их соо</w:t>
      </w:r>
      <w:r>
        <w:rPr>
          <w:rFonts w:ascii="Times New Roman" w:hAnsi="Times New Roman"/>
          <w:sz w:val="28"/>
          <w:szCs w:val="28"/>
        </w:rPr>
        <w:t>тветствия указанным требованиям</w:t>
      </w:r>
    </w:p>
    <w:p w14:paraId="69994CD2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категории и (или) критерии отбора</w:t>
      </w:r>
      <w:r>
        <w:rPr>
          <w:rFonts w:ascii="Times New Roman" w:hAnsi="Times New Roman"/>
          <w:sz w:val="28"/>
          <w:szCs w:val="28"/>
        </w:rPr>
        <w:t>;</w:t>
      </w:r>
    </w:p>
    <w:bookmarkEnd w:id="4"/>
    <w:p w14:paraId="392508E1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/>
          <w:sz w:val="28"/>
          <w:szCs w:val="28"/>
        </w:rPr>
        <w:t>;</w:t>
      </w:r>
    </w:p>
    <w:p w14:paraId="5CD26B7D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</w:t>
      </w:r>
      <w:r>
        <w:rPr>
          <w:rFonts w:ascii="Times New Roman" w:hAnsi="Times New Roman"/>
          <w:sz w:val="28"/>
          <w:szCs w:val="28"/>
        </w:rPr>
        <w:t>;</w:t>
      </w:r>
    </w:p>
    <w:p w14:paraId="0F728CC1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правила рассмотрения и оценки заявок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388E82A2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порядок возврата заявок на доработку;</w:t>
      </w:r>
    </w:p>
    <w:p w14:paraId="4E36555F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порядок отклонения заявок, а также информацию об основаниях их отклонения</w:t>
      </w:r>
      <w:r>
        <w:rPr>
          <w:rFonts w:ascii="Times New Roman" w:hAnsi="Times New Roman"/>
          <w:sz w:val="28"/>
          <w:szCs w:val="28"/>
        </w:rPr>
        <w:t>;</w:t>
      </w:r>
    </w:p>
    <w:p w14:paraId="1575F328" w14:textId="77777777" w:rsidR="00A21007" w:rsidRPr="009B7DAB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68FE109B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ascii="Times New Roman" w:hAnsi="Times New Roman"/>
          <w:sz w:val="28"/>
          <w:szCs w:val="28"/>
        </w:rPr>
        <w:t>;</w:t>
      </w:r>
    </w:p>
    <w:p w14:paraId="75D00AA8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срок, в течение которого победитель (победители) отбора должен подписать соглашение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4935D501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условия признания победителя (победителей) отбора уклонившимся от заключения соглашения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31395883" w14:textId="77777777" w:rsidR="00A21007" w:rsidRDefault="00A21007" w:rsidP="00A2100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сроки размещения протокола подведения итогов отбора (документа об итогах проведения отбора) на ином сайте (с размещением указателя страницы сайта на едином портале</w:t>
      </w:r>
      <w:r w:rsidRPr="00922588">
        <w:rPr>
          <w:rFonts w:eastAsiaTheme="minorEastAsia"/>
          <w:lang w:eastAsia="ru-RU"/>
        </w:rPr>
        <w:t xml:space="preserve"> </w:t>
      </w:r>
      <w:r w:rsidRPr="00922588">
        <w:rPr>
          <w:rFonts w:ascii="Times New Roman" w:hAnsi="Times New Roman"/>
          <w:sz w:val="28"/>
          <w:szCs w:val="28"/>
        </w:rPr>
        <w:t xml:space="preserve">и подписывается усиленной квалифицированной электронной подписью </w:t>
      </w:r>
      <w:r>
        <w:rPr>
          <w:rFonts w:ascii="Times New Roman" w:hAnsi="Times New Roman"/>
          <w:sz w:val="28"/>
          <w:szCs w:val="28"/>
        </w:rPr>
        <w:t>Главы</w:t>
      </w:r>
      <w:r w:rsidRPr="00922588">
        <w:rPr>
          <w:rFonts w:ascii="Times New Roman" w:hAnsi="Times New Roman"/>
          <w:sz w:val="28"/>
          <w:szCs w:val="28"/>
        </w:rPr>
        <w:t xml:space="preserve"> (упол</w:t>
      </w:r>
      <w:r>
        <w:rPr>
          <w:rFonts w:ascii="Times New Roman" w:hAnsi="Times New Roman"/>
          <w:sz w:val="28"/>
          <w:szCs w:val="28"/>
        </w:rPr>
        <w:t>номоченного им лица) в системе «</w:t>
      </w:r>
      <w:r w:rsidRPr="00922588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9B7DAB">
        <w:rPr>
          <w:rFonts w:ascii="Times New Roman" w:hAnsi="Times New Roman"/>
          <w:sz w:val="28"/>
          <w:szCs w:val="28"/>
        </w:rPr>
        <w:t>), а также при необходимости на официальном сайте главного распорядителя бюджетных средств в сети «Интернет", которые не могут быть позднее 14-го календарного дня, следующего за днем определения победителя отбора</w:t>
      </w:r>
      <w:r w:rsidRPr="009B7DAB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3519073F" w14:textId="75BDC91D" w:rsidR="005B1C78" w:rsidRPr="004C5F7A" w:rsidRDefault="005477F4" w:rsidP="005477F4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7F4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получатель субсидии (участник отбора</w:t>
      </w:r>
      <w:r w:rsidRPr="004C5F7A">
        <w:rPr>
          <w:rFonts w:ascii="Times New Roman" w:hAnsi="Times New Roman" w:cs="Times New Roman"/>
          <w:sz w:val="28"/>
          <w:szCs w:val="28"/>
        </w:rPr>
        <w:t xml:space="preserve">) </w:t>
      </w:r>
      <w:r w:rsidR="00E0317C" w:rsidRPr="004C5F7A">
        <w:rPr>
          <w:rFonts w:ascii="Times New Roman" w:hAnsi="Times New Roman" w:cs="Times New Roman"/>
          <w:sz w:val="28"/>
          <w:szCs w:val="28"/>
        </w:rPr>
        <w:t>на день рассмотрения заявки и заключения соглашения</w:t>
      </w:r>
      <w:r w:rsidR="005B1C78" w:rsidRPr="004C5F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37D355" w14:textId="7E25182B" w:rsidR="005B1C78" w:rsidRDefault="004A3125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6D176A">
        <w:rPr>
          <w:rFonts w:ascii="Times New Roman" w:hAnsi="Times New Roman"/>
          <w:sz w:val="28"/>
          <w:szCs w:val="28"/>
        </w:rPr>
        <w:t>МР</w:t>
      </w:r>
      <w:r w:rsidRPr="004A2A50">
        <w:rPr>
          <w:rFonts w:ascii="Times New Roman" w:hAnsi="Times New Roman"/>
          <w:sz w:val="28"/>
          <w:szCs w:val="28"/>
        </w:rPr>
        <w:t xml:space="preserve"> «Мирнинский район»</w:t>
      </w:r>
      <w:r>
        <w:rPr>
          <w:rFonts w:ascii="Times New Roman" w:hAnsi="Times New Roman"/>
          <w:sz w:val="28"/>
          <w:szCs w:val="28"/>
        </w:rPr>
        <w:t xml:space="preserve"> РС (Я)</w:t>
      </w:r>
      <w:r w:rsidRPr="004730C3">
        <w:rPr>
          <w:rFonts w:ascii="Times New Roman" w:hAnsi="Times New Roman"/>
          <w:color w:val="000000"/>
          <w:sz w:val="28"/>
          <w:szCs w:val="28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D176A">
        <w:rPr>
          <w:rFonts w:ascii="Times New Roman" w:hAnsi="Times New Roman"/>
          <w:sz w:val="28"/>
          <w:szCs w:val="28"/>
        </w:rPr>
        <w:t>МР</w:t>
      </w:r>
      <w:r w:rsidRPr="004A2A50">
        <w:rPr>
          <w:rFonts w:ascii="Times New Roman" w:hAnsi="Times New Roman"/>
          <w:sz w:val="28"/>
          <w:szCs w:val="28"/>
        </w:rPr>
        <w:t xml:space="preserve"> «Мирнинский район»</w:t>
      </w:r>
      <w:r>
        <w:rPr>
          <w:rFonts w:ascii="Times New Roman" w:hAnsi="Times New Roman"/>
          <w:sz w:val="28"/>
          <w:szCs w:val="28"/>
        </w:rPr>
        <w:t xml:space="preserve"> РС (Я)</w:t>
      </w:r>
      <w:r w:rsidR="005B1C78" w:rsidRPr="004730C3">
        <w:rPr>
          <w:rFonts w:ascii="Times New Roman" w:hAnsi="Times New Roman"/>
          <w:color w:val="000000"/>
          <w:sz w:val="28"/>
          <w:szCs w:val="28"/>
        </w:rPr>
        <w:t>;</w:t>
      </w:r>
    </w:p>
    <w:p w14:paraId="24B31662" w14:textId="4B2DD4C9" w:rsidR="005B1C78" w:rsidRPr="00BB09EF" w:rsidRDefault="005B1C78" w:rsidP="00BB09EF">
      <w:pPr>
        <w:pStyle w:val="a3"/>
        <w:numPr>
          <w:ilvl w:val="2"/>
          <w:numId w:val="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09EF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 w:rsidR="00BB09EF" w:rsidRPr="00BB09EF">
        <w:rPr>
          <w:rFonts w:ascii="Times New Roman" w:hAnsi="Times New Roman"/>
          <w:color w:val="000000"/>
          <w:sz w:val="28"/>
          <w:szCs w:val="28"/>
        </w:rPr>
        <w:t xml:space="preserve">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56E716A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7901B1BE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10CB5BE" w14:textId="2B55C454" w:rsidR="005B1C78" w:rsidRDefault="004A3125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 xml:space="preserve">получатель субсидии (участник отбора) не получает средства из бюджета, </w:t>
      </w:r>
      <w:r w:rsidRPr="004A2A50">
        <w:rPr>
          <w:rFonts w:ascii="Times New Roman" w:hAnsi="Times New Roman"/>
          <w:sz w:val="28"/>
          <w:szCs w:val="28"/>
        </w:rPr>
        <w:t>М</w:t>
      </w:r>
      <w:r w:rsidR="006D176A">
        <w:rPr>
          <w:rFonts w:ascii="Times New Roman" w:hAnsi="Times New Roman"/>
          <w:sz w:val="28"/>
          <w:szCs w:val="28"/>
        </w:rPr>
        <w:t>Р</w:t>
      </w:r>
      <w:r w:rsidRPr="004A2A50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9615B8">
        <w:rPr>
          <w:rFonts w:ascii="Times New Roman" w:hAnsi="Times New Roman"/>
          <w:sz w:val="28"/>
          <w:szCs w:val="28"/>
        </w:rPr>
        <w:t xml:space="preserve"> РС</w:t>
      </w:r>
      <w:r>
        <w:rPr>
          <w:rFonts w:ascii="Times New Roman" w:hAnsi="Times New Roman"/>
          <w:sz w:val="28"/>
          <w:szCs w:val="28"/>
        </w:rPr>
        <w:t>(Я)</w:t>
      </w:r>
      <w:r w:rsidRPr="004730C3">
        <w:rPr>
          <w:rFonts w:ascii="Times New Roman" w:hAnsi="Times New Roman"/>
          <w:color w:val="000000"/>
          <w:sz w:val="28"/>
          <w:szCs w:val="28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Pr="004730C3">
        <w:rPr>
          <w:rFonts w:ascii="Times New Roman" w:hAnsi="Times New Roman"/>
          <w:color w:val="000000"/>
          <w:sz w:val="28"/>
          <w:szCs w:val="28"/>
        </w:rPr>
        <w:t>правовым актом</w:t>
      </w:r>
      <w:r w:rsidR="005B1C78" w:rsidRPr="004730C3">
        <w:rPr>
          <w:rFonts w:ascii="Times New Roman" w:hAnsi="Times New Roman"/>
          <w:color w:val="000000"/>
          <w:sz w:val="28"/>
          <w:szCs w:val="28"/>
        </w:rPr>
        <w:t>;</w:t>
      </w:r>
    </w:p>
    <w:p w14:paraId="6FA50D44" w14:textId="4DF7893F" w:rsidR="005B1C78" w:rsidRDefault="005B1C78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участники отбора должны осуществлять деятельность на терр</w:t>
      </w:r>
      <w:r w:rsidR="009615B8">
        <w:rPr>
          <w:rFonts w:ascii="Times New Roman" w:hAnsi="Times New Roman"/>
          <w:color w:val="000000"/>
          <w:sz w:val="28"/>
          <w:szCs w:val="28"/>
        </w:rPr>
        <w:t>итории М</w:t>
      </w:r>
      <w:r w:rsidR="006D176A">
        <w:rPr>
          <w:rFonts w:ascii="Times New Roman" w:hAnsi="Times New Roman"/>
          <w:color w:val="000000"/>
          <w:sz w:val="28"/>
          <w:szCs w:val="28"/>
        </w:rPr>
        <w:t>Р</w:t>
      </w:r>
      <w:r w:rsidR="009615B8">
        <w:rPr>
          <w:rFonts w:ascii="Times New Roman" w:hAnsi="Times New Roman"/>
          <w:color w:val="000000"/>
          <w:sz w:val="28"/>
          <w:szCs w:val="28"/>
        </w:rPr>
        <w:t xml:space="preserve"> «Мирнинский район» РС</w:t>
      </w:r>
      <w:r w:rsidRPr="004730C3">
        <w:rPr>
          <w:rFonts w:ascii="Times New Roman" w:hAnsi="Times New Roman"/>
          <w:color w:val="000000"/>
          <w:sz w:val="28"/>
          <w:szCs w:val="28"/>
        </w:rPr>
        <w:t>(Я), зарегистрированную в установленном законом порядке;</w:t>
      </w:r>
    </w:p>
    <w:p w14:paraId="29FAE257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8C9E82B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4DC74D1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687A3C6E" w14:textId="370C21F5" w:rsidR="005B1C78" w:rsidRPr="005B1C78" w:rsidRDefault="005B1C78" w:rsidP="000644E8">
      <w:pPr>
        <w:pStyle w:val="a3"/>
        <w:numPr>
          <w:ilvl w:val="1"/>
          <w:numId w:val="5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 xml:space="preserve">Форма и содержание заявки, подаваемой участниками отбора, должны </w:t>
      </w:r>
      <w:r w:rsidRPr="005B1C78">
        <w:rPr>
          <w:rFonts w:ascii="Times New Roman" w:hAnsi="Times New Roman" w:cs="Times New Roman"/>
          <w:color w:val="000000"/>
          <w:sz w:val="28"/>
          <w:szCs w:val="28"/>
        </w:rPr>
        <w:t>соответствоват</w:t>
      </w:r>
      <w:r>
        <w:rPr>
          <w:rFonts w:ascii="Times New Roman" w:hAnsi="Times New Roman" w:cs="Times New Roman"/>
          <w:color w:val="000000"/>
          <w:sz w:val="28"/>
          <w:szCs w:val="28"/>
        </w:rPr>
        <w:t>ь форме, согласно приложению № 3</w:t>
      </w:r>
      <w:r w:rsidR="00815EA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</w:t>
      </w:r>
      <w:r w:rsidRPr="005B1C78">
        <w:rPr>
          <w:rFonts w:ascii="Times New Roman" w:hAnsi="Times New Roman" w:cs="Times New Roman"/>
          <w:color w:val="000000"/>
          <w:sz w:val="28"/>
          <w:szCs w:val="28"/>
        </w:rPr>
        <w:t>орядку.</w:t>
      </w:r>
    </w:p>
    <w:p w14:paraId="346D453E" w14:textId="7D617B1D" w:rsidR="005B1C78" w:rsidRPr="00671BD2" w:rsidRDefault="005B1C78" w:rsidP="000644E8">
      <w:pPr>
        <w:pStyle w:val="a3"/>
        <w:numPr>
          <w:ilvl w:val="1"/>
          <w:numId w:val="5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 xml:space="preserve">Участники имеют право подать одну заявку в установленный в объявлении срок, за исключением повторной подачи заявки после устранения причин, послуживших основанием </w:t>
      </w:r>
      <w:r w:rsidR="005477F4">
        <w:rPr>
          <w:rFonts w:ascii="Times New Roman" w:hAnsi="Times New Roman"/>
          <w:color w:val="000000"/>
          <w:sz w:val="28"/>
          <w:szCs w:val="28"/>
        </w:rPr>
        <w:t>возврата заявки на доработку</w:t>
      </w:r>
      <w:r w:rsidRPr="00671BD2">
        <w:rPr>
          <w:rFonts w:ascii="Times New Roman" w:hAnsi="Times New Roman"/>
          <w:color w:val="000000"/>
          <w:sz w:val="28"/>
          <w:szCs w:val="28"/>
        </w:rPr>
        <w:t>.</w:t>
      </w:r>
    </w:p>
    <w:p w14:paraId="5F0629F9" w14:textId="24E48E19" w:rsidR="005B1C78" w:rsidRPr="00A21007" w:rsidRDefault="00A21007" w:rsidP="00A21007">
      <w:pPr>
        <w:pStyle w:val="a3"/>
        <w:numPr>
          <w:ilvl w:val="1"/>
          <w:numId w:val="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6163">
        <w:rPr>
          <w:rFonts w:ascii="Times New Roman" w:hAnsi="Times New Roman"/>
          <w:sz w:val="28"/>
          <w:szCs w:val="28"/>
        </w:rPr>
        <w:t xml:space="preserve">Участник отбора формирует </w:t>
      </w:r>
      <w:r>
        <w:rPr>
          <w:rFonts w:ascii="Times New Roman" w:hAnsi="Times New Roman"/>
          <w:sz w:val="28"/>
          <w:szCs w:val="28"/>
        </w:rPr>
        <w:t>заявку</w:t>
      </w:r>
      <w:r w:rsidRPr="007E6163">
        <w:rPr>
          <w:rFonts w:ascii="Times New Roman" w:hAnsi="Times New Roman"/>
          <w:sz w:val="28"/>
          <w:szCs w:val="28"/>
        </w:rPr>
        <w:t xml:space="preserve"> в электронной форме посредством заполнения соответствующих экранн</w:t>
      </w:r>
      <w:r>
        <w:rPr>
          <w:rFonts w:ascii="Times New Roman" w:hAnsi="Times New Roman"/>
          <w:sz w:val="28"/>
          <w:szCs w:val="28"/>
        </w:rPr>
        <w:t>ых форм веб-интерфейса системы «Электронный бюджет» и предоставляет в систему «Электронный бюджет»</w:t>
      </w:r>
      <w:r w:rsidRPr="007E6163">
        <w:rPr>
          <w:rFonts w:ascii="Times New Roman" w:hAnsi="Times New Roman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1BD2">
        <w:rPr>
          <w:rFonts w:ascii="Times New Roman" w:hAnsi="Times New Roman"/>
          <w:color w:val="000000"/>
          <w:sz w:val="28"/>
          <w:szCs w:val="28"/>
        </w:rPr>
        <w:t xml:space="preserve">в течение срока, указанного в объявлении о проведении отбора: </w:t>
      </w:r>
    </w:p>
    <w:p w14:paraId="0A85161E" w14:textId="65C517BB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подтверждающую отсутствие у получателя субсидии (участника отбора) просроченной задолженности по возврату в местный бюджет, из которого планируется предоставление субсидии в соответствии с настоящим</w:t>
      </w:r>
      <w:r w:rsidR="00815EAE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671BD2">
        <w:rPr>
          <w:rFonts w:ascii="Times New Roman" w:hAnsi="Times New Roman"/>
          <w:color w:val="000000"/>
          <w:sz w:val="28"/>
          <w:szCs w:val="28"/>
        </w:rPr>
        <w:t>орядком,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14:paraId="2EAE3C84" w14:textId="77777777" w:rsidR="005B1C78" w:rsidRPr="00A164AD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 w:rsidRPr="00A164AD">
        <w:rPr>
          <w:rFonts w:ascii="Arial" w:eastAsiaTheme="minorEastAsia" w:hAnsi="Arial" w:cs="Arial"/>
          <w:color w:val="FF0000"/>
          <w:sz w:val="16"/>
          <w:szCs w:val="16"/>
          <w:lang w:eastAsia="ru-RU"/>
        </w:rPr>
        <w:t xml:space="preserve"> </w:t>
      </w:r>
      <w:r w:rsidRPr="00A164AD">
        <w:rPr>
          <w:rFonts w:ascii="Times New Roman" w:hAnsi="Times New Roman"/>
          <w:color w:val="000000"/>
          <w:sz w:val="28"/>
          <w:szCs w:val="28"/>
        </w:rPr>
        <w:t xml:space="preserve">а получатель субсидии (участник отбора), являющийся индивидуальным предпринимателем, не прекратил деятельность в качестве </w:t>
      </w:r>
      <w:r>
        <w:rPr>
          <w:rFonts w:ascii="Times New Roman" w:hAnsi="Times New Roman"/>
          <w:color w:val="000000"/>
          <w:sz w:val="28"/>
          <w:szCs w:val="28"/>
        </w:rPr>
        <w:t>индивидуального предпринимателя</w:t>
      </w:r>
      <w:r w:rsidRPr="00A164AD">
        <w:rPr>
          <w:rFonts w:ascii="Times New Roman" w:hAnsi="Times New Roman"/>
          <w:color w:val="000000"/>
          <w:sz w:val="28"/>
          <w:szCs w:val="28"/>
        </w:rPr>
        <w:t>;</w:t>
      </w:r>
    </w:p>
    <w:p w14:paraId="6D544F98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в 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567E6A89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 о том, что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4AC9EE66" w14:textId="1CFA0E0D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получал средства из б</w:t>
      </w:r>
      <w:r w:rsidR="006D176A">
        <w:rPr>
          <w:rFonts w:ascii="Times New Roman" w:hAnsi="Times New Roman"/>
          <w:color w:val="000000"/>
          <w:sz w:val="28"/>
          <w:szCs w:val="28"/>
        </w:rPr>
        <w:t>юджета МР</w:t>
      </w:r>
      <w:r w:rsidR="009615B8">
        <w:rPr>
          <w:rFonts w:ascii="Times New Roman" w:hAnsi="Times New Roman"/>
          <w:color w:val="000000"/>
          <w:sz w:val="28"/>
          <w:szCs w:val="28"/>
        </w:rPr>
        <w:t xml:space="preserve"> «Мирнинский район» РС</w:t>
      </w:r>
      <w:r w:rsidRPr="00671BD2">
        <w:rPr>
          <w:rFonts w:ascii="Times New Roman" w:hAnsi="Times New Roman"/>
          <w:color w:val="000000"/>
          <w:sz w:val="28"/>
          <w:szCs w:val="28"/>
        </w:rPr>
        <w:t>(Я) на</w:t>
      </w:r>
      <w:r w:rsidR="00815EAE">
        <w:rPr>
          <w:rFonts w:ascii="Times New Roman" w:hAnsi="Times New Roman"/>
          <w:color w:val="000000"/>
          <w:sz w:val="28"/>
          <w:szCs w:val="28"/>
        </w:rPr>
        <w:t xml:space="preserve"> цели, установленные настоящим п</w:t>
      </w:r>
      <w:r w:rsidRPr="00671BD2">
        <w:rPr>
          <w:rFonts w:ascii="Times New Roman" w:hAnsi="Times New Roman"/>
          <w:color w:val="000000"/>
          <w:sz w:val="28"/>
          <w:szCs w:val="28"/>
        </w:rPr>
        <w:t>орядком позднее 01 января года подачи текущей заявки;</w:t>
      </w:r>
    </w:p>
    <w:p w14:paraId="3FCB96B9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061FE9E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A71AAD8" w14:textId="77777777" w:rsidR="005B1C78" w:rsidRDefault="005B1C78" w:rsidP="000644E8">
      <w:pPr>
        <w:pStyle w:val="a3"/>
        <w:numPr>
          <w:ilvl w:val="2"/>
          <w:numId w:val="5"/>
        </w:numPr>
        <w:tabs>
          <w:tab w:val="left" w:pos="1560"/>
          <w:tab w:val="left" w:pos="1843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8E8">
        <w:rPr>
          <w:rFonts w:ascii="Times New Roman" w:hAnsi="Times New Roman" w:cs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A5B8142" w14:textId="721A2837" w:rsidR="005477F4" w:rsidRPr="003909BE" w:rsidRDefault="005477F4" w:rsidP="005477F4">
      <w:pPr>
        <w:pStyle w:val="a3"/>
        <w:numPr>
          <w:ilvl w:val="2"/>
          <w:numId w:val="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дополнительные документы, установлены приложениями 1-2 для каждого в</w:t>
      </w:r>
      <w:r w:rsidR="00E90AFD">
        <w:rPr>
          <w:rFonts w:ascii="Times New Roman" w:hAnsi="Times New Roman"/>
          <w:color w:val="000000"/>
          <w:sz w:val="28"/>
          <w:szCs w:val="28"/>
        </w:rPr>
        <w:t>ида субсидии, указанной в п. 1.7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128FEA3" w14:textId="20636FE7" w:rsidR="005477F4" w:rsidRDefault="005477F4" w:rsidP="005477F4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178E8" w:rsidRPr="000178E8">
        <w:rPr>
          <w:rFonts w:ascii="Times New Roman" w:hAnsi="Times New Roman" w:cs="Times New Roman"/>
          <w:color w:val="000000"/>
          <w:sz w:val="28"/>
          <w:szCs w:val="28"/>
        </w:rPr>
        <w:t>ребования к документам, подтверждающим соответствие участника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отбора.</w:t>
      </w:r>
    </w:p>
    <w:p w14:paraId="13DAA6A2" w14:textId="77777777" w:rsidR="00A21007" w:rsidRPr="00045952" w:rsidRDefault="00A21007" w:rsidP="00A21007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112"/>
      <w:r>
        <w:rPr>
          <w:rFonts w:ascii="Times New Roman" w:hAnsi="Times New Roman" w:cs="Times New Roman"/>
          <w:sz w:val="28"/>
          <w:szCs w:val="28"/>
        </w:rPr>
        <w:t>заявка</w:t>
      </w:r>
      <w:r w:rsidRPr="008F23B7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и прилагаемые к ней документы, указанные в пунктах 2.5, 2.7 должны быть подписаны уполномоченным лицом участника отбора </w:t>
      </w:r>
      <w:r w:rsidRPr="00045952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46375810" w14:textId="77777777" w:rsidR="00A21007" w:rsidRDefault="00A21007" w:rsidP="00A21007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952">
        <w:rPr>
          <w:rFonts w:ascii="Times New Roman" w:hAnsi="Times New Roman" w:cs="Times New Roman"/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(для физических лиц);</w:t>
      </w:r>
    </w:p>
    <w:p w14:paraId="0D34B377" w14:textId="5A0CEA3B" w:rsidR="00542282" w:rsidRDefault="00542282" w:rsidP="00542282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282">
        <w:rPr>
          <w:rFonts w:ascii="Times New Roman" w:hAnsi="Times New Roman" w:cs="Times New Roman"/>
          <w:sz w:val="28"/>
          <w:szCs w:val="28"/>
        </w:rPr>
        <w:t>Запрещается требовать от участника отбора предоставления документов и информации в целях подтверждения соответствия участника отбора требованиям, установленным пунктом 2.4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39D5872A" w14:textId="77777777" w:rsidR="00542282" w:rsidRDefault="00542282" w:rsidP="00542282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282">
        <w:rPr>
          <w:rFonts w:ascii="Times New Roman" w:hAnsi="Times New Roman" w:cs="Times New Roman"/>
          <w:sz w:val="28"/>
          <w:szCs w:val="28"/>
        </w:rPr>
        <w:t>Проверка участника отбора на соответствие требованиям, определенным пунктом 2.4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4FAF332B" w14:textId="77777777" w:rsidR="00542282" w:rsidRDefault="00542282" w:rsidP="00542282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282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"Электронный бюджет" участник отбора проставляет в электронном виде отметку о своем соответствии требованиям, определенным пунктом 2.4 настоящего порядка посредством заполнения соответствующих экранных форм веб-интерфейса системы «Электронный бюджет».</w:t>
      </w:r>
    </w:p>
    <w:p w14:paraId="45D1BB05" w14:textId="77777777" w:rsidR="00542282" w:rsidRPr="00E0317C" w:rsidRDefault="00542282" w:rsidP="00E0317C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17C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 w14:paraId="1A008C68" w14:textId="646C7790" w:rsidR="00542282" w:rsidRPr="00542282" w:rsidRDefault="00542282" w:rsidP="00542282">
      <w:pPr>
        <w:pStyle w:val="a3"/>
        <w:numPr>
          <w:ilvl w:val="1"/>
          <w:numId w:val="5"/>
        </w:numPr>
        <w:tabs>
          <w:tab w:val="left" w:pos="1276"/>
        </w:tabs>
        <w:spacing w:after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542282">
        <w:rPr>
          <w:rFonts w:ascii="Times New Roman" w:hAnsi="Times New Roman" w:cs="Times New Roman"/>
          <w:sz w:val="28"/>
          <w:szCs w:val="28"/>
        </w:rPr>
        <w:t>Участник отбора вправе отозвать заявку</w:t>
      </w:r>
      <w:r w:rsidRPr="00542282">
        <w:rPr>
          <w:rFonts w:ascii="Times New Roman" w:eastAsia="XO Thames" w:hAnsi="Times New Roman"/>
          <w:sz w:val="28"/>
          <w:szCs w:val="28"/>
        </w:rPr>
        <w:t xml:space="preserve"> в любое время до даты окончания проведения отбора получателей субсидий.</w:t>
      </w:r>
    </w:p>
    <w:p w14:paraId="2217203D" w14:textId="77777777" w:rsidR="00542282" w:rsidRPr="00B305C8" w:rsidRDefault="00542282" w:rsidP="00542282">
      <w:pPr>
        <w:pStyle w:val="a3"/>
        <w:numPr>
          <w:ilvl w:val="1"/>
          <w:numId w:val="5"/>
        </w:numPr>
        <w:tabs>
          <w:tab w:val="left" w:pos="1276"/>
        </w:tabs>
        <w:spacing w:after="0"/>
        <w:ind w:left="0" w:right="-2" w:firstLine="568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 xml:space="preserve">Участник отбора вправе внести изменения в заявку. </w:t>
      </w:r>
      <w:r w:rsidRPr="00B305C8">
        <w:rPr>
          <w:rFonts w:ascii="Times New Roman" w:eastAsia="XO Thames" w:hAnsi="Times New Roman"/>
          <w:sz w:val="28"/>
          <w:szCs w:val="28"/>
        </w:rPr>
        <w:t>Условия внесения изменений в заявку:</w:t>
      </w:r>
    </w:p>
    <w:p w14:paraId="6C3C8F50" w14:textId="77777777" w:rsidR="00542282" w:rsidRPr="00B305C8" w:rsidRDefault="00542282" w:rsidP="00542282">
      <w:pPr>
        <w:tabs>
          <w:tab w:val="left" w:pos="1134"/>
        </w:tabs>
        <w:spacing w:after="0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eastAsia="XO Thames" w:hAnsi="Times New Roman"/>
          <w:sz w:val="28"/>
          <w:szCs w:val="28"/>
        </w:rPr>
        <w:t>1) внесение изменений по инициативе участника отбора</w:t>
      </w:r>
      <w:r>
        <w:rPr>
          <w:rFonts w:ascii="Times New Roman" w:eastAsia="XO Thames" w:hAnsi="Times New Roman"/>
          <w:sz w:val="28"/>
          <w:szCs w:val="28"/>
        </w:rPr>
        <w:t xml:space="preserve"> </w:t>
      </w:r>
      <w:r w:rsidRPr="00B305C8">
        <w:rPr>
          <w:rFonts w:ascii="Times New Roman" w:eastAsia="XO Thames" w:hAnsi="Times New Roman"/>
          <w:sz w:val="28"/>
          <w:szCs w:val="28"/>
        </w:rPr>
        <w:t>до дн</w:t>
      </w:r>
      <w:r>
        <w:rPr>
          <w:rFonts w:ascii="Times New Roman" w:eastAsia="XO Thames" w:hAnsi="Times New Roman"/>
          <w:sz w:val="28"/>
          <w:szCs w:val="28"/>
        </w:rPr>
        <w:t>я окончания срока приема заявок;</w:t>
      </w:r>
    </w:p>
    <w:p w14:paraId="6A52D104" w14:textId="77777777" w:rsidR="00542282" w:rsidRDefault="00542282" w:rsidP="00542282">
      <w:pPr>
        <w:tabs>
          <w:tab w:val="left" w:pos="1134"/>
        </w:tabs>
        <w:spacing w:after="0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eastAsia="XO Thames" w:hAnsi="Times New Roman"/>
          <w:sz w:val="28"/>
          <w:szCs w:val="28"/>
        </w:rPr>
        <w:t xml:space="preserve">2) внесение изменений в заявку на этапе рассмотрения заявки по решению </w:t>
      </w:r>
      <w:r>
        <w:rPr>
          <w:rFonts w:ascii="Times New Roman" w:eastAsia="XO Thames" w:hAnsi="Times New Roman"/>
          <w:sz w:val="28"/>
          <w:szCs w:val="28"/>
        </w:rPr>
        <w:t>Комиссии о возврате заявки на доработку.</w:t>
      </w:r>
    </w:p>
    <w:p w14:paraId="06298875" w14:textId="08057182" w:rsidR="00542282" w:rsidRDefault="00542282" w:rsidP="00542282">
      <w:pPr>
        <w:spacing w:after="0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960E47">
        <w:rPr>
          <w:rFonts w:ascii="Times New Roman" w:eastAsia="XO Thames" w:hAnsi="Times New Roman"/>
          <w:sz w:val="28"/>
          <w:szCs w:val="28"/>
        </w:rPr>
        <w:t>2.15.</w:t>
      </w:r>
      <w:r w:rsidRPr="00960E47">
        <w:rPr>
          <w:rFonts w:ascii="Times New Roman" w:eastAsia="XO Thames" w:hAnsi="Times New Roman"/>
          <w:sz w:val="28"/>
          <w:szCs w:val="28"/>
        </w:rPr>
        <w:tab/>
        <w:t>Рассмотрение заявок участни</w:t>
      </w:r>
      <w:r w:rsidR="00C944CA">
        <w:rPr>
          <w:rFonts w:ascii="Times New Roman" w:eastAsia="XO Thames" w:hAnsi="Times New Roman"/>
          <w:sz w:val="28"/>
          <w:szCs w:val="28"/>
        </w:rPr>
        <w:t>ков отбора проводится Комиссией</w:t>
      </w:r>
      <w:r w:rsidRPr="00960E47">
        <w:rPr>
          <w:rFonts w:ascii="Times New Roman" w:eastAsia="XO Thames" w:hAnsi="Times New Roman"/>
          <w:sz w:val="28"/>
          <w:szCs w:val="28"/>
        </w:rPr>
        <w:t>.</w:t>
      </w:r>
    </w:p>
    <w:p w14:paraId="0264A99A" w14:textId="77777777" w:rsidR="00542282" w:rsidRPr="00824D94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 xml:space="preserve"> В</w:t>
      </w:r>
      <w:r>
        <w:rPr>
          <w:rFonts w:ascii="Times New Roman" w:eastAsia="XO Thames" w:hAnsi="Times New Roman"/>
          <w:color w:val="FF0000"/>
          <w:sz w:val="28"/>
          <w:szCs w:val="28"/>
        </w:rPr>
        <w:t xml:space="preserve"> </w:t>
      </w:r>
      <w:r w:rsidRPr="00824D94">
        <w:rPr>
          <w:rFonts w:ascii="Times New Roman" w:eastAsia="XO Thames" w:hAnsi="Times New Roman"/>
          <w:sz w:val="28"/>
          <w:szCs w:val="28"/>
        </w:rPr>
        <w:t xml:space="preserve">целях рассмотрения заявок, а также определения победителей отбора не позднее </w:t>
      </w:r>
      <w:r>
        <w:rPr>
          <w:rFonts w:ascii="Times New Roman" w:eastAsia="XO Thames" w:hAnsi="Times New Roman"/>
          <w:sz w:val="28"/>
          <w:szCs w:val="28"/>
        </w:rPr>
        <w:t>одного</w:t>
      </w:r>
      <w:r w:rsidRPr="00824D94">
        <w:rPr>
          <w:rFonts w:ascii="Times New Roman" w:eastAsia="XO Thames" w:hAnsi="Times New Roman"/>
          <w:sz w:val="28"/>
          <w:szCs w:val="28"/>
        </w:rPr>
        <w:t xml:space="preserve"> рабочего дня, следующего за днем окончания срока подачи заявок, установленного в объявлении о проведении отбора в системе «Электронный бюджет» открывается доступ Управлению, а также Комиссии к поданным участникам отбора заявкам для их рассмотрения.</w:t>
      </w:r>
    </w:p>
    <w:p w14:paraId="6ACB3C27" w14:textId="3482FB09" w:rsidR="00542282" w:rsidRPr="00510B8C" w:rsidRDefault="00542282" w:rsidP="00542282">
      <w:pPr>
        <w:tabs>
          <w:tab w:val="left" w:pos="1843"/>
          <w:tab w:val="left" w:pos="4820"/>
        </w:tabs>
        <w:spacing w:after="0" w:line="240" w:lineRule="auto"/>
        <w:ind w:right="-2" w:firstLine="567"/>
        <w:jc w:val="both"/>
        <w:rPr>
          <w:rFonts w:ascii="Times New Roman" w:eastAsia="XO Thames" w:hAnsi="Times New Roman" w:cs="Times New Roman"/>
          <w:sz w:val="28"/>
          <w:szCs w:val="28"/>
          <w:lang w:eastAsia="ru-RU"/>
        </w:rPr>
      </w:pPr>
      <w:r w:rsidRPr="00824D94">
        <w:rPr>
          <w:rFonts w:ascii="Times New Roman" w:eastAsia="XO Thames" w:hAnsi="Times New Roman"/>
          <w:sz w:val="28"/>
          <w:szCs w:val="28"/>
        </w:rPr>
        <w:t>2.1</w:t>
      </w:r>
      <w:r>
        <w:rPr>
          <w:rFonts w:ascii="Times New Roman" w:eastAsia="XO Thames" w:hAnsi="Times New Roman"/>
          <w:sz w:val="28"/>
          <w:szCs w:val="28"/>
        </w:rPr>
        <w:t>6</w:t>
      </w:r>
      <w:r w:rsidRPr="00824D94">
        <w:rPr>
          <w:rFonts w:ascii="Times New Roman" w:eastAsia="XO Thames" w:hAnsi="Times New Roman"/>
          <w:sz w:val="28"/>
          <w:szCs w:val="28"/>
        </w:rPr>
        <w:t>.</w:t>
      </w:r>
      <w:r w:rsidRPr="00824D94">
        <w:rPr>
          <w:rFonts w:ascii="Times New Roman" w:eastAsia="XO Thames" w:hAnsi="Times New Roman" w:cs="Times New Roman"/>
          <w:sz w:val="28"/>
          <w:szCs w:val="28"/>
          <w:lang w:eastAsia="ru-RU"/>
        </w:rPr>
        <w:t xml:space="preserve">Управление не позднее </w:t>
      </w:r>
      <w:r>
        <w:rPr>
          <w:rFonts w:ascii="Times New Roman" w:eastAsia="XO Thames" w:hAnsi="Times New Roman" w:cs="Times New Roman"/>
          <w:sz w:val="28"/>
          <w:szCs w:val="28"/>
          <w:lang w:eastAsia="ru-RU"/>
        </w:rPr>
        <w:t>одного</w:t>
      </w:r>
      <w:r w:rsidRPr="00824D94">
        <w:rPr>
          <w:rFonts w:ascii="Times New Roman" w:eastAsia="XO Thames" w:hAnsi="Times New Roman" w:cs="Times New Roman"/>
          <w:sz w:val="28"/>
          <w:szCs w:val="28"/>
          <w:lang w:eastAsia="ru-RU"/>
        </w:rPr>
        <w:t xml:space="preserve">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</w:t>
      </w:r>
      <w:r w:rsidRPr="00CC6AE1">
        <w:rPr>
          <w:rFonts w:ascii="Times New Roman" w:eastAsia="XO Thames" w:hAnsi="Times New Roman" w:cs="Times New Roman"/>
          <w:color w:val="FF0000"/>
          <w:sz w:val="28"/>
          <w:szCs w:val="28"/>
          <w:lang w:eastAsia="ru-RU"/>
        </w:rPr>
        <w:t>.</w:t>
      </w:r>
    </w:p>
    <w:p w14:paraId="11CFA1C1" w14:textId="77777777" w:rsidR="00542282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7FD24056" w14:textId="77777777" w:rsidR="00E0317C" w:rsidRPr="004C5F7A" w:rsidRDefault="00E0317C" w:rsidP="00E0317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657D1DC9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2.17. Заявка признается надлежащей, если она соответствует требованиям, указанным в объявлении о проведении отбора получателей субсидии и при отсутствии оснований для отклонения заявки.</w:t>
      </w:r>
    </w:p>
    <w:p w14:paraId="0BEC9C76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2.18. Решения о соответствии заявки требованиям, указанным в объявлении о проведении отбора получателей субсидий,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14:paraId="0F3B18B0" w14:textId="77777777" w:rsidR="00542282" w:rsidRPr="004C5F7A" w:rsidRDefault="00542282" w:rsidP="005422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2.19.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14:paraId="692EC5CB" w14:textId="77777777" w:rsidR="00542282" w:rsidRPr="004C5F7A" w:rsidRDefault="00542282" w:rsidP="005422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2.19.1. Основанием для возврата заявок на доработку является наличие технических ошибок в заявке.</w:t>
      </w:r>
    </w:p>
    <w:p w14:paraId="4266DCE1" w14:textId="77777777" w:rsidR="00542282" w:rsidRPr="004C5F7A" w:rsidRDefault="00542282" w:rsidP="005422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2.19.2. После возврата заявки на доработку участник отбора должен направить скорректированную заявку в срок, указанный Комиссией.</w:t>
      </w:r>
    </w:p>
    <w:p w14:paraId="7F347F4C" w14:textId="77777777" w:rsidR="00542282" w:rsidRPr="004C5F7A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F7A">
        <w:rPr>
          <w:rFonts w:ascii="Times New Roman" w:eastAsia="XO Thames" w:hAnsi="Times New Roman"/>
          <w:sz w:val="28"/>
          <w:szCs w:val="28"/>
        </w:rPr>
        <w:t>2.20. Не позднее пяти рабочих дней со дня размещения протокола вскрытия заявок на едином портале</w:t>
      </w: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организует проведение заседания Комиссии в целях отбора получателя субсидии. </w:t>
      </w:r>
    </w:p>
    <w:p w14:paraId="1C048577" w14:textId="77777777" w:rsidR="00542282" w:rsidRPr="004C5F7A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рассмотрения заявок Комиссия принимает решение по каждому участнику отбора о признании его заявки надлежащей или об отклонении его заявки с указанием оснований для отклонения и осуществляет подведение итогов отбора.</w:t>
      </w:r>
    </w:p>
    <w:p w14:paraId="7480EDA2" w14:textId="77777777" w:rsidR="00542282" w:rsidRPr="004C5F7A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признается надлежащей, если она соответствует требованиям, указанным в объявлении о проведении отбора и отсутствуют основания для отклонения заявок.</w:t>
      </w:r>
    </w:p>
    <w:p w14:paraId="11296407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Основаниями для отклонения заявки являются:</w:t>
      </w:r>
      <w:r w:rsidRPr="004C5F7A">
        <w:t xml:space="preserve"> </w:t>
      </w:r>
    </w:p>
    <w:p w14:paraId="7BEF23E6" w14:textId="6EBAD3E6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 xml:space="preserve">1) </w:t>
      </w:r>
      <w:r w:rsidRPr="004C5F7A">
        <w:rPr>
          <w:rFonts w:ascii="Times New Roman" w:eastAsia="XO Thames" w:hAnsi="Times New Roman"/>
          <w:sz w:val="28"/>
          <w:szCs w:val="28"/>
        </w:rPr>
        <w:tab/>
        <w:t>несоответствие участника отбора критериям и категориям, установленным в объявлении о проведении отб</w:t>
      </w:r>
      <w:r w:rsidR="00815EAE" w:rsidRPr="004C5F7A">
        <w:rPr>
          <w:rFonts w:ascii="Times New Roman" w:eastAsia="XO Thames" w:hAnsi="Times New Roman"/>
          <w:sz w:val="28"/>
          <w:szCs w:val="28"/>
        </w:rPr>
        <w:t>ора, предусмотренных настоящим п</w:t>
      </w:r>
      <w:r w:rsidRPr="004C5F7A">
        <w:rPr>
          <w:rFonts w:ascii="Times New Roman" w:eastAsia="XO Thames" w:hAnsi="Times New Roman"/>
          <w:sz w:val="28"/>
          <w:szCs w:val="28"/>
        </w:rPr>
        <w:t>орядком, а также требованиям установленных в п. 2.4 настоящего порядка;</w:t>
      </w:r>
    </w:p>
    <w:p w14:paraId="20413A13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 получателей субсидий;</w:t>
      </w:r>
    </w:p>
    <w:p w14:paraId="015DA6C6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3)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14:paraId="00D3B26E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4) недостоверность информации, содержащейся в документах, представленных в составе заявки;</w:t>
      </w:r>
    </w:p>
    <w:p w14:paraId="5470D7CA" w14:textId="77777777" w:rsidR="00542282" w:rsidRPr="004C5F7A" w:rsidRDefault="00542282" w:rsidP="00542282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14:paraId="08133DB5" w14:textId="77777777" w:rsidR="00542282" w:rsidRPr="004C5F7A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рассмотрения заявок подготавливается не позднее одного рабочего дня со дня окончания срока рассмотрения заявок и включает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 В случае если по результатам рассмотрения заявок участников отбора единственная заявка участника отбора признана надлежащей, в протоколе рассмотрения заявок отражается информация о рассмотрении единственной заявки.</w:t>
      </w:r>
    </w:p>
    <w:p w14:paraId="65330166" w14:textId="526CC9B4" w:rsidR="00542282" w:rsidRPr="004C5F7A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рассмотрения заявок формируется автоматически на едином портале на основании результатов рассмотрения предложений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 "Электронный бюджет", а также размещается на едином портале </w:t>
      </w:r>
      <w:r w:rsidR="00E0317C"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>не позднее 14 календарных дней</w:t>
      </w: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0317C"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>после</w:t>
      </w: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подписания.</w:t>
      </w:r>
    </w:p>
    <w:p w14:paraId="70C98C2E" w14:textId="77777777" w:rsidR="00542282" w:rsidRPr="00126CBC" w:rsidRDefault="00542282" w:rsidP="00542282">
      <w:pPr>
        <w:pStyle w:val="a3"/>
        <w:numPr>
          <w:ilvl w:val="1"/>
          <w:numId w:val="19"/>
        </w:numPr>
        <w:tabs>
          <w:tab w:val="left" w:pos="567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F7A">
        <w:rPr>
          <w:rFonts w:ascii="Times New Roman" w:eastAsia="Calibri" w:hAnsi="Times New Roman" w:cs="Times New Roman"/>
          <w:sz w:val="28"/>
          <w:szCs w:val="28"/>
          <w:lang w:eastAsia="ru-RU"/>
        </w:rPr>
        <w:t>Для определения победителей отбора комиссия производит ранжирование признанных надлежащими</w:t>
      </w: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заявок исходя из очередности поступления заявок, при этом первый номер присваивается заявке, поступившей ранее других заявок.</w:t>
      </w:r>
    </w:p>
    <w:p w14:paraId="7F13B0A6" w14:textId="77777777" w:rsidR="00542282" w:rsidRPr="001126F8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Победителями отбора признаются участники отбора, заявкам которых по результатам ранжирования в соответствии с абзацем первым настоящего пункта присвоены наименьшие порядковые номера. Количество победителей отбора определяется предельным количеством победителей отбора, определенным в объявлении о проведении отбора, но не более количества заявок, признанных соответствующим требованиям, установленным объявлением о проведении отбора. В случае если по результатам рассмотрения единственной заявки участника отбора такая заявка признана соответствующей требованиям, установленным объявлением о проведении отбора, участник отбора признается победителем отбора.</w:t>
      </w:r>
    </w:p>
    <w:p w14:paraId="316CDEE5" w14:textId="77777777" w:rsidR="00542282" w:rsidRPr="001126F8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подведения итогов отбора подготавливается не позднее трех рабочих дней со дня окончания срока рассмотрения заявок и включает следующие сведения:</w:t>
      </w:r>
    </w:p>
    <w:p w14:paraId="38AFC425" w14:textId="77777777" w:rsidR="00542282" w:rsidRPr="001126F8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1) дата, время и место проведения рассмотрения заявок;</w:t>
      </w:r>
    </w:p>
    <w:p w14:paraId="4A0487D2" w14:textId="77777777" w:rsidR="00542282" w:rsidRPr="001126F8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2) информация об участниках отбора, заявки которых были рассмотрены;</w:t>
      </w:r>
    </w:p>
    <w:p w14:paraId="2ADB6EF6" w14:textId="77777777" w:rsidR="00542282" w:rsidRPr="001126F8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3F3CADE2" w14:textId="77777777" w:rsidR="00542282" w:rsidRPr="001126F8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4) наименование получателя (получателей) субсидии, с которым заключается соглашение и размер предоставляемой ему субсидии.</w:t>
      </w:r>
    </w:p>
    <w:p w14:paraId="15E77AC4" w14:textId="77777777" w:rsidR="00542282" w:rsidRDefault="00542282" w:rsidP="0054228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 «Электронный бюджет», а также размещается на едином портале не позднее одного рабочего дня, сл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едующего за днем его подписания.</w:t>
      </w:r>
    </w:p>
    <w:p w14:paraId="6C5D6580" w14:textId="77777777" w:rsidR="00542282" w:rsidRPr="00453EB7" w:rsidRDefault="00542282" w:rsidP="00542282">
      <w:pPr>
        <w:pStyle w:val="a3"/>
        <w:numPr>
          <w:ilvl w:val="1"/>
          <w:numId w:val="19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получателей субсидий признается несостоявшимся в следующих случаях:</w:t>
      </w:r>
    </w:p>
    <w:p w14:paraId="560BD776" w14:textId="77777777" w:rsidR="00542282" w:rsidRPr="00215A37" w:rsidRDefault="00542282" w:rsidP="005422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1F559C5E" w14:textId="77777777" w:rsidR="00542282" w:rsidRPr="00215A37" w:rsidRDefault="00542282" w:rsidP="0054228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результатам рассмотрения заявок отклонены все заявки.</w:t>
      </w:r>
    </w:p>
    <w:p w14:paraId="325C751A" w14:textId="77777777" w:rsidR="00542282" w:rsidRPr="002F6CBB" w:rsidRDefault="00542282" w:rsidP="00542282">
      <w:pPr>
        <w:pStyle w:val="a3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отбора с победителем (победителями) отбора </w:t>
      </w:r>
      <w:r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соглашение в соответствии с типовой формой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финансовым органом</w:t>
      </w:r>
      <w:r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052DB4" w14:textId="77777777" w:rsidR="00542282" w:rsidRPr="004018E5" w:rsidRDefault="00542282" w:rsidP="0054228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заключения соглашения</w:t>
      </w:r>
      <w:r w:rsidRPr="0040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при необходимости запрашивает у победителя (победителей) отбора уточненную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14:paraId="01B72245" w14:textId="77777777" w:rsidR="00542282" w:rsidRPr="004018E5" w:rsidRDefault="00542282" w:rsidP="0054228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 или представления победителем отбора недостоверной информации. Уведомление об отказе от заключения соглашения направляется Администрацией победителю отбора по адресу электронной почты, указанному в заявлении на участие в отборе.</w:t>
      </w:r>
    </w:p>
    <w:p w14:paraId="69AA564E" w14:textId="77777777" w:rsidR="00542282" w:rsidRPr="005838F6" w:rsidRDefault="00542282" w:rsidP="00542282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Получателем субсидии признаются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отбора при одновременном выполнении следующих условий:</w:t>
      </w:r>
    </w:p>
    <w:p w14:paraId="46BDD2BE" w14:textId="4FD6E943" w:rsidR="00542282" w:rsidRPr="00215A37" w:rsidRDefault="00542282" w:rsidP="005422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соответствие критериям и категориям, 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установленным в объявлении о проведении отбора, пре</w:t>
      </w:r>
      <w:r w:rsidR="00815EAE">
        <w:rPr>
          <w:rFonts w:ascii="Times New Roman" w:eastAsia="Times New Roman" w:hAnsi="Times New Roman" w:cs="Times New Roman"/>
          <w:sz w:val="28"/>
          <w:szCs w:val="28"/>
          <w:lang w:eastAsia="ar-SA"/>
        </w:rPr>
        <w:t>дусмотренных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орядком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B4A9CC9" w14:textId="08B69E9F" w:rsidR="00542282" w:rsidRPr="00215A37" w:rsidRDefault="00542282" w:rsidP="005422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соответствие требов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аниям, установленным пунктом 2.4</w:t>
      </w:r>
      <w:r w:rsidR="00815EAE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настоящего п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орядка;</w:t>
      </w:r>
    </w:p>
    <w:p w14:paraId="786DBC15" w14:textId="77777777" w:rsidR="00542282" w:rsidRDefault="00542282" w:rsidP="00542282">
      <w:pPr>
        <w:autoSpaceDE w:val="0"/>
        <w:autoSpaceDN w:val="0"/>
        <w:adjustRightInd w:val="0"/>
        <w:spacing w:after="0" w:line="240" w:lineRule="auto"/>
        <w:ind w:firstLine="6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регистрация заявки и представленного пакета документов произведена ранее иных участников отбора.</w:t>
      </w:r>
    </w:p>
    <w:p w14:paraId="24D57594" w14:textId="77777777" w:rsidR="00542282" w:rsidRDefault="00542282" w:rsidP="00542282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6F6969">
        <w:rPr>
          <w:rFonts w:ascii="Times New Roman" w:eastAsia="XO Thames" w:hAnsi="Times New Roman"/>
          <w:sz w:val="28"/>
          <w:szCs w:val="28"/>
        </w:rPr>
        <w:t>Управление вправе отменить проведение отбора получателей субсидий.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портале, на официальных сайтах МР «Мирнинский район» РС (Я) (https://www.алмазный-край.рф) с размещением указателя страниц данных сайтов на едином портале и содержит информацию о причинах отмены отбора получателей субсидий.</w:t>
      </w:r>
    </w:p>
    <w:p w14:paraId="2C0C83A9" w14:textId="6BD68BB1" w:rsidR="00542282" w:rsidRDefault="00542282" w:rsidP="00E0317C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E0317C">
        <w:rPr>
          <w:rFonts w:ascii="Times New Roman" w:eastAsia="XO Thames" w:hAnsi="Times New Roman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14:paraId="7723BC83" w14:textId="6758A48B" w:rsidR="00542282" w:rsidRDefault="00542282" w:rsidP="00E0317C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E0317C">
        <w:rPr>
          <w:rFonts w:ascii="Times New Roman" w:eastAsia="XO Thames" w:hAnsi="Times New Roman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40469407" w14:textId="77777777" w:rsidR="00E0317C" w:rsidRPr="004C5F7A" w:rsidRDefault="00E0317C" w:rsidP="00E0317C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4C5F7A">
        <w:rPr>
          <w:rFonts w:ascii="Times New Roman" w:eastAsia="XO Thames" w:hAnsi="Times New Roman" w:cs="Times New Roman"/>
          <w:sz w:val="28"/>
          <w:szCs w:val="28"/>
        </w:rPr>
        <w:t>Требования по определению порядка внесения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6EA9971F" w14:textId="77777777" w:rsidR="00E0317C" w:rsidRPr="004C5F7A" w:rsidRDefault="00E0317C" w:rsidP="00E031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4C5F7A">
        <w:rPr>
          <w:rFonts w:ascii="Times New Roman" w:eastAsia="XO Thames" w:hAnsi="Times New Roman" w:cs="Times New Roman"/>
          <w:sz w:val="28"/>
          <w:szCs w:val="28"/>
        </w:rPr>
        <w:t xml:space="preserve">срок подачи участниками отбора заявок должен быть продлен со дня, следующего за днем внесения изменений, до даты окончания приема заявок не менее 3 календарных дней; </w:t>
      </w:r>
    </w:p>
    <w:p w14:paraId="7B178482" w14:textId="77777777" w:rsidR="00E0317C" w:rsidRPr="004C5F7A" w:rsidRDefault="00E0317C" w:rsidP="00E031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4C5F7A">
        <w:rPr>
          <w:rFonts w:ascii="Times New Roman" w:eastAsia="XO Thames" w:hAnsi="Times New Roman" w:cs="Times New Roman"/>
          <w:sz w:val="28"/>
          <w:szCs w:val="28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 </w:t>
      </w:r>
    </w:p>
    <w:p w14:paraId="50435FFE" w14:textId="77777777" w:rsidR="00E0317C" w:rsidRPr="004C5F7A" w:rsidRDefault="00E0317C" w:rsidP="00E031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4C5F7A">
        <w:rPr>
          <w:rFonts w:ascii="Times New Roman" w:eastAsia="XO Thames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 </w:t>
      </w:r>
    </w:p>
    <w:p w14:paraId="43C67B59" w14:textId="77777777" w:rsidR="00E0317C" w:rsidRPr="00E0317C" w:rsidRDefault="00E0317C" w:rsidP="00E031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4C5F7A">
        <w:rPr>
          <w:rFonts w:ascii="Times New Roman" w:eastAsia="XO Thames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14:paraId="3282DBD4" w14:textId="77777777" w:rsidR="00E0317C" w:rsidRDefault="00E0317C" w:rsidP="0054228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XO Thames" w:hAnsi="Times New Roman"/>
          <w:sz w:val="28"/>
          <w:szCs w:val="28"/>
        </w:rPr>
      </w:pPr>
    </w:p>
    <w:bookmarkEnd w:id="5"/>
    <w:p w14:paraId="3EB1CC21" w14:textId="4427B2B1" w:rsidR="000351F9" w:rsidRPr="001A6BC4" w:rsidRDefault="004156A5" w:rsidP="001A6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C4">
        <w:rPr>
          <w:rFonts w:ascii="Times New Roman" w:hAnsi="Times New Roman" w:cs="Times New Roman"/>
          <w:b/>
          <w:sz w:val="28"/>
          <w:szCs w:val="28"/>
        </w:rPr>
        <w:t>Условие</w:t>
      </w:r>
      <w:r w:rsidR="00B45E4C" w:rsidRPr="001A6BC4">
        <w:rPr>
          <w:rFonts w:ascii="Times New Roman" w:hAnsi="Times New Roman" w:cs="Times New Roman"/>
          <w:b/>
          <w:sz w:val="28"/>
          <w:szCs w:val="28"/>
        </w:rPr>
        <w:t xml:space="preserve"> и порядок </w:t>
      </w:r>
      <w:r w:rsidRPr="001A6BC4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F37A03" w:rsidRPr="001A6BC4">
        <w:rPr>
          <w:rFonts w:ascii="Times New Roman" w:hAnsi="Times New Roman" w:cs="Times New Roman"/>
          <w:b/>
          <w:sz w:val="28"/>
          <w:szCs w:val="28"/>
        </w:rPr>
        <w:t>я</w:t>
      </w:r>
      <w:r w:rsidRPr="001A6BC4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 w:rsidR="000B2D42" w:rsidRPr="001A6BC4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14:paraId="64B3EA72" w14:textId="77777777" w:rsidR="00BD5DE9" w:rsidRDefault="00BD5DE9" w:rsidP="00BD5DE9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1298940" w14:textId="042CB077" w:rsidR="00BD5DE9" w:rsidRDefault="00BD5DE9" w:rsidP="000644E8">
      <w:pPr>
        <w:pStyle w:val="a3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Субсидия </w:t>
      </w:r>
      <w:r w:rsidR="00E90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возмещение затрат </w:t>
      </w:r>
      <w:r w:rsidRPr="00BD5D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предоставляется </w:t>
      </w:r>
      <w:r w:rsidRPr="00BD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 лицам (за исключением государственных (муниципальных) учреждений), индивидуальным предпринимателям (включая глав крестьянских (фермерских) хозяйств), физическим лицам, осуществляющим деятельность на территории муниципального </w:t>
      </w:r>
      <w:r w:rsidR="00E9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BD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«Мирнинский район» Республики Саха (Якутия) не более лимитов, утвержденных р</w:t>
      </w:r>
      <w:r w:rsidRPr="00BD5DE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о б</w:t>
      </w:r>
      <w:r w:rsidR="006D176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юджете МР</w:t>
      </w:r>
      <w:r w:rsidR="0096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«Мирнинский район» РС</w:t>
      </w:r>
      <w:r w:rsidRPr="00BD5DE9">
        <w:rPr>
          <w:rFonts w:ascii="Times New Roman" w:eastAsia="Times New Roman" w:hAnsi="Times New Roman" w:cs="Times New Roman"/>
          <w:sz w:val="28"/>
          <w:szCs w:val="28"/>
          <w:lang w:eastAsia="ru-RU"/>
        </w:rPr>
        <w:t>(Я) на текущий год и плановые периоды.</w:t>
      </w:r>
    </w:p>
    <w:p w14:paraId="60BC908C" w14:textId="608B63FC" w:rsidR="001A6BC4" w:rsidRDefault="001A6BC4" w:rsidP="000644E8">
      <w:pPr>
        <w:pStyle w:val="a3"/>
        <w:numPr>
          <w:ilvl w:val="1"/>
          <w:numId w:val="6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 даты подписания постановления районной Администрации, указанного в пункте 3.</w:t>
      </w:r>
      <w:r w:rsidR="00827D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проверяет получателя субсидии на соответствие требованиям, указанных в пункте 2.4. </w:t>
      </w:r>
    </w:p>
    <w:p w14:paraId="2295054B" w14:textId="77777777" w:rsidR="00E07406" w:rsidRPr="00E97CEF" w:rsidRDefault="00E07406" w:rsidP="00E07406">
      <w:pPr>
        <w:pStyle w:val="a3"/>
        <w:numPr>
          <w:ilvl w:val="1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Основаниями для отказа получателю субсидии в предоставлении субсидии являются:</w:t>
      </w:r>
    </w:p>
    <w:p w14:paraId="49F8D49A" w14:textId="6D8D1B6C" w:rsidR="00E07406" w:rsidRPr="00E97CEF" w:rsidRDefault="00E07406" w:rsidP="00E074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несоответствие представленных получателем субсидии документов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определенным пунктом 2.5, 2.7</w:t>
      </w:r>
      <w:r w:rsidR="00815E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</w:t>
      </w: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орядка;</w:t>
      </w:r>
    </w:p>
    <w:p w14:paraId="6A010749" w14:textId="1B5A4F41" w:rsidR="00E07406" w:rsidRPr="00E97CEF" w:rsidRDefault="00E07406" w:rsidP="00E074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непредставление (представление не в полном объеме) указанных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пунктах 2.5,</w:t>
      </w:r>
      <w:r w:rsidR="00815E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2.7 настоящего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орядка</w:t>
      </w: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20B9D0E" w14:textId="12B6C6B3" w:rsidR="00E07406" w:rsidRPr="00E07406" w:rsidRDefault="00E07406" w:rsidP="00E074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установление факта недостоверности представленной получателем субсидии информации.</w:t>
      </w:r>
    </w:p>
    <w:p w14:paraId="3D0241FF" w14:textId="144DD9AA" w:rsidR="001A6BC4" w:rsidRDefault="001A6BC4" w:rsidP="00E07406">
      <w:pPr>
        <w:pStyle w:val="a3"/>
        <w:numPr>
          <w:ilvl w:val="1"/>
          <w:numId w:val="6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Комиссией положительного решения о выдаче субсидии в течение 5-ти рабочих дней </w:t>
      </w:r>
      <w:r w:rsidR="0019369E" w:rsidRPr="00E9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</w:t>
      </w:r>
      <w:r w:rsidR="00193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опубликования протокола подведения итогов отбора, </w:t>
      </w:r>
      <w:r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подготавливает проект постановления районной Администрации о предоставлении субсидии и направляет получателю проект соглашения о предоставлении субсидии в соответствии с типовой формой соглашения, установленной финансовым органом</w:t>
      </w: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</w:t>
      </w:r>
      <w:r w:rsidR="0096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«Мирнинский район» РС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(Я)</w:t>
      </w:r>
      <w:r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EA2C3B" w14:textId="7036F79A" w:rsidR="00337105" w:rsidRPr="00C9781C" w:rsidRDefault="00337105" w:rsidP="00C9781C">
      <w:pPr>
        <w:pStyle w:val="a3"/>
        <w:numPr>
          <w:ilvl w:val="1"/>
          <w:numId w:val="6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соглашении о предоставлении субсидии так же предусматриваются условия:</w:t>
      </w:r>
    </w:p>
    <w:p w14:paraId="5AAFAED8" w14:textId="77777777" w:rsidR="00337105" w:rsidRPr="00E01B31" w:rsidRDefault="00337105" w:rsidP="00337105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20D38563" w14:textId="77777777" w:rsidR="00337105" w:rsidRDefault="00337105" w:rsidP="00337105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являющегося правопреемником;</w:t>
      </w:r>
    </w:p>
    <w:p w14:paraId="65BE1B0A" w14:textId="6E4F7E92" w:rsidR="00337105" w:rsidRPr="00337105" w:rsidRDefault="00337105" w:rsidP="00337105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реорганизации получателя субсидии в форме разделения, выделения, а также при ликвидации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Российской Федерации (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получатель субсидии юридическое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применяется, если получатель субсидии является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AAAA623" w14:textId="77777777" w:rsidR="001A6BC4" w:rsidRDefault="001A6BC4" w:rsidP="00337105">
      <w:pPr>
        <w:pStyle w:val="a3"/>
        <w:numPr>
          <w:ilvl w:val="1"/>
          <w:numId w:val="6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Получатель субсидии не позднее 3-х рабочих дней со дня получения проекта соглашения обязан направить в адрес</w:t>
      </w:r>
      <w:r w:rsidRPr="00A164A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подписанное соглашение.</w:t>
      </w:r>
    </w:p>
    <w:p w14:paraId="1FB43FAB" w14:textId="5E8BB446" w:rsidR="001A6BC4" w:rsidRPr="008A3749" w:rsidRDefault="001A6BC4" w:rsidP="000644E8">
      <w:pPr>
        <w:pStyle w:val="a3"/>
        <w:numPr>
          <w:ilvl w:val="1"/>
          <w:numId w:val="6"/>
        </w:numPr>
        <w:tabs>
          <w:tab w:val="left" w:pos="568"/>
        </w:tabs>
        <w:suppressAutoHyphens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Получателю субсидии, соответствующему требованиям </w:t>
      </w:r>
      <w:r w:rsidR="00EF15AC"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установленного</w:t>
      </w:r>
      <w:r w:rsidRPr="008A3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F15AC">
        <w:rPr>
          <w:rFonts w:ascii="Times New Roman" w:eastAsia="Calibri" w:hAnsi="Times New Roman" w:cs="Times New Roman"/>
          <w:sz w:val="28"/>
          <w:szCs w:val="28"/>
        </w:rPr>
        <w:t>пунктом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2.4</w:t>
      </w:r>
      <w:r w:rsidRPr="008A3749">
        <w:rPr>
          <w:rFonts w:ascii="Times New Roman" w:eastAsia="Calibri" w:hAnsi="Times New Roman" w:cs="Times New Roman"/>
          <w:sz w:val="28"/>
          <w:szCs w:val="28"/>
        </w:rPr>
        <w:t xml:space="preserve">. настоящего </w:t>
      </w:r>
      <w:r w:rsidR="00815EA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8A3749">
        <w:rPr>
          <w:rFonts w:ascii="Times New Roman" w:eastAsia="Calibri" w:hAnsi="Times New Roman" w:cs="Times New Roman"/>
          <w:color w:val="000000"/>
          <w:sz w:val="28"/>
          <w:szCs w:val="28"/>
        </w:rPr>
        <w:t>орядка, в случае невозможности предоставления субсидии в текущем финансовом году в связи с недостаточностью лимитов бюджетных обязательств, субсидия в очередном финансовом году предоставляется без повторного прохождения отбора.</w:t>
      </w:r>
    </w:p>
    <w:p w14:paraId="60FB4A60" w14:textId="77777777" w:rsidR="001A6BC4" w:rsidRPr="008A3749" w:rsidRDefault="001A6BC4" w:rsidP="000644E8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субсидии осуществляется в соответствии с графиком перечисления субсидии являющимся неотъемлемой частью соглашения о выделении субсидии.</w:t>
      </w:r>
    </w:p>
    <w:p w14:paraId="23613B1D" w14:textId="3CBCEDC8" w:rsidR="001A6BC4" w:rsidRPr="008A3749" w:rsidRDefault="001A6BC4" w:rsidP="000644E8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Перечисление субсидии осуществляется на расчетные или корреспондентские счета получателя субсидии, открытые в кредитных организациях, на условиях, указанных в соглашении о перечислении субсидии.</w:t>
      </w:r>
    </w:p>
    <w:p w14:paraId="64259323" w14:textId="49893CCF" w:rsidR="001A6BC4" w:rsidRDefault="001A6BC4" w:rsidP="000644E8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Стороны могут заключить дополнительное соглашение к соглашению о предоставлении субсидии, в соответствии с типовой формой, установленной финансовым о</w:t>
      </w:r>
      <w:r w:rsidR="006D17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рганом МР</w:t>
      </w:r>
      <w:r w:rsidR="009615B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«Мирнинский район» РС</w:t>
      </w: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(Я), без организации проведения комиссии в случаях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ADBA7E7" w14:textId="77777777" w:rsidR="0045682C" w:rsidRPr="00983EEC" w:rsidRDefault="0045682C" w:rsidP="00456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3.10.1. </w:t>
      </w:r>
      <w:r w:rsidRPr="0098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уменьшения размера субсидии при </w:t>
      </w:r>
      <w:r w:rsidRPr="00983E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отсутствии потребности в средствах 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E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 субсидии в случае не достижения установленных в соглашении значений показателей результативности использования субсидии;</w:t>
      </w:r>
    </w:p>
    <w:p w14:paraId="57C54140" w14:textId="77777777" w:rsidR="0045682C" w:rsidRDefault="0045682C" w:rsidP="0045682C">
      <w:pPr>
        <w:pStyle w:val="a3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3.10.2. </w:t>
      </w: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изменение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реквизитов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Получателя субсидии;</w:t>
      </w:r>
    </w:p>
    <w:p w14:paraId="456529AA" w14:textId="77777777" w:rsidR="0045682C" w:rsidRPr="005564E7" w:rsidRDefault="0045682C" w:rsidP="0045682C">
      <w:pPr>
        <w:pStyle w:val="a3"/>
        <w:spacing w:after="0" w:line="240" w:lineRule="auto"/>
        <w:ind w:left="567" w:right="-2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3.10.3. </w:t>
      </w: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изменение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реквизитов, наименования, кодов бюджетных классификаций со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FC2A6F" w14:textId="77777777" w:rsidR="0045682C" w:rsidRPr="004E1044" w:rsidRDefault="0045682C" w:rsidP="0045682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3.10.4. </w:t>
      </w:r>
      <w:r w:rsidRPr="004E1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внесения изменений Финансовым 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рганом МР «Мирнинский район» РС</w:t>
      </w:r>
      <w:r w:rsidRPr="004E1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(Я) в типовую форму соглашения</w:t>
      </w:r>
      <w:r w:rsidRPr="004E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8F4CFB2" w14:textId="77777777" w:rsidR="0045682C" w:rsidRDefault="0045682C" w:rsidP="00456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заключения дополнительного соглашени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 случаях, указанных в п. 3.10.1, 3.10.2, 3.10.3, 3.10.4,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субсидии необходимо обратиться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лением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необходимости заключения дополнительного соглашения в срок не позднее 20-ти рабочих дней до даты окончания действия соглашения. Заяв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бумажном виде либо направляется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электронной почте. </w:t>
      </w:r>
    </w:p>
    <w:p w14:paraId="0830B2E5" w14:textId="77777777" w:rsidR="001A6BC4" w:rsidRPr="005564E7" w:rsidRDefault="001A6BC4" w:rsidP="000644E8">
      <w:pPr>
        <w:pStyle w:val="a3"/>
        <w:numPr>
          <w:ilvl w:val="1"/>
          <w:numId w:val="6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4F4BB436" w14:textId="77777777" w:rsidR="001A6BC4" w:rsidRDefault="001A6BC4" w:rsidP="001A6BC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64A38AC0" w14:textId="624924EC" w:rsidR="0045682C" w:rsidRPr="00A164AD" w:rsidRDefault="0045682C" w:rsidP="001A6BC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</w:t>
      </w:r>
      <w:r w:rsidRPr="0045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Получателю субсидии, а также иным лицам, получающим средства на основании договоров, заключенных с получателем субсидии, запрещается за счет полученных из соответствующего бюджета бюджетной системы Российской Федерации средств приобретение иностранной валюты, за исключением операций, осуществляемых в соответствии с валютным законодательством Российской Федерации при закупе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5BCAB1DE" w14:textId="77777777" w:rsidR="00BD5DE9" w:rsidRDefault="00BD5DE9" w:rsidP="000178E8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D12D80F" w14:textId="34271D7E" w:rsidR="001A6BC4" w:rsidRPr="001A6BC4" w:rsidRDefault="001A6BC4" w:rsidP="000644E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Требования к отчетности</w:t>
      </w:r>
    </w:p>
    <w:p w14:paraId="46F773D8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before="240" w:after="0" w:line="240" w:lineRule="auto"/>
        <w:ind w:left="567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23F3E2" w14:textId="35551429" w:rsidR="001A6BC4" w:rsidRPr="001A6BC4" w:rsidRDefault="001A6BC4" w:rsidP="000644E8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1A6BC4">
        <w:rPr>
          <w:rFonts w:ascii="Times New Roman" w:hAnsi="Times New Roman"/>
          <w:color w:val="000000"/>
          <w:sz w:val="28"/>
          <w:szCs w:val="28"/>
        </w:rPr>
        <w:t>Получатель субсидии обязан предоставлять в Управление отчеты</w:t>
      </w:r>
      <w:r w:rsidRPr="001A6BC4">
        <w:rPr>
          <w:rFonts w:ascii="Times New Roman" w:hAnsi="Times New Roman"/>
          <w:strike/>
          <w:color w:val="000000"/>
          <w:sz w:val="28"/>
          <w:szCs w:val="28"/>
        </w:rPr>
        <w:t>,</w:t>
      </w:r>
      <w:r w:rsidRPr="001A6BC4">
        <w:rPr>
          <w:rFonts w:ascii="Times New Roman" w:hAnsi="Times New Roman"/>
          <w:color w:val="000000"/>
          <w:sz w:val="28"/>
          <w:szCs w:val="28"/>
        </w:rPr>
        <w:t xml:space="preserve"> не реже одного раза в квартал по формам</w:t>
      </w:r>
      <w:r w:rsidRPr="001A6BC4">
        <w:rPr>
          <w:rFonts w:ascii="Times New Roman" w:eastAsia="Calibri" w:hAnsi="Times New Roman"/>
          <w:sz w:val="28"/>
          <w:szCs w:val="28"/>
        </w:rPr>
        <w:t xml:space="preserve"> определенным типовой формой соглашения, </w:t>
      </w:r>
      <w:r w:rsidR="00AB6729" w:rsidRPr="00AB6729">
        <w:rPr>
          <w:rFonts w:ascii="Times New Roman" w:hAnsi="Times New Roman"/>
          <w:color w:val="000000"/>
          <w:sz w:val="28"/>
          <w:szCs w:val="28"/>
        </w:rPr>
        <w:t>установленной Финансовым органом</w:t>
      </w:r>
      <w:r w:rsidRPr="001A6BC4">
        <w:rPr>
          <w:rFonts w:ascii="Times New Roman" w:eastAsia="Calibri" w:hAnsi="Times New Roman"/>
          <w:sz w:val="28"/>
          <w:szCs w:val="28"/>
        </w:rPr>
        <w:t>:</w:t>
      </w:r>
    </w:p>
    <w:p w14:paraId="644FEF21" w14:textId="77777777" w:rsidR="001A6BC4" w:rsidRDefault="001A6BC4" w:rsidP="001A6B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BC4">
        <w:rPr>
          <w:rFonts w:ascii="Times New Roman" w:hAnsi="Times New Roman"/>
          <w:color w:val="000000"/>
          <w:sz w:val="28"/>
          <w:szCs w:val="28"/>
        </w:rPr>
        <w:t>отчет о достижении значений результатов предоставления субсидии, а также характеристик результата (при установлении характеристик);</w:t>
      </w:r>
    </w:p>
    <w:p w14:paraId="464D452B" w14:textId="77777777" w:rsidR="00AB6729" w:rsidRPr="00AB6729" w:rsidRDefault="00AB6729" w:rsidP="00AB67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6729">
        <w:rPr>
          <w:rFonts w:ascii="Times New Roman" w:hAnsi="Times New Roman"/>
          <w:color w:val="000000"/>
          <w:sz w:val="28"/>
          <w:szCs w:val="28"/>
        </w:rPr>
        <w:t>под достигнутыми и планируемыми результатами предоставления субсидии понимаются результаты деятельности (действий) получателя субсидии, соответствующие результатам муниципальных программ (при наличии в муниципальных программах результатов предоставления субсидии), в случае если субсидия предоставляется в целях реализации такой программы, а также при необходимости – их характеристики (показатели, необходимые для достижения результатов предоставления субсидии) (далее – характеристики), значения которых устанавливаются в соглашениях;</w:t>
      </w:r>
    </w:p>
    <w:p w14:paraId="1D637005" w14:textId="33C47F39" w:rsidR="00AB6729" w:rsidRPr="00AB6729" w:rsidRDefault="00AB6729" w:rsidP="00AB672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AB6729">
        <w:rPr>
          <w:rFonts w:ascii="Times New Roman" w:hAnsi="Times New Roman"/>
          <w:color w:val="000000"/>
          <w:sz w:val="28"/>
          <w:szCs w:val="28"/>
        </w:rPr>
        <w:t xml:space="preserve"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 </w:t>
      </w:r>
    </w:p>
    <w:p w14:paraId="7FA66385" w14:textId="4B1CD3BF" w:rsidR="001A6BC4" w:rsidRPr="001A6BC4" w:rsidRDefault="001A6BC4" w:rsidP="000644E8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BC4">
        <w:rPr>
          <w:rFonts w:ascii="Times New Roman" w:hAnsi="Times New Roman"/>
          <w:color w:val="000000"/>
          <w:sz w:val="28"/>
          <w:szCs w:val="28"/>
        </w:rPr>
        <w:t>Управление проводит проверку отчетности в течении 5-ти рабочих дней с момента ее предоставления.</w:t>
      </w:r>
    </w:p>
    <w:p w14:paraId="2D44E598" w14:textId="77777777" w:rsidR="001A6BC4" w:rsidRPr="001A6BC4" w:rsidRDefault="001A6BC4" w:rsidP="000644E8">
      <w:pPr>
        <w:numPr>
          <w:ilvl w:val="1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BC4">
        <w:rPr>
          <w:rFonts w:ascii="Times New Roman" w:hAnsi="Times New Roman"/>
          <w:color w:val="000000"/>
          <w:sz w:val="28"/>
          <w:szCs w:val="28"/>
        </w:rPr>
        <w:t>По запросу Управления получатель субсидии направляет документы и информацию, необходимые для осуществления контроля за соблюдением целей и условий предоставления субсидии в сроки, указанные в запросах.</w:t>
      </w:r>
    </w:p>
    <w:p w14:paraId="4728D0DC" w14:textId="77777777" w:rsidR="001A6BC4" w:rsidRPr="001A6BC4" w:rsidRDefault="001A6BC4" w:rsidP="000644E8">
      <w:pPr>
        <w:numPr>
          <w:ilvl w:val="1"/>
          <w:numId w:val="8"/>
        </w:numPr>
        <w:spacing w:after="0" w:line="240" w:lineRule="auto"/>
        <w:ind w:left="0" w:right="-2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BC4">
        <w:rPr>
          <w:rFonts w:ascii="Times New Roman" w:hAnsi="Times New Roman"/>
          <w:color w:val="000000"/>
          <w:sz w:val="28"/>
          <w:szCs w:val="28"/>
        </w:rPr>
        <w:t>Отчет подписывается получателем субсидии и предоставляется в форме бумажного документа либо в электронном виде.</w:t>
      </w:r>
    </w:p>
    <w:p w14:paraId="6C7E600A" w14:textId="77777777" w:rsidR="001A6BC4" w:rsidRPr="001A6BC4" w:rsidRDefault="001A6BC4" w:rsidP="000644E8">
      <w:pPr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Сроки и формы представления получателями субсидий отчета о достижении результата предоставления субсидий и характеристик (при установлении характеристик),</w:t>
      </w:r>
      <w:r w:rsidRPr="001A6BC4">
        <w:t xml:space="preserve"> 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устанавливаются в Соглашении.</w:t>
      </w:r>
    </w:p>
    <w:p w14:paraId="47374263" w14:textId="77777777" w:rsidR="001A6BC4" w:rsidRPr="001A6BC4" w:rsidRDefault="001A6BC4" w:rsidP="000644E8">
      <w:pPr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эффективности использования субсидий осуществляется управлением путем сравнения фактически достигнутых значений и установленных в соответствующих соглашениях о предоставлении субсидий результата предоставления субсидий.</w:t>
      </w:r>
    </w:p>
    <w:p w14:paraId="06A6FA9D" w14:textId="77777777" w:rsidR="001A6BC4" w:rsidRPr="001A6BC4" w:rsidRDefault="001A6BC4" w:rsidP="001A6BC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91EC6" w14:textId="677B3D65" w:rsidR="001A6BC4" w:rsidRPr="001A6BC4" w:rsidRDefault="001A6BC4" w:rsidP="000644E8">
      <w:pPr>
        <w:pStyle w:val="a3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Требования об осуществлении контроля за соблюдением условий и порядка предоставления </w:t>
      </w:r>
      <w:bookmarkStart w:id="6" w:name="_GoBack"/>
      <w:r w:rsidRPr="001A6BC4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субсидий</w:t>
      </w:r>
      <w:bookmarkEnd w:id="6"/>
      <w:r w:rsidRPr="001A6BC4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и ответственности за их нарушение</w:t>
      </w:r>
    </w:p>
    <w:p w14:paraId="738E7B93" w14:textId="77777777" w:rsidR="001A6BC4" w:rsidRPr="001A6BC4" w:rsidRDefault="001A6BC4" w:rsidP="001A6BC4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14:paraId="3C27BB1A" w14:textId="7636DC3A" w:rsidR="001A6BC4" w:rsidRPr="001A6BC4" w:rsidRDefault="001A6BC4" w:rsidP="000644E8">
      <w:pPr>
        <w:pStyle w:val="a3"/>
        <w:numPr>
          <w:ilvl w:val="1"/>
          <w:numId w:val="10"/>
        </w:numPr>
        <w:tabs>
          <w:tab w:val="left" w:pos="1276"/>
          <w:tab w:val="left" w:pos="1418"/>
        </w:tabs>
        <w:spacing w:after="0"/>
        <w:ind w:left="0" w:firstLine="567"/>
        <w:jc w:val="both"/>
      </w:pPr>
      <w:r w:rsidRPr="001A6BC4">
        <w:rPr>
          <w:rFonts w:ascii="Times New Roman" w:hAnsi="Times New Roman"/>
          <w:sz w:val="28"/>
          <w:szCs w:val="28"/>
        </w:rPr>
        <w:t>Управление проводит обязательные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субсидии.</w:t>
      </w:r>
      <w:r w:rsidRPr="001A6BC4">
        <w:t xml:space="preserve"> </w:t>
      </w:r>
    </w:p>
    <w:p w14:paraId="5B41A24B" w14:textId="77777777" w:rsidR="001A6BC4" w:rsidRPr="001A6BC4" w:rsidRDefault="001A6BC4" w:rsidP="001A6BC4">
      <w:pPr>
        <w:tabs>
          <w:tab w:val="left" w:pos="1276"/>
          <w:tab w:val="left" w:pos="14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A6BC4">
        <w:rPr>
          <w:rFonts w:ascii="Times New Roman" w:hAnsi="Times New Roman"/>
          <w:sz w:val="28"/>
          <w:szCs w:val="28"/>
        </w:rPr>
        <w:t>Орган муниципального финансового контроля проводит проверки в соответствии со статьями 268.1 и 269.2 Бюджетного кодекса Российской Федерации.</w:t>
      </w:r>
    </w:p>
    <w:p w14:paraId="7FFC0CE1" w14:textId="1A17DDCE" w:rsidR="001A6BC4" w:rsidRPr="001A6BC4" w:rsidRDefault="001A6BC4" w:rsidP="001A6BC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A6BC4">
        <w:rPr>
          <w:rFonts w:ascii="Times New Roman" w:hAnsi="Times New Roman"/>
          <w:sz w:val="28"/>
          <w:szCs w:val="28"/>
        </w:rPr>
        <w:t>Финанс</w:t>
      </w:r>
      <w:r w:rsidR="006D176A">
        <w:rPr>
          <w:rFonts w:ascii="Times New Roman" w:hAnsi="Times New Roman"/>
          <w:sz w:val="28"/>
          <w:szCs w:val="28"/>
        </w:rPr>
        <w:t>овое управление Администрации МР</w:t>
      </w:r>
      <w:r w:rsidRPr="001A6BC4">
        <w:rPr>
          <w:rFonts w:ascii="Times New Roman" w:hAnsi="Times New Roman"/>
          <w:sz w:val="28"/>
          <w:szCs w:val="28"/>
        </w:rPr>
        <w:t xml:space="preserve"> «Мирнинский район» </w:t>
      </w:r>
      <w:r w:rsidR="009615B8">
        <w:rPr>
          <w:rFonts w:ascii="Times New Roman" w:hAnsi="Times New Roman"/>
          <w:sz w:val="28"/>
          <w:szCs w:val="28"/>
        </w:rPr>
        <w:t>РС(Я</w:t>
      </w:r>
      <w:r w:rsidRPr="001A6BC4">
        <w:rPr>
          <w:rFonts w:ascii="Times New Roman" w:hAnsi="Times New Roman"/>
          <w:sz w:val="28"/>
          <w:szCs w:val="28"/>
        </w:rPr>
        <w:t>)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приказом Министерства финансов Российской Федерации от 29.</w:t>
      </w:r>
      <w:r w:rsidR="00815EAE">
        <w:rPr>
          <w:rFonts w:ascii="Times New Roman" w:hAnsi="Times New Roman"/>
          <w:sz w:val="28"/>
          <w:szCs w:val="28"/>
        </w:rPr>
        <w:t>09.2021 № 138н «Об утверждении п</w:t>
      </w:r>
      <w:r w:rsidRPr="001A6BC4">
        <w:rPr>
          <w:rFonts w:ascii="Times New Roman" w:hAnsi="Times New Roman"/>
          <w:sz w:val="28"/>
          <w:szCs w:val="28"/>
        </w:rPr>
        <w:t xml:space="preserve">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услуг» в сроки не позднее 10 числа месяца следующего за отчетным периодом по форме согласно приложению к настоящему порядку. </w:t>
      </w:r>
    </w:p>
    <w:p w14:paraId="71178AA8" w14:textId="1FB27144" w:rsidR="001A6BC4" w:rsidRPr="00EB6D3B" w:rsidRDefault="001A6BC4" w:rsidP="00EB6D3B">
      <w:pPr>
        <w:pStyle w:val="a3"/>
        <w:numPr>
          <w:ilvl w:val="1"/>
          <w:numId w:val="9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>Получатель</w:t>
      </w:r>
      <w:r w:rsidR="006D176A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субсидии возвращает в бюджет МР</w:t>
      </w:r>
      <w:r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«Мирнинский район» РС(Я) бюджетные ассигнования:</w:t>
      </w:r>
    </w:p>
    <w:p w14:paraId="2F2F3C21" w14:textId="4B0E7D7D" w:rsidR="001A6BC4" w:rsidRPr="001A6BC4" w:rsidRDefault="00FA6833" w:rsidP="00FA6833">
      <w:pPr>
        <w:spacing w:after="0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>5</w:t>
      </w:r>
      <w:r w:rsidR="00EB6D3B">
        <w:rPr>
          <w:rFonts w:ascii="Times New Roman" w:eastAsiaTheme="minorEastAsia" w:hAnsi="Times New Roman" w:cs="Times New Roman"/>
          <w:sz w:val="28"/>
          <w:szCs w:val="16"/>
          <w:lang w:eastAsia="ru-RU"/>
        </w:rPr>
        <w:t>.2.1</w:t>
      </w: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. </w:t>
      </w:r>
      <w:r w:rsidR="001A6BC4"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случае не достижения получателем субсидии значений показателей результативности, установленных в Соглашении в объемах, соответствующих невыполненному объему установленных в Соглашении значений показателей результативности;</w:t>
      </w:r>
    </w:p>
    <w:p w14:paraId="42228372" w14:textId="0C4AACEA" w:rsidR="001A6BC4" w:rsidRPr="001A6BC4" w:rsidRDefault="00EB6D3B" w:rsidP="00FA6833">
      <w:pPr>
        <w:spacing w:after="0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>5.2.2</w:t>
      </w:r>
      <w:r w:rsidR="00FA6833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. </w:t>
      </w:r>
      <w:r w:rsidR="001A6BC4"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случае наличия неиспользованного остатка субсидии при условии достижения значения показателей результативности, установленных в Соглашении в объеме неиспользованного остатка субсидии.</w:t>
      </w:r>
    </w:p>
    <w:p w14:paraId="411994DD" w14:textId="6EB526C9" w:rsidR="001A6BC4" w:rsidRPr="001A6BC4" w:rsidRDefault="001A6BC4" w:rsidP="000644E8">
      <w:pPr>
        <w:pStyle w:val="a3"/>
        <w:numPr>
          <w:ilvl w:val="1"/>
          <w:numId w:val="9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>Возврат бюджетных ассигнований в случаях, пре</w:t>
      </w:r>
      <w:r w:rsidR="00815EAE">
        <w:rPr>
          <w:rFonts w:ascii="Times New Roman" w:eastAsiaTheme="minorEastAsia" w:hAnsi="Times New Roman" w:cs="Times New Roman"/>
          <w:sz w:val="28"/>
          <w:szCs w:val="16"/>
          <w:lang w:eastAsia="ru-RU"/>
        </w:rPr>
        <w:t>дусмотренных п.5.2. настоящего п</w:t>
      </w:r>
      <w:r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>орядка производится получателем субсидии в порядке и сроки, установленные требованием Уполномоченного органа и (или) органа муниципального финансового контроля.</w:t>
      </w:r>
    </w:p>
    <w:p w14:paraId="0D70C412" w14:textId="77777777" w:rsidR="001A6BC4" w:rsidRPr="001A6BC4" w:rsidRDefault="001A6BC4" w:rsidP="000644E8">
      <w:pPr>
        <w:numPr>
          <w:ilvl w:val="1"/>
          <w:numId w:val="9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случае невыполнения получателем субсидии требования о возврате средств в срок, указанный в требовании, Управление принимает меры по взысканию сумм субсидии в судебном порядке.</w:t>
      </w:r>
    </w:p>
    <w:p w14:paraId="3A1E9B97" w14:textId="77777777" w:rsidR="001A6BC4" w:rsidRPr="001A6BC4" w:rsidRDefault="001A6BC4" w:rsidP="000644E8">
      <w:pPr>
        <w:numPr>
          <w:ilvl w:val="1"/>
          <w:numId w:val="9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в течение 10 рабочих дней со дня выявления остатка субсидии, не использованного получателем субсидии в отчетном финансовом году, направляет получателю субсидии уведомление с предложением о добровольном возврате средств.</w:t>
      </w:r>
    </w:p>
    <w:p w14:paraId="4343BA69" w14:textId="06CED530" w:rsidR="001A6BC4" w:rsidRPr="001A6BC4" w:rsidRDefault="001A6BC4" w:rsidP="000644E8">
      <w:pPr>
        <w:numPr>
          <w:ilvl w:val="1"/>
          <w:numId w:val="9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Остаток субсидии подлежит возврату путем перечисления пл</w:t>
      </w:r>
      <w:r w:rsidR="006D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атежными поручениями в бюджет МР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 </w:t>
      </w:r>
      <w:r w:rsidR="00961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РС(Я) 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месяца со дня получения уведомления получателем субсидии.</w:t>
      </w:r>
    </w:p>
    <w:p w14:paraId="18531DB9" w14:textId="77777777" w:rsidR="001A6BC4" w:rsidRPr="001A6BC4" w:rsidRDefault="001A6BC4" w:rsidP="000644E8">
      <w:pPr>
        <w:numPr>
          <w:ilvl w:val="1"/>
          <w:numId w:val="9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выявления по фактам проверок, проведенных управлением и финансовым органом, нарушения условий, установленных при их предоставлении, получатель субсидии производит возврат субсидии в полном объеме.</w:t>
      </w:r>
    </w:p>
    <w:p w14:paraId="47A7F1F0" w14:textId="77777777" w:rsidR="001A6BC4" w:rsidRPr="001A6BC4" w:rsidRDefault="001A6BC4" w:rsidP="000644E8">
      <w:pPr>
        <w:numPr>
          <w:ilvl w:val="1"/>
          <w:numId w:val="9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получателем субсидии по состоянию на 31 декабря текущего года предоставления субсидии результаты предоставления субсидии не достигнуты и составляют:</w:t>
      </w:r>
    </w:p>
    <w:p w14:paraId="10F952B7" w14:textId="75DF8ACF" w:rsidR="001A6BC4" w:rsidRPr="001A6BC4" w:rsidRDefault="001A6BC4" w:rsidP="001A6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менее 75% от показателя результата предоставления субсидии, установленного в Соглашении, объем средств,</w:t>
      </w:r>
      <w:r w:rsidR="006D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подлежащий возврату в бюджет МР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 </w:t>
      </w:r>
      <w:r w:rsidR="00961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РС(Я) 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 до 1 мая года, следующего за годом предоставления субсидии, рассчитывается по формуле:</w:t>
      </w:r>
    </w:p>
    <w:p w14:paraId="47E6F7BE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noProof/>
          <w:position w:val="-22"/>
          <w:lang w:eastAsia="ru-RU"/>
        </w:rPr>
        <w:drawing>
          <wp:inline distT="0" distB="0" distL="0" distR="0" wp14:anchorId="4C1E9408" wp14:editId="4C21C26F">
            <wp:extent cx="1200150" cy="504825"/>
            <wp:effectExtent l="0" t="0" r="0" b="9525"/>
            <wp:docPr id="1" name="Рисунок 1" descr="base_23801_7487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1_74875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02BB15E2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5E433B1E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- размер субсидии, подлежащей возврату;</w:t>
      </w:r>
    </w:p>
    <w:p w14:paraId="543FDAB2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b - размер предоставленной субсидии;</w:t>
      </w:r>
    </w:p>
    <w:p w14:paraId="30B5C59E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d - показатель фактически достигнутого предоставления субсидии;</w:t>
      </w:r>
    </w:p>
    <w:p w14:paraId="486B07E7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– результат предоставления субсидии, установленный в Соглашении.</w:t>
      </w:r>
    </w:p>
    <w:p w14:paraId="4D1B0A06" w14:textId="36126E96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средств получателем субсидии осуществляется путем перечисления пл</w:t>
      </w:r>
      <w:r w:rsidR="006D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атежными поручениями в бюджет МР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</w:t>
      </w:r>
      <w:r w:rsidR="00961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РС(Я)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5C719B" w14:textId="0A0BF094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более 75% от показателя результата предоставления субсидии, установленного в Соглашении, объем с</w:t>
      </w:r>
      <w:r w:rsidR="006D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редств, подлежащий возврату в МР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 в срок до 1 мая года, следующего за годом предоставления субсидии, рассчитывается по формуле:</w:t>
      </w:r>
    </w:p>
    <w:p w14:paraId="727F1096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AC3D10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noProof/>
          <w:position w:val="-22"/>
          <w:lang w:eastAsia="ru-RU"/>
        </w:rPr>
        <w:drawing>
          <wp:inline distT="0" distB="0" distL="0" distR="0" wp14:anchorId="462CF9C2" wp14:editId="467674B9">
            <wp:extent cx="1424940" cy="425450"/>
            <wp:effectExtent l="0" t="0" r="3810" b="0"/>
            <wp:docPr id="2" name="Рисунок 2" descr="base_23801_7487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01_74875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5DAF37F2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26023467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- размер субсидии, подлежащей возврату;</w:t>
      </w:r>
    </w:p>
    <w:p w14:paraId="3DA12610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b - размер предоставленной субсидии;</w:t>
      </w:r>
    </w:p>
    <w:p w14:paraId="6A3E1B10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d - показатель фактически достигнутого предоставления субсидии;</w:t>
      </w:r>
    </w:p>
    <w:p w14:paraId="6BA11A30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– результат предоставления субсидии, установленный в Соглашении.</w:t>
      </w:r>
    </w:p>
    <w:p w14:paraId="1E769A6D" w14:textId="6B880C3A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средств получателем субсидии осуществляется путем перечисления пл</w:t>
      </w:r>
      <w:r w:rsidR="006D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атежными поручениями в бюджет МР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район».</w:t>
      </w:r>
    </w:p>
    <w:p w14:paraId="470F0C28" w14:textId="77777777" w:rsidR="001A6BC4" w:rsidRPr="001A6BC4" w:rsidRDefault="001A6BC4" w:rsidP="000644E8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для освобождения получателей субсидий от применения мер ответственности, предусмотренных в настоящем порядке, является документально подтвержденное наступление обстоятельств непреодолимой силы, препятствовавших исполнению соответствующих обязательств.</w:t>
      </w:r>
    </w:p>
    <w:p w14:paraId="27523C17" w14:textId="77777777" w:rsidR="001A6BC4" w:rsidRPr="001A6BC4" w:rsidRDefault="001A6BC4" w:rsidP="001A6BC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наступления этих обстоятельств получатель субсидии обязан в течение одного месяца уведомить управление.</w:t>
      </w:r>
    </w:p>
    <w:p w14:paraId="18D804DE" w14:textId="77777777" w:rsidR="001A6BC4" w:rsidRPr="001A6BC4" w:rsidRDefault="001A6BC4" w:rsidP="000644E8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в течение месяца со дня выявления нарушения условий предоставления субсидий направляет в адрес получателя субсидии уведомление с предложением о добровольном возврате средств, при этом срок для возврата составляет один месяц со дня получения данного письма получателем субсидии.</w:t>
      </w:r>
    </w:p>
    <w:p w14:paraId="323F6934" w14:textId="5AB59004" w:rsidR="001A6BC4" w:rsidRPr="001A6BC4" w:rsidRDefault="001A6BC4" w:rsidP="000644E8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неосуществлении получателем субсидии возврата в срок, управление принимает меры по взысканию сумм субсидии в б</w:t>
      </w:r>
      <w:r w:rsidR="006D1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юджет МР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</w:t>
      </w:r>
      <w:r w:rsidR="00961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РС(Я)</w:t>
      </w: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получателя субсидии в судебном порядке.</w:t>
      </w:r>
    </w:p>
    <w:p w14:paraId="45B3BE57" w14:textId="77777777" w:rsidR="001A6BC4" w:rsidRPr="001A6BC4" w:rsidRDefault="001A6BC4" w:rsidP="000644E8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Мониторинг проводится в отношении каждого события, отражающего срок завершения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субсидии.</w:t>
      </w:r>
    </w:p>
    <w:p w14:paraId="1B99F044" w14:textId="77777777" w:rsidR="001A6BC4" w:rsidRPr="001A6BC4" w:rsidRDefault="001A6BC4" w:rsidP="000644E8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проведения мониторинга Управление ежегодно формирует и утверждает одновременно с заключением соглашения план мероприятий по достижению результатов предоставления,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 План мероприятий формируется на текущий финансовый год, с указанием не менее одной контрольной точки в квартал</w:t>
      </w:r>
    </w:p>
    <w:p w14:paraId="7BA32050" w14:textId="77777777" w:rsidR="001A6BC4" w:rsidRPr="001A6BC4" w:rsidRDefault="001A6BC4" w:rsidP="001A6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1BA56F" w14:textId="1C56AC92" w:rsidR="001A6BC4" w:rsidRPr="001A6BC4" w:rsidRDefault="001A6BC4" w:rsidP="000644E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6BC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0FF4A97C" w14:textId="77777777" w:rsidR="001A6BC4" w:rsidRPr="001A6BC4" w:rsidRDefault="001A6BC4" w:rsidP="001A6BC4">
      <w:pPr>
        <w:pStyle w:val="a3"/>
        <w:autoSpaceDE w:val="0"/>
        <w:autoSpaceDN w:val="0"/>
        <w:adjustRightInd w:val="0"/>
        <w:spacing w:after="0" w:line="240" w:lineRule="auto"/>
        <w:ind w:left="1997"/>
        <w:outlineLvl w:val="1"/>
        <w:rPr>
          <w:rFonts w:ascii="Times New Roman" w:hAnsi="Times New Roman" w:cs="Times New Roman"/>
          <w:sz w:val="28"/>
          <w:szCs w:val="28"/>
        </w:rPr>
      </w:pPr>
    </w:p>
    <w:p w14:paraId="0BA65D48" w14:textId="77777777" w:rsidR="001A6BC4" w:rsidRPr="001A6BC4" w:rsidRDefault="001A6BC4" w:rsidP="001A6B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</w:rPr>
      </w:pPr>
      <w:r w:rsidRPr="001A6BC4">
        <w:rPr>
          <w:rFonts w:ascii="Times New Roman" w:hAnsi="Times New Roman" w:cs="Times New Roman"/>
          <w:sz w:val="28"/>
          <w:szCs w:val="28"/>
        </w:rPr>
        <w:t>В настоящий порядок могут быть внесены изменения и дополнения в соответствии с действующим законодательством Российской Федерацию.</w:t>
      </w:r>
    </w:p>
    <w:p w14:paraId="0855515A" w14:textId="77777777" w:rsidR="001A6BC4" w:rsidRPr="001A6BC4" w:rsidRDefault="001A6BC4" w:rsidP="001A6BC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A6BC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14:paraId="05AC6F99" w14:textId="6CF139A4" w:rsidR="001A6BC4" w:rsidRPr="001A6BC4" w:rsidRDefault="00815EAE" w:rsidP="001A6BC4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Приложение №1 к п</w:t>
      </w:r>
      <w:r w:rsidR="001A6BC4" w:rsidRPr="001A6BC4">
        <w:rPr>
          <w:rFonts w:ascii="Times New Roman" w:eastAsia="Calibri" w:hAnsi="Times New Roman" w:cs="Times New Roman"/>
          <w:szCs w:val="24"/>
        </w:rPr>
        <w:t>орядку</w:t>
      </w:r>
    </w:p>
    <w:p w14:paraId="4341F69B" w14:textId="27D8365F" w:rsidR="001A6BC4" w:rsidRPr="001A6BC4" w:rsidRDefault="001A6BC4" w:rsidP="001A6BC4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 xml:space="preserve">предоставления субсидий </w:t>
      </w:r>
      <w:bookmarkStart w:id="7" w:name="_Hlk84926905"/>
      <w:r w:rsidR="00EB6D3B">
        <w:rPr>
          <w:rFonts w:ascii="Times New Roman" w:eastAsia="Calibri" w:hAnsi="Times New Roman" w:cs="Times New Roman"/>
          <w:szCs w:val="24"/>
        </w:rPr>
        <w:t xml:space="preserve">на возмещение затрат </w:t>
      </w:r>
      <w:r w:rsidRPr="001A6BC4">
        <w:rPr>
          <w:rFonts w:ascii="Times New Roman" w:eastAsia="Calibri" w:hAnsi="Times New Roman" w:cs="Times New Roman"/>
          <w:szCs w:val="24"/>
        </w:rPr>
        <w:t>из бюджета</w:t>
      </w:r>
    </w:p>
    <w:p w14:paraId="3818458A" w14:textId="66A02F15" w:rsidR="001A6BC4" w:rsidRDefault="006D176A" w:rsidP="001A6BC4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1A6BC4" w:rsidRPr="001A6BC4">
        <w:rPr>
          <w:rFonts w:ascii="Times New Roman" w:eastAsia="Calibri" w:hAnsi="Times New Roman" w:cs="Times New Roman"/>
          <w:szCs w:val="24"/>
        </w:rPr>
        <w:t xml:space="preserve"> «Мирнинский район» </w:t>
      </w:r>
      <w:r w:rsidR="00097836">
        <w:rPr>
          <w:rFonts w:ascii="Times New Roman" w:eastAsia="Calibri" w:hAnsi="Times New Roman" w:cs="Times New Roman"/>
          <w:szCs w:val="24"/>
        </w:rPr>
        <w:t>для</w:t>
      </w:r>
      <w:r w:rsidR="001A6BC4" w:rsidRPr="001A6BC4">
        <w:rPr>
          <w:rFonts w:ascii="Times New Roman" w:eastAsia="Calibri" w:hAnsi="Times New Roman" w:cs="Times New Roman"/>
          <w:szCs w:val="24"/>
        </w:rPr>
        <w:t xml:space="preserve"> создания </w:t>
      </w:r>
    </w:p>
    <w:p w14:paraId="651B327D" w14:textId="1C37FE1B" w:rsidR="001A6BC4" w:rsidRPr="001A6BC4" w:rsidRDefault="00097836" w:rsidP="001A6BC4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условий</w:t>
      </w:r>
      <w:r w:rsidR="001A6BC4" w:rsidRPr="001A6BC4">
        <w:rPr>
          <w:rFonts w:ascii="Times New Roman" w:eastAsia="Calibri" w:hAnsi="Times New Roman" w:cs="Times New Roman"/>
          <w:szCs w:val="24"/>
        </w:rPr>
        <w:t xml:space="preserve"> устойчивой зимовки скота и лошадей</w:t>
      </w:r>
    </w:p>
    <w:bookmarkEnd w:id="7"/>
    <w:p w14:paraId="0A1683C5" w14:textId="77777777" w:rsidR="00BD5DE9" w:rsidRDefault="00BD5DE9" w:rsidP="001A6BC4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F0F29E" w14:textId="77777777" w:rsidR="0002672C" w:rsidRPr="00294EC5" w:rsidRDefault="0002672C" w:rsidP="004A2A50">
      <w:pPr>
        <w:pStyle w:val="a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14:paraId="47986F10" w14:textId="6CA406A7" w:rsidR="002F31A3" w:rsidRDefault="004F48D1" w:rsidP="001A6BC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 xml:space="preserve">Предоставление субсидии </w:t>
      </w:r>
      <w:r w:rsidR="00097836">
        <w:rPr>
          <w:rFonts w:ascii="Times New Roman" w:hAnsi="Times New Roman" w:cs="Times New Roman"/>
          <w:b/>
          <w:sz w:val="28"/>
          <w:szCs w:val="28"/>
        </w:rPr>
        <w:t>для создания условий</w:t>
      </w:r>
      <w:r w:rsidR="00811C3E" w:rsidRPr="00786176">
        <w:rPr>
          <w:rFonts w:ascii="Times New Roman" w:hAnsi="Times New Roman" w:cs="Times New Roman"/>
          <w:b/>
          <w:sz w:val="28"/>
          <w:szCs w:val="28"/>
        </w:rPr>
        <w:t xml:space="preserve"> устойчивой зимовки скота</w:t>
      </w:r>
    </w:p>
    <w:p w14:paraId="3DE9A695" w14:textId="77777777" w:rsidR="007662F4" w:rsidRPr="00294EC5" w:rsidRDefault="007662F4" w:rsidP="007662F4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7A87FF0" w14:textId="279CE2FF" w:rsidR="004A2A50" w:rsidRPr="00BE1B63" w:rsidRDefault="002F31A3" w:rsidP="000644E8">
      <w:pPr>
        <w:pStyle w:val="a3"/>
        <w:numPr>
          <w:ilvl w:val="2"/>
          <w:numId w:val="9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</w:t>
      </w:r>
      <w:r w:rsidR="00EB6D3B">
        <w:rPr>
          <w:rFonts w:ascii="Times New Roman" w:hAnsi="Times New Roman" w:cs="Times New Roman"/>
          <w:sz w:val="28"/>
          <w:szCs w:val="28"/>
        </w:rPr>
        <w:t>возмещение</w:t>
      </w:r>
      <w:r w:rsidR="00811C3E" w:rsidRPr="00BE1B63">
        <w:rPr>
          <w:rFonts w:ascii="Times New Roman" w:hAnsi="Times New Roman" w:cs="Times New Roman"/>
          <w:sz w:val="28"/>
          <w:szCs w:val="28"/>
        </w:rPr>
        <w:t xml:space="preserve"> затрат на приобретение и (или) транспортировку кормов для крупного рогатого скота</w:t>
      </w:r>
      <w:r w:rsidRPr="00BE1B63">
        <w:rPr>
          <w:rFonts w:ascii="Times New Roman" w:hAnsi="Times New Roman" w:cs="Times New Roman"/>
          <w:sz w:val="28"/>
          <w:szCs w:val="28"/>
        </w:rPr>
        <w:t>.</w:t>
      </w:r>
    </w:p>
    <w:p w14:paraId="18D01DBD" w14:textId="1881451F" w:rsidR="00CA1369" w:rsidRPr="00CA1369" w:rsidRDefault="00CA1369" w:rsidP="000644E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A1369">
        <w:rPr>
          <w:rFonts w:eastAsia="Calibri"/>
          <w:sz w:val="28"/>
          <w:szCs w:val="28"/>
          <w:lang w:eastAsia="en-US"/>
        </w:rPr>
        <w:t xml:space="preserve">Размер субсидии на </w:t>
      </w:r>
      <w:r w:rsidR="00EB6D3B">
        <w:rPr>
          <w:rFonts w:eastAsia="Calibri"/>
          <w:sz w:val="28"/>
          <w:szCs w:val="28"/>
          <w:lang w:eastAsia="en-US"/>
        </w:rPr>
        <w:t>возмещение</w:t>
      </w:r>
      <w:r w:rsidRPr="00CA1369">
        <w:rPr>
          <w:rFonts w:eastAsia="Calibri"/>
          <w:sz w:val="28"/>
          <w:szCs w:val="28"/>
          <w:lang w:eastAsia="en-US"/>
        </w:rPr>
        <w:t xml:space="preserve"> затрат на создание условий для устойчивой зимовки скота оп</w:t>
      </w:r>
      <w:r>
        <w:rPr>
          <w:rFonts w:eastAsia="Calibri"/>
          <w:sz w:val="28"/>
          <w:szCs w:val="28"/>
          <w:lang w:eastAsia="en-US"/>
        </w:rPr>
        <w:t>ределяется по следующей формуле:</w:t>
      </w:r>
    </w:p>
    <w:p w14:paraId="71338CA6" w14:textId="750AEF0D" w:rsidR="00661251" w:rsidRDefault="00661251" w:rsidP="00CA136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64968">
        <w:rPr>
          <w:noProof/>
          <w:spacing w:val="2"/>
        </w:rPr>
        <w:drawing>
          <wp:inline distT="0" distB="0" distL="0" distR="0" wp14:anchorId="3F81B49E" wp14:editId="6DFAE4A4">
            <wp:extent cx="1992630" cy="327660"/>
            <wp:effectExtent l="0" t="0" r="7620" b="0"/>
            <wp:docPr id="4" name="Рисунок 4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64AD" w14:textId="77777777" w:rsidR="00661251" w:rsidRP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661251">
        <w:rPr>
          <w:rFonts w:eastAsia="Calibri"/>
          <w:sz w:val="28"/>
          <w:szCs w:val="28"/>
          <w:lang w:eastAsia="en-US"/>
        </w:rPr>
        <w:t>Si</w:t>
      </w:r>
      <w:proofErr w:type="spellEnd"/>
      <w:r w:rsidRPr="00661251">
        <w:rPr>
          <w:rFonts w:eastAsia="Calibri"/>
          <w:sz w:val="28"/>
          <w:szCs w:val="28"/>
          <w:lang w:eastAsia="en-US"/>
        </w:rPr>
        <w:t xml:space="preserve"> - размер Субсидии, предоставляемой заявителю (но не более суммы субсидии, запрашиваемой заявителем в соответствии с заявлением на предоставление субсидии), рублей;</w:t>
      </w:r>
    </w:p>
    <w:p w14:paraId="60F11823" w14:textId="77777777" w:rsidR="00661251" w:rsidRP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61251">
        <w:rPr>
          <w:rFonts w:eastAsia="Calibri"/>
          <w:sz w:val="28"/>
          <w:szCs w:val="28"/>
          <w:lang w:eastAsia="en-US"/>
        </w:rPr>
        <w:t>C - размер бюджетных ассигнований к распределению (но не более суммы субсидий, запрашиваемых заявителями в соответствии с заявлениями на предоставление субсидии), рублей;</w:t>
      </w:r>
    </w:p>
    <w:p w14:paraId="1C37E802" w14:textId="77777777" w:rsidR="00661251" w:rsidRP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661251">
        <w:rPr>
          <w:rFonts w:eastAsia="Calibri"/>
          <w:sz w:val="28"/>
          <w:szCs w:val="28"/>
          <w:lang w:eastAsia="en-US"/>
        </w:rPr>
        <w:t>Зi</w:t>
      </w:r>
      <w:proofErr w:type="spellEnd"/>
      <w:r w:rsidRPr="00661251">
        <w:rPr>
          <w:rFonts w:eastAsia="Calibri"/>
          <w:sz w:val="28"/>
          <w:szCs w:val="28"/>
          <w:lang w:eastAsia="en-US"/>
        </w:rPr>
        <w:t xml:space="preserve"> - объем субсидии, запрашиваемый заявителем в соответствии с заявлением на предоставление субсидии, рублей;</w:t>
      </w:r>
    </w:p>
    <w:p w14:paraId="27CC60C8" w14:textId="77777777" w:rsidR="00661251" w:rsidRPr="00661251" w:rsidRDefault="00661251" w:rsidP="00661251">
      <w:pPr>
        <w:pStyle w:val="a3"/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61251">
        <w:rPr>
          <w:rFonts w:ascii="Times New Roman" w:eastAsia="Calibri" w:hAnsi="Times New Roman" w:cs="Times New Roman"/>
          <w:sz w:val="28"/>
          <w:szCs w:val="28"/>
        </w:rPr>
        <w:t>n - количество заявителей, соответствующих условиям и критериям предоставления субсидии.</w:t>
      </w:r>
    </w:p>
    <w:p w14:paraId="362264CE" w14:textId="0B91B504" w:rsidR="00BE1B63" w:rsidRDefault="00BE1B63" w:rsidP="000644E8">
      <w:pPr>
        <w:pStyle w:val="a3"/>
        <w:numPr>
          <w:ilvl w:val="0"/>
          <w:numId w:val="11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bCs/>
          <w:sz w:val="28"/>
          <w:szCs w:val="28"/>
        </w:rPr>
        <w:t>Категории участников отбора</w:t>
      </w:r>
      <w:r w:rsidRPr="00BE1B63">
        <w:rPr>
          <w:rFonts w:ascii="Times New Roman" w:hAnsi="Times New Roman" w:cs="Times New Roman"/>
          <w:sz w:val="28"/>
          <w:szCs w:val="28"/>
        </w:rPr>
        <w:t xml:space="preserve"> </w:t>
      </w:r>
      <w:r w:rsidR="00761733">
        <w:rPr>
          <w:rFonts w:ascii="Times New Roman" w:hAnsi="Times New Roman" w:cs="Times New Roman"/>
          <w:sz w:val="28"/>
          <w:szCs w:val="28"/>
        </w:rPr>
        <w:t>-</w:t>
      </w:r>
      <w:r w:rsidR="00D55F6D" w:rsidRPr="00BE1B63">
        <w:rPr>
          <w:rFonts w:ascii="Times New Roman" w:hAnsi="Times New Roman" w:cs="Times New Roman"/>
          <w:sz w:val="28"/>
          <w:szCs w:val="28"/>
        </w:rPr>
        <w:t xml:space="preserve"> </w:t>
      </w:r>
      <w:r w:rsidRPr="00BE1B63">
        <w:rPr>
          <w:rFonts w:ascii="Times New Roman" w:hAnsi="Times New Roman" w:cs="Times New Roman"/>
          <w:sz w:val="28"/>
          <w:szCs w:val="28"/>
        </w:rPr>
        <w:t>юридически</w:t>
      </w:r>
      <w:r w:rsidR="00761733">
        <w:rPr>
          <w:rFonts w:ascii="Times New Roman" w:hAnsi="Times New Roman" w:cs="Times New Roman"/>
          <w:sz w:val="28"/>
          <w:szCs w:val="28"/>
        </w:rPr>
        <w:t>е</w:t>
      </w:r>
      <w:r w:rsidRPr="00BE1B63">
        <w:rPr>
          <w:rFonts w:ascii="Times New Roman" w:hAnsi="Times New Roman" w:cs="Times New Roman"/>
          <w:sz w:val="28"/>
          <w:szCs w:val="28"/>
        </w:rPr>
        <w:t xml:space="preserve"> лица (за исключением государственных (муниципальных) учреждений), индивидуальны</w:t>
      </w:r>
      <w:r w:rsidR="00761733">
        <w:rPr>
          <w:rFonts w:ascii="Times New Roman" w:hAnsi="Times New Roman" w:cs="Times New Roman"/>
          <w:sz w:val="28"/>
          <w:szCs w:val="28"/>
        </w:rPr>
        <w:t>е</w:t>
      </w:r>
      <w:r w:rsidRPr="00BE1B6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61733">
        <w:rPr>
          <w:rFonts w:ascii="Times New Roman" w:hAnsi="Times New Roman" w:cs="Times New Roman"/>
          <w:sz w:val="28"/>
          <w:szCs w:val="28"/>
        </w:rPr>
        <w:t>и</w:t>
      </w:r>
      <w:r w:rsidRPr="00BE1B63">
        <w:rPr>
          <w:rFonts w:ascii="Times New Roman" w:hAnsi="Times New Roman" w:cs="Times New Roman"/>
          <w:sz w:val="28"/>
          <w:szCs w:val="28"/>
        </w:rPr>
        <w:t xml:space="preserve"> (включая глав крестьянских (фермерских) хозяйств), физически</w:t>
      </w:r>
      <w:r w:rsidR="00761733">
        <w:rPr>
          <w:rFonts w:ascii="Times New Roman" w:hAnsi="Times New Roman" w:cs="Times New Roman"/>
          <w:sz w:val="28"/>
          <w:szCs w:val="28"/>
        </w:rPr>
        <w:t>е</w:t>
      </w:r>
      <w:r w:rsidRPr="00BE1B63">
        <w:rPr>
          <w:rFonts w:ascii="Times New Roman" w:hAnsi="Times New Roman" w:cs="Times New Roman"/>
          <w:sz w:val="28"/>
          <w:szCs w:val="28"/>
        </w:rPr>
        <w:t xml:space="preserve"> лица</w:t>
      </w:r>
      <w:r w:rsidR="00761733">
        <w:rPr>
          <w:rFonts w:ascii="Times New Roman" w:hAnsi="Times New Roman" w:cs="Times New Roman"/>
          <w:sz w:val="28"/>
          <w:szCs w:val="28"/>
        </w:rPr>
        <w:t>, осуществляющие</w:t>
      </w:r>
      <w:r w:rsidR="00FC5566" w:rsidRPr="00BE1B63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муниципального образования «Мирнинский район» Республики Саха (Якутия) </w:t>
      </w:r>
    </w:p>
    <w:p w14:paraId="48DA1A82" w14:textId="7E32F4EB" w:rsidR="00BE1B63" w:rsidRPr="00BE1B63" w:rsidRDefault="00BE1B63" w:rsidP="000644E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 xml:space="preserve">Направление расходов, источником </w:t>
      </w:r>
      <w:r w:rsidR="00EB6D3B">
        <w:rPr>
          <w:rFonts w:ascii="Times New Roman" w:hAnsi="Times New Roman" w:cs="Times New Roman"/>
          <w:sz w:val="28"/>
          <w:szCs w:val="28"/>
        </w:rPr>
        <w:t>возмещение</w:t>
      </w:r>
      <w:r w:rsidRPr="00BE1B63">
        <w:rPr>
          <w:rFonts w:ascii="Times New Roman" w:hAnsi="Times New Roman" w:cs="Times New Roman"/>
          <w:sz w:val="28"/>
          <w:szCs w:val="28"/>
        </w:rPr>
        <w:t xml:space="preserve"> затрат, которых является субсидия:</w:t>
      </w:r>
    </w:p>
    <w:p w14:paraId="7237C869" w14:textId="77777777" w:rsidR="00BE1B63" w:rsidRDefault="00BE1B63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>приобретение кормов для крупного рогатого скота у юридических лиц, индивидуальных предпринимателей, физических лиц;</w:t>
      </w:r>
    </w:p>
    <w:p w14:paraId="7A0B613A" w14:textId="0CD16847" w:rsidR="00BE1B63" w:rsidRPr="00BE1B63" w:rsidRDefault="00BE1B63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>транспортные расходы по перевозке кормов.</w:t>
      </w:r>
    </w:p>
    <w:p w14:paraId="6CAADC93" w14:textId="77777777" w:rsidR="00BE1B63" w:rsidRPr="003E5BB4" w:rsidRDefault="00BE1B63" w:rsidP="000644E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70AD47" w:themeColor="accent6"/>
          <w:sz w:val="28"/>
          <w:szCs w:val="28"/>
        </w:rPr>
      </w:pPr>
      <w:r w:rsidRPr="003E5BB4">
        <w:rPr>
          <w:rFonts w:ascii="Times New Roman" w:hAnsi="Times New Roman" w:cs="Times New Roman"/>
          <w:sz w:val="28"/>
          <w:szCs w:val="28"/>
        </w:rPr>
        <w:t xml:space="preserve">Критериями отбора являются: </w:t>
      </w:r>
    </w:p>
    <w:p w14:paraId="1097BC03" w14:textId="2218970C" w:rsidR="004A2A50" w:rsidRDefault="00EE3BCD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>осуществлен</w:t>
      </w:r>
      <w:r w:rsidR="006D176A">
        <w:rPr>
          <w:rFonts w:ascii="Times New Roman" w:hAnsi="Times New Roman" w:cs="Times New Roman"/>
          <w:sz w:val="28"/>
          <w:szCs w:val="28"/>
        </w:rPr>
        <w:t>ие деятельности на территории МР</w:t>
      </w:r>
      <w:r w:rsidRPr="004A2A50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9615B8">
        <w:rPr>
          <w:rFonts w:ascii="Times New Roman" w:hAnsi="Times New Roman" w:cs="Times New Roman"/>
          <w:sz w:val="28"/>
          <w:szCs w:val="28"/>
        </w:rPr>
        <w:t>РС(Я</w:t>
      </w:r>
      <w:r w:rsidRPr="004A2A50">
        <w:rPr>
          <w:rFonts w:ascii="Times New Roman" w:hAnsi="Times New Roman" w:cs="Times New Roman"/>
          <w:sz w:val="28"/>
          <w:szCs w:val="28"/>
        </w:rPr>
        <w:t>);</w:t>
      </w:r>
    </w:p>
    <w:p w14:paraId="05F03D60" w14:textId="6A3F177A" w:rsidR="009D509C" w:rsidRPr="00BE1B63" w:rsidRDefault="009D509C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 xml:space="preserve">наличие обязательства получателя субсидии обеспечить сохранность поголовья </w:t>
      </w:r>
      <w:r w:rsidR="0007334C" w:rsidRPr="00BE1B63">
        <w:rPr>
          <w:rFonts w:ascii="Times New Roman" w:hAnsi="Times New Roman" w:cs="Times New Roman"/>
          <w:sz w:val="28"/>
          <w:szCs w:val="28"/>
        </w:rPr>
        <w:t>коров</w:t>
      </w:r>
      <w:r w:rsidRPr="00BE1B63">
        <w:rPr>
          <w:rFonts w:ascii="Times New Roman" w:hAnsi="Times New Roman" w:cs="Times New Roman"/>
          <w:sz w:val="28"/>
          <w:szCs w:val="28"/>
        </w:rPr>
        <w:t xml:space="preserve"> по итогам года, в котором они обратились за получением средств</w:t>
      </w:r>
      <w:r w:rsidR="008B29FA" w:rsidRPr="00BE1B63">
        <w:rPr>
          <w:rFonts w:ascii="Times New Roman" w:hAnsi="Times New Roman"/>
          <w:sz w:val="28"/>
          <w:szCs w:val="28"/>
        </w:rPr>
        <w:t>.</w:t>
      </w:r>
    </w:p>
    <w:p w14:paraId="22C5EDA2" w14:textId="0546CE51" w:rsidR="007662F4" w:rsidRDefault="00EE3BCD" w:rsidP="000644E8">
      <w:pPr>
        <w:pStyle w:val="a3"/>
        <w:numPr>
          <w:ilvl w:val="0"/>
          <w:numId w:val="11"/>
        </w:numPr>
        <w:tabs>
          <w:tab w:val="left" w:pos="1418"/>
          <w:tab w:val="left" w:pos="22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2F4">
        <w:rPr>
          <w:rFonts w:ascii="Times New Roman" w:hAnsi="Times New Roman" w:cs="Times New Roman"/>
          <w:sz w:val="28"/>
          <w:szCs w:val="28"/>
        </w:rPr>
        <w:t>Перечень документов, предоставляемых лицом, претендующим на получение субсидии:</w:t>
      </w:r>
    </w:p>
    <w:p w14:paraId="1E3A33C6" w14:textId="0B65DED0" w:rsidR="007662F4" w:rsidRDefault="00EE3BCD" w:rsidP="000644E8">
      <w:pPr>
        <w:pStyle w:val="a3"/>
        <w:numPr>
          <w:ilvl w:val="1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>заяв</w:t>
      </w:r>
      <w:r w:rsidR="00724625">
        <w:rPr>
          <w:rFonts w:ascii="Times New Roman" w:hAnsi="Times New Roman" w:cs="Times New Roman"/>
          <w:sz w:val="28"/>
          <w:szCs w:val="28"/>
        </w:rPr>
        <w:t>ка</w:t>
      </w:r>
      <w:r w:rsidRPr="00BE1B63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724625">
        <w:rPr>
          <w:rFonts w:ascii="Times New Roman" w:hAnsi="Times New Roman" w:cs="Times New Roman"/>
          <w:sz w:val="28"/>
          <w:szCs w:val="28"/>
        </w:rPr>
        <w:t>отборе</w:t>
      </w:r>
      <w:r w:rsidR="00507359" w:rsidRPr="00BE1B63">
        <w:rPr>
          <w:rFonts w:ascii="Times New Roman" w:hAnsi="Times New Roman" w:cs="Times New Roman"/>
          <w:sz w:val="28"/>
          <w:szCs w:val="28"/>
        </w:rPr>
        <w:t xml:space="preserve"> </w:t>
      </w:r>
      <w:r w:rsidRPr="00BE1B63">
        <w:rPr>
          <w:rFonts w:ascii="Times New Roman" w:hAnsi="Times New Roman" w:cs="Times New Roman"/>
          <w:sz w:val="28"/>
          <w:szCs w:val="28"/>
        </w:rPr>
        <w:t>получателей субсидии, включающее в себя согласие на обработку персональных данных, по</w:t>
      </w:r>
      <w:r w:rsidR="008D6E8B" w:rsidRPr="00BE1B63">
        <w:rPr>
          <w:rFonts w:ascii="Times New Roman" w:hAnsi="Times New Roman" w:cs="Times New Roman"/>
          <w:sz w:val="28"/>
          <w:szCs w:val="28"/>
        </w:rPr>
        <w:t xml:space="preserve"> форме, утвержденной настоящим п</w:t>
      </w:r>
      <w:r w:rsidRPr="00BE1B63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="00585977" w:rsidRPr="00BE1B6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№ </w:t>
        </w:r>
        <w:r w:rsidR="00BE1B6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8D6E8B" w:rsidRPr="00BE1B6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п</w:t>
        </w:r>
        <w:r w:rsidRPr="00BE1B6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Pr="00BE1B63">
        <w:rPr>
          <w:rFonts w:ascii="Times New Roman" w:hAnsi="Times New Roman" w:cs="Times New Roman"/>
          <w:sz w:val="28"/>
          <w:szCs w:val="28"/>
        </w:rPr>
        <w:t>);</w:t>
      </w:r>
    </w:p>
    <w:p w14:paraId="4B6ADEB0" w14:textId="7823F760" w:rsidR="0033032F" w:rsidRPr="00C869EB" w:rsidRDefault="00C869EB" w:rsidP="00C869EB">
      <w:pPr>
        <w:pStyle w:val="a3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D3B">
        <w:rPr>
          <w:rFonts w:ascii="Times New Roman" w:hAnsi="Times New Roman" w:cs="Times New Roman"/>
          <w:sz w:val="28"/>
          <w:szCs w:val="28"/>
        </w:rPr>
        <w:t>отчет о фактических затратах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№6</w:t>
      </w:r>
      <w:r w:rsidRPr="00EB6D3B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документов, под</w:t>
      </w:r>
      <w:r>
        <w:rPr>
          <w:rFonts w:ascii="Times New Roman" w:hAnsi="Times New Roman" w:cs="Times New Roman"/>
          <w:sz w:val="28"/>
          <w:szCs w:val="28"/>
        </w:rPr>
        <w:t>тверждающих фактические затраты</w:t>
      </w:r>
      <w:r w:rsidR="0033032F" w:rsidRPr="00C869EB">
        <w:rPr>
          <w:rFonts w:ascii="Times New Roman" w:hAnsi="Times New Roman" w:cs="Times New Roman"/>
          <w:sz w:val="28"/>
          <w:szCs w:val="28"/>
        </w:rPr>
        <w:t>;</w:t>
      </w:r>
    </w:p>
    <w:p w14:paraId="20A6624B" w14:textId="5C0FB27D" w:rsidR="00D55F6D" w:rsidRDefault="00D55F6D" w:rsidP="000644E8">
      <w:pPr>
        <w:pStyle w:val="a3"/>
        <w:numPr>
          <w:ilvl w:val="1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F19">
        <w:rPr>
          <w:rFonts w:ascii="Times New Roman" w:hAnsi="Times New Roman" w:cs="Times New Roman"/>
          <w:sz w:val="28"/>
          <w:szCs w:val="28"/>
        </w:rPr>
        <w:t>подтвержд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ающий документ </w:t>
      </w:r>
      <w:r w:rsidRPr="004A3F19">
        <w:rPr>
          <w:rFonts w:ascii="Times New Roman" w:hAnsi="Times New Roman" w:cs="Times New Roman"/>
          <w:sz w:val="28"/>
          <w:szCs w:val="28"/>
        </w:rPr>
        <w:t xml:space="preserve">о наличии поголовья </w:t>
      </w:r>
      <w:r w:rsidR="004A3F19" w:rsidRPr="004A3F19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="004A3F19" w:rsidRPr="004A3F19">
        <w:t xml:space="preserve"> 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- заверенная территориальным органом федеральной службы государственной статистики по Республике Саха (Якутия) копия статистического </w:t>
      </w:r>
      <w:r w:rsidR="00AB0ADF">
        <w:rPr>
          <w:rFonts w:ascii="Times New Roman" w:hAnsi="Times New Roman" w:cs="Times New Roman"/>
          <w:sz w:val="28"/>
          <w:szCs w:val="28"/>
        </w:rPr>
        <w:t>наблюдения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 по формам: 24-сх (для юридических лиц), 3-фермер (для индивидуальных предпринимателей), выписка из похозяйственной книги заверенная органом местного самоуправления (для физических лиц);</w:t>
      </w:r>
    </w:p>
    <w:p w14:paraId="3EB8E40A" w14:textId="7E6C5C54" w:rsidR="007662F4" w:rsidRPr="0065058A" w:rsidRDefault="0065058A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B06">
        <w:rPr>
          <w:rFonts w:ascii="Times New Roman" w:hAnsi="Times New Roman"/>
          <w:sz w:val="28"/>
          <w:szCs w:val="28"/>
        </w:rPr>
        <w:t>копию паспорта, идентификационный номер налогоплательщика (ИНН) и страховой номер индивидуального лицевого счета (СНИЛС)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32F" w:rsidRPr="0065058A">
        <w:rPr>
          <w:rFonts w:ascii="Times New Roman" w:hAnsi="Times New Roman" w:cs="Times New Roman"/>
          <w:sz w:val="28"/>
          <w:szCs w:val="28"/>
        </w:rPr>
        <w:t>(для физических лиц)</w:t>
      </w:r>
      <w:r w:rsidR="008172D7" w:rsidRPr="0065058A">
        <w:rPr>
          <w:rFonts w:ascii="Times New Roman" w:hAnsi="Times New Roman" w:cs="Times New Roman"/>
          <w:sz w:val="28"/>
          <w:szCs w:val="28"/>
        </w:rPr>
        <w:t>;</w:t>
      </w:r>
    </w:p>
    <w:p w14:paraId="797E8630" w14:textId="2586CD73" w:rsidR="00BE1B63" w:rsidRPr="00DC6C3E" w:rsidRDefault="00BE1B63" w:rsidP="000644E8">
      <w:pPr>
        <w:pStyle w:val="a3"/>
        <w:numPr>
          <w:ilvl w:val="1"/>
          <w:numId w:val="11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полученную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DC6C3E">
        <w:rPr>
          <w:rFonts w:ascii="Times New Roman" w:hAnsi="Times New Roman" w:cs="Times New Roman"/>
          <w:sz w:val="28"/>
          <w:szCs w:val="28"/>
        </w:rPr>
        <w:t>число месяца, предшествующего месяцу, в котором планируется предоставление субсидии.</w:t>
      </w:r>
    </w:p>
    <w:p w14:paraId="05EEC711" w14:textId="56808D32" w:rsidR="00BE1B63" w:rsidRDefault="00BE1B63" w:rsidP="00BE1B63">
      <w:pPr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Документ, указанный в пункте </w:t>
      </w:r>
      <w:r>
        <w:rPr>
          <w:rFonts w:ascii="Times New Roman" w:hAnsi="Times New Roman" w:cs="Times New Roman"/>
          <w:sz w:val="28"/>
          <w:szCs w:val="28"/>
        </w:rPr>
        <w:t>6.5.</w:t>
      </w:r>
      <w:r w:rsidRPr="00B9451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9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4EC5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EC5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14" w:history="1"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294EC5">
        <w:rPr>
          <w:rFonts w:ascii="Times New Roman" w:hAnsi="Times New Roman" w:cs="Times New Roman"/>
          <w:sz w:val="28"/>
          <w:szCs w:val="28"/>
        </w:rPr>
        <w:t>);</w:t>
      </w:r>
    </w:p>
    <w:p w14:paraId="66D09A48" w14:textId="61B628A6" w:rsidR="0033032F" w:rsidRDefault="00182890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 xml:space="preserve">копию устава или типового устава </w:t>
      </w:r>
      <w:r w:rsidR="0033032F" w:rsidRPr="00BE1B63">
        <w:rPr>
          <w:rFonts w:ascii="Times New Roman" w:hAnsi="Times New Roman" w:cs="Times New Roman"/>
          <w:sz w:val="28"/>
          <w:szCs w:val="28"/>
        </w:rPr>
        <w:t>(</w:t>
      </w:r>
      <w:r w:rsidR="00C869EB" w:rsidRPr="00C869EB">
        <w:rPr>
          <w:rFonts w:ascii="Times New Roman" w:hAnsi="Times New Roman" w:cs="Times New Roman"/>
          <w:sz w:val="28"/>
          <w:szCs w:val="28"/>
        </w:rPr>
        <w:t>за исключением индивидуальных предпринимателей и физических лиц</w:t>
      </w:r>
      <w:r w:rsidR="0033032F" w:rsidRPr="00BE1B63">
        <w:rPr>
          <w:rFonts w:ascii="Times New Roman" w:hAnsi="Times New Roman" w:cs="Times New Roman"/>
          <w:sz w:val="28"/>
          <w:szCs w:val="28"/>
        </w:rPr>
        <w:t>);</w:t>
      </w:r>
    </w:p>
    <w:p w14:paraId="6BBBA068" w14:textId="5E60848D" w:rsidR="0033032F" w:rsidRDefault="0033032F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(за исключением физических лиц);</w:t>
      </w:r>
    </w:p>
    <w:p w14:paraId="5611290D" w14:textId="2350A8B5" w:rsidR="007662F4" w:rsidRDefault="00EE3BCD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63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181E3858" w14:textId="2E144945" w:rsidR="00CC29EC" w:rsidRPr="00761733" w:rsidRDefault="00CC29EC" w:rsidP="000644E8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обязательство получателя субсидии обеспечить сохранность поголовья коров по итогам года, в котором они обратились за получением средств</w:t>
      </w:r>
      <w:r w:rsidR="008D6560" w:rsidRPr="0076173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761733">
        <w:rPr>
          <w:rFonts w:ascii="Times New Roman" w:hAnsi="Times New Roman" w:cs="Times New Roman"/>
          <w:sz w:val="28"/>
          <w:szCs w:val="28"/>
        </w:rPr>
        <w:t>4</w:t>
      </w:r>
      <w:r w:rsidRPr="0076173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8D6560" w:rsidRPr="00761733">
        <w:rPr>
          <w:rFonts w:ascii="Times New Roman" w:hAnsi="Times New Roman" w:cs="Times New Roman"/>
          <w:sz w:val="28"/>
          <w:szCs w:val="28"/>
        </w:rPr>
        <w:t>.</w:t>
      </w:r>
    </w:p>
    <w:p w14:paraId="77F02E53" w14:textId="01FBBD8E" w:rsidR="002F31A3" w:rsidRPr="007662F4" w:rsidRDefault="008172D7" w:rsidP="000644E8">
      <w:pPr>
        <w:pStyle w:val="a3"/>
        <w:numPr>
          <w:ilvl w:val="0"/>
          <w:numId w:val="11"/>
        </w:numPr>
        <w:tabs>
          <w:tab w:val="left" w:pos="1134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2F4">
        <w:rPr>
          <w:rFonts w:ascii="Times New Roman" w:hAnsi="Times New Roman" w:cs="Times New Roman"/>
          <w:sz w:val="28"/>
          <w:szCs w:val="28"/>
        </w:rPr>
        <w:t>Результатом предоставления субсидий является обеспечение сохранности поголовья коров по итогам года, в кото</w:t>
      </w:r>
      <w:r w:rsidR="0004084C" w:rsidRPr="007662F4">
        <w:rPr>
          <w:rFonts w:ascii="Times New Roman" w:hAnsi="Times New Roman" w:cs="Times New Roman"/>
          <w:sz w:val="28"/>
          <w:szCs w:val="28"/>
        </w:rPr>
        <w:t>ром были предоставлены субсидии</w:t>
      </w:r>
      <w:r w:rsidRPr="007662F4">
        <w:rPr>
          <w:rFonts w:ascii="Times New Roman" w:hAnsi="Times New Roman" w:cs="Times New Roman"/>
          <w:sz w:val="28"/>
          <w:szCs w:val="28"/>
        </w:rPr>
        <w:t>.</w:t>
      </w:r>
    </w:p>
    <w:p w14:paraId="542E2B26" w14:textId="77777777" w:rsidR="008172D7" w:rsidRDefault="008172D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3CD70C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2C458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034DC5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B4454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9021E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A2E3D6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0B3F4B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87DCB7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B225C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D20102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7D7E8C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6C8C04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4300D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417DA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43B15A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F7BB82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3E5553" w14:textId="77777777" w:rsidR="00761733" w:rsidRPr="00C869EB" w:rsidRDefault="00761733" w:rsidP="00C869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D1578" w14:textId="3320D233" w:rsidR="00761733" w:rsidRPr="001A6BC4" w:rsidRDefault="00761733" w:rsidP="00761733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Приложение №2</w:t>
      </w:r>
      <w:r w:rsidRPr="001A6BC4">
        <w:rPr>
          <w:rFonts w:ascii="Times New Roman" w:eastAsia="Calibri" w:hAnsi="Times New Roman" w:cs="Times New Roman"/>
          <w:szCs w:val="24"/>
        </w:rPr>
        <w:t xml:space="preserve"> к </w:t>
      </w:r>
      <w:r w:rsidR="00815EAE">
        <w:rPr>
          <w:rFonts w:ascii="Times New Roman" w:eastAsia="Calibri" w:hAnsi="Times New Roman" w:cs="Times New Roman"/>
          <w:szCs w:val="24"/>
        </w:rPr>
        <w:t>п</w:t>
      </w:r>
      <w:r w:rsidRPr="001A6BC4">
        <w:rPr>
          <w:rFonts w:ascii="Times New Roman" w:eastAsia="Calibri" w:hAnsi="Times New Roman" w:cs="Times New Roman"/>
          <w:szCs w:val="24"/>
        </w:rPr>
        <w:t>орядку</w:t>
      </w:r>
    </w:p>
    <w:p w14:paraId="4C6D6460" w14:textId="32456F6F" w:rsidR="00761733" w:rsidRPr="001A6BC4" w:rsidRDefault="00761733" w:rsidP="00761733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 xml:space="preserve">предоставления субсидий </w:t>
      </w:r>
      <w:r w:rsidR="00EB6D3B">
        <w:rPr>
          <w:rFonts w:ascii="Times New Roman" w:eastAsia="Calibri" w:hAnsi="Times New Roman" w:cs="Times New Roman"/>
          <w:szCs w:val="24"/>
        </w:rPr>
        <w:t xml:space="preserve">на возмещение затрат </w:t>
      </w:r>
      <w:r w:rsidRPr="001A6BC4">
        <w:rPr>
          <w:rFonts w:ascii="Times New Roman" w:eastAsia="Calibri" w:hAnsi="Times New Roman" w:cs="Times New Roman"/>
          <w:szCs w:val="24"/>
        </w:rPr>
        <w:t>из бюджета</w:t>
      </w:r>
    </w:p>
    <w:p w14:paraId="1BB0912B" w14:textId="482F218A" w:rsidR="00761733" w:rsidRDefault="006D176A" w:rsidP="00761733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761733" w:rsidRPr="001A6BC4">
        <w:rPr>
          <w:rFonts w:ascii="Times New Roman" w:eastAsia="Calibri" w:hAnsi="Times New Roman" w:cs="Times New Roman"/>
          <w:szCs w:val="24"/>
        </w:rPr>
        <w:t xml:space="preserve"> «Мирнинский район» </w:t>
      </w:r>
      <w:r w:rsidR="00097836">
        <w:rPr>
          <w:rFonts w:ascii="Times New Roman" w:eastAsia="Calibri" w:hAnsi="Times New Roman" w:cs="Times New Roman"/>
          <w:szCs w:val="24"/>
        </w:rPr>
        <w:t>для</w:t>
      </w:r>
      <w:r w:rsidR="00761733" w:rsidRPr="001A6BC4">
        <w:rPr>
          <w:rFonts w:ascii="Times New Roman" w:eastAsia="Calibri" w:hAnsi="Times New Roman" w:cs="Times New Roman"/>
          <w:szCs w:val="24"/>
        </w:rPr>
        <w:t xml:space="preserve"> создания </w:t>
      </w:r>
    </w:p>
    <w:p w14:paraId="5FBDCD60" w14:textId="0940F355" w:rsidR="00761733" w:rsidRPr="001A6BC4" w:rsidRDefault="00761733" w:rsidP="00761733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>условий устойчивой зимовки скота и лошадей</w:t>
      </w:r>
    </w:p>
    <w:p w14:paraId="7CE4C630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9421CF" w14:textId="77777777" w:rsidR="00761733" w:rsidRDefault="0076173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C1DD75" w14:textId="6B981E80" w:rsidR="0033032F" w:rsidRDefault="0033032F" w:rsidP="0076173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 xml:space="preserve">Предоставление субсидии </w:t>
      </w:r>
      <w:r w:rsidR="00097836">
        <w:rPr>
          <w:rFonts w:ascii="Times New Roman" w:hAnsi="Times New Roman" w:cs="Times New Roman"/>
          <w:b/>
          <w:sz w:val="28"/>
          <w:szCs w:val="28"/>
        </w:rPr>
        <w:t>для</w:t>
      </w:r>
      <w:r w:rsidRPr="00786176">
        <w:rPr>
          <w:rFonts w:ascii="Times New Roman" w:hAnsi="Times New Roman" w:cs="Times New Roman"/>
          <w:b/>
          <w:sz w:val="28"/>
          <w:szCs w:val="28"/>
        </w:rPr>
        <w:t xml:space="preserve"> создания условий устойчивой зимовки </w:t>
      </w:r>
      <w:r>
        <w:rPr>
          <w:rFonts w:ascii="Times New Roman" w:hAnsi="Times New Roman" w:cs="Times New Roman"/>
          <w:b/>
          <w:sz w:val="28"/>
          <w:szCs w:val="28"/>
        </w:rPr>
        <w:t>лошадей</w:t>
      </w:r>
    </w:p>
    <w:p w14:paraId="1B598BE0" w14:textId="77777777" w:rsidR="0033032F" w:rsidRPr="00294EC5" w:rsidRDefault="0033032F" w:rsidP="0033032F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8E951D5" w14:textId="5F4F8AF5" w:rsidR="00CC29EC" w:rsidRPr="009F4250" w:rsidRDefault="00CC29EC" w:rsidP="000644E8">
      <w:pPr>
        <w:pStyle w:val="a3"/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250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</w:t>
      </w:r>
      <w:r w:rsidR="00EB6D3B">
        <w:rPr>
          <w:rFonts w:ascii="Times New Roman" w:hAnsi="Times New Roman" w:cs="Times New Roman"/>
          <w:sz w:val="28"/>
          <w:szCs w:val="28"/>
        </w:rPr>
        <w:t>возмещение</w:t>
      </w:r>
      <w:r w:rsidRPr="009F4250">
        <w:rPr>
          <w:rFonts w:ascii="Times New Roman" w:hAnsi="Times New Roman" w:cs="Times New Roman"/>
          <w:sz w:val="28"/>
          <w:szCs w:val="28"/>
        </w:rPr>
        <w:t xml:space="preserve"> затрат на приобретение и (или) транспортировку кормов для лошадей.</w:t>
      </w:r>
    </w:p>
    <w:p w14:paraId="59E64953" w14:textId="5E6A9D0A" w:rsidR="00761733" w:rsidRDefault="00761733" w:rsidP="000644E8">
      <w:pPr>
        <w:pStyle w:val="a3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2B7E">
        <w:rPr>
          <w:rFonts w:ascii="Times New Roman" w:hAnsi="Times New Roman" w:cs="Times New Roman"/>
          <w:sz w:val="28"/>
          <w:szCs w:val="28"/>
        </w:rPr>
        <w:t xml:space="preserve">Размер субсидии на </w:t>
      </w:r>
      <w:r w:rsidR="00EB6D3B">
        <w:rPr>
          <w:rFonts w:ascii="Times New Roman" w:hAnsi="Times New Roman" w:cs="Times New Roman"/>
          <w:sz w:val="28"/>
          <w:szCs w:val="28"/>
        </w:rPr>
        <w:t>возмещение</w:t>
      </w:r>
      <w:r w:rsidRPr="008C2B7E">
        <w:rPr>
          <w:rFonts w:ascii="Times New Roman" w:hAnsi="Times New Roman" w:cs="Times New Roman"/>
          <w:sz w:val="28"/>
          <w:szCs w:val="28"/>
        </w:rPr>
        <w:t xml:space="preserve"> затрат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C2B7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2B7E">
        <w:rPr>
          <w:rFonts w:ascii="Times New Roman" w:hAnsi="Times New Roman" w:cs="Times New Roman"/>
          <w:sz w:val="28"/>
          <w:szCs w:val="28"/>
        </w:rPr>
        <w:t xml:space="preserve"> условий для устойчивой зимовки </w:t>
      </w:r>
      <w:r>
        <w:rPr>
          <w:rFonts w:ascii="Times New Roman" w:hAnsi="Times New Roman" w:cs="Times New Roman"/>
          <w:sz w:val="28"/>
          <w:szCs w:val="28"/>
        </w:rPr>
        <w:t>лошадей</w:t>
      </w:r>
      <w:r w:rsidRPr="008C2B7E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14:paraId="282BC8F6" w14:textId="77777777" w:rsid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64968">
        <w:rPr>
          <w:noProof/>
          <w:spacing w:val="2"/>
        </w:rPr>
        <w:drawing>
          <wp:inline distT="0" distB="0" distL="0" distR="0" wp14:anchorId="00AA7461" wp14:editId="263F6330">
            <wp:extent cx="1992630" cy="327660"/>
            <wp:effectExtent l="0" t="0" r="7620" b="0"/>
            <wp:docPr id="5" name="Рисунок 5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251">
        <w:rPr>
          <w:rFonts w:eastAsia="Calibri"/>
          <w:sz w:val="28"/>
          <w:szCs w:val="28"/>
        </w:rPr>
        <w:t xml:space="preserve"> </w:t>
      </w:r>
    </w:p>
    <w:p w14:paraId="3D59C0FB" w14:textId="32C941D6" w:rsidR="00661251" w:rsidRP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661251">
        <w:rPr>
          <w:rFonts w:eastAsia="Calibri"/>
          <w:sz w:val="28"/>
          <w:szCs w:val="28"/>
          <w:lang w:eastAsia="en-US"/>
        </w:rPr>
        <w:t>Si</w:t>
      </w:r>
      <w:proofErr w:type="spellEnd"/>
      <w:r w:rsidRPr="00661251">
        <w:rPr>
          <w:rFonts w:eastAsia="Calibri"/>
          <w:sz w:val="28"/>
          <w:szCs w:val="28"/>
          <w:lang w:eastAsia="en-US"/>
        </w:rPr>
        <w:t xml:space="preserve"> - размер Субсидии, предоставляемой заявителю (но не более суммы субсидии, запрашиваемой заявителем в соответствии с заявлением на предоставление субсидии), рублей;</w:t>
      </w:r>
    </w:p>
    <w:p w14:paraId="374D40D7" w14:textId="77777777" w:rsidR="00661251" w:rsidRP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661251">
        <w:rPr>
          <w:rFonts w:eastAsia="Calibri"/>
          <w:sz w:val="28"/>
          <w:szCs w:val="28"/>
          <w:lang w:eastAsia="en-US"/>
        </w:rPr>
        <w:t>C - размер бюджетных ассигнований к распределению (но не более суммы субсидий, запрашиваемых заявителями в соответствии с заявлениями на предоставление субсидии), рублей;</w:t>
      </w:r>
    </w:p>
    <w:p w14:paraId="29BD4D60" w14:textId="77777777" w:rsidR="00661251" w:rsidRPr="00661251" w:rsidRDefault="00661251" w:rsidP="006612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spellStart"/>
      <w:r w:rsidRPr="00661251">
        <w:rPr>
          <w:rFonts w:eastAsia="Calibri"/>
          <w:sz w:val="28"/>
          <w:szCs w:val="28"/>
          <w:lang w:eastAsia="en-US"/>
        </w:rPr>
        <w:t>Зi</w:t>
      </w:r>
      <w:proofErr w:type="spellEnd"/>
      <w:r w:rsidRPr="00661251">
        <w:rPr>
          <w:rFonts w:eastAsia="Calibri"/>
          <w:sz w:val="28"/>
          <w:szCs w:val="28"/>
          <w:lang w:eastAsia="en-US"/>
        </w:rPr>
        <w:t xml:space="preserve"> - объем субсидии, запрашиваемый заявителем в соответствии с заявлением на предоставление субсидии, рублей;</w:t>
      </w:r>
    </w:p>
    <w:p w14:paraId="5E4E2A79" w14:textId="77777777" w:rsidR="00661251" w:rsidRPr="00661251" w:rsidRDefault="00661251" w:rsidP="00661251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61251">
        <w:rPr>
          <w:rFonts w:ascii="Times New Roman" w:eastAsia="Calibri" w:hAnsi="Times New Roman" w:cs="Times New Roman"/>
          <w:sz w:val="28"/>
          <w:szCs w:val="28"/>
        </w:rPr>
        <w:t>n - количество заявителей, соответствующих условиям и критериям предоставления субсидии.</w:t>
      </w:r>
    </w:p>
    <w:p w14:paraId="230639B4" w14:textId="6CE38399" w:rsidR="0065058A" w:rsidRDefault="0065058A" w:rsidP="000644E8">
      <w:pPr>
        <w:pStyle w:val="a3"/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>Категории участников отбора - юридические лица (за исключением государственных (муниципальных) учреждений), индивидуальные предприниматели (включая глав крестьянских (фермерских) хозяйств), физические лица, осуществляющие деятельность на территории муниципального образования «Мирнинский район» Республики Саха (Якутия)</w:t>
      </w:r>
    </w:p>
    <w:p w14:paraId="474FB48D" w14:textId="0FDDF772" w:rsidR="00761733" w:rsidRPr="00811C3E" w:rsidRDefault="00761733" w:rsidP="000644E8">
      <w:pPr>
        <w:pStyle w:val="a3"/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C3E">
        <w:rPr>
          <w:rFonts w:ascii="Times New Roman" w:hAnsi="Times New Roman" w:cs="Times New Roman"/>
          <w:sz w:val="28"/>
          <w:szCs w:val="28"/>
        </w:rPr>
        <w:t xml:space="preserve">Направление расходов, источником </w:t>
      </w:r>
      <w:r w:rsidR="00EB6D3B">
        <w:rPr>
          <w:rFonts w:ascii="Times New Roman" w:hAnsi="Times New Roman" w:cs="Times New Roman"/>
          <w:sz w:val="28"/>
          <w:szCs w:val="28"/>
        </w:rPr>
        <w:t>возмещение</w:t>
      </w:r>
      <w:r w:rsidRPr="00811C3E">
        <w:rPr>
          <w:rFonts w:ascii="Times New Roman" w:hAnsi="Times New Roman" w:cs="Times New Roman"/>
          <w:sz w:val="28"/>
          <w:szCs w:val="28"/>
        </w:rPr>
        <w:t xml:space="preserve"> затрат, которых является субсидия:</w:t>
      </w:r>
    </w:p>
    <w:p w14:paraId="57CE6581" w14:textId="2B452A14" w:rsidR="00761733" w:rsidRPr="0065058A" w:rsidRDefault="00761733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>приобретение кормов для лошадей у юридических лиц, индивидуальных предпринимателей, физических лиц;</w:t>
      </w:r>
    </w:p>
    <w:p w14:paraId="2418EF5D" w14:textId="77777777" w:rsidR="00761733" w:rsidRPr="00761733" w:rsidRDefault="00761733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расходы, связанные с доставкой кормов.</w:t>
      </w:r>
    </w:p>
    <w:p w14:paraId="4AFA9C14" w14:textId="77777777" w:rsidR="0065058A" w:rsidRPr="003E5BB4" w:rsidRDefault="0065058A" w:rsidP="000644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70AD47" w:themeColor="accent6"/>
          <w:sz w:val="28"/>
          <w:szCs w:val="28"/>
        </w:rPr>
      </w:pPr>
      <w:r w:rsidRPr="003E5BB4">
        <w:rPr>
          <w:rFonts w:ascii="Times New Roman" w:hAnsi="Times New Roman" w:cs="Times New Roman"/>
          <w:sz w:val="28"/>
          <w:szCs w:val="28"/>
        </w:rPr>
        <w:t xml:space="preserve">Критериями отбора являются: </w:t>
      </w:r>
    </w:p>
    <w:p w14:paraId="3C3EAEC2" w14:textId="10AE3C88" w:rsidR="00CC29EC" w:rsidRPr="0065058A" w:rsidRDefault="00CC29EC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8D6560" w:rsidRPr="0065058A">
        <w:rPr>
          <w:rFonts w:ascii="Times New Roman" w:hAnsi="Times New Roman" w:cs="Times New Roman"/>
          <w:sz w:val="28"/>
          <w:szCs w:val="28"/>
        </w:rPr>
        <w:t>Мирнинского района</w:t>
      </w:r>
      <w:r w:rsidRPr="0065058A">
        <w:rPr>
          <w:rFonts w:ascii="Times New Roman" w:hAnsi="Times New Roman" w:cs="Times New Roman"/>
          <w:sz w:val="28"/>
          <w:szCs w:val="28"/>
        </w:rPr>
        <w:t xml:space="preserve"> Республики Саха (Якутия);</w:t>
      </w:r>
    </w:p>
    <w:p w14:paraId="16AF5E9F" w14:textId="7933A496" w:rsidR="00CC29EC" w:rsidRPr="0065058A" w:rsidRDefault="00CC29EC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>наличие обязательства получателя субсидии обеспечить сохранность поголовья лошадей по итогам года, в котором они обратились за получением средств.</w:t>
      </w:r>
    </w:p>
    <w:p w14:paraId="4254D938" w14:textId="3EB248DF" w:rsidR="00CC29EC" w:rsidRPr="009F4250" w:rsidRDefault="00CC29EC" w:rsidP="000644E8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250">
        <w:rPr>
          <w:rFonts w:ascii="Times New Roman" w:hAnsi="Times New Roman" w:cs="Times New Roman"/>
          <w:sz w:val="28"/>
          <w:szCs w:val="28"/>
        </w:rPr>
        <w:t>Перечень документов, предоставляемых лицом, претендующим на получение субсидии:</w:t>
      </w:r>
    </w:p>
    <w:p w14:paraId="4C1E1FC5" w14:textId="495B06E3" w:rsidR="00CC29EC" w:rsidRDefault="00CC29EC" w:rsidP="000644E8">
      <w:pPr>
        <w:pStyle w:val="a3"/>
        <w:numPr>
          <w:ilvl w:val="1"/>
          <w:numId w:val="1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2F4">
        <w:rPr>
          <w:rFonts w:ascii="Times New Roman" w:hAnsi="Times New Roman" w:cs="Times New Roman"/>
          <w:sz w:val="28"/>
          <w:szCs w:val="28"/>
        </w:rPr>
        <w:t>заяв</w:t>
      </w:r>
      <w:r w:rsidR="00724625">
        <w:rPr>
          <w:rFonts w:ascii="Times New Roman" w:hAnsi="Times New Roman" w:cs="Times New Roman"/>
          <w:sz w:val="28"/>
          <w:szCs w:val="28"/>
        </w:rPr>
        <w:t>ка</w:t>
      </w:r>
      <w:r w:rsidRPr="007662F4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724625">
        <w:rPr>
          <w:rFonts w:ascii="Times New Roman" w:hAnsi="Times New Roman" w:cs="Times New Roman"/>
          <w:sz w:val="28"/>
          <w:szCs w:val="28"/>
        </w:rPr>
        <w:t>отборе</w:t>
      </w:r>
      <w:r w:rsidRPr="007662F4">
        <w:rPr>
          <w:rFonts w:ascii="Times New Roman" w:hAnsi="Times New Roman" w:cs="Times New Roman"/>
          <w:sz w:val="28"/>
          <w:szCs w:val="28"/>
        </w:rPr>
        <w:t xml:space="preserve"> получателей субсидии, включающее в себя согласие на обработку персональных данных, по</w:t>
      </w:r>
      <w:r>
        <w:rPr>
          <w:rFonts w:ascii="Times New Roman" w:hAnsi="Times New Roman" w:cs="Times New Roman"/>
          <w:sz w:val="28"/>
          <w:szCs w:val="28"/>
        </w:rPr>
        <w:t xml:space="preserve"> форме, утвержденной настоящим п</w:t>
      </w:r>
      <w:r w:rsidRPr="007662F4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Pr="007662F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№ </w:t>
        </w:r>
        <w:r w:rsidR="0065058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п</w:t>
        </w:r>
        <w:r w:rsidRPr="007662F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Pr="007662F4">
        <w:rPr>
          <w:rFonts w:ascii="Times New Roman" w:hAnsi="Times New Roman" w:cs="Times New Roman"/>
          <w:sz w:val="28"/>
          <w:szCs w:val="28"/>
        </w:rPr>
        <w:t>);</w:t>
      </w:r>
    </w:p>
    <w:p w14:paraId="3AB5AE05" w14:textId="0A8BD357" w:rsidR="00CC29EC" w:rsidRPr="00EB6D3B" w:rsidRDefault="00EB6D3B" w:rsidP="00EB6D3B">
      <w:pPr>
        <w:pStyle w:val="a3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D3B">
        <w:rPr>
          <w:rFonts w:ascii="Times New Roman" w:hAnsi="Times New Roman" w:cs="Times New Roman"/>
          <w:sz w:val="28"/>
          <w:szCs w:val="28"/>
        </w:rPr>
        <w:t>отчет о фактических затратах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№6</w:t>
      </w:r>
      <w:r w:rsidRPr="00EB6D3B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документов, под</w:t>
      </w:r>
      <w:r>
        <w:rPr>
          <w:rFonts w:ascii="Times New Roman" w:hAnsi="Times New Roman" w:cs="Times New Roman"/>
          <w:sz w:val="28"/>
          <w:szCs w:val="28"/>
        </w:rPr>
        <w:t>тверждающих фактические затраты</w:t>
      </w:r>
      <w:r w:rsidR="00CC29EC" w:rsidRPr="00EB6D3B">
        <w:rPr>
          <w:rFonts w:ascii="Times New Roman" w:hAnsi="Times New Roman" w:cs="Times New Roman"/>
          <w:sz w:val="28"/>
          <w:szCs w:val="28"/>
        </w:rPr>
        <w:t>;</w:t>
      </w:r>
    </w:p>
    <w:p w14:paraId="66E1CD68" w14:textId="32060CB0" w:rsidR="00CC29EC" w:rsidRDefault="00CC29EC" w:rsidP="000644E8">
      <w:pPr>
        <w:pStyle w:val="a3"/>
        <w:numPr>
          <w:ilvl w:val="1"/>
          <w:numId w:val="1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 xml:space="preserve">подтверждающий документ о наличии поголовья </w:t>
      </w:r>
      <w:r w:rsidR="00AB0ADF" w:rsidRPr="0065058A">
        <w:rPr>
          <w:rFonts w:ascii="Times New Roman" w:hAnsi="Times New Roman" w:cs="Times New Roman"/>
          <w:sz w:val="28"/>
          <w:szCs w:val="28"/>
        </w:rPr>
        <w:t xml:space="preserve">лошадей </w:t>
      </w:r>
      <w:r w:rsidRPr="0065058A">
        <w:rPr>
          <w:rFonts w:ascii="Times New Roman" w:hAnsi="Times New Roman" w:cs="Times New Roman"/>
          <w:sz w:val="28"/>
          <w:szCs w:val="28"/>
        </w:rPr>
        <w:t xml:space="preserve">- заверенная территориальным органом федеральной службы государственной статистики по Республике Саха (Якутия) копия статистического </w:t>
      </w:r>
      <w:r w:rsidR="00AB0ADF" w:rsidRPr="0065058A"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Pr="0065058A">
        <w:rPr>
          <w:rFonts w:ascii="Times New Roman" w:hAnsi="Times New Roman" w:cs="Times New Roman"/>
          <w:sz w:val="28"/>
          <w:szCs w:val="28"/>
        </w:rPr>
        <w:t>по формам: 24-сх (для юридических лиц), 3-фермер (для индивидуальных предпринимателей), выписка из похозяйственной книги заверенная органом местного самоуправления (для физических лиц);</w:t>
      </w:r>
    </w:p>
    <w:p w14:paraId="1D873710" w14:textId="3AE946B3" w:rsidR="00CC29EC" w:rsidRPr="0065058A" w:rsidRDefault="0065058A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B06">
        <w:rPr>
          <w:rFonts w:ascii="Times New Roman" w:hAnsi="Times New Roman"/>
          <w:sz w:val="28"/>
          <w:szCs w:val="28"/>
        </w:rPr>
        <w:t>копию паспорта, идентификационный номер налогоплательщика (ИНН) и страховой номер индивидуального лицевого счета (СНИЛС)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9EC" w:rsidRPr="0065058A">
        <w:rPr>
          <w:rFonts w:ascii="Times New Roman" w:hAnsi="Times New Roman" w:cs="Times New Roman"/>
          <w:sz w:val="28"/>
          <w:szCs w:val="28"/>
        </w:rPr>
        <w:t>(для физических лиц);</w:t>
      </w:r>
    </w:p>
    <w:p w14:paraId="7455C98A" w14:textId="77777777" w:rsidR="0065058A" w:rsidRPr="00DC6C3E" w:rsidRDefault="0065058A" w:rsidP="000644E8">
      <w:pPr>
        <w:pStyle w:val="a3"/>
        <w:numPr>
          <w:ilvl w:val="1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полученную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DC6C3E">
        <w:rPr>
          <w:rFonts w:ascii="Times New Roman" w:hAnsi="Times New Roman" w:cs="Times New Roman"/>
          <w:sz w:val="28"/>
          <w:szCs w:val="28"/>
        </w:rPr>
        <w:t>число месяца, предшествующего месяцу, в котором планируется предоставление субсидии.</w:t>
      </w:r>
    </w:p>
    <w:p w14:paraId="1A21BBE1" w14:textId="77777777" w:rsidR="0065058A" w:rsidRDefault="0065058A" w:rsidP="0065058A">
      <w:pPr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Документ, указанный в пункте </w:t>
      </w:r>
      <w:r>
        <w:rPr>
          <w:rFonts w:ascii="Times New Roman" w:hAnsi="Times New Roman" w:cs="Times New Roman"/>
          <w:sz w:val="28"/>
          <w:szCs w:val="28"/>
        </w:rPr>
        <w:t>6.5.</w:t>
      </w:r>
      <w:r w:rsidRPr="00B9451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9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4EC5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EC5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15" w:history="1"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294EC5">
        <w:rPr>
          <w:rFonts w:ascii="Times New Roman" w:hAnsi="Times New Roman" w:cs="Times New Roman"/>
          <w:sz w:val="28"/>
          <w:szCs w:val="28"/>
        </w:rPr>
        <w:t>);</w:t>
      </w:r>
    </w:p>
    <w:p w14:paraId="687E9B0B" w14:textId="5FC2E1D1" w:rsidR="00182890" w:rsidRDefault="00182890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устава или т</w:t>
      </w:r>
      <w:r w:rsidRPr="00182890">
        <w:rPr>
          <w:rFonts w:ascii="Times New Roman" w:hAnsi="Times New Roman" w:cs="Times New Roman"/>
          <w:sz w:val="28"/>
          <w:szCs w:val="28"/>
        </w:rPr>
        <w:t>ипово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82890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2890">
        <w:rPr>
          <w:rFonts w:ascii="Times New Roman" w:hAnsi="Times New Roman" w:cs="Times New Roman"/>
          <w:sz w:val="28"/>
          <w:szCs w:val="28"/>
        </w:rPr>
        <w:t xml:space="preserve"> </w:t>
      </w:r>
      <w:r w:rsidRPr="00AB261E">
        <w:rPr>
          <w:rFonts w:ascii="Times New Roman" w:hAnsi="Times New Roman" w:cs="Times New Roman"/>
          <w:sz w:val="28"/>
          <w:szCs w:val="28"/>
        </w:rPr>
        <w:t>(</w:t>
      </w:r>
      <w:r w:rsidR="00C869EB" w:rsidRPr="00C869EB">
        <w:rPr>
          <w:rFonts w:ascii="Times New Roman" w:hAnsi="Times New Roman" w:cs="Times New Roman"/>
          <w:sz w:val="28"/>
          <w:szCs w:val="28"/>
        </w:rPr>
        <w:t>за исключением индивидуальных предпринимателей и физических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261E">
        <w:rPr>
          <w:rFonts w:ascii="Times New Roman" w:hAnsi="Times New Roman" w:cs="Times New Roman"/>
          <w:sz w:val="28"/>
          <w:szCs w:val="28"/>
        </w:rPr>
        <w:t>;</w:t>
      </w:r>
    </w:p>
    <w:p w14:paraId="09BE9B39" w14:textId="77777777" w:rsidR="00CC29EC" w:rsidRDefault="00CC29EC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(за исключением физических лиц);</w:t>
      </w:r>
    </w:p>
    <w:p w14:paraId="7055A1DC" w14:textId="77777777" w:rsidR="00CC29EC" w:rsidRDefault="00CC29EC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573743BF" w14:textId="753A0BC9" w:rsidR="00CC29EC" w:rsidRPr="0065058A" w:rsidRDefault="00CC29EC" w:rsidP="000644E8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8A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обеспечить сохранность поголовья </w:t>
      </w:r>
      <w:r w:rsidR="007C0A32" w:rsidRPr="0065058A">
        <w:rPr>
          <w:rFonts w:ascii="Times New Roman" w:hAnsi="Times New Roman" w:cs="Times New Roman"/>
          <w:sz w:val="28"/>
          <w:szCs w:val="28"/>
        </w:rPr>
        <w:t>лошадей</w:t>
      </w:r>
      <w:r w:rsidRPr="0065058A">
        <w:rPr>
          <w:rFonts w:ascii="Times New Roman" w:hAnsi="Times New Roman" w:cs="Times New Roman"/>
          <w:sz w:val="28"/>
          <w:szCs w:val="28"/>
        </w:rPr>
        <w:t xml:space="preserve"> по итогам года, в котором они обратились за получением средств</w:t>
      </w:r>
      <w:r w:rsidR="008D6560" w:rsidRPr="006505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65058A">
        <w:rPr>
          <w:rFonts w:ascii="Times New Roman" w:hAnsi="Times New Roman" w:cs="Times New Roman"/>
          <w:sz w:val="28"/>
          <w:szCs w:val="28"/>
        </w:rPr>
        <w:t>4</w:t>
      </w:r>
      <w:r w:rsidRPr="0065058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8D6560" w:rsidRPr="0065058A">
        <w:rPr>
          <w:rFonts w:ascii="Times New Roman" w:hAnsi="Times New Roman" w:cs="Times New Roman"/>
          <w:sz w:val="28"/>
          <w:szCs w:val="28"/>
        </w:rPr>
        <w:t>.</w:t>
      </w:r>
    </w:p>
    <w:p w14:paraId="7E2EED38" w14:textId="7738276F" w:rsidR="00CC29EC" w:rsidRDefault="00CC29EC" w:rsidP="000644E8">
      <w:pPr>
        <w:pStyle w:val="a3"/>
        <w:numPr>
          <w:ilvl w:val="0"/>
          <w:numId w:val="1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2F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обеспечение сохранности поголовья </w:t>
      </w:r>
      <w:r w:rsidR="007C0A32">
        <w:rPr>
          <w:rFonts w:ascii="Times New Roman" w:hAnsi="Times New Roman" w:cs="Times New Roman"/>
          <w:sz w:val="28"/>
          <w:szCs w:val="28"/>
        </w:rPr>
        <w:t>лошадей</w:t>
      </w:r>
      <w:r w:rsidRPr="007662F4">
        <w:rPr>
          <w:rFonts w:ascii="Times New Roman" w:hAnsi="Times New Roman" w:cs="Times New Roman"/>
          <w:sz w:val="28"/>
          <w:szCs w:val="28"/>
        </w:rPr>
        <w:t xml:space="preserve"> по итогам года, в котором были предоставлены субсидии.</w:t>
      </w:r>
    </w:p>
    <w:p w14:paraId="146A752E" w14:textId="77777777" w:rsidR="00184A1A" w:rsidRDefault="00184A1A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17A95FC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8979C2D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4F2A43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71523DC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10D6864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A6AAA62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9173437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A3AE7D0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0DBFB7D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24BDDF4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38E9090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F4CC3A0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6234929" w14:textId="77777777" w:rsidR="000644E8" w:rsidRDefault="000644E8" w:rsidP="00184A1A">
      <w:pPr>
        <w:pStyle w:val="a3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1AF25699" w14:textId="77777777" w:rsidR="00EB6D3B" w:rsidRDefault="00EB6D3B" w:rsidP="0065058A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</w:p>
    <w:p w14:paraId="4F5D8BF8" w14:textId="09631795" w:rsidR="0065058A" w:rsidRPr="001A6BC4" w:rsidRDefault="0065058A" w:rsidP="0065058A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Приложение №3</w:t>
      </w:r>
      <w:r w:rsidR="00815EAE">
        <w:rPr>
          <w:rFonts w:ascii="Times New Roman" w:eastAsia="Calibri" w:hAnsi="Times New Roman" w:cs="Times New Roman"/>
          <w:szCs w:val="24"/>
        </w:rPr>
        <w:t xml:space="preserve"> к п</w:t>
      </w:r>
      <w:r w:rsidRPr="001A6BC4">
        <w:rPr>
          <w:rFonts w:ascii="Times New Roman" w:eastAsia="Calibri" w:hAnsi="Times New Roman" w:cs="Times New Roman"/>
          <w:szCs w:val="24"/>
        </w:rPr>
        <w:t>орядку</w:t>
      </w:r>
    </w:p>
    <w:p w14:paraId="52CF9224" w14:textId="1AC0CA03" w:rsidR="0065058A" w:rsidRPr="001A6BC4" w:rsidRDefault="0065058A" w:rsidP="0065058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>предоставления субсидий</w:t>
      </w:r>
      <w:r w:rsidR="00EB6D3B">
        <w:rPr>
          <w:rFonts w:ascii="Times New Roman" w:eastAsia="Calibri" w:hAnsi="Times New Roman" w:cs="Times New Roman"/>
          <w:szCs w:val="24"/>
        </w:rPr>
        <w:t xml:space="preserve"> на возмещение затрат</w:t>
      </w:r>
      <w:r w:rsidRPr="001A6BC4">
        <w:rPr>
          <w:rFonts w:ascii="Times New Roman" w:eastAsia="Calibri" w:hAnsi="Times New Roman" w:cs="Times New Roman"/>
          <w:szCs w:val="24"/>
        </w:rPr>
        <w:t xml:space="preserve"> из бюджета</w:t>
      </w:r>
    </w:p>
    <w:p w14:paraId="0026623F" w14:textId="66C70389" w:rsidR="0065058A" w:rsidRDefault="006D176A" w:rsidP="0065058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65058A" w:rsidRPr="001A6BC4">
        <w:rPr>
          <w:rFonts w:ascii="Times New Roman" w:eastAsia="Calibri" w:hAnsi="Times New Roman" w:cs="Times New Roman"/>
          <w:szCs w:val="24"/>
        </w:rPr>
        <w:t xml:space="preserve"> «Мирнинский район» </w:t>
      </w:r>
      <w:r w:rsidR="00097836">
        <w:rPr>
          <w:rFonts w:ascii="Times New Roman" w:eastAsia="Calibri" w:hAnsi="Times New Roman" w:cs="Times New Roman"/>
          <w:szCs w:val="24"/>
        </w:rPr>
        <w:t xml:space="preserve">для </w:t>
      </w:r>
      <w:r w:rsidR="0065058A" w:rsidRPr="001A6BC4">
        <w:rPr>
          <w:rFonts w:ascii="Times New Roman" w:eastAsia="Calibri" w:hAnsi="Times New Roman" w:cs="Times New Roman"/>
          <w:szCs w:val="24"/>
        </w:rPr>
        <w:t xml:space="preserve">создания </w:t>
      </w:r>
    </w:p>
    <w:p w14:paraId="5B93C554" w14:textId="6836A57D" w:rsidR="0065058A" w:rsidRPr="001A6BC4" w:rsidRDefault="00EB6D3B" w:rsidP="0065058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условий </w:t>
      </w:r>
      <w:r w:rsidRPr="001A6BC4">
        <w:rPr>
          <w:rFonts w:ascii="Times New Roman" w:eastAsia="Calibri" w:hAnsi="Times New Roman" w:cs="Times New Roman"/>
          <w:szCs w:val="24"/>
        </w:rPr>
        <w:t>устойчивой</w:t>
      </w:r>
      <w:r w:rsidR="0065058A" w:rsidRPr="001A6BC4">
        <w:rPr>
          <w:rFonts w:ascii="Times New Roman" w:eastAsia="Calibri" w:hAnsi="Times New Roman" w:cs="Times New Roman"/>
          <w:szCs w:val="24"/>
        </w:rPr>
        <w:t xml:space="preserve"> зимовки скота и лошадей</w:t>
      </w:r>
    </w:p>
    <w:p w14:paraId="6F863465" w14:textId="581F99D6" w:rsidR="0007334C" w:rsidRDefault="0007334C" w:rsidP="00F005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516BE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комиссии</w:t>
      </w:r>
    </w:p>
    <w:p w14:paraId="3BA65968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77C0B136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</w:p>
    <w:p w14:paraId="46A4E858" w14:textId="3416E743" w:rsidR="008C5C4B" w:rsidRPr="008C5C4B" w:rsidRDefault="00724625" w:rsidP="008C5C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заявки</w:t>
      </w:r>
    </w:p>
    <w:p w14:paraId="14935C16" w14:textId="7A8338AB" w:rsidR="008D6560" w:rsidRPr="008C5C4B" w:rsidRDefault="00710B8F" w:rsidP="008C5C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</w:t>
      </w:r>
      <w:r w:rsidR="0072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отборе</w:t>
      </w:r>
      <w:r w:rsidR="00507359" w:rsidRPr="008C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E4DB7" w:rsidRPr="008C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получателей субсидий </w:t>
      </w:r>
      <w:r w:rsidR="00C86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возмещение затрат</w:t>
      </w:r>
    </w:p>
    <w:p w14:paraId="69BC2F1B" w14:textId="2FDD712E" w:rsidR="00EB45D9" w:rsidRPr="008C5C4B" w:rsidRDefault="006D176A" w:rsidP="008C5C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бюджета МР</w:t>
      </w:r>
      <w:r w:rsidR="00BE4DB7" w:rsidRPr="008C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«Мирнинский район» </w:t>
      </w:r>
      <w:r w:rsidR="00097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создания условий</w:t>
      </w:r>
      <w:r w:rsidR="008D6560" w:rsidRPr="008C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устойчивой зимовки скота и лошадей</w:t>
      </w:r>
    </w:p>
    <w:p w14:paraId="7368060F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____________________________________________________________,</w:t>
      </w:r>
    </w:p>
    <w:p w14:paraId="78BD52D3" w14:textId="77777777" w:rsidR="00C35E4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 юридического лица или представителя юридического лица на основании доверенности)</w:t>
      </w:r>
    </w:p>
    <w:p w14:paraId="121F5FB7" w14:textId="407DDAD2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03C5D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03C5D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8A7BB15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p w14:paraId="341AFCC2" w14:textId="45ED860C" w:rsidR="0007334C" w:rsidRPr="008C5C4B" w:rsidRDefault="00390C10" w:rsidP="008C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334C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</w:t>
      </w:r>
      <w:proofErr w:type="spellEnd"/>
      <w:r w:rsidR="002E67A6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34C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(___) на основании _________________________________________</w:t>
      </w:r>
      <w:r w:rsid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07334C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699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5C0F909" w14:textId="378EB8AD" w:rsidR="00C35E4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C17BA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</w:t>
      </w:r>
      <w:r w:rsidR="009F4017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</w:t>
      </w:r>
      <w:r w:rsidR="00C17BA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субсиди</w:t>
      </w:r>
      <w:r w:rsidR="006D17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 бюджета МР</w:t>
      </w:r>
      <w:r w:rsidR="00C17BA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«Мирнинский район»</w:t>
      </w:r>
      <w:r w:rsidR="00961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РС(Я)</w:t>
      </w:r>
      <w:r w:rsidR="00C17BA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017" w:rsidRPr="008C5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</w:t>
      </w:r>
      <w:r w:rsidR="00C869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возмещение</w:t>
      </w:r>
      <w:r w:rsidR="009F4017" w:rsidRPr="008C5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F4017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 на </w:t>
      </w:r>
    </w:p>
    <w:p w14:paraId="471E9108" w14:textId="77777777" w:rsidR="00C35E49" w:rsidRPr="008C5C4B" w:rsidRDefault="00C35E49" w:rsidP="008C5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(нужное подчеркнуть)</w:t>
      </w:r>
    </w:p>
    <w:p w14:paraId="7AAEB3AC" w14:textId="42F49A33" w:rsidR="009F4017" w:rsidRPr="008C5C4B" w:rsidRDefault="009F4017" w:rsidP="008C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17BA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B2FD089" w14:textId="77777777" w:rsidR="00710B8F" w:rsidRPr="008C5C4B" w:rsidRDefault="00710B8F" w:rsidP="008C5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8C5C4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(наименование субсидии)</w:t>
      </w:r>
    </w:p>
    <w:p w14:paraId="145FE5C6" w14:textId="2D767972" w:rsidR="00EB45D9" w:rsidRPr="008C5C4B" w:rsidRDefault="00710B8F" w:rsidP="008C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 </w:t>
      </w:r>
      <w:r w:rsidR="0074067F"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размере</w:t>
      </w:r>
      <w:r w:rsidR="00EB45D9"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_______________________________________</w:t>
      </w:r>
      <w:r w:rsidR="00430CB1"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</w:t>
      </w:r>
      <w:r w:rsidR="00EB45D9"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_____________________</w:t>
      </w:r>
      <w:r w:rsidR="0074067F"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_______</w:t>
      </w:r>
      <w:r w:rsid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</w:t>
      </w:r>
      <w:r w:rsidR="0074067F" w:rsidRPr="008C5C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___</w:t>
      </w:r>
    </w:p>
    <w:p w14:paraId="3DFE93C7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8C5C4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(сумма в руб.)</w:t>
      </w:r>
    </w:p>
    <w:p w14:paraId="6A7811A2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следующие сведения:</w:t>
      </w:r>
    </w:p>
    <w:p w14:paraId="1B49539D" w14:textId="0CF85235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02251"/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Полное наименование предприятия: _________________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30CB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71966C1" w14:textId="77777777" w:rsidR="00C17BA1" w:rsidRPr="008C5C4B" w:rsidRDefault="00C17BA1" w:rsidP="008C5C4B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юридических лиц)</w:t>
      </w:r>
    </w:p>
    <w:p w14:paraId="5487E735" w14:textId="1FC14A40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02252"/>
      <w:bookmarkEnd w:id="8"/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Сведения об организационно-правовой форме: 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CBDC813" w14:textId="77777777" w:rsidR="00C17BA1" w:rsidRPr="008C5C4B" w:rsidRDefault="00C17BA1" w:rsidP="008C5C4B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юридических лиц)</w:t>
      </w:r>
    </w:p>
    <w:p w14:paraId="17B1695B" w14:textId="5F148FBF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202253"/>
      <w:bookmarkEnd w:id="9"/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месте нахождения, почтовый адрес: 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C2383A1" w14:textId="253705E6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202254"/>
      <w:bookmarkEnd w:id="10"/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ИНН: ________________________________</w:t>
      </w:r>
      <w:r w:rsidR="0007334C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97D7A79" w14:textId="77777777" w:rsidR="00EB45D9" w:rsidRPr="008C5C4B" w:rsidRDefault="00EB45D9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202255"/>
      <w:bookmarkEnd w:id="11"/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Номер контактного телефона: _________________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DD05CA1" w14:textId="77777777" w:rsidR="0043646E" w:rsidRPr="008C5C4B" w:rsidRDefault="0043646E" w:rsidP="008C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 электронной почты:</w:t>
      </w:r>
      <w:r w:rsidR="00EA21BD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A21BD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430CB1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bookmarkEnd w:id="12"/>
    <w:p w14:paraId="6D7E832C" w14:textId="77777777" w:rsidR="00EB45D9" w:rsidRPr="008C5C4B" w:rsidRDefault="00430CB1" w:rsidP="008C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Банковские реквизиты: ______</w:t>
      </w:r>
      <w:r w:rsidR="00C35E49"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8C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46722D92" w14:textId="77777777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3" w:name="Прил_4"/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Даю согласие:</w:t>
      </w:r>
    </w:p>
    <w:p w14:paraId="254B0771" w14:textId="0AF3BD6E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осуществление МКУ «Управление сельского хозя</w:t>
      </w:r>
      <w:r w:rsidR="009615B8">
        <w:rPr>
          <w:rFonts w:ascii="Times New Roman" w:eastAsia="Times New Roman" w:hAnsi="Times New Roman" w:cs="Times New Roman"/>
          <w:sz w:val="24"/>
          <w:szCs w:val="28"/>
          <w:lang w:eastAsia="ru-RU"/>
        </w:rPr>
        <w:t>йства» М</w:t>
      </w:r>
      <w:r w:rsidR="006D176A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9615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«Мирнинский район» РС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(Я) и органами муниципального финансового контроля обязательной проверки соблюдения условий и порядка предоставления субсидии;</w:t>
      </w:r>
    </w:p>
    <w:p w14:paraId="4A6945E1" w14:textId="77777777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передачу и обработку своих персональных данных в соответствии со статьей 9 Федерального закона от 27 июля 2006 г. № 152-ФЗ «О персональных данных»;</w:t>
      </w:r>
    </w:p>
    <w:p w14:paraId="43AA9BAF" w14:textId="2A96ADE2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на публикацию (размещение) в информационно – телекоммуникационной сети «Интернет» информации об участии меня в </w:t>
      </w:r>
      <w:r w:rsidR="00724625">
        <w:rPr>
          <w:rFonts w:ascii="Times New Roman" w:eastAsia="Times New Roman" w:hAnsi="Times New Roman" w:cs="Times New Roman"/>
          <w:sz w:val="24"/>
          <w:szCs w:val="28"/>
          <w:lang w:eastAsia="ru-RU"/>
        </w:rPr>
        <w:t>отборе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, о подаваемом мною заявке, иной информации обо мне, связанной с настоящим отбором.</w:t>
      </w:r>
    </w:p>
    <w:p w14:paraId="03236557" w14:textId="2FF04D6F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Times New Roman" w:hAnsi="Calibri" w:cs="Times New Roman"/>
          <w:sz w:val="24"/>
          <w:szCs w:val="28"/>
          <w:lang w:eastAsia="ru-RU"/>
        </w:rPr>
      </w:pP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Настоящим гарантирую достоверность предоставленной </w:t>
      </w:r>
      <w:r w:rsidR="00724625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информации в настоящем заявке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, а та</w:t>
      </w:r>
      <w:r w:rsidR="00724625">
        <w:rPr>
          <w:rFonts w:ascii="Times New Roman" w:eastAsia="Times New Roman" w:hAnsi="Times New Roman" w:cs="Times New Roman"/>
          <w:sz w:val="24"/>
          <w:szCs w:val="28"/>
          <w:lang w:eastAsia="ru-RU"/>
        </w:rPr>
        <w:t>кже всех приложенных к настоящей заявке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документов и подтверждаю право МКУ «Уп</w:t>
      </w:r>
      <w:r w:rsidR="006D176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равление сельского хозяйства» МР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«Мирнинский район», запрашивать у нас, в уполномоченных орган</w:t>
      </w:r>
      <w:r w:rsidR="00724625">
        <w:rPr>
          <w:rFonts w:ascii="Times New Roman" w:eastAsia="Times New Roman" w:hAnsi="Times New Roman" w:cs="Times New Roman"/>
          <w:sz w:val="24"/>
          <w:szCs w:val="28"/>
          <w:lang w:eastAsia="ru-RU"/>
        </w:rPr>
        <w:t>ах власти и у упомянутых в нашей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</w:t>
      </w:r>
      <w:r w:rsidR="00724625">
        <w:rPr>
          <w:rFonts w:ascii="Times New Roman" w:eastAsia="Times New Roman" w:hAnsi="Times New Roman" w:cs="Times New Roman"/>
          <w:sz w:val="24"/>
          <w:szCs w:val="28"/>
          <w:lang w:eastAsia="ru-RU"/>
        </w:rPr>
        <w:t>ке</w:t>
      </w:r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юридических и физических лиц информацию, уточняющую предоставленные </w:t>
      </w:r>
      <w:proofErr w:type="gramStart"/>
      <w:r w:rsidRPr="008C5C4B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сведения.</w:t>
      </w:r>
      <w:r w:rsidRPr="008C5C4B">
        <w:rPr>
          <w:rFonts w:ascii="Calibri" w:eastAsia="Times New Roman" w:hAnsi="Calibri" w:cs="Times New Roman"/>
          <w:sz w:val="24"/>
          <w:szCs w:val="28"/>
          <w:lang w:eastAsia="ru-RU"/>
        </w:rPr>
        <w:t>.</w:t>
      </w:r>
      <w:proofErr w:type="gramEnd"/>
      <w:r w:rsidRPr="008C5C4B">
        <w:rPr>
          <w:rFonts w:ascii="Calibri" w:eastAsia="Times New Roman" w:hAnsi="Calibri" w:cs="Times New Roman"/>
          <w:sz w:val="24"/>
          <w:szCs w:val="28"/>
          <w:lang w:eastAsia="ru-RU"/>
        </w:rPr>
        <w:t xml:space="preserve">__________________________/_______________________/ </w:t>
      </w:r>
    </w:p>
    <w:p w14:paraId="7FF36922" w14:textId="77777777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C5C4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(подпись, расшифровка)</w:t>
      </w:r>
    </w:p>
    <w:p w14:paraId="381535D7" w14:textId="77777777" w:rsidR="008C5C4B" w:rsidRPr="008C5C4B" w:rsidRDefault="008C5C4B" w:rsidP="008C5C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8"/>
        <w:gridCol w:w="2126"/>
        <w:gridCol w:w="3089"/>
      </w:tblGrid>
      <w:tr w:rsidR="008C5C4B" w:rsidRPr="008C5C4B" w14:paraId="0B498914" w14:textId="77777777" w:rsidTr="00CA1369">
        <w:tc>
          <w:tcPr>
            <w:tcW w:w="3998" w:type="dxa"/>
          </w:tcPr>
          <w:p w14:paraId="20BF46A9" w14:textId="77777777" w:rsidR="008C5C4B" w:rsidRPr="008C5C4B" w:rsidRDefault="008C5C4B" w:rsidP="008C5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 20__г.</w:t>
            </w:r>
          </w:p>
        </w:tc>
        <w:tc>
          <w:tcPr>
            <w:tcW w:w="2126" w:type="dxa"/>
          </w:tcPr>
          <w:p w14:paraId="650674CB" w14:textId="77777777" w:rsidR="008C5C4B" w:rsidRPr="008C5C4B" w:rsidRDefault="008C5C4B" w:rsidP="008C5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089" w:type="dxa"/>
          </w:tcPr>
          <w:p w14:paraId="43BB80D0" w14:textId="77777777" w:rsidR="008C5C4B" w:rsidRPr="008C5C4B" w:rsidRDefault="008C5C4B" w:rsidP="008C5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</w:tr>
      <w:tr w:rsidR="008C5C4B" w:rsidRPr="008C5C4B" w14:paraId="7CF8E7C6" w14:textId="77777777" w:rsidTr="00CA1369">
        <w:tc>
          <w:tcPr>
            <w:tcW w:w="3998" w:type="dxa"/>
          </w:tcPr>
          <w:p w14:paraId="205E9A64" w14:textId="66505BEA" w:rsidR="008C5C4B" w:rsidRPr="008C5C4B" w:rsidRDefault="008C5C4B" w:rsidP="0006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C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126" w:type="dxa"/>
          </w:tcPr>
          <w:p w14:paraId="6855A88C" w14:textId="77777777" w:rsidR="008C5C4B" w:rsidRPr="008C5C4B" w:rsidRDefault="008C5C4B" w:rsidP="008C5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C5C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089" w:type="dxa"/>
          </w:tcPr>
          <w:p w14:paraId="392FE1DF" w14:textId="77777777" w:rsidR="008C5C4B" w:rsidRPr="008C5C4B" w:rsidRDefault="008C5C4B" w:rsidP="008C5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C5C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8C5C4B">
              <w:rPr>
                <w:rFonts w:ascii="Times New Roman CYR" w:eastAsia="Times New Roman" w:hAnsi="Times New Roman CYR" w:cs="Times New Roman CYR"/>
                <w:i/>
                <w:sz w:val="18"/>
                <w:szCs w:val="18"/>
                <w:lang w:eastAsia="ru-RU"/>
              </w:rPr>
              <w:t>расшифровка подписи</w:t>
            </w:r>
            <w:r w:rsidRPr="008C5C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bookmarkEnd w:id="13"/>
    <w:p w14:paraId="42677D55" w14:textId="77777777" w:rsidR="00EB6D3B" w:rsidRPr="001A6BC4" w:rsidRDefault="0065058A" w:rsidP="00EB6D3B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Приложение №</w:t>
      </w:r>
      <w:r w:rsidR="00592C7F">
        <w:rPr>
          <w:rFonts w:ascii="Times New Roman" w:eastAsia="Calibri" w:hAnsi="Times New Roman" w:cs="Times New Roman"/>
          <w:szCs w:val="24"/>
        </w:rPr>
        <w:t>4</w:t>
      </w:r>
      <w:r w:rsidR="00815EAE">
        <w:rPr>
          <w:rFonts w:ascii="Times New Roman" w:eastAsia="Calibri" w:hAnsi="Times New Roman" w:cs="Times New Roman"/>
          <w:szCs w:val="24"/>
        </w:rPr>
        <w:t xml:space="preserve"> </w:t>
      </w:r>
      <w:r w:rsidR="00EB6D3B">
        <w:rPr>
          <w:rFonts w:ascii="Times New Roman" w:eastAsia="Calibri" w:hAnsi="Times New Roman" w:cs="Times New Roman"/>
          <w:szCs w:val="24"/>
        </w:rPr>
        <w:t>к п</w:t>
      </w:r>
      <w:r w:rsidR="00EB6D3B" w:rsidRPr="001A6BC4">
        <w:rPr>
          <w:rFonts w:ascii="Times New Roman" w:eastAsia="Calibri" w:hAnsi="Times New Roman" w:cs="Times New Roman"/>
          <w:szCs w:val="24"/>
        </w:rPr>
        <w:t>орядку</w:t>
      </w:r>
    </w:p>
    <w:p w14:paraId="17400843" w14:textId="77777777" w:rsidR="00EB6D3B" w:rsidRPr="001A6BC4" w:rsidRDefault="00EB6D3B" w:rsidP="00EB6D3B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>предоставления субсидий</w:t>
      </w:r>
      <w:r>
        <w:rPr>
          <w:rFonts w:ascii="Times New Roman" w:eastAsia="Calibri" w:hAnsi="Times New Roman" w:cs="Times New Roman"/>
          <w:szCs w:val="24"/>
        </w:rPr>
        <w:t xml:space="preserve"> на возмещение затрат</w:t>
      </w:r>
      <w:r w:rsidRPr="001A6BC4">
        <w:rPr>
          <w:rFonts w:ascii="Times New Roman" w:eastAsia="Calibri" w:hAnsi="Times New Roman" w:cs="Times New Roman"/>
          <w:szCs w:val="24"/>
        </w:rPr>
        <w:t xml:space="preserve"> из бюджета</w:t>
      </w:r>
    </w:p>
    <w:p w14:paraId="0E89B8C7" w14:textId="77777777" w:rsidR="00EB6D3B" w:rsidRDefault="00EB6D3B" w:rsidP="00EB6D3B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Pr="001A6BC4">
        <w:rPr>
          <w:rFonts w:ascii="Times New Roman" w:eastAsia="Calibri" w:hAnsi="Times New Roman" w:cs="Times New Roman"/>
          <w:szCs w:val="24"/>
        </w:rPr>
        <w:t xml:space="preserve"> «Мирнинский район» </w:t>
      </w:r>
      <w:r>
        <w:rPr>
          <w:rFonts w:ascii="Times New Roman" w:eastAsia="Calibri" w:hAnsi="Times New Roman" w:cs="Times New Roman"/>
          <w:szCs w:val="24"/>
        </w:rPr>
        <w:t xml:space="preserve">для </w:t>
      </w:r>
      <w:r w:rsidRPr="001A6BC4">
        <w:rPr>
          <w:rFonts w:ascii="Times New Roman" w:eastAsia="Calibri" w:hAnsi="Times New Roman" w:cs="Times New Roman"/>
          <w:szCs w:val="24"/>
        </w:rPr>
        <w:t xml:space="preserve">создания </w:t>
      </w:r>
    </w:p>
    <w:p w14:paraId="621703FB" w14:textId="77777777" w:rsidR="00EB6D3B" w:rsidRDefault="00EB6D3B" w:rsidP="00EB6D3B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Cs w:val="24"/>
        </w:rPr>
        <w:t xml:space="preserve">условий </w:t>
      </w:r>
      <w:r w:rsidRPr="001A6BC4">
        <w:rPr>
          <w:rFonts w:ascii="Times New Roman" w:eastAsia="Calibri" w:hAnsi="Times New Roman" w:cs="Times New Roman"/>
          <w:szCs w:val="24"/>
        </w:rPr>
        <w:t>устойчивой зимовки скота и лошадей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3AAE12D3" w14:textId="77777777" w:rsidR="00EB6D3B" w:rsidRDefault="00EB6D3B" w:rsidP="00EB6D3B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 w:cs="Times New Roman"/>
          <w:caps/>
          <w:sz w:val="28"/>
          <w:szCs w:val="28"/>
        </w:rPr>
      </w:pPr>
    </w:p>
    <w:p w14:paraId="41D0FAFD" w14:textId="28009DAF" w:rsidR="00EF4A3E" w:rsidRPr="007426FA" w:rsidRDefault="00EF4A3E" w:rsidP="00EB6D3B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уТВЕРЖДАЮ</w:t>
      </w:r>
    </w:p>
    <w:p w14:paraId="0939A689" w14:textId="77777777" w:rsidR="00EF4A3E" w:rsidRDefault="00EF4A3E" w:rsidP="00EF4A3E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426FA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14:paraId="03B69B75" w14:textId="77777777" w:rsidR="00EF4A3E" w:rsidRDefault="00EF4A3E" w:rsidP="00EF4A3E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F768823" w14:textId="77777777" w:rsidR="00EF4A3E" w:rsidRPr="00EF4A3E" w:rsidRDefault="00EF4A3E" w:rsidP="00EF4A3E">
      <w:pPr>
        <w:spacing w:after="0"/>
        <w:ind w:left="4536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EF4A3E">
        <w:rPr>
          <w:rFonts w:ascii="Times New Roman" w:hAnsi="Times New Roman" w:cs="Times New Roman"/>
          <w:i/>
          <w:sz w:val="20"/>
          <w:szCs w:val="28"/>
        </w:rPr>
        <w:t>(подпись, расшифровка подписи)</w:t>
      </w:r>
    </w:p>
    <w:p w14:paraId="515155C5" w14:textId="77777777" w:rsidR="00EF4A3E" w:rsidRDefault="00EF4A3E" w:rsidP="00EF4A3E">
      <w:pPr>
        <w:spacing w:after="0" w:line="276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42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«___»__________._______г.</w:t>
      </w:r>
    </w:p>
    <w:p w14:paraId="3854431B" w14:textId="77777777" w:rsidR="00EF4A3E" w:rsidRPr="00EF4A3E" w:rsidRDefault="00EF4A3E" w:rsidP="00EF4A3E">
      <w:pPr>
        <w:spacing w:after="0" w:line="276" w:lineRule="auto"/>
        <w:ind w:left="4536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EF4A3E">
        <w:rPr>
          <w:rFonts w:ascii="Times New Roman" w:hAnsi="Times New Roman" w:cs="Times New Roman"/>
          <w:i/>
          <w:sz w:val="20"/>
          <w:szCs w:val="28"/>
        </w:rPr>
        <w:t>(дата утверждения)</w:t>
      </w:r>
    </w:p>
    <w:p w14:paraId="139F22CD" w14:textId="77777777" w:rsidR="00EF4A3E" w:rsidRDefault="00EF4A3E" w:rsidP="00EF4A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6CA98" w14:textId="77777777" w:rsidR="00EF4A3E" w:rsidRPr="00EF4A3E" w:rsidRDefault="006F3BCE" w:rsidP="00EF4A3E">
      <w:pPr>
        <w:spacing w:after="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Примерная форма </w:t>
      </w:r>
      <w:r w:rsidR="00EF4A3E" w:rsidRPr="00EF4A3E">
        <w:rPr>
          <w:rFonts w:ascii="Times New Roman" w:hAnsi="Times New Roman" w:cs="Times New Roman"/>
          <w:caps/>
          <w:sz w:val="28"/>
          <w:szCs w:val="28"/>
        </w:rPr>
        <w:t>Протокол</w:t>
      </w:r>
      <w:r>
        <w:rPr>
          <w:rFonts w:ascii="Times New Roman" w:hAnsi="Times New Roman" w:cs="Times New Roman"/>
          <w:caps/>
          <w:sz w:val="28"/>
          <w:szCs w:val="28"/>
        </w:rPr>
        <w:t>а</w:t>
      </w:r>
    </w:p>
    <w:p w14:paraId="2E9704EF" w14:textId="4444B74D" w:rsidR="00EF4A3E" w:rsidRPr="007426FA" w:rsidRDefault="00EF4A3E" w:rsidP="00EF4A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6FA">
        <w:rPr>
          <w:rFonts w:ascii="Times New Roman" w:hAnsi="Times New Roman" w:cs="Times New Roman"/>
          <w:sz w:val="28"/>
          <w:szCs w:val="28"/>
        </w:rPr>
        <w:t xml:space="preserve">заседания комиссии по проведению </w:t>
      </w:r>
      <w:r w:rsidR="00724625">
        <w:rPr>
          <w:rFonts w:ascii="Times New Roman" w:hAnsi="Times New Roman" w:cs="Times New Roman"/>
          <w:sz w:val="28"/>
          <w:szCs w:val="28"/>
        </w:rPr>
        <w:t>отбора</w:t>
      </w:r>
      <w:r w:rsidRPr="007426FA">
        <w:rPr>
          <w:rFonts w:ascii="Times New Roman" w:hAnsi="Times New Roman" w:cs="Times New Roman"/>
          <w:sz w:val="28"/>
          <w:szCs w:val="28"/>
        </w:rPr>
        <w:t xml:space="preserve"> на предоставление субсиди</w:t>
      </w:r>
      <w:r w:rsidR="006D176A">
        <w:rPr>
          <w:rFonts w:ascii="Times New Roman" w:hAnsi="Times New Roman" w:cs="Times New Roman"/>
          <w:sz w:val="28"/>
          <w:szCs w:val="28"/>
        </w:rPr>
        <w:t xml:space="preserve">и </w:t>
      </w:r>
      <w:r w:rsidR="00C869EB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6D176A">
        <w:rPr>
          <w:rFonts w:ascii="Times New Roman" w:hAnsi="Times New Roman" w:cs="Times New Roman"/>
          <w:sz w:val="28"/>
          <w:szCs w:val="28"/>
        </w:rPr>
        <w:t>из бюджета МР</w:t>
      </w:r>
      <w:r>
        <w:rPr>
          <w:rFonts w:ascii="Times New Roman" w:hAnsi="Times New Roman" w:cs="Times New Roman"/>
          <w:sz w:val="28"/>
          <w:szCs w:val="28"/>
        </w:rPr>
        <w:t xml:space="preserve"> «Мирнинский район»</w:t>
      </w:r>
      <w:r w:rsidR="009615B8">
        <w:rPr>
          <w:rFonts w:ascii="Times New Roman" w:hAnsi="Times New Roman" w:cs="Times New Roman"/>
          <w:sz w:val="28"/>
          <w:szCs w:val="28"/>
        </w:rPr>
        <w:t xml:space="preserve"> РС(Я)</w:t>
      </w:r>
    </w:p>
    <w:p w14:paraId="72A504E3" w14:textId="77777777" w:rsidR="00EF4A3E" w:rsidRDefault="00EF4A3E" w:rsidP="00EF4A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3C7">
        <w:rPr>
          <w:rFonts w:ascii="Times New Roman" w:hAnsi="Times New Roman" w:cs="Times New Roman"/>
          <w:b/>
          <w:sz w:val="28"/>
          <w:szCs w:val="28"/>
        </w:rPr>
        <w:tab/>
      </w:r>
    </w:p>
    <w:p w14:paraId="3FB95DEB" w14:textId="3F28254E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время, место проведения рассмотрения заяв</w:t>
      </w:r>
      <w:r w:rsidR="00724625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724625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4554D81D" w14:textId="77777777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FA">
        <w:rPr>
          <w:rFonts w:ascii="Times New Roman" w:hAnsi="Times New Roman" w:cs="Times New Roman"/>
          <w:sz w:val="28"/>
          <w:szCs w:val="28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62F39EE9" w14:textId="77777777" w:rsidR="00EF4A3E" w:rsidRDefault="00EF4A3E" w:rsidP="00EF4A3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B7AE4">
        <w:rPr>
          <w:rFonts w:ascii="Times New Roman" w:hAnsi="Times New Roman" w:cs="Times New Roman"/>
          <w:sz w:val="20"/>
          <w:szCs w:val="20"/>
        </w:rPr>
        <w:t>(очно/посредством видеоконференцсвязи)</w:t>
      </w:r>
    </w:p>
    <w:p w14:paraId="37242A56" w14:textId="6A363734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FA">
        <w:rPr>
          <w:rFonts w:ascii="Times New Roman" w:hAnsi="Times New Roman" w:cs="Times New Roman"/>
          <w:sz w:val="28"/>
          <w:szCs w:val="28"/>
        </w:rPr>
        <w:t xml:space="preserve">Срок приема </w:t>
      </w:r>
      <w:r w:rsidR="00724625">
        <w:rPr>
          <w:rFonts w:ascii="Times New Roman" w:hAnsi="Times New Roman" w:cs="Times New Roman"/>
          <w:sz w:val="28"/>
          <w:szCs w:val="28"/>
        </w:rPr>
        <w:t>заявок</w:t>
      </w:r>
      <w:r w:rsidRPr="007426FA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724625">
        <w:rPr>
          <w:rFonts w:ascii="Times New Roman" w:hAnsi="Times New Roman" w:cs="Times New Roman"/>
          <w:sz w:val="28"/>
          <w:szCs w:val="28"/>
        </w:rPr>
        <w:t>отбор</w:t>
      </w:r>
      <w:r>
        <w:rPr>
          <w:rFonts w:ascii="Times New Roman" w:hAnsi="Times New Roman" w:cs="Times New Roman"/>
          <w:sz w:val="28"/>
          <w:szCs w:val="28"/>
        </w:rPr>
        <w:t>е_______________________________</w:t>
      </w:r>
    </w:p>
    <w:p w14:paraId="0178E8FB" w14:textId="77777777" w:rsidR="00EF4A3E" w:rsidRDefault="00EF4A3E" w:rsidP="00EF4A3E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7AE4">
        <w:rPr>
          <w:rFonts w:ascii="Times New Roman" w:hAnsi="Times New Roman" w:cs="Times New Roman"/>
          <w:sz w:val="20"/>
          <w:szCs w:val="20"/>
        </w:rPr>
        <w:t>(период с __. __. __г. по __. __.__г.)</w:t>
      </w:r>
    </w:p>
    <w:p w14:paraId="168EA074" w14:textId="0823D13B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F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24625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6FA">
        <w:rPr>
          <w:rFonts w:ascii="Times New Roman" w:hAnsi="Times New Roman" w:cs="Times New Roman"/>
          <w:sz w:val="28"/>
          <w:szCs w:val="28"/>
        </w:rPr>
        <w:t>получателей субсидии 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426F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8AE4F9D" w14:textId="77777777" w:rsidR="00EF4A3E" w:rsidRDefault="00EF4A3E" w:rsidP="00EF4A3E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7AE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52313EB2" w14:textId="77777777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(ФИО, должность) ______________________________________ </w:t>
      </w:r>
    </w:p>
    <w:p w14:paraId="463F1040" w14:textId="60CE160B" w:rsidR="00EF4A3E" w:rsidRDefault="00815EAE" w:rsidP="00EF4A3E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соответствии с утвержденным п</w:t>
      </w:r>
      <w:r w:rsidR="00EF4A3E" w:rsidRPr="00EB7AE4">
        <w:rPr>
          <w:rFonts w:ascii="Times New Roman" w:hAnsi="Times New Roman" w:cs="Times New Roman"/>
          <w:sz w:val="20"/>
          <w:szCs w:val="20"/>
        </w:rPr>
        <w:t>орядком предоставления субсидии)</w:t>
      </w:r>
    </w:p>
    <w:p w14:paraId="7C5F3C11" w14:textId="1512B57A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D3">
        <w:rPr>
          <w:rFonts w:ascii="Times New Roman" w:hAnsi="Times New Roman" w:cs="Times New Roman"/>
          <w:sz w:val="28"/>
          <w:szCs w:val="28"/>
        </w:rPr>
        <w:t>Изве</w:t>
      </w:r>
      <w:r w:rsidR="00724625">
        <w:rPr>
          <w:rFonts w:ascii="Times New Roman" w:hAnsi="Times New Roman" w:cs="Times New Roman"/>
          <w:sz w:val="28"/>
          <w:szCs w:val="28"/>
        </w:rPr>
        <w:t xml:space="preserve">щение и </w:t>
      </w:r>
      <w:r>
        <w:rPr>
          <w:rFonts w:ascii="Times New Roman" w:hAnsi="Times New Roman" w:cs="Times New Roman"/>
          <w:sz w:val="28"/>
          <w:szCs w:val="28"/>
        </w:rPr>
        <w:t>документация: ___________________________________</w:t>
      </w:r>
    </w:p>
    <w:p w14:paraId="6C9049B1" w14:textId="77777777" w:rsidR="00EF4A3E" w:rsidRDefault="00EF4A3E" w:rsidP="00EF4A3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(ссылка на официальный сайт)</w:t>
      </w:r>
    </w:p>
    <w:p w14:paraId="7667EC54" w14:textId="37293C49" w:rsidR="00EF4A3E" w:rsidRDefault="00EF4A3E" w:rsidP="00EF4A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 w:rsidR="007246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омиссии: ________________________________</w:t>
      </w:r>
    </w:p>
    <w:p w14:paraId="0BE25B6A" w14:textId="77777777" w:rsidR="00EF4A3E" w:rsidRPr="007426FA" w:rsidRDefault="00EF4A3E" w:rsidP="00184A1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_____________________________________________________________________Рассмотрение поступивших заявок на предоставление субсидии: _____________________________________________________________________</w:t>
      </w:r>
    </w:p>
    <w:p w14:paraId="05D99F98" w14:textId="584D5EE3" w:rsidR="00EF4A3E" w:rsidRPr="000F6A55" w:rsidRDefault="00EF4A3E" w:rsidP="00EF4A3E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F6A55">
        <w:rPr>
          <w:rFonts w:ascii="Times New Roman" w:hAnsi="Times New Roman" w:cs="Times New Roman"/>
          <w:sz w:val="20"/>
          <w:szCs w:val="20"/>
        </w:rPr>
        <w:t xml:space="preserve">рассмотрения </w:t>
      </w:r>
      <w:r w:rsidR="00BB09EF">
        <w:rPr>
          <w:rFonts w:ascii="Times New Roman" w:hAnsi="Times New Roman" w:cs="Times New Roman"/>
          <w:sz w:val="20"/>
          <w:szCs w:val="20"/>
        </w:rPr>
        <w:t>заявок</w:t>
      </w:r>
      <w:r w:rsidRPr="000F6A55">
        <w:rPr>
          <w:rFonts w:ascii="Times New Roman" w:hAnsi="Times New Roman" w:cs="Times New Roman"/>
          <w:sz w:val="20"/>
          <w:szCs w:val="20"/>
        </w:rPr>
        <w:t xml:space="preserve"> участников </w:t>
      </w:r>
      <w:r w:rsidR="00724625">
        <w:rPr>
          <w:rFonts w:ascii="Times New Roman" w:hAnsi="Times New Roman" w:cs="Times New Roman"/>
          <w:sz w:val="20"/>
          <w:szCs w:val="20"/>
        </w:rPr>
        <w:t>отбора</w:t>
      </w:r>
      <w:r w:rsidRPr="000F6A55">
        <w:rPr>
          <w:rFonts w:ascii="Times New Roman" w:hAnsi="Times New Roman" w:cs="Times New Roman"/>
          <w:sz w:val="20"/>
          <w:szCs w:val="20"/>
        </w:rPr>
        <w:t xml:space="preserve"> на предмет их соответствия </w:t>
      </w:r>
      <w:r>
        <w:rPr>
          <w:rFonts w:ascii="Times New Roman" w:hAnsi="Times New Roman" w:cs="Times New Roman"/>
          <w:sz w:val="20"/>
          <w:szCs w:val="20"/>
        </w:rPr>
        <w:t>требованиям,</w:t>
      </w:r>
      <w:r w:rsidRPr="000F6A55">
        <w:rPr>
          <w:rFonts w:ascii="Times New Roman" w:hAnsi="Times New Roman" w:cs="Times New Roman"/>
          <w:sz w:val="20"/>
          <w:szCs w:val="20"/>
        </w:rPr>
        <w:t xml:space="preserve"> установленным в </w:t>
      </w:r>
      <w:r>
        <w:rPr>
          <w:rFonts w:ascii="Times New Roman" w:hAnsi="Times New Roman" w:cs="Times New Roman"/>
          <w:sz w:val="20"/>
          <w:szCs w:val="20"/>
        </w:rPr>
        <w:t>извещении</w:t>
      </w:r>
      <w:r w:rsidRPr="000F6A55">
        <w:rPr>
          <w:rFonts w:ascii="Times New Roman" w:hAnsi="Times New Roman" w:cs="Times New Roman"/>
          <w:sz w:val="20"/>
          <w:szCs w:val="20"/>
        </w:rPr>
        <w:t xml:space="preserve"> о про</w:t>
      </w:r>
      <w:r>
        <w:rPr>
          <w:rFonts w:ascii="Times New Roman" w:hAnsi="Times New Roman" w:cs="Times New Roman"/>
          <w:sz w:val="20"/>
          <w:szCs w:val="20"/>
        </w:rPr>
        <w:t xml:space="preserve">ведении </w:t>
      </w:r>
      <w:r w:rsidR="00724625">
        <w:rPr>
          <w:rFonts w:ascii="Times New Roman" w:hAnsi="Times New Roman" w:cs="Times New Roman"/>
          <w:sz w:val="20"/>
          <w:szCs w:val="20"/>
        </w:rPr>
        <w:t>отбора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8CC3289" w14:textId="12C53952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участниках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625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которые были рассмотрены (наименование заявителя, общий объем запрашиваемой суммы субсидии):</w:t>
      </w: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704"/>
        <w:gridCol w:w="3685"/>
        <w:gridCol w:w="3119"/>
        <w:gridCol w:w="2552"/>
      </w:tblGrid>
      <w:tr w:rsidR="00EF4A3E" w14:paraId="7D36D9BB" w14:textId="77777777" w:rsidTr="00EF4A3E">
        <w:trPr>
          <w:trHeight w:val="882"/>
        </w:trPr>
        <w:tc>
          <w:tcPr>
            <w:tcW w:w="704" w:type="dxa"/>
          </w:tcPr>
          <w:p w14:paraId="1CBB5A9C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14:paraId="5A8FC5EC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3119" w:type="dxa"/>
          </w:tcPr>
          <w:p w14:paraId="58A8D1DD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субсидии</w:t>
            </w:r>
          </w:p>
        </w:tc>
        <w:tc>
          <w:tcPr>
            <w:tcW w:w="2552" w:type="dxa"/>
          </w:tcPr>
          <w:p w14:paraId="5F87F109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запрашиваемой суммы, руб.</w:t>
            </w:r>
          </w:p>
        </w:tc>
      </w:tr>
      <w:tr w:rsidR="00EF4A3E" w14:paraId="65C5C0ED" w14:textId="77777777" w:rsidTr="00EF4A3E">
        <w:tc>
          <w:tcPr>
            <w:tcW w:w="704" w:type="dxa"/>
          </w:tcPr>
          <w:p w14:paraId="3C4BD79D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5" w:type="dxa"/>
          </w:tcPr>
          <w:p w14:paraId="449B8577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D5C017F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B221C0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873FCD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A79767" w14:textId="7246EA84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515">
        <w:rPr>
          <w:rFonts w:ascii="Times New Roman" w:hAnsi="Times New Roman" w:cs="Times New Roman"/>
          <w:sz w:val="28"/>
          <w:szCs w:val="28"/>
        </w:rPr>
        <w:t xml:space="preserve">Информация об участниках </w:t>
      </w:r>
      <w:r w:rsidR="00724625">
        <w:rPr>
          <w:rFonts w:ascii="Times New Roman" w:hAnsi="Times New Roman" w:cs="Times New Roman"/>
          <w:sz w:val="28"/>
          <w:szCs w:val="28"/>
        </w:rPr>
        <w:t>отбора</w:t>
      </w:r>
      <w:r w:rsidRPr="009105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</w:t>
      </w:r>
      <w:r w:rsidR="00724625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="00724625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910515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 xml:space="preserve">отклонены, с указанием причин их отклонения, в том числе положений объявления о проведении отбора, которым </w:t>
      </w:r>
      <w:r w:rsidR="00724625">
        <w:rPr>
          <w:rFonts w:ascii="Times New Roman" w:hAnsi="Times New Roman" w:cs="Times New Roman"/>
          <w:sz w:val="28"/>
          <w:szCs w:val="28"/>
        </w:rPr>
        <w:t>не соответствуют такие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704"/>
        <w:gridCol w:w="3686"/>
        <w:gridCol w:w="3118"/>
        <w:gridCol w:w="2552"/>
      </w:tblGrid>
      <w:tr w:rsidR="00EF4A3E" w14:paraId="6AECE93C" w14:textId="77777777" w:rsidTr="00EF4A3E">
        <w:trPr>
          <w:trHeight w:val="627"/>
        </w:trPr>
        <w:tc>
          <w:tcPr>
            <w:tcW w:w="704" w:type="dxa"/>
          </w:tcPr>
          <w:p w14:paraId="1968350B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4DC7ACAE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3118" w:type="dxa"/>
          </w:tcPr>
          <w:p w14:paraId="00386635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субсидии</w:t>
            </w:r>
          </w:p>
        </w:tc>
        <w:tc>
          <w:tcPr>
            <w:tcW w:w="2552" w:type="dxa"/>
          </w:tcPr>
          <w:p w14:paraId="0EB5AE50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отклонений</w:t>
            </w:r>
          </w:p>
        </w:tc>
      </w:tr>
      <w:tr w:rsidR="00EF4A3E" w14:paraId="1940D8A8" w14:textId="77777777" w:rsidTr="00EF4A3E">
        <w:tc>
          <w:tcPr>
            <w:tcW w:w="704" w:type="dxa"/>
          </w:tcPr>
          <w:p w14:paraId="1DBC9785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6" w:type="dxa"/>
          </w:tcPr>
          <w:p w14:paraId="670D8495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A43BF9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9D6BE4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45BCD" w14:textId="79A7838D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требуемых документов на допуск к участию в </w:t>
      </w:r>
      <w:r w:rsidR="00724625">
        <w:rPr>
          <w:rFonts w:ascii="Times New Roman" w:hAnsi="Times New Roman" w:cs="Times New Roman"/>
          <w:sz w:val="28"/>
          <w:szCs w:val="28"/>
        </w:rPr>
        <w:t>отборе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субсидий: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7"/>
        <w:gridCol w:w="3570"/>
        <w:gridCol w:w="3034"/>
        <w:gridCol w:w="2467"/>
      </w:tblGrid>
      <w:tr w:rsidR="00EF4A3E" w14:paraId="29574722" w14:textId="77777777" w:rsidTr="00EF4A3E">
        <w:tc>
          <w:tcPr>
            <w:tcW w:w="704" w:type="dxa"/>
            <w:vAlign w:val="center"/>
          </w:tcPr>
          <w:p w14:paraId="7302BF35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686" w:type="dxa"/>
            <w:vAlign w:val="center"/>
          </w:tcPr>
          <w:p w14:paraId="4B6E3822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требуемых документов</w:t>
            </w:r>
          </w:p>
        </w:tc>
        <w:tc>
          <w:tcPr>
            <w:tcW w:w="3118" w:type="dxa"/>
            <w:vAlign w:val="center"/>
          </w:tcPr>
          <w:p w14:paraId="5E6C4F22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документов (да/нет, не требуется)</w:t>
            </w:r>
          </w:p>
        </w:tc>
        <w:tc>
          <w:tcPr>
            <w:tcW w:w="2513" w:type="dxa"/>
            <w:vAlign w:val="center"/>
          </w:tcPr>
          <w:p w14:paraId="7C24C2EF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F4A3E" w14:paraId="55E5AE97" w14:textId="77777777" w:rsidTr="00EF4A3E">
        <w:tc>
          <w:tcPr>
            <w:tcW w:w="704" w:type="dxa"/>
          </w:tcPr>
          <w:p w14:paraId="1450A405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6" w:type="dxa"/>
          </w:tcPr>
          <w:p w14:paraId="74B0FDEC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50A4A15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36C8F181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67B0B1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F26E57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предоставления субсидии_______________________________________</w:t>
      </w:r>
    </w:p>
    <w:p w14:paraId="627FB2A1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5B9C">
        <w:rPr>
          <w:rFonts w:ascii="Times New Roman" w:hAnsi="Times New Roman" w:cs="Times New Roman"/>
          <w:sz w:val="20"/>
          <w:szCs w:val="20"/>
        </w:rPr>
        <w:t>(в случае, если критерии установлены утвержденным порядком предоставления субсидий)</w:t>
      </w:r>
    </w:p>
    <w:p w14:paraId="57F4BF13" w14:textId="77777777" w:rsidR="00EF4A3E" w:rsidRPr="006A5B9C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3593"/>
        <w:gridCol w:w="3009"/>
        <w:gridCol w:w="2469"/>
      </w:tblGrid>
      <w:tr w:rsidR="00EF4A3E" w14:paraId="6F39145E" w14:textId="77777777" w:rsidTr="00EF4A3E">
        <w:trPr>
          <w:jc w:val="center"/>
        </w:trPr>
        <w:tc>
          <w:tcPr>
            <w:tcW w:w="704" w:type="dxa"/>
            <w:vAlign w:val="center"/>
          </w:tcPr>
          <w:p w14:paraId="63532E04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14:paraId="091941CC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18" w:type="dxa"/>
            <w:vAlign w:val="center"/>
          </w:tcPr>
          <w:p w14:paraId="28FDE9A1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513" w:type="dxa"/>
            <w:vAlign w:val="center"/>
          </w:tcPr>
          <w:p w14:paraId="2FF89A02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48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F4A3E" w14:paraId="655096ED" w14:textId="77777777" w:rsidTr="00EF4A3E">
        <w:trPr>
          <w:jc w:val="center"/>
        </w:trPr>
        <w:tc>
          <w:tcPr>
            <w:tcW w:w="704" w:type="dxa"/>
          </w:tcPr>
          <w:p w14:paraId="7BCF4B96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6" w:type="dxa"/>
          </w:tcPr>
          <w:p w14:paraId="5A93B9FE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5332E4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14:paraId="42D44B11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BAF470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04D92" w14:textId="62FF84A5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</w:t>
      </w:r>
      <w:r w:rsidR="00FC5566">
        <w:rPr>
          <w:rFonts w:ascii="Times New Roman" w:hAnsi="Times New Roman" w:cs="Times New Roman"/>
          <w:sz w:val="28"/>
          <w:szCs w:val="28"/>
        </w:rPr>
        <w:t xml:space="preserve"> по итогам рассмотрения заявок</w:t>
      </w:r>
      <w:r>
        <w:rPr>
          <w:rFonts w:ascii="Times New Roman" w:hAnsi="Times New Roman" w:cs="Times New Roman"/>
          <w:sz w:val="28"/>
          <w:szCs w:val="28"/>
        </w:rPr>
        <w:t>: ____________</w:t>
      </w:r>
    </w:p>
    <w:p w14:paraId="17ECAE90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6DF17997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04E06">
        <w:rPr>
          <w:rFonts w:ascii="Times New Roman" w:hAnsi="Times New Roman" w:cs="Times New Roman"/>
          <w:sz w:val="18"/>
          <w:szCs w:val="18"/>
        </w:rPr>
        <w:t>(наименование получателя (получателей) субсидии, с которым заключается соглашение, и размер предоставляемой ему субсидии)</w:t>
      </w:r>
    </w:p>
    <w:p w14:paraId="63D2874C" w14:textId="77777777" w:rsidR="00EF4A3E" w:rsidRPr="00F04E06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EF4A3E" w14:paraId="77D3BEA7" w14:textId="77777777" w:rsidTr="00EF4A3E">
        <w:tc>
          <w:tcPr>
            <w:tcW w:w="704" w:type="dxa"/>
            <w:vAlign w:val="center"/>
          </w:tcPr>
          <w:p w14:paraId="1E9D48C0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14:paraId="12FCB4EF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4253" w:type="dxa"/>
            <w:vAlign w:val="center"/>
          </w:tcPr>
          <w:p w14:paraId="03B5FDBC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предоставляемой субсидии, руб.</w:t>
            </w:r>
          </w:p>
        </w:tc>
      </w:tr>
      <w:tr w:rsidR="00EF4A3E" w14:paraId="2537B96D" w14:textId="77777777" w:rsidTr="00EF4A3E">
        <w:tc>
          <w:tcPr>
            <w:tcW w:w="704" w:type="dxa"/>
          </w:tcPr>
          <w:p w14:paraId="11461710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EF872C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8216BF7" w14:textId="77777777" w:rsidR="00EF4A3E" w:rsidRDefault="00EF4A3E" w:rsidP="00EF4A3E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14424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30061A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5566D1EF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_____________________(ФИО)</w:t>
      </w:r>
    </w:p>
    <w:p w14:paraId="6490AA65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 w:rsidRPr="006A77F5">
        <w:rPr>
          <w:rFonts w:ascii="Times New Roman" w:hAnsi="Times New Roman" w:cs="Times New Roman"/>
        </w:rPr>
        <w:t xml:space="preserve">          (подпись)</w:t>
      </w:r>
    </w:p>
    <w:p w14:paraId="1CE5C61A" w14:textId="77777777" w:rsidR="00EF4A3E" w:rsidRPr="006A77F5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7F5">
        <w:rPr>
          <w:rFonts w:ascii="Times New Roman" w:hAnsi="Times New Roman" w:cs="Times New Roman"/>
          <w:sz w:val="28"/>
          <w:szCs w:val="28"/>
        </w:rPr>
        <w:t>_____________________(ФИО)</w:t>
      </w:r>
    </w:p>
    <w:p w14:paraId="35ED8C04" w14:textId="77777777" w:rsidR="00EF4A3E" w:rsidRPr="006A77F5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 w:rsidRPr="006A77F5">
        <w:rPr>
          <w:rFonts w:ascii="Times New Roman" w:hAnsi="Times New Roman" w:cs="Times New Roman"/>
        </w:rPr>
        <w:t xml:space="preserve">          (подпись)</w:t>
      </w:r>
    </w:p>
    <w:p w14:paraId="7521549C" w14:textId="77777777" w:rsidR="00EF4A3E" w:rsidRPr="006A77F5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7F5">
        <w:rPr>
          <w:rFonts w:ascii="Times New Roman" w:hAnsi="Times New Roman" w:cs="Times New Roman"/>
          <w:sz w:val="28"/>
          <w:szCs w:val="28"/>
        </w:rPr>
        <w:t>_____________________(ФИО)</w:t>
      </w:r>
    </w:p>
    <w:p w14:paraId="1AB7D8BD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 w:rsidRPr="006A77F5">
        <w:rPr>
          <w:rFonts w:ascii="Times New Roman" w:hAnsi="Times New Roman" w:cs="Times New Roman"/>
        </w:rPr>
        <w:t xml:space="preserve">          (подпись)</w:t>
      </w:r>
    </w:p>
    <w:p w14:paraId="1A028C13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</w:rPr>
      </w:pPr>
    </w:p>
    <w:p w14:paraId="6EC47E54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</w:rPr>
      </w:pPr>
    </w:p>
    <w:p w14:paraId="032F5D06" w14:textId="77777777" w:rsidR="00EF4A3E" w:rsidRDefault="00EF4A3E" w:rsidP="00EF4A3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7F5">
        <w:rPr>
          <w:rFonts w:ascii="Times New Roman" w:hAnsi="Times New Roman" w:cs="Times New Roman"/>
          <w:sz w:val="28"/>
          <w:szCs w:val="28"/>
        </w:rPr>
        <w:t>Секретарь комиссии (подпись ФИО)</w:t>
      </w:r>
    </w:p>
    <w:p w14:paraId="4B105013" w14:textId="0C0F284D" w:rsidR="00EB45D9" w:rsidRDefault="00EB45D9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98A9BE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4A846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A885DC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4094A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5107C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D62C28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14F0BC" w14:textId="77777777" w:rsidR="00EB6D3B" w:rsidRDefault="00EB6D3B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68BC78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C7FB7" w14:textId="77777777" w:rsidR="00EB6D3B" w:rsidRPr="001A6BC4" w:rsidRDefault="00C944CA" w:rsidP="00EB6D3B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Приложение №5</w:t>
      </w:r>
      <w:r w:rsidR="00815EAE">
        <w:rPr>
          <w:rFonts w:ascii="Times New Roman" w:eastAsia="Calibri" w:hAnsi="Times New Roman" w:cs="Times New Roman"/>
          <w:szCs w:val="24"/>
        </w:rPr>
        <w:t xml:space="preserve"> </w:t>
      </w:r>
      <w:r w:rsidR="00EB6D3B">
        <w:rPr>
          <w:rFonts w:ascii="Times New Roman" w:eastAsia="Calibri" w:hAnsi="Times New Roman" w:cs="Times New Roman"/>
          <w:szCs w:val="24"/>
        </w:rPr>
        <w:t>к п</w:t>
      </w:r>
      <w:r w:rsidR="00EB6D3B" w:rsidRPr="001A6BC4">
        <w:rPr>
          <w:rFonts w:ascii="Times New Roman" w:eastAsia="Calibri" w:hAnsi="Times New Roman" w:cs="Times New Roman"/>
          <w:szCs w:val="24"/>
        </w:rPr>
        <w:t>орядку</w:t>
      </w:r>
    </w:p>
    <w:p w14:paraId="77BC7801" w14:textId="77777777" w:rsidR="00EB6D3B" w:rsidRPr="001A6BC4" w:rsidRDefault="00EB6D3B" w:rsidP="00EB6D3B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>предоставления субсидий</w:t>
      </w:r>
      <w:r>
        <w:rPr>
          <w:rFonts w:ascii="Times New Roman" w:eastAsia="Calibri" w:hAnsi="Times New Roman" w:cs="Times New Roman"/>
          <w:szCs w:val="24"/>
        </w:rPr>
        <w:t xml:space="preserve"> на возмещение затрат</w:t>
      </w:r>
      <w:r w:rsidRPr="001A6BC4">
        <w:rPr>
          <w:rFonts w:ascii="Times New Roman" w:eastAsia="Calibri" w:hAnsi="Times New Roman" w:cs="Times New Roman"/>
          <w:szCs w:val="24"/>
        </w:rPr>
        <w:t xml:space="preserve"> из бюджета</w:t>
      </w:r>
    </w:p>
    <w:p w14:paraId="1454A71E" w14:textId="77777777" w:rsidR="00EB6D3B" w:rsidRDefault="00EB6D3B" w:rsidP="00EB6D3B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Pr="001A6BC4">
        <w:rPr>
          <w:rFonts w:ascii="Times New Roman" w:eastAsia="Calibri" w:hAnsi="Times New Roman" w:cs="Times New Roman"/>
          <w:szCs w:val="24"/>
        </w:rPr>
        <w:t xml:space="preserve"> «Мирнинский район» </w:t>
      </w:r>
      <w:r>
        <w:rPr>
          <w:rFonts w:ascii="Times New Roman" w:eastAsia="Calibri" w:hAnsi="Times New Roman" w:cs="Times New Roman"/>
          <w:szCs w:val="24"/>
        </w:rPr>
        <w:t xml:space="preserve">для </w:t>
      </w:r>
      <w:r w:rsidRPr="001A6BC4">
        <w:rPr>
          <w:rFonts w:ascii="Times New Roman" w:eastAsia="Calibri" w:hAnsi="Times New Roman" w:cs="Times New Roman"/>
          <w:szCs w:val="24"/>
        </w:rPr>
        <w:t xml:space="preserve">создания </w:t>
      </w:r>
    </w:p>
    <w:p w14:paraId="65E53467" w14:textId="0E9BDAFB" w:rsidR="00C944CA" w:rsidRDefault="00EB6D3B" w:rsidP="00EB6D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условий </w:t>
      </w:r>
      <w:r w:rsidRPr="001A6BC4">
        <w:rPr>
          <w:rFonts w:ascii="Times New Roman" w:eastAsia="Calibri" w:hAnsi="Times New Roman" w:cs="Times New Roman"/>
          <w:szCs w:val="24"/>
        </w:rPr>
        <w:t>устойчивой зимовки скота и лошадей</w:t>
      </w:r>
    </w:p>
    <w:p w14:paraId="0C2C81B0" w14:textId="77777777" w:rsidR="00EB6D3B" w:rsidRDefault="00EB6D3B" w:rsidP="00EB6D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Cs w:val="24"/>
        </w:rPr>
      </w:pPr>
    </w:p>
    <w:p w14:paraId="227800C0" w14:textId="77777777" w:rsidR="00EB6D3B" w:rsidRPr="00C944CA" w:rsidRDefault="00EB6D3B" w:rsidP="00EB6D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5183FD7" w14:textId="77777777" w:rsidR="00C944CA" w:rsidRPr="00C944CA" w:rsidRDefault="00C944CA" w:rsidP="00C944CA">
      <w:pPr>
        <w:spacing w:after="20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C944CA">
        <w:rPr>
          <w:rFonts w:ascii="Times New Roman" w:eastAsia="Calibri" w:hAnsi="Times New Roman" w:cs="Times New Roman"/>
          <w:sz w:val="28"/>
          <w:szCs w:val="28"/>
        </w:rPr>
        <w:t>Состав комиссии по отбору получателей субсидии из государственного бюджета Республики Саха (Якутия)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7087"/>
      </w:tblGrid>
      <w:tr w:rsidR="00C944CA" w:rsidRPr="00C944CA" w14:paraId="1DE723E8" w14:textId="77777777" w:rsidTr="00D77092">
        <w:trPr>
          <w:trHeight w:val="282"/>
        </w:trPr>
        <w:tc>
          <w:tcPr>
            <w:tcW w:w="2127" w:type="dxa"/>
            <w:shd w:val="clear" w:color="auto" w:fill="auto"/>
          </w:tcPr>
          <w:p w14:paraId="2E55EE94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425" w:type="dxa"/>
          </w:tcPr>
          <w:p w14:paraId="31AE6494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A55602E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района по экономике и финансам;</w:t>
            </w:r>
          </w:p>
          <w:p w14:paraId="08577318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4CA" w:rsidRPr="00C944CA" w14:paraId="5F0FAA63" w14:textId="77777777" w:rsidTr="00D77092">
        <w:trPr>
          <w:trHeight w:val="335"/>
        </w:trPr>
        <w:tc>
          <w:tcPr>
            <w:tcW w:w="2127" w:type="dxa"/>
            <w:shd w:val="clear" w:color="auto" w:fill="auto"/>
          </w:tcPr>
          <w:p w14:paraId="475939FF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4512C6C0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5F88CA" w14:textId="77777777" w:rsidR="00C944CA" w:rsidRPr="00C944CA" w:rsidRDefault="00C944CA" w:rsidP="00C944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80FB3CD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МКУ «Управление сельского хозяйства» МР «Мирнинский район» РС (Я), при отсутствии руководителя, исполняющий обязанности руководителя;</w:t>
            </w:r>
          </w:p>
          <w:p w14:paraId="0D71BA95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4CA" w:rsidRPr="00C944CA" w14:paraId="5DB5F26F" w14:textId="77777777" w:rsidTr="00D77092">
        <w:trPr>
          <w:trHeight w:val="490"/>
        </w:trPr>
        <w:tc>
          <w:tcPr>
            <w:tcW w:w="2127" w:type="dxa"/>
            <w:shd w:val="clear" w:color="auto" w:fill="auto"/>
          </w:tcPr>
          <w:p w14:paraId="77088402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25" w:type="dxa"/>
          </w:tcPr>
          <w:p w14:paraId="1CBD3E16" w14:textId="77777777" w:rsidR="00C944CA" w:rsidRPr="00C944CA" w:rsidRDefault="00C944CA" w:rsidP="00C944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3038120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ведущий экономист МКУ «Управление сельского хозяйства» МР «Мирнинский район» РС (Я), при отсутствии, специалист сельского хозяйства;</w:t>
            </w:r>
          </w:p>
          <w:p w14:paraId="587D65C4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4CA" w:rsidRPr="00C944CA" w14:paraId="558AE49E" w14:textId="77777777" w:rsidTr="00D77092">
        <w:trPr>
          <w:trHeight w:val="1120"/>
        </w:trPr>
        <w:tc>
          <w:tcPr>
            <w:tcW w:w="2127" w:type="dxa"/>
            <w:shd w:val="clear" w:color="auto" w:fill="auto"/>
          </w:tcPr>
          <w:p w14:paraId="28226B2F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  <w:p w14:paraId="4B76C244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077C87" w14:textId="77777777" w:rsidR="00C944CA" w:rsidRPr="00C944CA" w:rsidRDefault="00C944CA" w:rsidP="00C944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8410802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экономического развития Администрации МР «Мирнинский район» РС (Я), при отсутствии начальника, исполняющий обязанности начальника;</w:t>
            </w:r>
          </w:p>
          <w:p w14:paraId="41DCFAB6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4CA" w:rsidRPr="00C944CA" w14:paraId="6B195B79" w14:textId="77777777" w:rsidTr="00D77092">
        <w:trPr>
          <w:trHeight w:val="284"/>
        </w:trPr>
        <w:tc>
          <w:tcPr>
            <w:tcW w:w="2127" w:type="dxa"/>
            <w:shd w:val="clear" w:color="auto" w:fill="auto"/>
          </w:tcPr>
          <w:p w14:paraId="4C716CB2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25" w:type="dxa"/>
          </w:tcPr>
          <w:p w14:paraId="3663C6B3" w14:textId="77777777" w:rsidR="00C944CA" w:rsidRPr="00C944CA" w:rsidRDefault="00C944CA" w:rsidP="00C944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CCA994B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контрольно-правового управления Администрации МР «Мирнинский район» РС (Я), при отсутствии начальника, исполняющий обязанности начальника;</w:t>
            </w:r>
          </w:p>
          <w:p w14:paraId="7367AB09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4CA" w:rsidRPr="00C944CA" w14:paraId="645C846F" w14:textId="77777777" w:rsidTr="00D77092">
        <w:trPr>
          <w:trHeight w:val="284"/>
        </w:trPr>
        <w:tc>
          <w:tcPr>
            <w:tcW w:w="2127" w:type="dxa"/>
            <w:shd w:val="clear" w:color="auto" w:fill="auto"/>
          </w:tcPr>
          <w:p w14:paraId="46D71DAE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25" w:type="dxa"/>
          </w:tcPr>
          <w:p w14:paraId="459A6544" w14:textId="77777777" w:rsidR="00C944CA" w:rsidRPr="00C944CA" w:rsidRDefault="00C944CA" w:rsidP="00C944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4F2BBF5D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инвестиционного развития и предпринимательства Администрации МР «Мирнинский район» РС (Я), при отсутствии начальника, исполняющий обязанности начальника;</w:t>
            </w:r>
          </w:p>
          <w:p w14:paraId="5C592E92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44CA" w:rsidRPr="00C944CA" w14:paraId="27D290C6" w14:textId="77777777" w:rsidTr="00D77092">
        <w:trPr>
          <w:trHeight w:val="447"/>
        </w:trPr>
        <w:tc>
          <w:tcPr>
            <w:tcW w:w="2127" w:type="dxa"/>
            <w:shd w:val="clear" w:color="auto" w:fill="auto"/>
          </w:tcPr>
          <w:p w14:paraId="4C5177A8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25" w:type="dxa"/>
          </w:tcPr>
          <w:p w14:paraId="6C683FFF" w14:textId="77777777" w:rsidR="00C944CA" w:rsidRPr="00C944CA" w:rsidRDefault="00C944CA" w:rsidP="00C944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66BFCEA" w14:textId="77777777" w:rsidR="00C944CA" w:rsidRPr="00C944CA" w:rsidRDefault="00C944CA" w:rsidP="00C944C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4C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финансового управления Администрации МР «Мирнинский район» РС (Я), при отсутствии начальника, исполняющий обязанности начальника.</w:t>
            </w:r>
          </w:p>
        </w:tc>
      </w:tr>
    </w:tbl>
    <w:p w14:paraId="5408C7D5" w14:textId="77777777" w:rsidR="00C944CA" w:rsidRPr="00C944CA" w:rsidRDefault="00C944CA" w:rsidP="00C944CA">
      <w:pPr>
        <w:spacing w:after="200" w:line="276" w:lineRule="auto"/>
        <w:rPr>
          <w:rFonts w:ascii="Times New Roman" w:eastAsia="Calibri" w:hAnsi="Times New Roman" w:cs="Times New Roman"/>
          <w:szCs w:val="24"/>
        </w:rPr>
      </w:pPr>
    </w:p>
    <w:p w14:paraId="2E131B71" w14:textId="77777777" w:rsidR="00C944CA" w:rsidRDefault="00C944CA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01CCE" w14:textId="77777777" w:rsidR="00EB6D3B" w:rsidRDefault="00EB6D3B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5DFA07" w14:textId="77777777" w:rsidR="00EB6D3B" w:rsidRDefault="00EB6D3B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BC8839" w14:textId="77777777" w:rsidR="00EB6D3B" w:rsidRDefault="00EB6D3B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4DCDA9" w14:textId="77777777" w:rsidR="00EB6D3B" w:rsidRDefault="00EB6D3B" w:rsidP="00761733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6075A1" w14:textId="77777777" w:rsidR="00EB6D3B" w:rsidRPr="001A6BC4" w:rsidRDefault="00EB6D3B" w:rsidP="00EB6D3B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Приложение №6</w:t>
      </w:r>
      <w:r>
        <w:rPr>
          <w:rFonts w:ascii="Times New Roman" w:eastAsia="Calibri" w:hAnsi="Times New Roman" w:cs="Times New Roman"/>
          <w:szCs w:val="24"/>
        </w:rPr>
        <w:t xml:space="preserve"> к п</w:t>
      </w:r>
      <w:r w:rsidRPr="001A6BC4">
        <w:rPr>
          <w:rFonts w:ascii="Times New Roman" w:eastAsia="Calibri" w:hAnsi="Times New Roman" w:cs="Times New Roman"/>
          <w:szCs w:val="24"/>
        </w:rPr>
        <w:t>орядку</w:t>
      </w:r>
    </w:p>
    <w:p w14:paraId="108DA6B7" w14:textId="77777777" w:rsidR="00EB6D3B" w:rsidRPr="001A6BC4" w:rsidRDefault="00EB6D3B" w:rsidP="00EB6D3B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1A6BC4">
        <w:rPr>
          <w:rFonts w:ascii="Times New Roman" w:eastAsia="Calibri" w:hAnsi="Times New Roman" w:cs="Times New Roman"/>
          <w:szCs w:val="24"/>
        </w:rPr>
        <w:t>предоставления субсидий</w:t>
      </w:r>
      <w:r>
        <w:rPr>
          <w:rFonts w:ascii="Times New Roman" w:eastAsia="Calibri" w:hAnsi="Times New Roman" w:cs="Times New Roman"/>
          <w:szCs w:val="24"/>
        </w:rPr>
        <w:t xml:space="preserve"> на возмещение затрат</w:t>
      </w:r>
      <w:r w:rsidRPr="001A6BC4">
        <w:rPr>
          <w:rFonts w:ascii="Times New Roman" w:eastAsia="Calibri" w:hAnsi="Times New Roman" w:cs="Times New Roman"/>
          <w:szCs w:val="24"/>
        </w:rPr>
        <w:t xml:space="preserve"> из бюджета</w:t>
      </w:r>
    </w:p>
    <w:p w14:paraId="25416C76" w14:textId="77777777" w:rsidR="00EB6D3B" w:rsidRDefault="00EB6D3B" w:rsidP="00EB6D3B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Pr="001A6BC4">
        <w:rPr>
          <w:rFonts w:ascii="Times New Roman" w:eastAsia="Calibri" w:hAnsi="Times New Roman" w:cs="Times New Roman"/>
          <w:szCs w:val="24"/>
        </w:rPr>
        <w:t xml:space="preserve"> «Мирнинский район» </w:t>
      </w:r>
      <w:r>
        <w:rPr>
          <w:rFonts w:ascii="Times New Roman" w:eastAsia="Calibri" w:hAnsi="Times New Roman" w:cs="Times New Roman"/>
          <w:szCs w:val="24"/>
        </w:rPr>
        <w:t xml:space="preserve">для </w:t>
      </w:r>
      <w:r w:rsidRPr="001A6BC4">
        <w:rPr>
          <w:rFonts w:ascii="Times New Roman" w:eastAsia="Calibri" w:hAnsi="Times New Roman" w:cs="Times New Roman"/>
          <w:szCs w:val="24"/>
        </w:rPr>
        <w:t xml:space="preserve">создания </w:t>
      </w:r>
    </w:p>
    <w:p w14:paraId="519BEC3A" w14:textId="59EAA443" w:rsidR="00EB6D3B" w:rsidRDefault="00EB6D3B" w:rsidP="00EB6D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Cs w:val="24"/>
        </w:rPr>
        <w:t xml:space="preserve">условий </w:t>
      </w:r>
      <w:r w:rsidRPr="001A6BC4">
        <w:rPr>
          <w:rFonts w:ascii="Times New Roman" w:eastAsia="Calibri" w:hAnsi="Times New Roman" w:cs="Times New Roman"/>
          <w:szCs w:val="24"/>
        </w:rPr>
        <w:t>устойчивой зимовки скота и лошадей</w:t>
      </w:r>
    </w:p>
    <w:p w14:paraId="19AC7D6D" w14:textId="77777777" w:rsidR="00EB6D3B" w:rsidRDefault="00EB6D3B" w:rsidP="00EB6D3B">
      <w:pPr>
        <w:pStyle w:val="1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179B4DFB" w14:textId="77777777" w:rsidR="00EB6D3B" w:rsidRPr="00627E50" w:rsidRDefault="00EB6D3B" w:rsidP="00EB6D3B">
      <w:pPr>
        <w:pStyle w:val="1"/>
        <w:ind w:firstLine="567"/>
        <w:rPr>
          <w:rFonts w:ascii="Times New Roman" w:hAnsi="Times New Roman" w:cs="Times New Roman"/>
          <w:color w:val="auto"/>
          <w:sz w:val="22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Форма о</w:t>
      </w:r>
      <w:r w:rsidRPr="00627E50">
        <w:rPr>
          <w:rFonts w:ascii="Times New Roman" w:hAnsi="Times New Roman" w:cs="Times New Roman"/>
          <w:color w:val="auto"/>
          <w:sz w:val="28"/>
          <w:szCs w:val="28"/>
        </w:rPr>
        <w:t>тчет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27E50">
        <w:rPr>
          <w:rFonts w:ascii="Times New Roman" w:hAnsi="Times New Roman" w:cs="Times New Roman"/>
          <w:color w:val="auto"/>
          <w:sz w:val="28"/>
          <w:szCs w:val="28"/>
        </w:rPr>
        <w:br/>
        <w:t>о фактических затратах на ______________________</w:t>
      </w:r>
      <w:r w:rsidRPr="00627E50">
        <w:rPr>
          <w:rFonts w:ascii="Times New Roman" w:hAnsi="Times New Roman" w:cs="Times New Roman"/>
          <w:color w:val="auto"/>
          <w:sz w:val="28"/>
          <w:szCs w:val="28"/>
        </w:rPr>
        <w:br/>
        <w:t>за _____________ год</w:t>
      </w:r>
      <w:r w:rsidRPr="00627E50">
        <w:rPr>
          <w:rFonts w:ascii="Times New Roman" w:hAnsi="Times New Roman" w:cs="Times New Roman"/>
          <w:color w:val="auto"/>
          <w:sz w:val="28"/>
          <w:szCs w:val="28"/>
        </w:rPr>
        <w:br/>
        <w:t>_______________________________________</w:t>
      </w:r>
      <w:proofErr w:type="gramStart"/>
      <w:r w:rsidRPr="00627E50">
        <w:rPr>
          <w:rFonts w:ascii="Times New Roman" w:hAnsi="Times New Roman" w:cs="Times New Roman"/>
          <w:color w:val="auto"/>
          <w:sz w:val="28"/>
          <w:szCs w:val="28"/>
        </w:rPr>
        <w:t>_</w:t>
      </w:r>
      <w:r w:rsidRPr="00627E5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27E50">
        <w:rPr>
          <w:rFonts w:ascii="Times New Roman" w:hAnsi="Times New Roman" w:cs="Times New Roman"/>
          <w:color w:val="auto"/>
          <w:sz w:val="22"/>
          <w:szCs w:val="28"/>
        </w:rPr>
        <w:t>(</w:t>
      </w:r>
      <w:proofErr w:type="gramEnd"/>
      <w:r w:rsidRPr="00627E50">
        <w:rPr>
          <w:rFonts w:ascii="Times New Roman" w:hAnsi="Times New Roman" w:cs="Times New Roman"/>
          <w:color w:val="auto"/>
          <w:sz w:val="22"/>
          <w:szCs w:val="28"/>
        </w:rPr>
        <w:t>наименование хозяйства)</w:t>
      </w: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760"/>
        <w:gridCol w:w="1540"/>
        <w:gridCol w:w="1540"/>
        <w:gridCol w:w="1540"/>
      </w:tblGrid>
      <w:tr w:rsidR="00EB6D3B" w:rsidRPr="00627E50" w14:paraId="6BA293A1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E0A" w14:textId="77777777" w:rsidR="00EB6D3B" w:rsidRPr="00627E50" w:rsidRDefault="00EB6D3B" w:rsidP="00BF7EF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B2386E4" w14:textId="77777777" w:rsidR="00EB6D3B" w:rsidRPr="00627E50" w:rsidRDefault="00EB6D3B" w:rsidP="00BF7EF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9D3" w14:textId="77777777" w:rsidR="00EB6D3B" w:rsidRPr="00627E50" w:rsidRDefault="00EB6D3B" w:rsidP="00BF7EF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0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документов, подтверждающих понесенные затраты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B0D" w14:textId="77777777" w:rsidR="00EB6D3B" w:rsidRPr="00627E50" w:rsidRDefault="00EB6D3B" w:rsidP="00BF7EF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50A" w14:textId="77777777" w:rsidR="00EB6D3B" w:rsidRPr="00627E50" w:rsidRDefault="00EB6D3B" w:rsidP="00BF7EF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C5917" w14:textId="77777777" w:rsidR="00EB6D3B" w:rsidRPr="00627E50" w:rsidRDefault="00EB6D3B" w:rsidP="00BF7EF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5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B6D3B" w:rsidRPr="00627E50" w14:paraId="699C618A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43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8F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CB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AA0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EA6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7D78BF57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455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B9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4F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608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7C3A0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0F7A624F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44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8603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B56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1F6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B9D9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16FD8F86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51B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6CB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A87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64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13D4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7B92DEA1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38D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0B8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B09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A1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F6BA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2B133A6E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052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11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1E1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79B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BDA51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5881BCE6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21C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EFA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624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B32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19804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69AD16DD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F88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E12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BB8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7A5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0873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2B758A9F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C7D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914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404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21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BB9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2A1A4E37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0A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E0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9F2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5DF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C4E08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7DA73293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E7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1CC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9C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28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C0777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4CD6F34C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326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218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96A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846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46D6E" w14:textId="77777777" w:rsidR="00EB6D3B" w:rsidRPr="00627E50" w:rsidRDefault="00EB6D3B" w:rsidP="00BF7EFD">
            <w:pPr>
              <w:pStyle w:val="a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3B" w:rsidRPr="00627E50" w14:paraId="178143BD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862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645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9D8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1912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AD12" w14:textId="77777777" w:rsidR="00EB6D3B" w:rsidRPr="00627E50" w:rsidRDefault="00EB6D3B" w:rsidP="00BF7EFD">
            <w:pPr>
              <w:pStyle w:val="a9"/>
              <w:ind w:firstLine="567"/>
            </w:pPr>
          </w:p>
        </w:tc>
      </w:tr>
      <w:tr w:rsidR="00EB6D3B" w:rsidRPr="00627E50" w14:paraId="201B2343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5FA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A20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374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49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F92AF" w14:textId="77777777" w:rsidR="00EB6D3B" w:rsidRPr="00627E50" w:rsidRDefault="00EB6D3B" w:rsidP="00BF7EFD">
            <w:pPr>
              <w:pStyle w:val="a9"/>
              <w:ind w:firstLine="567"/>
            </w:pPr>
          </w:p>
        </w:tc>
      </w:tr>
      <w:tr w:rsidR="00EB6D3B" w:rsidRPr="00627E50" w14:paraId="16C393A6" w14:textId="77777777" w:rsidTr="00BF7EF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7318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2A93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E7C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705" w14:textId="77777777" w:rsidR="00EB6D3B" w:rsidRPr="00627E50" w:rsidRDefault="00EB6D3B" w:rsidP="00BF7EFD">
            <w:pPr>
              <w:pStyle w:val="a9"/>
              <w:ind w:firstLine="56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46AD6" w14:textId="77777777" w:rsidR="00EB6D3B" w:rsidRPr="00627E50" w:rsidRDefault="00EB6D3B" w:rsidP="00BF7EFD">
            <w:pPr>
              <w:pStyle w:val="a9"/>
              <w:ind w:firstLine="567"/>
            </w:pPr>
          </w:p>
        </w:tc>
      </w:tr>
      <w:tr w:rsidR="00EB6D3B" w:rsidRPr="00627E50" w14:paraId="3D1F5868" w14:textId="77777777" w:rsidTr="00BF7EFD">
        <w:tc>
          <w:tcPr>
            <w:tcW w:w="86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D2D" w14:textId="77777777" w:rsidR="00EB6D3B" w:rsidRPr="00627E50" w:rsidRDefault="00EB6D3B" w:rsidP="00BF7EFD">
            <w:pPr>
              <w:pStyle w:val="aa"/>
              <w:ind w:firstLine="567"/>
            </w:pPr>
            <w:r w:rsidRPr="00627E50">
              <w:rPr>
                <w:rStyle w:val="a5"/>
              </w:rPr>
              <w:t>Итого: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49830" w14:textId="77777777" w:rsidR="00EB6D3B" w:rsidRPr="00627E50" w:rsidRDefault="00EB6D3B" w:rsidP="00BF7EFD">
            <w:pPr>
              <w:pStyle w:val="a9"/>
              <w:ind w:firstLine="567"/>
            </w:pPr>
          </w:p>
        </w:tc>
      </w:tr>
    </w:tbl>
    <w:p w14:paraId="768F6811" w14:textId="77777777" w:rsidR="00EB6D3B" w:rsidRPr="00627E50" w:rsidRDefault="00EB6D3B" w:rsidP="00EB6D3B">
      <w:pPr>
        <w:ind w:firstLine="567"/>
      </w:pP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8"/>
        <w:gridCol w:w="2126"/>
        <w:gridCol w:w="709"/>
        <w:gridCol w:w="2100"/>
        <w:gridCol w:w="280"/>
      </w:tblGrid>
      <w:tr w:rsidR="00EB6D3B" w:rsidRPr="00627E50" w14:paraId="7140CC97" w14:textId="77777777" w:rsidTr="00BF7EFD">
        <w:tc>
          <w:tcPr>
            <w:tcW w:w="3998" w:type="dxa"/>
          </w:tcPr>
          <w:p w14:paraId="76984FA8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hanging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2126" w:type="dxa"/>
          </w:tcPr>
          <w:p w14:paraId="4C34C70F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089" w:type="dxa"/>
            <w:gridSpan w:val="3"/>
          </w:tcPr>
          <w:p w14:paraId="1FC55B00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</w:tr>
      <w:tr w:rsidR="00EB6D3B" w:rsidRPr="00627E50" w14:paraId="0DCA2702" w14:textId="77777777" w:rsidTr="00BF7EFD">
        <w:tc>
          <w:tcPr>
            <w:tcW w:w="3998" w:type="dxa"/>
          </w:tcPr>
          <w:p w14:paraId="5DF5A288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336927FA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089" w:type="dxa"/>
            <w:gridSpan w:val="3"/>
          </w:tcPr>
          <w:p w14:paraId="642F833A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27E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расшифровка подписи</w:t>
            </w: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B6D3B" w:rsidRPr="00627E50" w14:paraId="3BADB281" w14:textId="77777777" w:rsidTr="00BF7EFD">
        <w:tc>
          <w:tcPr>
            <w:tcW w:w="3998" w:type="dxa"/>
          </w:tcPr>
          <w:p w14:paraId="1F473086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91D5262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4EE3AF0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257F204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</w:tcPr>
          <w:p w14:paraId="02EC3B5B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6D3B" w:rsidRPr="00627E50" w14:paraId="75593833" w14:textId="77777777" w:rsidTr="00BF7EFD">
        <w:tc>
          <w:tcPr>
            <w:tcW w:w="3998" w:type="dxa"/>
          </w:tcPr>
          <w:p w14:paraId="11A5E24B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hanging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26" w:type="dxa"/>
          </w:tcPr>
          <w:p w14:paraId="23E70481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089" w:type="dxa"/>
            <w:gridSpan w:val="3"/>
          </w:tcPr>
          <w:p w14:paraId="70A4979C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</w:tr>
      <w:tr w:rsidR="00EB6D3B" w:rsidRPr="00627E50" w14:paraId="715E01A8" w14:textId="77777777" w:rsidTr="00BF7EFD">
        <w:tc>
          <w:tcPr>
            <w:tcW w:w="3998" w:type="dxa"/>
          </w:tcPr>
          <w:p w14:paraId="7ACDF888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AC46AEC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089" w:type="dxa"/>
            <w:gridSpan w:val="3"/>
          </w:tcPr>
          <w:p w14:paraId="6C46C0C4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27E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расшифровка подписи</w:t>
            </w: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B6D3B" w:rsidRPr="00627E50" w14:paraId="20CFF944" w14:textId="77777777" w:rsidTr="00BF7EFD">
        <w:tc>
          <w:tcPr>
            <w:tcW w:w="3998" w:type="dxa"/>
          </w:tcPr>
          <w:p w14:paraId="3E727DF2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126" w:type="dxa"/>
          </w:tcPr>
          <w:p w14:paraId="495686C1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77C6BCA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B3FD769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</w:tcPr>
          <w:p w14:paraId="7B37A55E" w14:textId="77777777" w:rsidR="00EB6D3B" w:rsidRPr="00627E50" w:rsidRDefault="00EB6D3B" w:rsidP="00BF7E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9A71C1" w14:textId="77777777" w:rsidR="00EB6D3B" w:rsidRPr="006B25FA" w:rsidRDefault="00EB6D3B" w:rsidP="00EB6D3B">
      <w:pPr>
        <w:spacing w:after="200"/>
        <w:rPr>
          <w:rFonts w:ascii="Times New Roman" w:eastAsia="Times New Roman" w:hAnsi="Times New Roman" w:cs="Times New Roman"/>
          <w:lang w:eastAsia="ru-RU"/>
        </w:rPr>
      </w:pPr>
    </w:p>
    <w:p w14:paraId="710AE0F6" w14:textId="77777777" w:rsidR="00EB6D3B" w:rsidRDefault="00EB6D3B" w:rsidP="00EB6D3B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9653421" w14:textId="77777777" w:rsidR="00EB6D3B" w:rsidRDefault="00EB6D3B" w:rsidP="00EB6D3B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8DAC15" w14:textId="77777777" w:rsidR="00EB6D3B" w:rsidRDefault="00EB6D3B" w:rsidP="00EB6D3B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EB6D3B" w:rsidSect="00AB0ADF">
      <w:footerReference w:type="default" r:id="rId16"/>
      <w:pgSz w:w="11905" w:h="16838"/>
      <w:pgMar w:top="993" w:right="851" w:bottom="993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865D6" w14:textId="77777777" w:rsidR="00881181" w:rsidRDefault="00881181" w:rsidP="00EF10D4">
      <w:pPr>
        <w:spacing w:after="0" w:line="240" w:lineRule="auto"/>
      </w:pPr>
      <w:r>
        <w:separator/>
      </w:r>
    </w:p>
  </w:endnote>
  <w:endnote w:type="continuationSeparator" w:id="0">
    <w:p w14:paraId="6284513A" w14:textId="77777777" w:rsidR="00881181" w:rsidRDefault="00881181" w:rsidP="00EF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3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35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B9711C" w14:textId="7E70BEB7" w:rsidR="00881181" w:rsidRPr="00C17BA1" w:rsidRDefault="00881181">
        <w:pPr>
          <w:pStyle w:val="af"/>
          <w:jc w:val="right"/>
          <w:rPr>
            <w:rFonts w:ascii="Times New Roman" w:hAnsi="Times New Roman" w:cs="Times New Roman"/>
            <w:sz w:val="24"/>
          </w:rPr>
        </w:pPr>
        <w:r w:rsidRPr="00C17BA1">
          <w:rPr>
            <w:rFonts w:ascii="Times New Roman" w:hAnsi="Times New Roman" w:cs="Times New Roman"/>
            <w:sz w:val="24"/>
          </w:rPr>
          <w:fldChar w:fldCharType="begin"/>
        </w:r>
        <w:r w:rsidRPr="00C17BA1">
          <w:rPr>
            <w:rFonts w:ascii="Times New Roman" w:hAnsi="Times New Roman" w:cs="Times New Roman"/>
            <w:sz w:val="24"/>
          </w:rPr>
          <w:instrText>PAGE   \* MERGEFORMAT</w:instrText>
        </w:r>
        <w:r w:rsidRPr="00C17BA1">
          <w:rPr>
            <w:rFonts w:ascii="Times New Roman" w:hAnsi="Times New Roman" w:cs="Times New Roman"/>
            <w:sz w:val="24"/>
          </w:rPr>
          <w:fldChar w:fldCharType="separate"/>
        </w:r>
        <w:r w:rsidR="00C869EB">
          <w:rPr>
            <w:rFonts w:ascii="Times New Roman" w:hAnsi="Times New Roman" w:cs="Times New Roman"/>
            <w:noProof/>
            <w:sz w:val="24"/>
          </w:rPr>
          <w:t>26</w:t>
        </w:r>
        <w:r w:rsidRPr="00C17B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E351291" w14:textId="77777777" w:rsidR="00881181" w:rsidRDefault="008811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62081" w14:textId="77777777" w:rsidR="00881181" w:rsidRDefault="00881181" w:rsidP="00EF10D4">
      <w:pPr>
        <w:spacing w:after="0" w:line="240" w:lineRule="auto"/>
      </w:pPr>
      <w:r>
        <w:separator/>
      </w:r>
    </w:p>
  </w:footnote>
  <w:footnote w:type="continuationSeparator" w:id="0">
    <w:p w14:paraId="3F07B3A1" w14:textId="77777777" w:rsidR="00881181" w:rsidRDefault="00881181" w:rsidP="00EF1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4F2"/>
    <w:multiLevelType w:val="multilevel"/>
    <w:tmpl w:val="1B9C7F1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B474566"/>
    <w:multiLevelType w:val="multilevel"/>
    <w:tmpl w:val="E03E63A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6085FBB"/>
    <w:multiLevelType w:val="multilevel"/>
    <w:tmpl w:val="DAD6D7EE"/>
    <w:lvl w:ilvl="0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6B263C"/>
    <w:multiLevelType w:val="multilevel"/>
    <w:tmpl w:val="3F6CA5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86742E4"/>
    <w:multiLevelType w:val="multilevel"/>
    <w:tmpl w:val="A48E51C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8CB2CE3"/>
    <w:multiLevelType w:val="multilevel"/>
    <w:tmpl w:val="52061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AAC3CAC"/>
    <w:multiLevelType w:val="multilevel"/>
    <w:tmpl w:val="52061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03B116A"/>
    <w:multiLevelType w:val="multilevel"/>
    <w:tmpl w:val="6C2895FA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theme="minorBidi" w:hint="default"/>
      </w:rPr>
    </w:lvl>
  </w:abstractNum>
  <w:abstractNum w:abstractNumId="8" w15:restartNumberingAfterBreak="0">
    <w:nsid w:val="31AB1F61"/>
    <w:multiLevelType w:val="multilevel"/>
    <w:tmpl w:val="EA3C9DA6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325B0FA4"/>
    <w:multiLevelType w:val="multilevel"/>
    <w:tmpl w:val="51905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F705CAB"/>
    <w:multiLevelType w:val="hybridMultilevel"/>
    <w:tmpl w:val="A18CF158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B71C68"/>
    <w:multiLevelType w:val="multilevel"/>
    <w:tmpl w:val="E03E63A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434E53BF"/>
    <w:multiLevelType w:val="multilevel"/>
    <w:tmpl w:val="299495A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eastAsiaTheme="minorHAnsi" w:hint="default"/>
        <w:color w:val="000000"/>
      </w:rPr>
    </w:lvl>
  </w:abstractNum>
  <w:abstractNum w:abstractNumId="13" w15:restartNumberingAfterBreak="0">
    <w:nsid w:val="47152C1E"/>
    <w:multiLevelType w:val="multilevel"/>
    <w:tmpl w:val="2DF8CCE2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82908FD"/>
    <w:multiLevelType w:val="hybridMultilevel"/>
    <w:tmpl w:val="65F84BEE"/>
    <w:lvl w:ilvl="0" w:tplc="3F065026">
      <w:start w:val="1"/>
      <w:numFmt w:val="bullet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5" w15:restartNumberingAfterBreak="0">
    <w:nsid w:val="5482467C"/>
    <w:multiLevelType w:val="multilevel"/>
    <w:tmpl w:val="DAF6A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9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84" w:hanging="2160"/>
      </w:pPr>
      <w:rPr>
        <w:rFonts w:hint="default"/>
      </w:rPr>
    </w:lvl>
  </w:abstractNum>
  <w:abstractNum w:abstractNumId="16" w15:restartNumberingAfterBreak="0">
    <w:nsid w:val="5BA21E0D"/>
    <w:multiLevelType w:val="hybridMultilevel"/>
    <w:tmpl w:val="26C834CE"/>
    <w:lvl w:ilvl="0" w:tplc="32205E6E">
      <w:start w:val="4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60526A3F"/>
    <w:multiLevelType w:val="multilevel"/>
    <w:tmpl w:val="F9142A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6B624FA6"/>
    <w:multiLevelType w:val="multilevel"/>
    <w:tmpl w:val="52061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78C852CE"/>
    <w:multiLevelType w:val="multilevel"/>
    <w:tmpl w:val="B8F6511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75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60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0" w15:restartNumberingAfterBreak="0">
    <w:nsid w:val="7C2724C0"/>
    <w:multiLevelType w:val="multilevel"/>
    <w:tmpl w:val="194489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4"/>
  </w:num>
  <w:num w:numId="5">
    <w:abstractNumId w:val="20"/>
  </w:num>
  <w:num w:numId="6">
    <w:abstractNumId w:val="17"/>
  </w:num>
  <w:num w:numId="7">
    <w:abstractNumId w:val="16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3"/>
  </w:num>
  <w:num w:numId="13">
    <w:abstractNumId w:val="2"/>
  </w:num>
  <w:num w:numId="14">
    <w:abstractNumId w:val="19"/>
  </w:num>
  <w:num w:numId="15">
    <w:abstractNumId w:val="1"/>
  </w:num>
  <w:num w:numId="16">
    <w:abstractNumId w:val="5"/>
  </w:num>
  <w:num w:numId="17">
    <w:abstractNumId w:val="9"/>
  </w:num>
  <w:num w:numId="18">
    <w:abstractNumId w:val="7"/>
  </w:num>
  <w:num w:numId="19">
    <w:abstractNumId w:val="0"/>
  </w:num>
  <w:num w:numId="20">
    <w:abstractNumId w:val="18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2996"/>
    <w:rsid w:val="00003ACA"/>
    <w:rsid w:val="00003E40"/>
    <w:rsid w:val="0000495B"/>
    <w:rsid w:val="00006349"/>
    <w:rsid w:val="0000675C"/>
    <w:rsid w:val="00006D25"/>
    <w:rsid w:val="00006D9B"/>
    <w:rsid w:val="00012F75"/>
    <w:rsid w:val="00013E98"/>
    <w:rsid w:val="0001417D"/>
    <w:rsid w:val="00014BF0"/>
    <w:rsid w:val="000178E8"/>
    <w:rsid w:val="00020CAE"/>
    <w:rsid w:val="00022FE4"/>
    <w:rsid w:val="000244DB"/>
    <w:rsid w:val="00025E68"/>
    <w:rsid w:val="0002672C"/>
    <w:rsid w:val="000274BF"/>
    <w:rsid w:val="0003278E"/>
    <w:rsid w:val="000351F9"/>
    <w:rsid w:val="000352C7"/>
    <w:rsid w:val="00036826"/>
    <w:rsid w:val="00036F09"/>
    <w:rsid w:val="00037A04"/>
    <w:rsid w:val="0004084C"/>
    <w:rsid w:val="00043A75"/>
    <w:rsid w:val="00045919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3881"/>
    <w:rsid w:val="00063F98"/>
    <w:rsid w:val="00064418"/>
    <w:rsid w:val="000644E8"/>
    <w:rsid w:val="00065F64"/>
    <w:rsid w:val="00066B1B"/>
    <w:rsid w:val="0007334C"/>
    <w:rsid w:val="000743D0"/>
    <w:rsid w:val="00080E40"/>
    <w:rsid w:val="000812FE"/>
    <w:rsid w:val="00082DFF"/>
    <w:rsid w:val="00084AD7"/>
    <w:rsid w:val="0008706E"/>
    <w:rsid w:val="00090B12"/>
    <w:rsid w:val="000937D0"/>
    <w:rsid w:val="00095CA4"/>
    <w:rsid w:val="000964B1"/>
    <w:rsid w:val="0009697C"/>
    <w:rsid w:val="00097836"/>
    <w:rsid w:val="00097F72"/>
    <w:rsid w:val="000A00C7"/>
    <w:rsid w:val="000A1ED0"/>
    <w:rsid w:val="000A28A2"/>
    <w:rsid w:val="000A7491"/>
    <w:rsid w:val="000A7BE7"/>
    <w:rsid w:val="000B2D42"/>
    <w:rsid w:val="000B5D6A"/>
    <w:rsid w:val="000B634F"/>
    <w:rsid w:val="000B69C9"/>
    <w:rsid w:val="000C1D79"/>
    <w:rsid w:val="000C2C13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F0E8F"/>
    <w:rsid w:val="000F18A4"/>
    <w:rsid w:val="000F379B"/>
    <w:rsid w:val="000F3F06"/>
    <w:rsid w:val="000F49A7"/>
    <w:rsid w:val="00100088"/>
    <w:rsid w:val="00102200"/>
    <w:rsid w:val="00103E97"/>
    <w:rsid w:val="00105E37"/>
    <w:rsid w:val="001065A3"/>
    <w:rsid w:val="00111238"/>
    <w:rsid w:val="00112878"/>
    <w:rsid w:val="001149E4"/>
    <w:rsid w:val="00114C50"/>
    <w:rsid w:val="00116025"/>
    <w:rsid w:val="001242FC"/>
    <w:rsid w:val="00124E50"/>
    <w:rsid w:val="0012590C"/>
    <w:rsid w:val="001273AF"/>
    <w:rsid w:val="0013000F"/>
    <w:rsid w:val="0013115B"/>
    <w:rsid w:val="001336E4"/>
    <w:rsid w:val="0013410D"/>
    <w:rsid w:val="00135B7B"/>
    <w:rsid w:val="00135F13"/>
    <w:rsid w:val="0013763B"/>
    <w:rsid w:val="00137FFD"/>
    <w:rsid w:val="00141910"/>
    <w:rsid w:val="00144D57"/>
    <w:rsid w:val="0014563C"/>
    <w:rsid w:val="001466EF"/>
    <w:rsid w:val="00151D04"/>
    <w:rsid w:val="00152836"/>
    <w:rsid w:val="001534B9"/>
    <w:rsid w:val="00155F1B"/>
    <w:rsid w:val="00163C3A"/>
    <w:rsid w:val="001641CB"/>
    <w:rsid w:val="00167166"/>
    <w:rsid w:val="001726D0"/>
    <w:rsid w:val="00173FFF"/>
    <w:rsid w:val="00175998"/>
    <w:rsid w:val="00176805"/>
    <w:rsid w:val="001817EF"/>
    <w:rsid w:val="00181952"/>
    <w:rsid w:val="00182890"/>
    <w:rsid w:val="00182F83"/>
    <w:rsid w:val="00184A1A"/>
    <w:rsid w:val="00190DA8"/>
    <w:rsid w:val="0019329F"/>
    <w:rsid w:val="0019369E"/>
    <w:rsid w:val="0019413B"/>
    <w:rsid w:val="00195666"/>
    <w:rsid w:val="001A1C49"/>
    <w:rsid w:val="001A35E0"/>
    <w:rsid w:val="001A602B"/>
    <w:rsid w:val="001A6BC4"/>
    <w:rsid w:val="001B0F3D"/>
    <w:rsid w:val="001B1BE7"/>
    <w:rsid w:val="001B5EFD"/>
    <w:rsid w:val="001B711E"/>
    <w:rsid w:val="001B771A"/>
    <w:rsid w:val="001B783F"/>
    <w:rsid w:val="001C1DA0"/>
    <w:rsid w:val="001C6E74"/>
    <w:rsid w:val="001D4AEE"/>
    <w:rsid w:val="001D5BBA"/>
    <w:rsid w:val="001E698B"/>
    <w:rsid w:val="001E7EBA"/>
    <w:rsid w:val="001F2196"/>
    <w:rsid w:val="001F2C72"/>
    <w:rsid w:val="001F3F5F"/>
    <w:rsid w:val="001F6563"/>
    <w:rsid w:val="00200B9B"/>
    <w:rsid w:val="0020170A"/>
    <w:rsid w:val="00202293"/>
    <w:rsid w:val="00203628"/>
    <w:rsid w:val="00206B85"/>
    <w:rsid w:val="00212184"/>
    <w:rsid w:val="002127FD"/>
    <w:rsid w:val="00213408"/>
    <w:rsid w:val="002158C6"/>
    <w:rsid w:val="00217268"/>
    <w:rsid w:val="002178BE"/>
    <w:rsid w:val="00222044"/>
    <w:rsid w:val="00223BD7"/>
    <w:rsid w:val="00224784"/>
    <w:rsid w:val="0022767D"/>
    <w:rsid w:val="00231170"/>
    <w:rsid w:val="00232108"/>
    <w:rsid w:val="00234CC9"/>
    <w:rsid w:val="002369B6"/>
    <w:rsid w:val="00236A79"/>
    <w:rsid w:val="002377C5"/>
    <w:rsid w:val="00242977"/>
    <w:rsid w:val="00244B37"/>
    <w:rsid w:val="0024527A"/>
    <w:rsid w:val="0025399E"/>
    <w:rsid w:val="00260292"/>
    <w:rsid w:val="0026136D"/>
    <w:rsid w:val="002662CD"/>
    <w:rsid w:val="002667A2"/>
    <w:rsid w:val="002667AA"/>
    <w:rsid w:val="0026712C"/>
    <w:rsid w:val="0027278C"/>
    <w:rsid w:val="002837C5"/>
    <w:rsid w:val="00284456"/>
    <w:rsid w:val="0028528C"/>
    <w:rsid w:val="0028610A"/>
    <w:rsid w:val="00287593"/>
    <w:rsid w:val="00291BAB"/>
    <w:rsid w:val="002924C5"/>
    <w:rsid w:val="00293CFB"/>
    <w:rsid w:val="00294681"/>
    <w:rsid w:val="00294EC5"/>
    <w:rsid w:val="002A0112"/>
    <w:rsid w:val="002A0FB8"/>
    <w:rsid w:val="002A4B3E"/>
    <w:rsid w:val="002A5650"/>
    <w:rsid w:val="002A7C65"/>
    <w:rsid w:val="002B099F"/>
    <w:rsid w:val="002B12E3"/>
    <w:rsid w:val="002B23B7"/>
    <w:rsid w:val="002B2971"/>
    <w:rsid w:val="002B6E68"/>
    <w:rsid w:val="002B7765"/>
    <w:rsid w:val="002C09FF"/>
    <w:rsid w:val="002C3A8C"/>
    <w:rsid w:val="002C44FE"/>
    <w:rsid w:val="002C58FC"/>
    <w:rsid w:val="002D3E1C"/>
    <w:rsid w:val="002D56E0"/>
    <w:rsid w:val="002D7A6F"/>
    <w:rsid w:val="002E013C"/>
    <w:rsid w:val="002E2DFE"/>
    <w:rsid w:val="002E409C"/>
    <w:rsid w:val="002E420D"/>
    <w:rsid w:val="002E67A6"/>
    <w:rsid w:val="002E72BF"/>
    <w:rsid w:val="002E7EAA"/>
    <w:rsid w:val="002F1058"/>
    <w:rsid w:val="002F31A3"/>
    <w:rsid w:val="002F378C"/>
    <w:rsid w:val="002F4F0E"/>
    <w:rsid w:val="002F5C24"/>
    <w:rsid w:val="003036C8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867"/>
    <w:rsid w:val="00326D03"/>
    <w:rsid w:val="0033032F"/>
    <w:rsid w:val="003315E1"/>
    <w:rsid w:val="0033254A"/>
    <w:rsid w:val="003352D4"/>
    <w:rsid w:val="0033706E"/>
    <w:rsid w:val="00337105"/>
    <w:rsid w:val="00337F48"/>
    <w:rsid w:val="003404B0"/>
    <w:rsid w:val="00344A49"/>
    <w:rsid w:val="00344F18"/>
    <w:rsid w:val="00345C00"/>
    <w:rsid w:val="00352E8E"/>
    <w:rsid w:val="00353B77"/>
    <w:rsid w:val="003544AD"/>
    <w:rsid w:val="003579EF"/>
    <w:rsid w:val="00360CD1"/>
    <w:rsid w:val="003626D2"/>
    <w:rsid w:val="0036360F"/>
    <w:rsid w:val="0036463C"/>
    <w:rsid w:val="00367C5A"/>
    <w:rsid w:val="00371238"/>
    <w:rsid w:val="003712F0"/>
    <w:rsid w:val="00373DF9"/>
    <w:rsid w:val="00373F62"/>
    <w:rsid w:val="0037660E"/>
    <w:rsid w:val="0037702A"/>
    <w:rsid w:val="00377637"/>
    <w:rsid w:val="003823EC"/>
    <w:rsid w:val="00383805"/>
    <w:rsid w:val="00384780"/>
    <w:rsid w:val="00390C10"/>
    <w:rsid w:val="0039561F"/>
    <w:rsid w:val="003961F5"/>
    <w:rsid w:val="003975D0"/>
    <w:rsid w:val="003A1224"/>
    <w:rsid w:val="003A3C22"/>
    <w:rsid w:val="003A78CF"/>
    <w:rsid w:val="003B1F67"/>
    <w:rsid w:val="003B1FA0"/>
    <w:rsid w:val="003B4D6E"/>
    <w:rsid w:val="003B6190"/>
    <w:rsid w:val="003C2C69"/>
    <w:rsid w:val="003C344C"/>
    <w:rsid w:val="003C3A5F"/>
    <w:rsid w:val="003C4F6A"/>
    <w:rsid w:val="003C63D1"/>
    <w:rsid w:val="003D2366"/>
    <w:rsid w:val="003D33E0"/>
    <w:rsid w:val="003D3450"/>
    <w:rsid w:val="003D6F1B"/>
    <w:rsid w:val="003E1C34"/>
    <w:rsid w:val="003E33DD"/>
    <w:rsid w:val="003E500A"/>
    <w:rsid w:val="003E5C23"/>
    <w:rsid w:val="003E7FC3"/>
    <w:rsid w:val="003F150E"/>
    <w:rsid w:val="003F545C"/>
    <w:rsid w:val="003F5531"/>
    <w:rsid w:val="003F6341"/>
    <w:rsid w:val="004012DC"/>
    <w:rsid w:val="00402680"/>
    <w:rsid w:val="00403C5D"/>
    <w:rsid w:val="00404212"/>
    <w:rsid w:val="00406692"/>
    <w:rsid w:val="00414D73"/>
    <w:rsid w:val="004156A5"/>
    <w:rsid w:val="004220CE"/>
    <w:rsid w:val="00424407"/>
    <w:rsid w:val="00424BAD"/>
    <w:rsid w:val="00426D57"/>
    <w:rsid w:val="00430CB1"/>
    <w:rsid w:val="00431471"/>
    <w:rsid w:val="004320E0"/>
    <w:rsid w:val="00433562"/>
    <w:rsid w:val="00433AC1"/>
    <w:rsid w:val="0043646E"/>
    <w:rsid w:val="00443596"/>
    <w:rsid w:val="00443C74"/>
    <w:rsid w:val="004442B1"/>
    <w:rsid w:val="00452222"/>
    <w:rsid w:val="00452FB3"/>
    <w:rsid w:val="00455A41"/>
    <w:rsid w:val="00456405"/>
    <w:rsid w:val="0045682C"/>
    <w:rsid w:val="004568A9"/>
    <w:rsid w:val="00457F7E"/>
    <w:rsid w:val="0046150C"/>
    <w:rsid w:val="00461777"/>
    <w:rsid w:val="00463903"/>
    <w:rsid w:val="004644D8"/>
    <w:rsid w:val="004669CE"/>
    <w:rsid w:val="00472B23"/>
    <w:rsid w:val="0047448E"/>
    <w:rsid w:val="00477622"/>
    <w:rsid w:val="0048202C"/>
    <w:rsid w:val="004853BC"/>
    <w:rsid w:val="00490267"/>
    <w:rsid w:val="004946E5"/>
    <w:rsid w:val="004947B5"/>
    <w:rsid w:val="00495D34"/>
    <w:rsid w:val="00495E12"/>
    <w:rsid w:val="004A0F25"/>
    <w:rsid w:val="004A1E53"/>
    <w:rsid w:val="004A2A50"/>
    <w:rsid w:val="004A3125"/>
    <w:rsid w:val="004A3F19"/>
    <w:rsid w:val="004A51E2"/>
    <w:rsid w:val="004A5A6B"/>
    <w:rsid w:val="004B2DDF"/>
    <w:rsid w:val="004B6892"/>
    <w:rsid w:val="004B73C8"/>
    <w:rsid w:val="004C0869"/>
    <w:rsid w:val="004C0B91"/>
    <w:rsid w:val="004C0D4C"/>
    <w:rsid w:val="004C1B34"/>
    <w:rsid w:val="004C342E"/>
    <w:rsid w:val="004C3C96"/>
    <w:rsid w:val="004C4F7A"/>
    <w:rsid w:val="004C50E5"/>
    <w:rsid w:val="004C5F7A"/>
    <w:rsid w:val="004C66A2"/>
    <w:rsid w:val="004D3F79"/>
    <w:rsid w:val="004D405A"/>
    <w:rsid w:val="004D4EEB"/>
    <w:rsid w:val="004E00A1"/>
    <w:rsid w:val="004E02B3"/>
    <w:rsid w:val="004E082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CC"/>
    <w:rsid w:val="00502715"/>
    <w:rsid w:val="005039ED"/>
    <w:rsid w:val="00504073"/>
    <w:rsid w:val="005066DE"/>
    <w:rsid w:val="00507359"/>
    <w:rsid w:val="005079B4"/>
    <w:rsid w:val="0051162B"/>
    <w:rsid w:val="00512059"/>
    <w:rsid w:val="005138FC"/>
    <w:rsid w:val="005151FC"/>
    <w:rsid w:val="00520D4E"/>
    <w:rsid w:val="00524B19"/>
    <w:rsid w:val="005253C2"/>
    <w:rsid w:val="005269C6"/>
    <w:rsid w:val="0052793F"/>
    <w:rsid w:val="00531F4D"/>
    <w:rsid w:val="00532AF1"/>
    <w:rsid w:val="00532AFF"/>
    <w:rsid w:val="00534CCD"/>
    <w:rsid w:val="00536261"/>
    <w:rsid w:val="00536D87"/>
    <w:rsid w:val="005370B4"/>
    <w:rsid w:val="00537921"/>
    <w:rsid w:val="00537CB8"/>
    <w:rsid w:val="0054093D"/>
    <w:rsid w:val="00540DA6"/>
    <w:rsid w:val="00541896"/>
    <w:rsid w:val="00542282"/>
    <w:rsid w:val="00547039"/>
    <w:rsid w:val="00547168"/>
    <w:rsid w:val="005477F4"/>
    <w:rsid w:val="0055006C"/>
    <w:rsid w:val="005532A3"/>
    <w:rsid w:val="00555982"/>
    <w:rsid w:val="00556650"/>
    <w:rsid w:val="00556B16"/>
    <w:rsid w:val="0056078F"/>
    <w:rsid w:val="0056227D"/>
    <w:rsid w:val="00562337"/>
    <w:rsid w:val="00562809"/>
    <w:rsid w:val="005669B1"/>
    <w:rsid w:val="005700D9"/>
    <w:rsid w:val="00570C55"/>
    <w:rsid w:val="00571346"/>
    <w:rsid w:val="00571AAF"/>
    <w:rsid w:val="00572C17"/>
    <w:rsid w:val="00574EEC"/>
    <w:rsid w:val="00577A9C"/>
    <w:rsid w:val="0058147A"/>
    <w:rsid w:val="00582EC0"/>
    <w:rsid w:val="00585977"/>
    <w:rsid w:val="00585A49"/>
    <w:rsid w:val="00586F43"/>
    <w:rsid w:val="005908B9"/>
    <w:rsid w:val="005914CB"/>
    <w:rsid w:val="0059231D"/>
    <w:rsid w:val="00592C7F"/>
    <w:rsid w:val="00596D49"/>
    <w:rsid w:val="005A2A77"/>
    <w:rsid w:val="005A4E9A"/>
    <w:rsid w:val="005A6133"/>
    <w:rsid w:val="005B0887"/>
    <w:rsid w:val="005B1C78"/>
    <w:rsid w:val="005B7894"/>
    <w:rsid w:val="005C1467"/>
    <w:rsid w:val="005C24A5"/>
    <w:rsid w:val="005C2BA4"/>
    <w:rsid w:val="005C3D43"/>
    <w:rsid w:val="005C60C3"/>
    <w:rsid w:val="005C7A79"/>
    <w:rsid w:val="005D007E"/>
    <w:rsid w:val="005D153A"/>
    <w:rsid w:val="005D338A"/>
    <w:rsid w:val="005D3C56"/>
    <w:rsid w:val="005D3F53"/>
    <w:rsid w:val="005D5099"/>
    <w:rsid w:val="005D6649"/>
    <w:rsid w:val="005D6DB9"/>
    <w:rsid w:val="005D7F51"/>
    <w:rsid w:val="005D7F8E"/>
    <w:rsid w:val="005E1B08"/>
    <w:rsid w:val="005E6FD4"/>
    <w:rsid w:val="005E79E0"/>
    <w:rsid w:val="005F1F21"/>
    <w:rsid w:val="005F697C"/>
    <w:rsid w:val="005F7524"/>
    <w:rsid w:val="005F75E9"/>
    <w:rsid w:val="005F765E"/>
    <w:rsid w:val="0060177B"/>
    <w:rsid w:val="00602FF2"/>
    <w:rsid w:val="00605990"/>
    <w:rsid w:val="0061110E"/>
    <w:rsid w:val="006127BE"/>
    <w:rsid w:val="00613FFA"/>
    <w:rsid w:val="00615042"/>
    <w:rsid w:val="00615DA3"/>
    <w:rsid w:val="0062133E"/>
    <w:rsid w:val="0062185A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A75"/>
    <w:rsid w:val="00644C50"/>
    <w:rsid w:val="00644EB8"/>
    <w:rsid w:val="006455D2"/>
    <w:rsid w:val="0065058A"/>
    <w:rsid w:val="00650F98"/>
    <w:rsid w:val="006521DB"/>
    <w:rsid w:val="0065378F"/>
    <w:rsid w:val="006554F8"/>
    <w:rsid w:val="00661251"/>
    <w:rsid w:val="006647BE"/>
    <w:rsid w:val="00665C5C"/>
    <w:rsid w:val="00666FF5"/>
    <w:rsid w:val="00667AD0"/>
    <w:rsid w:val="00667F0F"/>
    <w:rsid w:val="00674476"/>
    <w:rsid w:val="00680A14"/>
    <w:rsid w:val="00682168"/>
    <w:rsid w:val="00683D2B"/>
    <w:rsid w:val="00690CDC"/>
    <w:rsid w:val="00693F29"/>
    <w:rsid w:val="006978B0"/>
    <w:rsid w:val="006A092F"/>
    <w:rsid w:val="006A0A1E"/>
    <w:rsid w:val="006A18A0"/>
    <w:rsid w:val="006A2B11"/>
    <w:rsid w:val="006A2C60"/>
    <w:rsid w:val="006A69BD"/>
    <w:rsid w:val="006B01A1"/>
    <w:rsid w:val="006B3121"/>
    <w:rsid w:val="006B3F06"/>
    <w:rsid w:val="006B6456"/>
    <w:rsid w:val="006B6481"/>
    <w:rsid w:val="006C1595"/>
    <w:rsid w:val="006C2888"/>
    <w:rsid w:val="006C2B62"/>
    <w:rsid w:val="006C3CC8"/>
    <w:rsid w:val="006C4B70"/>
    <w:rsid w:val="006C61BB"/>
    <w:rsid w:val="006D1440"/>
    <w:rsid w:val="006D176A"/>
    <w:rsid w:val="006D1C01"/>
    <w:rsid w:val="006D696F"/>
    <w:rsid w:val="006D7249"/>
    <w:rsid w:val="006D7318"/>
    <w:rsid w:val="006D749F"/>
    <w:rsid w:val="006E29FC"/>
    <w:rsid w:val="006E2C19"/>
    <w:rsid w:val="006E32FA"/>
    <w:rsid w:val="006E7374"/>
    <w:rsid w:val="006E7EC2"/>
    <w:rsid w:val="006F0152"/>
    <w:rsid w:val="006F0ECA"/>
    <w:rsid w:val="006F3BCE"/>
    <w:rsid w:val="007002BA"/>
    <w:rsid w:val="007015E8"/>
    <w:rsid w:val="00701D3C"/>
    <w:rsid w:val="00702270"/>
    <w:rsid w:val="0070319E"/>
    <w:rsid w:val="00703A1D"/>
    <w:rsid w:val="0070473A"/>
    <w:rsid w:val="007060DE"/>
    <w:rsid w:val="00710A97"/>
    <w:rsid w:val="00710B8F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4625"/>
    <w:rsid w:val="00725892"/>
    <w:rsid w:val="007306D0"/>
    <w:rsid w:val="00731E34"/>
    <w:rsid w:val="00737C45"/>
    <w:rsid w:val="0074067F"/>
    <w:rsid w:val="00740E09"/>
    <w:rsid w:val="0074218B"/>
    <w:rsid w:val="00742D3A"/>
    <w:rsid w:val="0074311C"/>
    <w:rsid w:val="00743FB6"/>
    <w:rsid w:val="00744762"/>
    <w:rsid w:val="00744E69"/>
    <w:rsid w:val="00745354"/>
    <w:rsid w:val="007457E1"/>
    <w:rsid w:val="00745FDA"/>
    <w:rsid w:val="0074784B"/>
    <w:rsid w:val="0075053B"/>
    <w:rsid w:val="00752914"/>
    <w:rsid w:val="00761733"/>
    <w:rsid w:val="00761C41"/>
    <w:rsid w:val="00762474"/>
    <w:rsid w:val="007627D6"/>
    <w:rsid w:val="00762889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4518"/>
    <w:rsid w:val="00785CFB"/>
    <w:rsid w:val="00786176"/>
    <w:rsid w:val="00790800"/>
    <w:rsid w:val="00793C2D"/>
    <w:rsid w:val="007A1787"/>
    <w:rsid w:val="007A2C04"/>
    <w:rsid w:val="007A7217"/>
    <w:rsid w:val="007A77DF"/>
    <w:rsid w:val="007B0273"/>
    <w:rsid w:val="007B2B78"/>
    <w:rsid w:val="007B2D8D"/>
    <w:rsid w:val="007B4081"/>
    <w:rsid w:val="007B47EF"/>
    <w:rsid w:val="007B5159"/>
    <w:rsid w:val="007B7E22"/>
    <w:rsid w:val="007B7F6F"/>
    <w:rsid w:val="007C0968"/>
    <w:rsid w:val="007C09C8"/>
    <w:rsid w:val="007C0A32"/>
    <w:rsid w:val="007C1E34"/>
    <w:rsid w:val="007C4529"/>
    <w:rsid w:val="007D151F"/>
    <w:rsid w:val="007D3420"/>
    <w:rsid w:val="007D400E"/>
    <w:rsid w:val="007D4F43"/>
    <w:rsid w:val="007D5216"/>
    <w:rsid w:val="007D6AD7"/>
    <w:rsid w:val="007E0969"/>
    <w:rsid w:val="007E1B92"/>
    <w:rsid w:val="007E428A"/>
    <w:rsid w:val="007E4EF7"/>
    <w:rsid w:val="007E6657"/>
    <w:rsid w:val="007F0403"/>
    <w:rsid w:val="007F09C7"/>
    <w:rsid w:val="007F1C4C"/>
    <w:rsid w:val="007F2D02"/>
    <w:rsid w:val="007F30A1"/>
    <w:rsid w:val="007F417A"/>
    <w:rsid w:val="0080035D"/>
    <w:rsid w:val="00801F16"/>
    <w:rsid w:val="00804897"/>
    <w:rsid w:val="0080559E"/>
    <w:rsid w:val="00810A35"/>
    <w:rsid w:val="00811C3E"/>
    <w:rsid w:val="00811F7A"/>
    <w:rsid w:val="00814664"/>
    <w:rsid w:val="00815730"/>
    <w:rsid w:val="00815D12"/>
    <w:rsid w:val="00815EAE"/>
    <w:rsid w:val="00816FAC"/>
    <w:rsid w:val="008172D7"/>
    <w:rsid w:val="00817E3E"/>
    <w:rsid w:val="0082128C"/>
    <w:rsid w:val="00822D82"/>
    <w:rsid w:val="00825425"/>
    <w:rsid w:val="00827DC5"/>
    <w:rsid w:val="008305E8"/>
    <w:rsid w:val="00830A1B"/>
    <w:rsid w:val="0083188A"/>
    <w:rsid w:val="008355B6"/>
    <w:rsid w:val="008408D5"/>
    <w:rsid w:val="008424F1"/>
    <w:rsid w:val="00845151"/>
    <w:rsid w:val="00852522"/>
    <w:rsid w:val="00853569"/>
    <w:rsid w:val="00854F39"/>
    <w:rsid w:val="00855EB7"/>
    <w:rsid w:val="0085744E"/>
    <w:rsid w:val="0086150C"/>
    <w:rsid w:val="00861D44"/>
    <w:rsid w:val="0086434C"/>
    <w:rsid w:val="008646F6"/>
    <w:rsid w:val="00866DC0"/>
    <w:rsid w:val="00867D3D"/>
    <w:rsid w:val="00873EC8"/>
    <w:rsid w:val="008744E6"/>
    <w:rsid w:val="00875066"/>
    <w:rsid w:val="00875D50"/>
    <w:rsid w:val="00880D5E"/>
    <w:rsid w:val="00881181"/>
    <w:rsid w:val="00882696"/>
    <w:rsid w:val="00886BA0"/>
    <w:rsid w:val="00891CAA"/>
    <w:rsid w:val="008937AB"/>
    <w:rsid w:val="00895304"/>
    <w:rsid w:val="008A2C49"/>
    <w:rsid w:val="008A36A9"/>
    <w:rsid w:val="008A6151"/>
    <w:rsid w:val="008B18D6"/>
    <w:rsid w:val="008B1B05"/>
    <w:rsid w:val="008B29FA"/>
    <w:rsid w:val="008B4D89"/>
    <w:rsid w:val="008B6960"/>
    <w:rsid w:val="008B6B7F"/>
    <w:rsid w:val="008C0233"/>
    <w:rsid w:val="008C1C23"/>
    <w:rsid w:val="008C240E"/>
    <w:rsid w:val="008C2B7E"/>
    <w:rsid w:val="008C34DA"/>
    <w:rsid w:val="008C3D71"/>
    <w:rsid w:val="008C5C4B"/>
    <w:rsid w:val="008D2D61"/>
    <w:rsid w:val="008D48F0"/>
    <w:rsid w:val="008D4E9F"/>
    <w:rsid w:val="008D5D1C"/>
    <w:rsid w:val="008D6560"/>
    <w:rsid w:val="008D6E8B"/>
    <w:rsid w:val="008E1089"/>
    <w:rsid w:val="008E1F9D"/>
    <w:rsid w:val="008E437C"/>
    <w:rsid w:val="008E6D7A"/>
    <w:rsid w:val="008E7BED"/>
    <w:rsid w:val="008E7F6C"/>
    <w:rsid w:val="009040C4"/>
    <w:rsid w:val="009048ED"/>
    <w:rsid w:val="00904C77"/>
    <w:rsid w:val="009064B4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6A3D"/>
    <w:rsid w:val="00930F6C"/>
    <w:rsid w:val="009322C4"/>
    <w:rsid w:val="00933F22"/>
    <w:rsid w:val="0093406A"/>
    <w:rsid w:val="009344A4"/>
    <w:rsid w:val="00934CE0"/>
    <w:rsid w:val="009428D5"/>
    <w:rsid w:val="00943592"/>
    <w:rsid w:val="00943C26"/>
    <w:rsid w:val="00943C65"/>
    <w:rsid w:val="00944694"/>
    <w:rsid w:val="00947FC9"/>
    <w:rsid w:val="009508A8"/>
    <w:rsid w:val="0095275F"/>
    <w:rsid w:val="00957ECF"/>
    <w:rsid w:val="00960E9A"/>
    <w:rsid w:val="009615B8"/>
    <w:rsid w:val="009628BE"/>
    <w:rsid w:val="009648A7"/>
    <w:rsid w:val="00967888"/>
    <w:rsid w:val="00970ECB"/>
    <w:rsid w:val="0097104B"/>
    <w:rsid w:val="009719F3"/>
    <w:rsid w:val="009735AD"/>
    <w:rsid w:val="00974DF6"/>
    <w:rsid w:val="00975DA4"/>
    <w:rsid w:val="0098240A"/>
    <w:rsid w:val="00982D28"/>
    <w:rsid w:val="00984FB9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7911"/>
    <w:rsid w:val="009B3554"/>
    <w:rsid w:val="009B37B5"/>
    <w:rsid w:val="009B4D2C"/>
    <w:rsid w:val="009B59DA"/>
    <w:rsid w:val="009B6D8E"/>
    <w:rsid w:val="009C151A"/>
    <w:rsid w:val="009C2B55"/>
    <w:rsid w:val="009C36A0"/>
    <w:rsid w:val="009C51AB"/>
    <w:rsid w:val="009C5864"/>
    <w:rsid w:val="009D1A8A"/>
    <w:rsid w:val="009D509C"/>
    <w:rsid w:val="009D6933"/>
    <w:rsid w:val="009D6FD8"/>
    <w:rsid w:val="009E4C16"/>
    <w:rsid w:val="009E5D33"/>
    <w:rsid w:val="009E5D35"/>
    <w:rsid w:val="009E5D4D"/>
    <w:rsid w:val="009E5F69"/>
    <w:rsid w:val="009E624B"/>
    <w:rsid w:val="009F3368"/>
    <w:rsid w:val="009F4017"/>
    <w:rsid w:val="009F4250"/>
    <w:rsid w:val="009F53C6"/>
    <w:rsid w:val="009F652A"/>
    <w:rsid w:val="009F7D3B"/>
    <w:rsid w:val="00A01A77"/>
    <w:rsid w:val="00A026D4"/>
    <w:rsid w:val="00A04128"/>
    <w:rsid w:val="00A04538"/>
    <w:rsid w:val="00A04A62"/>
    <w:rsid w:val="00A04C90"/>
    <w:rsid w:val="00A0587C"/>
    <w:rsid w:val="00A05E98"/>
    <w:rsid w:val="00A12163"/>
    <w:rsid w:val="00A129FC"/>
    <w:rsid w:val="00A16464"/>
    <w:rsid w:val="00A205F5"/>
    <w:rsid w:val="00A2087B"/>
    <w:rsid w:val="00A21007"/>
    <w:rsid w:val="00A21149"/>
    <w:rsid w:val="00A2326A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3A4"/>
    <w:rsid w:val="00A607D6"/>
    <w:rsid w:val="00A60CCA"/>
    <w:rsid w:val="00A62237"/>
    <w:rsid w:val="00A62A0D"/>
    <w:rsid w:val="00A6607C"/>
    <w:rsid w:val="00A77B6B"/>
    <w:rsid w:val="00A8054F"/>
    <w:rsid w:val="00A82052"/>
    <w:rsid w:val="00A8593F"/>
    <w:rsid w:val="00A868C0"/>
    <w:rsid w:val="00A86A21"/>
    <w:rsid w:val="00A86E66"/>
    <w:rsid w:val="00A901B0"/>
    <w:rsid w:val="00A903A6"/>
    <w:rsid w:val="00A90855"/>
    <w:rsid w:val="00A91DCD"/>
    <w:rsid w:val="00A93288"/>
    <w:rsid w:val="00A9362A"/>
    <w:rsid w:val="00A93CCA"/>
    <w:rsid w:val="00A95018"/>
    <w:rsid w:val="00A95C10"/>
    <w:rsid w:val="00A97330"/>
    <w:rsid w:val="00AA11C7"/>
    <w:rsid w:val="00AA7E0D"/>
    <w:rsid w:val="00AB0ADF"/>
    <w:rsid w:val="00AB1085"/>
    <w:rsid w:val="00AB1B3E"/>
    <w:rsid w:val="00AB1D0D"/>
    <w:rsid w:val="00AB2607"/>
    <w:rsid w:val="00AB261E"/>
    <w:rsid w:val="00AB53AD"/>
    <w:rsid w:val="00AB6729"/>
    <w:rsid w:val="00AB6EAA"/>
    <w:rsid w:val="00AB7BC5"/>
    <w:rsid w:val="00AC13D3"/>
    <w:rsid w:val="00AC26EC"/>
    <w:rsid w:val="00AC41E3"/>
    <w:rsid w:val="00AC4385"/>
    <w:rsid w:val="00AC51FD"/>
    <w:rsid w:val="00AC5BAC"/>
    <w:rsid w:val="00AC7D42"/>
    <w:rsid w:val="00AD06AE"/>
    <w:rsid w:val="00AD0C7D"/>
    <w:rsid w:val="00AD1342"/>
    <w:rsid w:val="00AD1610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51BF"/>
    <w:rsid w:val="00AE6BC1"/>
    <w:rsid w:val="00AE791C"/>
    <w:rsid w:val="00AE7985"/>
    <w:rsid w:val="00AF28AB"/>
    <w:rsid w:val="00AF381D"/>
    <w:rsid w:val="00AF7434"/>
    <w:rsid w:val="00B015A5"/>
    <w:rsid w:val="00B03614"/>
    <w:rsid w:val="00B05044"/>
    <w:rsid w:val="00B06991"/>
    <w:rsid w:val="00B1045A"/>
    <w:rsid w:val="00B10F21"/>
    <w:rsid w:val="00B113DF"/>
    <w:rsid w:val="00B122E0"/>
    <w:rsid w:val="00B12C7D"/>
    <w:rsid w:val="00B13A64"/>
    <w:rsid w:val="00B14930"/>
    <w:rsid w:val="00B1762E"/>
    <w:rsid w:val="00B21D3F"/>
    <w:rsid w:val="00B22FCA"/>
    <w:rsid w:val="00B243F9"/>
    <w:rsid w:val="00B25E73"/>
    <w:rsid w:val="00B269C8"/>
    <w:rsid w:val="00B32A42"/>
    <w:rsid w:val="00B331AB"/>
    <w:rsid w:val="00B333EF"/>
    <w:rsid w:val="00B33F2A"/>
    <w:rsid w:val="00B340D6"/>
    <w:rsid w:val="00B35E2D"/>
    <w:rsid w:val="00B400FF"/>
    <w:rsid w:val="00B40348"/>
    <w:rsid w:val="00B41105"/>
    <w:rsid w:val="00B4177D"/>
    <w:rsid w:val="00B41B48"/>
    <w:rsid w:val="00B420EE"/>
    <w:rsid w:val="00B43696"/>
    <w:rsid w:val="00B44987"/>
    <w:rsid w:val="00B44A6B"/>
    <w:rsid w:val="00B45E4C"/>
    <w:rsid w:val="00B45FFD"/>
    <w:rsid w:val="00B52C0D"/>
    <w:rsid w:val="00B53EDA"/>
    <w:rsid w:val="00B540CA"/>
    <w:rsid w:val="00B55BFC"/>
    <w:rsid w:val="00B60988"/>
    <w:rsid w:val="00B66DAC"/>
    <w:rsid w:val="00B67303"/>
    <w:rsid w:val="00B703BA"/>
    <w:rsid w:val="00B72374"/>
    <w:rsid w:val="00B73E2D"/>
    <w:rsid w:val="00B74545"/>
    <w:rsid w:val="00B75773"/>
    <w:rsid w:val="00B815BA"/>
    <w:rsid w:val="00B8189A"/>
    <w:rsid w:val="00B819BD"/>
    <w:rsid w:val="00B84758"/>
    <w:rsid w:val="00B86FD8"/>
    <w:rsid w:val="00B9170C"/>
    <w:rsid w:val="00B927B2"/>
    <w:rsid w:val="00B94518"/>
    <w:rsid w:val="00B9578C"/>
    <w:rsid w:val="00B964B8"/>
    <w:rsid w:val="00BA2ABD"/>
    <w:rsid w:val="00BA2AEA"/>
    <w:rsid w:val="00BA33E0"/>
    <w:rsid w:val="00BA391F"/>
    <w:rsid w:val="00BA64E7"/>
    <w:rsid w:val="00BB09EF"/>
    <w:rsid w:val="00BB0A62"/>
    <w:rsid w:val="00BB48A4"/>
    <w:rsid w:val="00BB5764"/>
    <w:rsid w:val="00BB5BE4"/>
    <w:rsid w:val="00BB6753"/>
    <w:rsid w:val="00BB7B32"/>
    <w:rsid w:val="00BB7C19"/>
    <w:rsid w:val="00BC01F8"/>
    <w:rsid w:val="00BC36BA"/>
    <w:rsid w:val="00BC5532"/>
    <w:rsid w:val="00BD1824"/>
    <w:rsid w:val="00BD388B"/>
    <w:rsid w:val="00BD5555"/>
    <w:rsid w:val="00BD5B06"/>
    <w:rsid w:val="00BD5DE9"/>
    <w:rsid w:val="00BD68A8"/>
    <w:rsid w:val="00BE1026"/>
    <w:rsid w:val="00BE1B63"/>
    <w:rsid w:val="00BE1EE1"/>
    <w:rsid w:val="00BE37E9"/>
    <w:rsid w:val="00BE4D61"/>
    <w:rsid w:val="00BE4DB7"/>
    <w:rsid w:val="00BE5765"/>
    <w:rsid w:val="00BE61B6"/>
    <w:rsid w:val="00BF356B"/>
    <w:rsid w:val="00BF4159"/>
    <w:rsid w:val="00BF4E66"/>
    <w:rsid w:val="00C007D8"/>
    <w:rsid w:val="00C00F48"/>
    <w:rsid w:val="00C01EBE"/>
    <w:rsid w:val="00C036B7"/>
    <w:rsid w:val="00C04531"/>
    <w:rsid w:val="00C06D12"/>
    <w:rsid w:val="00C07214"/>
    <w:rsid w:val="00C11CAF"/>
    <w:rsid w:val="00C15EA7"/>
    <w:rsid w:val="00C17287"/>
    <w:rsid w:val="00C17BA1"/>
    <w:rsid w:val="00C20399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3A2B"/>
    <w:rsid w:val="00C45985"/>
    <w:rsid w:val="00C50209"/>
    <w:rsid w:val="00C533D2"/>
    <w:rsid w:val="00C5347B"/>
    <w:rsid w:val="00C548CE"/>
    <w:rsid w:val="00C56317"/>
    <w:rsid w:val="00C568E3"/>
    <w:rsid w:val="00C6175D"/>
    <w:rsid w:val="00C62D1A"/>
    <w:rsid w:val="00C64A5A"/>
    <w:rsid w:val="00C7140B"/>
    <w:rsid w:val="00C74135"/>
    <w:rsid w:val="00C752F1"/>
    <w:rsid w:val="00C77562"/>
    <w:rsid w:val="00C81E33"/>
    <w:rsid w:val="00C84008"/>
    <w:rsid w:val="00C8567E"/>
    <w:rsid w:val="00C869EB"/>
    <w:rsid w:val="00C86F29"/>
    <w:rsid w:val="00C87A78"/>
    <w:rsid w:val="00C91C75"/>
    <w:rsid w:val="00C929F8"/>
    <w:rsid w:val="00C940DE"/>
    <w:rsid w:val="00C944CA"/>
    <w:rsid w:val="00C960D4"/>
    <w:rsid w:val="00C9781C"/>
    <w:rsid w:val="00CA1369"/>
    <w:rsid w:val="00CA1F80"/>
    <w:rsid w:val="00CA29E6"/>
    <w:rsid w:val="00CA40F7"/>
    <w:rsid w:val="00CB0B5F"/>
    <w:rsid w:val="00CB223F"/>
    <w:rsid w:val="00CB4CC9"/>
    <w:rsid w:val="00CB631B"/>
    <w:rsid w:val="00CC0FE2"/>
    <w:rsid w:val="00CC1713"/>
    <w:rsid w:val="00CC29EC"/>
    <w:rsid w:val="00CD01B5"/>
    <w:rsid w:val="00CD0493"/>
    <w:rsid w:val="00CD06FE"/>
    <w:rsid w:val="00CD3C70"/>
    <w:rsid w:val="00CD4BDF"/>
    <w:rsid w:val="00CD6212"/>
    <w:rsid w:val="00CD66B6"/>
    <w:rsid w:val="00CE1A12"/>
    <w:rsid w:val="00CE641A"/>
    <w:rsid w:val="00CE6694"/>
    <w:rsid w:val="00CE793B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11392"/>
    <w:rsid w:val="00D12080"/>
    <w:rsid w:val="00D16D4E"/>
    <w:rsid w:val="00D17993"/>
    <w:rsid w:val="00D17A27"/>
    <w:rsid w:val="00D17DCC"/>
    <w:rsid w:val="00D17EC4"/>
    <w:rsid w:val="00D20966"/>
    <w:rsid w:val="00D229CF"/>
    <w:rsid w:val="00D30FBA"/>
    <w:rsid w:val="00D32354"/>
    <w:rsid w:val="00D33531"/>
    <w:rsid w:val="00D3365F"/>
    <w:rsid w:val="00D3536D"/>
    <w:rsid w:val="00D377BD"/>
    <w:rsid w:val="00D4316D"/>
    <w:rsid w:val="00D452EB"/>
    <w:rsid w:val="00D4556E"/>
    <w:rsid w:val="00D46B7F"/>
    <w:rsid w:val="00D4702E"/>
    <w:rsid w:val="00D47EF1"/>
    <w:rsid w:val="00D51BD6"/>
    <w:rsid w:val="00D55F6D"/>
    <w:rsid w:val="00D57892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092"/>
    <w:rsid w:val="00D77A01"/>
    <w:rsid w:val="00D77A86"/>
    <w:rsid w:val="00D81E5F"/>
    <w:rsid w:val="00D838B2"/>
    <w:rsid w:val="00D83EF4"/>
    <w:rsid w:val="00D842E4"/>
    <w:rsid w:val="00D845BF"/>
    <w:rsid w:val="00D85C81"/>
    <w:rsid w:val="00D85E19"/>
    <w:rsid w:val="00D86DF4"/>
    <w:rsid w:val="00D924FA"/>
    <w:rsid w:val="00D92E2E"/>
    <w:rsid w:val="00D96BDF"/>
    <w:rsid w:val="00D97217"/>
    <w:rsid w:val="00D9788A"/>
    <w:rsid w:val="00DA178B"/>
    <w:rsid w:val="00DB077E"/>
    <w:rsid w:val="00DB5160"/>
    <w:rsid w:val="00DC0D98"/>
    <w:rsid w:val="00DC2AE5"/>
    <w:rsid w:val="00DC472B"/>
    <w:rsid w:val="00DC52E0"/>
    <w:rsid w:val="00DC69D6"/>
    <w:rsid w:val="00DC7973"/>
    <w:rsid w:val="00DC7FF6"/>
    <w:rsid w:val="00DD04C5"/>
    <w:rsid w:val="00DD4CE4"/>
    <w:rsid w:val="00DD4F2E"/>
    <w:rsid w:val="00DD5EA4"/>
    <w:rsid w:val="00DD6EE7"/>
    <w:rsid w:val="00DD7170"/>
    <w:rsid w:val="00DD782F"/>
    <w:rsid w:val="00DE181C"/>
    <w:rsid w:val="00DE184E"/>
    <w:rsid w:val="00DE2A7B"/>
    <w:rsid w:val="00DF18DE"/>
    <w:rsid w:val="00DF384A"/>
    <w:rsid w:val="00DF7A99"/>
    <w:rsid w:val="00E005AF"/>
    <w:rsid w:val="00E0317C"/>
    <w:rsid w:val="00E03FD4"/>
    <w:rsid w:val="00E045BA"/>
    <w:rsid w:val="00E04ED4"/>
    <w:rsid w:val="00E06495"/>
    <w:rsid w:val="00E06A9D"/>
    <w:rsid w:val="00E07406"/>
    <w:rsid w:val="00E12847"/>
    <w:rsid w:val="00E12B83"/>
    <w:rsid w:val="00E14411"/>
    <w:rsid w:val="00E1787F"/>
    <w:rsid w:val="00E1799C"/>
    <w:rsid w:val="00E21810"/>
    <w:rsid w:val="00E21C77"/>
    <w:rsid w:val="00E22ABC"/>
    <w:rsid w:val="00E2469C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2281"/>
    <w:rsid w:val="00E5321E"/>
    <w:rsid w:val="00E54813"/>
    <w:rsid w:val="00E54E6F"/>
    <w:rsid w:val="00E56626"/>
    <w:rsid w:val="00E60011"/>
    <w:rsid w:val="00E606D3"/>
    <w:rsid w:val="00E609D6"/>
    <w:rsid w:val="00E62C0F"/>
    <w:rsid w:val="00E6523C"/>
    <w:rsid w:val="00E669EC"/>
    <w:rsid w:val="00E71125"/>
    <w:rsid w:val="00E72CE9"/>
    <w:rsid w:val="00E746C1"/>
    <w:rsid w:val="00E75719"/>
    <w:rsid w:val="00E76802"/>
    <w:rsid w:val="00E7712B"/>
    <w:rsid w:val="00E80556"/>
    <w:rsid w:val="00E80BA1"/>
    <w:rsid w:val="00E80C62"/>
    <w:rsid w:val="00E84F99"/>
    <w:rsid w:val="00E8546E"/>
    <w:rsid w:val="00E90AFD"/>
    <w:rsid w:val="00E93819"/>
    <w:rsid w:val="00E93D25"/>
    <w:rsid w:val="00E94666"/>
    <w:rsid w:val="00E95D9C"/>
    <w:rsid w:val="00EA05F7"/>
    <w:rsid w:val="00EA0D11"/>
    <w:rsid w:val="00EA21BD"/>
    <w:rsid w:val="00EA267B"/>
    <w:rsid w:val="00EA329A"/>
    <w:rsid w:val="00EA4783"/>
    <w:rsid w:val="00EA5641"/>
    <w:rsid w:val="00EA5B8A"/>
    <w:rsid w:val="00EB1186"/>
    <w:rsid w:val="00EB1224"/>
    <w:rsid w:val="00EB4294"/>
    <w:rsid w:val="00EB45D9"/>
    <w:rsid w:val="00EB6D3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1706"/>
    <w:rsid w:val="00EE2314"/>
    <w:rsid w:val="00EE3BCD"/>
    <w:rsid w:val="00EF10D4"/>
    <w:rsid w:val="00EF10F0"/>
    <w:rsid w:val="00EF15AC"/>
    <w:rsid w:val="00EF2111"/>
    <w:rsid w:val="00EF4A3E"/>
    <w:rsid w:val="00EF4E18"/>
    <w:rsid w:val="00EF54F8"/>
    <w:rsid w:val="00F00581"/>
    <w:rsid w:val="00F007CF"/>
    <w:rsid w:val="00F0204A"/>
    <w:rsid w:val="00F02322"/>
    <w:rsid w:val="00F02EB6"/>
    <w:rsid w:val="00F03111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213C4"/>
    <w:rsid w:val="00F216D7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46C"/>
    <w:rsid w:val="00F34D37"/>
    <w:rsid w:val="00F35BC0"/>
    <w:rsid w:val="00F36E2C"/>
    <w:rsid w:val="00F37195"/>
    <w:rsid w:val="00F37A03"/>
    <w:rsid w:val="00F40867"/>
    <w:rsid w:val="00F40C8C"/>
    <w:rsid w:val="00F45998"/>
    <w:rsid w:val="00F46FA0"/>
    <w:rsid w:val="00F46FC3"/>
    <w:rsid w:val="00F500E3"/>
    <w:rsid w:val="00F50EDE"/>
    <w:rsid w:val="00F51C4D"/>
    <w:rsid w:val="00F523F5"/>
    <w:rsid w:val="00F52FC2"/>
    <w:rsid w:val="00F564B6"/>
    <w:rsid w:val="00F57238"/>
    <w:rsid w:val="00F57B63"/>
    <w:rsid w:val="00F6000D"/>
    <w:rsid w:val="00F60705"/>
    <w:rsid w:val="00F61F1E"/>
    <w:rsid w:val="00F66E00"/>
    <w:rsid w:val="00F67EA7"/>
    <w:rsid w:val="00F67EFD"/>
    <w:rsid w:val="00F71562"/>
    <w:rsid w:val="00F7576C"/>
    <w:rsid w:val="00F75E28"/>
    <w:rsid w:val="00F762EA"/>
    <w:rsid w:val="00F769B6"/>
    <w:rsid w:val="00F80220"/>
    <w:rsid w:val="00F8187F"/>
    <w:rsid w:val="00F82171"/>
    <w:rsid w:val="00F82A6F"/>
    <w:rsid w:val="00F83285"/>
    <w:rsid w:val="00F833DD"/>
    <w:rsid w:val="00F83C24"/>
    <w:rsid w:val="00F83EB3"/>
    <w:rsid w:val="00F8439D"/>
    <w:rsid w:val="00F84D16"/>
    <w:rsid w:val="00F85C71"/>
    <w:rsid w:val="00F87D8B"/>
    <w:rsid w:val="00F90270"/>
    <w:rsid w:val="00F90F0D"/>
    <w:rsid w:val="00F92E0E"/>
    <w:rsid w:val="00F93185"/>
    <w:rsid w:val="00F960F7"/>
    <w:rsid w:val="00F97263"/>
    <w:rsid w:val="00F97363"/>
    <w:rsid w:val="00FA0840"/>
    <w:rsid w:val="00FA6833"/>
    <w:rsid w:val="00FA6977"/>
    <w:rsid w:val="00FA6C98"/>
    <w:rsid w:val="00FA713A"/>
    <w:rsid w:val="00FB0358"/>
    <w:rsid w:val="00FB0580"/>
    <w:rsid w:val="00FB1D4D"/>
    <w:rsid w:val="00FB26D2"/>
    <w:rsid w:val="00FB5AC5"/>
    <w:rsid w:val="00FC0624"/>
    <w:rsid w:val="00FC263C"/>
    <w:rsid w:val="00FC5428"/>
    <w:rsid w:val="00FC54D8"/>
    <w:rsid w:val="00FC5566"/>
    <w:rsid w:val="00FD40A6"/>
    <w:rsid w:val="00FD43CA"/>
    <w:rsid w:val="00FE011B"/>
    <w:rsid w:val="00FE08D8"/>
    <w:rsid w:val="00FE3A9D"/>
    <w:rsid w:val="00FE4C1E"/>
    <w:rsid w:val="00FE5161"/>
    <w:rsid w:val="00FE639B"/>
    <w:rsid w:val="00FF17DE"/>
    <w:rsid w:val="00FF3BCE"/>
    <w:rsid w:val="00FF44C9"/>
    <w:rsid w:val="00FF64E7"/>
    <w:rsid w:val="00FF6773"/>
    <w:rsid w:val="00FF7000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956A"/>
  <w15:docId w15:val="{06A97FA6-8164-4689-9E2B-BE05628C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3B"/>
  </w:style>
  <w:style w:type="paragraph" w:styleId="1">
    <w:name w:val="heading 1"/>
    <w:basedOn w:val="a"/>
    <w:next w:val="a"/>
    <w:link w:val="10"/>
    <w:uiPriority w:val="99"/>
    <w:qFormat/>
    <w:rsid w:val="007002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02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B5AC5"/>
    <w:pPr>
      <w:ind w:left="720"/>
      <w:contextualSpacing/>
    </w:pPr>
  </w:style>
  <w:style w:type="character" w:customStyle="1" w:styleId="a5">
    <w:name w:val="Цветовое выделение"/>
    <w:uiPriority w:val="99"/>
    <w:rsid w:val="007002BA"/>
    <w:rPr>
      <w:b/>
      <w:color w:val="26282F"/>
    </w:rPr>
  </w:style>
  <w:style w:type="character" w:styleId="a6">
    <w:name w:val="Hyperlink"/>
    <w:basedOn w:val="a0"/>
    <w:uiPriority w:val="99"/>
    <w:unhideWhenUsed/>
    <w:rsid w:val="00A95C1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D48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Текст выноски Знак"/>
    <w:basedOn w:val="a0"/>
    <w:link w:val="a8"/>
    <w:uiPriority w:val="99"/>
    <w:semiHidden/>
    <w:rsid w:val="00B32A42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32A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32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A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D81E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81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A20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14D73"/>
  </w:style>
  <w:style w:type="character" w:styleId="ac">
    <w:name w:val="Strong"/>
    <w:basedOn w:val="a0"/>
    <w:uiPriority w:val="22"/>
    <w:qFormat/>
    <w:rsid w:val="004E362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B4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5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F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10D4"/>
  </w:style>
  <w:style w:type="paragraph" w:styleId="af">
    <w:name w:val="footer"/>
    <w:basedOn w:val="a"/>
    <w:link w:val="af0"/>
    <w:uiPriority w:val="99"/>
    <w:unhideWhenUsed/>
    <w:rsid w:val="00EF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10D4"/>
  </w:style>
  <w:style w:type="table" w:styleId="af1">
    <w:name w:val="Table Grid"/>
    <w:basedOn w:val="a1"/>
    <w:uiPriority w:val="59"/>
    <w:rsid w:val="00F0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1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" TargetMode="External"/><Relationship Id="rId10" Type="http://schemas.openxmlformats.org/officeDocument/2006/relationships/hyperlink" Target="http://www.&#1072;&#1083;&#1084;&#1072;&#1079;&#1085;&#1099;&#1081;-&#1082;&#1088;&#1072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hyperlink" Target="https://egrul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6F32-18BF-4349-A4F3-AE1EE560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28</Pages>
  <Words>9230</Words>
  <Characters>52612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usxmirny@yandex.ru</dc:creator>
  <cp:keywords/>
  <dc:description/>
  <cp:lastModifiedBy>Николай</cp:lastModifiedBy>
  <cp:revision>10</cp:revision>
  <cp:lastPrinted>2021-06-04T03:15:00Z</cp:lastPrinted>
  <dcterms:created xsi:type="dcterms:W3CDTF">2025-01-16T02:12:00Z</dcterms:created>
  <dcterms:modified xsi:type="dcterms:W3CDTF">2025-02-20T09:00:00Z</dcterms:modified>
</cp:coreProperties>
</file>