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Саха Өрөспүүбүлүкэт</w:t>
            </w:r>
            <w:r>
              <w:rPr>
                <w:sz w:val="26"/>
                <w:szCs w:val="26"/>
              </w:rPr>
              <w:t>ин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«Мииринэй оройуон</w:t>
            </w:r>
            <w:r>
              <w:rPr>
                <w:sz w:val="26"/>
                <w:szCs w:val="26"/>
              </w:rPr>
              <w:t>а</w:t>
            </w:r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муниципальнай </w:t>
            </w:r>
            <w:r>
              <w:rPr>
                <w:sz w:val="26"/>
                <w:szCs w:val="26"/>
              </w:rPr>
              <w:t>оройуон</w:t>
            </w:r>
          </w:p>
          <w:p w:rsidR="00382448" w:rsidRPr="005D4A56" w:rsidRDefault="00382448" w:rsidP="00996971">
            <w:pPr>
              <w:jc w:val="center"/>
            </w:pPr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E0D91" w:rsidRPr="0062320A" w:rsidRDefault="003E0D91" w:rsidP="003E0D91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3E0D91" w:rsidRPr="0062320A" w:rsidRDefault="003E0D91" w:rsidP="003E0D91">
      <w:pPr>
        <w:jc w:val="center"/>
        <w:rPr>
          <w:b/>
          <w:sz w:val="28"/>
          <w:szCs w:val="28"/>
        </w:rPr>
      </w:pPr>
    </w:p>
    <w:p w:rsidR="003E0D91" w:rsidRDefault="003E0D91" w:rsidP="003E0D91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3E0D91" w:rsidRDefault="003E0D91" w:rsidP="003E0D91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3E0D91" w:rsidRPr="0062320A" w:rsidRDefault="003E0D91" w:rsidP="003E0D91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«____»_____ 20</w:t>
      </w:r>
      <w:r>
        <w:rPr>
          <w:sz w:val="28"/>
          <w:szCs w:val="28"/>
        </w:rPr>
        <w:t>25</w:t>
      </w:r>
      <w:r w:rsidRPr="0062320A">
        <w:rPr>
          <w:sz w:val="28"/>
          <w:szCs w:val="28"/>
        </w:rPr>
        <w:t xml:space="preserve"> г. №_______</w:t>
      </w:r>
    </w:p>
    <w:p w:rsidR="0056678F" w:rsidRPr="0062320A" w:rsidRDefault="0056678F" w:rsidP="00382448">
      <w:pPr>
        <w:rPr>
          <w:b/>
          <w:sz w:val="28"/>
          <w:szCs w:val="28"/>
        </w:rPr>
      </w:pPr>
    </w:p>
    <w:p w:rsidR="00AD2AE2" w:rsidRDefault="00AD2AE2" w:rsidP="00E34AAD">
      <w:pPr>
        <w:autoSpaceDE w:val="0"/>
        <w:autoSpaceDN w:val="0"/>
        <w:adjustRightInd w:val="0"/>
        <w:ind w:right="4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15208C">
        <w:rPr>
          <w:b/>
          <w:sz w:val="28"/>
          <w:szCs w:val="28"/>
        </w:rPr>
        <w:t>Методики</w:t>
      </w:r>
      <w:r>
        <w:rPr>
          <w:b/>
          <w:sz w:val="28"/>
          <w:szCs w:val="28"/>
        </w:rPr>
        <w:t xml:space="preserve"> </w:t>
      </w:r>
      <w:r w:rsidR="002A6398">
        <w:rPr>
          <w:b/>
          <w:sz w:val="28"/>
          <w:szCs w:val="28"/>
        </w:rPr>
        <w:t>определения</w:t>
      </w:r>
      <w:r>
        <w:rPr>
          <w:b/>
          <w:sz w:val="28"/>
          <w:szCs w:val="28"/>
        </w:rPr>
        <w:t xml:space="preserve"> </w:t>
      </w:r>
    </w:p>
    <w:p w:rsidR="0015208C" w:rsidRDefault="0015208C" w:rsidP="00E34AAD">
      <w:pPr>
        <w:autoSpaceDE w:val="0"/>
        <w:autoSpaceDN w:val="0"/>
        <w:adjustRightInd w:val="0"/>
        <w:ind w:right="47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размера родительской платы за </w:t>
      </w:r>
      <w:r w:rsidR="002A6398">
        <w:rPr>
          <w:b/>
          <w:sz w:val="28"/>
          <w:szCs w:val="28"/>
        </w:rPr>
        <w:t xml:space="preserve">путевки </w:t>
      </w:r>
    </w:p>
    <w:p w:rsidR="002A6398" w:rsidRDefault="002A6398" w:rsidP="00E34AAD">
      <w:pPr>
        <w:autoSpaceDE w:val="0"/>
        <w:autoSpaceDN w:val="0"/>
        <w:adjustRightInd w:val="0"/>
        <w:ind w:right="4755"/>
        <w:jc w:val="both"/>
        <w:rPr>
          <w:b/>
          <w:bCs/>
          <w:color w:val="000000"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2A6398">
        <w:rPr>
          <w:b/>
          <w:bCs/>
          <w:color w:val="000000"/>
          <w:kern w:val="36"/>
          <w:sz w:val="28"/>
          <w:szCs w:val="28"/>
        </w:rPr>
        <w:t>лагеря</w:t>
      </w:r>
      <w:r w:rsidR="0015208C">
        <w:rPr>
          <w:b/>
          <w:bCs/>
          <w:color w:val="000000"/>
          <w:kern w:val="36"/>
          <w:sz w:val="28"/>
          <w:szCs w:val="28"/>
        </w:rPr>
        <w:t xml:space="preserve"> с дневным пребыванием детей и</w:t>
      </w:r>
      <w:r>
        <w:rPr>
          <w:b/>
          <w:bCs/>
          <w:color w:val="000000"/>
          <w:kern w:val="36"/>
          <w:sz w:val="28"/>
          <w:szCs w:val="28"/>
        </w:rPr>
        <w:t xml:space="preserve"> лагеря</w:t>
      </w:r>
      <w:r w:rsidR="0015208C">
        <w:rPr>
          <w:b/>
          <w:bCs/>
          <w:color w:val="000000"/>
          <w:kern w:val="36"/>
          <w:sz w:val="28"/>
          <w:szCs w:val="28"/>
        </w:rPr>
        <w:t xml:space="preserve"> </w:t>
      </w:r>
      <w:r>
        <w:rPr>
          <w:b/>
          <w:bCs/>
          <w:color w:val="000000"/>
          <w:kern w:val="36"/>
          <w:sz w:val="28"/>
          <w:szCs w:val="28"/>
        </w:rPr>
        <w:t>т</w:t>
      </w:r>
      <w:r w:rsidRPr="002A6398">
        <w:rPr>
          <w:b/>
          <w:bCs/>
          <w:color w:val="000000"/>
          <w:kern w:val="36"/>
          <w:sz w:val="28"/>
          <w:szCs w:val="28"/>
        </w:rPr>
        <w:t>руда и отдыха</w:t>
      </w:r>
      <w:r w:rsidR="0015208C">
        <w:rPr>
          <w:b/>
          <w:bCs/>
          <w:color w:val="000000"/>
          <w:kern w:val="36"/>
          <w:sz w:val="28"/>
          <w:szCs w:val="28"/>
        </w:rPr>
        <w:t>,</w:t>
      </w:r>
      <w:r>
        <w:rPr>
          <w:b/>
          <w:bCs/>
          <w:color w:val="000000"/>
          <w:kern w:val="36"/>
          <w:sz w:val="28"/>
          <w:szCs w:val="28"/>
        </w:rPr>
        <w:t xml:space="preserve"> </w:t>
      </w:r>
      <w:r w:rsidRPr="002A6398">
        <w:rPr>
          <w:b/>
          <w:bCs/>
          <w:color w:val="000000"/>
          <w:kern w:val="36"/>
          <w:sz w:val="28"/>
          <w:szCs w:val="28"/>
        </w:rPr>
        <w:t>организованных</w:t>
      </w:r>
      <w:r w:rsidR="00E34AAD">
        <w:rPr>
          <w:b/>
          <w:bCs/>
          <w:color w:val="000000"/>
          <w:kern w:val="36"/>
          <w:sz w:val="28"/>
          <w:szCs w:val="28"/>
        </w:rPr>
        <w:t xml:space="preserve"> </w:t>
      </w:r>
      <w:r w:rsidRPr="002A6398">
        <w:rPr>
          <w:b/>
          <w:bCs/>
          <w:color w:val="000000"/>
          <w:kern w:val="36"/>
          <w:sz w:val="28"/>
          <w:szCs w:val="28"/>
        </w:rPr>
        <w:t>образовательными организациями</w:t>
      </w:r>
      <w:r w:rsidR="00E34AAD">
        <w:rPr>
          <w:b/>
          <w:bCs/>
          <w:color w:val="000000"/>
          <w:kern w:val="36"/>
          <w:sz w:val="28"/>
          <w:szCs w:val="28"/>
        </w:rPr>
        <w:t xml:space="preserve"> </w:t>
      </w:r>
      <w:r w:rsidRPr="002A6398">
        <w:rPr>
          <w:b/>
          <w:bCs/>
          <w:color w:val="000000"/>
          <w:kern w:val="36"/>
          <w:sz w:val="28"/>
          <w:szCs w:val="28"/>
        </w:rPr>
        <w:t>Мирнинского района</w:t>
      </w:r>
      <w:r w:rsidR="0015208C">
        <w:rPr>
          <w:b/>
          <w:bCs/>
          <w:color w:val="000000"/>
          <w:kern w:val="36"/>
          <w:sz w:val="28"/>
          <w:szCs w:val="28"/>
        </w:rPr>
        <w:t xml:space="preserve"> РС (Я</w:t>
      </w:r>
      <w:r>
        <w:rPr>
          <w:b/>
          <w:bCs/>
          <w:color w:val="000000"/>
          <w:kern w:val="36"/>
          <w:sz w:val="28"/>
          <w:szCs w:val="28"/>
        </w:rPr>
        <w:t>)</w:t>
      </w:r>
    </w:p>
    <w:p w:rsidR="006D6F97" w:rsidRPr="00976D6F" w:rsidRDefault="006D6F97" w:rsidP="000C2F16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0C2F16" w:rsidRDefault="00AD2AE2" w:rsidP="00DE57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 w:rsidRPr="00665E54">
        <w:rPr>
          <w:rFonts w:eastAsia="Calibri"/>
          <w:sz w:val="28"/>
          <w:szCs w:val="28"/>
          <w:lang w:eastAsia="en-US"/>
        </w:rPr>
        <w:t>с</w:t>
      </w:r>
      <w:r w:rsidR="00C76382" w:rsidRPr="00665E54">
        <w:rPr>
          <w:rFonts w:eastAsia="Calibri"/>
          <w:sz w:val="28"/>
          <w:szCs w:val="28"/>
          <w:lang w:eastAsia="en-US"/>
        </w:rPr>
        <w:t xml:space="preserve"> Федеральным законом от 24.07.1998 №124-ФЗ «Об основных</w:t>
      </w:r>
      <w:r w:rsidR="00014311" w:rsidRPr="00665E54">
        <w:rPr>
          <w:rFonts w:eastAsia="Calibri"/>
          <w:sz w:val="28"/>
          <w:szCs w:val="28"/>
          <w:lang w:eastAsia="en-US"/>
        </w:rPr>
        <w:t xml:space="preserve"> гарантиях прав ребенка в Российской Федерации»,</w:t>
      </w:r>
      <w:r w:rsidRPr="00665E54">
        <w:rPr>
          <w:rFonts w:eastAsia="Calibri"/>
          <w:sz w:val="28"/>
          <w:szCs w:val="28"/>
          <w:lang w:eastAsia="en-US"/>
        </w:rPr>
        <w:t xml:space="preserve"> </w:t>
      </w:r>
      <w:r w:rsidR="00DE57F1" w:rsidRPr="00665E54">
        <w:rPr>
          <w:rFonts w:eastAsia="Calibri"/>
          <w:sz w:val="28"/>
          <w:szCs w:val="28"/>
          <w:lang w:eastAsia="en-US"/>
        </w:rPr>
        <w:t>Законом</w:t>
      </w:r>
      <w:r w:rsidR="00DE57F1" w:rsidRPr="00DE57F1">
        <w:rPr>
          <w:rFonts w:eastAsia="Calibri"/>
          <w:sz w:val="28"/>
          <w:szCs w:val="28"/>
          <w:lang w:eastAsia="en-US"/>
        </w:rPr>
        <w:t xml:space="preserve"> Республики Саха (Якутия) от 22.03.2006 328-</w:t>
      </w:r>
      <w:r w:rsidR="00DE57F1">
        <w:rPr>
          <w:rFonts w:eastAsia="Calibri"/>
          <w:sz w:val="28"/>
          <w:szCs w:val="28"/>
          <w:lang w:eastAsia="en-US"/>
        </w:rPr>
        <w:t>З</w:t>
      </w:r>
      <w:r w:rsidR="00DE57F1" w:rsidRPr="00DE57F1">
        <w:rPr>
          <w:rFonts w:eastAsia="Calibri"/>
          <w:sz w:val="28"/>
          <w:szCs w:val="28"/>
          <w:lang w:eastAsia="en-US"/>
        </w:rPr>
        <w:t xml:space="preserve"> </w:t>
      </w:r>
      <w:r w:rsidR="00DE57F1">
        <w:rPr>
          <w:rFonts w:eastAsia="Calibri"/>
          <w:sz w:val="28"/>
          <w:szCs w:val="28"/>
          <w:lang w:eastAsia="en-US"/>
        </w:rPr>
        <w:t>№669-III «</w:t>
      </w:r>
      <w:r w:rsidR="00DE57F1" w:rsidRPr="00DE57F1">
        <w:rPr>
          <w:rFonts w:eastAsia="Calibri"/>
          <w:sz w:val="28"/>
          <w:szCs w:val="28"/>
          <w:lang w:eastAsia="en-US"/>
        </w:rPr>
        <w:t>Об организации и обеспечении отдыха детей и их оздоровл</w:t>
      </w:r>
      <w:r w:rsidR="00DE57F1">
        <w:rPr>
          <w:rFonts w:eastAsia="Calibri"/>
          <w:sz w:val="28"/>
          <w:szCs w:val="28"/>
          <w:lang w:eastAsia="en-US"/>
        </w:rPr>
        <w:t>ения в Республике Саха (Якутия)»</w:t>
      </w:r>
      <w:r w:rsidR="000B52F1">
        <w:rPr>
          <w:rFonts w:eastAsia="Calibri"/>
          <w:sz w:val="28"/>
          <w:szCs w:val="28"/>
          <w:lang w:eastAsia="en-US"/>
        </w:rPr>
        <w:t>, постановлени</w:t>
      </w:r>
      <w:r w:rsidR="00DF4922">
        <w:rPr>
          <w:rFonts w:eastAsia="Calibri"/>
          <w:sz w:val="28"/>
          <w:szCs w:val="28"/>
          <w:lang w:eastAsia="en-US"/>
        </w:rPr>
        <w:t xml:space="preserve">ями </w:t>
      </w:r>
      <w:r w:rsidR="00C0461D">
        <w:rPr>
          <w:rFonts w:eastAsia="Calibri"/>
          <w:sz w:val="28"/>
          <w:szCs w:val="28"/>
          <w:lang w:eastAsia="en-US"/>
        </w:rPr>
        <w:t xml:space="preserve">районной Администрации от </w:t>
      </w:r>
      <w:r w:rsidR="00BE3694">
        <w:rPr>
          <w:rFonts w:eastAsia="Calibri"/>
          <w:sz w:val="28"/>
          <w:szCs w:val="28"/>
          <w:lang w:eastAsia="en-US"/>
        </w:rPr>
        <w:t>13</w:t>
      </w:r>
      <w:r w:rsidR="00C0461D">
        <w:rPr>
          <w:rFonts w:eastAsia="Calibri"/>
          <w:sz w:val="28"/>
          <w:szCs w:val="28"/>
          <w:lang w:eastAsia="en-US"/>
        </w:rPr>
        <w:t>.</w:t>
      </w:r>
      <w:r w:rsidR="00BE3694">
        <w:rPr>
          <w:rFonts w:eastAsia="Calibri"/>
          <w:sz w:val="28"/>
          <w:szCs w:val="28"/>
          <w:lang w:eastAsia="en-US"/>
        </w:rPr>
        <w:t>03</w:t>
      </w:r>
      <w:r w:rsidR="00C0461D">
        <w:rPr>
          <w:rFonts w:eastAsia="Calibri"/>
          <w:sz w:val="28"/>
          <w:szCs w:val="28"/>
          <w:lang w:eastAsia="en-US"/>
        </w:rPr>
        <w:t>.20</w:t>
      </w:r>
      <w:r w:rsidR="00BE3694">
        <w:rPr>
          <w:rFonts w:eastAsia="Calibri"/>
          <w:sz w:val="28"/>
          <w:szCs w:val="28"/>
          <w:lang w:eastAsia="en-US"/>
        </w:rPr>
        <w:t>18</w:t>
      </w:r>
      <w:r w:rsidR="00C0461D">
        <w:rPr>
          <w:rFonts w:eastAsia="Calibri"/>
          <w:sz w:val="28"/>
          <w:szCs w:val="28"/>
          <w:lang w:eastAsia="en-US"/>
        </w:rPr>
        <w:t xml:space="preserve"> №</w:t>
      </w:r>
      <w:r w:rsidR="00BE3694">
        <w:rPr>
          <w:rFonts w:eastAsia="Calibri"/>
          <w:sz w:val="28"/>
          <w:szCs w:val="28"/>
          <w:lang w:eastAsia="en-US"/>
        </w:rPr>
        <w:t xml:space="preserve"> 0308</w:t>
      </w:r>
      <w:r w:rsidR="00C0461D">
        <w:rPr>
          <w:rFonts w:eastAsia="Calibri"/>
          <w:sz w:val="28"/>
          <w:szCs w:val="28"/>
          <w:lang w:eastAsia="en-US"/>
        </w:rPr>
        <w:t xml:space="preserve"> «</w:t>
      </w:r>
      <w:r w:rsidR="00BE3694">
        <w:rPr>
          <w:rFonts w:eastAsia="Calibri"/>
          <w:sz w:val="28"/>
          <w:szCs w:val="28"/>
          <w:lang w:eastAsia="en-US"/>
        </w:rPr>
        <w:t xml:space="preserve">Об утверждении </w:t>
      </w:r>
      <w:r w:rsidR="00BE3694" w:rsidRPr="00BE3694">
        <w:rPr>
          <w:rFonts w:eastAsia="Calibri"/>
          <w:sz w:val="28"/>
          <w:szCs w:val="28"/>
          <w:lang w:eastAsia="en-US"/>
        </w:rPr>
        <w:t>Положени</w:t>
      </w:r>
      <w:r w:rsidR="00BE3694">
        <w:rPr>
          <w:rFonts w:eastAsia="Calibri"/>
          <w:sz w:val="28"/>
          <w:szCs w:val="28"/>
          <w:lang w:eastAsia="en-US"/>
        </w:rPr>
        <w:t xml:space="preserve">я </w:t>
      </w:r>
      <w:r w:rsidR="00BE3694" w:rsidRPr="00BE3694">
        <w:rPr>
          <w:rFonts w:eastAsia="Calibri"/>
          <w:sz w:val="28"/>
          <w:szCs w:val="28"/>
          <w:lang w:eastAsia="en-US"/>
        </w:rPr>
        <w:t xml:space="preserve">о лагерях с дневным пребыванием детей, организованных образовательными организациями </w:t>
      </w:r>
      <w:r w:rsidR="00BE3694" w:rsidRPr="00AA5985">
        <w:rPr>
          <w:rFonts w:eastAsia="Calibri"/>
          <w:sz w:val="28"/>
          <w:szCs w:val="28"/>
          <w:lang w:eastAsia="en-US"/>
        </w:rPr>
        <w:t>Мирнинского района</w:t>
      </w:r>
      <w:r w:rsidR="00BE3694" w:rsidRPr="00BE3694">
        <w:rPr>
          <w:rFonts w:eastAsia="Calibri"/>
          <w:sz w:val="28"/>
          <w:szCs w:val="28"/>
          <w:lang w:eastAsia="en-US"/>
        </w:rPr>
        <w:t>, осуществляющими организацию отдыха и оздоровления обучающихся в каникулярное время</w:t>
      </w:r>
      <w:r w:rsidR="00BE3694">
        <w:rPr>
          <w:rFonts w:eastAsia="Calibri"/>
          <w:sz w:val="28"/>
          <w:szCs w:val="28"/>
          <w:lang w:eastAsia="en-US"/>
        </w:rPr>
        <w:t xml:space="preserve">», от 06.08.2020 № 1111 «Об утверждении </w:t>
      </w:r>
      <w:r w:rsidR="00BE3694" w:rsidRPr="00BE3694">
        <w:rPr>
          <w:rFonts w:eastAsia="Calibri"/>
          <w:sz w:val="28"/>
          <w:szCs w:val="28"/>
          <w:lang w:eastAsia="en-US"/>
        </w:rPr>
        <w:t>Положени</w:t>
      </w:r>
      <w:r w:rsidR="00BE3694">
        <w:rPr>
          <w:rFonts w:eastAsia="Calibri"/>
          <w:sz w:val="28"/>
          <w:szCs w:val="28"/>
          <w:lang w:eastAsia="en-US"/>
        </w:rPr>
        <w:t xml:space="preserve">я </w:t>
      </w:r>
      <w:r w:rsidR="00BE3694" w:rsidRPr="00BE3694">
        <w:rPr>
          <w:rFonts w:eastAsia="Calibri"/>
          <w:sz w:val="28"/>
          <w:szCs w:val="28"/>
          <w:lang w:eastAsia="en-US"/>
        </w:rPr>
        <w:t xml:space="preserve">о детских лагерях труда и отдыха, организованных образовательными </w:t>
      </w:r>
      <w:r w:rsidR="00BE3694" w:rsidRPr="00AA5985">
        <w:rPr>
          <w:rFonts w:eastAsia="Calibri"/>
          <w:sz w:val="28"/>
          <w:szCs w:val="28"/>
          <w:lang w:eastAsia="en-US"/>
        </w:rPr>
        <w:t xml:space="preserve">организациями </w:t>
      </w:r>
      <w:r w:rsidR="00AA5985" w:rsidRPr="00AA5985">
        <w:rPr>
          <w:rFonts w:eastAsia="Calibri"/>
          <w:sz w:val="28"/>
          <w:szCs w:val="28"/>
          <w:lang w:eastAsia="en-US"/>
        </w:rPr>
        <w:t>муниципального района</w:t>
      </w:r>
      <w:r w:rsidR="00BE3694" w:rsidRPr="00AA5985">
        <w:rPr>
          <w:rFonts w:eastAsia="Calibri"/>
          <w:sz w:val="28"/>
          <w:szCs w:val="28"/>
          <w:lang w:eastAsia="en-US"/>
        </w:rPr>
        <w:t xml:space="preserve"> «Мирнинский район»</w:t>
      </w:r>
      <w:r w:rsidR="00AA5985" w:rsidRPr="00AA5985">
        <w:rPr>
          <w:rFonts w:eastAsia="Calibri"/>
          <w:sz w:val="28"/>
          <w:szCs w:val="28"/>
          <w:lang w:eastAsia="en-US"/>
        </w:rPr>
        <w:t xml:space="preserve"> Республики</w:t>
      </w:r>
      <w:r w:rsidR="00AA5985">
        <w:rPr>
          <w:rFonts w:eastAsia="Calibri"/>
          <w:sz w:val="28"/>
          <w:szCs w:val="28"/>
          <w:lang w:eastAsia="en-US"/>
        </w:rPr>
        <w:t xml:space="preserve"> Саха (Якутия)</w:t>
      </w:r>
      <w:r w:rsidR="00BE3694" w:rsidRPr="00BE3694">
        <w:rPr>
          <w:rFonts w:eastAsia="Calibri"/>
          <w:sz w:val="28"/>
          <w:szCs w:val="28"/>
          <w:lang w:eastAsia="en-US"/>
        </w:rPr>
        <w:t>, осуществляющими организацию отдыха и оздоровления обучающихся в каникулярное время</w:t>
      </w:r>
      <w:r w:rsidR="00BE3694" w:rsidRPr="00665E54">
        <w:rPr>
          <w:rFonts w:eastAsia="Calibri"/>
          <w:sz w:val="28"/>
          <w:szCs w:val="28"/>
          <w:lang w:eastAsia="en-US"/>
        </w:rPr>
        <w:t>»</w:t>
      </w:r>
      <w:r w:rsidR="00953CAB">
        <w:rPr>
          <w:rFonts w:eastAsia="Calibri"/>
          <w:sz w:val="28"/>
          <w:szCs w:val="28"/>
          <w:lang w:eastAsia="en-US"/>
        </w:rPr>
        <w:t>,</w:t>
      </w:r>
      <w:r w:rsidR="0036750E" w:rsidRPr="00665E54">
        <w:rPr>
          <w:rFonts w:eastAsia="Calibri"/>
          <w:sz w:val="28"/>
          <w:szCs w:val="28"/>
          <w:lang w:eastAsia="en-US"/>
        </w:rPr>
        <w:t xml:space="preserve"> в целях </w:t>
      </w:r>
      <w:r w:rsidR="00014311" w:rsidRPr="00665E54">
        <w:rPr>
          <w:rFonts w:eastAsia="Calibri"/>
          <w:sz w:val="28"/>
          <w:szCs w:val="28"/>
          <w:lang w:eastAsia="en-US"/>
        </w:rPr>
        <w:t>формирования</w:t>
      </w:r>
      <w:r w:rsidR="00014311">
        <w:rPr>
          <w:rFonts w:eastAsia="Calibri"/>
          <w:sz w:val="28"/>
          <w:szCs w:val="28"/>
          <w:lang w:eastAsia="en-US"/>
        </w:rPr>
        <w:t xml:space="preserve"> единого подхода </w:t>
      </w:r>
      <w:r w:rsidR="00665E54">
        <w:rPr>
          <w:rFonts w:eastAsia="Calibri"/>
          <w:sz w:val="28"/>
          <w:szCs w:val="28"/>
          <w:lang w:eastAsia="en-US"/>
        </w:rPr>
        <w:t>расчета</w:t>
      </w:r>
      <w:r w:rsidR="00014311">
        <w:rPr>
          <w:rFonts w:eastAsia="Calibri"/>
          <w:sz w:val="28"/>
          <w:szCs w:val="28"/>
          <w:lang w:eastAsia="en-US"/>
        </w:rPr>
        <w:t xml:space="preserve"> размера родительской платы за путевки в лагеря с </w:t>
      </w:r>
      <w:r w:rsidR="0036750E">
        <w:rPr>
          <w:rFonts w:eastAsia="Calibri"/>
          <w:sz w:val="28"/>
          <w:szCs w:val="28"/>
          <w:lang w:eastAsia="en-US"/>
        </w:rPr>
        <w:t xml:space="preserve">дневным пребыванием </w:t>
      </w:r>
      <w:r w:rsidR="00014311">
        <w:rPr>
          <w:rFonts w:eastAsia="Calibri"/>
          <w:sz w:val="28"/>
          <w:szCs w:val="28"/>
          <w:lang w:eastAsia="en-US"/>
        </w:rPr>
        <w:t xml:space="preserve">детей </w:t>
      </w:r>
      <w:r w:rsidR="0036750E">
        <w:rPr>
          <w:rFonts w:eastAsia="Calibri"/>
          <w:sz w:val="28"/>
          <w:szCs w:val="28"/>
          <w:lang w:eastAsia="en-US"/>
        </w:rPr>
        <w:t xml:space="preserve">и </w:t>
      </w:r>
      <w:r w:rsidR="00665E54">
        <w:rPr>
          <w:rFonts w:eastAsia="Calibri"/>
          <w:sz w:val="28"/>
          <w:szCs w:val="28"/>
          <w:lang w:eastAsia="en-US"/>
        </w:rPr>
        <w:t>лагеря труда и отдыха, организованных образовательными организациями Мирнинского района РС (Я)</w:t>
      </w:r>
      <w:r w:rsidR="00534737">
        <w:rPr>
          <w:rFonts w:eastAsia="Calibri"/>
          <w:sz w:val="28"/>
          <w:szCs w:val="28"/>
          <w:lang w:eastAsia="en-US"/>
        </w:rPr>
        <w:t>:</w:t>
      </w:r>
      <w:r w:rsidR="00C0461D">
        <w:rPr>
          <w:rFonts w:eastAsia="Calibri"/>
          <w:sz w:val="28"/>
          <w:szCs w:val="28"/>
          <w:lang w:eastAsia="en-US"/>
        </w:rPr>
        <w:t xml:space="preserve">  </w:t>
      </w:r>
      <w:r w:rsidR="000B52F1">
        <w:rPr>
          <w:rFonts w:eastAsia="Calibri"/>
          <w:sz w:val="28"/>
          <w:szCs w:val="28"/>
          <w:lang w:eastAsia="en-US"/>
        </w:rPr>
        <w:t xml:space="preserve"> </w:t>
      </w:r>
    </w:p>
    <w:p w:rsidR="00C661D9" w:rsidRPr="00976D6F" w:rsidRDefault="00C661D9" w:rsidP="00C661D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B4B7B" w:rsidRDefault="004C5574" w:rsidP="0026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461D">
        <w:rPr>
          <w:sz w:val="28"/>
          <w:szCs w:val="28"/>
        </w:rPr>
        <w:t xml:space="preserve">Утвердить </w:t>
      </w:r>
      <w:r w:rsidR="0015208C">
        <w:rPr>
          <w:sz w:val="28"/>
          <w:szCs w:val="28"/>
        </w:rPr>
        <w:t>Методику</w:t>
      </w:r>
      <w:r w:rsidR="00C0461D">
        <w:rPr>
          <w:sz w:val="28"/>
          <w:szCs w:val="28"/>
        </w:rPr>
        <w:t xml:space="preserve"> </w:t>
      </w:r>
      <w:r w:rsidR="00263D77">
        <w:rPr>
          <w:sz w:val="28"/>
          <w:szCs w:val="28"/>
        </w:rPr>
        <w:t xml:space="preserve">определения </w:t>
      </w:r>
      <w:r w:rsidR="0015208C">
        <w:rPr>
          <w:sz w:val="28"/>
          <w:szCs w:val="28"/>
        </w:rPr>
        <w:t>размера родительской платы</w:t>
      </w:r>
      <w:r w:rsidR="00263D77">
        <w:rPr>
          <w:sz w:val="28"/>
          <w:szCs w:val="28"/>
        </w:rPr>
        <w:t xml:space="preserve"> </w:t>
      </w:r>
      <w:r w:rsidR="0015208C">
        <w:rPr>
          <w:sz w:val="28"/>
          <w:szCs w:val="28"/>
        </w:rPr>
        <w:t>за путевки в лагеря</w:t>
      </w:r>
      <w:r w:rsidR="00263D77">
        <w:rPr>
          <w:sz w:val="28"/>
          <w:szCs w:val="28"/>
        </w:rPr>
        <w:t xml:space="preserve"> </w:t>
      </w:r>
      <w:r w:rsidR="00263D77" w:rsidRPr="00263D77">
        <w:rPr>
          <w:sz w:val="28"/>
          <w:szCs w:val="28"/>
        </w:rPr>
        <w:t>с дневн</w:t>
      </w:r>
      <w:r w:rsidR="0015208C">
        <w:rPr>
          <w:sz w:val="28"/>
          <w:szCs w:val="28"/>
        </w:rPr>
        <w:t>ым пребыванием детей и лагеря</w:t>
      </w:r>
      <w:r w:rsidR="00263D77">
        <w:rPr>
          <w:sz w:val="28"/>
          <w:szCs w:val="28"/>
        </w:rPr>
        <w:t xml:space="preserve"> труда и отдыха</w:t>
      </w:r>
      <w:r w:rsidR="0015208C">
        <w:rPr>
          <w:sz w:val="28"/>
          <w:szCs w:val="28"/>
        </w:rPr>
        <w:t>,</w:t>
      </w:r>
      <w:r w:rsidR="00263D77">
        <w:rPr>
          <w:sz w:val="28"/>
          <w:szCs w:val="28"/>
        </w:rPr>
        <w:t xml:space="preserve"> организованных образовательными организациями </w:t>
      </w:r>
      <w:r w:rsidR="00263D77" w:rsidRPr="00263D77">
        <w:rPr>
          <w:sz w:val="28"/>
          <w:szCs w:val="28"/>
        </w:rPr>
        <w:t>Мирнинского района РС (Я)</w:t>
      </w:r>
      <w:r w:rsidR="00C0461D">
        <w:rPr>
          <w:sz w:val="28"/>
          <w:szCs w:val="28"/>
        </w:rPr>
        <w:t>, согласно приложению к настоящему постановлению</w:t>
      </w:r>
      <w:r w:rsidR="00421090">
        <w:rPr>
          <w:sz w:val="28"/>
          <w:szCs w:val="28"/>
        </w:rPr>
        <w:t>.</w:t>
      </w:r>
    </w:p>
    <w:p w:rsidR="003E0D91" w:rsidRDefault="003E0D91" w:rsidP="003E0D91">
      <w:pPr>
        <w:ind w:firstLine="567"/>
        <w:jc w:val="both"/>
        <w:rPr>
          <w:sz w:val="28"/>
          <w:szCs w:val="28"/>
        </w:rPr>
      </w:pPr>
    </w:p>
    <w:p w:rsidR="003E0D91" w:rsidRDefault="000427E8" w:rsidP="00C66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E7340">
        <w:rPr>
          <w:sz w:val="28"/>
          <w:szCs w:val="28"/>
        </w:rPr>
        <w:t>Настоящее постановление вступ</w:t>
      </w:r>
      <w:r w:rsidR="00796553">
        <w:rPr>
          <w:sz w:val="28"/>
          <w:szCs w:val="28"/>
        </w:rPr>
        <w:t xml:space="preserve">ает в силу с момента </w:t>
      </w:r>
      <w:r w:rsidR="00EC5150">
        <w:rPr>
          <w:sz w:val="28"/>
          <w:szCs w:val="28"/>
        </w:rPr>
        <w:t xml:space="preserve">его </w:t>
      </w:r>
      <w:r w:rsidR="00796553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. </w:t>
      </w:r>
    </w:p>
    <w:p w:rsidR="003E0D91" w:rsidRDefault="003E0D91" w:rsidP="00C661D9">
      <w:pPr>
        <w:ind w:firstLine="709"/>
        <w:jc w:val="both"/>
        <w:rPr>
          <w:sz w:val="28"/>
          <w:szCs w:val="28"/>
        </w:rPr>
      </w:pPr>
    </w:p>
    <w:p w:rsidR="004C5574" w:rsidRDefault="00965829" w:rsidP="00114929">
      <w:pPr>
        <w:pStyle w:val="a3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0C2F16" w:rsidRPr="004C5574">
        <w:rPr>
          <w:sz w:val="28"/>
          <w:szCs w:val="28"/>
        </w:rPr>
        <w:t>Разместить настоящее постановление на официальном сайте М</w:t>
      </w:r>
      <w:r w:rsidR="004C5574">
        <w:rPr>
          <w:sz w:val="28"/>
          <w:szCs w:val="28"/>
        </w:rPr>
        <w:t>Р</w:t>
      </w:r>
      <w:r w:rsidR="000C2F16" w:rsidRPr="004C5574">
        <w:rPr>
          <w:sz w:val="28"/>
          <w:szCs w:val="28"/>
        </w:rPr>
        <w:t xml:space="preserve"> «Мирнинский район» РС</w:t>
      </w:r>
      <w:r w:rsidR="00C661D9">
        <w:rPr>
          <w:sz w:val="28"/>
          <w:szCs w:val="28"/>
        </w:rPr>
        <w:t xml:space="preserve"> </w:t>
      </w:r>
      <w:r w:rsidR="000C2F16" w:rsidRPr="004C5574">
        <w:rPr>
          <w:sz w:val="28"/>
          <w:szCs w:val="28"/>
        </w:rPr>
        <w:t>(Я) (</w:t>
      </w:r>
      <w:hyperlink r:id="rId8" w:history="1">
        <w:r w:rsidR="000C2F16" w:rsidRPr="004C5574">
          <w:rPr>
            <w:rStyle w:val="a4"/>
            <w:sz w:val="28"/>
            <w:szCs w:val="28"/>
          </w:rPr>
          <w:t>www.алмазный-край.рф</w:t>
        </w:r>
      </w:hyperlink>
      <w:r w:rsidR="000C2F16" w:rsidRPr="004C5574">
        <w:rPr>
          <w:sz w:val="28"/>
          <w:szCs w:val="28"/>
        </w:rPr>
        <w:t>).</w:t>
      </w:r>
    </w:p>
    <w:p w:rsidR="006D6F97" w:rsidRDefault="006D6F97" w:rsidP="00114929">
      <w:pPr>
        <w:pStyle w:val="a3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C2F16" w:rsidRDefault="00965829" w:rsidP="00C661D9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929">
        <w:rPr>
          <w:sz w:val="28"/>
          <w:szCs w:val="28"/>
        </w:rPr>
        <w:t xml:space="preserve">.  </w:t>
      </w:r>
      <w:r w:rsidR="000C2F16" w:rsidRPr="004C5574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8230AC">
        <w:rPr>
          <w:sz w:val="28"/>
          <w:szCs w:val="28"/>
        </w:rPr>
        <w:t>п</w:t>
      </w:r>
      <w:r w:rsidR="000C2F16" w:rsidRPr="004C5574">
        <w:rPr>
          <w:sz w:val="28"/>
          <w:szCs w:val="28"/>
        </w:rPr>
        <w:t>ервого заместителя Главы Администрации района Ширинского Д.А.</w:t>
      </w:r>
    </w:p>
    <w:p w:rsidR="00082590" w:rsidRPr="004C5574" w:rsidRDefault="00082590" w:rsidP="00C661D9">
      <w:pPr>
        <w:pStyle w:val="a3"/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0C2F16" w:rsidRPr="00976D6F" w:rsidRDefault="000C2F16" w:rsidP="000C2F16">
      <w:pPr>
        <w:tabs>
          <w:tab w:val="left" w:pos="709"/>
        </w:tabs>
        <w:ind w:left="142"/>
        <w:jc w:val="both"/>
        <w:rPr>
          <w:sz w:val="28"/>
          <w:szCs w:val="28"/>
        </w:rPr>
      </w:pPr>
    </w:p>
    <w:p w:rsidR="000C2F16" w:rsidRPr="00DD1CDE" w:rsidRDefault="00965829" w:rsidP="000C2F16">
      <w:pPr>
        <w:ind w:left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0C2F16" w:rsidRPr="00976D6F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0C2F16" w:rsidRPr="00976D6F">
        <w:rPr>
          <w:b/>
          <w:bCs/>
          <w:sz w:val="28"/>
          <w:szCs w:val="28"/>
        </w:rPr>
        <w:t xml:space="preserve"> </w:t>
      </w:r>
      <w:r w:rsidR="000C2F16" w:rsidRPr="00DD1CDE">
        <w:rPr>
          <w:b/>
          <w:bCs/>
          <w:sz w:val="28"/>
          <w:szCs w:val="28"/>
        </w:rPr>
        <w:t>Глава района                                                                               А.В. Басыров</w:t>
      </w:r>
    </w:p>
    <w:p w:rsidR="000C2F16" w:rsidRDefault="000C2F16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953CAB" w:rsidRDefault="00953CAB" w:rsidP="000C2F16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801F5C" w:rsidRDefault="00801F5C" w:rsidP="00801F5C">
      <w:pPr>
        <w:contextualSpacing/>
        <w:jc w:val="right"/>
        <w:rPr>
          <w:bCs/>
          <w:sz w:val="28"/>
        </w:rPr>
      </w:pPr>
      <w:r>
        <w:rPr>
          <w:bCs/>
          <w:sz w:val="28"/>
        </w:rPr>
        <w:lastRenderedPageBreak/>
        <w:t>Приложение к Постановлению</w:t>
      </w:r>
    </w:p>
    <w:p w:rsidR="00801F5C" w:rsidRDefault="00801F5C" w:rsidP="00801F5C">
      <w:pPr>
        <w:contextualSpacing/>
        <w:jc w:val="right"/>
        <w:rPr>
          <w:bCs/>
          <w:sz w:val="28"/>
        </w:rPr>
      </w:pPr>
      <w:r>
        <w:rPr>
          <w:bCs/>
          <w:sz w:val="28"/>
        </w:rPr>
        <w:t>от «__» _______20__ г. № _______</w:t>
      </w:r>
    </w:p>
    <w:p w:rsidR="00801F5C" w:rsidRDefault="00801F5C" w:rsidP="00801F5C">
      <w:pPr>
        <w:contextualSpacing/>
        <w:jc w:val="right"/>
        <w:rPr>
          <w:bCs/>
          <w:sz w:val="28"/>
        </w:rPr>
      </w:pPr>
    </w:p>
    <w:p w:rsidR="00801F5C" w:rsidRDefault="00801F5C" w:rsidP="00801F5C">
      <w:pPr>
        <w:contextualSpacing/>
        <w:jc w:val="right"/>
        <w:rPr>
          <w:bCs/>
          <w:sz w:val="28"/>
        </w:rPr>
      </w:pPr>
    </w:p>
    <w:p w:rsidR="00801F5C" w:rsidRPr="00AF2D2C" w:rsidRDefault="00801F5C" w:rsidP="00801F5C">
      <w:pPr>
        <w:contextualSpacing/>
        <w:jc w:val="center"/>
        <w:rPr>
          <w:b/>
          <w:bCs/>
          <w:sz w:val="28"/>
        </w:rPr>
      </w:pPr>
      <w:r w:rsidRPr="00AF2D2C">
        <w:rPr>
          <w:b/>
          <w:bCs/>
          <w:sz w:val="28"/>
        </w:rPr>
        <w:t>Методика</w:t>
      </w:r>
    </w:p>
    <w:p w:rsidR="00801F5C" w:rsidRPr="00AF2D2C" w:rsidRDefault="00801F5C" w:rsidP="00801F5C">
      <w:pPr>
        <w:contextualSpacing/>
        <w:jc w:val="center"/>
        <w:rPr>
          <w:b/>
          <w:bCs/>
          <w:sz w:val="28"/>
          <w:highlight w:val="yellow"/>
        </w:rPr>
      </w:pPr>
      <w:r w:rsidRPr="00AF2D2C">
        <w:rPr>
          <w:b/>
          <w:bCs/>
          <w:sz w:val="28"/>
        </w:rPr>
        <w:t xml:space="preserve"> определения размера родительской платы за </w:t>
      </w:r>
      <w:r>
        <w:rPr>
          <w:b/>
          <w:bCs/>
          <w:sz w:val="28"/>
        </w:rPr>
        <w:t>путевки в лагеря</w:t>
      </w:r>
      <w:r w:rsidRPr="00AF2D2C">
        <w:rPr>
          <w:b/>
          <w:bCs/>
          <w:sz w:val="28"/>
        </w:rPr>
        <w:t xml:space="preserve"> с дне</w:t>
      </w:r>
      <w:r>
        <w:rPr>
          <w:b/>
          <w:bCs/>
          <w:sz w:val="28"/>
        </w:rPr>
        <w:t xml:space="preserve">вным </w:t>
      </w:r>
      <w:r w:rsidRPr="000D26DA">
        <w:rPr>
          <w:b/>
          <w:bCs/>
          <w:sz w:val="28"/>
        </w:rPr>
        <w:t>пребыванием детей и лагеря труда и</w:t>
      </w:r>
      <w:r w:rsidRPr="00AF2D2C">
        <w:rPr>
          <w:b/>
          <w:bCs/>
          <w:sz w:val="28"/>
        </w:rPr>
        <w:t xml:space="preserve"> отдыха, организованных образовательными организациями Мирнинского района РС (Я) </w:t>
      </w:r>
    </w:p>
    <w:p w:rsidR="00801F5C" w:rsidRDefault="00801F5C" w:rsidP="00801F5C">
      <w:pPr>
        <w:contextualSpacing/>
        <w:jc w:val="center"/>
        <w:rPr>
          <w:b/>
          <w:bCs/>
          <w:sz w:val="28"/>
        </w:rPr>
      </w:pPr>
    </w:p>
    <w:p w:rsidR="00801F5C" w:rsidRDefault="00801F5C" w:rsidP="00801F5C">
      <w:pPr>
        <w:contextualSpacing/>
        <w:jc w:val="center"/>
        <w:rPr>
          <w:b/>
          <w:bCs/>
          <w:sz w:val="28"/>
        </w:rPr>
      </w:pPr>
      <w:r>
        <w:rPr>
          <w:b/>
          <w:bCs/>
          <w:sz w:val="28"/>
        </w:rPr>
        <w:t>1. Общие положения</w:t>
      </w:r>
    </w:p>
    <w:p w:rsidR="00801F5C" w:rsidRDefault="00801F5C" w:rsidP="00801F5C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</w:p>
    <w:p w:rsidR="00801F5C" w:rsidRPr="00721FB6" w:rsidRDefault="00801F5C" w:rsidP="00801F5C">
      <w:pPr>
        <w:pStyle w:val="Default"/>
        <w:spacing w:after="27"/>
        <w:ind w:firstLine="708"/>
        <w:jc w:val="both"/>
        <w:rPr>
          <w:sz w:val="28"/>
          <w:szCs w:val="28"/>
        </w:rPr>
      </w:pPr>
      <w:r>
        <w:rPr>
          <w:bCs/>
          <w:color w:val="auto"/>
          <w:sz w:val="28"/>
          <w:szCs w:val="28"/>
        </w:rPr>
        <w:t>1.1</w:t>
      </w:r>
      <w:r w:rsidRPr="00801976">
        <w:rPr>
          <w:bCs/>
          <w:color w:val="auto"/>
          <w:sz w:val="28"/>
          <w:szCs w:val="28"/>
        </w:rPr>
        <w:t xml:space="preserve">. </w:t>
      </w:r>
      <w:r w:rsidRPr="00721FB6">
        <w:rPr>
          <w:sz w:val="28"/>
          <w:szCs w:val="28"/>
        </w:rPr>
        <w:t>Настоящая Методика</w:t>
      </w:r>
      <w:r>
        <w:rPr>
          <w:sz w:val="28"/>
          <w:szCs w:val="28"/>
        </w:rPr>
        <w:t xml:space="preserve"> определения размера родительской платы за путевки в лагеря с дневным пребыванием детей и лагеря труда и отдыха, </w:t>
      </w:r>
      <w:r>
        <w:rPr>
          <w:bCs/>
          <w:sz w:val="28"/>
        </w:rPr>
        <w:t xml:space="preserve">организованных образовательными организациями Мирнинского района РС (Я) </w:t>
      </w:r>
      <w:r w:rsidRPr="00721FB6">
        <w:rPr>
          <w:sz w:val="28"/>
          <w:szCs w:val="28"/>
        </w:rPr>
        <w:t>(далее – Методика)</w:t>
      </w:r>
      <w:r>
        <w:rPr>
          <w:sz w:val="28"/>
          <w:szCs w:val="28"/>
        </w:rPr>
        <w:t xml:space="preserve"> </w:t>
      </w:r>
      <w:r w:rsidRPr="00721FB6">
        <w:rPr>
          <w:sz w:val="28"/>
          <w:szCs w:val="28"/>
        </w:rPr>
        <w:t>разработана в целях установления единого порядка р</w:t>
      </w:r>
      <w:r>
        <w:rPr>
          <w:sz w:val="28"/>
          <w:szCs w:val="28"/>
        </w:rPr>
        <w:t xml:space="preserve">асчета размера платы, взимаемой с родителей (законных представителей) (далее – родительская плата) за пребывание детей в лагерях, </w:t>
      </w:r>
      <w:r>
        <w:rPr>
          <w:bCs/>
          <w:sz w:val="28"/>
        </w:rPr>
        <w:t>организованных образовательными организациями Мирнинского района РС (Я)</w:t>
      </w:r>
      <w:r w:rsidRPr="00721FB6">
        <w:rPr>
          <w:sz w:val="28"/>
          <w:szCs w:val="28"/>
        </w:rPr>
        <w:t xml:space="preserve">. </w:t>
      </w:r>
    </w:p>
    <w:p w:rsidR="00801F5C" w:rsidRPr="00C452ED" w:rsidRDefault="00801F5C" w:rsidP="00801F5C">
      <w:pPr>
        <w:pStyle w:val="Default"/>
        <w:spacing w:after="27"/>
        <w:ind w:firstLine="708"/>
        <w:jc w:val="both"/>
        <w:rPr>
          <w:color w:val="auto"/>
          <w:sz w:val="28"/>
          <w:szCs w:val="28"/>
        </w:rPr>
      </w:pPr>
      <w:r w:rsidRPr="00721FB6">
        <w:rPr>
          <w:sz w:val="28"/>
          <w:szCs w:val="28"/>
        </w:rPr>
        <w:t xml:space="preserve">1.2. </w:t>
      </w:r>
      <w:r w:rsidRPr="00BD191F">
        <w:rPr>
          <w:color w:val="auto"/>
          <w:sz w:val="28"/>
          <w:szCs w:val="28"/>
        </w:rPr>
        <w:t xml:space="preserve">Методика позволяет рассчитать размер родительской платы за </w:t>
      </w:r>
      <w:r w:rsidRPr="00BD191F">
        <w:rPr>
          <w:bCs/>
          <w:color w:val="auto"/>
          <w:sz w:val="28"/>
        </w:rPr>
        <w:t>путевки в лагеря</w:t>
      </w:r>
      <w:r>
        <w:rPr>
          <w:bCs/>
          <w:color w:val="auto"/>
          <w:sz w:val="28"/>
        </w:rPr>
        <w:t xml:space="preserve"> с дневным пребыванием детей и</w:t>
      </w:r>
      <w:r w:rsidRPr="00BD191F">
        <w:rPr>
          <w:bCs/>
          <w:color w:val="auto"/>
          <w:sz w:val="28"/>
        </w:rPr>
        <w:t xml:space="preserve"> лагеря труда и отдыха</w:t>
      </w:r>
      <w:r w:rsidRPr="00BD191F">
        <w:rPr>
          <w:color w:val="auto"/>
          <w:sz w:val="28"/>
          <w:szCs w:val="28"/>
        </w:rPr>
        <w:t>,</w:t>
      </w:r>
      <w:r w:rsidRPr="008C3783">
        <w:rPr>
          <w:color w:val="FF0000"/>
          <w:sz w:val="28"/>
          <w:szCs w:val="28"/>
        </w:rPr>
        <w:t xml:space="preserve"> </w:t>
      </w:r>
      <w:r w:rsidRPr="00721FB6">
        <w:rPr>
          <w:sz w:val="28"/>
          <w:szCs w:val="28"/>
        </w:rPr>
        <w:t xml:space="preserve">в зависимости от </w:t>
      </w:r>
      <w:r w:rsidRPr="0032421D">
        <w:rPr>
          <w:color w:val="auto"/>
          <w:sz w:val="28"/>
          <w:szCs w:val="28"/>
        </w:rPr>
        <w:t>режима и территориального расположения лагерей</w:t>
      </w:r>
      <w:r>
        <w:rPr>
          <w:color w:val="auto"/>
          <w:sz w:val="28"/>
          <w:szCs w:val="28"/>
        </w:rPr>
        <w:t>.</w:t>
      </w:r>
      <w:r w:rsidRPr="00C452ED">
        <w:rPr>
          <w:color w:val="auto"/>
          <w:sz w:val="28"/>
          <w:szCs w:val="28"/>
        </w:rPr>
        <w:t xml:space="preserve"> </w:t>
      </w:r>
    </w:p>
    <w:p w:rsidR="00801F5C" w:rsidRDefault="00801F5C" w:rsidP="00801F5C">
      <w:pPr>
        <w:shd w:val="clear" w:color="auto" w:fill="FFFFFF"/>
        <w:ind w:firstLine="709"/>
        <w:jc w:val="both"/>
        <w:rPr>
          <w:sz w:val="28"/>
        </w:rPr>
      </w:pPr>
      <w:r w:rsidRPr="00721FB6">
        <w:rPr>
          <w:sz w:val="28"/>
          <w:szCs w:val="28"/>
        </w:rPr>
        <w:t xml:space="preserve">1.3. </w:t>
      </w:r>
      <w:r>
        <w:rPr>
          <w:sz w:val="28"/>
          <w:szCs w:val="28"/>
        </w:rPr>
        <w:t>При расчете размера родительской платы за путевку не учитываются расходы, финансируемые из государственного бюджета Республики Саха (Якутия) и местного бюджета. К затратам, включаемым в родительскую плату, относятся:</w:t>
      </w:r>
    </w:p>
    <w:p w:rsidR="00801F5C" w:rsidRPr="00C452ED" w:rsidRDefault="00801F5C" w:rsidP="00801F5C">
      <w:pPr>
        <w:shd w:val="clear" w:color="auto" w:fill="FFFFFF"/>
        <w:ind w:firstLine="709"/>
        <w:jc w:val="both"/>
        <w:rPr>
          <w:sz w:val="28"/>
        </w:rPr>
      </w:pPr>
      <w:r w:rsidRPr="0032421D">
        <w:rPr>
          <w:sz w:val="28"/>
        </w:rPr>
        <w:t xml:space="preserve">- расходы на приобретение </w:t>
      </w:r>
      <w:r>
        <w:rPr>
          <w:sz w:val="28"/>
        </w:rPr>
        <w:t xml:space="preserve">материально-технического обеспечения </w:t>
      </w:r>
      <w:r w:rsidRPr="0032421D">
        <w:rPr>
          <w:sz w:val="28"/>
        </w:rPr>
        <w:t>для организации лагеря;</w:t>
      </w:r>
      <w:r>
        <w:rPr>
          <w:sz w:val="28"/>
        </w:rPr>
        <w:t xml:space="preserve"> </w:t>
      </w:r>
    </w:p>
    <w:p w:rsidR="00801F5C" w:rsidRPr="00B918C2" w:rsidRDefault="00801F5C" w:rsidP="00801F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</w:rPr>
        <w:t>- расходы на медикаменты;</w:t>
      </w:r>
    </w:p>
    <w:p w:rsidR="00801F5C" w:rsidRDefault="00801F5C" w:rsidP="00801F5C">
      <w:pPr>
        <w:pStyle w:val="a3"/>
        <w:shd w:val="clear" w:color="auto" w:fill="FFFFFF"/>
        <w:tabs>
          <w:tab w:val="left" w:pos="992"/>
        </w:tabs>
        <w:ind w:left="709"/>
        <w:jc w:val="both"/>
        <w:rPr>
          <w:sz w:val="28"/>
          <w:szCs w:val="28"/>
        </w:rPr>
      </w:pPr>
      <w:r>
        <w:rPr>
          <w:spacing w:val="-5"/>
          <w:sz w:val="28"/>
        </w:rPr>
        <w:t>- расходы на приобретение хозяйственных товаров;</w:t>
      </w:r>
    </w:p>
    <w:p w:rsidR="00801F5C" w:rsidRDefault="00801F5C" w:rsidP="00801F5C">
      <w:pPr>
        <w:pStyle w:val="a3"/>
        <w:shd w:val="clear" w:color="auto" w:fill="FFFFFF"/>
        <w:tabs>
          <w:tab w:val="left" w:pos="992"/>
        </w:tabs>
        <w:ind w:left="709"/>
        <w:jc w:val="both"/>
        <w:rPr>
          <w:sz w:val="28"/>
          <w:szCs w:val="28"/>
        </w:rPr>
      </w:pPr>
      <w:r>
        <w:rPr>
          <w:sz w:val="28"/>
        </w:rPr>
        <w:t xml:space="preserve">- расходы на приобретение </w:t>
      </w:r>
      <w:r>
        <w:rPr>
          <w:spacing w:val="-5"/>
          <w:sz w:val="28"/>
        </w:rPr>
        <w:t>канцелярских товаров / охрану труда;</w:t>
      </w:r>
    </w:p>
    <w:p w:rsidR="00801F5C" w:rsidRPr="00BE2AE7" w:rsidRDefault="00801F5C" w:rsidP="00801F5C">
      <w:pPr>
        <w:pStyle w:val="a3"/>
        <w:shd w:val="clear" w:color="auto" w:fill="FFFFFF"/>
        <w:tabs>
          <w:tab w:val="left" w:pos="992"/>
        </w:tabs>
        <w:ind w:left="709"/>
        <w:jc w:val="both"/>
        <w:rPr>
          <w:sz w:val="28"/>
          <w:szCs w:val="28"/>
        </w:rPr>
      </w:pPr>
      <w:r>
        <w:rPr>
          <w:spacing w:val="-5"/>
          <w:sz w:val="28"/>
        </w:rPr>
        <w:t>- расходы на посещение мероприятий;</w:t>
      </w:r>
    </w:p>
    <w:p w:rsidR="00801F5C" w:rsidRDefault="00801F5C" w:rsidP="00801F5C">
      <w:pPr>
        <w:pStyle w:val="a3"/>
        <w:shd w:val="clear" w:color="auto" w:fill="FFFFFF"/>
        <w:tabs>
          <w:tab w:val="left" w:pos="992"/>
        </w:tabs>
        <w:ind w:left="709"/>
        <w:jc w:val="both"/>
        <w:rPr>
          <w:spacing w:val="-5"/>
          <w:sz w:val="28"/>
        </w:rPr>
      </w:pPr>
      <w:r>
        <w:rPr>
          <w:spacing w:val="-5"/>
          <w:sz w:val="28"/>
        </w:rPr>
        <w:t>- расходы на услуги по стирке белья (при продленном режиме работы).</w:t>
      </w:r>
    </w:p>
    <w:p w:rsidR="00801F5C" w:rsidRPr="00865EBE" w:rsidRDefault="00801F5C" w:rsidP="00801F5C">
      <w:pPr>
        <w:pStyle w:val="Default"/>
        <w:ind w:firstLine="708"/>
        <w:jc w:val="both"/>
        <w:rPr>
          <w:sz w:val="28"/>
          <w:szCs w:val="28"/>
        </w:rPr>
      </w:pPr>
      <w:r w:rsidRPr="00B00BB8">
        <w:rPr>
          <w:color w:val="auto"/>
          <w:spacing w:val="-5"/>
          <w:sz w:val="28"/>
        </w:rPr>
        <w:t xml:space="preserve">1.4. </w:t>
      </w:r>
      <w:r w:rsidRPr="001D2028">
        <w:rPr>
          <w:color w:val="auto"/>
          <w:spacing w:val="-5"/>
          <w:sz w:val="28"/>
        </w:rPr>
        <w:t>Расчет р</w:t>
      </w:r>
      <w:r w:rsidRPr="00B00BB8">
        <w:rPr>
          <w:color w:val="auto"/>
          <w:spacing w:val="-5"/>
          <w:sz w:val="28"/>
        </w:rPr>
        <w:t>азмера род</w:t>
      </w:r>
      <w:r>
        <w:rPr>
          <w:color w:val="auto"/>
          <w:spacing w:val="-5"/>
          <w:sz w:val="28"/>
        </w:rPr>
        <w:t>ительской</w:t>
      </w:r>
      <w:r w:rsidRPr="00B00BB8">
        <w:rPr>
          <w:color w:val="auto"/>
          <w:spacing w:val="-5"/>
          <w:sz w:val="28"/>
        </w:rPr>
        <w:t xml:space="preserve"> платы производится </w:t>
      </w:r>
      <w:r>
        <w:rPr>
          <w:color w:val="auto"/>
          <w:spacing w:val="-5"/>
          <w:sz w:val="28"/>
        </w:rPr>
        <w:t>МКУ «МРУО»</w:t>
      </w:r>
      <w:r w:rsidRPr="00B00BB8">
        <w:rPr>
          <w:color w:val="auto"/>
          <w:spacing w:val="-5"/>
          <w:sz w:val="28"/>
        </w:rPr>
        <w:t xml:space="preserve"> и утверждается</w:t>
      </w:r>
      <w:r>
        <w:rPr>
          <w:color w:val="auto"/>
          <w:spacing w:val="-5"/>
          <w:sz w:val="28"/>
        </w:rPr>
        <w:t xml:space="preserve"> нормативным правовым актом Администрации </w:t>
      </w:r>
      <w:r w:rsidRPr="00B00BB8">
        <w:rPr>
          <w:color w:val="auto"/>
          <w:spacing w:val="-5"/>
          <w:sz w:val="28"/>
        </w:rPr>
        <w:t xml:space="preserve">района. </w:t>
      </w:r>
    </w:p>
    <w:p w:rsidR="00801F5C" w:rsidRDefault="00801F5C" w:rsidP="00801F5C">
      <w:pPr>
        <w:pStyle w:val="Default"/>
        <w:jc w:val="both"/>
        <w:rPr>
          <w:b/>
          <w:bCs/>
          <w:sz w:val="28"/>
          <w:szCs w:val="28"/>
        </w:rPr>
      </w:pPr>
    </w:p>
    <w:p w:rsidR="00801F5C" w:rsidRDefault="00801F5C" w:rsidP="00801F5C">
      <w:pPr>
        <w:pStyle w:val="Default"/>
        <w:jc w:val="center"/>
        <w:rPr>
          <w:b/>
          <w:bCs/>
          <w:sz w:val="28"/>
          <w:szCs w:val="28"/>
        </w:rPr>
      </w:pPr>
      <w:r w:rsidRPr="00865EBE">
        <w:rPr>
          <w:b/>
          <w:bCs/>
          <w:sz w:val="28"/>
          <w:szCs w:val="28"/>
        </w:rPr>
        <w:t xml:space="preserve">2. Порядок </w:t>
      </w:r>
      <w:r>
        <w:rPr>
          <w:b/>
          <w:bCs/>
          <w:sz w:val="28"/>
          <w:szCs w:val="28"/>
        </w:rPr>
        <w:t>определения</w:t>
      </w:r>
      <w:r w:rsidRPr="00865EBE">
        <w:rPr>
          <w:b/>
          <w:bCs/>
          <w:sz w:val="28"/>
          <w:szCs w:val="28"/>
        </w:rPr>
        <w:t xml:space="preserve"> размера родительской платы</w:t>
      </w:r>
    </w:p>
    <w:p w:rsidR="00801F5C" w:rsidRPr="00865EBE" w:rsidRDefault="00801F5C" w:rsidP="00801F5C">
      <w:pPr>
        <w:pStyle w:val="Default"/>
        <w:jc w:val="center"/>
        <w:rPr>
          <w:sz w:val="28"/>
          <w:szCs w:val="28"/>
        </w:rPr>
      </w:pPr>
    </w:p>
    <w:p w:rsidR="00801F5C" w:rsidRPr="00865EBE" w:rsidRDefault="00801F5C" w:rsidP="00801F5C">
      <w:pPr>
        <w:pStyle w:val="Default"/>
        <w:ind w:firstLine="708"/>
        <w:jc w:val="both"/>
        <w:rPr>
          <w:sz w:val="28"/>
          <w:szCs w:val="28"/>
        </w:rPr>
      </w:pPr>
      <w:r w:rsidRPr="00865EBE">
        <w:rPr>
          <w:sz w:val="28"/>
          <w:szCs w:val="28"/>
        </w:rPr>
        <w:t xml:space="preserve">2.1. </w:t>
      </w:r>
      <w:r>
        <w:rPr>
          <w:sz w:val="28"/>
          <w:szCs w:val="28"/>
        </w:rPr>
        <w:t>Методами определения р</w:t>
      </w:r>
      <w:r w:rsidRPr="00865EBE">
        <w:rPr>
          <w:sz w:val="28"/>
          <w:szCs w:val="28"/>
        </w:rPr>
        <w:t>азмер</w:t>
      </w:r>
      <w:r>
        <w:rPr>
          <w:sz w:val="28"/>
          <w:szCs w:val="28"/>
        </w:rPr>
        <w:t>а</w:t>
      </w:r>
      <w:r w:rsidRPr="00865EBE">
        <w:rPr>
          <w:sz w:val="28"/>
          <w:szCs w:val="28"/>
        </w:rPr>
        <w:t xml:space="preserve"> родительской платы </w:t>
      </w:r>
      <w:r>
        <w:rPr>
          <w:sz w:val="28"/>
          <w:szCs w:val="28"/>
        </w:rPr>
        <w:t>являются</w:t>
      </w:r>
      <w:r w:rsidRPr="00865EBE">
        <w:rPr>
          <w:sz w:val="28"/>
          <w:szCs w:val="28"/>
        </w:rPr>
        <w:t xml:space="preserve">: </w:t>
      </w:r>
    </w:p>
    <w:p w:rsidR="00801F5C" w:rsidRDefault="00801F5C" w:rsidP="00801F5C">
      <w:pPr>
        <w:pStyle w:val="Default"/>
        <w:spacing w:after="27"/>
        <w:ind w:firstLine="708"/>
        <w:jc w:val="both"/>
        <w:rPr>
          <w:sz w:val="28"/>
        </w:rPr>
      </w:pPr>
      <w:r w:rsidRPr="00BA3155">
        <w:rPr>
          <w:sz w:val="28"/>
          <w:szCs w:val="28"/>
        </w:rPr>
        <w:t>2.1.1</w:t>
      </w:r>
      <w:r w:rsidRPr="00256666">
        <w:rPr>
          <w:sz w:val="28"/>
          <w:szCs w:val="28"/>
        </w:rPr>
        <w:t>. метод экономически обоснованных расходов – способ расчета, при котором учитываются планируемые расходы</w:t>
      </w:r>
      <w:r>
        <w:rPr>
          <w:sz w:val="28"/>
          <w:szCs w:val="28"/>
        </w:rPr>
        <w:t xml:space="preserve"> (за исключением финансируемых из государственного бюджета Республики Саха (Якутия) и местного бюджета)</w:t>
      </w:r>
      <w:r w:rsidRPr="00256666">
        <w:rPr>
          <w:sz w:val="28"/>
          <w:szCs w:val="28"/>
        </w:rPr>
        <w:t>, связанные с организацией лагеря на основании утвержденной сметы</w:t>
      </w:r>
      <w:r w:rsidRPr="00256666">
        <w:rPr>
          <w:sz w:val="28"/>
        </w:rPr>
        <w:t>, согласно действующим положениям о лагерях с дневным пребыванием детей и лагерях труда и отдыха на момент формирования расчета</w:t>
      </w:r>
      <w:r>
        <w:rPr>
          <w:sz w:val="28"/>
        </w:rPr>
        <w:t>;</w:t>
      </w:r>
    </w:p>
    <w:p w:rsidR="00801F5C" w:rsidRPr="00227474" w:rsidRDefault="00801F5C" w:rsidP="00801F5C">
      <w:pPr>
        <w:pStyle w:val="Default"/>
        <w:spacing w:after="27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2.1.2. метод</w:t>
      </w:r>
      <w:r w:rsidRPr="00865EBE">
        <w:rPr>
          <w:sz w:val="28"/>
          <w:szCs w:val="28"/>
        </w:rPr>
        <w:t xml:space="preserve"> индексации </w:t>
      </w:r>
      <w:r>
        <w:rPr>
          <w:sz w:val="28"/>
          <w:szCs w:val="28"/>
        </w:rPr>
        <w:t>–</w:t>
      </w:r>
      <w:r w:rsidRPr="00865EBE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 расчета определения</w:t>
      </w:r>
      <w:r w:rsidRPr="00865EBE">
        <w:rPr>
          <w:sz w:val="28"/>
          <w:szCs w:val="28"/>
        </w:rPr>
        <w:t xml:space="preserve"> размера</w:t>
      </w:r>
      <w:r>
        <w:rPr>
          <w:sz w:val="28"/>
          <w:szCs w:val="28"/>
        </w:rPr>
        <w:t xml:space="preserve"> родительской платы путем индексации</w:t>
      </w:r>
      <w:r w:rsidRPr="00865EBE">
        <w:rPr>
          <w:sz w:val="28"/>
          <w:szCs w:val="28"/>
        </w:rPr>
        <w:t xml:space="preserve"> действующ</w:t>
      </w:r>
      <w:r>
        <w:rPr>
          <w:sz w:val="28"/>
          <w:szCs w:val="28"/>
        </w:rPr>
        <w:t>его</w:t>
      </w:r>
      <w:r w:rsidRPr="00865EBE">
        <w:rPr>
          <w:sz w:val="28"/>
          <w:szCs w:val="28"/>
        </w:rPr>
        <w:t xml:space="preserve"> размер</w:t>
      </w:r>
      <w:r>
        <w:rPr>
          <w:sz w:val="28"/>
          <w:szCs w:val="28"/>
        </w:rPr>
        <w:t>а</w:t>
      </w:r>
      <w:r w:rsidRPr="00865E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родительской платы </w:t>
      </w:r>
      <w:r w:rsidRPr="00865EB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прогнозными показателями инфляции, определенными в прогнозе социально-экономического развития Республики Саха (Якутия) на очередной финансовый год и плановый период.</w:t>
      </w:r>
    </w:p>
    <w:p w:rsidR="00801F5C" w:rsidRDefault="00801F5C" w:rsidP="00801F5C">
      <w:pPr>
        <w:shd w:val="clear" w:color="auto" w:fill="FFFFFF"/>
        <w:ind w:firstLine="709"/>
        <w:jc w:val="both"/>
        <w:rPr>
          <w:sz w:val="28"/>
          <w:szCs w:val="28"/>
        </w:rPr>
      </w:pPr>
      <w:r w:rsidRPr="00865EBE">
        <w:rPr>
          <w:sz w:val="28"/>
          <w:szCs w:val="28"/>
        </w:rPr>
        <w:t xml:space="preserve">2.2. </w:t>
      </w:r>
      <w:r>
        <w:rPr>
          <w:sz w:val="28"/>
          <w:szCs w:val="28"/>
        </w:rPr>
        <w:t>Расчет р</w:t>
      </w:r>
      <w:r>
        <w:rPr>
          <w:sz w:val="28"/>
        </w:rPr>
        <w:t>азмера родительской платы за путевки методом экономически обоснованных расходов определяется по следующей формуле:</w:t>
      </w:r>
    </w:p>
    <w:p w:rsidR="00801F5C" w:rsidRDefault="00801F5C" w:rsidP="00801F5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801F5C" w:rsidRDefault="00801F5C" w:rsidP="0080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5"/>
        </w:rPr>
      </w:pPr>
      <w:r w:rsidRPr="00A933E1">
        <w:rPr>
          <w:spacing w:val="-5"/>
          <w:sz w:val="40"/>
          <w:szCs w:val="32"/>
        </w:rPr>
        <w:t>C</w:t>
      </w:r>
      <w:r w:rsidRPr="00A933E1">
        <w:rPr>
          <w:spacing w:val="-5"/>
          <w:sz w:val="28"/>
          <w:szCs w:val="20"/>
        </w:rPr>
        <w:t>рп</w:t>
      </w:r>
      <w:r>
        <w:rPr>
          <w:spacing w:val="-5"/>
          <w:sz w:val="20"/>
          <w:szCs w:val="20"/>
        </w:rPr>
        <w:t xml:space="preserve"> </w:t>
      </w:r>
      <w:r>
        <w:rPr>
          <w:spacing w:val="-5"/>
          <w:sz w:val="2"/>
          <w:szCs w:val="2"/>
        </w:rPr>
        <w:t>​</w:t>
      </w:r>
      <w:r>
        <w:rPr>
          <w:spacing w:val="-5"/>
          <w:sz w:val="29"/>
          <w:szCs w:val="29"/>
        </w:rPr>
        <w:t xml:space="preserve">= </w:t>
      </w:r>
      <w:r>
        <w:rPr>
          <w:spacing w:val="-5"/>
          <w:sz w:val="32"/>
          <w:szCs w:val="32"/>
        </w:rPr>
        <w:t>(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mbria Math" w:hAnsi="Cambria Math" w:cs="Cambria Math"/>
                <w:i/>
                <w:iCs/>
                <w:spacing w:val="-5"/>
                <w:sz w:val="40"/>
                <w:szCs w:val="32"/>
              </w:rPr>
            </m:ctrlPr>
          </m:naryPr>
          <m:sub/>
          <m:sup/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40"/>
                <w:szCs w:val="32"/>
              </w:rPr>
              <m:t>Р</m:t>
            </m:r>
          </m:e>
        </m:nary>
      </m:oMath>
      <w:r>
        <w:rPr>
          <w:spacing w:val="-5"/>
          <w:sz w:val="32"/>
          <w:szCs w:val="32"/>
        </w:rPr>
        <w:t>+</w:t>
      </w:r>
      <w:r>
        <w:rPr>
          <w:spacing w:val="-5"/>
          <w:sz w:val="20"/>
          <w:szCs w:val="20"/>
        </w:rPr>
        <w:t xml:space="preserve"> </w:t>
      </w:r>
      <w:r w:rsidRPr="00A933E1">
        <w:rPr>
          <w:spacing w:val="-5"/>
          <w:sz w:val="40"/>
          <w:szCs w:val="32"/>
        </w:rPr>
        <w:t>Р</w:t>
      </w:r>
      <w:r w:rsidRPr="00A933E1">
        <w:rPr>
          <w:spacing w:val="-5"/>
          <w:sz w:val="28"/>
          <w:szCs w:val="20"/>
        </w:rPr>
        <w:t>сб</w:t>
      </w:r>
      <w:r>
        <w:rPr>
          <w:spacing w:val="-5"/>
          <w:sz w:val="32"/>
          <w:szCs w:val="32"/>
        </w:rPr>
        <w:t>) /</w:t>
      </w:r>
      <w:r w:rsidRPr="00A933E1">
        <w:rPr>
          <w:spacing w:val="-5"/>
          <w:sz w:val="40"/>
          <w:szCs w:val="40"/>
        </w:rPr>
        <w:t>Ч</w:t>
      </w:r>
      <w:r>
        <w:rPr>
          <w:spacing w:val="-5"/>
          <w:sz w:val="20"/>
          <w:szCs w:val="20"/>
        </w:rPr>
        <w:t>,</w:t>
      </w:r>
      <w:r>
        <w:rPr>
          <w:spacing w:val="-5"/>
          <w:sz w:val="2"/>
          <w:szCs w:val="2"/>
        </w:rPr>
        <w:t>​</w:t>
      </w:r>
      <w:r>
        <w:rPr>
          <w:spacing w:val="-5"/>
        </w:rPr>
        <w:t xml:space="preserve"> </w:t>
      </w:r>
      <w:r>
        <w:rPr>
          <w:spacing w:val="-5"/>
          <w:sz w:val="28"/>
          <w:szCs w:val="28"/>
        </w:rPr>
        <w:t>где</w:t>
      </w:r>
      <w:r>
        <w:rPr>
          <w:spacing w:val="-5"/>
        </w:rPr>
        <w:t>:</w:t>
      </w:r>
    </w:p>
    <w:p w:rsidR="00801F5C" w:rsidRDefault="00801F5C" w:rsidP="00801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pacing w:val="-5"/>
        </w:rPr>
      </w:pPr>
    </w:p>
    <w:p w:rsidR="00801F5C" w:rsidRPr="00FE7170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pacing w:val="-5"/>
          <w:sz w:val="28"/>
          <w:szCs w:val="28"/>
        </w:rPr>
      </w:pPr>
      <w:r>
        <w:rPr>
          <w:bCs/>
          <w:i/>
          <w:spacing w:val="-5"/>
          <w:sz w:val="28"/>
          <w:szCs w:val="28"/>
        </w:rPr>
        <w:tab/>
      </w:r>
      <w:r w:rsidRPr="00A933E1">
        <w:rPr>
          <w:spacing w:val="-5"/>
          <w:sz w:val="40"/>
          <w:szCs w:val="32"/>
        </w:rPr>
        <w:t>C</w:t>
      </w:r>
      <w:r w:rsidRPr="00A933E1">
        <w:rPr>
          <w:spacing w:val="-5"/>
          <w:sz w:val="28"/>
          <w:szCs w:val="20"/>
        </w:rPr>
        <w:t>рп</w:t>
      </w:r>
      <w:r>
        <w:rPr>
          <w:spacing w:val="-5"/>
          <w:sz w:val="28"/>
          <w:szCs w:val="20"/>
        </w:rPr>
        <w:t xml:space="preserve"> – размер родительской платы за путевки;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5"/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ab/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mbria Math" w:hAnsi="Cambria Math" w:cs="Cambria Math"/>
                <w:i/>
                <w:iCs/>
                <w:spacing w:val="-5"/>
                <w:sz w:val="40"/>
                <w:szCs w:val="40"/>
              </w:rPr>
            </m:ctrlPr>
          </m:naryPr>
          <m:sub/>
          <m:sup/>
          <m:e>
            <m:r>
              <w:rPr>
                <w:rFonts w:ascii="Cambria Math" w:eastAsia="Cambria Math" w:hAnsi="Cambria Math" w:cs="Cambria Math"/>
                <w:sz w:val="40"/>
                <w:szCs w:val="40"/>
              </w:rPr>
              <m:t>Р</m:t>
            </m:r>
          </m:e>
        </m:nary>
      </m:oMath>
      <w:r>
        <w:rPr>
          <w:i/>
          <w:iCs/>
          <w:spacing w:val="-5"/>
          <w:sz w:val="28"/>
          <w:szCs w:val="28"/>
        </w:rPr>
        <w:t xml:space="preserve"> – </w:t>
      </w:r>
      <w:r>
        <w:rPr>
          <w:spacing w:val="-5"/>
          <w:sz w:val="28"/>
          <w:szCs w:val="28"/>
        </w:rPr>
        <w:t>сумма всех планируемых расходов (руб.):</w:t>
      </w:r>
    </w:p>
    <w:p w:rsidR="00801F5C" w:rsidRPr="00C452ED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32421D">
        <w:rPr>
          <w:sz w:val="28"/>
        </w:rPr>
        <w:t>-</w:t>
      </w:r>
      <w:r w:rsidRPr="0032421D">
        <w:rPr>
          <w:spacing w:val="-5"/>
          <w:sz w:val="28"/>
          <w:szCs w:val="28"/>
        </w:rPr>
        <w:t xml:space="preserve"> </w:t>
      </w:r>
      <w:r w:rsidRPr="0032421D">
        <w:rPr>
          <w:sz w:val="28"/>
        </w:rPr>
        <w:t xml:space="preserve">расходы на приобретение </w:t>
      </w:r>
      <w:r>
        <w:rPr>
          <w:sz w:val="28"/>
        </w:rPr>
        <w:t xml:space="preserve">материально-технического обеспечения </w:t>
      </w:r>
      <w:r w:rsidRPr="0032421D">
        <w:rPr>
          <w:sz w:val="28"/>
        </w:rPr>
        <w:t>для организации лагеря;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32421D">
        <w:rPr>
          <w:sz w:val="28"/>
        </w:rPr>
        <w:t>-</w:t>
      </w:r>
      <w:r>
        <w:rPr>
          <w:spacing w:val="-5"/>
          <w:sz w:val="28"/>
          <w:szCs w:val="28"/>
        </w:rPr>
        <w:t xml:space="preserve"> </w:t>
      </w:r>
      <w:r>
        <w:rPr>
          <w:sz w:val="28"/>
        </w:rPr>
        <w:t>расходы на медикаменты;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5"/>
          <w:sz w:val="28"/>
          <w:szCs w:val="28"/>
        </w:rPr>
      </w:pPr>
      <w:r>
        <w:rPr>
          <w:i/>
          <w:iCs/>
          <w:spacing w:val="-5"/>
          <w:sz w:val="32"/>
          <w:szCs w:val="32"/>
        </w:rPr>
        <w:tab/>
      </w:r>
      <w:r w:rsidRPr="0032421D">
        <w:rPr>
          <w:sz w:val="28"/>
        </w:rPr>
        <w:t>-</w:t>
      </w:r>
      <w:r>
        <w:rPr>
          <w:spacing w:val="-5"/>
          <w:sz w:val="28"/>
          <w:szCs w:val="28"/>
        </w:rPr>
        <w:t xml:space="preserve"> расхо</w:t>
      </w:r>
      <w:r>
        <w:rPr>
          <w:spacing w:val="-5"/>
          <w:sz w:val="28"/>
        </w:rPr>
        <w:t>ды на приобретение хозяйственных товаров (моющие, чистящие и дезинфицирующие средства, инвентарь для уборки помещений, а также средства личной гигиены и т.д.);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pacing w:val="-5"/>
          <w:sz w:val="40"/>
          <w:szCs w:val="40"/>
        </w:rPr>
      </w:pPr>
      <w:r>
        <w:rPr>
          <w:spacing w:val="-5"/>
          <w:sz w:val="28"/>
        </w:rPr>
        <w:tab/>
      </w:r>
      <w:r w:rsidRPr="0032421D">
        <w:rPr>
          <w:sz w:val="28"/>
        </w:rPr>
        <w:t>-</w:t>
      </w:r>
      <w:r>
        <w:rPr>
          <w:sz w:val="28"/>
        </w:rPr>
        <w:t xml:space="preserve"> расходы на приобретение </w:t>
      </w:r>
      <w:r>
        <w:rPr>
          <w:spacing w:val="-5"/>
          <w:sz w:val="28"/>
        </w:rPr>
        <w:t>канцелярских товаров / охрану труда (офисные принадлежности, игровые наборы, материалы для творчества и занятий, приобретение призов, сувениров и т.д.);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5"/>
          <w:sz w:val="28"/>
        </w:rPr>
      </w:pPr>
      <w:r>
        <w:rPr>
          <w:i/>
          <w:iCs/>
          <w:spacing w:val="-5"/>
          <w:sz w:val="40"/>
          <w:szCs w:val="40"/>
        </w:rPr>
        <w:tab/>
      </w:r>
      <w:r w:rsidRPr="0032421D">
        <w:rPr>
          <w:sz w:val="28"/>
        </w:rPr>
        <w:t>-</w:t>
      </w:r>
      <w:r>
        <w:rPr>
          <w:spacing w:val="-5"/>
          <w:sz w:val="28"/>
          <w:szCs w:val="28"/>
        </w:rPr>
        <w:t xml:space="preserve"> р</w:t>
      </w:r>
      <w:r>
        <w:rPr>
          <w:spacing w:val="-5"/>
          <w:sz w:val="28"/>
        </w:rPr>
        <w:t>асходы на посещение культурно-массовых, спортивных мероприятий и мастер-классов (входные билеты);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A933E1">
        <w:rPr>
          <w:spacing w:val="-5"/>
          <w:sz w:val="40"/>
          <w:szCs w:val="32"/>
        </w:rPr>
        <w:t>Р</w:t>
      </w:r>
      <w:r w:rsidRPr="00A933E1">
        <w:rPr>
          <w:spacing w:val="-5"/>
          <w:sz w:val="28"/>
          <w:szCs w:val="20"/>
        </w:rPr>
        <w:t>сб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  <w:szCs w:val="28"/>
        </w:rPr>
        <w:t xml:space="preserve">– расходы на </w:t>
      </w:r>
      <w:r>
        <w:rPr>
          <w:spacing w:val="-5"/>
          <w:sz w:val="28"/>
        </w:rPr>
        <w:t>услуги по стирке белья (при продленном режиме работы);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ab/>
      </w:r>
      <w:r>
        <w:rPr>
          <w:i/>
          <w:iCs/>
          <w:spacing w:val="-5"/>
          <w:sz w:val="28"/>
          <w:szCs w:val="28"/>
        </w:rPr>
        <w:t>Ч</w:t>
      </w:r>
      <w:r>
        <w:rPr>
          <w:spacing w:val="-5"/>
          <w:sz w:val="28"/>
          <w:szCs w:val="28"/>
        </w:rPr>
        <w:t xml:space="preserve"> – плановое количество детей. </w:t>
      </w:r>
    </w:p>
    <w:p w:rsidR="00801F5C" w:rsidRDefault="00801F5C" w:rsidP="00801F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ab/>
      </w:r>
      <w:r w:rsidRPr="000D26DA">
        <w:rPr>
          <w:sz w:val="28"/>
          <w:szCs w:val="28"/>
        </w:rPr>
        <w:t>2.3. Расчет р</w:t>
      </w:r>
      <w:r w:rsidRPr="000D26DA">
        <w:rPr>
          <w:sz w:val="28"/>
        </w:rPr>
        <w:t>азмера родительской платы за путевки методом индексации определяется по следующей формуле</w:t>
      </w:r>
      <w:r w:rsidRPr="000D26DA">
        <w:rPr>
          <w:sz w:val="28"/>
          <w:szCs w:val="28"/>
        </w:rPr>
        <w:t>:</w:t>
      </w:r>
    </w:p>
    <w:p w:rsidR="00801F5C" w:rsidRPr="00064977" w:rsidRDefault="00801F5C" w:rsidP="00801F5C">
      <w:pPr>
        <w:pStyle w:val="Default"/>
        <w:jc w:val="center"/>
        <w:rPr>
          <w:spacing w:val="-5"/>
          <w:sz w:val="28"/>
          <w:szCs w:val="32"/>
        </w:rPr>
      </w:pPr>
    </w:p>
    <w:p w:rsidR="00801F5C" w:rsidRDefault="00801F5C" w:rsidP="00801F5C">
      <w:pPr>
        <w:pStyle w:val="Default"/>
        <w:jc w:val="center"/>
        <w:rPr>
          <w:sz w:val="28"/>
          <w:szCs w:val="28"/>
        </w:rPr>
      </w:pPr>
      <w:r w:rsidRPr="00A933E1">
        <w:rPr>
          <w:spacing w:val="-5"/>
          <w:sz w:val="40"/>
          <w:szCs w:val="32"/>
        </w:rPr>
        <w:t>C</w:t>
      </w:r>
      <w:r w:rsidRPr="00A933E1">
        <w:rPr>
          <w:spacing w:val="-5"/>
          <w:sz w:val="28"/>
          <w:szCs w:val="20"/>
        </w:rPr>
        <w:t>рп</w:t>
      </w:r>
      <w:r>
        <w:rPr>
          <w:spacing w:val="-5"/>
          <w:sz w:val="20"/>
          <w:szCs w:val="20"/>
        </w:rPr>
        <w:t xml:space="preserve"> </w:t>
      </w:r>
      <w:r w:rsidRPr="00A933E1">
        <w:rPr>
          <w:spacing w:val="-5"/>
          <w:sz w:val="28"/>
          <w:szCs w:val="20"/>
        </w:rPr>
        <w:t xml:space="preserve">(план. период) </w:t>
      </w:r>
      <w:r>
        <w:rPr>
          <w:spacing w:val="-5"/>
          <w:sz w:val="20"/>
          <w:szCs w:val="20"/>
        </w:rPr>
        <w:t xml:space="preserve">= </w:t>
      </w:r>
      <w:r w:rsidRPr="00A933E1">
        <w:rPr>
          <w:spacing w:val="-5"/>
          <w:sz w:val="40"/>
          <w:szCs w:val="32"/>
        </w:rPr>
        <w:t>C</w:t>
      </w:r>
      <w:r w:rsidRPr="00A933E1">
        <w:rPr>
          <w:spacing w:val="-5"/>
          <w:sz w:val="28"/>
          <w:szCs w:val="20"/>
        </w:rPr>
        <w:t>рп</w:t>
      </w:r>
      <w:r>
        <w:rPr>
          <w:spacing w:val="-5"/>
          <w:sz w:val="20"/>
          <w:szCs w:val="20"/>
        </w:rPr>
        <w:t xml:space="preserve"> </w:t>
      </w:r>
      <w:r w:rsidRPr="00FE7170">
        <w:rPr>
          <w:spacing w:val="-5"/>
          <w:sz w:val="28"/>
          <w:szCs w:val="20"/>
        </w:rPr>
        <w:t xml:space="preserve">× </w:t>
      </w:r>
      <w:r w:rsidRPr="00A933E1">
        <w:rPr>
          <w:spacing w:val="-5"/>
          <w:sz w:val="40"/>
          <w:szCs w:val="20"/>
        </w:rPr>
        <w:t>К</w:t>
      </w:r>
      <w:r w:rsidRPr="00A933E1">
        <w:rPr>
          <w:spacing w:val="-5"/>
          <w:sz w:val="28"/>
          <w:szCs w:val="20"/>
        </w:rPr>
        <w:t>инф</w:t>
      </w:r>
      <w:r>
        <w:rPr>
          <w:spacing w:val="-5"/>
          <w:sz w:val="20"/>
          <w:szCs w:val="20"/>
        </w:rPr>
        <w:t xml:space="preserve">, </w:t>
      </w:r>
      <w:r w:rsidRPr="00865EBE">
        <w:rPr>
          <w:sz w:val="28"/>
          <w:szCs w:val="28"/>
        </w:rPr>
        <w:t>где:</w:t>
      </w:r>
    </w:p>
    <w:p w:rsidR="00801F5C" w:rsidRPr="00865EBE" w:rsidRDefault="00801F5C" w:rsidP="00801F5C">
      <w:pPr>
        <w:pStyle w:val="Default"/>
        <w:jc w:val="center"/>
        <w:rPr>
          <w:sz w:val="28"/>
          <w:szCs w:val="28"/>
        </w:rPr>
      </w:pPr>
      <w:r w:rsidRPr="00865EBE">
        <w:rPr>
          <w:sz w:val="28"/>
          <w:szCs w:val="28"/>
        </w:rPr>
        <w:t xml:space="preserve"> </w:t>
      </w:r>
    </w:p>
    <w:p w:rsidR="00801F5C" w:rsidRPr="00865EBE" w:rsidRDefault="00801F5C" w:rsidP="00801F5C">
      <w:pPr>
        <w:pStyle w:val="Default"/>
        <w:ind w:firstLine="708"/>
        <w:jc w:val="both"/>
        <w:rPr>
          <w:sz w:val="28"/>
          <w:szCs w:val="28"/>
        </w:rPr>
      </w:pPr>
      <w:r w:rsidRPr="00A933E1">
        <w:rPr>
          <w:spacing w:val="-5"/>
          <w:sz w:val="40"/>
          <w:szCs w:val="32"/>
        </w:rPr>
        <w:t>C</w:t>
      </w:r>
      <w:r w:rsidRPr="00A933E1">
        <w:rPr>
          <w:spacing w:val="-5"/>
          <w:sz w:val="28"/>
          <w:szCs w:val="20"/>
        </w:rPr>
        <w:t>рп</w:t>
      </w:r>
      <w:r>
        <w:rPr>
          <w:spacing w:val="-5"/>
          <w:sz w:val="20"/>
          <w:szCs w:val="20"/>
        </w:rPr>
        <w:t xml:space="preserve"> </w:t>
      </w:r>
      <w:r w:rsidRPr="00A933E1">
        <w:rPr>
          <w:spacing w:val="-5"/>
          <w:sz w:val="28"/>
          <w:szCs w:val="20"/>
        </w:rPr>
        <w:t xml:space="preserve">(план. период) </w:t>
      </w:r>
      <w:r w:rsidRPr="00865EBE">
        <w:rPr>
          <w:b/>
          <w:bCs/>
          <w:sz w:val="28"/>
          <w:szCs w:val="28"/>
        </w:rPr>
        <w:t xml:space="preserve">– </w:t>
      </w:r>
      <w:r w:rsidRPr="00865EBE">
        <w:rPr>
          <w:sz w:val="28"/>
          <w:szCs w:val="28"/>
        </w:rPr>
        <w:t xml:space="preserve">размер родительской платы за </w:t>
      </w:r>
      <w:r>
        <w:rPr>
          <w:sz w:val="28"/>
          <w:szCs w:val="28"/>
        </w:rPr>
        <w:t>путевки на плановый период</w:t>
      </w:r>
      <w:r w:rsidRPr="00865EBE">
        <w:rPr>
          <w:sz w:val="28"/>
          <w:szCs w:val="28"/>
        </w:rPr>
        <w:t xml:space="preserve">; </w:t>
      </w:r>
    </w:p>
    <w:p w:rsidR="00801F5C" w:rsidRPr="00E363CF" w:rsidRDefault="00801F5C" w:rsidP="00801F5C">
      <w:pPr>
        <w:pStyle w:val="Default"/>
        <w:ind w:firstLine="708"/>
        <w:jc w:val="both"/>
        <w:rPr>
          <w:sz w:val="28"/>
          <w:szCs w:val="28"/>
        </w:rPr>
      </w:pPr>
      <w:r w:rsidRPr="00A933E1">
        <w:rPr>
          <w:spacing w:val="-5"/>
          <w:sz w:val="40"/>
          <w:szCs w:val="32"/>
        </w:rPr>
        <w:t>C</w:t>
      </w:r>
      <w:r w:rsidRPr="00A933E1">
        <w:rPr>
          <w:spacing w:val="-5"/>
          <w:sz w:val="28"/>
          <w:szCs w:val="20"/>
        </w:rPr>
        <w:t>рп</w:t>
      </w:r>
      <w:r w:rsidRPr="00865EBE">
        <w:rPr>
          <w:b/>
          <w:bCs/>
          <w:sz w:val="28"/>
          <w:szCs w:val="28"/>
        </w:rPr>
        <w:t xml:space="preserve"> </w:t>
      </w:r>
      <w:r w:rsidRPr="00865EBE">
        <w:rPr>
          <w:sz w:val="28"/>
          <w:szCs w:val="28"/>
        </w:rPr>
        <w:t>–</w:t>
      </w:r>
      <w:r>
        <w:rPr>
          <w:sz w:val="28"/>
          <w:szCs w:val="28"/>
        </w:rPr>
        <w:t xml:space="preserve"> действующий </w:t>
      </w:r>
      <w:r w:rsidRPr="00865EBE">
        <w:rPr>
          <w:sz w:val="28"/>
          <w:szCs w:val="28"/>
        </w:rPr>
        <w:t xml:space="preserve">размер родительской платы за </w:t>
      </w:r>
      <w:r>
        <w:rPr>
          <w:sz w:val="28"/>
          <w:szCs w:val="28"/>
        </w:rPr>
        <w:t>путевки</w:t>
      </w:r>
      <w:r w:rsidRPr="00865EBE">
        <w:rPr>
          <w:sz w:val="28"/>
          <w:szCs w:val="28"/>
        </w:rPr>
        <w:t xml:space="preserve">; </w:t>
      </w:r>
    </w:p>
    <w:p w:rsidR="00801F5C" w:rsidRDefault="00801F5C" w:rsidP="00801F5C">
      <w:pPr>
        <w:pStyle w:val="Default"/>
        <w:ind w:firstLine="708"/>
        <w:jc w:val="both"/>
        <w:rPr>
          <w:sz w:val="28"/>
          <w:szCs w:val="28"/>
        </w:rPr>
      </w:pPr>
      <w:r w:rsidRPr="00A933E1">
        <w:rPr>
          <w:spacing w:val="-5"/>
          <w:sz w:val="40"/>
          <w:szCs w:val="20"/>
        </w:rPr>
        <w:t>К</w:t>
      </w:r>
      <w:r w:rsidRPr="00A933E1">
        <w:rPr>
          <w:spacing w:val="-5"/>
          <w:sz w:val="28"/>
          <w:szCs w:val="20"/>
        </w:rPr>
        <w:t>инф</w:t>
      </w:r>
      <w:r>
        <w:rPr>
          <w:sz w:val="28"/>
          <w:szCs w:val="28"/>
        </w:rPr>
        <w:t xml:space="preserve"> –</w:t>
      </w:r>
      <w:r w:rsidRPr="00865EBE">
        <w:rPr>
          <w:sz w:val="28"/>
          <w:szCs w:val="28"/>
        </w:rPr>
        <w:t xml:space="preserve"> </w:t>
      </w:r>
      <w:r>
        <w:rPr>
          <w:sz w:val="28"/>
          <w:szCs w:val="28"/>
        </w:rPr>
        <w:t>прогнозные показатели</w:t>
      </w:r>
      <w:r w:rsidRPr="00865EBE">
        <w:rPr>
          <w:sz w:val="28"/>
          <w:szCs w:val="28"/>
        </w:rPr>
        <w:t xml:space="preserve"> индекс</w:t>
      </w:r>
      <w:r>
        <w:rPr>
          <w:sz w:val="28"/>
          <w:szCs w:val="28"/>
        </w:rPr>
        <w:t>а</w:t>
      </w:r>
      <w:r w:rsidRPr="00865EBE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 цен, определенные прогнозом социально-экономического развития Республики Саха (Якутия) на очередной финансовый год и плановый период.</w:t>
      </w:r>
      <w:r w:rsidRPr="00865EBE">
        <w:rPr>
          <w:sz w:val="28"/>
          <w:szCs w:val="28"/>
        </w:rPr>
        <w:t xml:space="preserve"> </w:t>
      </w:r>
    </w:p>
    <w:p w:rsidR="00801F5C" w:rsidRDefault="00801F5C" w:rsidP="00801F5C">
      <w:pPr>
        <w:pStyle w:val="Default"/>
        <w:ind w:firstLine="708"/>
        <w:jc w:val="both"/>
        <w:rPr>
          <w:sz w:val="28"/>
        </w:rPr>
      </w:pPr>
    </w:p>
    <w:p w:rsidR="00801F5C" w:rsidRPr="0032421D" w:rsidRDefault="00801F5C" w:rsidP="00801F5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32421D">
        <w:rPr>
          <w:b/>
          <w:bCs/>
          <w:color w:val="auto"/>
          <w:sz w:val="28"/>
          <w:szCs w:val="28"/>
        </w:rPr>
        <w:t>Порядок взимания и использования родительской платы</w:t>
      </w:r>
    </w:p>
    <w:p w:rsidR="00801F5C" w:rsidRPr="00E363CF" w:rsidRDefault="00801F5C" w:rsidP="00801F5C">
      <w:pPr>
        <w:pStyle w:val="Default"/>
        <w:jc w:val="center"/>
        <w:rPr>
          <w:sz w:val="28"/>
          <w:szCs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  <w:r w:rsidRPr="000D26DA">
        <w:rPr>
          <w:sz w:val="28"/>
          <w:szCs w:val="28"/>
        </w:rPr>
        <w:lastRenderedPageBreak/>
        <w:t xml:space="preserve">3.1. </w:t>
      </w:r>
      <w:r w:rsidRPr="000D26DA">
        <w:rPr>
          <w:sz w:val="28"/>
        </w:rPr>
        <w:t xml:space="preserve">Средства, полученные от родителей (законных представителей) за пребывание детей в лагере, направляются на расходы, связанные с осуществлением деятельности лагеря, </w:t>
      </w:r>
      <w:r w:rsidRPr="00384355">
        <w:rPr>
          <w:sz w:val="28"/>
        </w:rPr>
        <w:t xml:space="preserve">согласно положениям о лагерях с дневным пребыванием детей и лагерях труда и отдыха, </w:t>
      </w:r>
      <w:r w:rsidRPr="00384355">
        <w:rPr>
          <w:bCs/>
          <w:sz w:val="28"/>
          <w:szCs w:val="28"/>
        </w:rPr>
        <w:t>организованных образовательными организациями муниципального района «Мирнинский район» Республики Саха (Якутия), осуществляющими организацию отдыха и оздоровления обучающихся в каникулярное время</w:t>
      </w:r>
      <w:r w:rsidRPr="00384355">
        <w:rPr>
          <w:sz w:val="28"/>
        </w:rPr>
        <w:t>.</w:t>
      </w: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 xml:space="preserve">3.2. Взимание родительской платы за путевку осуществляется на основании договора, заключаемого между образовательной организацией, на базе которой организуется лагерь и родителем (законным представителем) ребенка, посещающего лагерь. </w:t>
      </w:r>
    </w:p>
    <w:p w:rsidR="00801F5C" w:rsidRDefault="00801F5C" w:rsidP="00801F5C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3.3. Договор заключается в двух экземплярах, один из которых находится в образовательной организации, другой – у родителей (законных представителей).</w:t>
      </w:r>
    </w:p>
    <w:p w:rsidR="00801F5C" w:rsidRDefault="00801F5C" w:rsidP="00801F5C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3.4. </w:t>
      </w:r>
      <w:r w:rsidRPr="001E6635">
        <w:rPr>
          <w:sz w:val="28"/>
        </w:rPr>
        <w:t>Родитель (законный представитель) ребенка производит оплату не позднее 5-ти к</w:t>
      </w:r>
      <w:r>
        <w:rPr>
          <w:sz w:val="28"/>
        </w:rPr>
        <w:t>алендарных дней с начала смены л</w:t>
      </w:r>
      <w:r w:rsidRPr="001E6635">
        <w:rPr>
          <w:sz w:val="28"/>
        </w:rPr>
        <w:t>агеря по выставленным извещениям-квитанциям путем перечисления средств на лицевые счета образовательных организаций в безналичной форме.</w:t>
      </w:r>
    </w:p>
    <w:p w:rsidR="00801F5C" w:rsidRDefault="00801F5C" w:rsidP="00801F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</w:rPr>
        <w:t>3.5. Перерасчет родительской платы за путевку в случае отсутствия ребенка не производится.</w:t>
      </w:r>
    </w:p>
    <w:p w:rsidR="00801F5C" w:rsidRDefault="00801F5C" w:rsidP="00801F5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</w:rPr>
        <w:t>3.6. Возврат родителям (законным представителям) излишне внесенной суммы платы за лагерь осуществляется на основании их заявления с приложением банковских реквизитов.</w:t>
      </w:r>
    </w:p>
    <w:p w:rsidR="00801F5C" w:rsidRPr="00322371" w:rsidRDefault="00801F5C" w:rsidP="00801F5C">
      <w:pPr>
        <w:shd w:val="clear" w:color="auto" w:fill="FFFFFF"/>
        <w:ind w:firstLine="709"/>
        <w:jc w:val="both"/>
        <w:rPr>
          <w:sz w:val="28"/>
        </w:rPr>
      </w:pPr>
      <w:r>
        <w:rPr>
          <w:sz w:val="28"/>
        </w:rPr>
        <w:t>3.7. В случае отказа от посещения культурно-массовых, спортивных мероприятий и мастер-классов, возврат средств не производится.</w:t>
      </w: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3.8. Контроль и ответственность за поступлением, целевым использованием денежных средств, поступивших в качестве родительской платы, возлагается на директора образовательной организации (заместителя директора).</w:t>
      </w: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801F5C" w:rsidRDefault="00801F5C" w:rsidP="00801F5C">
      <w:pPr>
        <w:shd w:val="clear" w:color="auto" w:fill="FFFFFF"/>
        <w:ind w:firstLine="708"/>
        <w:jc w:val="both"/>
        <w:rPr>
          <w:sz w:val="28"/>
        </w:rPr>
      </w:pPr>
    </w:p>
    <w:p w:rsidR="006D6F97" w:rsidRDefault="006D6F97" w:rsidP="006D6F97">
      <w:pPr>
        <w:pStyle w:val="ConsPlusNormal"/>
        <w:widowControl/>
        <w:ind w:firstLine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D6F97" w:rsidSect="00953CAB">
      <w:pgSz w:w="12240" w:h="15840"/>
      <w:pgMar w:top="851" w:right="851" w:bottom="993" w:left="153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81" w:rsidRDefault="009E6081" w:rsidP="000C2F16">
      <w:r>
        <w:separator/>
      </w:r>
    </w:p>
  </w:endnote>
  <w:endnote w:type="continuationSeparator" w:id="0">
    <w:p w:rsidR="009E6081" w:rsidRDefault="009E6081" w:rsidP="000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oto Serif SC">
    <w:charset w:val="00"/>
    <w:family w:val="auto"/>
    <w:pitch w:val="default"/>
  </w:font>
  <w:font w:name="Noto Sans Devanagari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81" w:rsidRDefault="009E6081" w:rsidP="000C2F16">
      <w:r>
        <w:separator/>
      </w:r>
    </w:p>
  </w:footnote>
  <w:footnote w:type="continuationSeparator" w:id="0">
    <w:p w:rsidR="009E6081" w:rsidRDefault="009E6081" w:rsidP="000C2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D3909"/>
    <w:multiLevelType w:val="hybridMultilevel"/>
    <w:tmpl w:val="9E7CACA4"/>
    <w:lvl w:ilvl="0" w:tplc="5544A1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595F4E"/>
    <w:multiLevelType w:val="multilevel"/>
    <w:tmpl w:val="5B288E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eastAsia="Calibri Light" w:hAnsi="Arial" w:cs="Arial" w:hint="default"/>
        <w:sz w:val="28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ascii="Arial" w:eastAsia="Calibri Light" w:hAnsi="Arial" w:cs="Arial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eastAsia="Calibri Light" w:hAnsi="Arial" w:cs="Arial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eastAsia="Calibri Light" w:hAnsi="Arial" w:cs="Arial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eastAsia="Calibri Light" w:hAnsi="Arial" w:cs="Arial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eastAsia="Calibri Light" w:hAnsi="Arial" w:cs="Arial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eastAsia="Calibri Light" w:hAnsi="Arial" w:cs="Arial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eastAsia="Calibri Light" w:hAnsi="Arial" w:cs="Arial" w:hint="default"/>
        <w:sz w:val="28"/>
      </w:rPr>
    </w:lvl>
  </w:abstractNum>
  <w:abstractNum w:abstractNumId="2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DC6F03"/>
    <w:multiLevelType w:val="hybridMultilevel"/>
    <w:tmpl w:val="2D8CD9E6"/>
    <w:lvl w:ilvl="0" w:tplc="5544A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5" w15:restartNumberingAfterBreak="0">
    <w:nsid w:val="300C0631"/>
    <w:multiLevelType w:val="hybridMultilevel"/>
    <w:tmpl w:val="5FDCEF60"/>
    <w:lvl w:ilvl="0" w:tplc="561855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5A26FC"/>
    <w:multiLevelType w:val="multilevel"/>
    <w:tmpl w:val="B00A0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39A93AD0"/>
    <w:multiLevelType w:val="hybridMultilevel"/>
    <w:tmpl w:val="2234AD08"/>
    <w:lvl w:ilvl="0" w:tplc="BE8A61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90EA7"/>
    <w:multiLevelType w:val="multilevel"/>
    <w:tmpl w:val="9D403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05CD5"/>
    <w:rsid w:val="00014311"/>
    <w:rsid w:val="00026615"/>
    <w:rsid w:val="000427E8"/>
    <w:rsid w:val="00052B43"/>
    <w:rsid w:val="00052CCC"/>
    <w:rsid w:val="00053A57"/>
    <w:rsid w:val="000610F7"/>
    <w:rsid w:val="00066791"/>
    <w:rsid w:val="000672FF"/>
    <w:rsid w:val="00082590"/>
    <w:rsid w:val="000A04A4"/>
    <w:rsid w:val="000B524B"/>
    <w:rsid w:val="000B52F1"/>
    <w:rsid w:val="000C2F16"/>
    <w:rsid w:val="000D4AFE"/>
    <w:rsid w:val="000E4D27"/>
    <w:rsid w:val="000F096B"/>
    <w:rsid w:val="00114929"/>
    <w:rsid w:val="00121350"/>
    <w:rsid w:val="00136D15"/>
    <w:rsid w:val="0015208C"/>
    <w:rsid w:val="00157932"/>
    <w:rsid w:val="001A1A88"/>
    <w:rsid w:val="001F5CC7"/>
    <w:rsid w:val="002439F0"/>
    <w:rsid w:val="00254E9D"/>
    <w:rsid w:val="00263D77"/>
    <w:rsid w:val="002957F8"/>
    <w:rsid w:val="002A6398"/>
    <w:rsid w:val="002B16E5"/>
    <w:rsid w:val="002B18CF"/>
    <w:rsid w:val="002C5850"/>
    <w:rsid w:val="002D4E01"/>
    <w:rsid w:val="002E3054"/>
    <w:rsid w:val="00314859"/>
    <w:rsid w:val="003229DD"/>
    <w:rsid w:val="00341890"/>
    <w:rsid w:val="00361DCD"/>
    <w:rsid w:val="00365DAB"/>
    <w:rsid w:val="0036750E"/>
    <w:rsid w:val="00374036"/>
    <w:rsid w:val="00382448"/>
    <w:rsid w:val="00383A60"/>
    <w:rsid w:val="00384C52"/>
    <w:rsid w:val="003E0D91"/>
    <w:rsid w:val="003E275B"/>
    <w:rsid w:val="00421090"/>
    <w:rsid w:val="00421D24"/>
    <w:rsid w:val="004309E2"/>
    <w:rsid w:val="004419CC"/>
    <w:rsid w:val="0045512D"/>
    <w:rsid w:val="00495564"/>
    <w:rsid w:val="004A2485"/>
    <w:rsid w:val="004C26E5"/>
    <w:rsid w:val="004C5574"/>
    <w:rsid w:val="004E0E25"/>
    <w:rsid w:val="00531246"/>
    <w:rsid w:val="00534737"/>
    <w:rsid w:val="0056678F"/>
    <w:rsid w:val="005778F3"/>
    <w:rsid w:val="00591442"/>
    <w:rsid w:val="00595DEA"/>
    <w:rsid w:val="00595F9D"/>
    <w:rsid w:val="005E42FB"/>
    <w:rsid w:val="005F620B"/>
    <w:rsid w:val="006072BC"/>
    <w:rsid w:val="00610241"/>
    <w:rsid w:val="00616AAC"/>
    <w:rsid w:val="006232E8"/>
    <w:rsid w:val="00635200"/>
    <w:rsid w:val="00661762"/>
    <w:rsid w:val="00665E54"/>
    <w:rsid w:val="006738C4"/>
    <w:rsid w:val="0069201C"/>
    <w:rsid w:val="006A3107"/>
    <w:rsid w:val="006A5533"/>
    <w:rsid w:val="006A70EB"/>
    <w:rsid w:val="006A791C"/>
    <w:rsid w:val="006C2B50"/>
    <w:rsid w:val="006C5155"/>
    <w:rsid w:val="006D6F97"/>
    <w:rsid w:val="00704444"/>
    <w:rsid w:val="007111DE"/>
    <w:rsid w:val="00733101"/>
    <w:rsid w:val="00744E87"/>
    <w:rsid w:val="007624C8"/>
    <w:rsid w:val="00773DC1"/>
    <w:rsid w:val="007770AB"/>
    <w:rsid w:val="00796553"/>
    <w:rsid w:val="007B52FD"/>
    <w:rsid w:val="007B78E7"/>
    <w:rsid w:val="007D494D"/>
    <w:rsid w:val="007F39BB"/>
    <w:rsid w:val="00801F5C"/>
    <w:rsid w:val="008217C2"/>
    <w:rsid w:val="008230AC"/>
    <w:rsid w:val="0082318B"/>
    <w:rsid w:val="008320E3"/>
    <w:rsid w:val="00844394"/>
    <w:rsid w:val="008A1897"/>
    <w:rsid w:val="008A1D85"/>
    <w:rsid w:val="008C214B"/>
    <w:rsid w:val="008C6597"/>
    <w:rsid w:val="008D50F8"/>
    <w:rsid w:val="008E7340"/>
    <w:rsid w:val="008F04F6"/>
    <w:rsid w:val="008F5B18"/>
    <w:rsid w:val="009200D7"/>
    <w:rsid w:val="00941DCF"/>
    <w:rsid w:val="009463B0"/>
    <w:rsid w:val="00953CAB"/>
    <w:rsid w:val="00965829"/>
    <w:rsid w:val="009658CD"/>
    <w:rsid w:val="009678B1"/>
    <w:rsid w:val="009943B9"/>
    <w:rsid w:val="009B552D"/>
    <w:rsid w:val="009D3A8B"/>
    <w:rsid w:val="009E06AF"/>
    <w:rsid w:val="009E6081"/>
    <w:rsid w:val="00A25BE4"/>
    <w:rsid w:val="00A819B0"/>
    <w:rsid w:val="00AA073F"/>
    <w:rsid w:val="00AA22A0"/>
    <w:rsid w:val="00AA5985"/>
    <w:rsid w:val="00AD2AE2"/>
    <w:rsid w:val="00B46DBD"/>
    <w:rsid w:val="00B50A32"/>
    <w:rsid w:val="00B66128"/>
    <w:rsid w:val="00B8335D"/>
    <w:rsid w:val="00B8521F"/>
    <w:rsid w:val="00BA68E6"/>
    <w:rsid w:val="00BB4B7B"/>
    <w:rsid w:val="00BD146B"/>
    <w:rsid w:val="00BE3694"/>
    <w:rsid w:val="00BE7F4A"/>
    <w:rsid w:val="00C003A5"/>
    <w:rsid w:val="00C025CA"/>
    <w:rsid w:val="00C0461D"/>
    <w:rsid w:val="00C1759A"/>
    <w:rsid w:val="00C226A5"/>
    <w:rsid w:val="00C605A1"/>
    <w:rsid w:val="00C661D9"/>
    <w:rsid w:val="00C76382"/>
    <w:rsid w:val="00C76AD4"/>
    <w:rsid w:val="00C87689"/>
    <w:rsid w:val="00CA2792"/>
    <w:rsid w:val="00CA414C"/>
    <w:rsid w:val="00CD0668"/>
    <w:rsid w:val="00CE2C95"/>
    <w:rsid w:val="00CE6DE7"/>
    <w:rsid w:val="00CF4B28"/>
    <w:rsid w:val="00D22699"/>
    <w:rsid w:val="00D43D56"/>
    <w:rsid w:val="00D5658F"/>
    <w:rsid w:val="00D5784F"/>
    <w:rsid w:val="00DE176D"/>
    <w:rsid w:val="00DE57F1"/>
    <w:rsid w:val="00DF4922"/>
    <w:rsid w:val="00E03148"/>
    <w:rsid w:val="00E3472A"/>
    <w:rsid w:val="00E34AAD"/>
    <w:rsid w:val="00E90885"/>
    <w:rsid w:val="00EA7170"/>
    <w:rsid w:val="00EC5150"/>
    <w:rsid w:val="00ED035A"/>
    <w:rsid w:val="00ED58D6"/>
    <w:rsid w:val="00EE2A59"/>
    <w:rsid w:val="00EE7B8D"/>
    <w:rsid w:val="00F07C19"/>
    <w:rsid w:val="00F53F40"/>
    <w:rsid w:val="00F55514"/>
    <w:rsid w:val="00F74A7D"/>
    <w:rsid w:val="00F84829"/>
    <w:rsid w:val="00F86958"/>
    <w:rsid w:val="00F90522"/>
    <w:rsid w:val="00F9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F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C2F1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2F1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0C2F1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rmal (Web)"/>
    <w:basedOn w:val="a"/>
    <w:uiPriority w:val="99"/>
    <w:unhideWhenUsed/>
    <w:rsid w:val="000C2F16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0C2F16"/>
    <w:pPr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2F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aliases w:val="Знак"/>
    <w:basedOn w:val="a"/>
    <w:link w:val="a8"/>
    <w:uiPriority w:val="99"/>
    <w:rsid w:val="000C2F16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Верхний колонтитул Знак"/>
    <w:aliases w:val="Знак Знак"/>
    <w:basedOn w:val="a0"/>
    <w:link w:val="a7"/>
    <w:uiPriority w:val="99"/>
    <w:rsid w:val="000C2F16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C2F16"/>
    <w:pPr>
      <w:widowControl w:val="0"/>
      <w:suppressAutoHyphens/>
      <w:spacing w:after="120" w:line="480" w:lineRule="auto"/>
    </w:pPr>
    <w:rPr>
      <w:rFonts w:ascii="Liberation Serif" w:eastAsia="Noto Serif SC" w:hAnsi="Liberation Serif" w:cs="Mangal"/>
      <w:szCs w:val="21"/>
      <w:lang w:val="en-US"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C2F16"/>
    <w:rPr>
      <w:rFonts w:ascii="Liberation Serif" w:eastAsia="Noto Serif SC" w:hAnsi="Liberation Serif" w:cs="Mangal"/>
      <w:sz w:val="24"/>
      <w:szCs w:val="21"/>
      <w:lang w:val="en-US" w:eastAsia="zh-CN" w:bidi="hi-IN"/>
    </w:rPr>
  </w:style>
  <w:style w:type="paragraph" w:styleId="a9">
    <w:name w:val="footer"/>
    <w:basedOn w:val="a"/>
    <w:link w:val="aa"/>
    <w:uiPriority w:val="99"/>
    <w:unhideWhenUsed/>
    <w:rsid w:val="000C2F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C2F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003A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003A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9658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65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01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Берсенева Екатерина Александровна</cp:lastModifiedBy>
  <cp:revision>14</cp:revision>
  <cp:lastPrinted>2025-12-15T06:20:00Z</cp:lastPrinted>
  <dcterms:created xsi:type="dcterms:W3CDTF">2025-07-18T04:51:00Z</dcterms:created>
  <dcterms:modified xsi:type="dcterms:W3CDTF">2025-12-16T01:59:00Z</dcterms:modified>
</cp:coreProperties>
</file>