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851" w:type="dxa"/>
        <w:tblInd w:w="0" w:type="dxa"/>
        <w:tblBorders>
          <w:top w:val="none" w:color="auto" w:sz="0" w:space="0"/>
          <w:left w:val="none" w:color="auto" w:sz="0" w:space="0"/>
          <w:bottom w:val="double" w:color="auto" w:sz="18" w:space="0"/>
          <w:right w:val="none" w:color="auto" w:sz="0" w:space="0"/>
          <w:insideH w:val="none" w:color="auto" w:sz="0" w:space="0"/>
          <w:insideV w:val="none" w:color="auto" w:sz="0" w:space="0"/>
        </w:tblBorders>
        <w:tblLayout w:type="fixed"/>
        <w:tblCellMar>
          <w:top w:w="0" w:type="dxa"/>
          <w:left w:w="70" w:type="dxa"/>
          <w:bottom w:w="0" w:type="dxa"/>
          <w:right w:w="70" w:type="dxa"/>
        </w:tblCellMar>
      </w:tblPr>
      <w:tblGrid>
        <w:gridCol w:w="4465"/>
        <w:gridCol w:w="1200"/>
        <w:gridCol w:w="4186"/>
      </w:tblGrid>
      <w:tr w14:paraId="6B769CCB">
        <w:tblPrEx>
          <w:tblBorders>
            <w:top w:val="none" w:color="auto" w:sz="0" w:space="0"/>
            <w:left w:val="none" w:color="auto" w:sz="0" w:space="0"/>
            <w:bottom w:val="double" w:color="auto" w:sz="18" w:space="0"/>
            <w:right w:val="none" w:color="auto" w:sz="0" w:space="0"/>
            <w:insideH w:val="none" w:color="auto" w:sz="0" w:space="0"/>
            <w:insideV w:val="none" w:color="auto" w:sz="0" w:space="0"/>
          </w:tblBorders>
          <w:tblCellMar>
            <w:top w:w="0" w:type="dxa"/>
            <w:left w:w="70" w:type="dxa"/>
            <w:bottom w:w="0" w:type="dxa"/>
            <w:right w:w="70" w:type="dxa"/>
          </w:tblCellMar>
        </w:tblPrEx>
        <w:trPr>
          <w:trHeight w:val="1313" w:hRule="atLeast"/>
        </w:trPr>
        <w:tc>
          <w:tcPr>
            <w:tcW w:w="4465" w:type="dxa"/>
            <w:tcBorders>
              <w:bottom w:val="thinThickMediumGap" w:color="auto" w:sz="18" w:space="0"/>
            </w:tcBorders>
          </w:tcPr>
          <w:p w14:paraId="4E3B2274">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Администрация</w:t>
            </w:r>
          </w:p>
          <w:p w14:paraId="2F2F94B3">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муниципального района</w:t>
            </w:r>
          </w:p>
          <w:p w14:paraId="76A3E44C">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«Мирнинский район»</w:t>
            </w:r>
          </w:p>
          <w:p w14:paraId="42F6DE8E">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Республики Саха (Якутия)</w:t>
            </w:r>
          </w:p>
          <w:p w14:paraId="46629855">
            <w:pPr>
              <w:spacing w:after="0" w:line="240" w:lineRule="auto"/>
              <w:jc w:val="center"/>
              <w:rPr>
                <w:rFonts w:ascii="Times New Roman" w:hAnsi="Times New Roman" w:eastAsia="Times New Roman"/>
                <w:sz w:val="24"/>
                <w:szCs w:val="24"/>
                <w:lang w:eastAsia="ru-RU"/>
              </w:rPr>
            </w:pPr>
          </w:p>
        </w:tc>
        <w:tc>
          <w:tcPr>
            <w:tcW w:w="1200" w:type="dxa"/>
            <w:tcBorders>
              <w:bottom w:val="thinThickMediumGap" w:color="auto" w:sz="18" w:space="0"/>
            </w:tcBorders>
          </w:tcPr>
          <w:p w14:paraId="57B575CF">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4"/>
                <w:szCs w:val="24"/>
                <w:lang w:eastAsia="ru-RU"/>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57200" cy="619125"/>
                          </a:xfrm>
                          <a:prstGeom prst="rect">
                            <a:avLst/>
                          </a:prstGeom>
                          <a:noFill/>
                          <a:ln>
                            <a:noFill/>
                          </a:ln>
                        </pic:spPr>
                      </pic:pic>
                    </a:graphicData>
                  </a:graphic>
                </wp:inline>
              </w:drawing>
            </w:r>
          </w:p>
        </w:tc>
        <w:tc>
          <w:tcPr>
            <w:tcW w:w="4186" w:type="dxa"/>
            <w:tcBorders>
              <w:bottom w:val="thinThickMediumGap" w:color="auto" w:sz="18" w:space="0"/>
            </w:tcBorders>
          </w:tcPr>
          <w:p w14:paraId="0A1267D6">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Саха Өрөспүүбүлүкэтин</w:t>
            </w:r>
          </w:p>
          <w:p w14:paraId="5B72077F">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«Мииринэй оройуона»</w:t>
            </w:r>
          </w:p>
          <w:p w14:paraId="5F45032D">
            <w:pPr>
              <w:spacing w:after="0" w:line="240" w:lineRule="auto"/>
              <w:jc w:val="center"/>
              <w:rPr>
                <w:rFonts w:ascii="Times New Roman" w:hAnsi="Times New Roman" w:eastAsia="Times New Roman"/>
                <w:sz w:val="26"/>
                <w:szCs w:val="26"/>
                <w:lang w:eastAsia="ru-RU"/>
              </w:rPr>
            </w:pPr>
            <w:r>
              <w:rPr>
                <w:rFonts w:ascii="Times New Roman" w:hAnsi="Times New Roman" w:eastAsia="Times New Roman"/>
                <w:sz w:val="26"/>
                <w:szCs w:val="26"/>
                <w:lang w:eastAsia="ru-RU"/>
              </w:rPr>
              <w:t>муниципальнай оройуон</w:t>
            </w:r>
          </w:p>
          <w:p w14:paraId="62726093">
            <w:pPr>
              <w:spacing w:after="0" w:line="240" w:lineRule="auto"/>
              <w:jc w:val="center"/>
              <w:rPr>
                <w:rFonts w:ascii="Times New Roman" w:hAnsi="Times New Roman" w:eastAsia="Times New Roman"/>
                <w:sz w:val="24"/>
                <w:szCs w:val="24"/>
                <w:lang w:eastAsia="ru-RU"/>
              </w:rPr>
            </w:pPr>
            <w:r>
              <w:rPr>
                <w:rFonts w:ascii="Times New Roman" w:hAnsi="Times New Roman" w:eastAsia="Times New Roman"/>
                <w:sz w:val="26"/>
                <w:szCs w:val="26"/>
                <w:lang w:eastAsia="ru-RU"/>
              </w:rPr>
              <w:t>Дьаhалтата</w:t>
            </w:r>
          </w:p>
        </w:tc>
      </w:tr>
    </w:tbl>
    <w:p w14:paraId="55608EA1">
      <w:pPr>
        <w:jc w:val="center"/>
        <w:rPr>
          <w:rFonts w:ascii="Times New Roman" w:hAnsi="Times New Roman" w:eastAsia="Times New Roman" w:cs="Times New Roman"/>
          <w:b/>
          <w:sz w:val="28"/>
          <w:szCs w:val="28"/>
          <w:lang w:eastAsia="ru-RU"/>
        </w:rPr>
      </w:pPr>
    </w:p>
    <w:p w14:paraId="765A5701">
      <w:pPr>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 О С Т А Н О В Л Е Н И Е</w:t>
      </w:r>
    </w:p>
    <w:p w14:paraId="72D656E1">
      <w:pPr>
        <w:tabs>
          <w:tab w:val="left" w:pos="227"/>
          <w:tab w:val="right" w:pos="9638"/>
        </w:tabs>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Мирный</w:t>
      </w:r>
    </w:p>
    <w:p w14:paraId="26B2F576">
      <w:pPr>
        <w:tabs>
          <w:tab w:val="left" w:pos="227"/>
          <w:tab w:val="right" w:pos="9638"/>
        </w:tabs>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 2025 г. №_______</w:t>
      </w:r>
    </w:p>
    <w:p w14:paraId="0ED7298A">
      <w:pPr>
        <w:tabs>
          <w:tab w:val="left" w:pos="227"/>
          <w:tab w:val="right" w:pos="9638"/>
        </w:tabs>
        <w:rPr>
          <w:rFonts w:ascii="Times New Roman" w:hAnsi="Times New Roman" w:eastAsia="Times New Roman" w:cs="Times New Roman"/>
          <w:sz w:val="28"/>
          <w:szCs w:val="28"/>
          <w:lang w:eastAsia="ru-RU"/>
        </w:rPr>
      </w:pPr>
    </w:p>
    <w:p w14:paraId="5D8AA043">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iCs/>
          <w:sz w:val="28"/>
          <w:szCs w:val="28"/>
          <w:lang w:eastAsia="ru-RU"/>
        </w:rPr>
        <w:t xml:space="preserve">О внесении изменений и дополнений </w:t>
      </w:r>
      <w:r>
        <w:rPr>
          <w:rFonts w:ascii="Times New Roman" w:hAnsi="Times New Roman" w:eastAsia="Times New Roman" w:cs="Times New Roman"/>
          <w:b/>
          <w:sz w:val="28"/>
          <w:szCs w:val="28"/>
          <w:lang w:eastAsia="ru-RU"/>
        </w:rPr>
        <w:t xml:space="preserve">в постановление районной </w:t>
      </w:r>
    </w:p>
    <w:p w14:paraId="0D2DBCD6">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Администрации от 06.04.2021 </w:t>
      </w:r>
      <w:bookmarkStart w:id="0" w:name="_Hlk103157220"/>
      <w:r>
        <w:rPr>
          <w:rFonts w:ascii="Times New Roman" w:hAnsi="Times New Roman" w:eastAsia="Times New Roman" w:cs="Times New Roman"/>
          <w:b/>
          <w:sz w:val="28"/>
          <w:szCs w:val="28"/>
          <w:lang w:eastAsia="ru-RU"/>
        </w:rPr>
        <w:t xml:space="preserve">№0528 «Об утверждении </w:t>
      </w:r>
    </w:p>
    <w:p w14:paraId="22305CC9">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Порядка предоставления субсидий из бюджета</w:t>
      </w:r>
    </w:p>
    <w:p w14:paraId="2FAF4508">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МР «Мирнинский район» РС(Я) сельскохозяйственным </w:t>
      </w:r>
    </w:p>
    <w:p w14:paraId="7A56834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товаропроизводителям на поддержку сельскохозяйственного </w:t>
      </w:r>
    </w:p>
    <w:p w14:paraId="1FE0E57D">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производства за счет субвенций, предоставляемых </w:t>
      </w:r>
    </w:p>
    <w:p w14:paraId="0CB7A303">
      <w:pPr>
        <w:spacing w:after="0" w:line="240" w:lineRule="auto"/>
        <w:jc w:val="both"/>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из государственного бюджета Республики Саха (Якутия)»</w:t>
      </w:r>
    </w:p>
    <w:bookmarkEnd w:id="0"/>
    <w:p w14:paraId="2DC9ADBE">
      <w:pPr>
        <w:spacing w:after="0" w:line="240" w:lineRule="auto"/>
        <w:jc w:val="both"/>
        <w:rPr>
          <w:rFonts w:ascii="Times New Roman" w:hAnsi="Times New Roman" w:eastAsia="Times New Roman" w:cs="Times New Roman"/>
          <w:b/>
          <w:sz w:val="18"/>
          <w:szCs w:val="18"/>
          <w:lang w:eastAsia="ru-RU"/>
        </w:rPr>
      </w:pPr>
    </w:p>
    <w:p w14:paraId="75E5D097">
      <w:pPr>
        <w:tabs>
          <w:tab w:val="left" w:pos="8160"/>
        </w:tabs>
        <w:spacing w:after="0" w:line="240" w:lineRule="auto"/>
        <w:ind w:firstLine="709"/>
        <w:jc w:val="both"/>
        <w:rPr>
          <w:rFonts w:ascii="Times New Roman" w:hAnsi="Times New Roman" w:eastAsia="Times New Roman" w:cs="Times New Roman"/>
          <w:sz w:val="28"/>
          <w:szCs w:val="28"/>
          <w:lang w:eastAsia="ru-RU"/>
        </w:rPr>
      </w:pPr>
      <w:r>
        <w:rPr>
          <w:rFonts w:ascii="Times New Roman" w:hAnsi="Times New Roman" w:eastAsia="Calibri" w:cs="Times New Roman"/>
          <w:sz w:val="28"/>
          <w:szCs w:val="28"/>
        </w:rPr>
        <w:t xml:space="preserve">В соответствии с приказом </w:t>
      </w:r>
      <w:r>
        <w:rPr>
          <w:rFonts w:ascii="Times New Roman" w:hAnsi="Times New Roman" w:eastAsia="Calibri" w:cs="Times New Roman"/>
          <w:sz w:val="28"/>
          <w:szCs w:val="28"/>
          <w:lang w:val="ru-RU"/>
        </w:rPr>
        <w:t>Постановлением</w:t>
      </w:r>
      <w:r>
        <w:rPr>
          <w:rFonts w:hint="default" w:ascii="Times New Roman" w:hAnsi="Times New Roman" w:eastAsia="Calibri" w:cs="Times New Roman"/>
          <w:sz w:val="28"/>
          <w:szCs w:val="28"/>
          <w:lang w:val="ru-RU"/>
        </w:rPr>
        <w:t xml:space="preserve"> Правительства</w:t>
      </w:r>
      <w:r>
        <w:rPr>
          <w:rFonts w:ascii="Times New Roman" w:hAnsi="Times New Roman" w:eastAsia="Calibri" w:cs="Times New Roman"/>
          <w:sz w:val="28"/>
          <w:szCs w:val="28"/>
        </w:rPr>
        <w:t xml:space="preserve"> Республики Саха (Якутия) от </w:t>
      </w:r>
      <w:r>
        <w:rPr>
          <w:rFonts w:hint="default" w:ascii="Times New Roman" w:hAnsi="Times New Roman" w:eastAsia="Calibri" w:cs="Times New Roman"/>
          <w:sz w:val="28"/>
          <w:szCs w:val="28"/>
          <w:lang w:val="ru-RU"/>
        </w:rPr>
        <w:t>29</w:t>
      </w:r>
      <w:r>
        <w:rPr>
          <w:rFonts w:ascii="Times New Roman" w:hAnsi="Times New Roman" w:eastAsia="Calibri" w:cs="Times New Roman"/>
          <w:sz w:val="28"/>
          <w:szCs w:val="28"/>
        </w:rPr>
        <w:t>.</w:t>
      </w:r>
      <w:r>
        <w:rPr>
          <w:rFonts w:hint="default" w:ascii="Times New Roman" w:hAnsi="Times New Roman" w:eastAsia="Calibri" w:cs="Times New Roman"/>
          <w:sz w:val="28"/>
          <w:szCs w:val="28"/>
          <w:lang w:val="ru-RU"/>
        </w:rPr>
        <w:t>10</w:t>
      </w:r>
      <w:r>
        <w:rPr>
          <w:rFonts w:ascii="Times New Roman" w:hAnsi="Times New Roman" w:eastAsia="Calibri" w:cs="Times New Roman"/>
          <w:sz w:val="28"/>
          <w:szCs w:val="28"/>
        </w:rPr>
        <w:t>.2025 №</w:t>
      </w:r>
      <w:r>
        <w:rPr>
          <w:rFonts w:hint="default" w:ascii="Times New Roman" w:hAnsi="Times New Roman" w:eastAsia="Calibri" w:cs="Times New Roman"/>
          <w:sz w:val="28"/>
          <w:szCs w:val="28"/>
          <w:lang w:val="ru-RU"/>
        </w:rPr>
        <w:t>456</w:t>
      </w:r>
      <w:r>
        <w:rPr>
          <w:rFonts w:ascii="Times New Roman" w:hAnsi="Times New Roman" w:eastAsia="Calibri" w:cs="Times New Roman"/>
          <w:sz w:val="28"/>
          <w:szCs w:val="28"/>
        </w:rPr>
        <w:t xml:space="preserve"> «О</w:t>
      </w:r>
      <w:r>
        <w:rPr>
          <w:rFonts w:hint="default" w:ascii="Times New Roman" w:hAnsi="Times New Roman" w:eastAsia="Calibri" w:cs="Times New Roman"/>
          <w:sz w:val="28"/>
          <w:szCs w:val="28"/>
          <w:lang w:val="ru-RU"/>
        </w:rPr>
        <w:t xml:space="preserve"> внесении изменений в пункт 2.3 порядка предоставления и расходования субвенций из государственного бюджета Республики Саха (Якутия) местным бюджетам для осуществления органами местного самоуправления муниципальных районов и городских округов Республики Саха (Якутия) отдельных государственных полномочий по поддержке сельскохозяйственного производства, утвержденного постановлением Правительства Республики Саха (Якутия) от 30 декабря 2020 г. №445»</w:t>
      </w:r>
      <w:r>
        <w:rPr>
          <w:rFonts w:ascii="Times New Roman" w:hAnsi="Times New Roman" w:eastAsia="Times New Roman" w:cs="Times New Roman"/>
          <w:sz w:val="28"/>
          <w:szCs w:val="28"/>
          <w:lang w:eastAsia="ru-RU"/>
        </w:rPr>
        <w:t>:</w:t>
      </w:r>
    </w:p>
    <w:p w14:paraId="7B435912">
      <w:pPr>
        <w:pStyle w:val="18"/>
        <w:numPr>
          <w:ilvl w:val="0"/>
          <w:numId w:val="1"/>
        </w:numPr>
        <w:spacing w:after="0" w:line="240" w:lineRule="auto"/>
        <w:ind w:left="0" w:firstLine="709"/>
        <w:jc w:val="both"/>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 xml:space="preserve">Внести в приложение №6 к </w:t>
      </w:r>
      <w:r>
        <w:rPr>
          <w:rFonts w:ascii="Times New Roman" w:hAnsi="Times New Roman" w:eastAsia="Times New Roman" w:cs="Times New Roman"/>
          <w:bCs/>
          <w:sz w:val="28"/>
          <w:szCs w:val="28"/>
          <w:lang w:eastAsia="ru-RU"/>
        </w:rPr>
        <w:t>Порядку предоставления субсидий из бюджета МР «Мирнинский район» РС(Я) сельскохозяйственным товаропроизводителям на поддержку сельскохозяйственного производства за счет субвенций, предоставляемых из государственного бюджета Республики Саха (Якутия), утвержденного постановлением районной Администрации от 06.04.2021 №0528, следующие изменения:</w:t>
      </w:r>
    </w:p>
    <w:p w14:paraId="00492ED6">
      <w:pPr>
        <w:pStyle w:val="18"/>
        <w:numPr>
          <w:numId w:val="0"/>
        </w:numPr>
        <w:spacing w:after="0" w:line="240" w:lineRule="auto"/>
        <w:ind w:left="709" w:leftChars="0"/>
        <w:jc w:val="both"/>
        <w:rPr>
          <w:rFonts w:hint="default" w:ascii="Times New Roman" w:hAnsi="Times New Roman" w:eastAsia="Times New Roman" w:cs="Times New Roman"/>
          <w:sz w:val="28"/>
          <w:szCs w:val="28"/>
          <w:lang w:val="en-US" w:eastAsia="ru-RU"/>
        </w:rPr>
      </w:pPr>
    </w:p>
    <w:p w14:paraId="4AFA6004">
      <w:pPr>
        <w:numPr>
          <w:ilvl w:val="1"/>
          <w:numId w:val="2"/>
        </w:numPr>
        <w:tabs>
          <w:tab w:val="left" w:pos="142"/>
        </w:tabs>
        <w:spacing w:after="0" w:line="240" w:lineRule="auto"/>
        <w:ind w:left="0" w:leftChars="0" w:firstLine="660" w:firstLineChars="0"/>
        <w:contextualSpacing/>
        <w:jc w:val="both"/>
        <w:outlineLvl w:val="2"/>
        <w:rPr>
          <w:rFonts w:hint="default" w:ascii="Times New Roman" w:hAnsi="Times New Roman" w:eastAsia="Times New Roman" w:cs="Times New Roman"/>
          <w:sz w:val="28"/>
          <w:szCs w:val="28"/>
          <w:lang w:val="en-US" w:eastAsia="ru-RU"/>
        </w:rPr>
      </w:pPr>
      <w:r>
        <w:rPr>
          <w:rFonts w:hint="default" w:ascii="Times New Roman" w:hAnsi="Times New Roman" w:eastAsia="Times New Roman" w:cs="Times New Roman"/>
          <w:sz w:val="28"/>
          <w:szCs w:val="28"/>
          <w:lang w:val="en-US" w:eastAsia="ru-RU"/>
        </w:rPr>
        <w:t>пункт 6 приложения №2 к Порядку дополнить подпунктами 6.6.- 6.7. следующего содержания:</w:t>
      </w:r>
    </w:p>
    <w:p w14:paraId="2D877CDB">
      <w:pPr>
        <w:numPr>
          <w:ilvl w:val="0"/>
          <w:numId w:val="0"/>
        </w:numPr>
        <w:tabs>
          <w:tab w:val="left" w:pos="142"/>
        </w:tabs>
        <w:spacing w:after="0" w:line="240" w:lineRule="auto"/>
        <w:ind w:left="9" w:leftChars="0" w:firstLine="700" w:firstLineChars="250"/>
        <w:contextualSpacing/>
        <w:jc w:val="both"/>
        <w:outlineLvl w:val="2"/>
        <w:rPr>
          <w:rFonts w:hint="default" w:ascii="Times New Roman" w:hAnsi="Times New Roman" w:eastAsia="Times New Roman"/>
          <w:sz w:val="28"/>
          <w:szCs w:val="28"/>
          <w:lang w:val="en-US" w:eastAsia="ru-RU"/>
        </w:rPr>
      </w:pPr>
      <w:r>
        <w:rPr>
          <w:rFonts w:hint="default" w:ascii="Times New Roman" w:hAnsi="Times New Roman" w:eastAsia="Times New Roman"/>
          <w:sz w:val="28"/>
          <w:szCs w:val="28"/>
          <w:lang w:val="en-US" w:eastAsia="ru-RU"/>
        </w:rPr>
        <w:t>«6.6. наличие производственно-финансового плана на текущий финансовый год, согласованного с органом местного самоуправления муниципального района (городского округа);</w:t>
      </w:r>
    </w:p>
    <w:p w14:paraId="5A8A0574">
      <w:pPr>
        <w:numPr>
          <w:ilvl w:val="0"/>
          <w:numId w:val="0"/>
        </w:numPr>
        <w:tabs>
          <w:tab w:val="left" w:pos="142"/>
        </w:tabs>
        <w:spacing w:after="0" w:line="240" w:lineRule="auto"/>
        <w:ind w:left="0" w:leftChars="0" w:firstLine="658" w:firstLineChars="235"/>
        <w:contextualSpacing/>
        <w:jc w:val="both"/>
        <w:outlineLvl w:val="2"/>
        <w:rPr>
          <w:rFonts w:hint="default" w:ascii="Times New Roman" w:hAnsi="Times New Roman" w:eastAsia="Times New Roman"/>
          <w:sz w:val="28"/>
          <w:szCs w:val="28"/>
          <w:lang w:val="en-US" w:eastAsia="ru-RU"/>
        </w:rPr>
      </w:pPr>
      <w:r>
        <w:rPr>
          <w:rFonts w:hint="default" w:ascii="Times New Roman" w:hAnsi="Times New Roman" w:eastAsia="Times New Roman"/>
          <w:sz w:val="28"/>
          <w:szCs w:val="28"/>
          <w:lang w:val="en-US" w:eastAsia="ru-RU"/>
        </w:rPr>
        <w:t>6.7. наличие обязательства получателя субсидии о сопровождении и оформлении заготовки (закупа) сырого молока ветеринарными сопроводительными документами в Федеральной государственной информационной системе в области ветеринарии;»;</w:t>
      </w:r>
    </w:p>
    <w:p w14:paraId="257A9ADD">
      <w:pPr>
        <w:numPr>
          <w:ilvl w:val="1"/>
          <w:numId w:val="2"/>
        </w:numPr>
        <w:tabs>
          <w:tab w:val="left" w:pos="142"/>
        </w:tabs>
        <w:spacing w:after="0" w:line="240" w:lineRule="auto"/>
        <w:ind w:left="0" w:leftChars="0" w:firstLine="660" w:firstLineChars="0"/>
        <w:contextualSpacing/>
        <w:jc w:val="both"/>
        <w:outlineLvl w:val="2"/>
        <w:rPr>
          <w:rFonts w:hint="default" w:ascii="Times New Roman" w:hAnsi="Times New Roman" w:eastAsia="Times New Roman"/>
          <w:sz w:val="28"/>
          <w:szCs w:val="28"/>
          <w:lang w:val="en-US" w:eastAsia="ru-RU"/>
        </w:rPr>
      </w:pPr>
      <w:r>
        <w:rPr>
          <w:rFonts w:hint="default" w:ascii="Times New Roman" w:hAnsi="Times New Roman" w:eastAsia="Times New Roman"/>
          <w:sz w:val="28"/>
          <w:szCs w:val="28"/>
          <w:lang w:val="en-US" w:eastAsia="ru-RU"/>
        </w:rPr>
        <w:t>Из пункта 2.14 исключить слова «Состав комиссии утверждается постановлением районной Администрации.»;</w:t>
      </w:r>
    </w:p>
    <w:p w14:paraId="6E9E8F43">
      <w:pPr>
        <w:numPr>
          <w:ilvl w:val="1"/>
          <w:numId w:val="2"/>
        </w:numPr>
        <w:tabs>
          <w:tab w:val="left" w:pos="142"/>
        </w:tabs>
        <w:spacing w:after="0" w:line="240" w:lineRule="auto"/>
        <w:ind w:left="0" w:leftChars="0" w:firstLine="660" w:firstLineChars="0"/>
        <w:contextualSpacing/>
        <w:jc w:val="both"/>
        <w:outlineLvl w:val="2"/>
        <w:rPr>
          <w:rFonts w:hint="default" w:ascii="Times New Roman" w:hAnsi="Times New Roman" w:eastAsia="Times New Roman"/>
          <w:sz w:val="28"/>
          <w:szCs w:val="28"/>
          <w:lang w:val="en-US" w:eastAsia="ru-RU"/>
        </w:rPr>
      </w:pPr>
      <w:r>
        <w:rPr>
          <w:rFonts w:hint="default" w:ascii="Times New Roman" w:hAnsi="Times New Roman" w:eastAsia="Times New Roman"/>
          <w:sz w:val="28"/>
          <w:szCs w:val="28"/>
          <w:lang w:val="en-US" w:eastAsia="ru-RU"/>
        </w:rPr>
        <w:t xml:space="preserve">Пункт 2.16. читать в новой редакции следующего содержания: «Состав комиссии - </w:t>
      </w:r>
      <w:r>
        <w:rPr>
          <w:rFonts w:ascii="Times New Roman" w:hAnsi="Times New Roman" w:cs="Times New Roman"/>
          <w:sz w:val="28"/>
          <w:szCs w:val="28"/>
        </w:rPr>
        <w:t>установлен приложени</w:t>
      </w:r>
      <w:r>
        <w:rPr>
          <w:rFonts w:ascii="Times New Roman" w:hAnsi="Times New Roman" w:cs="Times New Roman"/>
          <w:sz w:val="28"/>
          <w:szCs w:val="28"/>
          <w:lang w:val="ru-RU"/>
        </w:rPr>
        <w:t>ем</w:t>
      </w:r>
      <w:r>
        <w:rPr>
          <w:rFonts w:ascii="Times New Roman" w:hAnsi="Times New Roman" w:cs="Times New Roman"/>
          <w:sz w:val="28"/>
          <w:szCs w:val="28"/>
        </w:rPr>
        <w:t xml:space="preserve"> </w:t>
      </w:r>
      <w:r>
        <w:rPr>
          <w:rFonts w:hint="default" w:ascii="Times New Roman" w:hAnsi="Times New Roman" w:cs="Times New Roman"/>
          <w:sz w:val="28"/>
          <w:szCs w:val="28"/>
          <w:lang w:val="ru-RU"/>
        </w:rPr>
        <w:t>8</w:t>
      </w:r>
      <w:r>
        <w:rPr>
          <w:rFonts w:ascii="Times New Roman" w:hAnsi="Times New Roman" w:cs="Times New Roman"/>
          <w:sz w:val="28"/>
          <w:szCs w:val="28"/>
        </w:rPr>
        <w:t xml:space="preserve"> к настоящему </w:t>
      </w:r>
      <w:r>
        <w:rPr>
          <w:rFonts w:ascii="Times New Roman" w:hAnsi="Times New Roman" w:cs="Times New Roman"/>
          <w:sz w:val="28"/>
          <w:szCs w:val="28"/>
          <w:lang w:val="ru-RU"/>
        </w:rPr>
        <w:t>П</w:t>
      </w:r>
      <w:r>
        <w:rPr>
          <w:rFonts w:ascii="Times New Roman" w:hAnsi="Times New Roman" w:cs="Times New Roman"/>
          <w:sz w:val="28"/>
          <w:szCs w:val="28"/>
        </w:rPr>
        <w:t>орядк</w:t>
      </w:r>
      <w:r>
        <w:rPr>
          <w:rFonts w:ascii="Times New Roman" w:hAnsi="Times New Roman" w:cs="Times New Roman"/>
          <w:sz w:val="28"/>
          <w:szCs w:val="28"/>
          <w:lang w:val="ru-RU"/>
        </w:rPr>
        <w:t>у</w:t>
      </w:r>
      <w:r>
        <w:rPr>
          <w:rFonts w:hint="default" w:ascii="Times New Roman" w:hAnsi="Times New Roman" w:cs="Times New Roman"/>
          <w:sz w:val="28"/>
          <w:szCs w:val="28"/>
          <w:lang w:val="ru-RU"/>
        </w:rPr>
        <w:t>;</w:t>
      </w:r>
    </w:p>
    <w:p w14:paraId="4736ED24">
      <w:pPr>
        <w:numPr>
          <w:ilvl w:val="1"/>
          <w:numId w:val="2"/>
        </w:numPr>
        <w:tabs>
          <w:tab w:val="left" w:pos="142"/>
        </w:tabs>
        <w:spacing w:after="0" w:line="240" w:lineRule="auto"/>
        <w:ind w:left="0" w:leftChars="0" w:firstLine="660" w:firstLineChars="0"/>
        <w:contextualSpacing/>
        <w:jc w:val="both"/>
        <w:outlineLvl w:val="2"/>
        <w:rPr>
          <w:rFonts w:hint="default" w:ascii="Times New Roman" w:hAnsi="Times New Roman" w:eastAsia="Times New Roman"/>
          <w:sz w:val="28"/>
          <w:szCs w:val="28"/>
          <w:lang w:val="en-US" w:eastAsia="ru-RU"/>
        </w:rPr>
      </w:pPr>
      <w:r>
        <w:rPr>
          <w:rFonts w:hint="default" w:ascii="Times New Roman" w:hAnsi="Times New Roman" w:cs="Times New Roman"/>
          <w:sz w:val="28"/>
          <w:szCs w:val="28"/>
          <w:lang w:val="ru-RU"/>
        </w:rPr>
        <w:t>Дополнить Порядок приложением 8 согласно приложению к настоящему постановлению.</w:t>
      </w:r>
    </w:p>
    <w:p w14:paraId="6B35EAA9">
      <w:pPr>
        <w:numPr>
          <w:ilvl w:val="0"/>
          <w:numId w:val="0"/>
        </w:numPr>
        <w:tabs>
          <w:tab w:val="left" w:pos="142"/>
        </w:tabs>
        <w:spacing w:after="0" w:line="240" w:lineRule="auto"/>
        <w:ind w:left="0" w:leftChars="0" w:firstLine="658" w:firstLineChars="235"/>
        <w:contextualSpacing/>
        <w:jc w:val="both"/>
        <w:outlineLvl w:val="2"/>
        <w:rPr>
          <w:rFonts w:hint="default" w:ascii="Times New Roman" w:hAnsi="Times New Roman" w:eastAsia="Times New Roman"/>
          <w:sz w:val="28"/>
          <w:szCs w:val="28"/>
          <w:lang w:val="en-US" w:eastAsia="ru-RU"/>
        </w:rPr>
      </w:pPr>
    </w:p>
    <w:p w14:paraId="408139C9">
      <w:pPr>
        <w:pStyle w:val="18"/>
        <w:numPr>
          <w:ilvl w:val="0"/>
          <w:numId w:val="1"/>
        </w:numPr>
        <w:spacing w:after="0" w:line="240" w:lineRule="auto"/>
        <w:ind w:left="0" w:firstLine="709"/>
        <w:jc w:val="both"/>
        <w:rPr>
          <w:rFonts w:ascii="Times New Roman" w:hAnsi="Times New Roman" w:eastAsia="Calibri" w:cs="Times New Roman"/>
          <w:sz w:val="28"/>
          <w:szCs w:val="28"/>
        </w:rPr>
      </w:pPr>
      <w:r>
        <w:rPr>
          <w:rFonts w:ascii="Times New Roman" w:hAnsi="Times New Roman" w:eastAsia="Calibri" w:cs="Times New Roman"/>
          <w:sz w:val="28"/>
          <w:szCs w:val="28"/>
        </w:rPr>
        <w:t>Разместить настоящее постановление на официальном сайте муниципального района «Мирнинский район» Республики Саха (Якутия) (</w:t>
      </w:r>
      <w:r>
        <w:fldChar w:fldCharType="begin"/>
      </w:r>
      <w:r>
        <w:instrText xml:space="preserve"> HYPERLINK "http://www.алмазный-край.рф" </w:instrText>
      </w:r>
      <w:r>
        <w:fldChar w:fldCharType="separate"/>
      </w:r>
      <w:r>
        <w:rPr>
          <w:rFonts w:ascii="Times New Roman" w:hAnsi="Times New Roman" w:eastAsia="Calibri" w:cs="Times New Roman"/>
          <w:sz w:val="28"/>
          <w:szCs w:val="28"/>
          <w:lang w:val="en-US"/>
        </w:rPr>
        <w:t>www</w:t>
      </w:r>
      <w:r>
        <w:rPr>
          <w:rFonts w:ascii="Times New Roman" w:hAnsi="Times New Roman" w:eastAsia="Calibri" w:cs="Times New Roman"/>
          <w:sz w:val="28"/>
          <w:szCs w:val="28"/>
        </w:rPr>
        <w:t>.алмазный-край.рф</w:t>
      </w:r>
      <w:r>
        <w:rPr>
          <w:rFonts w:ascii="Times New Roman" w:hAnsi="Times New Roman" w:eastAsia="Calibri" w:cs="Times New Roman"/>
          <w:sz w:val="28"/>
          <w:szCs w:val="28"/>
        </w:rPr>
        <w:fldChar w:fldCharType="end"/>
      </w:r>
      <w:r>
        <w:rPr>
          <w:rFonts w:ascii="Times New Roman" w:hAnsi="Times New Roman" w:eastAsia="Calibri" w:cs="Times New Roman"/>
          <w:sz w:val="28"/>
          <w:szCs w:val="28"/>
        </w:rPr>
        <w:t>).</w:t>
      </w:r>
    </w:p>
    <w:p w14:paraId="0E2BF970">
      <w:pPr>
        <w:numPr>
          <w:ilvl w:val="0"/>
          <w:numId w:val="1"/>
        </w:numPr>
        <w:tabs>
          <w:tab w:val="left" w:pos="851"/>
          <w:tab w:val="left" w:pos="1276"/>
        </w:tabs>
        <w:spacing w:after="0" w:line="240" w:lineRule="auto"/>
        <w:ind w:left="0"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Контроль исполнения данного постановления возложить на заместителя Главы Администрации района по экономике и финансам Башарина Г.К.</w:t>
      </w:r>
    </w:p>
    <w:p w14:paraId="6C44BE6E">
      <w:pPr>
        <w:spacing w:after="0" w:line="240" w:lineRule="auto"/>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br w:type="textWrapping"/>
      </w:r>
    </w:p>
    <w:p w14:paraId="4974439F">
      <w:pPr>
        <w:spacing w:after="0" w:line="240" w:lineRule="auto"/>
        <w:rPr>
          <w:rFonts w:ascii="Times New Roman" w:hAnsi="Times New Roman" w:eastAsia="Times New Roman" w:cs="Times New Roman"/>
          <w:b/>
          <w:sz w:val="28"/>
          <w:szCs w:val="28"/>
          <w:lang w:eastAsia="ru-RU"/>
        </w:rPr>
      </w:pPr>
    </w:p>
    <w:p w14:paraId="447C760A">
      <w:pPr>
        <w:spacing w:after="0" w:line="240" w:lineRule="auto"/>
        <w:ind w:firstLine="284"/>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Глава района</w:t>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ab/>
      </w:r>
      <w:r>
        <w:rPr>
          <w:rFonts w:ascii="Times New Roman" w:hAnsi="Times New Roman" w:eastAsia="Times New Roman" w:cs="Times New Roman"/>
          <w:b/>
          <w:sz w:val="28"/>
          <w:szCs w:val="28"/>
          <w:lang w:eastAsia="ru-RU"/>
        </w:rPr>
        <w:t>А.В. Басыров</w:t>
      </w:r>
    </w:p>
    <w:p w14:paraId="202F91FF">
      <w:pPr>
        <w:spacing w:after="0" w:line="240" w:lineRule="auto"/>
        <w:rPr>
          <w:rFonts w:ascii="Times New Roman" w:hAnsi="Times New Roman" w:eastAsia="Times New Roman" w:cs="Times New Roman"/>
          <w:b/>
          <w:sz w:val="28"/>
          <w:szCs w:val="28"/>
          <w:lang w:eastAsia="ru-RU"/>
        </w:rPr>
      </w:pPr>
    </w:p>
    <w:p w14:paraId="41C9A5A4">
      <w:pPr>
        <w:tabs>
          <w:tab w:val="left" w:pos="993"/>
        </w:tabs>
        <w:spacing w:after="200" w:line="276" w:lineRule="auto"/>
        <w:contextualSpacing/>
        <w:jc w:val="both"/>
        <w:rPr>
          <w:rFonts w:ascii="Times New Roman" w:hAnsi="Times New Roman" w:eastAsia="Calibri" w:cs="Times New Roman"/>
          <w:b/>
          <w:sz w:val="28"/>
          <w:szCs w:val="28"/>
        </w:rPr>
      </w:pPr>
    </w:p>
    <w:p w14:paraId="45DF34A0">
      <w:pPr>
        <w:tabs>
          <w:tab w:val="left" w:pos="993"/>
        </w:tabs>
        <w:spacing w:after="200" w:line="276" w:lineRule="auto"/>
        <w:contextualSpacing/>
        <w:jc w:val="both"/>
        <w:rPr>
          <w:rFonts w:ascii="Times New Roman" w:hAnsi="Times New Roman" w:eastAsia="Calibri" w:cs="Times New Roman"/>
          <w:b/>
          <w:sz w:val="28"/>
          <w:szCs w:val="28"/>
        </w:rPr>
      </w:pPr>
    </w:p>
    <w:p w14:paraId="2DADF669">
      <w:pPr>
        <w:tabs>
          <w:tab w:val="left" w:pos="993"/>
        </w:tabs>
        <w:spacing w:after="200" w:line="276" w:lineRule="auto"/>
        <w:contextualSpacing/>
        <w:jc w:val="both"/>
        <w:rPr>
          <w:rFonts w:ascii="Times New Roman" w:hAnsi="Times New Roman" w:eastAsia="Calibri" w:cs="Times New Roman"/>
          <w:b/>
          <w:sz w:val="28"/>
          <w:szCs w:val="28"/>
        </w:rPr>
      </w:pPr>
    </w:p>
    <w:p w14:paraId="129EEDB4">
      <w:pPr>
        <w:tabs>
          <w:tab w:val="left" w:pos="993"/>
        </w:tabs>
        <w:spacing w:after="200" w:line="276" w:lineRule="auto"/>
        <w:contextualSpacing/>
        <w:jc w:val="both"/>
        <w:rPr>
          <w:rFonts w:ascii="Times New Roman" w:hAnsi="Times New Roman" w:eastAsia="Calibri" w:cs="Times New Roman"/>
          <w:b/>
          <w:sz w:val="28"/>
          <w:szCs w:val="28"/>
        </w:rPr>
      </w:pPr>
    </w:p>
    <w:p w14:paraId="2D63706F">
      <w:pPr>
        <w:tabs>
          <w:tab w:val="left" w:pos="993"/>
        </w:tabs>
        <w:spacing w:after="200" w:line="276" w:lineRule="auto"/>
        <w:contextualSpacing/>
        <w:jc w:val="both"/>
        <w:rPr>
          <w:rFonts w:ascii="Times New Roman" w:hAnsi="Times New Roman" w:eastAsia="Calibri" w:cs="Times New Roman"/>
          <w:b/>
          <w:sz w:val="28"/>
          <w:szCs w:val="28"/>
        </w:rPr>
      </w:pPr>
    </w:p>
    <w:p w14:paraId="071B8530">
      <w:pPr>
        <w:tabs>
          <w:tab w:val="left" w:pos="993"/>
        </w:tabs>
        <w:spacing w:after="200" w:line="276" w:lineRule="auto"/>
        <w:contextualSpacing/>
        <w:jc w:val="both"/>
        <w:rPr>
          <w:rFonts w:ascii="Times New Roman" w:hAnsi="Times New Roman" w:eastAsia="Calibri" w:cs="Times New Roman"/>
          <w:b/>
          <w:sz w:val="28"/>
          <w:szCs w:val="28"/>
        </w:rPr>
      </w:pPr>
    </w:p>
    <w:p w14:paraId="118DC963">
      <w:pPr>
        <w:tabs>
          <w:tab w:val="left" w:pos="993"/>
        </w:tabs>
        <w:spacing w:after="200" w:line="276" w:lineRule="auto"/>
        <w:contextualSpacing/>
        <w:jc w:val="both"/>
        <w:rPr>
          <w:rFonts w:ascii="Times New Roman" w:hAnsi="Times New Roman" w:eastAsia="Calibri" w:cs="Times New Roman"/>
          <w:b/>
          <w:sz w:val="28"/>
          <w:szCs w:val="28"/>
        </w:rPr>
      </w:pPr>
    </w:p>
    <w:p w14:paraId="2229B821">
      <w:pPr>
        <w:tabs>
          <w:tab w:val="left" w:pos="993"/>
        </w:tabs>
        <w:spacing w:after="200" w:line="276" w:lineRule="auto"/>
        <w:contextualSpacing/>
        <w:jc w:val="both"/>
        <w:rPr>
          <w:rFonts w:ascii="Times New Roman" w:hAnsi="Times New Roman" w:eastAsia="Calibri" w:cs="Times New Roman"/>
          <w:b/>
          <w:sz w:val="28"/>
          <w:szCs w:val="28"/>
        </w:rPr>
      </w:pPr>
    </w:p>
    <w:p w14:paraId="440676D7">
      <w:pPr>
        <w:tabs>
          <w:tab w:val="left" w:pos="993"/>
        </w:tabs>
        <w:spacing w:after="200" w:line="276" w:lineRule="auto"/>
        <w:contextualSpacing/>
        <w:jc w:val="both"/>
        <w:rPr>
          <w:rFonts w:ascii="Times New Roman" w:hAnsi="Times New Roman" w:eastAsia="Calibri" w:cs="Times New Roman"/>
          <w:b/>
          <w:sz w:val="28"/>
          <w:szCs w:val="28"/>
        </w:rPr>
      </w:pPr>
    </w:p>
    <w:p w14:paraId="7088A10C">
      <w:pPr>
        <w:tabs>
          <w:tab w:val="left" w:pos="993"/>
        </w:tabs>
        <w:spacing w:after="200" w:line="276" w:lineRule="auto"/>
        <w:contextualSpacing/>
        <w:jc w:val="both"/>
        <w:rPr>
          <w:rFonts w:ascii="Times New Roman" w:hAnsi="Times New Roman" w:eastAsia="Calibri" w:cs="Times New Roman"/>
          <w:b/>
          <w:sz w:val="28"/>
          <w:szCs w:val="28"/>
        </w:rPr>
      </w:pPr>
    </w:p>
    <w:p w14:paraId="5C538FF1">
      <w:pPr>
        <w:tabs>
          <w:tab w:val="left" w:pos="993"/>
        </w:tabs>
        <w:spacing w:after="200" w:line="276" w:lineRule="auto"/>
        <w:contextualSpacing/>
        <w:jc w:val="both"/>
        <w:rPr>
          <w:rFonts w:ascii="Times New Roman" w:hAnsi="Times New Roman" w:eastAsia="Calibri" w:cs="Times New Roman"/>
          <w:b/>
          <w:sz w:val="28"/>
          <w:szCs w:val="28"/>
        </w:rPr>
      </w:pPr>
    </w:p>
    <w:p w14:paraId="7857876D">
      <w:pPr>
        <w:tabs>
          <w:tab w:val="left" w:pos="993"/>
        </w:tabs>
        <w:spacing w:after="200" w:line="276" w:lineRule="auto"/>
        <w:contextualSpacing/>
        <w:jc w:val="both"/>
        <w:rPr>
          <w:rFonts w:ascii="Times New Roman" w:hAnsi="Times New Roman" w:eastAsia="Calibri" w:cs="Times New Roman"/>
          <w:b/>
          <w:sz w:val="28"/>
          <w:szCs w:val="28"/>
        </w:rPr>
      </w:pPr>
    </w:p>
    <w:p w14:paraId="6E86F95E">
      <w:pPr>
        <w:tabs>
          <w:tab w:val="left" w:pos="993"/>
        </w:tabs>
        <w:spacing w:after="200" w:line="276" w:lineRule="auto"/>
        <w:contextualSpacing/>
        <w:jc w:val="both"/>
        <w:rPr>
          <w:rFonts w:ascii="Times New Roman" w:hAnsi="Times New Roman" w:eastAsia="Calibri" w:cs="Times New Roman"/>
          <w:b/>
          <w:sz w:val="28"/>
          <w:szCs w:val="28"/>
        </w:rPr>
      </w:pPr>
    </w:p>
    <w:p w14:paraId="205959AF">
      <w:pPr>
        <w:tabs>
          <w:tab w:val="left" w:pos="993"/>
        </w:tabs>
        <w:spacing w:after="200" w:line="276" w:lineRule="auto"/>
        <w:contextualSpacing/>
        <w:jc w:val="both"/>
        <w:rPr>
          <w:rFonts w:ascii="Times New Roman" w:hAnsi="Times New Roman" w:eastAsia="Calibri" w:cs="Times New Roman"/>
          <w:b/>
          <w:sz w:val="28"/>
          <w:szCs w:val="28"/>
        </w:rPr>
      </w:pPr>
    </w:p>
    <w:p w14:paraId="5F4A2C5D">
      <w:pPr>
        <w:tabs>
          <w:tab w:val="left" w:pos="993"/>
        </w:tabs>
        <w:spacing w:after="200" w:line="276" w:lineRule="auto"/>
        <w:contextualSpacing/>
        <w:jc w:val="both"/>
        <w:rPr>
          <w:rFonts w:ascii="Times New Roman" w:hAnsi="Times New Roman" w:eastAsia="Calibri" w:cs="Times New Roman"/>
          <w:b/>
          <w:sz w:val="28"/>
          <w:szCs w:val="28"/>
        </w:rPr>
      </w:pPr>
    </w:p>
    <w:p w14:paraId="716FC9B9">
      <w:pPr>
        <w:tabs>
          <w:tab w:val="left" w:pos="993"/>
        </w:tabs>
        <w:spacing w:after="200" w:line="276" w:lineRule="auto"/>
        <w:contextualSpacing/>
        <w:jc w:val="both"/>
        <w:rPr>
          <w:rFonts w:ascii="Times New Roman" w:hAnsi="Times New Roman" w:eastAsia="Calibri" w:cs="Times New Roman"/>
          <w:b/>
          <w:sz w:val="28"/>
          <w:szCs w:val="28"/>
        </w:rPr>
      </w:pPr>
    </w:p>
    <w:p w14:paraId="1EA4FEAE">
      <w:pPr>
        <w:tabs>
          <w:tab w:val="left" w:pos="993"/>
        </w:tabs>
        <w:spacing w:after="200" w:line="276" w:lineRule="auto"/>
        <w:contextualSpacing/>
        <w:jc w:val="both"/>
        <w:rPr>
          <w:rFonts w:ascii="Times New Roman" w:hAnsi="Times New Roman" w:eastAsia="Calibri" w:cs="Times New Roman"/>
          <w:b/>
          <w:sz w:val="28"/>
          <w:szCs w:val="28"/>
        </w:rPr>
      </w:pPr>
    </w:p>
    <w:p w14:paraId="1C12FC9F">
      <w:pPr>
        <w:tabs>
          <w:tab w:val="left" w:pos="993"/>
        </w:tabs>
        <w:spacing w:after="200" w:line="276" w:lineRule="auto"/>
        <w:contextualSpacing/>
        <w:jc w:val="both"/>
        <w:rPr>
          <w:rFonts w:ascii="Times New Roman" w:hAnsi="Times New Roman" w:eastAsia="Calibri" w:cs="Times New Roman"/>
          <w:b/>
          <w:sz w:val="28"/>
          <w:szCs w:val="28"/>
        </w:rPr>
      </w:pPr>
    </w:p>
    <w:p w14:paraId="0458942C">
      <w:pPr>
        <w:tabs>
          <w:tab w:val="left" w:pos="993"/>
        </w:tabs>
        <w:spacing w:after="200" w:line="276" w:lineRule="auto"/>
        <w:contextualSpacing/>
        <w:jc w:val="both"/>
        <w:rPr>
          <w:rFonts w:ascii="Times New Roman" w:hAnsi="Times New Roman" w:eastAsia="Calibri" w:cs="Times New Roman"/>
          <w:b/>
          <w:sz w:val="28"/>
          <w:szCs w:val="28"/>
        </w:rPr>
      </w:pPr>
    </w:p>
    <w:p w14:paraId="35C655BC">
      <w:pPr>
        <w:tabs>
          <w:tab w:val="left" w:pos="993"/>
        </w:tabs>
        <w:spacing w:after="200" w:line="276" w:lineRule="auto"/>
        <w:contextualSpacing/>
        <w:jc w:val="both"/>
        <w:rPr>
          <w:rFonts w:ascii="Times New Roman" w:hAnsi="Times New Roman" w:eastAsia="Calibri" w:cs="Times New Roman"/>
          <w:b/>
          <w:sz w:val="28"/>
          <w:szCs w:val="28"/>
        </w:rPr>
      </w:pPr>
    </w:p>
    <w:p w14:paraId="001810D9">
      <w:pPr>
        <w:tabs>
          <w:tab w:val="left" w:pos="993"/>
        </w:tabs>
        <w:spacing w:after="200" w:line="276" w:lineRule="auto"/>
        <w:contextualSpacing/>
        <w:jc w:val="both"/>
        <w:rPr>
          <w:rFonts w:ascii="Times New Roman" w:hAnsi="Times New Roman" w:eastAsia="Calibri" w:cs="Times New Roman"/>
          <w:b/>
          <w:sz w:val="28"/>
          <w:szCs w:val="28"/>
        </w:rPr>
      </w:pPr>
    </w:p>
    <w:p w14:paraId="6389EF29">
      <w:pPr>
        <w:tabs>
          <w:tab w:val="left" w:pos="993"/>
        </w:tabs>
        <w:spacing w:after="200" w:line="276" w:lineRule="auto"/>
        <w:contextualSpacing/>
        <w:jc w:val="both"/>
        <w:rPr>
          <w:rFonts w:ascii="Times New Roman" w:hAnsi="Times New Roman" w:eastAsia="Calibri" w:cs="Times New Roman"/>
          <w:b/>
          <w:sz w:val="28"/>
          <w:szCs w:val="28"/>
        </w:rPr>
      </w:pPr>
    </w:p>
    <w:p w14:paraId="7BC40CC0">
      <w:pPr>
        <w:tabs>
          <w:tab w:val="left" w:pos="993"/>
        </w:tabs>
        <w:spacing w:after="200" w:line="276" w:lineRule="auto"/>
        <w:contextualSpacing/>
        <w:jc w:val="both"/>
        <w:rPr>
          <w:rFonts w:ascii="Times New Roman" w:hAnsi="Times New Roman" w:eastAsia="Calibri" w:cs="Times New Roman"/>
          <w:b/>
          <w:sz w:val="28"/>
          <w:szCs w:val="28"/>
        </w:rPr>
      </w:pPr>
    </w:p>
    <w:p w14:paraId="58ED0905">
      <w:pPr>
        <w:tabs>
          <w:tab w:val="left" w:pos="993"/>
        </w:tabs>
        <w:spacing w:after="200" w:line="276" w:lineRule="auto"/>
        <w:contextualSpacing/>
        <w:jc w:val="both"/>
        <w:rPr>
          <w:rFonts w:ascii="Times New Roman" w:hAnsi="Times New Roman" w:eastAsia="Calibri" w:cs="Times New Roman"/>
          <w:b/>
          <w:sz w:val="28"/>
          <w:szCs w:val="28"/>
        </w:rPr>
      </w:pPr>
    </w:p>
    <w:p w14:paraId="650E460F">
      <w:pPr>
        <w:tabs>
          <w:tab w:val="left" w:pos="993"/>
        </w:tabs>
        <w:spacing w:after="200" w:line="276" w:lineRule="auto"/>
        <w:contextualSpacing/>
        <w:jc w:val="both"/>
        <w:rPr>
          <w:rFonts w:ascii="Times New Roman" w:hAnsi="Times New Roman" w:eastAsia="Calibri" w:cs="Times New Roman"/>
          <w:b/>
          <w:sz w:val="28"/>
          <w:szCs w:val="28"/>
        </w:rPr>
      </w:pPr>
    </w:p>
    <w:p w14:paraId="3EB1CE1B">
      <w:pPr>
        <w:tabs>
          <w:tab w:val="left" w:pos="993"/>
        </w:tabs>
        <w:spacing w:after="200" w:line="276" w:lineRule="auto"/>
        <w:contextualSpacing/>
        <w:jc w:val="both"/>
        <w:rPr>
          <w:rFonts w:ascii="Times New Roman" w:hAnsi="Times New Roman" w:eastAsia="Calibri" w:cs="Times New Roman"/>
          <w:b/>
          <w:sz w:val="28"/>
          <w:szCs w:val="28"/>
        </w:rPr>
      </w:pPr>
    </w:p>
    <w:p w14:paraId="7076FC0B">
      <w:pPr>
        <w:tabs>
          <w:tab w:val="left" w:pos="993"/>
        </w:tabs>
        <w:spacing w:after="200" w:line="276" w:lineRule="auto"/>
        <w:contextualSpacing/>
        <w:jc w:val="both"/>
        <w:rPr>
          <w:rFonts w:ascii="Times New Roman" w:hAnsi="Times New Roman" w:eastAsia="Calibri" w:cs="Times New Roman"/>
          <w:b/>
          <w:sz w:val="28"/>
          <w:szCs w:val="28"/>
        </w:rPr>
      </w:pPr>
    </w:p>
    <w:p w14:paraId="25EBD3CC">
      <w:pPr>
        <w:tabs>
          <w:tab w:val="left" w:pos="993"/>
        </w:tabs>
        <w:spacing w:after="200" w:line="276" w:lineRule="auto"/>
        <w:contextualSpacing/>
        <w:jc w:val="both"/>
        <w:rPr>
          <w:rFonts w:ascii="Times New Roman" w:hAnsi="Times New Roman" w:eastAsia="Calibri" w:cs="Times New Roman"/>
          <w:b/>
          <w:sz w:val="28"/>
          <w:szCs w:val="28"/>
        </w:rPr>
      </w:pPr>
      <w:r>
        <w:rPr>
          <w:rFonts w:ascii="Times New Roman" w:hAnsi="Times New Roman" w:eastAsia="Calibri" w:cs="Times New Roman"/>
          <w:b/>
          <w:sz w:val="28"/>
          <w:szCs w:val="28"/>
        </w:rPr>
        <w:t>ВИЗЫ:</w:t>
      </w:r>
    </w:p>
    <w:p w14:paraId="0FAFADE2">
      <w:pPr>
        <w:tabs>
          <w:tab w:val="left" w:pos="993"/>
        </w:tabs>
        <w:spacing w:after="200" w:line="276" w:lineRule="auto"/>
        <w:contextualSpacing/>
        <w:jc w:val="both"/>
        <w:rPr>
          <w:rFonts w:ascii="Times New Roman" w:hAnsi="Times New Roman" w:eastAsia="Calibri" w:cs="Times New Roman"/>
          <w:b/>
          <w:sz w:val="28"/>
          <w:szCs w:val="28"/>
        </w:rPr>
      </w:pPr>
    </w:p>
    <w:tbl>
      <w:tblPr>
        <w:tblStyle w:val="6"/>
        <w:tblW w:w="9606" w:type="dxa"/>
        <w:tblInd w:w="0" w:type="dxa"/>
        <w:tblLayout w:type="autofit"/>
        <w:tblCellMar>
          <w:top w:w="0" w:type="dxa"/>
          <w:left w:w="108" w:type="dxa"/>
          <w:bottom w:w="0" w:type="dxa"/>
          <w:right w:w="108" w:type="dxa"/>
        </w:tblCellMar>
      </w:tblPr>
      <w:tblGrid>
        <w:gridCol w:w="6345"/>
        <w:gridCol w:w="3261"/>
      </w:tblGrid>
      <w:tr w14:paraId="5C7F0A4B">
        <w:tblPrEx>
          <w:tblCellMar>
            <w:top w:w="0" w:type="dxa"/>
            <w:left w:w="108" w:type="dxa"/>
            <w:bottom w:w="0" w:type="dxa"/>
            <w:right w:w="108" w:type="dxa"/>
          </w:tblCellMar>
        </w:tblPrEx>
        <w:tc>
          <w:tcPr>
            <w:tcW w:w="6345" w:type="dxa"/>
          </w:tcPr>
          <w:p w14:paraId="73A9787C">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Заместитель Главы</w:t>
            </w:r>
          </w:p>
          <w:p w14:paraId="74336ADA">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Администрации района</w:t>
            </w:r>
          </w:p>
          <w:p w14:paraId="2F2E2429">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по экономике и финансам</w:t>
            </w:r>
          </w:p>
          <w:p w14:paraId="4C9C3308">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2E4E675B">
            <w:pPr>
              <w:widowControl w:val="0"/>
              <w:tabs>
                <w:tab w:val="left" w:pos="993"/>
              </w:tabs>
              <w:spacing w:after="20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Г.К. Башарин</w:t>
            </w:r>
          </w:p>
          <w:p w14:paraId="0802D2B3">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w:t>
            </w:r>
          </w:p>
        </w:tc>
      </w:tr>
      <w:tr w14:paraId="4E0D5D65">
        <w:tblPrEx>
          <w:tblCellMar>
            <w:top w:w="0" w:type="dxa"/>
            <w:left w:w="108" w:type="dxa"/>
            <w:bottom w:w="0" w:type="dxa"/>
            <w:right w:w="108" w:type="dxa"/>
          </w:tblCellMar>
        </w:tblPrEx>
        <w:tc>
          <w:tcPr>
            <w:tcW w:w="6345" w:type="dxa"/>
          </w:tcPr>
          <w:p w14:paraId="1455BEA7">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Контрольно-</w:t>
            </w:r>
          </w:p>
          <w:p w14:paraId="7D1347C7">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правовое управление</w:t>
            </w:r>
          </w:p>
          <w:p w14:paraId="1F2DB865">
            <w:pPr>
              <w:widowControl w:val="0"/>
              <w:tabs>
                <w:tab w:val="left" w:pos="993"/>
              </w:tabs>
              <w:spacing w:after="200" w:line="276" w:lineRule="auto"/>
              <w:contextualSpacing/>
              <w:jc w:val="both"/>
              <w:rPr>
                <w:rFonts w:ascii="Times New Roman" w:hAnsi="Times New Roman" w:eastAsia="Calibri" w:cs="Times New Roman"/>
                <w:sz w:val="28"/>
                <w:szCs w:val="28"/>
              </w:rPr>
            </w:pPr>
          </w:p>
        </w:tc>
        <w:tc>
          <w:tcPr>
            <w:tcW w:w="3261" w:type="dxa"/>
          </w:tcPr>
          <w:p w14:paraId="120263C4">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Л.Ю. Маркова</w:t>
            </w:r>
          </w:p>
          <w:p w14:paraId="08197814">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677AC105">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p>
        </w:tc>
      </w:tr>
      <w:tr w14:paraId="7794B918">
        <w:tblPrEx>
          <w:tblCellMar>
            <w:top w:w="0" w:type="dxa"/>
            <w:left w:w="108" w:type="dxa"/>
            <w:bottom w:w="0" w:type="dxa"/>
            <w:right w:w="108" w:type="dxa"/>
          </w:tblCellMar>
        </w:tblPrEx>
        <w:tc>
          <w:tcPr>
            <w:tcW w:w="6345" w:type="dxa"/>
          </w:tcPr>
          <w:p w14:paraId="40F9380F">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Управление экономического развития</w:t>
            </w:r>
          </w:p>
          <w:p w14:paraId="530B01B0">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08793112">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М.Е. Качина</w:t>
            </w:r>
          </w:p>
          <w:p w14:paraId="3BE1FF88">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33C7445C">
            <w:pPr>
              <w:widowControl w:val="0"/>
              <w:tabs>
                <w:tab w:val="left" w:pos="993"/>
              </w:tabs>
              <w:spacing w:after="0" w:line="276" w:lineRule="auto"/>
              <w:ind w:firstLine="709"/>
              <w:contextualSpacing/>
              <w:jc w:val="both"/>
              <w:rPr>
                <w:rFonts w:ascii="Times New Roman" w:hAnsi="Times New Roman" w:eastAsia="Calibri" w:cs="Times New Roman"/>
                <w:sz w:val="28"/>
                <w:szCs w:val="28"/>
              </w:rPr>
            </w:pPr>
          </w:p>
        </w:tc>
      </w:tr>
      <w:tr w14:paraId="4C6CD33F">
        <w:tblPrEx>
          <w:tblCellMar>
            <w:top w:w="0" w:type="dxa"/>
            <w:left w:w="108" w:type="dxa"/>
            <w:bottom w:w="0" w:type="dxa"/>
            <w:right w:w="108" w:type="dxa"/>
          </w:tblCellMar>
        </w:tblPrEx>
        <w:tc>
          <w:tcPr>
            <w:tcW w:w="6345" w:type="dxa"/>
          </w:tcPr>
          <w:p w14:paraId="730BACCA">
            <w:pPr>
              <w:widowControl w:val="0"/>
              <w:tabs>
                <w:tab w:val="left" w:pos="993"/>
              </w:tabs>
              <w:spacing w:after="20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Финансовое управление</w:t>
            </w:r>
          </w:p>
        </w:tc>
        <w:tc>
          <w:tcPr>
            <w:tcW w:w="3261" w:type="dxa"/>
          </w:tcPr>
          <w:p w14:paraId="5549F661">
            <w:pPr>
              <w:widowControl w:val="0"/>
              <w:tabs>
                <w:tab w:val="left" w:pos="993"/>
              </w:tabs>
              <w:spacing w:after="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Я.П. Чемчоева</w:t>
            </w:r>
          </w:p>
          <w:p w14:paraId="581F4DB1">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tc>
      </w:tr>
      <w:tr w14:paraId="115F165A">
        <w:tblPrEx>
          <w:tblCellMar>
            <w:top w:w="0" w:type="dxa"/>
            <w:left w:w="108" w:type="dxa"/>
            <w:bottom w:w="0" w:type="dxa"/>
            <w:right w:w="108" w:type="dxa"/>
          </w:tblCellMar>
        </w:tblPrEx>
        <w:tc>
          <w:tcPr>
            <w:tcW w:w="6345" w:type="dxa"/>
          </w:tcPr>
          <w:p w14:paraId="09217FA6">
            <w:pPr>
              <w:widowControl w:val="0"/>
              <w:tabs>
                <w:tab w:val="left" w:pos="993"/>
              </w:tabs>
              <w:spacing w:after="0" w:line="276" w:lineRule="auto"/>
              <w:contextualSpacing/>
              <w:jc w:val="both"/>
              <w:rPr>
                <w:rFonts w:ascii="Times New Roman" w:hAnsi="Times New Roman" w:eastAsia="Calibri" w:cs="Times New Roman"/>
                <w:sz w:val="28"/>
                <w:szCs w:val="28"/>
                <w:lang w:val="en-US"/>
              </w:rPr>
            </w:pPr>
          </w:p>
          <w:p w14:paraId="468693A1">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Отдел делопроизводства и контроля</w:t>
            </w:r>
          </w:p>
          <w:p w14:paraId="269D9494">
            <w:pPr>
              <w:widowControl w:val="0"/>
              <w:tabs>
                <w:tab w:val="left" w:pos="993"/>
              </w:tabs>
              <w:spacing w:after="0" w:line="276" w:lineRule="auto"/>
              <w:contextualSpacing/>
              <w:jc w:val="both"/>
              <w:rPr>
                <w:rFonts w:ascii="Times New Roman" w:hAnsi="Times New Roman" w:eastAsia="Calibri" w:cs="Times New Roman"/>
                <w:sz w:val="28"/>
                <w:szCs w:val="28"/>
              </w:rPr>
            </w:pPr>
          </w:p>
          <w:p w14:paraId="70EE15C5">
            <w:pPr>
              <w:widowControl w:val="0"/>
              <w:tabs>
                <w:tab w:val="left" w:pos="993"/>
              </w:tabs>
              <w:spacing w:after="0" w:line="276" w:lineRule="auto"/>
              <w:contextualSpacing/>
              <w:jc w:val="both"/>
              <w:rPr>
                <w:rFonts w:ascii="Times New Roman" w:hAnsi="Times New Roman" w:eastAsia="Calibri" w:cs="Times New Roman"/>
                <w:sz w:val="28"/>
                <w:szCs w:val="28"/>
              </w:rPr>
            </w:pPr>
          </w:p>
        </w:tc>
        <w:tc>
          <w:tcPr>
            <w:tcW w:w="3261" w:type="dxa"/>
          </w:tcPr>
          <w:p w14:paraId="2199CFC6">
            <w:pPr>
              <w:widowControl w:val="0"/>
              <w:tabs>
                <w:tab w:val="left" w:pos="993"/>
              </w:tabs>
              <w:spacing w:after="0" w:line="276" w:lineRule="auto"/>
              <w:ind w:left="743"/>
              <w:contextualSpacing/>
              <w:jc w:val="both"/>
              <w:rPr>
                <w:rFonts w:ascii="Times New Roman" w:hAnsi="Times New Roman" w:eastAsia="Calibri" w:cs="Times New Roman"/>
                <w:sz w:val="28"/>
                <w:szCs w:val="28"/>
                <w:lang w:val="en-US"/>
              </w:rPr>
            </w:pPr>
          </w:p>
          <w:p w14:paraId="41168358">
            <w:pPr>
              <w:widowControl w:val="0"/>
              <w:tabs>
                <w:tab w:val="left" w:pos="993"/>
              </w:tabs>
              <w:spacing w:after="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А.Г. Пшенникова</w:t>
            </w:r>
          </w:p>
          <w:p w14:paraId="346E60A6">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32C81098">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p>
        </w:tc>
      </w:tr>
      <w:tr w14:paraId="2643198F">
        <w:tblPrEx>
          <w:tblCellMar>
            <w:top w:w="0" w:type="dxa"/>
            <w:left w:w="108" w:type="dxa"/>
            <w:bottom w:w="0" w:type="dxa"/>
            <w:right w:w="108" w:type="dxa"/>
          </w:tblCellMar>
        </w:tblPrEx>
        <w:tc>
          <w:tcPr>
            <w:tcW w:w="6345" w:type="dxa"/>
          </w:tcPr>
          <w:p w14:paraId="049CC13A">
            <w:pPr>
              <w:widowControl w:val="0"/>
              <w:tabs>
                <w:tab w:val="left" w:pos="993"/>
              </w:tabs>
              <w:spacing w:after="0" w:line="276" w:lineRule="auto"/>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МКУ «Управление сельского хозяйства»</w:t>
            </w:r>
          </w:p>
        </w:tc>
        <w:tc>
          <w:tcPr>
            <w:tcW w:w="3261" w:type="dxa"/>
          </w:tcPr>
          <w:p w14:paraId="7EC95DEF">
            <w:pPr>
              <w:widowControl w:val="0"/>
              <w:tabs>
                <w:tab w:val="left" w:pos="993"/>
              </w:tabs>
              <w:spacing w:after="0" w:line="276" w:lineRule="auto"/>
              <w:ind w:left="743"/>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А.С. Никифоров</w:t>
            </w:r>
          </w:p>
          <w:p w14:paraId="1E1C1D77">
            <w:pPr>
              <w:widowControl w:val="0"/>
              <w:tabs>
                <w:tab w:val="left" w:pos="993"/>
              </w:tabs>
              <w:spacing w:after="200" w:line="276" w:lineRule="auto"/>
              <w:ind w:firstLine="709"/>
              <w:contextualSpacing/>
              <w:jc w:val="both"/>
              <w:rPr>
                <w:rFonts w:ascii="Times New Roman" w:hAnsi="Times New Roman" w:eastAsia="Calibri" w:cs="Times New Roman"/>
                <w:sz w:val="28"/>
                <w:szCs w:val="28"/>
              </w:rPr>
            </w:pPr>
            <w:r>
              <w:rPr>
                <w:rFonts w:ascii="Times New Roman" w:hAnsi="Times New Roman" w:eastAsia="Calibri" w:cs="Times New Roman"/>
                <w:sz w:val="28"/>
                <w:szCs w:val="28"/>
              </w:rPr>
              <w:t>_______/_________</w:t>
            </w:r>
          </w:p>
          <w:p w14:paraId="699546D7">
            <w:pPr>
              <w:widowControl w:val="0"/>
              <w:tabs>
                <w:tab w:val="left" w:pos="993"/>
              </w:tabs>
              <w:spacing w:after="0" w:line="276" w:lineRule="auto"/>
              <w:ind w:left="743"/>
              <w:contextualSpacing/>
              <w:jc w:val="both"/>
              <w:rPr>
                <w:rFonts w:ascii="Times New Roman" w:hAnsi="Times New Roman" w:eastAsia="Calibri" w:cs="Times New Roman"/>
                <w:sz w:val="28"/>
                <w:szCs w:val="28"/>
              </w:rPr>
            </w:pPr>
          </w:p>
        </w:tc>
      </w:tr>
    </w:tbl>
    <w:p w14:paraId="5B373997">
      <w:pPr>
        <w:tabs>
          <w:tab w:val="left" w:pos="993"/>
        </w:tabs>
        <w:spacing w:after="200" w:line="276" w:lineRule="auto"/>
        <w:contextualSpacing/>
        <w:jc w:val="both"/>
        <w:rPr>
          <w:rFonts w:ascii="Times New Roman" w:hAnsi="Times New Roman" w:eastAsia="Calibri" w:cs="Times New Roman"/>
          <w:sz w:val="28"/>
          <w:szCs w:val="28"/>
        </w:rPr>
      </w:pPr>
    </w:p>
    <w:p w14:paraId="0B71A6E4">
      <w:pPr>
        <w:tabs>
          <w:tab w:val="left" w:pos="993"/>
        </w:tabs>
        <w:spacing w:after="200" w:line="276" w:lineRule="auto"/>
        <w:contextualSpacing/>
        <w:jc w:val="both"/>
        <w:rPr>
          <w:rFonts w:ascii="Times New Roman" w:hAnsi="Times New Roman" w:eastAsia="Calibri" w:cs="Times New Roman"/>
          <w:szCs w:val="24"/>
        </w:rPr>
      </w:pPr>
      <w:r>
        <w:rPr>
          <w:rFonts w:ascii="Times New Roman" w:hAnsi="Times New Roman" w:eastAsia="Calibri" w:cs="Times New Roman"/>
          <w:szCs w:val="24"/>
        </w:rPr>
        <w:t>Рассылка: Башарину Г.К., УЭР, пресс-служба, ОДиК, УСХ.</w:t>
      </w:r>
    </w:p>
    <w:p w14:paraId="0A1F042E">
      <w:pPr>
        <w:tabs>
          <w:tab w:val="left" w:pos="993"/>
        </w:tabs>
        <w:spacing w:after="200" w:line="276" w:lineRule="auto"/>
        <w:contextualSpacing/>
        <w:jc w:val="both"/>
        <w:rPr>
          <w:rFonts w:ascii="Times New Roman" w:hAnsi="Times New Roman" w:eastAsia="Calibri" w:cs="Times New Roman"/>
          <w:szCs w:val="24"/>
        </w:rPr>
      </w:pPr>
    </w:p>
    <w:p w14:paraId="4924683E">
      <w:pPr>
        <w:tabs>
          <w:tab w:val="left" w:pos="993"/>
        </w:tabs>
        <w:spacing w:after="200" w:line="276" w:lineRule="auto"/>
        <w:contextualSpacing/>
        <w:jc w:val="both"/>
        <w:rPr>
          <w:rFonts w:ascii="Times New Roman" w:hAnsi="Times New Roman" w:eastAsia="Calibri" w:cs="Times New Roman"/>
          <w:szCs w:val="24"/>
        </w:rPr>
      </w:pPr>
    </w:p>
    <w:p w14:paraId="4FDAAE8C">
      <w:pPr>
        <w:tabs>
          <w:tab w:val="left" w:pos="993"/>
        </w:tabs>
        <w:spacing w:after="200" w:line="276" w:lineRule="auto"/>
        <w:contextualSpacing/>
        <w:jc w:val="both"/>
        <w:rPr>
          <w:rFonts w:ascii="Times New Roman" w:hAnsi="Times New Roman" w:eastAsia="Calibri" w:cs="Times New Roman"/>
          <w:szCs w:val="24"/>
        </w:rPr>
      </w:pPr>
    </w:p>
    <w:p w14:paraId="66CE8CBA">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Исп. МКУ «УСХ»</w:t>
      </w:r>
    </w:p>
    <w:p w14:paraId="2DA9DFE5">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Никифоров А.С. сот.89142564984</w:t>
      </w:r>
    </w:p>
    <w:p w14:paraId="34B731A8">
      <w:pPr>
        <w:tabs>
          <w:tab w:val="left" w:pos="993"/>
        </w:tabs>
        <w:spacing w:after="0" w:line="240" w:lineRule="auto"/>
        <w:contextualSpacing/>
        <w:jc w:val="both"/>
        <w:rPr>
          <w:rFonts w:ascii="Times New Roman" w:hAnsi="Times New Roman" w:eastAsia="Calibri" w:cs="Times New Roman"/>
          <w:i/>
          <w:sz w:val="20"/>
          <w:szCs w:val="20"/>
        </w:rPr>
      </w:pPr>
      <w:r>
        <w:rPr>
          <w:rFonts w:ascii="Times New Roman" w:hAnsi="Times New Roman" w:eastAsia="Calibri" w:cs="Times New Roman"/>
          <w:i/>
          <w:sz w:val="20"/>
          <w:szCs w:val="20"/>
        </w:rPr>
        <w:t>Тел.: 4-38-53</w:t>
      </w:r>
    </w:p>
    <w:p w14:paraId="27A89A9E">
      <w:pPr>
        <w:tabs>
          <w:tab w:val="left" w:pos="993"/>
        </w:tabs>
        <w:spacing w:after="0" w:line="240" w:lineRule="auto"/>
        <w:contextualSpacing/>
        <w:jc w:val="both"/>
        <w:rPr>
          <w:rFonts w:ascii="Times New Roman" w:hAnsi="Times New Roman" w:eastAsia="Calibri" w:cs="Times New Roman"/>
          <w:i/>
          <w:sz w:val="20"/>
          <w:szCs w:val="20"/>
        </w:rPr>
      </w:pPr>
    </w:p>
    <w:p w14:paraId="0F55EB27">
      <w:pPr>
        <w:tabs>
          <w:tab w:val="left" w:pos="993"/>
        </w:tabs>
        <w:spacing w:after="0" w:line="240" w:lineRule="auto"/>
        <w:contextualSpacing/>
        <w:jc w:val="both"/>
        <w:rPr>
          <w:rFonts w:ascii="Times New Roman" w:hAnsi="Times New Roman" w:eastAsia="Calibri" w:cs="Times New Roman"/>
          <w:i/>
          <w:sz w:val="20"/>
          <w:szCs w:val="20"/>
        </w:rPr>
      </w:pPr>
    </w:p>
    <w:p w14:paraId="2226C2E5">
      <w:pPr>
        <w:tabs>
          <w:tab w:val="left" w:pos="993"/>
        </w:tabs>
        <w:spacing w:after="0" w:line="240" w:lineRule="auto"/>
        <w:contextualSpacing/>
        <w:jc w:val="both"/>
        <w:rPr>
          <w:rFonts w:ascii="Times New Roman" w:hAnsi="Times New Roman" w:eastAsia="Calibri" w:cs="Times New Roman"/>
          <w:i/>
          <w:sz w:val="20"/>
          <w:szCs w:val="20"/>
        </w:rPr>
      </w:pPr>
    </w:p>
    <w:p w14:paraId="69798115">
      <w:pPr>
        <w:tabs>
          <w:tab w:val="left" w:pos="993"/>
        </w:tabs>
        <w:spacing w:after="0" w:line="240" w:lineRule="auto"/>
        <w:contextualSpacing/>
        <w:jc w:val="both"/>
        <w:rPr>
          <w:rFonts w:ascii="Times New Roman" w:hAnsi="Times New Roman" w:eastAsia="Calibri" w:cs="Times New Roman"/>
          <w:i/>
          <w:sz w:val="20"/>
          <w:szCs w:val="20"/>
        </w:rPr>
      </w:pPr>
    </w:p>
    <w:p w14:paraId="129E830D">
      <w:pPr>
        <w:tabs>
          <w:tab w:val="left" w:pos="993"/>
        </w:tabs>
        <w:spacing w:after="0" w:line="240" w:lineRule="auto"/>
        <w:contextualSpacing/>
        <w:jc w:val="both"/>
        <w:rPr>
          <w:rFonts w:ascii="Times New Roman" w:hAnsi="Times New Roman" w:eastAsia="Calibri" w:cs="Times New Roman"/>
          <w:i/>
          <w:sz w:val="20"/>
          <w:szCs w:val="20"/>
        </w:rPr>
      </w:pPr>
    </w:p>
    <w:p w14:paraId="280DC346">
      <w:pPr>
        <w:tabs>
          <w:tab w:val="left" w:pos="993"/>
        </w:tabs>
        <w:spacing w:after="0" w:line="240" w:lineRule="auto"/>
        <w:contextualSpacing/>
        <w:jc w:val="both"/>
        <w:rPr>
          <w:rFonts w:ascii="Times New Roman" w:hAnsi="Times New Roman" w:eastAsia="Calibri" w:cs="Times New Roman"/>
          <w:i/>
          <w:sz w:val="20"/>
          <w:szCs w:val="20"/>
        </w:rPr>
      </w:pPr>
    </w:p>
    <w:p w14:paraId="609BE05F">
      <w:pPr>
        <w:tabs>
          <w:tab w:val="left" w:pos="993"/>
        </w:tabs>
        <w:spacing w:after="0" w:line="240" w:lineRule="auto"/>
        <w:contextualSpacing/>
        <w:jc w:val="both"/>
        <w:rPr>
          <w:rFonts w:ascii="Times New Roman" w:hAnsi="Times New Roman" w:eastAsia="Calibri" w:cs="Times New Roman"/>
          <w:i/>
          <w:sz w:val="20"/>
          <w:szCs w:val="20"/>
        </w:rPr>
      </w:pPr>
    </w:p>
    <w:p w14:paraId="049DDC20">
      <w:pPr>
        <w:tabs>
          <w:tab w:val="left" w:pos="993"/>
        </w:tabs>
        <w:spacing w:after="0" w:line="240" w:lineRule="auto"/>
        <w:contextualSpacing/>
        <w:jc w:val="both"/>
        <w:rPr>
          <w:rFonts w:ascii="Times New Roman" w:hAnsi="Times New Roman" w:eastAsia="Calibri" w:cs="Times New Roman"/>
          <w:i/>
          <w:sz w:val="20"/>
          <w:szCs w:val="20"/>
        </w:rPr>
      </w:pPr>
    </w:p>
    <w:p w14:paraId="71BFA863">
      <w:pPr>
        <w:tabs>
          <w:tab w:val="left" w:pos="993"/>
        </w:tabs>
        <w:spacing w:after="0" w:line="240" w:lineRule="auto"/>
        <w:contextualSpacing/>
        <w:jc w:val="both"/>
        <w:rPr>
          <w:rFonts w:ascii="Times New Roman" w:hAnsi="Times New Roman" w:eastAsia="Calibri" w:cs="Times New Roman"/>
          <w:i/>
          <w:sz w:val="20"/>
          <w:szCs w:val="20"/>
        </w:rPr>
      </w:pPr>
    </w:p>
    <w:p w14:paraId="570D3E1B">
      <w:pPr>
        <w:tabs>
          <w:tab w:val="left" w:pos="993"/>
        </w:tabs>
        <w:spacing w:after="0" w:line="240" w:lineRule="auto"/>
        <w:contextualSpacing/>
        <w:jc w:val="both"/>
        <w:rPr>
          <w:rFonts w:ascii="Times New Roman" w:hAnsi="Times New Roman" w:eastAsia="Calibri" w:cs="Times New Roman"/>
          <w:i/>
          <w:sz w:val="20"/>
          <w:szCs w:val="20"/>
        </w:rPr>
      </w:pPr>
    </w:p>
    <w:p w14:paraId="7D97CCE5">
      <w:pPr>
        <w:tabs>
          <w:tab w:val="left" w:pos="993"/>
        </w:tabs>
        <w:spacing w:after="0" w:line="240" w:lineRule="auto"/>
        <w:contextualSpacing/>
        <w:jc w:val="both"/>
        <w:rPr>
          <w:rFonts w:ascii="Times New Roman" w:hAnsi="Times New Roman" w:eastAsia="Calibri" w:cs="Times New Roman"/>
          <w:i/>
          <w:sz w:val="20"/>
          <w:szCs w:val="20"/>
        </w:rPr>
      </w:pPr>
    </w:p>
    <w:p w14:paraId="15DD43D9">
      <w:pPr>
        <w:tabs>
          <w:tab w:val="left" w:pos="993"/>
        </w:tabs>
        <w:spacing w:after="0" w:line="240" w:lineRule="auto"/>
        <w:contextualSpacing/>
        <w:jc w:val="both"/>
        <w:rPr>
          <w:rFonts w:ascii="Times New Roman" w:hAnsi="Times New Roman" w:eastAsia="Calibri" w:cs="Times New Roman"/>
          <w:i/>
          <w:sz w:val="20"/>
          <w:szCs w:val="20"/>
        </w:rPr>
      </w:pPr>
    </w:p>
    <w:p w14:paraId="14FFDC1F">
      <w:pPr>
        <w:tabs>
          <w:tab w:val="left" w:pos="993"/>
        </w:tabs>
        <w:spacing w:after="0" w:line="240" w:lineRule="auto"/>
        <w:contextualSpacing/>
        <w:jc w:val="both"/>
        <w:rPr>
          <w:rFonts w:ascii="Times New Roman" w:hAnsi="Times New Roman" w:eastAsia="Calibri" w:cs="Times New Roman"/>
          <w:i/>
          <w:sz w:val="20"/>
          <w:szCs w:val="20"/>
        </w:rPr>
      </w:pPr>
    </w:p>
    <w:p w14:paraId="48D5FBBD">
      <w:pPr>
        <w:tabs>
          <w:tab w:val="left" w:pos="993"/>
        </w:tabs>
        <w:spacing w:after="0" w:line="240" w:lineRule="auto"/>
        <w:contextualSpacing/>
        <w:jc w:val="both"/>
        <w:rPr>
          <w:rFonts w:ascii="Times New Roman" w:hAnsi="Times New Roman" w:eastAsia="Calibri" w:cs="Times New Roman"/>
          <w:i/>
          <w:sz w:val="20"/>
          <w:szCs w:val="20"/>
        </w:rPr>
      </w:pPr>
    </w:p>
    <w:p w14:paraId="5A2D7785">
      <w:pPr>
        <w:tabs>
          <w:tab w:val="left" w:pos="993"/>
        </w:tabs>
        <w:spacing w:after="0" w:line="240" w:lineRule="auto"/>
        <w:contextualSpacing/>
        <w:jc w:val="both"/>
        <w:rPr>
          <w:rFonts w:ascii="Times New Roman" w:hAnsi="Times New Roman" w:eastAsia="Calibri" w:cs="Times New Roman"/>
          <w:i/>
          <w:sz w:val="20"/>
          <w:szCs w:val="20"/>
        </w:rPr>
      </w:pPr>
    </w:p>
    <w:p w14:paraId="7C83361F">
      <w:pPr>
        <w:tabs>
          <w:tab w:val="left" w:pos="993"/>
        </w:tabs>
        <w:spacing w:after="0" w:line="240" w:lineRule="auto"/>
        <w:contextualSpacing/>
        <w:jc w:val="both"/>
        <w:rPr>
          <w:rFonts w:ascii="Times New Roman" w:hAnsi="Times New Roman" w:eastAsia="Calibri" w:cs="Times New Roman"/>
          <w:i/>
          <w:sz w:val="20"/>
          <w:szCs w:val="20"/>
        </w:rPr>
      </w:pPr>
    </w:p>
    <w:p w14:paraId="5F001C5E">
      <w:pPr>
        <w:tabs>
          <w:tab w:val="left" w:pos="993"/>
        </w:tabs>
        <w:spacing w:after="0" w:line="240" w:lineRule="auto"/>
        <w:contextualSpacing/>
        <w:jc w:val="both"/>
        <w:rPr>
          <w:rFonts w:ascii="Times New Roman" w:hAnsi="Times New Roman" w:eastAsia="Calibri" w:cs="Times New Roman"/>
          <w:i/>
          <w:sz w:val="20"/>
          <w:szCs w:val="20"/>
        </w:rPr>
      </w:pPr>
    </w:p>
    <w:p w14:paraId="1C71639B">
      <w:pPr>
        <w:spacing w:after="0" w:line="240" w:lineRule="auto"/>
        <w:jc w:val="right"/>
        <w:rPr>
          <w:rFonts w:ascii="Times New Roman" w:hAnsi="Times New Roman" w:cs="Times New Roman"/>
          <w:sz w:val="28"/>
          <w:szCs w:val="28"/>
        </w:rPr>
      </w:pPr>
    </w:p>
    <w:p w14:paraId="59526B78">
      <w:pPr>
        <w:spacing w:after="0" w:line="240" w:lineRule="auto"/>
        <w:jc w:val="right"/>
        <w:rPr>
          <w:rFonts w:ascii="Times New Roman" w:hAnsi="Times New Roman" w:cs="Times New Roman"/>
          <w:sz w:val="28"/>
          <w:szCs w:val="28"/>
        </w:rPr>
      </w:pPr>
    </w:p>
    <w:p w14:paraId="10ABD3F2">
      <w:pPr>
        <w:spacing w:after="0" w:line="240" w:lineRule="auto"/>
        <w:jc w:val="right"/>
        <w:rPr>
          <w:rFonts w:ascii="Times New Roman" w:hAnsi="Times New Roman" w:cs="Times New Roman"/>
          <w:sz w:val="28"/>
          <w:szCs w:val="28"/>
        </w:rPr>
      </w:pPr>
      <w:bookmarkStart w:id="1" w:name="_GoBack"/>
      <w:bookmarkEnd w:id="1"/>
      <w:r>
        <w:rPr>
          <w:rFonts w:ascii="Times New Roman" w:hAnsi="Times New Roman" w:cs="Times New Roman"/>
          <w:sz w:val="28"/>
          <w:szCs w:val="28"/>
        </w:rPr>
        <w:t>Приложение</w:t>
      </w:r>
    </w:p>
    <w:p w14:paraId="2AEEA3A3">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к постановлению районной Администрации</w:t>
      </w:r>
    </w:p>
    <w:p w14:paraId="784214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«___»_______2025</w:t>
      </w:r>
    </w:p>
    <w:p w14:paraId="1FB090C0">
      <w:pPr>
        <w:tabs>
          <w:tab w:val="left" w:pos="993"/>
        </w:tabs>
        <w:spacing w:after="0" w:line="240" w:lineRule="auto"/>
        <w:contextualSpacing/>
        <w:jc w:val="both"/>
        <w:rPr>
          <w:rFonts w:ascii="Times New Roman" w:hAnsi="Times New Roman" w:eastAsia="Calibri" w:cs="Times New Roman"/>
          <w:i/>
          <w:sz w:val="20"/>
          <w:szCs w:val="20"/>
        </w:rPr>
      </w:pPr>
    </w:p>
    <w:p w14:paraId="4B6B9E9D">
      <w:pPr>
        <w:autoSpaceDE w:val="0"/>
        <w:autoSpaceDN w:val="0"/>
        <w:adjustRightInd w:val="0"/>
        <w:spacing w:after="0" w:line="240" w:lineRule="auto"/>
        <w:ind w:left="5103"/>
        <w:jc w:val="right"/>
        <w:outlineLvl w:val="1"/>
        <w:rPr>
          <w:rFonts w:ascii="Times New Roman" w:hAnsi="Times New Roman" w:eastAsia="Calibri" w:cs="Times New Roman"/>
          <w:szCs w:val="24"/>
        </w:rPr>
      </w:pPr>
      <w:r>
        <w:rPr>
          <w:rFonts w:ascii="Times New Roman" w:hAnsi="Times New Roman" w:eastAsia="Calibri" w:cs="Times New Roman"/>
          <w:szCs w:val="24"/>
        </w:rPr>
        <w:t>Приложение №</w:t>
      </w:r>
      <w:r>
        <w:rPr>
          <w:rFonts w:hint="default" w:ascii="Times New Roman" w:hAnsi="Times New Roman" w:eastAsia="Calibri" w:cs="Times New Roman"/>
          <w:szCs w:val="24"/>
          <w:lang w:val="ru-RU"/>
        </w:rPr>
        <w:t>8</w:t>
      </w:r>
      <w:r>
        <w:rPr>
          <w:rFonts w:ascii="Times New Roman" w:hAnsi="Times New Roman" w:eastAsia="Calibri" w:cs="Times New Roman"/>
          <w:szCs w:val="24"/>
        </w:rPr>
        <w:t xml:space="preserve"> к Порядку</w:t>
      </w:r>
    </w:p>
    <w:p w14:paraId="7AB0CDFD">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предоставления субсидий из бюджета</w:t>
      </w:r>
    </w:p>
    <w:p w14:paraId="6BDB64C2">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МР «Мирнинский район» сельскохозяйственным </w:t>
      </w:r>
    </w:p>
    <w:p w14:paraId="5AB55E6F">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товаропроизводителям на поддержку сельскохозяйственного </w:t>
      </w:r>
    </w:p>
    <w:p w14:paraId="7AF4C12E">
      <w:pPr>
        <w:tabs>
          <w:tab w:val="left" w:pos="851"/>
          <w:tab w:val="left" w:pos="993"/>
          <w:tab w:val="left" w:pos="1276"/>
        </w:tabs>
        <w:spacing w:after="0" w:line="240" w:lineRule="auto"/>
        <w:ind w:left="720"/>
        <w:contextualSpacing/>
        <w:jc w:val="right"/>
        <w:rPr>
          <w:rFonts w:ascii="Times New Roman" w:hAnsi="Times New Roman" w:eastAsia="Calibri" w:cs="Times New Roman"/>
          <w:szCs w:val="24"/>
        </w:rPr>
      </w:pPr>
      <w:r>
        <w:rPr>
          <w:rFonts w:ascii="Times New Roman" w:hAnsi="Times New Roman" w:eastAsia="Calibri" w:cs="Times New Roman"/>
          <w:szCs w:val="24"/>
        </w:rPr>
        <w:t xml:space="preserve">производства за счет субвенций, предоставляемых </w:t>
      </w:r>
    </w:p>
    <w:p w14:paraId="695A6B48">
      <w:pPr>
        <w:tabs>
          <w:tab w:val="left" w:pos="851"/>
          <w:tab w:val="left" w:pos="993"/>
          <w:tab w:val="left" w:pos="1276"/>
        </w:tabs>
        <w:spacing w:after="0" w:line="240" w:lineRule="auto"/>
        <w:ind w:left="720"/>
        <w:contextualSpacing/>
        <w:jc w:val="right"/>
        <w:rPr>
          <w:rFonts w:ascii="Times New Roman" w:hAnsi="Times New Roman" w:eastAsia="Calibri" w:cs="Times New Roman"/>
          <w:sz w:val="28"/>
          <w:szCs w:val="28"/>
          <w:lang w:val="ru-RU" w:eastAsia="en-US" w:bidi="ar-SA"/>
        </w:rPr>
      </w:pPr>
      <w:r>
        <w:rPr>
          <w:rFonts w:ascii="Times New Roman" w:hAnsi="Times New Roman" w:eastAsia="Calibri" w:cs="Times New Roman"/>
          <w:szCs w:val="24"/>
        </w:rPr>
        <w:t>из государственного бюджета Республики Саха (Якутия)»</w:t>
      </w:r>
    </w:p>
    <w:p w14:paraId="43AB4457">
      <w:pPr>
        <w:autoSpaceDE w:val="0"/>
        <w:autoSpaceDN w:val="0"/>
        <w:adjustRightInd w:val="0"/>
        <w:spacing w:after="0" w:line="240" w:lineRule="auto"/>
        <w:jc w:val="right"/>
        <w:outlineLvl w:val="1"/>
        <w:rPr>
          <w:rFonts w:ascii="Times New Roman" w:hAnsi="Times New Roman" w:eastAsia="Calibri" w:cs="Times New Roman"/>
          <w:sz w:val="28"/>
          <w:szCs w:val="28"/>
        </w:rPr>
      </w:pPr>
    </w:p>
    <w:p w14:paraId="694188AB">
      <w:pPr>
        <w:spacing w:after="200" w:line="276" w:lineRule="auto"/>
        <w:jc w:val="center"/>
        <w:rPr>
          <w:rFonts w:ascii="Times New Roman" w:hAnsi="Times New Roman" w:eastAsia="Calibri" w:cs="Times New Roman"/>
          <w:szCs w:val="24"/>
        </w:rPr>
      </w:pPr>
      <w:r>
        <w:rPr>
          <w:rFonts w:ascii="Times New Roman" w:hAnsi="Times New Roman" w:eastAsia="Calibri" w:cs="Times New Roman"/>
          <w:sz w:val="28"/>
          <w:szCs w:val="28"/>
        </w:rPr>
        <w:t>Состав комиссии по отбору получателей субсидии из бюджета МР «Мирнинский район» РС(Я)</w:t>
      </w:r>
    </w:p>
    <w:tbl>
      <w:tblPr>
        <w:tblStyle w:val="6"/>
        <w:tblW w:w="9639" w:type="dxa"/>
        <w:tblInd w:w="108" w:type="dxa"/>
        <w:tblLayout w:type="autofit"/>
        <w:tblCellMar>
          <w:top w:w="0" w:type="dxa"/>
          <w:left w:w="108" w:type="dxa"/>
          <w:bottom w:w="0" w:type="dxa"/>
          <w:right w:w="108" w:type="dxa"/>
        </w:tblCellMar>
      </w:tblPr>
      <w:tblGrid>
        <w:gridCol w:w="2127"/>
        <w:gridCol w:w="425"/>
        <w:gridCol w:w="7087"/>
      </w:tblGrid>
      <w:tr w14:paraId="3AD8B8AB">
        <w:tblPrEx>
          <w:tblCellMar>
            <w:top w:w="0" w:type="dxa"/>
            <w:left w:w="108" w:type="dxa"/>
            <w:bottom w:w="0" w:type="dxa"/>
            <w:right w:w="108" w:type="dxa"/>
          </w:tblCellMar>
        </w:tblPrEx>
        <w:trPr>
          <w:trHeight w:val="282" w:hRule="atLeast"/>
        </w:trPr>
        <w:tc>
          <w:tcPr>
            <w:tcW w:w="2127" w:type="dxa"/>
            <w:shd w:val="clear" w:color="auto" w:fill="auto"/>
          </w:tcPr>
          <w:p w14:paraId="433F049C">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Председатель</w:t>
            </w:r>
          </w:p>
        </w:tc>
        <w:tc>
          <w:tcPr>
            <w:tcW w:w="425" w:type="dxa"/>
          </w:tcPr>
          <w:p w14:paraId="3594E167">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w:t>
            </w:r>
          </w:p>
        </w:tc>
        <w:tc>
          <w:tcPr>
            <w:tcW w:w="7087" w:type="dxa"/>
            <w:shd w:val="clear" w:color="auto" w:fill="auto"/>
          </w:tcPr>
          <w:p w14:paraId="28B349E7">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заместитель Главы Администрации района по экономике и финансам;</w:t>
            </w:r>
          </w:p>
          <w:p w14:paraId="576105C6">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p>
        </w:tc>
      </w:tr>
      <w:tr w14:paraId="778F0DC0">
        <w:tblPrEx>
          <w:tblCellMar>
            <w:top w:w="0" w:type="dxa"/>
            <w:left w:w="108" w:type="dxa"/>
            <w:bottom w:w="0" w:type="dxa"/>
            <w:right w:w="108" w:type="dxa"/>
          </w:tblCellMar>
        </w:tblPrEx>
        <w:trPr>
          <w:trHeight w:val="335" w:hRule="atLeast"/>
        </w:trPr>
        <w:tc>
          <w:tcPr>
            <w:tcW w:w="2127" w:type="dxa"/>
            <w:shd w:val="clear" w:color="auto" w:fill="auto"/>
          </w:tcPr>
          <w:p w14:paraId="286FE96B">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Заместитель председателя</w:t>
            </w:r>
          </w:p>
          <w:p w14:paraId="0F097610">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p>
        </w:tc>
        <w:tc>
          <w:tcPr>
            <w:tcW w:w="425" w:type="dxa"/>
          </w:tcPr>
          <w:p w14:paraId="30725140">
            <w:pPr>
              <w:spacing w:after="0" w:line="240" w:lineRule="auto"/>
              <w:rPr>
                <w:rFonts w:ascii="Calibri" w:hAnsi="Calibri" w:eastAsia="Calibri" w:cs="Times New Roman"/>
              </w:rPr>
            </w:pPr>
            <w:r>
              <w:rPr>
                <w:rFonts w:ascii="Times New Roman" w:hAnsi="Times New Roman" w:eastAsia="Calibri" w:cs="Times New Roman"/>
                <w:sz w:val="28"/>
                <w:szCs w:val="28"/>
              </w:rPr>
              <w:t>-</w:t>
            </w:r>
          </w:p>
        </w:tc>
        <w:tc>
          <w:tcPr>
            <w:tcW w:w="7087" w:type="dxa"/>
            <w:shd w:val="clear" w:color="auto" w:fill="auto"/>
          </w:tcPr>
          <w:p w14:paraId="00A71A04">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руководитель МКУ «Управление сельского хозяйства» МР «Мирнинский район» РС (Я), при отсутствии руководителя, исполняющий обязанности руководителя;</w:t>
            </w:r>
          </w:p>
          <w:p w14:paraId="28B14519">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p>
        </w:tc>
      </w:tr>
      <w:tr w14:paraId="73973DD6">
        <w:tblPrEx>
          <w:tblCellMar>
            <w:top w:w="0" w:type="dxa"/>
            <w:left w:w="108" w:type="dxa"/>
            <w:bottom w:w="0" w:type="dxa"/>
            <w:right w:w="108" w:type="dxa"/>
          </w:tblCellMar>
        </w:tblPrEx>
        <w:trPr>
          <w:trHeight w:val="1120" w:hRule="atLeast"/>
        </w:trPr>
        <w:tc>
          <w:tcPr>
            <w:tcW w:w="2127" w:type="dxa"/>
            <w:shd w:val="clear" w:color="auto" w:fill="auto"/>
          </w:tcPr>
          <w:p w14:paraId="6CF21C86">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Член комиссии</w:t>
            </w:r>
          </w:p>
          <w:p w14:paraId="31D89260">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p>
        </w:tc>
        <w:tc>
          <w:tcPr>
            <w:tcW w:w="425" w:type="dxa"/>
          </w:tcPr>
          <w:p w14:paraId="13F9545F">
            <w:pPr>
              <w:spacing w:after="0" w:line="240" w:lineRule="auto"/>
              <w:rPr>
                <w:rFonts w:ascii="Calibri" w:hAnsi="Calibri" w:eastAsia="Calibri" w:cs="Times New Roman"/>
              </w:rPr>
            </w:pPr>
            <w:r>
              <w:rPr>
                <w:rFonts w:ascii="Times New Roman" w:hAnsi="Times New Roman" w:eastAsia="Calibri" w:cs="Times New Roman"/>
                <w:sz w:val="28"/>
                <w:szCs w:val="28"/>
              </w:rPr>
              <w:t>-</w:t>
            </w:r>
          </w:p>
        </w:tc>
        <w:tc>
          <w:tcPr>
            <w:tcW w:w="7087" w:type="dxa"/>
            <w:shd w:val="clear" w:color="auto" w:fill="auto"/>
          </w:tcPr>
          <w:p w14:paraId="45D51A40">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начальник управления экономического развития Администрации МР «Мирнинский район» РС (Я), при отсутствии начальника, исполняющий обязанности начальника;</w:t>
            </w:r>
          </w:p>
          <w:p w14:paraId="740AFF21">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p>
        </w:tc>
      </w:tr>
      <w:tr w14:paraId="3951A018">
        <w:tblPrEx>
          <w:tblCellMar>
            <w:top w:w="0" w:type="dxa"/>
            <w:left w:w="108" w:type="dxa"/>
            <w:bottom w:w="0" w:type="dxa"/>
            <w:right w:w="108" w:type="dxa"/>
          </w:tblCellMar>
        </w:tblPrEx>
        <w:trPr>
          <w:trHeight w:val="284" w:hRule="atLeast"/>
        </w:trPr>
        <w:tc>
          <w:tcPr>
            <w:tcW w:w="2127" w:type="dxa"/>
            <w:shd w:val="clear" w:color="auto" w:fill="auto"/>
          </w:tcPr>
          <w:p w14:paraId="6AF008CB">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Член комиссии</w:t>
            </w:r>
          </w:p>
        </w:tc>
        <w:tc>
          <w:tcPr>
            <w:tcW w:w="425" w:type="dxa"/>
          </w:tcPr>
          <w:p w14:paraId="7D9C9132">
            <w:pPr>
              <w:spacing w:after="0" w:line="240" w:lineRule="auto"/>
              <w:rPr>
                <w:rFonts w:ascii="Calibri" w:hAnsi="Calibri" w:eastAsia="Calibri" w:cs="Times New Roman"/>
              </w:rPr>
            </w:pPr>
            <w:r>
              <w:rPr>
                <w:rFonts w:ascii="Times New Roman" w:hAnsi="Times New Roman" w:eastAsia="Calibri" w:cs="Times New Roman"/>
                <w:sz w:val="28"/>
                <w:szCs w:val="28"/>
              </w:rPr>
              <w:t>-</w:t>
            </w:r>
          </w:p>
        </w:tc>
        <w:tc>
          <w:tcPr>
            <w:tcW w:w="7087" w:type="dxa"/>
            <w:shd w:val="clear" w:color="auto" w:fill="auto"/>
          </w:tcPr>
          <w:p w14:paraId="25F3845B">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начальник контрольно-правового управления Администрации МР «Мирнинский район» РС (Я), при отсутствии начальника, исполняющий обязанности начальника;</w:t>
            </w:r>
          </w:p>
          <w:p w14:paraId="0EC5A581">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p>
        </w:tc>
      </w:tr>
      <w:tr w14:paraId="3C0A34C2">
        <w:tblPrEx>
          <w:tblCellMar>
            <w:top w:w="0" w:type="dxa"/>
            <w:left w:w="108" w:type="dxa"/>
            <w:bottom w:w="0" w:type="dxa"/>
            <w:right w:w="108" w:type="dxa"/>
          </w:tblCellMar>
        </w:tblPrEx>
        <w:trPr>
          <w:trHeight w:val="284" w:hRule="atLeast"/>
        </w:trPr>
        <w:tc>
          <w:tcPr>
            <w:tcW w:w="2127" w:type="dxa"/>
            <w:shd w:val="clear" w:color="auto" w:fill="auto"/>
          </w:tcPr>
          <w:p w14:paraId="11626B11">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Член комиссии</w:t>
            </w:r>
          </w:p>
        </w:tc>
        <w:tc>
          <w:tcPr>
            <w:tcW w:w="425" w:type="dxa"/>
          </w:tcPr>
          <w:p w14:paraId="4596F999">
            <w:pPr>
              <w:spacing w:after="0" w:line="240" w:lineRule="auto"/>
              <w:rPr>
                <w:rFonts w:ascii="Calibri" w:hAnsi="Calibri" w:eastAsia="Calibri" w:cs="Times New Roman"/>
              </w:rPr>
            </w:pPr>
            <w:r>
              <w:rPr>
                <w:rFonts w:ascii="Times New Roman" w:hAnsi="Times New Roman" w:eastAsia="Calibri" w:cs="Times New Roman"/>
                <w:sz w:val="28"/>
                <w:szCs w:val="28"/>
              </w:rPr>
              <w:t>-</w:t>
            </w:r>
          </w:p>
        </w:tc>
        <w:tc>
          <w:tcPr>
            <w:tcW w:w="7087" w:type="dxa"/>
            <w:shd w:val="clear" w:color="auto" w:fill="auto"/>
          </w:tcPr>
          <w:p w14:paraId="75EE53FA">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начальник управления инвестиционного развития и предпринимательства Администрации МР «Мирнинский район» РС (Я), при отсутствии начальника, исполняющий обязанности начальника;</w:t>
            </w:r>
          </w:p>
          <w:p w14:paraId="178D2852">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p>
        </w:tc>
      </w:tr>
      <w:tr w14:paraId="7D471FA9">
        <w:tblPrEx>
          <w:tblCellMar>
            <w:top w:w="0" w:type="dxa"/>
            <w:left w:w="108" w:type="dxa"/>
            <w:bottom w:w="0" w:type="dxa"/>
            <w:right w:w="108" w:type="dxa"/>
          </w:tblCellMar>
        </w:tblPrEx>
        <w:trPr>
          <w:trHeight w:val="447" w:hRule="atLeast"/>
        </w:trPr>
        <w:tc>
          <w:tcPr>
            <w:tcW w:w="2127" w:type="dxa"/>
            <w:shd w:val="clear" w:color="auto" w:fill="auto"/>
          </w:tcPr>
          <w:p w14:paraId="6C154988">
            <w:pPr>
              <w:tabs>
                <w:tab w:val="left" w:pos="142"/>
                <w:tab w:val="left" w:pos="993"/>
                <w:tab w:val="left" w:pos="1134"/>
              </w:tabs>
              <w:spacing w:after="0" w:line="240" w:lineRule="auto"/>
              <w:ind w:left="0"/>
              <w:contextualSpacing/>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Член комиссии</w:t>
            </w:r>
          </w:p>
        </w:tc>
        <w:tc>
          <w:tcPr>
            <w:tcW w:w="425" w:type="dxa"/>
          </w:tcPr>
          <w:p w14:paraId="62E9B3DD">
            <w:pPr>
              <w:spacing w:after="0" w:line="240" w:lineRule="auto"/>
              <w:rPr>
                <w:rFonts w:ascii="Calibri" w:hAnsi="Calibri" w:eastAsia="Calibri" w:cs="Times New Roman"/>
              </w:rPr>
            </w:pPr>
            <w:r>
              <w:rPr>
                <w:rFonts w:ascii="Times New Roman" w:hAnsi="Times New Roman" w:eastAsia="Calibri" w:cs="Times New Roman"/>
                <w:sz w:val="28"/>
                <w:szCs w:val="28"/>
              </w:rPr>
              <w:t>-</w:t>
            </w:r>
          </w:p>
        </w:tc>
        <w:tc>
          <w:tcPr>
            <w:tcW w:w="7087" w:type="dxa"/>
            <w:shd w:val="clear" w:color="auto" w:fill="auto"/>
          </w:tcPr>
          <w:p w14:paraId="50A66343">
            <w:pPr>
              <w:tabs>
                <w:tab w:val="left" w:pos="142"/>
                <w:tab w:val="left" w:pos="993"/>
                <w:tab w:val="left" w:pos="1134"/>
              </w:tabs>
              <w:spacing w:after="0" w:line="240" w:lineRule="auto"/>
              <w:ind w:left="0"/>
              <w:contextualSpacing/>
              <w:jc w:val="both"/>
              <w:rPr>
                <w:rFonts w:ascii="Times New Roman" w:hAnsi="Times New Roman" w:eastAsia="Calibri" w:cs="Times New Roman"/>
                <w:sz w:val="28"/>
                <w:szCs w:val="28"/>
                <w:lang w:val="ru-RU" w:eastAsia="en-US" w:bidi="ar-SA"/>
              </w:rPr>
            </w:pPr>
            <w:r>
              <w:rPr>
                <w:rFonts w:ascii="Times New Roman" w:hAnsi="Times New Roman" w:eastAsia="Calibri" w:cs="Times New Roman"/>
                <w:sz w:val="28"/>
                <w:szCs w:val="28"/>
                <w:lang w:val="ru-RU" w:eastAsia="en-US" w:bidi="ar-SA"/>
              </w:rPr>
              <w:t>начальник финансового управления Администрации МР «Мирнинский район» РС (Я), при отсутствии начальника, исполняющий обязанности начальника.</w:t>
            </w:r>
          </w:p>
        </w:tc>
      </w:tr>
    </w:tbl>
    <w:p w14:paraId="302BD6B8">
      <w:pPr>
        <w:autoSpaceDE w:val="0"/>
        <w:autoSpaceDN w:val="0"/>
        <w:adjustRightInd w:val="0"/>
        <w:spacing w:after="0" w:line="240" w:lineRule="auto"/>
        <w:outlineLvl w:val="1"/>
        <w:rPr>
          <w:rFonts w:ascii="Arial" w:hAnsi="Arial" w:eastAsia="Times New Roman" w:cs="Arial"/>
          <w:b/>
          <w:bCs/>
          <w:sz w:val="24"/>
          <w:szCs w:val="24"/>
          <w:lang w:eastAsia="ru-RU"/>
        </w:rPr>
      </w:pPr>
    </w:p>
    <w:p w14:paraId="52CEABD2">
      <w:pPr>
        <w:tabs>
          <w:tab w:val="left" w:pos="993"/>
        </w:tabs>
        <w:spacing w:after="0" w:line="240" w:lineRule="auto"/>
        <w:contextualSpacing/>
        <w:jc w:val="both"/>
        <w:rPr>
          <w:rFonts w:ascii="Times New Roman" w:hAnsi="Times New Roman" w:eastAsia="Calibri" w:cs="Times New Roman"/>
          <w:i/>
          <w:sz w:val="20"/>
          <w:szCs w:val="20"/>
        </w:rPr>
      </w:pPr>
    </w:p>
    <w:sectPr>
      <w:footerReference r:id="rId5" w:type="default"/>
      <w:pgSz w:w="11905" w:h="16838"/>
      <w:pgMar w:top="426" w:right="565" w:bottom="993" w:left="1418" w:header="0"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imes New Roman CYR">
    <w:altName w:val="Times New Roman"/>
    <w:panose1 w:val="02020603050405020304"/>
    <w:charset w:val="CC"/>
    <w:family w:val="roman"/>
    <w:pitch w:val="default"/>
    <w:sig w:usb0="00000000" w:usb1="00000000" w:usb2="00000009" w:usb3="00000000" w:csb0="000001FF" w:csb1="00000000"/>
  </w:font>
  <w:font w:name="Calibri Light">
    <w:panose1 w:val="020F0302020204030204"/>
    <w:charset w:val="CC"/>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1051650"/>
    </w:sdtPr>
    <w:sdtEndPr>
      <w:rPr>
        <w:rFonts w:ascii="Times New Roman" w:hAnsi="Times New Roman" w:cs="Times New Roman"/>
        <w:sz w:val="24"/>
      </w:rPr>
    </w:sdtEndPr>
    <w:sdtContent>
      <w:p w14:paraId="7A6086F7">
        <w:pPr>
          <w:pStyle w:val="14"/>
          <w:jc w:val="right"/>
          <w:rPr>
            <w:rFonts w:ascii="Times New Roman" w:hAnsi="Times New Roman" w:cs="Times New Roman"/>
            <w:sz w:val="24"/>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rPr>
          <w:t>3</w:t>
        </w:r>
        <w:r>
          <w:rPr>
            <w:rFonts w:ascii="Times New Roman" w:hAnsi="Times New Roman" w:cs="Times New Roman"/>
            <w:sz w:val="24"/>
          </w:rPr>
          <w:fldChar w:fldCharType="end"/>
        </w:r>
      </w:p>
    </w:sdtContent>
  </w:sdt>
  <w:p w14:paraId="2DD987F4">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274FBE"/>
    <w:multiLevelType w:val="multilevel"/>
    <w:tmpl w:val="05274FBE"/>
    <w:lvl w:ilvl="0" w:tentative="0">
      <w:start w:val="1"/>
      <w:numFmt w:val="decimal"/>
      <w:lvlText w:val="%1."/>
      <w:lvlJc w:val="left"/>
      <w:pPr>
        <w:ind w:left="450" w:hanging="450"/>
      </w:pPr>
      <w:rPr>
        <w:rFonts w:hint="default"/>
        <w:b w:val="0"/>
      </w:rPr>
    </w:lvl>
    <w:lvl w:ilvl="1" w:tentative="0">
      <w:start w:val="1"/>
      <w:numFmt w:val="decimal"/>
      <w:lvlText w:val="%1.%2."/>
      <w:lvlJc w:val="left"/>
      <w:pPr>
        <w:ind w:left="1429" w:hanging="720"/>
      </w:pPr>
      <w:rPr>
        <w:rFonts w:hint="default"/>
        <w:b w:val="0"/>
      </w:rPr>
    </w:lvl>
    <w:lvl w:ilvl="2" w:tentative="0">
      <w:start w:val="1"/>
      <w:numFmt w:val="decimal"/>
      <w:lvlText w:val="%1.%2.%3."/>
      <w:lvlJc w:val="left"/>
      <w:pPr>
        <w:ind w:left="2138" w:hanging="720"/>
      </w:pPr>
      <w:rPr>
        <w:rFonts w:hint="default"/>
        <w:b w:val="0"/>
      </w:rPr>
    </w:lvl>
    <w:lvl w:ilvl="3" w:tentative="0">
      <w:start w:val="1"/>
      <w:numFmt w:val="decimal"/>
      <w:lvlText w:val="%1.%2.%3.%4."/>
      <w:lvlJc w:val="left"/>
      <w:pPr>
        <w:ind w:left="3207" w:hanging="1080"/>
      </w:pPr>
      <w:rPr>
        <w:rFonts w:hint="default"/>
        <w:b w:val="0"/>
      </w:rPr>
    </w:lvl>
    <w:lvl w:ilvl="4" w:tentative="0">
      <w:start w:val="1"/>
      <w:numFmt w:val="decimal"/>
      <w:lvlText w:val="%1.%2.%3.%4.%5."/>
      <w:lvlJc w:val="left"/>
      <w:pPr>
        <w:ind w:left="3916" w:hanging="1080"/>
      </w:pPr>
      <w:rPr>
        <w:rFonts w:hint="default"/>
        <w:b w:val="0"/>
      </w:rPr>
    </w:lvl>
    <w:lvl w:ilvl="5" w:tentative="0">
      <w:start w:val="1"/>
      <w:numFmt w:val="decimal"/>
      <w:lvlText w:val="%1.%2.%3.%4.%5.%6."/>
      <w:lvlJc w:val="left"/>
      <w:pPr>
        <w:ind w:left="4985" w:hanging="1440"/>
      </w:pPr>
      <w:rPr>
        <w:rFonts w:hint="default"/>
        <w:b w:val="0"/>
      </w:rPr>
    </w:lvl>
    <w:lvl w:ilvl="6" w:tentative="0">
      <w:start w:val="1"/>
      <w:numFmt w:val="decimal"/>
      <w:lvlText w:val="%1.%2.%3.%4.%5.%6.%7."/>
      <w:lvlJc w:val="left"/>
      <w:pPr>
        <w:ind w:left="6054" w:hanging="1800"/>
      </w:pPr>
      <w:rPr>
        <w:rFonts w:hint="default"/>
        <w:b w:val="0"/>
      </w:rPr>
    </w:lvl>
    <w:lvl w:ilvl="7" w:tentative="0">
      <w:start w:val="1"/>
      <w:numFmt w:val="decimal"/>
      <w:lvlText w:val="%1.%2.%3.%4.%5.%6.%7.%8."/>
      <w:lvlJc w:val="left"/>
      <w:pPr>
        <w:ind w:left="6763" w:hanging="1800"/>
      </w:pPr>
      <w:rPr>
        <w:rFonts w:hint="default"/>
        <w:b w:val="0"/>
      </w:rPr>
    </w:lvl>
    <w:lvl w:ilvl="8" w:tentative="0">
      <w:start w:val="1"/>
      <w:numFmt w:val="decimal"/>
      <w:lvlText w:val="%1.%2.%3.%4.%5.%6.%7.%8.%9."/>
      <w:lvlJc w:val="left"/>
      <w:pPr>
        <w:ind w:left="7832" w:hanging="2160"/>
      </w:pPr>
      <w:rPr>
        <w:rFonts w:hint="default"/>
        <w:b w:val="0"/>
      </w:rPr>
    </w:lvl>
  </w:abstractNum>
  <w:abstractNum w:abstractNumId="1">
    <w:nsid w:val="325B0FA4"/>
    <w:multiLevelType w:val="multilevel"/>
    <w:tmpl w:val="325B0FA4"/>
    <w:lvl w:ilvl="0" w:tentative="0">
      <w:start w:val="1"/>
      <w:numFmt w:val="decimal"/>
      <w:lvlText w:val="%1."/>
      <w:lvlJc w:val="left"/>
      <w:pPr>
        <w:ind w:left="450" w:hanging="450"/>
      </w:pPr>
      <w:rPr>
        <w:rFonts w:hint="default"/>
        <w:b w:val="0"/>
      </w:rPr>
    </w:lvl>
    <w:lvl w:ilvl="1" w:tentative="0">
      <w:start w:val="1"/>
      <w:numFmt w:val="decimal"/>
      <w:lvlText w:val="%2."/>
      <w:lvlJc w:val="left"/>
      <w:pPr>
        <w:ind w:left="1429" w:hanging="720"/>
      </w:pPr>
      <w:rPr>
        <w:rFonts w:ascii="Times New Roman" w:hAnsi="Times New Roman" w:cs="Times New Roman" w:eastAsiaTheme="minorHAnsi"/>
      </w:rPr>
    </w:lvl>
    <w:lvl w:ilvl="2" w:tentative="0">
      <w:start w:val="1"/>
      <w:numFmt w:val="decimal"/>
      <w:lvlText w:val="%1.%2.%3."/>
      <w:lvlJc w:val="left"/>
      <w:pPr>
        <w:ind w:left="2138" w:hanging="720"/>
      </w:pPr>
      <w:rPr>
        <w:rFonts w:hint="default"/>
      </w:rPr>
    </w:lvl>
    <w:lvl w:ilvl="3" w:tentative="0">
      <w:start w:val="1"/>
      <w:numFmt w:val="decimal"/>
      <w:lvlText w:val="%1.%2.%3.%4."/>
      <w:lvlJc w:val="left"/>
      <w:pPr>
        <w:ind w:left="3207" w:hanging="1080"/>
      </w:pPr>
      <w:rPr>
        <w:rFonts w:hint="default"/>
      </w:rPr>
    </w:lvl>
    <w:lvl w:ilvl="4" w:tentative="0">
      <w:start w:val="1"/>
      <w:numFmt w:val="decimal"/>
      <w:lvlText w:val="%1.%2.%3.%4.%5."/>
      <w:lvlJc w:val="left"/>
      <w:pPr>
        <w:ind w:left="3916" w:hanging="1080"/>
      </w:pPr>
      <w:rPr>
        <w:rFonts w:hint="default"/>
      </w:rPr>
    </w:lvl>
    <w:lvl w:ilvl="5" w:tentative="0">
      <w:start w:val="1"/>
      <w:numFmt w:val="decimal"/>
      <w:lvlText w:val="%1.%2.%3.%4.%5.%6."/>
      <w:lvlJc w:val="left"/>
      <w:pPr>
        <w:ind w:left="4985" w:hanging="1440"/>
      </w:pPr>
      <w:rPr>
        <w:rFonts w:hint="default"/>
      </w:rPr>
    </w:lvl>
    <w:lvl w:ilvl="6" w:tentative="0">
      <w:start w:val="1"/>
      <w:numFmt w:val="decimal"/>
      <w:lvlText w:val="%1.%2.%3.%4.%5.%6.%7."/>
      <w:lvlJc w:val="left"/>
      <w:pPr>
        <w:ind w:left="6054" w:hanging="1800"/>
      </w:pPr>
      <w:rPr>
        <w:rFonts w:hint="default"/>
      </w:rPr>
    </w:lvl>
    <w:lvl w:ilvl="7" w:tentative="0">
      <w:start w:val="1"/>
      <w:numFmt w:val="decimal"/>
      <w:lvlText w:val="%1.%2.%3.%4.%5.%6.%7.%8."/>
      <w:lvlJc w:val="left"/>
      <w:pPr>
        <w:ind w:left="6763" w:hanging="1800"/>
      </w:pPr>
      <w:rPr>
        <w:rFonts w:hint="default"/>
      </w:rPr>
    </w:lvl>
    <w:lvl w:ilvl="8" w:tentative="0">
      <w:start w:val="1"/>
      <w:numFmt w:val="decimal"/>
      <w:lvlText w:val="%1.%2.%3.%4.%5.%6.%7.%8.%9."/>
      <w:lvlJc w:val="left"/>
      <w:pPr>
        <w:ind w:left="783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9"/>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01"/>
    <w:rsid w:val="00000747"/>
    <w:rsid w:val="00001B5C"/>
    <w:rsid w:val="00002996"/>
    <w:rsid w:val="00003ACA"/>
    <w:rsid w:val="00003E40"/>
    <w:rsid w:val="0000495B"/>
    <w:rsid w:val="00006349"/>
    <w:rsid w:val="0000675C"/>
    <w:rsid w:val="00006D25"/>
    <w:rsid w:val="00006D9B"/>
    <w:rsid w:val="0001057C"/>
    <w:rsid w:val="00012F75"/>
    <w:rsid w:val="00013E98"/>
    <w:rsid w:val="0001417D"/>
    <w:rsid w:val="00014BF0"/>
    <w:rsid w:val="00020CAE"/>
    <w:rsid w:val="00023A42"/>
    <w:rsid w:val="000244DB"/>
    <w:rsid w:val="00025E68"/>
    <w:rsid w:val="00025FB6"/>
    <w:rsid w:val="0002672C"/>
    <w:rsid w:val="000274BF"/>
    <w:rsid w:val="000274FB"/>
    <w:rsid w:val="00030E68"/>
    <w:rsid w:val="0003278E"/>
    <w:rsid w:val="000351F9"/>
    <w:rsid w:val="000352C7"/>
    <w:rsid w:val="00035C4B"/>
    <w:rsid w:val="00036826"/>
    <w:rsid w:val="00036F09"/>
    <w:rsid w:val="00037A04"/>
    <w:rsid w:val="0004084C"/>
    <w:rsid w:val="00040E3A"/>
    <w:rsid w:val="000423B6"/>
    <w:rsid w:val="00043A75"/>
    <w:rsid w:val="00045919"/>
    <w:rsid w:val="00045952"/>
    <w:rsid w:val="00046C92"/>
    <w:rsid w:val="00047B75"/>
    <w:rsid w:val="00052047"/>
    <w:rsid w:val="00052DA8"/>
    <w:rsid w:val="00053E61"/>
    <w:rsid w:val="000558BE"/>
    <w:rsid w:val="00055E01"/>
    <w:rsid w:val="00056F29"/>
    <w:rsid w:val="00057968"/>
    <w:rsid w:val="00057B8E"/>
    <w:rsid w:val="000616EA"/>
    <w:rsid w:val="0006278F"/>
    <w:rsid w:val="000627C3"/>
    <w:rsid w:val="00063881"/>
    <w:rsid w:val="00063F98"/>
    <w:rsid w:val="00064418"/>
    <w:rsid w:val="00065F64"/>
    <w:rsid w:val="00066B1B"/>
    <w:rsid w:val="00070454"/>
    <w:rsid w:val="000743D0"/>
    <w:rsid w:val="00076B4B"/>
    <w:rsid w:val="00080CC1"/>
    <w:rsid w:val="00080E40"/>
    <w:rsid w:val="000812FE"/>
    <w:rsid w:val="00082DFF"/>
    <w:rsid w:val="000842AA"/>
    <w:rsid w:val="0008645D"/>
    <w:rsid w:val="0008706E"/>
    <w:rsid w:val="000903E2"/>
    <w:rsid w:val="00090B12"/>
    <w:rsid w:val="00095CA4"/>
    <w:rsid w:val="000964B1"/>
    <w:rsid w:val="0009697C"/>
    <w:rsid w:val="00097F72"/>
    <w:rsid w:val="000A00C7"/>
    <w:rsid w:val="000A0946"/>
    <w:rsid w:val="000A1ED0"/>
    <w:rsid w:val="000A28A2"/>
    <w:rsid w:val="000A5801"/>
    <w:rsid w:val="000A7491"/>
    <w:rsid w:val="000A7BE7"/>
    <w:rsid w:val="000B2D42"/>
    <w:rsid w:val="000B5D6A"/>
    <w:rsid w:val="000B634F"/>
    <w:rsid w:val="000B69C9"/>
    <w:rsid w:val="000C1D79"/>
    <w:rsid w:val="000C2C13"/>
    <w:rsid w:val="000C56AA"/>
    <w:rsid w:val="000C5C87"/>
    <w:rsid w:val="000C6FC6"/>
    <w:rsid w:val="000C7ACB"/>
    <w:rsid w:val="000D0724"/>
    <w:rsid w:val="000D07F1"/>
    <w:rsid w:val="000D0E16"/>
    <w:rsid w:val="000D106F"/>
    <w:rsid w:val="000D1263"/>
    <w:rsid w:val="000D3E33"/>
    <w:rsid w:val="000D4AB2"/>
    <w:rsid w:val="000D696F"/>
    <w:rsid w:val="000D71E5"/>
    <w:rsid w:val="000D7D00"/>
    <w:rsid w:val="000E0841"/>
    <w:rsid w:val="000E1405"/>
    <w:rsid w:val="000E3778"/>
    <w:rsid w:val="000E510F"/>
    <w:rsid w:val="000E5D51"/>
    <w:rsid w:val="000F0E8F"/>
    <w:rsid w:val="000F18A4"/>
    <w:rsid w:val="000F379B"/>
    <w:rsid w:val="000F3F06"/>
    <w:rsid w:val="000F49A7"/>
    <w:rsid w:val="00100088"/>
    <w:rsid w:val="00102200"/>
    <w:rsid w:val="00103E97"/>
    <w:rsid w:val="001065A3"/>
    <w:rsid w:val="00107C64"/>
    <w:rsid w:val="00111238"/>
    <w:rsid w:val="001126F8"/>
    <w:rsid w:val="00112878"/>
    <w:rsid w:val="001149E4"/>
    <w:rsid w:val="00114C50"/>
    <w:rsid w:val="0011558A"/>
    <w:rsid w:val="00116025"/>
    <w:rsid w:val="00116375"/>
    <w:rsid w:val="00122E77"/>
    <w:rsid w:val="0012308E"/>
    <w:rsid w:val="001242FC"/>
    <w:rsid w:val="00124E50"/>
    <w:rsid w:val="0012590C"/>
    <w:rsid w:val="00126CBC"/>
    <w:rsid w:val="001273AF"/>
    <w:rsid w:val="0013115B"/>
    <w:rsid w:val="001323C5"/>
    <w:rsid w:val="001336E4"/>
    <w:rsid w:val="00133EEF"/>
    <w:rsid w:val="0013410D"/>
    <w:rsid w:val="00135B7B"/>
    <w:rsid w:val="00135F13"/>
    <w:rsid w:val="0013763B"/>
    <w:rsid w:val="0014076D"/>
    <w:rsid w:val="00141910"/>
    <w:rsid w:val="00144CED"/>
    <w:rsid w:val="00144D57"/>
    <w:rsid w:val="0014563C"/>
    <w:rsid w:val="001466EF"/>
    <w:rsid w:val="00151D04"/>
    <w:rsid w:val="00152836"/>
    <w:rsid w:val="001534B9"/>
    <w:rsid w:val="00155041"/>
    <w:rsid w:val="00155F1B"/>
    <w:rsid w:val="00163C3A"/>
    <w:rsid w:val="001641CB"/>
    <w:rsid w:val="001647CD"/>
    <w:rsid w:val="00167166"/>
    <w:rsid w:val="001726D0"/>
    <w:rsid w:val="00173FFF"/>
    <w:rsid w:val="00175998"/>
    <w:rsid w:val="00176805"/>
    <w:rsid w:val="00177BE9"/>
    <w:rsid w:val="001817EF"/>
    <w:rsid w:val="00181952"/>
    <w:rsid w:val="00182F83"/>
    <w:rsid w:val="00190DA8"/>
    <w:rsid w:val="0019329F"/>
    <w:rsid w:val="0019413B"/>
    <w:rsid w:val="00195666"/>
    <w:rsid w:val="00196DEA"/>
    <w:rsid w:val="001A1C49"/>
    <w:rsid w:val="001A35E0"/>
    <w:rsid w:val="001B0F3D"/>
    <w:rsid w:val="001B1BE7"/>
    <w:rsid w:val="001B2EDB"/>
    <w:rsid w:val="001B5EFD"/>
    <w:rsid w:val="001B711E"/>
    <w:rsid w:val="001B771A"/>
    <w:rsid w:val="001B783F"/>
    <w:rsid w:val="001B799D"/>
    <w:rsid w:val="001C197D"/>
    <w:rsid w:val="001C1DA0"/>
    <w:rsid w:val="001C239C"/>
    <w:rsid w:val="001C61A3"/>
    <w:rsid w:val="001C6E74"/>
    <w:rsid w:val="001D4AEE"/>
    <w:rsid w:val="001D5BBA"/>
    <w:rsid w:val="001D7AB7"/>
    <w:rsid w:val="001E0ED9"/>
    <w:rsid w:val="001E698B"/>
    <w:rsid w:val="001E7A77"/>
    <w:rsid w:val="001F2196"/>
    <w:rsid w:val="001F2C72"/>
    <w:rsid w:val="001F2F4A"/>
    <w:rsid w:val="001F3F5F"/>
    <w:rsid w:val="001F60E7"/>
    <w:rsid w:val="001F6563"/>
    <w:rsid w:val="0020047A"/>
    <w:rsid w:val="00200B9B"/>
    <w:rsid w:val="0020170A"/>
    <w:rsid w:val="00202293"/>
    <w:rsid w:val="00203628"/>
    <w:rsid w:val="00206B85"/>
    <w:rsid w:val="00212184"/>
    <w:rsid w:val="002127FD"/>
    <w:rsid w:val="00212BE5"/>
    <w:rsid w:val="00213408"/>
    <w:rsid w:val="002140E5"/>
    <w:rsid w:val="0021585F"/>
    <w:rsid w:val="002158C6"/>
    <w:rsid w:val="00215A37"/>
    <w:rsid w:val="00217268"/>
    <w:rsid w:val="00222044"/>
    <w:rsid w:val="00223BD7"/>
    <w:rsid w:val="00224784"/>
    <w:rsid w:val="0022511B"/>
    <w:rsid w:val="0022767D"/>
    <w:rsid w:val="00230019"/>
    <w:rsid w:val="00231170"/>
    <w:rsid w:val="0023140A"/>
    <w:rsid w:val="002316CC"/>
    <w:rsid w:val="00232108"/>
    <w:rsid w:val="00234CC9"/>
    <w:rsid w:val="002369B6"/>
    <w:rsid w:val="00236A79"/>
    <w:rsid w:val="002377C5"/>
    <w:rsid w:val="002419A2"/>
    <w:rsid w:val="002424CA"/>
    <w:rsid w:val="00242977"/>
    <w:rsid w:val="00243017"/>
    <w:rsid w:val="00244B37"/>
    <w:rsid w:val="0024527A"/>
    <w:rsid w:val="0025399E"/>
    <w:rsid w:val="00260292"/>
    <w:rsid w:val="0026136D"/>
    <w:rsid w:val="00264398"/>
    <w:rsid w:val="002662CD"/>
    <w:rsid w:val="002667AA"/>
    <w:rsid w:val="0026712C"/>
    <w:rsid w:val="0027278C"/>
    <w:rsid w:val="002756BF"/>
    <w:rsid w:val="002807BD"/>
    <w:rsid w:val="00281E33"/>
    <w:rsid w:val="002837C5"/>
    <w:rsid w:val="00284456"/>
    <w:rsid w:val="0028528C"/>
    <w:rsid w:val="0028610A"/>
    <w:rsid w:val="00287593"/>
    <w:rsid w:val="00287BDB"/>
    <w:rsid w:val="00291BAB"/>
    <w:rsid w:val="002924C5"/>
    <w:rsid w:val="00294681"/>
    <w:rsid w:val="00294EC5"/>
    <w:rsid w:val="002A0112"/>
    <w:rsid w:val="002A0FB8"/>
    <w:rsid w:val="002A4559"/>
    <w:rsid w:val="002A4B3E"/>
    <w:rsid w:val="002A50A0"/>
    <w:rsid w:val="002A5650"/>
    <w:rsid w:val="002A7C65"/>
    <w:rsid w:val="002B099F"/>
    <w:rsid w:val="002B12E3"/>
    <w:rsid w:val="002B23B7"/>
    <w:rsid w:val="002B2971"/>
    <w:rsid w:val="002B5C48"/>
    <w:rsid w:val="002B6E68"/>
    <w:rsid w:val="002B7765"/>
    <w:rsid w:val="002C01D7"/>
    <w:rsid w:val="002C09FF"/>
    <w:rsid w:val="002C2218"/>
    <w:rsid w:val="002C2C90"/>
    <w:rsid w:val="002C3074"/>
    <w:rsid w:val="002C35B8"/>
    <w:rsid w:val="002C3A8C"/>
    <w:rsid w:val="002C44FE"/>
    <w:rsid w:val="002C58FC"/>
    <w:rsid w:val="002D03E4"/>
    <w:rsid w:val="002D3E1C"/>
    <w:rsid w:val="002D56E0"/>
    <w:rsid w:val="002D5CDC"/>
    <w:rsid w:val="002D6DC6"/>
    <w:rsid w:val="002D7A6F"/>
    <w:rsid w:val="002E2DFE"/>
    <w:rsid w:val="002E409C"/>
    <w:rsid w:val="002E420D"/>
    <w:rsid w:val="002E72BF"/>
    <w:rsid w:val="002E7EAA"/>
    <w:rsid w:val="002F1058"/>
    <w:rsid w:val="002F2002"/>
    <w:rsid w:val="002F31A3"/>
    <w:rsid w:val="002F378C"/>
    <w:rsid w:val="002F3E6D"/>
    <w:rsid w:val="002F4F0E"/>
    <w:rsid w:val="002F5C24"/>
    <w:rsid w:val="002F6CBB"/>
    <w:rsid w:val="003036C8"/>
    <w:rsid w:val="00304B6B"/>
    <w:rsid w:val="003052BA"/>
    <w:rsid w:val="00306AEC"/>
    <w:rsid w:val="003109D8"/>
    <w:rsid w:val="0031170C"/>
    <w:rsid w:val="00311B74"/>
    <w:rsid w:val="00312836"/>
    <w:rsid w:val="00314BFB"/>
    <w:rsid w:val="00317BFF"/>
    <w:rsid w:val="00320055"/>
    <w:rsid w:val="0032011B"/>
    <w:rsid w:val="003223A2"/>
    <w:rsid w:val="00323DCC"/>
    <w:rsid w:val="0032466F"/>
    <w:rsid w:val="00324867"/>
    <w:rsid w:val="00326D03"/>
    <w:rsid w:val="003315E1"/>
    <w:rsid w:val="0033254A"/>
    <w:rsid w:val="00333733"/>
    <w:rsid w:val="003345A5"/>
    <w:rsid w:val="003352D4"/>
    <w:rsid w:val="0033706E"/>
    <w:rsid w:val="00337F48"/>
    <w:rsid w:val="003404B0"/>
    <w:rsid w:val="00344A49"/>
    <w:rsid w:val="00344F18"/>
    <w:rsid w:val="00345C00"/>
    <w:rsid w:val="003522C0"/>
    <w:rsid w:val="00352E8E"/>
    <w:rsid w:val="00353B77"/>
    <w:rsid w:val="003544AD"/>
    <w:rsid w:val="003579EF"/>
    <w:rsid w:val="00360CD1"/>
    <w:rsid w:val="003626D2"/>
    <w:rsid w:val="0036360F"/>
    <w:rsid w:val="0036463C"/>
    <w:rsid w:val="00365ED6"/>
    <w:rsid w:val="00366D97"/>
    <w:rsid w:val="00367C5A"/>
    <w:rsid w:val="003712F0"/>
    <w:rsid w:val="00373DF9"/>
    <w:rsid w:val="00373F62"/>
    <w:rsid w:val="003750B1"/>
    <w:rsid w:val="0037660E"/>
    <w:rsid w:val="0037702A"/>
    <w:rsid w:val="00377637"/>
    <w:rsid w:val="003823EC"/>
    <w:rsid w:val="00384780"/>
    <w:rsid w:val="00385EA3"/>
    <w:rsid w:val="003909BE"/>
    <w:rsid w:val="0039561F"/>
    <w:rsid w:val="003961F5"/>
    <w:rsid w:val="003975D0"/>
    <w:rsid w:val="003A78CF"/>
    <w:rsid w:val="003B1A1D"/>
    <w:rsid w:val="003B1F67"/>
    <w:rsid w:val="003B1FA0"/>
    <w:rsid w:val="003B30A2"/>
    <w:rsid w:val="003B4ACF"/>
    <w:rsid w:val="003B4D6E"/>
    <w:rsid w:val="003B6190"/>
    <w:rsid w:val="003C0543"/>
    <w:rsid w:val="003C1679"/>
    <w:rsid w:val="003C344C"/>
    <w:rsid w:val="003C3A5F"/>
    <w:rsid w:val="003C4F6A"/>
    <w:rsid w:val="003C63D1"/>
    <w:rsid w:val="003D2237"/>
    <w:rsid w:val="003D2366"/>
    <w:rsid w:val="003D33E0"/>
    <w:rsid w:val="003D3450"/>
    <w:rsid w:val="003D3C0A"/>
    <w:rsid w:val="003D6F1B"/>
    <w:rsid w:val="003E14FA"/>
    <w:rsid w:val="003E1C34"/>
    <w:rsid w:val="003E2A91"/>
    <w:rsid w:val="003E33DD"/>
    <w:rsid w:val="003E500A"/>
    <w:rsid w:val="003E5BB4"/>
    <w:rsid w:val="003E5C23"/>
    <w:rsid w:val="003E7FC3"/>
    <w:rsid w:val="003F150E"/>
    <w:rsid w:val="003F545C"/>
    <w:rsid w:val="003F5531"/>
    <w:rsid w:val="003F6341"/>
    <w:rsid w:val="003F7CEC"/>
    <w:rsid w:val="004012DC"/>
    <w:rsid w:val="004018E5"/>
    <w:rsid w:val="00402680"/>
    <w:rsid w:val="004031BB"/>
    <w:rsid w:val="00403C5D"/>
    <w:rsid w:val="00404212"/>
    <w:rsid w:val="00406692"/>
    <w:rsid w:val="004135CB"/>
    <w:rsid w:val="00414D73"/>
    <w:rsid w:val="004156A5"/>
    <w:rsid w:val="00417A72"/>
    <w:rsid w:val="004220CE"/>
    <w:rsid w:val="00424407"/>
    <w:rsid w:val="00424BAD"/>
    <w:rsid w:val="00426586"/>
    <w:rsid w:val="00426D57"/>
    <w:rsid w:val="00427494"/>
    <w:rsid w:val="00430CB1"/>
    <w:rsid w:val="00431471"/>
    <w:rsid w:val="004320E0"/>
    <w:rsid w:val="00433562"/>
    <w:rsid w:val="004338B9"/>
    <w:rsid w:val="00433AC1"/>
    <w:rsid w:val="0043646E"/>
    <w:rsid w:val="00442189"/>
    <w:rsid w:val="00442256"/>
    <w:rsid w:val="00443596"/>
    <w:rsid w:val="00443C74"/>
    <w:rsid w:val="004442B1"/>
    <w:rsid w:val="00452222"/>
    <w:rsid w:val="00452FB3"/>
    <w:rsid w:val="00453EB7"/>
    <w:rsid w:val="00454BD4"/>
    <w:rsid w:val="00455A41"/>
    <w:rsid w:val="00456405"/>
    <w:rsid w:val="004568A9"/>
    <w:rsid w:val="00457F7E"/>
    <w:rsid w:val="0046150C"/>
    <w:rsid w:val="00461777"/>
    <w:rsid w:val="00462179"/>
    <w:rsid w:val="00463903"/>
    <w:rsid w:val="004644D8"/>
    <w:rsid w:val="004669CE"/>
    <w:rsid w:val="004672D2"/>
    <w:rsid w:val="00472B23"/>
    <w:rsid w:val="004730C3"/>
    <w:rsid w:val="00477622"/>
    <w:rsid w:val="0048202C"/>
    <w:rsid w:val="004853BC"/>
    <w:rsid w:val="00490267"/>
    <w:rsid w:val="004946E5"/>
    <w:rsid w:val="004947B5"/>
    <w:rsid w:val="00495E12"/>
    <w:rsid w:val="004A0F25"/>
    <w:rsid w:val="004A1E53"/>
    <w:rsid w:val="004A2A50"/>
    <w:rsid w:val="004A3FD8"/>
    <w:rsid w:val="004A5194"/>
    <w:rsid w:val="004A51E2"/>
    <w:rsid w:val="004A5A6B"/>
    <w:rsid w:val="004B2DDF"/>
    <w:rsid w:val="004B6892"/>
    <w:rsid w:val="004B73C8"/>
    <w:rsid w:val="004B7C47"/>
    <w:rsid w:val="004C0869"/>
    <w:rsid w:val="004C0B91"/>
    <w:rsid w:val="004C0D4C"/>
    <w:rsid w:val="004C1A30"/>
    <w:rsid w:val="004C1B34"/>
    <w:rsid w:val="004C342E"/>
    <w:rsid w:val="004C3781"/>
    <w:rsid w:val="004C3C96"/>
    <w:rsid w:val="004C4F7A"/>
    <w:rsid w:val="004C50E5"/>
    <w:rsid w:val="004C66A2"/>
    <w:rsid w:val="004C7D61"/>
    <w:rsid w:val="004D28D6"/>
    <w:rsid w:val="004D3F79"/>
    <w:rsid w:val="004D405A"/>
    <w:rsid w:val="004D4EEB"/>
    <w:rsid w:val="004E00A1"/>
    <w:rsid w:val="004E02B3"/>
    <w:rsid w:val="004E0824"/>
    <w:rsid w:val="004E1044"/>
    <w:rsid w:val="004E3148"/>
    <w:rsid w:val="004E3626"/>
    <w:rsid w:val="004E3F5A"/>
    <w:rsid w:val="004E6F14"/>
    <w:rsid w:val="004E71D1"/>
    <w:rsid w:val="004F005D"/>
    <w:rsid w:val="004F07AB"/>
    <w:rsid w:val="004F1E76"/>
    <w:rsid w:val="004F3027"/>
    <w:rsid w:val="004F48D1"/>
    <w:rsid w:val="004F5644"/>
    <w:rsid w:val="004F7BC7"/>
    <w:rsid w:val="004F7E7D"/>
    <w:rsid w:val="00502295"/>
    <w:rsid w:val="005022CC"/>
    <w:rsid w:val="00502715"/>
    <w:rsid w:val="005039ED"/>
    <w:rsid w:val="00504073"/>
    <w:rsid w:val="005066DE"/>
    <w:rsid w:val="00507359"/>
    <w:rsid w:val="005079B4"/>
    <w:rsid w:val="00510B8C"/>
    <w:rsid w:val="00510DAE"/>
    <w:rsid w:val="0051162B"/>
    <w:rsid w:val="00512059"/>
    <w:rsid w:val="00512FDF"/>
    <w:rsid w:val="005138FC"/>
    <w:rsid w:val="0051461C"/>
    <w:rsid w:val="005151FC"/>
    <w:rsid w:val="00520D4E"/>
    <w:rsid w:val="0052414E"/>
    <w:rsid w:val="00524B19"/>
    <w:rsid w:val="005253C2"/>
    <w:rsid w:val="005269C6"/>
    <w:rsid w:val="0052793F"/>
    <w:rsid w:val="00531E32"/>
    <w:rsid w:val="00531F4D"/>
    <w:rsid w:val="00532AF1"/>
    <w:rsid w:val="00532AFF"/>
    <w:rsid w:val="00534CCD"/>
    <w:rsid w:val="00535354"/>
    <w:rsid w:val="00536261"/>
    <w:rsid w:val="00536CB6"/>
    <w:rsid w:val="00536D87"/>
    <w:rsid w:val="005370B4"/>
    <w:rsid w:val="00537921"/>
    <w:rsid w:val="00537CB8"/>
    <w:rsid w:val="0054093D"/>
    <w:rsid w:val="00540DA6"/>
    <w:rsid w:val="00541896"/>
    <w:rsid w:val="00547039"/>
    <w:rsid w:val="00547168"/>
    <w:rsid w:val="0055006C"/>
    <w:rsid w:val="005532A3"/>
    <w:rsid w:val="005534D7"/>
    <w:rsid w:val="00555982"/>
    <w:rsid w:val="005564E7"/>
    <w:rsid w:val="00556650"/>
    <w:rsid w:val="00556B16"/>
    <w:rsid w:val="0056078F"/>
    <w:rsid w:val="0056227D"/>
    <w:rsid w:val="00562337"/>
    <w:rsid w:val="00562809"/>
    <w:rsid w:val="00563D38"/>
    <w:rsid w:val="005669B1"/>
    <w:rsid w:val="005674C4"/>
    <w:rsid w:val="005700D9"/>
    <w:rsid w:val="00570C55"/>
    <w:rsid w:val="00571346"/>
    <w:rsid w:val="00571AAF"/>
    <w:rsid w:val="00572C17"/>
    <w:rsid w:val="00574157"/>
    <w:rsid w:val="00574EEC"/>
    <w:rsid w:val="00577A9C"/>
    <w:rsid w:val="0058147A"/>
    <w:rsid w:val="00582EC0"/>
    <w:rsid w:val="005838F6"/>
    <w:rsid w:val="00585977"/>
    <w:rsid w:val="00585A49"/>
    <w:rsid w:val="00586F43"/>
    <w:rsid w:val="005908B9"/>
    <w:rsid w:val="005914CB"/>
    <w:rsid w:val="0059231D"/>
    <w:rsid w:val="00596D49"/>
    <w:rsid w:val="005A2A77"/>
    <w:rsid w:val="005A4E9A"/>
    <w:rsid w:val="005A6133"/>
    <w:rsid w:val="005B0887"/>
    <w:rsid w:val="005B7894"/>
    <w:rsid w:val="005C1467"/>
    <w:rsid w:val="005C24A5"/>
    <w:rsid w:val="005C2BA4"/>
    <w:rsid w:val="005C3D43"/>
    <w:rsid w:val="005C60C3"/>
    <w:rsid w:val="005C74DD"/>
    <w:rsid w:val="005C7A79"/>
    <w:rsid w:val="005D007E"/>
    <w:rsid w:val="005D153A"/>
    <w:rsid w:val="005D2D86"/>
    <w:rsid w:val="005D338A"/>
    <w:rsid w:val="005D3C56"/>
    <w:rsid w:val="005D48F3"/>
    <w:rsid w:val="005D5099"/>
    <w:rsid w:val="005D5F46"/>
    <w:rsid w:val="005D6649"/>
    <w:rsid w:val="005D7F51"/>
    <w:rsid w:val="005D7F8E"/>
    <w:rsid w:val="005E1B08"/>
    <w:rsid w:val="005E51CA"/>
    <w:rsid w:val="005E6FD4"/>
    <w:rsid w:val="005E79E0"/>
    <w:rsid w:val="005F1F21"/>
    <w:rsid w:val="005F4816"/>
    <w:rsid w:val="005F697C"/>
    <w:rsid w:val="005F6E98"/>
    <w:rsid w:val="005F7524"/>
    <w:rsid w:val="005F75E9"/>
    <w:rsid w:val="005F765E"/>
    <w:rsid w:val="00601161"/>
    <w:rsid w:val="0060177B"/>
    <w:rsid w:val="00602FF2"/>
    <w:rsid w:val="00605467"/>
    <w:rsid w:val="00605990"/>
    <w:rsid w:val="00610C3D"/>
    <w:rsid w:val="0061110E"/>
    <w:rsid w:val="0061261F"/>
    <w:rsid w:val="006127BE"/>
    <w:rsid w:val="00613FFA"/>
    <w:rsid w:val="00614B6F"/>
    <w:rsid w:val="00615042"/>
    <w:rsid w:val="00615DA3"/>
    <w:rsid w:val="0062133E"/>
    <w:rsid w:val="0062185A"/>
    <w:rsid w:val="0062379C"/>
    <w:rsid w:val="006242BA"/>
    <w:rsid w:val="006269CD"/>
    <w:rsid w:val="0062704C"/>
    <w:rsid w:val="00630B49"/>
    <w:rsid w:val="00631581"/>
    <w:rsid w:val="00631B4A"/>
    <w:rsid w:val="00632866"/>
    <w:rsid w:val="00632B22"/>
    <w:rsid w:val="00632BD0"/>
    <w:rsid w:val="006346A2"/>
    <w:rsid w:val="00634D42"/>
    <w:rsid w:val="00634D5A"/>
    <w:rsid w:val="00634DAC"/>
    <w:rsid w:val="006356F6"/>
    <w:rsid w:val="0063764D"/>
    <w:rsid w:val="006407C4"/>
    <w:rsid w:val="0064418B"/>
    <w:rsid w:val="00644A75"/>
    <w:rsid w:val="00644C50"/>
    <w:rsid w:val="00644EB8"/>
    <w:rsid w:val="006455D2"/>
    <w:rsid w:val="006503AC"/>
    <w:rsid w:val="00650BC0"/>
    <w:rsid w:val="00650F98"/>
    <w:rsid w:val="006521DB"/>
    <w:rsid w:val="006554F8"/>
    <w:rsid w:val="00663E47"/>
    <w:rsid w:val="006647BE"/>
    <w:rsid w:val="00665C5C"/>
    <w:rsid w:val="00666FF5"/>
    <w:rsid w:val="00667AD0"/>
    <w:rsid w:val="00667F0F"/>
    <w:rsid w:val="00671BD2"/>
    <w:rsid w:val="00671C15"/>
    <w:rsid w:val="00674476"/>
    <w:rsid w:val="00680A14"/>
    <w:rsid w:val="00682168"/>
    <w:rsid w:val="00683D2B"/>
    <w:rsid w:val="00690CDC"/>
    <w:rsid w:val="006921BC"/>
    <w:rsid w:val="00693BA2"/>
    <w:rsid w:val="00693F29"/>
    <w:rsid w:val="006A092F"/>
    <w:rsid w:val="006A0A1E"/>
    <w:rsid w:val="006A18A0"/>
    <w:rsid w:val="006A2B11"/>
    <w:rsid w:val="006A2C60"/>
    <w:rsid w:val="006A69BD"/>
    <w:rsid w:val="006A77AA"/>
    <w:rsid w:val="006B01A1"/>
    <w:rsid w:val="006B3121"/>
    <w:rsid w:val="006B3F06"/>
    <w:rsid w:val="006B6456"/>
    <w:rsid w:val="006B6481"/>
    <w:rsid w:val="006B7267"/>
    <w:rsid w:val="006C1595"/>
    <w:rsid w:val="006C2888"/>
    <w:rsid w:val="006C2B62"/>
    <w:rsid w:val="006C3CC8"/>
    <w:rsid w:val="006C4B70"/>
    <w:rsid w:val="006C61BB"/>
    <w:rsid w:val="006D1440"/>
    <w:rsid w:val="006D1C01"/>
    <w:rsid w:val="006D696F"/>
    <w:rsid w:val="006D7249"/>
    <w:rsid w:val="006D7318"/>
    <w:rsid w:val="006D749F"/>
    <w:rsid w:val="006E29FC"/>
    <w:rsid w:val="006E2C19"/>
    <w:rsid w:val="006E32FA"/>
    <w:rsid w:val="006E3FBC"/>
    <w:rsid w:val="006E7374"/>
    <w:rsid w:val="006E7EC2"/>
    <w:rsid w:val="006F0152"/>
    <w:rsid w:val="006F0ECA"/>
    <w:rsid w:val="006F3BCE"/>
    <w:rsid w:val="006F6969"/>
    <w:rsid w:val="0070029A"/>
    <w:rsid w:val="007002BA"/>
    <w:rsid w:val="007015E8"/>
    <w:rsid w:val="00701D3C"/>
    <w:rsid w:val="00702270"/>
    <w:rsid w:val="0070301E"/>
    <w:rsid w:val="00703A1D"/>
    <w:rsid w:val="0070473A"/>
    <w:rsid w:val="007060DE"/>
    <w:rsid w:val="00710A97"/>
    <w:rsid w:val="00710B8F"/>
    <w:rsid w:val="00711FC6"/>
    <w:rsid w:val="007120D5"/>
    <w:rsid w:val="00713ADC"/>
    <w:rsid w:val="0071439B"/>
    <w:rsid w:val="00714B81"/>
    <w:rsid w:val="0071648A"/>
    <w:rsid w:val="00716C03"/>
    <w:rsid w:val="00717D6B"/>
    <w:rsid w:val="00720332"/>
    <w:rsid w:val="0072121F"/>
    <w:rsid w:val="00721D53"/>
    <w:rsid w:val="00725892"/>
    <w:rsid w:val="007306D0"/>
    <w:rsid w:val="00731E34"/>
    <w:rsid w:val="00737C45"/>
    <w:rsid w:val="0074067F"/>
    <w:rsid w:val="00740E09"/>
    <w:rsid w:val="0074218B"/>
    <w:rsid w:val="00742D3A"/>
    <w:rsid w:val="00743FB6"/>
    <w:rsid w:val="00744762"/>
    <w:rsid w:val="00744E69"/>
    <w:rsid w:val="00745354"/>
    <w:rsid w:val="00745FDA"/>
    <w:rsid w:val="0074784B"/>
    <w:rsid w:val="0075053B"/>
    <w:rsid w:val="00752914"/>
    <w:rsid w:val="00761C41"/>
    <w:rsid w:val="00762474"/>
    <w:rsid w:val="007627D6"/>
    <w:rsid w:val="00762889"/>
    <w:rsid w:val="00762D93"/>
    <w:rsid w:val="007643F5"/>
    <w:rsid w:val="00764421"/>
    <w:rsid w:val="007662F4"/>
    <w:rsid w:val="0076687C"/>
    <w:rsid w:val="007706EE"/>
    <w:rsid w:val="00772C96"/>
    <w:rsid w:val="00773D1F"/>
    <w:rsid w:val="00774AAB"/>
    <w:rsid w:val="00774D6E"/>
    <w:rsid w:val="00774D70"/>
    <w:rsid w:val="00775309"/>
    <w:rsid w:val="00775411"/>
    <w:rsid w:val="0077545F"/>
    <w:rsid w:val="00776755"/>
    <w:rsid w:val="007810E7"/>
    <w:rsid w:val="00781184"/>
    <w:rsid w:val="007824BA"/>
    <w:rsid w:val="0078281C"/>
    <w:rsid w:val="00784518"/>
    <w:rsid w:val="0078504E"/>
    <w:rsid w:val="00785CFB"/>
    <w:rsid w:val="00793C2D"/>
    <w:rsid w:val="007A1787"/>
    <w:rsid w:val="007A29DA"/>
    <w:rsid w:val="007A2C04"/>
    <w:rsid w:val="007A35BB"/>
    <w:rsid w:val="007A5FF0"/>
    <w:rsid w:val="007A7217"/>
    <w:rsid w:val="007A77DF"/>
    <w:rsid w:val="007B0273"/>
    <w:rsid w:val="007B2B78"/>
    <w:rsid w:val="007B2D8D"/>
    <w:rsid w:val="007B4081"/>
    <w:rsid w:val="007B47EF"/>
    <w:rsid w:val="007B5159"/>
    <w:rsid w:val="007B61F6"/>
    <w:rsid w:val="007B7E22"/>
    <w:rsid w:val="007B7F6F"/>
    <w:rsid w:val="007C0968"/>
    <w:rsid w:val="007C09C8"/>
    <w:rsid w:val="007C1E34"/>
    <w:rsid w:val="007C38EF"/>
    <w:rsid w:val="007C4529"/>
    <w:rsid w:val="007D151F"/>
    <w:rsid w:val="007D3420"/>
    <w:rsid w:val="007D3498"/>
    <w:rsid w:val="007D474A"/>
    <w:rsid w:val="007D4F43"/>
    <w:rsid w:val="007D5EA0"/>
    <w:rsid w:val="007D6AD7"/>
    <w:rsid w:val="007E0969"/>
    <w:rsid w:val="007E1B92"/>
    <w:rsid w:val="007E428A"/>
    <w:rsid w:val="007E4EF7"/>
    <w:rsid w:val="007E6657"/>
    <w:rsid w:val="007E6EA4"/>
    <w:rsid w:val="007E718D"/>
    <w:rsid w:val="007F0403"/>
    <w:rsid w:val="007F09C7"/>
    <w:rsid w:val="007F1BF3"/>
    <w:rsid w:val="007F1C4C"/>
    <w:rsid w:val="007F2D02"/>
    <w:rsid w:val="007F30A1"/>
    <w:rsid w:val="007F417A"/>
    <w:rsid w:val="0080035D"/>
    <w:rsid w:val="00801F16"/>
    <w:rsid w:val="00804897"/>
    <w:rsid w:val="00804CE1"/>
    <w:rsid w:val="0080559E"/>
    <w:rsid w:val="00810A35"/>
    <w:rsid w:val="00811F7A"/>
    <w:rsid w:val="00815730"/>
    <w:rsid w:val="00815D12"/>
    <w:rsid w:val="00816FAC"/>
    <w:rsid w:val="008172D7"/>
    <w:rsid w:val="00817E3E"/>
    <w:rsid w:val="0082128C"/>
    <w:rsid w:val="008213AA"/>
    <w:rsid w:val="00824D94"/>
    <w:rsid w:val="00825425"/>
    <w:rsid w:val="008305E8"/>
    <w:rsid w:val="00830A1B"/>
    <w:rsid w:val="0083188A"/>
    <w:rsid w:val="008355B6"/>
    <w:rsid w:val="008408D5"/>
    <w:rsid w:val="00840CB7"/>
    <w:rsid w:val="00841219"/>
    <w:rsid w:val="008434A7"/>
    <w:rsid w:val="00843DE8"/>
    <w:rsid w:val="00845151"/>
    <w:rsid w:val="0085009B"/>
    <w:rsid w:val="00852522"/>
    <w:rsid w:val="00853569"/>
    <w:rsid w:val="00854F39"/>
    <w:rsid w:val="00855EB7"/>
    <w:rsid w:val="00856433"/>
    <w:rsid w:val="0085744E"/>
    <w:rsid w:val="0086150C"/>
    <w:rsid w:val="00861A07"/>
    <w:rsid w:val="00861D44"/>
    <w:rsid w:val="0086434C"/>
    <w:rsid w:val="00865553"/>
    <w:rsid w:val="00866DC0"/>
    <w:rsid w:val="00867D3D"/>
    <w:rsid w:val="00873EC8"/>
    <w:rsid w:val="008744E6"/>
    <w:rsid w:val="00875066"/>
    <w:rsid w:val="00875D50"/>
    <w:rsid w:val="008777FD"/>
    <w:rsid w:val="00880D5E"/>
    <w:rsid w:val="00882696"/>
    <w:rsid w:val="0088424E"/>
    <w:rsid w:val="00886BA0"/>
    <w:rsid w:val="00891CAA"/>
    <w:rsid w:val="008937AB"/>
    <w:rsid w:val="00895304"/>
    <w:rsid w:val="00895EFC"/>
    <w:rsid w:val="008A2C49"/>
    <w:rsid w:val="008A36A9"/>
    <w:rsid w:val="008A3749"/>
    <w:rsid w:val="008A5BE9"/>
    <w:rsid w:val="008A5E8A"/>
    <w:rsid w:val="008A6151"/>
    <w:rsid w:val="008B18D6"/>
    <w:rsid w:val="008B1B05"/>
    <w:rsid w:val="008B4D89"/>
    <w:rsid w:val="008B6B7F"/>
    <w:rsid w:val="008B73BF"/>
    <w:rsid w:val="008B7AF4"/>
    <w:rsid w:val="008C0233"/>
    <w:rsid w:val="008C1C23"/>
    <w:rsid w:val="008C240E"/>
    <w:rsid w:val="008C34DA"/>
    <w:rsid w:val="008C39C2"/>
    <w:rsid w:val="008C3D71"/>
    <w:rsid w:val="008D15AF"/>
    <w:rsid w:val="008D2B06"/>
    <w:rsid w:val="008D2D61"/>
    <w:rsid w:val="008D48F0"/>
    <w:rsid w:val="008D4E9F"/>
    <w:rsid w:val="008D5C71"/>
    <w:rsid w:val="008D5D1C"/>
    <w:rsid w:val="008D6E8B"/>
    <w:rsid w:val="008E1089"/>
    <w:rsid w:val="008E1F9D"/>
    <w:rsid w:val="008E437C"/>
    <w:rsid w:val="008E5E2B"/>
    <w:rsid w:val="008E6D7A"/>
    <w:rsid w:val="008E7D7F"/>
    <w:rsid w:val="008E7F6C"/>
    <w:rsid w:val="008F23B7"/>
    <w:rsid w:val="008F77DC"/>
    <w:rsid w:val="008F7ABB"/>
    <w:rsid w:val="0090342E"/>
    <w:rsid w:val="009040C4"/>
    <w:rsid w:val="009048ED"/>
    <w:rsid w:val="00904C77"/>
    <w:rsid w:val="009064B4"/>
    <w:rsid w:val="00906526"/>
    <w:rsid w:val="009078E5"/>
    <w:rsid w:val="009101AA"/>
    <w:rsid w:val="00910832"/>
    <w:rsid w:val="00910B97"/>
    <w:rsid w:val="00911206"/>
    <w:rsid w:val="009115DE"/>
    <w:rsid w:val="00914841"/>
    <w:rsid w:val="00917CBA"/>
    <w:rsid w:val="00920BFE"/>
    <w:rsid w:val="009218A8"/>
    <w:rsid w:val="009227F4"/>
    <w:rsid w:val="009229B0"/>
    <w:rsid w:val="0092601B"/>
    <w:rsid w:val="00926A3D"/>
    <w:rsid w:val="00926BE4"/>
    <w:rsid w:val="00927312"/>
    <w:rsid w:val="00930F6C"/>
    <w:rsid w:val="009322C4"/>
    <w:rsid w:val="00933F22"/>
    <w:rsid w:val="0093406A"/>
    <w:rsid w:val="009344A4"/>
    <w:rsid w:val="00935550"/>
    <w:rsid w:val="00936A2F"/>
    <w:rsid w:val="009425D5"/>
    <w:rsid w:val="009428D5"/>
    <w:rsid w:val="00943592"/>
    <w:rsid w:val="00943C26"/>
    <w:rsid w:val="00943C65"/>
    <w:rsid w:val="00944694"/>
    <w:rsid w:val="00947760"/>
    <w:rsid w:val="00947FC9"/>
    <w:rsid w:val="009508A8"/>
    <w:rsid w:val="0095275F"/>
    <w:rsid w:val="009533D1"/>
    <w:rsid w:val="00957ECF"/>
    <w:rsid w:val="009601B4"/>
    <w:rsid w:val="00960E47"/>
    <w:rsid w:val="00960E9A"/>
    <w:rsid w:val="009628BE"/>
    <w:rsid w:val="009648A7"/>
    <w:rsid w:val="00967888"/>
    <w:rsid w:val="00970ECB"/>
    <w:rsid w:val="0097104B"/>
    <w:rsid w:val="009719F3"/>
    <w:rsid w:val="00971C64"/>
    <w:rsid w:val="009724D9"/>
    <w:rsid w:val="009735AD"/>
    <w:rsid w:val="00974252"/>
    <w:rsid w:val="00974DF6"/>
    <w:rsid w:val="00975DA4"/>
    <w:rsid w:val="00977571"/>
    <w:rsid w:val="009775FE"/>
    <w:rsid w:val="00977AE7"/>
    <w:rsid w:val="00980E50"/>
    <w:rsid w:val="0098240A"/>
    <w:rsid w:val="00982D28"/>
    <w:rsid w:val="00983EEC"/>
    <w:rsid w:val="00984FB9"/>
    <w:rsid w:val="00991AED"/>
    <w:rsid w:val="00993C2C"/>
    <w:rsid w:val="0099403F"/>
    <w:rsid w:val="00996FEF"/>
    <w:rsid w:val="0099732F"/>
    <w:rsid w:val="00997A30"/>
    <w:rsid w:val="009A0489"/>
    <w:rsid w:val="009A27F4"/>
    <w:rsid w:val="009A2A63"/>
    <w:rsid w:val="009A317C"/>
    <w:rsid w:val="009A6545"/>
    <w:rsid w:val="009A7911"/>
    <w:rsid w:val="009B3554"/>
    <w:rsid w:val="009B37B5"/>
    <w:rsid w:val="009B4D2C"/>
    <w:rsid w:val="009B59DA"/>
    <w:rsid w:val="009B6D8E"/>
    <w:rsid w:val="009B7AF7"/>
    <w:rsid w:val="009B7DAB"/>
    <w:rsid w:val="009B7F78"/>
    <w:rsid w:val="009C151A"/>
    <w:rsid w:val="009C2B55"/>
    <w:rsid w:val="009C36A0"/>
    <w:rsid w:val="009C4595"/>
    <w:rsid w:val="009C462D"/>
    <w:rsid w:val="009C51AB"/>
    <w:rsid w:val="009C5864"/>
    <w:rsid w:val="009D1A8A"/>
    <w:rsid w:val="009D3972"/>
    <w:rsid w:val="009D509C"/>
    <w:rsid w:val="009D5F4F"/>
    <w:rsid w:val="009D6FD8"/>
    <w:rsid w:val="009E12D8"/>
    <w:rsid w:val="009E4C16"/>
    <w:rsid w:val="009E5594"/>
    <w:rsid w:val="009E5D33"/>
    <w:rsid w:val="009E5D35"/>
    <w:rsid w:val="009E5D4D"/>
    <w:rsid w:val="009E5F69"/>
    <w:rsid w:val="009E624B"/>
    <w:rsid w:val="009E65B5"/>
    <w:rsid w:val="009F3368"/>
    <w:rsid w:val="009F4017"/>
    <w:rsid w:val="009F43A2"/>
    <w:rsid w:val="009F53C6"/>
    <w:rsid w:val="009F6395"/>
    <w:rsid w:val="009F652A"/>
    <w:rsid w:val="009F7D3B"/>
    <w:rsid w:val="00A000A1"/>
    <w:rsid w:val="00A01449"/>
    <w:rsid w:val="00A01A77"/>
    <w:rsid w:val="00A026D4"/>
    <w:rsid w:val="00A04538"/>
    <w:rsid w:val="00A04A62"/>
    <w:rsid w:val="00A04C90"/>
    <w:rsid w:val="00A0587C"/>
    <w:rsid w:val="00A05E98"/>
    <w:rsid w:val="00A07461"/>
    <w:rsid w:val="00A07636"/>
    <w:rsid w:val="00A12163"/>
    <w:rsid w:val="00A129FC"/>
    <w:rsid w:val="00A16464"/>
    <w:rsid w:val="00A164AD"/>
    <w:rsid w:val="00A205F5"/>
    <w:rsid w:val="00A2087B"/>
    <w:rsid w:val="00A21149"/>
    <w:rsid w:val="00A2431A"/>
    <w:rsid w:val="00A25D53"/>
    <w:rsid w:val="00A2682C"/>
    <w:rsid w:val="00A27573"/>
    <w:rsid w:val="00A30B06"/>
    <w:rsid w:val="00A3128D"/>
    <w:rsid w:val="00A33A86"/>
    <w:rsid w:val="00A3491E"/>
    <w:rsid w:val="00A351C3"/>
    <w:rsid w:val="00A362E2"/>
    <w:rsid w:val="00A4220D"/>
    <w:rsid w:val="00A45B42"/>
    <w:rsid w:val="00A472DA"/>
    <w:rsid w:val="00A473A4"/>
    <w:rsid w:val="00A534DC"/>
    <w:rsid w:val="00A607D6"/>
    <w:rsid w:val="00A60CCA"/>
    <w:rsid w:val="00A62237"/>
    <w:rsid w:val="00A62A0D"/>
    <w:rsid w:val="00A6607C"/>
    <w:rsid w:val="00A6645B"/>
    <w:rsid w:val="00A76052"/>
    <w:rsid w:val="00A77B6B"/>
    <w:rsid w:val="00A8054F"/>
    <w:rsid w:val="00A81CB0"/>
    <w:rsid w:val="00A82052"/>
    <w:rsid w:val="00A8593F"/>
    <w:rsid w:val="00A868C0"/>
    <w:rsid w:val="00A86A21"/>
    <w:rsid w:val="00A86E66"/>
    <w:rsid w:val="00A87230"/>
    <w:rsid w:val="00A901B0"/>
    <w:rsid w:val="00A903A6"/>
    <w:rsid w:val="00A90855"/>
    <w:rsid w:val="00A91DCD"/>
    <w:rsid w:val="00A93288"/>
    <w:rsid w:val="00A9362A"/>
    <w:rsid w:val="00A93CCA"/>
    <w:rsid w:val="00A94C53"/>
    <w:rsid w:val="00A95018"/>
    <w:rsid w:val="00A95C10"/>
    <w:rsid w:val="00A97330"/>
    <w:rsid w:val="00AA11C7"/>
    <w:rsid w:val="00AA57DC"/>
    <w:rsid w:val="00AA7E0D"/>
    <w:rsid w:val="00AB1085"/>
    <w:rsid w:val="00AB1B3E"/>
    <w:rsid w:val="00AB1D0D"/>
    <w:rsid w:val="00AB2607"/>
    <w:rsid w:val="00AB261E"/>
    <w:rsid w:val="00AB53AD"/>
    <w:rsid w:val="00AB6EAA"/>
    <w:rsid w:val="00AB7BC5"/>
    <w:rsid w:val="00AC13D3"/>
    <w:rsid w:val="00AC26EC"/>
    <w:rsid w:val="00AC41E3"/>
    <w:rsid w:val="00AC424A"/>
    <w:rsid w:val="00AC4385"/>
    <w:rsid w:val="00AC51FD"/>
    <w:rsid w:val="00AC5BAC"/>
    <w:rsid w:val="00AC7D42"/>
    <w:rsid w:val="00AD06AE"/>
    <w:rsid w:val="00AD1342"/>
    <w:rsid w:val="00AD1610"/>
    <w:rsid w:val="00AD3E71"/>
    <w:rsid w:val="00AD5AE7"/>
    <w:rsid w:val="00AD5BBF"/>
    <w:rsid w:val="00AD5D5C"/>
    <w:rsid w:val="00AD6745"/>
    <w:rsid w:val="00AD6E8A"/>
    <w:rsid w:val="00AD6F0B"/>
    <w:rsid w:val="00AD6F80"/>
    <w:rsid w:val="00AD7A90"/>
    <w:rsid w:val="00AD7D82"/>
    <w:rsid w:val="00AE1370"/>
    <w:rsid w:val="00AE17E1"/>
    <w:rsid w:val="00AE34FC"/>
    <w:rsid w:val="00AE39CC"/>
    <w:rsid w:val="00AE3DD9"/>
    <w:rsid w:val="00AE436F"/>
    <w:rsid w:val="00AE51BF"/>
    <w:rsid w:val="00AE6BC1"/>
    <w:rsid w:val="00AE791C"/>
    <w:rsid w:val="00AE7985"/>
    <w:rsid w:val="00AF28AB"/>
    <w:rsid w:val="00AF3618"/>
    <w:rsid w:val="00AF381D"/>
    <w:rsid w:val="00AF6514"/>
    <w:rsid w:val="00AF7434"/>
    <w:rsid w:val="00AF7F5B"/>
    <w:rsid w:val="00B015A5"/>
    <w:rsid w:val="00B0305C"/>
    <w:rsid w:val="00B03614"/>
    <w:rsid w:val="00B0435B"/>
    <w:rsid w:val="00B05044"/>
    <w:rsid w:val="00B06ED2"/>
    <w:rsid w:val="00B1045A"/>
    <w:rsid w:val="00B10F21"/>
    <w:rsid w:val="00B121BA"/>
    <w:rsid w:val="00B122E0"/>
    <w:rsid w:val="00B12C7D"/>
    <w:rsid w:val="00B13A64"/>
    <w:rsid w:val="00B14930"/>
    <w:rsid w:val="00B17306"/>
    <w:rsid w:val="00B1762E"/>
    <w:rsid w:val="00B17829"/>
    <w:rsid w:val="00B17D74"/>
    <w:rsid w:val="00B21C8F"/>
    <w:rsid w:val="00B21D3F"/>
    <w:rsid w:val="00B22FCA"/>
    <w:rsid w:val="00B243F9"/>
    <w:rsid w:val="00B25E73"/>
    <w:rsid w:val="00B269C8"/>
    <w:rsid w:val="00B305C8"/>
    <w:rsid w:val="00B31347"/>
    <w:rsid w:val="00B32A42"/>
    <w:rsid w:val="00B331AB"/>
    <w:rsid w:val="00B333EF"/>
    <w:rsid w:val="00B33F2A"/>
    <w:rsid w:val="00B340D6"/>
    <w:rsid w:val="00B35C8F"/>
    <w:rsid w:val="00B35E2D"/>
    <w:rsid w:val="00B400FC"/>
    <w:rsid w:val="00B400FF"/>
    <w:rsid w:val="00B40348"/>
    <w:rsid w:val="00B41105"/>
    <w:rsid w:val="00B4177D"/>
    <w:rsid w:val="00B41B48"/>
    <w:rsid w:val="00B420EE"/>
    <w:rsid w:val="00B43218"/>
    <w:rsid w:val="00B43696"/>
    <w:rsid w:val="00B44987"/>
    <w:rsid w:val="00B44A6B"/>
    <w:rsid w:val="00B468EE"/>
    <w:rsid w:val="00B478F3"/>
    <w:rsid w:val="00B52AC6"/>
    <w:rsid w:val="00B52C0D"/>
    <w:rsid w:val="00B53EDA"/>
    <w:rsid w:val="00B540CA"/>
    <w:rsid w:val="00B55BFC"/>
    <w:rsid w:val="00B573A9"/>
    <w:rsid w:val="00B60988"/>
    <w:rsid w:val="00B60A85"/>
    <w:rsid w:val="00B62186"/>
    <w:rsid w:val="00B64E07"/>
    <w:rsid w:val="00B67303"/>
    <w:rsid w:val="00B703BA"/>
    <w:rsid w:val="00B72374"/>
    <w:rsid w:val="00B72B82"/>
    <w:rsid w:val="00B73E2D"/>
    <w:rsid w:val="00B74545"/>
    <w:rsid w:val="00B74FD9"/>
    <w:rsid w:val="00B75773"/>
    <w:rsid w:val="00B815BA"/>
    <w:rsid w:val="00B8189A"/>
    <w:rsid w:val="00B819BD"/>
    <w:rsid w:val="00B84758"/>
    <w:rsid w:val="00B86771"/>
    <w:rsid w:val="00B86FD8"/>
    <w:rsid w:val="00B87AAB"/>
    <w:rsid w:val="00B9170C"/>
    <w:rsid w:val="00B927B2"/>
    <w:rsid w:val="00B94518"/>
    <w:rsid w:val="00B94940"/>
    <w:rsid w:val="00B9578C"/>
    <w:rsid w:val="00B964B8"/>
    <w:rsid w:val="00BA2ABD"/>
    <w:rsid w:val="00BA2AEA"/>
    <w:rsid w:val="00BA2E0A"/>
    <w:rsid w:val="00BA33E0"/>
    <w:rsid w:val="00BA391F"/>
    <w:rsid w:val="00BA64E7"/>
    <w:rsid w:val="00BA7BF9"/>
    <w:rsid w:val="00BB0A62"/>
    <w:rsid w:val="00BB1620"/>
    <w:rsid w:val="00BB48A4"/>
    <w:rsid w:val="00BB5764"/>
    <w:rsid w:val="00BB5BE4"/>
    <w:rsid w:val="00BB6753"/>
    <w:rsid w:val="00BB7B32"/>
    <w:rsid w:val="00BB7C19"/>
    <w:rsid w:val="00BC01F8"/>
    <w:rsid w:val="00BC5532"/>
    <w:rsid w:val="00BC7AA7"/>
    <w:rsid w:val="00BD126E"/>
    <w:rsid w:val="00BD1824"/>
    <w:rsid w:val="00BD388B"/>
    <w:rsid w:val="00BD5555"/>
    <w:rsid w:val="00BD5B06"/>
    <w:rsid w:val="00BD5D61"/>
    <w:rsid w:val="00BD68A8"/>
    <w:rsid w:val="00BE03E1"/>
    <w:rsid w:val="00BE1026"/>
    <w:rsid w:val="00BE173F"/>
    <w:rsid w:val="00BE1EE1"/>
    <w:rsid w:val="00BE2C71"/>
    <w:rsid w:val="00BE37E9"/>
    <w:rsid w:val="00BE4D61"/>
    <w:rsid w:val="00BE4DB7"/>
    <w:rsid w:val="00BE5765"/>
    <w:rsid w:val="00BE61B6"/>
    <w:rsid w:val="00BF356B"/>
    <w:rsid w:val="00BF4159"/>
    <w:rsid w:val="00BF4E66"/>
    <w:rsid w:val="00C00F48"/>
    <w:rsid w:val="00C01EBE"/>
    <w:rsid w:val="00C036B7"/>
    <w:rsid w:val="00C0414F"/>
    <w:rsid w:val="00C04531"/>
    <w:rsid w:val="00C06D12"/>
    <w:rsid w:val="00C11CAF"/>
    <w:rsid w:val="00C14572"/>
    <w:rsid w:val="00C15B1E"/>
    <w:rsid w:val="00C15EA7"/>
    <w:rsid w:val="00C17287"/>
    <w:rsid w:val="00C17BA1"/>
    <w:rsid w:val="00C20399"/>
    <w:rsid w:val="00C24F4F"/>
    <w:rsid w:val="00C250C3"/>
    <w:rsid w:val="00C266B9"/>
    <w:rsid w:val="00C27BCD"/>
    <w:rsid w:val="00C306DF"/>
    <w:rsid w:val="00C30E7E"/>
    <w:rsid w:val="00C30F81"/>
    <w:rsid w:val="00C30FDA"/>
    <w:rsid w:val="00C319E9"/>
    <w:rsid w:val="00C33F4E"/>
    <w:rsid w:val="00C35E49"/>
    <w:rsid w:val="00C37451"/>
    <w:rsid w:val="00C40DAA"/>
    <w:rsid w:val="00C42D8E"/>
    <w:rsid w:val="00C43A2B"/>
    <w:rsid w:val="00C45985"/>
    <w:rsid w:val="00C50209"/>
    <w:rsid w:val="00C51680"/>
    <w:rsid w:val="00C533D2"/>
    <w:rsid w:val="00C5347B"/>
    <w:rsid w:val="00C538B3"/>
    <w:rsid w:val="00C548CE"/>
    <w:rsid w:val="00C56317"/>
    <w:rsid w:val="00C568E3"/>
    <w:rsid w:val="00C6175D"/>
    <w:rsid w:val="00C61B26"/>
    <w:rsid w:val="00C62D1A"/>
    <w:rsid w:val="00C64A5A"/>
    <w:rsid w:val="00C64DDA"/>
    <w:rsid w:val="00C7140B"/>
    <w:rsid w:val="00C74135"/>
    <w:rsid w:val="00C752F1"/>
    <w:rsid w:val="00C77562"/>
    <w:rsid w:val="00C81E33"/>
    <w:rsid w:val="00C84008"/>
    <w:rsid w:val="00C852B6"/>
    <w:rsid w:val="00C8567E"/>
    <w:rsid w:val="00C86F29"/>
    <w:rsid w:val="00C87A78"/>
    <w:rsid w:val="00C91156"/>
    <w:rsid w:val="00C91C75"/>
    <w:rsid w:val="00C929F8"/>
    <w:rsid w:val="00C940DE"/>
    <w:rsid w:val="00C960D4"/>
    <w:rsid w:val="00CA1F80"/>
    <w:rsid w:val="00CA29E6"/>
    <w:rsid w:val="00CA40F7"/>
    <w:rsid w:val="00CA70B5"/>
    <w:rsid w:val="00CB0446"/>
    <w:rsid w:val="00CB0B5F"/>
    <w:rsid w:val="00CB223F"/>
    <w:rsid w:val="00CB4CC9"/>
    <w:rsid w:val="00CB631B"/>
    <w:rsid w:val="00CC0FE2"/>
    <w:rsid w:val="00CC1713"/>
    <w:rsid w:val="00CC3E92"/>
    <w:rsid w:val="00CC420F"/>
    <w:rsid w:val="00CC6601"/>
    <w:rsid w:val="00CC6AE1"/>
    <w:rsid w:val="00CD01B5"/>
    <w:rsid w:val="00CD0493"/>
    <w:rsid w:val="00CD06FE"/>
    <w:rsid w:val="00CD4BDF"/>
    <w:rsid w:val="00CD6036"/>
    <w:rsid w:val="00CD6212"/>
    <w:rsid w:val="00CD66B6"/>
    <w:rsid w:val="00CE1A12"/>
    <w:rsid w:val="00CE641A"/>
    <w:rsid w:val="00CE6694"/>
    <w:rsid w:val="00CE793B"/>
    <w:rsid w:val="00CE7AF9"/>
    <w:rsid w:val="00CF27C2"/>
    <w:rsid w:val="00CF336B"/>
    <w:rsid w:val="00CF57AC"/>
    <w:rsid w:val="00CF5C07"/>
    <w:rsid w:val="00CF5DE2"/>
    <w:rsid w:val="00D00F03"/>
    <w:rsid w:val="00D01644"/>
    <w:rsid w:val="00D031ED"/>
    <w:rsid w:val="00D03E4E"/>
    <w:rsid w:val="00D04049"/>
    <w:rsid w:val="00D05387"/>
    <w:rsid w:val="00D06FD9"/>
    <w:rsid w:val="00D11392"/>
    <w:rsid w:val="00D12080"/>
    <w:rsid w:val="00D16D4E"/>
    <w:rsid w:val="00D17993"/>
    <w:rsid w:val="00D17DCC"/>
    <w:rsid w:val="00D17EC4"/>
    <w:rsid w:val="00D20966"/>
    <w:rsid w:val="00D229CF"/>
    <w:rsid w:val="00D264E6"/>
    <w:rsid w:val="00D30FBA"/>
    <w:rsid w:val="00D32354"/>
    <w:rsid w:val="00D33531"/>
    <w:rsid w:val="00D3365F"/>
    <w:rsid w:val="00D3536D"/>
    <w:rsid w:val="00D377BD"/>
    <w:rsid w:val="00D4316D"/>
    <w:rsid w:val="00D43FF8"/>
    <w:rsid w:val="00D452EB"/>
    <w:rsid w:val="00D4556E"/>
    <w:rsid w:val="00D46B7F"/>
    <w:rsid w:val="00D4702E"/>
    <w:rsid w:val="00D47EF1"/>
    <w:rsid w:val="00D51BD6"/>
    <w:rsid w:val="00D5414C"/>
    <w:rsid w:val="00D574A5"/>
    <w:rsid w:val="00D57892"/>
    <w:rsid w:val="00D57DBE"/>
    <w:rsid w:val="00D61983"/>
    <w:rsid w:val="00D6259A"/>
    <w:rsid w:val="00D63E18"/>
    <w:rsid w:val="00D64AFC"/>
    <w:rsid w:val="00D67F77"/>
    <w:rsid w:val="00D70E53"/>
    <w:rsid w:val="00D70F10"/>
    <w:rsid w:val="00D71ADD"/>
    <w:rsid w:val="00D73404"/>
    <w:rsid w:val="00D7595A"/>
    <w:rsid w:val="00D77A01"/>
    <w:rsid w:val="00D77A86"/>
    <w:rsid w:val="00D81E5F"/>
    <w:rsid w:val="00D83EF4"/>
    <w:rsid w:val="00D842E4"/>
    <w:rsid w:val="00D845BF"/>
    <w:rsid w:val="00D85C81"/>
    <w:rsid w:val="00D85E19"/>
    <w:rsid w:val="00D86DF4"/>
    <w:rsid w:val="00D924FA"/>
    <w:rsid w:val="00D92E2E"/>
    <w:rsid w:val="00D94312"/>
    <w:rsid w:val="00D96BDF"/>
    <w:rsid w:val="00D9788A"/>
    <w:rsid w:val="00DA0051"/>
    <w:rsid w:val="00DA178B"/>
    <w:rsid w:val="00DB077E"/>
    <w:rsid w:val="00DB0C51"/>
    <w:rsid w:val="00DB1E41"/>
    <w:rsid w:val="00DB3053"/>
    <w:rsid w:val="00DB5160"/>
    <w:rsid w:val="00DC0D98"/>
    <w:rsid w:val="00DC0DC5"/>
    <w:rsid w:val="00DC472B"/>
    <w:rsid w:val="00DC52E0"/>
    <w:rsid w:val="00DC6C3E"/>
    <w:rsid w:val="00DC7FF6"/>
    <w:rsid w:val="00DD04C5"/>
    <w:rsid w:val="00DD121E"/>
    <w:rsid w:val="00DD25F2"/>
    <w:rsid w:val="00DD4CE4"/>
    <w:rsid w:val="00DD4F2E"/>
    <w:rsid w:val="00DD5EA4"/>
    <w:rsid w:val="00DD6EE7"/>
    <w:rsid w:val="00DD7170"/>
    <w:rsid w:val="00DD782F"/>
    <w:rsid w:val="00DE181C"/>
    <w:rsid w:val="00DE184E"/>
    <w:rsid w:val="00DE23A1"/>
    <w:rsid w:val="00DE2A7B"/>
    <w:rsid w:val="00DE315F"/>
    <w:rsid w:val="00DE3A41"/>
    <w:rsid w:val="00DF0C35"/>
    <w:rsid w:val="00DF18DE"/>
    <w:rsid w:val="00DF384A"/>
    <w:rsid w:val="00DF7A99"/>
    <w:rsid w:val="00E01B31"/>
    <w:rsid w:val="00E0304E"/>
    <w:rsid w:val="00E03FD4"/>
    <w:rsid w:val="00E045BA"/>
    <w:rsid w:val="00E04ED4"/>
    <w:rsid w:val="00E05335"/>
    <w:rsid w:val="00E06495"/>
    <w:rsid w:val="00E12847"/>
    <w:rsid w:val="00E12B83"/>
    <w:rsid w:val="00E14411"/>
    <w:rsid w:val="00E1787F"/>
    <w:rsid w:val="00E1799C"/>
    <w:rsid w:val="00E21810"/>
    <w:rsid w:val="00E21C77"/>
    <w:rsid w:val="00E225F4"/>
    <w:rsid w:val="00E22ABC"/>
    <w:rsid w:val="00E22BD1"/>
    <w:rsid w:val="00E2469C"/>
    <w:rsid w:val="00E24D3A"/>
    <w:rsid w:val="00E2506A"/>
    <w:rsid w:val="00E2704A"/>
    <w:rsid w:val="00E30C25"/>
    <w:rsid w:val="00E30F6A"/>
    <w:rsid w:val="00E30FCD"/>
    <w:rsid w:val="00E31828"/>
    <w:rsid w:val="00E32774"/>
    <w:rsid w:val="00E34FBF"/>
    <w:rsid w:val="00E35D44"/>
    <w:rsid w:val="00E36B79"/>
    <w:rsid w:val="00E37624"/>
    <w:rsid w:val="00E37C92"/>
    <w:rsid w:val="00E4154C"/>
    <w:rsid w:val="00E4166B"/>
    <w:rsid w:val="00E41A5E"/>
    <w:rsid w:val="00E436A0"/>
    <w:rsid w:val="00E436A3"/>
    <w:rsid w:val="00E44038"/>
    <w:rsid w:val="00E451C4"/>
    <w:rsid w:val="00E4547B"/>
    <w:rsid w:val="00E509C4"/>
    <w:rsid w:val="00E510A9"/>
    <w:rsid w:val="00E51820"/>
    <w:rsid w:val="00E52050"/>
    <w:rsid w:val="00E5321E"/>
    <w:rsid w:val="00E54813"/>
    <w:rsid w:val="00E54E6F"/>
    <w:rsid w:val="00E56626"/>
    <w:rsid w:val="00E60011"/>
    <w:rsid w:val="00E606D3"/>
    <w:rsid w:val="00E609D6"/>
    <w:rsid w:val="00E60C3A"/>
    <w:rsid w:val="00E62C0F"/>
    <w:rsid w:val="00E6523C"/>
    <w:rsid w:val="00E66739"/>
    <w:rsid w:val="00E669EC"/>
    <w:rsid w:val="00E701D3"/>
    <w:rsid w:val="00E71125"/>
    <w:rsid w:val="00E72CE9"/>
    <w:rsid w:val="00E75719"/>
    <w:rsid w:val="00E764A2"/>
    <w:rsid w:val="00E76802"/>
    <w:rsid w:val="00E7712B"/>
    <w:rsid w:val="00E80556"/>
    <w:rsid w:val="00E80BA1"/>
    <w:rsid w:val="00E84F99"/>
    <w:rsid w:val="00E8546E"/>
    <w:rsid w:val="00E9041D"/>
    <w:rsid w:val="00E93819"/>
    <w:rsid w:val="00E93D25"/>
    <w:rsid w:val="00E94666"/>
    <w:rsid w:val="00E95408"/>
    <w:rsid w:val="00E95D9C"/>
    <w:rsid w:val="00E97CEF"/>
    <w:rsid w:val="00EA05F7"/>
    <w:rsid w:val="00EA0D11"/>
    <w:rsid w:val="00EA21BD"/>
    <w:rsid w:val="00EA267B"/>
    <w:rsid w:val="00EA329A"/>
    <w:rsid w:val="00EA39A0"/>
    <w:rsid w:val="00EA4783"/>
    <w:rsid w:val="00EA5641"/>
    <w:rsid w:val="00EA5B8A"/>
    <w:rsid w:val="00EA5FDD"/>
    <w:rsid w:val="00EB1186"/>
    <w:rsid w:val="00EB1224"/>
    <w:rsid w:val="00EB18DE"/>
    <w:rsid w:val="00EB1CF8"/>
    <w:rsid w:val="00EB2E98"/>
    <w:rsid w:val="00EB4294"/>
    <w:rsid w:val="00EB45D9"/>
    <w:rsid w:val="00EB621B"/>
    <w:rsid w:val="00EB79AD"/>
    <w:rsid w:val="00EC1C76"/>
    <w:rsid w:val="00EC2952"/>
    <w:rsid w:val="00EC6AA6"/>
    <w:rsid w:val="00ED1110"/>
    <w:rsid w:val="00ED27C0"/>
    <w:rsid w:val="00ED3F32"/>
    <w:rsid w:val="00ED41A4"/>
    <w:rsid w:val="00ED46AC"/>
    <w:rsid w:val="00ED69C1"/>
    <w:rsid w:val="00EE1479"/>
    <w:rsid w:val="00EE16B3"/>
    <w:rsid w:val="00EE1706"/>
    <w:rsid w:val="00EE2314"/>
    <w:rsid w:val="00EE3793"/>
    <w:rsid w:val="00EE3BCD"/>
    <w:rsid w:val="00EF10D4"/>
    <w:rsid w:val="00EF10F0"/>
    <w:rsid w:val="00EF1DF3"/>
    <w:rsid w:val="00EF2111"/>
    <w:rsid w:val="00EF4A3E"/>
    <w:rsid w:val="00EF4E18"/>
    <w:rsid w:val="00EF54F8"/>
    <w:rsid w:val="00F007CF"/>
    <w:rsid w:val="00F00A9D"/>
    <w:rsid w:val="00F00B53"/>
    <w:rsid w:val="00F0204A"/>
    <w:rsid w:val="00F02322"/>
    <w:rsid w:val="00F03111"/>
    <w:rsid w:val="00F05B37"/>
    <w:rsid w:val="00F05B4C"/>
    <w:rsid w:val="00F0613E"/>
    <w:rsid w:val="00F06A63"/>
    <w:rsid w:val="00F06FA2"/>
    <w:rsid w:val="00F07362"/>
    <w:rsid w:val="00F11647"/>
    <w:rsid w:val="00F133B1"/>
    <w:rsid w:val="00F15294"/>
    <w:rsid w:val="00F15E5E"/>
    <w:rsid w:val="00F175CD"/>
    <w:rsid w:val="00F213C4"/>
    <w:rsid w:val="00F216D7"/>
    <w:rsid w:val="00F2385D"/>
    <w:rsid w:val="00F24375"/>
    <w:rsid w:val="00F24D8A"/>
    <w:rsid w:val="00F24F11"/>
    <w:rsid w:val="00F26692"/>
    <w:rsid w:val="00F26942"/>
    <w:rsid w:val="00F27070"/>
    <w:rsid w:val="00F30AD3"/>
    <w:rsid w:val="00F31DFF"/>
    <w:rsid w:val="00F32D38"/>
    <w:rsid w:val="00F33283"/>
    <w:rsid w:val="00F3438B"/>
    <w:rsid w:val="00F3446C"/>
    <w:rsid w:val="00F34D37"/>
    <w:rsid w:val="00F35BC0"/>
    <w:rsid w:val="00F36E2C"/>
    <w:rsid w:val="00F37195"/>
    <w:rsid w:val="00F37A03"/>
    <w:rsid w:val="00F37E7C"/>
    <w:rsid w:val="00F40867"/>
    <w:rsid w:val="00F40C8C"/>
    <w:rsid w:val="00F41D9E"/>
    <w:rsid w:val="00F428EF"/>
    <w:rsid w:val="00F45998"/>
    <w:rsid w:val="00F46FA0"/>
    <w:rsid w:val="00F46FC3"/>
    <w:rsid w:val="00F4787E"/>
    <w:rsid w:val="00F500E3"/>
    <w:rsid w:val="00F5039F"/>
    <w:rsid w:val="00F50EDE"/>
    <w:rsid w:val="00F51C4D"/>
    <w:rsid w:val="00F51EA6"/>
    <w:rsid w:val="00F523F5"/>
    <w:rsid w:val="00F52FC2"/>
    <w:rsid w:val="00F564B6"/>
    <w:rsid w:val="00F57238"/>
    <w:rsid w:val="00F6000D"/>
    <w:rsid w:val="00F60705"/>
    <w:rsid w:val="00F61F1E"/>
    <w:rsid w:val="00F66E00"/>
    <w:rsid w:val="00F67EFD"/>
    <w:rsid w:val="00F71562"/>
    <w:rsid w:val="00F74E45"/>
    <w:rsid w:val="00F7576C"/>
    <w:rsid w:val="00F75E28"/>
    <w:rsid w:val="00F762EA"/>
    <w:rsid w:val="00F769B6"/>
    <w:rsid w:val="00F80220"/>
    <w:rsid w:val="00F80586"/>
    <w:rsid w:val="00F8187F"/>
    <w:rsid w:val="00F82171"/>
    <w:rsid w:val="00F82312"/>
    <w:rsid w:val="00F82A6F"/>
    <w:rsid w:val="00F83C24"/>
    <w:rsid w:val="00F83EB3"/>
    <w:rsid w:val="00F8439D"/>
    <w:rsid w:val="00F84D16"/>
    <w:rsid w:val="00F85C71"/>
    <w:rsid w:val="00F90270"/>
    <w:rsid w:val="00F90F0D"/>
    <w:rsid w:val="00F919F5"/>
    <w:rsid w:val="00F91AB8"/>
    <w:rsid w:val="00F92E0E"/>
    <w:rsid w:val="00F93185"/>
    <w:rsid w:val="00F9385B"/>
    <w:rsid w:val="00F93BAE"/>
    <w:rsid w:val="00F960F7"/>
    <w:rsid w:val="00F962A4"/>
    <w:rsid w:val="00F97263"/>
    <w:rsid w:val="00F97363"/>
    <w:rsid w:val="00FA0840"/>
    <w:rsid w:val="00FA3476"/>
    <w:rsid w:val="00FA405C"/>
    <w:rsid w:val="00FA6977"/>
    <w:rsid w:val="00FA6C98"/>
    <w:rsid w:val="00FA713A"/>
    <w:rsid w:val="00FB0358"/>
    <w:rsid w:val="00FB0580"/>
    <w:rsid w:val="00FB0CD9"/>
    <w:rsid w:val="00FB1D4D"/>
    <w:rsid w:val="00FB26D2"/>
    <w:rsid w:val="00FB4D39"/>
    <w:rsid w:val="00FB5AC5"/>
    <w:rsid w:val="00FC0624"/>
    <w:rsid w:val="00FC1C95"/>
    <w:rsid w:val="00FC263C"/>
    <w:rsid w:val="00FC5428"/>
    <w:rsid w:val="00FC54D8"/>
    <w:rsid w:val="00FD40A6"/>
    <w:rsid w:val="00FD43CA"/>
    <w:rsid w:val="00FE001D"/>
    <w:rsid w:val="00FE011B"/>
    <w:rsid w:val="00FE08D8"/>
    <w:rsid w:val="00FE1B52"/>
    <w:rsid w:val="00FE3A9D"/>
    <w:rsid w:val="00FE4C1E"/>
    <w:rsid w:val="00FE5161"/>
    <w:rsid w:val="00FE5B1F"/>
    <w:rsid w:val="00FE639B"/>
    <w:rsid w:val="00FF17DE"/>
    <w:rsid w:val="00FF2C95"/>
    <w:rsid w:val="00FF2E1E"/>
    <w:rsid w:val="00FF3BCE"/>
    <w:rsid w:val="00FF44C9"/>
    <w:rsid w:val="00FF5C91"/>
    <w:rsid w:val="00FF64E7"/>
    <w:rsid w:val="00FF6773"/>
    <w:rsid w:val="00FF7000"/>
    <w:rsid w:val="00FF7004"/>
    <w:rsid w:val="02FC1075"/>
    <w:rsid w:val="0AB059D9"/>
    <w:rsid w:val="0ADB3FCA"/>
    <w:rsid w:val="0CDA5EA7"/>
    <w:rsid w:val="0D8351AB"/>
    <w:rsid w:val="190D36A9"/>
    <w:rsid w:val="1ADD7AD5"/>
    <w:rsid w:val="1BE763FD"/>
    <w:rsid w:val="20184494"/>
    <w:rsid w:val="30361790"/>
    <w:rsid w:val="32895E9F"/>
    <w:rsid w:val="329C6215"/>
    <w:rsid w:val="34F36CD6"/>
    <w:rsid w:val="356579BA"/>
    <w:rsid w:val="3D6D4A39"/>
    <w:rsid w:val="40022A8C"/>
    <w:rsid w:val="425B662D"/>
    <w:rsid w:val="44FE4AA4"/>
    <w:rsid w:val="48854E86"/>
    <w:rsid w:val="491F604D"/>
    <w:rsid w:val="49433FBF"/>
    <w:rsid w:val="49B45433"/>
    <w:rsid w:val="4A62233E"/>
    <w:rsid w:val="4A6D0AF6"/>
    <w:rsid w:val="4B0A36BC"/>
    <w:rsid w:val="4B375ADA"/>
    <w:rsid w:val="54051FE4"/>
    <w:rsid w:val="548D52A1"/>
    <w:rsid w:val="55F35DD7"/>
    <w:rsid w:val="57950A67"/>
    <w:rsid w:val="5BD10122"/>
    <w:rsid w:val="5C7A385F"/>
    <w:rsid w:val="5E8B1ED3"/>
    <w:rsid w:val="607F656B"/>
    <w:rsid w:val="60A71A95"/>
    <w:rsid w:val="68AB6990"/>
    <w:rsid w:val="69C03654"/>
    <w:rsid w:val="6AF329D8"/>
    <w:rsid w:val="71C852BA"/>
    <w:rsid w:val="73A334E6"/>
    <w:rsid w:val="7A07068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7"/>
    <w:qFormat/>
    <w:uiPriority w:val="99"/>
    <w:pPr>
      <w:widowControl w:val="0"/>
      <w:autoSpaceDE w:val="0"/>
      <w:autoSpaceDN w:val="0"/>
      <w:adjustRightInd w:val="0"/>
      <w:spacing w:before="108" w:after="108" w:line="240" w:lineRule="auto"/>
      <w:jc w:val="center"/>
      <w:outlineLvl w:val="0"/>
    </w:pPr>
    <w:rPr>
      <w:rFonts w:ascii="Times New Roman CYR" w:hAnsi="Times New Roman CYR" w:cs="Times New Roman CYR" w:eastAsiaTheme="minorEastAsia"/>
      <w:b/>
      <w:bCs/>
      <w:color w:val="26282F"/>
      <w:sz w:val="24"/>
      <w:szCs w:val="24"/>
      <w:lang w:eastAsia="ru-RU"/>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32"/>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annotation reference"/>
    <w:basedOn w:val="5"/>
    <w:semiHidden/>
    <w:unhideWhenUsed/>
    <w:qFormat/>
    <w:uiPriority w:val="99"/>
    <w:rPr>
      <w:sz w:val="16"/>
      <w:szCs w:val="16"/>
    </w:rPr>
  </w:style>
  <w:style w:type="character" w:styleId="8">
    <w:name w:val="Hyperlink"/>
    <w:basedOn w:val="5"/>
    <w:unhideWhenUsed/>
    <w:qFormat/>
    <w:uiPriority w:val="99"/>
    <w:rPr>
      <w:color w:val="0563C1" w:themeColor="hyperlink"/>
      <w:u w:val="single"/>
      <w14:textFill>
        <w14:solidFill>
          <w14:schemeClr w14:val="hlink"/>
        </w14:solidFill>
      </w14:textFill>
    </w:rPr>
  </w:style>
  <w:style w:type="character" w:styleId="9">
    <w:name w:val="Strong"/>
    <w:basedOn w:val="5"/>
    <w:qFormat/>
    <w:uiPriority w:val="22"/>
    <w:rPr>
      <w:b/>
      <w:bCs/>
    </w:rPr>
  </w:style>
  <w:style w:type="paragraph" w:styleId="10">
    <w:name w:val="Balloon Text"/>
    <w:basedOn w:val="1"/>
    <w:link w:val="21"/>
    <w:semiHidden/>
    <w:unhideWhenUsed/>
    <w:qFormat/>
    <w:uiPriority w:val="99"/>
    <w:pPr>
      <w:spacing w:after="0" w:line="240" w:lineRule="auto"/>
    </w:pPr>
    <w:rPr>
      <w:rFonts w:ascii="Tahoma" w:hAnsi="Tahoma" w:eastAsia="Calibri" w:cs="Tahoma"/>
      <w:sz w:val="16"/>
      <w:szCs w:val="16"/>
    </w:rPr>
  </w:style>
  <w:style w:type="paragraph" w:styleId="11">
    <w:name w:val="annotation text"/>
    <w:basedOn w:val="1"/>
    <w:link w:val="33"/>
    <w:semiHidden/>
    <w:unhideWhenUsed/>
    <w:qFormat/>
    <w:uiPriority w:val="99"/>
    <w:pPr>
      <w:spacing w:line="240" w:lineRule="auto"/>
    </w:pPr>
    <w:rPr>
      <w:sz w:val="20"/>
      <w:szCs w:val="20"/>
    </w:rPr>
  </w:style>
  <w:style w:type="paragraph" w:styleId="12">
    <w:name w:val="annotation subject"/>
    <w:basedOn w:val="11"/>
    <w:next w:val="11"/>
    <w:link w:val="34"/>
    <w:semiHidden/>
    <w:unhideWhenUsed/>
    <w:qFormat/>
    <w:uiPriority w:val="99"/>
    <w:rPr>
      <w:b/>
      <w:bCs/>
    </w:rPr>
  </w:style>
  <w:style w:type="paragraph" w:styleId="13">
    <w:name w:val="header"/>
    <w:basedOn w:val="1"/>
    <w:link w:val="29"/>
    <w:unhideWhenUsed/>
    <w:qFormat/>
    <w:uiPriority w:val="99"/>
    <w:pPr>
      <w:tabs>
        <w:tab w:val="center" w:pos="4677"/>
        <w:tab w:val="right" w:pos="9355"/>
      </w:tabs>
      <w:spacing w:after="0" w:line="240" w:lineRule="auto"/>
    </w:pPr>
  </w:style>
  <w:style w:type="paragraph" w:styleId="14">
    <w:name w:val="footer"/>
    <w:basedOn w:val="1"/>
    <w:link w:val="30"/>
    <w:unhideWhenUsed/>
    <w:qFormat/>
    <w:uiPriority w:val="99"/>
    <w:pPr>
      <w:tabs>
        <w:tab w:val="center" w:pos="4677"/>
        <w:tab w:val="right" w:pos="9355"/>
      </w:tabs>
      <w:spacing w:after="0" w:line="240" w:lineRule="auto"/>
    </w:pPr>
  </w:style>
  <w:style w:type="paragraph" w:styleId="15">
    <w:name w:val="HTML Preformatted"/>
    <w:basedOn w:val="1"/>
    <w:link w:val="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ru-RU"/>
    </w:rPr>
  </w:style>
  <w:style w:type="table" w:styleId="16">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Заголовок 1 Знак"/>
    <w:basedOn w:val="5"/>
    <w:link w:val="2"/>
    <w:qFormat/>
    <w:uiPriority w:val="9"/>
    <w:rPr>
      <w:rFonts w:ascii="Times New Roman CYR" w:hAnsi="Times New Roman CYR" w:cs="Times New Roman CYR" w:eastAsiaTheme="minorEastAsia"/>
      <w:b/>
      <w:bCs/>
      <w:color w:val="26282F"/>
      <w:sz w:val="24"/>
      <w:szCs w:val="24"/>
      <w:lang w:eastAsia="ru-RU"/>
    </w:rPr>
  </w:style>
  <w:style w:type="paragraph" w:styleId="18">
    <w:name w:val="List Paragraph"/>
    <w:basedOn w:val="1"/>
    <w:link w:val="27"/>
    <w:qFormat/>
    <w:uiPriority w:val="34"/>
    <w:pPr>
      <w:ind w:left="720"/>
      <w:contextualSpacing/>
    </w:pPr>
  </w:style>
  <w:style w:type="character" w:customStyle="1" w:styleId="19">
    <w:name w:val="Цветовое выделение"/>
    <w:qFormat/>
    <w:uiPriority w:val="99"/>
    <w:rPr>
      <w:b/>
      <w:color w:val="26282F"/>
    </w:rPr>
  </w:style>
  <w:style w:type="character" w:customStyle="1" w:styleId="20">
    <w:name w:val="fontstyle01"/>
    <w:basedOn w:val="5"/>
    <w:qFormat/>
    <w:uiPriority w:val="0"/>
    <w:rPr>
      <w:rFonts w:hint="default" w:ascii="Times New Roman" w:hAnsi="Times New Roman" w:cs="Times New Roman"/>
      <w:color w:val="000000"/>
      <w:sz w:val="28"/>
      <w:szCs w:val="28"/>
    </w:rPr>
  </w:style>
  <w:style w:type="character" w:customStyle="1" w:styleId="21">
    <w:name w:val="Текст выноски Знак"/>
    <w:basedOn w:val="5"/>
    <w:link w:val="10"/>
    <w:semiHidden/>
    <w:qFormat/>
    <w:uiPriority w:val="99"/>
    <w:rPr>
      <w:rFonts w:ascii="Tahoma" w:hAnsi="Tahoma" w:eastAsia="Calibri" w:cs="Tahoma"/>
      <w:sz w:val="16"/>
      <w:szCs w:val="16"/>
    </w:rPr>
  </w:style>
  <w:style w:type="paragraph" w:customStyle="1" w:styleId="22">
    <w:name w:val="ConsPlusNormal"/>
    <w:qFormat/>
    <w:uiPriority w:val="0"/>
    <w:pPr>
      <w:widowControl w:val="0"/>
      <w:autoSpaceDE w:val="0"/>
      <w:autoSpaceDN w:val="0"/>
    </w:pPr>
    <w:rPr>
      <w:rFonts w:ascii="Calibri" w:hAnsi="Calibri" w:eastAsia="Times New Roman" w:cs="Calibri"/>
      <w:sz w:val="22"/>
      <w:lang w:val="ru-RU" w:eastAsia="ru-RU" w:bidi="ar-SA"/>
    </w:rPr>
  </w:style>
  <w:style w:type="paragraph" w:customStyle="1" w:styleId="23">
    <w:name w:val="ConsPlusNonformat"/>
    <w:qFormat/>
    <w:uiPriority w:val="0"/>
    <w:pPr>
      <w:widowControl w:val="0"/>
      <w:autoSpaceDE w:val="0"/>
      <w:autoSpaceDN w:val="0"/>
    </w:pPr>
    <w:rPr>
      <w:rFonts w:ascii="Courier New" w:hAnsi="Courier New" w:eastAsia="Times New Roman" w:cs="Courier New"/>
      <w:lang w:val="ru-RU" w:eastAsia="ru-RU" w:bidi="ar-SA"/>
    </w:rPr>
  </w:style>
  <w:style w:type="paragraph" w:customStyle="1" w:styleId="24">
    <w:name w:val="Нормальный (таблица)"/>
    <w:basedOn w:val="1"/>
    <w:next w:val="1"/>
    <w:qFormat/>
    <w:uiPriority w:val="99"/>
    <w:pPr>
      <w:widowControl w:val="0"/>
      <w:autoSpaceDE w:val="0"/>
      <w:autoSpaceDN w:val="0"/>
      <w:adjustRightInd w:val="0"/>
      <w:spacing w:after="0" w:line="240" w:lineRule="auto"/>
      <w:jc w:val="both"/>
    </w:pPr>
    <w:rPr>
      <w:rFonts w:ascii="Times New Roman CYR" w:hAnsi="Times New Roman CYR" w:cs="Times New Roman CYR" w:eastAsiaTheme="minorEastAsia"/>
      <w:sz w:val="24"/>
      <w:szCs w:val="24"/>
      <w:lang w:eastAsia="ru-RU"/>
    </w:rPr>
  </w:style>
  <w:style w:type="paragraph" w:customStyle="1" w:styleId="25">
    <w:name w:val="Прижатый влево"/>
    <w:basedOn w:val="1"/>
    <w:next w:val="1"/>
    <w:qFormat/>
    <w:uiPriority w:val="99"/>
    <w:pPr>
      <w:widowControl w:val="0"/>
      <w:autoSpaceDE w:val="0"/>
      <w:autoSpaceDN w:val="0"/>
      <w:adjustRightInd w:val="0"/>
      <w:spacing w:after="0" w:line="240" w:lineRule="auto"/>
    </w:pPr>
    <w:rPr>
      <w:rFonts w:ascii="Times New Roman CYR" w:hAnsi="Times New Roman CYR" w:cs="Times New Roman CYR" w:eastAsiaTheme="minorEastAsia"/>
      <w:sz w:val="24"/>
      <w:szCs w:val="24"/>
      <w:lang w:eastAsia="ru-RU"/>
    </w:rPr>
  </w:style>
  <w:style w:type="paragraph" w:customStyle="1" w:styleId="26">
    <w:name w:val="Таблицы (моноширинный)"/>
    <w:basedOn w:val="1"/>
    <w:next w:val="1"/>
    <w:qFormat/>
    <w:uiPriority w:val="99"/>
    <w:pPr>
      <w:widowControl w:val="0"/>
      <w:autoSpaceDE w:val="0"/>
      <w:autoSpaceDN w:val="0"/>
      <w:adjustRightInd w:val="0"/>
      <w:spacing w:after="0" w:line="240" w:lineRule="auto"/>
    </w:pPr>
    <w:rPr>
      <w:rFonts w:ascii="Courier New" w:hAnsi="Courier New" w:cs="Courier New" w:eastAsiaTheme="minorEastAsia"/>
      <w:sz w:val="24"/>
      <w:szCs w:val="24"/>
      <w:lang w:eastAsia="ru-RU"/>
    </w:rPr>
  </w:style>
  <w:style w:type="character" w:customStyle="1" w:styleId="27">
    <w:name w:val="Абзац списка Знак"/>
    <w:link w:val="18"/>
    <w:qFormat/>
    <w:locked/>
    <w:uiPriority w:val="34"/>
  </w:style>
  <w:style w:type="character" w:customStyle="1" w:styleId="28">
    <w:name w:val="Стандартный HTML Знак"/>
    <w:basedOn w:val="5"/>
    <w:link w:val="15"/>
    <w:qFormat/>
    <w:uiPriority w:val="99"/>
    <w:rPr>
      <w:rFonts w:ascii="Courier New" w:hAnsi="Courier New" w:eastAsia="Times New Roman" w:cs="Courier New"/>
      <w:sz w:val="20"/>
      <w:szCs w:val="20"/>
      <w:lang w:eastAsia="ru-RU"/>
    </w:rPr>
  </w:style>
  <w:style w:type="character" w:customStyle="1" w:styleId="29">
    <w:name w:val="Верхний колонтитул Знак"/>
    <w:basedOn w:val="5"/>
    <w:link w:val="13"/>
    <w:qFormat/>
    <w:uiPriority w:val="99"/>
  </w:style>
  <w:style w:type="character" w:customStyle="1" w:styleId="30">
    <w:name w:val="Нижний колонтитул Знак"/>
    <w:basedOn w:val="5"/>
    <w:link w:val="14"/>
    <w:qFormat/>
    <w:uiPriority w:val="99"/>
  </w:style>
  <w:style w:type="character" w:customStyle="1" w:styleId="31">
    <w:name w:val="Заголовок 3 Знак"/>
    <w:basedOn w:val="5"/>
    <w:link w:val="3"/>
    <w:semiHidden/>
    <w:qFormat/>
    <w:uiPriority w:val="9"/>
    <w:rPr>
      <w:rFonts w:asciiTheme="majorHAnsi" w:hAnsiTheme="majorHAnsi" w:eastAsiaTheme="majorEastAsia" w:cstheme="majorBidi"/>
      <w:color w:val="1F4E79" w:themeColor="accent1" w:themeShade="80"/>
      <w:sz w:val="24"/>
      <w:szCs w:val="24"/>
    </w:rPr>
  </w:style>
  <w:style w:type="character" w:customStyle="1" w:styleId="32">
    <w:name w:val="Заголовок 4 Знак"/>
    <w:basedOn w:val="5"/>
    <w:link w:val="4"/>
    <w:semiHidden/>
    <w:qFormat/>
    <w:uiPriority w:val="9"/>
    <w:rPr>
      <w:rFonts w:asciiTheme="majorHAnsi" w:hAnsiTheme="majorHAnsi" w:eastAsiaTheme="majorEastAsia" w:cstheme="majorBidi"/>
      <w:i/>
      <w:iCs/>
      <w:color w:val="2E75B6" w:themeColor="accent1" w:themeShade="BF"/>
    </w:rPr>
  </w:style>
  <w:style w:type="character" w:customStyle="1" w:styleId="33">
    <w:name w:val="Текст примечания Знак"/>
    <w:basedOn w:val="5"/>
    <w:link w:val="11"/>
    <w:semiHidden/>
    <w:qFormat/>
    <w:uiPriority w:val="99"/>
    <w:rPr>
      <w:sz w:val="20"/>
      <w:szCs w:val="20"/>
    </w:rPr>
  </w:style>
  <w:style w:type="character" w:customStyle="1" w:styleId="34">
    <w:name w:val="Тема примечания Знак"/>
    <w:basedOn w:val="33"/>
    <w:link w:val="12"/>
    <w:semiHidden/>
    <w:qFormat/>
    <w:uiPriority w:val="99"/>
    <w:rPr>
      <w:b/>
      <w:bCs/>
      <w:sz w:val="20"/>
      <w:szCs w:val="20"/>
    </w:rPr>
  </w:style>
  <w:style w:type="paragraph" w:customStyle="1" w:styleId="35">
    <w:name w:val="s_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CED06-D4AF-4FA6-B25D-37F18234FCAA}">
  <ds:schemaRefs/>
</ds:datastoreItem>
</file>

<file path=docProps/app.xml><?xml version="1.0" encoding="utf-8"?>
<Properties xmlns="http://schemas.openxmlformats.org/officeDocument/2006/extended-properties" xmlns:vt="http://schemas.openxmlformats.org/officeDocument/2006/docPropsVTypes">
  <Template>Normal</Template>
  <Company>DEXP</Company>
  <Pages>4</Pages>
  <Words>446</Words>
  <Characters>2548</Characters>
  <Lines>21</Lines>
  <Paragraphs>5</Paragraphs>
  <TotalTime>17</TotalTime>
  <ScaleCrop>false</ScaleCrop>
  <LinksUpToDate>false</LinksUpToDate>
  <CharactersWithSpaces>2989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2024-12-25T00:37:00Z</dcterms:created>
  <dc:creator>usxmirny@yandex.ru</dc:creator>
  <cp:lastModifiedBy>admin</cp:lastModifiedBy>
  <cp:lastPrinted>2025-01-14T00:16:00Z</cp:lastPrinted>
  <dcterms:modified xsi:type="dcterms:W3CDTF">2025-12-16T04:46:31Z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B632BEF163C34522B4E3B437344F8075_12</vt:lpwstr>
  </property>
</Properties>
</file>