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</w:t>
            </w:r>
            <w:proofErr w:type="spellStart"/>
            <w:r w:rsidRPr="00351225">
              <w:rPr>
                <w:sz w:val="26"/>
                <w:szCs w:val="26"/>
              </w:rPr>
              <w:t>Мирнинский</w:t>
            </w:r>
            <w:proofErr w:type="spellEnd"/>
            <w:r w:rsidRPr="00351225">
              <w:rPr>
                <w:sz w:val="26"/>
                <w:szCs w:val="26"/>
              </w:rPr>
              <w:t xml:space="preserve">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="00382448" w:rsidRPr="0062320A">
        <w:rPr>
          <w:sz w:val="28"/>
          <w:szCs w:val="28"/>
        </w:rPr>
        <w:t>«</w:t>
      </w:r>
      <w:proofErr w:type="gramEnd"/>
      <w:r w:rsidR="00382448" w:rsidRPr="0062320A">
        <w:rPr>
          <w:sz w:val="28"/>
          <w:szCs w:val="28"/>
        </w:rPr>
        <w:t>____»_</w:t>
      </w:r>
      <w:r w:rsidR="000C2F16">
        <w:rPr>
          <w:sz w:val="28"/>
          <w:szCs w:val="28"/>
        </w:rPr>
        <w:t>_______</w:t>
      </w:r>
      <w:r w:rsidR="00382448" w:rsidRPr="0062320A">
        <w:rPr>
          <w:sz w:val="28"/>
          <w:szCs w:val="28"/>
        </w:rPr>
        <w:t>____ 20</w:t>
      </w:r>
      <w:r w:rsidR="000C2F16">
        <w:rPr>
          <w:sz w:val="28"/>
          <w:szCs w:val="28"/>
        </w:rPr>
        <w:t>24</w:t>
      </w:r>
      <w:r w:rsidR="00382448" w:rsidRPr="0062320A">
        <w:rPr>
          <w:sz w:val="28"/>
          <w:szCs w:val="28"/>
        </w:rPr>
        <w:t xml:space="preserve">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0C2F16" w:rsidRPr="00976D6F" w:rsidRDefault="000C2F16" w:rsidP="002D0B54">
      <w:pPr>
        <w:ind w:right="4329"/>
        <w:jc w:val="both"/>
        <w:rPr>
          <w:b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и дополнений</w:t>
      </w:r>
      <w:r w:rsidR="00F53F40"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>в постановление</w:t>
      </w:r>
      <w:r w:rsidR="002D0B54">
        <w:rPr>
          <w:b/>
          <w:sz w:val="28"/>
          <w:szCs w:val="28"/>
        </w:rPr>
        <w:t xml:space="preserve"> </w:t>
      </w:r>
      <w:r w:rsidR="00157932">
        <w:rPr>
          <w:b/>
          <w:sz w:val="28"/>
          <w:szCs w:val="28"/>
        </w:rPr>
        <w:t>р</w:t>
      </w:r>
      <w:r w:rsidRPr="00976D6F">
        <w:rPr>
          <w:b/>
          <w:sz w:val="28"/>
          <w:szCs w:val="28"/>
        </w:rPr>
        <w:t>айонной</w:t>
      </w:r>
      <w:r w:rsidR="00F53F40"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 xml:space="preserve">Администрации от </w:t>
      </w:r>
      <w:r w:rsidR="00616AAC">
        <w:rPr>
          <w:b/>
          <w:sz w:val="28"/>
          <w:szCs w:val="28"/>
        </w:rPr>
        <w:t>23</w:t>
      </w:r>
      <w:r w:rsidRPr="00976D6F">
        <w:rPr>
          <w:b/>
          <w:sz w:val="28"/>
          <w:szCs w:val="28"/>
        </w:rPr>
        <w:t>.</w:t>
      </w:r>
      <w:r w:rsidR="00F53F40">
        <w:rPr>
          <w:b/>
          <w:sz w:val="28"/>
          <w:szCs w:val="28"/>
        </w:rPr>
        <w:t>1</w:t>
      </w:r>
      <w:r w:rsidR="00616AAC">
        <w:rPr>
          <w:b/>
          <w:sz w:val="28"/>
          <w:szCs w:val="28"/>
        </w:rPr>
        <w:t>2</w:t>
      </w:r>
      <w:r w:rsidRPr="00976D6F">
        <w:rPr>
          <w:b/>
          <w:sz w:val="28"/>
          <w:szCs w:val="28"/>
        </w:rPr>
        <w:t>.20</w:t>
      </w:r>
      <w:r w:rsidR="00616AAC">
        <w:rPr>
          <w:b/>
          <w:sz w:val="28"/>
          <w:szCs w:val="28"/>
        </w:rPr>
        <w:t>19</w:t>
      </w:r>
      <w:r w:rsidRPr="00976D6F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 xml:space="preserve">№ </w:t>
      </w:r>
      <w:r w:rsidR="00F53F40">
        <w:rPr>
          <w:b/>
          <w:sz w:val="28"/>
          <w:szCs w:val="28"/>
        </w:rPr>
        <w:t>1</w:t>
      </w:r>
      <w:r w:rsidR="00616AAC">
        <w:rPr>
          <w:b/>
          <w:sz w:val="28"/>
          <w:szCs w:val="28"/>
        </w:rPr>
        <w:t>959</w:t>
      </w:r>
      <w:r w:rsidR="002D0B54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>«Об</w:t>
      </w:r>
      <w:r w:rsidR="002D0B54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>утверждении</w:t>
      </w:r>
      <w:r w:rsidR="00616AAC">
        <w:rPr>
          <w:b/>
          <w:sz w:val="28"/>
          <w:szCs w:val="28"/>
        </w:rPr>
        <w:t xml:space="preserve"> Общих требований по организации</w:t>
      </w:r>
      <w:r w:rsidR="002D0B54">
        <w:rPr>
          <w:b/>
          <w:sz w:val="28"/>
          <w:szCs w:val="28"/>
        </w:rPr>
        <w:t xml:space="preserve"> </w:t>
      </w:r>
      <w:r w:rsidR="00616AAC">
        <w:rPr>
          <w:b/>
          <w:sz w:val="28"/>
          <w:szCs w:val="28"/>
        </w:rPr>
        <w:t>питания обучающихся в муниципальных общеобразовательных</w:t>
      </w:r>
      <w:r w:rsidR="002D0B54">
        <w:rPr>
          <w:b/>
          <w:sz w:val="28"/>
          <w:szCs w:val="28"/>
        </w:rPr>
        <w:t xml:space="preserve"> </w:t>
      </w:r>
      <w:r w:rsidR="00616AAC">
        <w:rPr>
          <w:b/>
          <w:sz w:val="28"/>
          <w:szCs w:val="28"/>
        </w:rPr>
        <w:t>организациях МО «</w:t>
      </w:r>
      <w:proofErr w:type="spellStart"/>
      <w:r w:rsidR="00616AAC">
        <w:rPr>
          <w:b/>
          <w:sz w:val="28"/>
          <w:szCs w:val="28"/>
        </w:rPr>
        <w:t>Мирнинский</w:t>
      </w:r>
      <w:proofErr w:type="spellEnd"/>
      <w:r w:rsidR="00616AAC">
        <w:rPr>
          <w:b/>
          <w:sz w:val="28"/>
          <w:szCs w:val="28"/>
        </w:rPr>
        <w:t xml:space="preserve"> район»</w:t>
      </w:r>
      <w:r w:rsidR="002D0B54">
        <w:rPr>
          <w:b/>
          <w:sz w:val="28"/>
          <w:szCs w:val="28"/>
        </w:rPr>
        <w:t xml:space="preserve"> </w:t>
      </w:r>
      <w:r w:rsidR="00616AAC">
        <w:rPr>
          <w:b/>
          <w:sz w:val="28"/>
          <w:szCs w:val="28"/>
        </w:rPr>
        <w:t>Республики Саха (Якутия)</w:t>
      </w:r>
      <w:r w:rsidRPr="00976D6F">
        <w:rPr>
          <w:b/>
          <w:sz w:val="28"/>
          <w:szCs w:val="28"/>
        </w:rPr>
        <w:t>»</w:t>
      </w:r>
    </w:p>
    <w:p w:rsidR="000C2F16" w:rsidRPr="00976D6F" w:rsidRDefault="000C2F16" w:rsidP="000C2F1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2D0B54" w:rsidRDefault="005D1D1B" w:rsidP="00005CD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1D1B">
        <w:rPr>
          <w:rFonts w:eastAsia="Calibri"/>
          <w:sz w:val="28"/>
          <w:szCs w:val="28"/>
          <w:lang w:eastAsia="en-US"/>
        </w:rPr>
        <w:t xml:space="preserve">В целях приведения муниципального правового акта в соответствие с Указом Главы Республики Саха (Якутия) от 23.10.2023 № 80 «О мерах поддержки участников специальной военной операции и членов их семей в период проведения специальной военной операции», решениями сессий </w:t>
      </w:r>
      <w:proofErr w:type="spellStart"/>
      <w:r w:rsidRPr="005D1D1B">
        <w:rPr>
          <w:rFonts w:eastAsia="Calibri"/>
          <w:sz w:val="28"/>
          <w:szCs w:val="28"/>
          <w:lang w:eastAsia="en-US"/>
        </w:rPr>
        <w:t>Мирнинского</w:t>
      </w:r>
      <w:proofErr w:type="spellEnd"/>
      <w:r w:rsidRPr="005D1D1B">
        <w:rPr>
          <w:rFonts w:eastAsia="Calibri"/>
          <w:sz w:val="28"/>
          <w:szCs w:val="28"/>
          <w:lang w:eastAsia="en-US"/>
        </w:rPr>
        <w:t xml:space="preserve"> районного Совета депутатов от 23.10.2024 V-№ 12-5 «О внесении изменений в решение сессии районного Совета депутатов от 18.12.2019 IV-№ 12-4 «Об утверждении отдельных категорий обучающихся муниципальных общеобразовательных организаций муниципального района «</w:t>
      </w:r>
      <w:proofErr w:type="spellStart"/>
      <w:r w:rsidRPr="005D1D1B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Pr="005D1D1B">
        <w:rPr>
          <w:rFonts w:eastAsia="Calibri"/>
          <w:sz w:val="28"/>
          <w:szCs w:val="28"/>
          <w:lang w:eastAsia="en-US"/>
        </w:rPr>
        <w:t xml:space="preserve"> район» Республики Саха (Якутия), имеющих право на двухразовое бесплатное горячее питание, за счет средств бюджета муниципального района «</w:t>
      </w:r>
      <w:proofErr w:type="spellStart"/>
      <w:r w:rsidRPr="005D1D1B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Pr="005D1D1B">
        <w:rPr>
          <w:rFonts w:eastAsia="Calibri"/>
          <w:sz w:val="28"/>
          <w:szCs w:val="28"/>
          <w:lang w:eastAsia="en-US"/>
        </w:rPr>
        <w:t xml:space="preserve"> район» Республики Саха (Якутия)», от 20.06.2024 № V-№10-2 «О внесении изменений и дополнений в Устав муниципального образования «</w:t>
      </w:r>
      <w:proofErr w:type="spellStart"/>
      <w:r w:rsidRPr="005D1D1B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Pr="005D1D1B">
        <w:rPr>
          <w:rFonts w:eastAsia="Calibri"/>
          <w:sz w:val="28"/>
          <w:szCs w:val="28"/>
          <w:lang w:eastAsia="en-US"/>
        </w:rPr>
        <w:t xml:space="preserve"> район» Республики Саха (Якутия), от 18.09.2024 №V-№11-5 «О внесении изменений в решение районного Совета депутатов от 02.03.2010 II-№11-15 «Об утверждении Положения об Администрации МО «</w:t>
      </w:r>
      <w:proofErr w:type="spellStart"/>
      <w:r w:rsidRPr="005D1D1B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Pr="005D1D1B">
        <w:rPr>
          <w:rFonts w:eastAsia="Calibri"/>
          <w:sz w:val="28"/>
          <w:szCs w:val="28"/>
          <w:lang w:eastAsia="en-US"/>
        </w:rPr>
        <w:t xml:space="preserve"> район» Республики Саха (Якутия)», от 23.10.2024 № V-№12-6 «О внесении изменений в решение сессии районного Совета депутатов от 16.09.2020г. IV-№ 17-9 «Об организации питания обучающихся 1-4-х классов общеобразовательных организаций муниципального района «</w:t>
      </w:r>
      <w:proofErr w:type="spellStart"/>
      <w:r w:rsidRPr="005D1D1B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Pr="005D1D1B">
        <w:rPr>
          <w:rFonts w:eastAsia="Calibri"/>
          <w:sz w:val="28"/>
          <w:szCs w:val="28"/>
          <w:lang w:eastAsia="en-US"/>
        </w:rPr>
        <w:t xml:space="preserve"> район» Республики Саха (Якутия):</w:t>
      </w:r>
    </w:p>
    <w:p w:rsidR="000C2F16" w:rsidRDefault="004C5574" w:rsidP="00005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2F16" w:rsidRPr="00976D6F">
        <w:rPr>
          <w:sz w:val="28"/>
          <w:szCs w:val="28"/>
        </w:rPr>
        <w:t xml:space="preserve">Внести в </w:t>
      </w:r>
      <w:r w:rsidR="000C2F16">
        <w:rPr>
          <w:sz w:val="28"/>
          <w:szCs w:val="28"/>
        </w:rPr>
        <w:t xml:space="preserve">постановление районной Администрации </w:t>
      </w:r>
      <w:r w:rsidR="000C2F16" w:rsidRPr="00976D6F">
        <w:rPr>
          <w:sz w:val="28"/>
          <w:szCs w:val="28"/>
        </w:rPr>
        <w:t xml:space="preserve">от </w:t>
      </w:r>
      <w:r w:rsidR="00005CD5">
        <w:rPr>
          <w:sz w:val="28"/>
          <w:szCs w:val="28"/>
        </w:rPr>
        <w:t>23</w:t>
      </w:r>
      <w:r w:rsidR="000C2F16" w:rsidRPr="00976D6F">
        <w:rPr>
          <w:sz w:val="28"/>
          <w:szCs w:val="28"/>
        </w:rPr>
        <w:t>.</w:t>
      </w:r>
      <w:r w:rsidR="00005CD5">
        <w:rPr>
          <w:sz w:val="28"/>
          <w:szCs w:val="28"/>
        </w:rPr>
        <w:t>12</w:t>
      </w:r>
      <w:r w:rsidR="000C2F16" w:rsidRPr="00976D6F">
        <w:rPr>
          <w:sz w:val="28"/>
          <w:szCs w:val="28"/>
        </w:rPr>
        <w:t>.20</w:t>
      </w:r>
      <w:r w:rsidR="00005CD5">
        <w:rPr>
          <w:sz w:val="28"/>
          <w:szCs w:val="28"/>
        </w:rPr>
        <w:t>19</w:t>
      </w:r>
      <w:r w:rsidR="000C2F16" w:rsidRPr="00976D6F">
        <w:rPr>
          <w:sz w:val="28"/>
          <w:szCs w:val="28"/>
        </w:rPr>
        <w:t xml:space="preserve"> № </w:t>
      </w:r>
      <w:r w:rsidR="00157932">
        <w:rPr>
          <w:sz w:val="28"/>
          <w:szCs w:val="28"/>
        </w:rPr>
        <w:t>1</w:t>
      </w:r>
      <w:r w:rsidR="00005CD5">
        <w:rPr>
          <w:sz w:val="28"/>
          <w:szCs w:val="28"/>
        </w:rPr>
        <w:t>959</w:t>
      </w:r>
      <w:r w:rsidR="000C2F16">
        <w:rPr>
          <w:sz w:val="28"/>
          <w:szCs w:val="28"/>
        </w:rPr>
        <w:t xml:space="preserve"> </w:t>
      </w:r>
      <w:r w:rsidR="000C2F16" w:rsidRPr="000C2F16">
        <w:rPr>
          <w:b/>
          <w:sz w:val="28"/>
          <w:szCs w:val="28"/>
        </w:rPr>
        <w:t>«</w:t>
      </w:r>
      <w:r w:rsidR="00005CD5">
        <w:rPr>
          <w:sz w:val="28"/>
          <w:szCs w:val="28"/>
        </w:rPr>
        <w:t xml:space="preserve">Об </w:t>
      </w:r>
      <w:r w:rsidR="00005CD5" w:rsidRPr="00005CD5">
        <w:rPr>
          <w:sz w:val="28"/>
          <w:szCs w:val="28"/>
        </w:rPr>
        <w:t xml:space="preserve">утверждении </w:t>
      </w:r>
      <w:r w:rsidR="00005CD5">
        <w:rPr>
          <w:sz w:val="28"/>
          <w:szCs w:val="28"/>
        </w:rPr>
        <w:t xml:space="preserve">Общих требований по организации </w:t>
      </w:r>
      <w:r w:rsidR="00005CD5" w:rsidRPr="00005CD5">
        <w:rPr>
          <w:sz w:val="28"/>
          <w:szCs w:val="28"/>
        </w:rPr>
        <w:t xml:space="preserve">питания обучающихся в </w:t>
      </w:r>
      <w:r w:rsidR="00005CD5" w:rsidRPr="00005CD5">
        <w:rPr>
          <w:sz w:val="28"/>
          <w:szCs w:val="28"/>
        </w:rPr>
        <w:lastRenderedPageBreak/>
        <w:t>му</w:t>
      </w:r>
      <w:r w:rsidR="00005CD5">
        <w:rPr>
          <w:sz w:val="28"/>
          <w:szCs w:val="28"/>
        </w:rPr>
        <w:t xml:space="preserve">ниципальных общеобразовательных </w:t>
      </w:r>
      <w:r w:rsidR="00005CD5" w:rsidRPr="00005CD5">
        <w:rPr>
          <w:sz w:val="28"/>
          <w:szCs w:val="28"/>
        </w:rPr>
        <w:t>орг</w:t>
      </w:r>
      <w:r w:rsidR="00005CD5">
        <w:rPr>
          <w:sz w:val="28"/>
          <w:szCs w:val="28"/>
        </w:rPr>
        <w:t>анизациях МО «</w:t>
      </w:r>
      <w:proofErr w:type="spellStart"/>
      <w:r w:rsidR="00005CD5">
        <w:rPr>
          <w:sz w:val="28"/>
          <w:szCs w:val="28"/>
        </w:rPr>
        <w:t>Мирнинский</w:t>
      </w:r>
      <w:proofErr w:type="spellEnd"/>
      <w:r w:rsidR="00005CD5">
        <w:rPr>
          <w:sz w:val="28"/>
          <w:szCs w:val="28"/>
        </w:rPr>
        <w:t xml:space="preserve"> район» </w:t>
      </w:r>
      <w:r w:rsidR="00005CD5" w:rsidRPr="00005CD5">
        <w:rPr>
          <w:sz w:val="28"/>
          <w:szCs w:val="28"/>
        </w:rPr>
        <w:t>Республики Саха (Якутия)</w:t>
      </w:r>
      <w:r w:rsidR="000C2F16" w:rsidRPr="000C2F16">
        <w:rPr>
          <w:sz w:val="28"/>
          <w:szCs w:val="28"/>
        </w:rPr>
        <w:t>»</w:t>
      </w:r>
      <w:r w:rsidR="000C2F16" w:rsidRPr="00976D6F">
        <w:rPr>
          <w:sz w:val="28"/>
          <w:szCs w:val="28"/>
        </w:rPr>
        <w:t xml:space="preserve"> следующие изменения</w:t>
      </w:r>
      <w:r w:rsidR="00B8335D">
        <w:rPr>
          <w:sz w:val="28"/>
          <w:szCs w:val="28"/>
        </w:rPr>
        <w:t xml:space="preserve"> и дополнения</w:t>
      </w:r>
      <w:r w:rsidR="000C2F16" w:rsidRPr="00976D6F">
        <w:rPr>
          <w:sz w:val="28"/>
          <w:szCs w:val="28"/>
        </w:rPr>
        <w:t>:</w:t>
      </w:r>
    </w:p>
    <w:p w:rsidR="00B8335D" w:rsidRDefault="00B8335D" w:rsidP="00B83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изложить в следующей редакции: «</w:t>
      </w:r>
      <w:r w:rsidR="00005CD5" w:rsidRPr="00005CD5">
        <w:rPr>
          <w:sz w:val="28"/>
          <w:szCs w:val="28"/>
        </w:rPr>
        <w:t xml:space="preserve">Об утверждении </w:t>
      </w:r>
      <w:r w:rsidR="00005CD5">
        <w:rPr>
          <w:sz w:val="28"/>
          <w:szCs w:val="28"/>
        </w:rPr>
        <w:t xml:space="preserve">порядка </w:t>
      </w:r>
      <w:r w:rsidR="00005CD5" w:rsidRPr="00005CD5">
        <w:rPr>
          <w:sz w:val="28"/>
          <w:szCs w:val="28"/>
        </w:rPr>
        <w:t xml:space="preserve">по организации питания обучающихся в муниципальных общеобразовательных организациях </w:t>
      </w:r>
      <w:r w:rsidR="002D0B54">
        <w:rPr>
          <w:sz w:val="28"/>
          <w:szCs w:val="28"/>
        </w:rPr>
        <w:t>муниципального района</w:t>
      </w:r>
      <w:r w:rsidR="00005CD5" w:rsidRPr="00005CD5">
        <w:rPr>
          <w:sz w:val="28"/>
          <w:szCs w:val="28"/>
        </w:rPr>
        <w:t xml:space="preserve"> «</w:t>
      </w:r>
      <w:proofErr w:type="spellStart"/>
      <w:r w:rsidR="00005CD5" w:rsidRPr="00005CD5">
        <w:rPr>
          <w:sz w:val="28"/>
          <w:szCs w:val="28"/>
        </w:rPr>
        <w:t>Мирнинский</w:t>
      </w:r>
      <w:proofErr w:type="spellEnd"/>
      <w:r w:rsidR="00005CD5" w:rsidRPr="00005CD5">
        <w:rPr>
          <w:sz w:val="28"/>
          <w:szCs w:val="28"/>
        </w:rPr>
        <w:t xml:space="preserve"> район» Р</w:t>
      </w:r>
      <w:r w:rsidR="002D0B54">
        <w:rPr>
          <w:sz w:val="28"/>
          <w:szCs w:val="28"/>
        </w:rPr>
        <w:t xml:space="preserve">еспублики </w:t>
      </w:r>
      <w:r w:rsidR="007B52FD">
        <w:rPr>
          <w:sz w:val="28"/>
          <w:szCs w:val="28"/>
        </w:rPr>
        <w:t>С</w:t>
      </w:r>
      <w:r w:rsidR="002D0B54">
        <w:rPr>
          <w:sz w:val="28"/>
          <w:szCs w:val="28"/>
        </w:rPr>
        <w:t>аха</w:t>
      </w:r>
      <w:r w:rsidR="007B52FD">
        <w:rPr>
          <w:sz w:val="28"/>
          <w:szCs w:val="28"/>
        </w:rPr>
        <w:t xml:space="preserve"> (Я</w:t>
      </w:r>
      <w:r w:rsidR="002D0B54">
        <w:rPr>
          <w:sz w:val="28"/>
          <w:szCs w:val="28"/>
        </w:rPr>
        <w:t>кутия</w:t>
      </w:r>
      <w:r w:rsidR="007B52FD">
        <w:rPr>
          <w:sz w:val="28"/>
          <w:szCs w:val="28"/>
        </w:rPr>
        <w:t>)</w:t>
      </w:r>
      <w:r w:rsidRPr="00B833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8335D" w:rsidRDefault="00B8335D" w:rsidP="00B83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1 изложить в следующей редакции:</w:t>
      </w:r>
    </w:p>
    <w:p w:rsidR="00B8335D" w:rsidRDefault="00B8335D" w:rsidP="001579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</w:t>
      </w:r>
      <w:r w:rsidR="007B52FD" w:rsidRPr="007B52FD">
        <w:rPr>
          <w:sz w:val="28"/>
          <w:szCs w:val="28"/>
        </w:rPr>
        <w:t>поряд</w:t>
      </w:r>
      <w:r w:rsidR="007B52FD">
        <w:rPr>
          <w:sz w:val="28"/>
          <w:szCs w:val="28"/>
        </w:rPr>
        <w:t>ок</w:t>
      </w:r>
      <w:r w:rsidR="007B52FD" w:rsidRPr="007B52FD">
        <w:rPr>
          <w:sz w:val="28"/>
          <w:szCs w:val="28"/>
        </w:rPr>
        <w:t xml:space="preserve"> по организации питания обучающихся в муниципальных общеобразовательных организациях МР «</w:t>
      </w:r>
      <w:proofErr w:type="spellStart"/>
      <w:r w:rsidR="007B52FD" w:rsidRPr="007B52FD">
        <w:rPr>
          <w:sz w:val="28"/>
          <w:szCs w:val="28"/>
        </w:rPr>
        <w:t>Мирнинский</w:t>
      </w:r>
      <w:proofErr w:type="spellEnd"/>
      <w:r w:rsidR="007B52FD" w:rsidRPr="007B52FD">
        <w:rPr>
          <w:sz w:val="28"/>
          <w:szCs w:val="28"/>
        </w:rPr>
        <w:t xml:space="preserve"> район» РС (Я)</w:t>
      </w:r>
      <w:r w:rsidR="00157932">
        <w:rPr>
          <w:sz w:val="28"/>
          <w:szCs w:val="28"/>
        </w:rPr>
        <w:t xml:space="preserve"> </w:t>
      </w:r>
      <w:r w:rsidR="004C5574">
        <w:rPr>
          <w:sz w:val="28"/>
          <w:szCs w:val="28"/>
        </w:rPr>
        <w:t xml:space="preserve">согласно </w:t>
      </w:r>
      <w:r w:rsidR="004A2485">
        <w:rPr>
          <w:sz w:val="28"/>
          <w:szCs w:val="28"/>
        </w:rPr>
        <w:t>приложению,</w:t>
      </w:r>
      <w:r w:rsidR="0015793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»;</w:t>
      </w:r>
    </w:p>
    <w:p w:rsidR="007B52FD" w:rsidRDefault="004C5574" w:rsidP="006A70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</w:t>
      </w:r>
      <w:r w:rsidR="007B52FD">
        <w:rPr>
          <w:sz w:val="28"/>
          <w:szCs w:val="28"/>
        </w:rPr>
        <w:t xml:space="preserve">е к постановлению изложить в новой редакции согласно </w:t>
      </w:r>
      <w:proofErr w:type="gramStart"/>
      <w:r w:rsidR="007B52FD">
        <w:rPr>
          <w:sz w:val="28"/>
          <w:szCs w:val="28"/>
        </w:rPr>
        <w:t>прилож</w:t>
      </w:r>
      <w:r w:rsidR="006A70EB">
        <w:rPr>
          <w:sz w:val="28"/>
          <w:szCs w:val="28"/>
        </w:rPr>
        <w:t>ению</w:t>
      </w:r>
      <w:proofErr w:type="gramEnd"/>
      <w:r w:rsidR="006A70EB">
        <w:rPr>
          <w:sz w:val="28"/>
          <w:szCs w:val="28"/>
        </w:rPr>
        <w:t xml:space="preserve"> к настоящему постановлению.</w:t>
      </w:r>
    </w:p>
    <w:p w:rsidR="002D0B54" w:rsidRDefault="002D0B54" w:rsidP="006A70EB">
      <w:pPr>
        <w:ind w:firstLine="567"/>
        <w:jc w:val="both"/>
        <w:rPr>
          <w:sz w:val="28"/>
          <w:szCs w:val="28"/>
        </w:rPr>
      </w:pPr>
    </w:p>
    <w:p w:rsidR="00CA414C" w:rsidRDefault="00CA414C" w:rsidP="006A70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муниципальных </w:t>
      </w:r>
      <w:r w:rsidRPr="007B52FD">
        <w:rPr>
          <w:sz w:val="28"/>
          <w:szCs w:val="28"/>
        </w:rPr>
        <w:t>общеобразовательных организаци</w:t>
      </w:r>
      <w:r>
        <w:rPr>
          <w:sz w:val="28"/>
          <w:szCs w:val="28"/>
        </w:rPr>
        <w:t>й</w:t>
      </w:r>
      <w:r w:rsidRPr="007B52FD">
        <w:rPr>
          <w:sz w:val="28"/>
          <w:szCs w:val="28"/>
        </w:rPr>
        <w:t xml:space="preserve"> МР «</w:t>
      </w:r>
      <w:proofErr w:type="spellStart"/>
      <w:r w:rsidRPr="007B52FD">
        <w:rPr>
          <w:sz w:val="28"/>
          <w:szCs w:val="28"/>
        </w:rPr>
        <w:t>Мирнинский</w:t>
      </w:r>
      <w:proofErr w:type="spellEnd"/>
      <w:r w:rsidRPr="007B52FD">
        <w:rPr>
          <w:sz w:val="28"/>
          <w:szCs w:val="28"/>
        </w:rPr>
        <w:t xml:space="preserve"> район» РС (Я)</w:t>
      </w:r>
      <w:r>
        <w:rPr>
          <w:sz w:val="28"/>
          <w:szCs w:val="28"/>
        </w:rPr>
        <w:t xml:space="preserve"> привести </w:t>
      </w:r>
      <w:r w:rsidR="00610241">
        <w:rPr>
          <w:sz w:val="28"/>
          <w:szCs w:val="28"/>
        </w:rPr>
        <w:t xml:space="preserve">локальные нормативные акты об организации питания обучающихся в соответствие с утвержденным Порядком. </w:t>
      </w:r>
    </w:p>
    <w:p w:rsidR="002D0B54" w:rsidRDefault="002D0B54" w:rsidP="006A70EB">
      <w:pPr>
        <w:ind w:firstLine="567"/>
        <w:jc w:val="both"/>
        <w:rPr>
          <w:sz w:val="28"/>
          <w:szCs w:val="28"/>
        </w:rPr>
      </w:pPr>
    </w:p>
    <w:p w:rsidR="004C5574" w:rsidRDefault="00CA414C" w:rsidP="004C557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2F16" w:rsidRPr="004C5574">
        <w:rPr>
          <w:sz w:val="28"/>
          <w:szCs w:val="28"/>
        </w:rPr>
        <w:t>.  Разместить настоящее постановление на официальном сайте М</w:t>
      </w:r>
      <w:r w:rsidR="004C5574">
        <w:rPr>
          <w:sz w:val="28"/>
          <w:szCs w:val="28"/>
        </w:rPr>
        <w:t>Р</w:t>
      </w:r>
      <w:r w:rsidR="000C2F16" w:rsidRPr="004C5574">
        <w:rPr>
          <w:sz w:val="28"/>
          <w:szCs w:val="28"/>
        </w:rPr>
        <w:t xml:space="preserve"> «</w:t>
      </w:r>
      <w:proofErr w:type="spellStart"/>
      <w:r w:rsidR="000C2F16" w:rsidRPr="004C5574">
        <w:rPr>
          <w:sz w:val="28"/>
          <w:szCs w:val="28"/>
        </w:rPr>
        <w:t>Мирнинский</w:t>
      </w:r>
      <w:proofErr w:type="spellEnd"/>
      <w:r w:rsidR="000C2F16" w:rsidRPr="004C5574">
        <w:rPr>
          <w:sz w:val="28"/>
          <w:szCs w:val="28"/>
        </w:rPr>
        <w:t xml:space="preserve"> район» РС(Я) (</w:t>
      </w:r>
      <w:hyperlink r:id="rId8" w:history="1">
        <w:r w:rsidR="000C2F16" w:rsidRPr="004C5574">
          <w:rPr>
            <w:rStyle w:val="a5"/>
            <w:sz w:val="28"/>
            <w:szCs w:val="28"/>
          </w:rPr>
          <w:t>www.алмазный-край.рф</w:t>
        </w:r>
      </w:hyperlink>
      <w:r w:rsidR="000C2F16" w:rsidRPr="004C5574">
        <w:rPr>
          <w:sz w:val="28"/>
          <w:szCs w:val="28"/>
        </w:rPr>
        <w:t>).</w:t>
      </w:r>
    </w:p>
    <w:p w:rsidR="002D0B54" w:rsidRDefault="002D0B54" w:rsidP="004C557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0C2F16" w:rsidRPr="004C5574" w:rsidRDefault="00CA414C" w:rsidP="004C557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2F16" w:rsidRPr="004C5574">
        <w:rPr>
          <w:sz w:val="28"/>
          <w:szCs w:val="28"/>
        </w:rPr>
        <w:t xml:space="preserve">.   Контроль исполнения настоящего постановления возложить на Первого заместителя Главы Администрации района </w:t>
      </w:r>
      <w:proofErr w:type="spellStart"/>
      <w:r w:rsidR="000C2F16" w:rsidRPr="004C5574">
        <w:rPr>
          <w:sz w:val="28"/>
          <w:szCs w:val="28"/>
        </w:rPr>
        <w:t>Ширинского</w:t>
      </w:r>
      <w:proofErr w:type="spellEnd"/>
      <w:r w:rsidR="000C2F16" w:rsidRPr="004C5574">
        <w:rPr>
          <w:sz w:val="28"/>
          <w:szCs w:val="28"/>
        </w:rPr>
        <w:t xml:space="preserve"> Д.А.</w:t>
      </w:r>
    </w:p>
    <w:p w:rsidR="000C2F16" w:rsidRPr="00976D6F" w:rsidRDefault="000C2F16" w:rsidP="00B8335D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:rsidR="000C2F16" w:rsidRPr="00976D6F" w:rsidRDefault="000C2F16" w:rsidP="000C2F16">
      <w:pPr>
        <w:tabs>
          <w:tab w:val="left" w:pos="709"/>
        </w:tabs>
        <w:ind w:left="284"/>
        <w:jc w:val="both"/>
        <w:rPr>
          <w:sz w:val="28"/>
          <w:szCs w:val="28"/>
        </w:rPr>
      </w:pPr>
    </w:p>
    <w:p w:rsidR="000C2F16" w:rsidRPr="00976D6F" w:rsidRDefault="000C2F16" w:rsidP="000C2F16">
      <w:pPr>
        <w:tabs>
          <w:tab w:val="left" w:pos="709"/>
        </w:tabs>
        <w:ind w:left="142"/>
        <w:jc w:val="both"/>
        <w:rPr>
          <w:sz w:val="28"/>
          <w:szCs w:val="28"/>
        </w:rPr>
      </w:pPr>
    </w:p>
    <w:p w:rsidR="000C2F16" w:rsidRPr="00DD1CDE" w:rsidRDefault="000C2F16" w:rsidP="000C2F16">
      <w:pPr>
        <w:ind w:left="142"/>
        <w:jc w:val="both"/>
        <w:rPr>
          <w:b/>
          <w:bCs/>
          <w:sz w:val="28"/>
          <w:szCs w:val="28"/>
        </w:rPr>
      </w:pPr>
      <w:r w:rsidRPr="00976D6F">
        <w:rPr>
          <w:b/>
          <w:bCs/>
          <w:sz w:val="28"/>
          <w:szCs w:val="28"/>
        </w:rPr>
        <w:t xml:space="preserve">     </w:t>
      </w:r>
      <w:r w:rsidRPr="00DD1CDE">
        <w:rPr>
          <w:b/>
          <w:bCs/>
          <w:sz w:val="28"/>
          <w:szCs w:val="28"/>
        </w:rPr>
        <w:t xml:space="preserve">Глава района                                                                               А.В. </w:t>
      </w:r>
      <w:proofErr w:type="spellStart"/>
      <w:r w:rsidRPr="00DD1CDE">
        <w:rPr>
          <w:b/>
          <w:bCs/>
          <w:sz w:val="28"/>
          <w:szCs w:val="28"/>
        </w:rPr>
        <w:t>Басыров</w:t>
      </w:r>
      <w:proofErr w:type="spellEnd"/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905124" w:rsidRDefault="00905124" w:rsidP="00F72FD9">
      <w:pPr>
        <w:ind w:firstLine="851"/>
        <w:jc w:val="right"/>
        <w:rPr>
          <w:color w:val="000000"/>
          <w:sz w:val="28"/>
          <w:szCs w:val="28"/>
        </w:rPr>
      </w:pPr>
    </w:p>
    <w:p w:rsidR="00905124" w:rsidRDefault="00905124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Default="00027773" w:rsidP="00F72FD9">
      <w:pPr>
        <w:ind w:firstLine="851"/>
        <w:jc w:val="right"/>
        <w:rPr>
          <w:color w:val="000000"/>
          <w:sz w:val="28"/>
          <w:szCs w:val="28"/>
        </w:rPr>
      </w:pPr>
    </w:p>
    <w:p w:rsidR="00027773" w:rsidRPr="00F46EF3" w:rsidRDefault="00027773" w:rsidP="00F72FD9">
      <w:pPr>
        <w:ind w:firstLine="851"/>
        <w:jc w:val="right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lastRenderedPageBreak/>
        <w:t>Приложение</w:t>
      </w:r>
    </w:p>
    <w:p w:rsidR="00027773" w:rsidRPr="00F46EF3" w:rsidRDefault="00027773" w:rsidP="00F72FD9">
      <w:pPr>
        <w:ind w:firstLine="851"/>
        <w:jc w:val="right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к постановлению Главы района</w:t>
      </w:r>
    </w:p>
    <w:p w:rsidR="00027773" w:rsidRPr="00F46EF3" w:rsidRDefault="00027773" w:rsidP="00F72FD9">
      <w:pPr>
        <w:tabs>
          <w:tab w:val="left" w:pos="9355"/>
        </w:tabs>
        <w:ind w:firstLine="851"/>
        <w:jc w:val="right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 xml:space="preserve">                                                                               от «</w:t>
      </w:r>
      <w:r w:rsidR="00905124">
        <w:rPr>
          <w:color w:val="000000"/>
          <w:sz w:val="28"/>
          <w:szCs w:val="28"/>
        </w:rPr>
        <w:t>___</w:t>
      </w:r>
      <w:r w:rsidRPr="00F46EF3">
        <w:rPr>
          <w:color w:val="000000"/>
          <w:sz w:val="28"/>
          <w:szCs w:val="28"/>
        </w:rPr>
        <w:t xml:space="preserve">» </w:t>
      </w:r>
      <w:r w:rsidR="00905124">
        <w:rPr>
          <w:color w:val="000000"/>
          <w:sz w:val="28"/>
          <w:szCs w:val="28"/>
        </w:rPr>
        <w:t>_____________</w:t>
      </w:r>
      <w:r w:rsidRPr="00F46EF3">
        <w:rPr>
          <w:color w:val="000000"/>
          <w:sz w:val="28"/>
          <w:szCs w:val="28"/>
        </w:rPr>
        <w:t xml:space="preserve"> г.</w:t>
      </w:r>
      <w:r w:rsidR="00905124">
        <w:rPr>
          <w:color w:val="000000"/>
          <w:sz w:val="28"/>
          <w:szCs w:val="28"/>
        </w:rPr>
        <w:t xml:space="preserve"> </w:t>
      </w:r>
      <w:r w:rsidRPr="00F46EF3">
        <w:rPr>
          <w:color w:val="000000"/>
          <w:sz w:val="28"/>
          <w:szCs w:val="28"/>
        </w:rPr>
        <w:t>№</w:t>
      </w:r>
      <w:r w:rsidR="00905124">
        <w:rPr>
          <w:color w:val="000000"/>
          <w:sz w:val="28"/>
          <w:szCs w:val="28"/>
        </w:rPr>
        <w:t>______</w:t>
      </w:r>
    </w:p>
    <w:p w:rsidR="00027773" w:rsidRPr="00F46EF3" w:rsidRDefault="00027773" w:rsidP="00F72FD9">
      <w:pPr>
        <w:tabs>
          <w:tab w:val="left" w:pos="9355"/>
        </w:tabs>
        <w:ind w:firstLine="851"/>
        <w:jc w:val="right"/>
        <w:rPr>
          <w:b/>
          <w:color w:val="000000"/>
          <w:sz w:val="28"/>
          <w:szCs w:val="28"/>
        </w:rPr>
      </w:pPr>
    </w:p>
    <w:p w:rsidR="00027773" w:rsidRPr="00F46EF3" w:rsidRDefault="00027773" w:rsidP="00F72FD9">
      <w:pPr>
        <w:ind w:firstLine="851"/>
        <w:jc w:val="center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 xml:space="preserve">Общие требования по организации питания обучающихся </w:t>
      </w:r>
    </w:p>
    <w:p w:rsidR="00027773" w:rsidRPr="00F46EF3" w:rsidRDefault="00027773" w:rsidP="00F72FD9">
      <w:pPr>
        <w:ind w:firstLine="851"/>
        <w:jc w:val="center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 xml:space="preserve">в муниципальных общеобразовательных организациях </w:t>
      </w:r>
    </w:p>
    <w:p w:rsidR="00027773" w:rsidRPr="00027773" w:rsidRDefault="00027773" w:rsidP="00F72FD9">
      <w:pPr>
        <w:ind w:firstLine="851"/>
        <w:jc w:val="center"/>
        <w:rPr>
          <w:b/>
          <w:color w:val="000000"/>
          <w:sz w:val="28"/>
          <w:szCs w:val="28"/>
        </w:rPr>
      </w:pPr>
      <w:r w:rsidRPr="00027773">
        <w:rPr>
          <w:b/>
          <w:color w:val="000000"/>
          <w:sz w:val="28"/>
          <w:szCs w:val="28"/>
        </w:rPr>
        <w:t>муниципального района «</w:t>
      </w:r>
      <w:proofErr w:type="spellStart"/>
      <w:r w:rsidRPr="00027773">
        <w:rPr>
          <w:b/>
          <w:color w:val="000000"/>
          <w:sz w:val="28"/>
          <w:szCs w:val="28"/>
        </w:rPr>
        <w:t>Мирнинский</w:t>
      </w:r>
      <w:proofErr w:type="spellEnd"/>
      <w:r w:rsidRPr="00027773">
        <w:rPr>
          <w:b/>
          <w:color w:val="000000"/>
          <w:sz w:val="28"/>
          <w:szCs w:val="28"/>
        </w:rPr>
        <w:t xml:space="preserve"> район» Республики Саха (Якутия)</w:t>
      </w:r>
    </w:p>
    <w:p w:rsidR="00027773" w:rsidRPr="00027773" w:rsidRDefault="00027773" w:rsidP="00F72FD9">
      <w:pPr>
        <w:ind w:firstLine="851"/>
        <w:jc w:val="center"/>
        <w:rPr>
          <w:b/>
          <w:color w:val="000000"/>
          <w:sz w:val="28"/>
          <w:szCs w:val="28"/>
        </w:rPr>
      </w:pPr>
    </w:p>
    <w:p w:rsidR="00027773" w:rsidRPr="00027773" w:rsidRDefault="00027773" w:rsidP="00027773">
      <w:pPr>
        <w:pStyle w:val="a3"/>
        <w:numPr>
          <w:ilvl w:val="0"/>
          <w:numId w:val="8"/>
        </w:numPr>
        <w:ind w:left="0" w:firstLine="851"/>
        <w:jc w:val="center"/>
        <w:rPr>
          <w:b/>
          <w:color w:val="000000"/>
          <w:sz w:val="28"/>
          <w:szCs w:val="28"/>
        </w:rPr>
      </w:pPr>
      <w:r w:rsidRPr="00027773">
        <w:rPr>
          <w:b/>
          <w:color w:val="000000"/>
          <w:sz w:val="28"/>
          <w:szCs w:val="28"/>
        </w:rPr>
        <w:t>Общие положения</w:t>
      </w:r>
    </w:p>
    <w:p w:rsidR="00027773" w:rsidRPr="00027773" w:rsidRDefault="00027773" w:rsidP="004966C3">
      <w:pPr>
        <w:pStyle w:val="a3"/>
        <w:ind w:left="851"/>
        <w:rPr>
          <w:b/>
          <w:color w:val="000000"/>
          <w:sz w:val="28"/>
          <w:szCs w:val="28"/>
        </w:rPr>
      </w:pPr>
    </w:p>
    <w:p w:rsidR="00027773" w:rsidRPr="0002777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7773">
        <w:rPr>
          <w:color w:val="000000"/>
          <w:sz w:val="28"/>
          <w:szCs w:val="28"/>
        </w:rPr>
        <w:t>1.1.</w:t>
      </w:r>
      <w:r w:rsidRPr="00027773">
        <w:rPr>
          <w:color w:val="000000"/>
          <w:sz w:val="28"/>
          <w:szCs w:val="28"/>
        </w:rPr>
        <w:tab/>
        <w:t xml:space="preserve">Настоящие Общие требования по организации питания обучающихся в муниципальных общеобразовательных организациях </w:t>
      </w:r>
      <w:r w:rsidRPr="00027773">
        <w:rPr>
          <w:strike/>
          <w:color w:val="000000"/>
          <w:sz w:val="28"/>
          <w:szCs w:val="28"/>
        </w:rPr>
        <w:t>МО</w:t>
      </w:r>
      <w:r w:rsidRPr="00027773">
        <w:rPr>
          <w:color w:val="000000"/>
          <w:sz w:val="28"/>
          <w:szCs w:val="28"/>
        </w:rPr>
        <w:t xml:space="preserve"> муниципального района «Мирнинский район» Республики Саха (Якутия) устанавливают единые подходы к организации питания обучающихся в муниципальных общеобразовательных организациях муниципального района «</w:t>
      </w:r>
      <w:proofErr w:type="spellStart"/>
      <w:r w:rsidRPr="00027773">
        <w:rPr>
          <w:color w:val="000000"/>
          <w:sz w:val="28"/>
          <w:szCs w:val="28"/>
        </w:rPr>
        <w:t>Мирнинский</w:t>
      </w:r>
      <w:proofErr w:type="spellEnd"/>
      <w:r w:rsidRPr="00027773">
        <w:rPr>
          <w:color w:val="000000"/>
          <w:sz w:val="28"/>
          <w:szCs w:val="28"/>
        </w:rPr>
        <w:t xml:space="preserve"> район» Республики Саха (Якутия), определяют общие организационные принципы и требования к организации, контролю и повышению качества питания обучающихся (далее – Общие требования).</w:t>
      </w:r>
    </w:p>
    <w:p w:rsidR="00027773" w:rsidRPr="0002777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7773">
        <w:rPr>
          <w:color w:val="000000"/>
          <w:sz w:val="28"/>
          <w:szCs w:val="28"/>
        </w:rPr>
        <w:t>1.2.</w:t>
      </w:r>
      <w:r w:rsidRPr="00027773">
        <w:rPr>
          <w:color w:val="000000"/>
          <w:sz w:val="28"/>
          <w:szCs w:val="28"/>
        </w:rPr>
        <w:tab/>
        <w:t>Общие требования разработаны в соответствии с Федеральным законом от 29.12.2012 г. № 273-ФЗ «Об образовании в Российской Федерации», Федеральным законом от 30.03.1999 № 52-ФЗ «О санитарно-эпидемиологическом благополучии населения», нормативными правовыми актами Российской Федерации, Республики Саха (Якутия), регламентирующими санитарно- эпидемиологические и иные требования к организации питания обучающихся в общеобразовательных организациях.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7773">
        <w:rPr>
          <w:color w:val="000000"/>
          <w:sz w:val="28"/>
          <w:szCs w:val="28"/>
        </w:rPr>
        <w:t>1.3.</w:t>
      </w:r>
      <w:r w:rsidRPr="00027773">
        <w:rPr>
          <w:color w:val="000000"/>
          <w:sz w:val="28"/>
          <w:szCs w:val="28"/>
        </w:rPr>
        <w:tab/>
        <w:t>Действие Общих требований распространяется на муниципальные общеобразовательные организации муниципального района «</w:t>
      </w:r>
      <w:proofErr w:type="spellStart"/>
      <w:r w:rsidRPr="00027773">
        <w:rPr>
          <w:color w:val="000000"/>
          <w:sz w:val="28"/>
          <w:szCs w:val="28"/>
        </w:rPr>
        <w:t>Мирнинский</w:t>
      </w:r>
      <w:proofErr w:type="spellEnd"/>
      <w:r w:rsidRPr="00027773">
        <w:rPr>
          <w:color w:val="000000"/>
          <w:sz w:val="28"/>
          <w:szCs w:val="28"/>
        </w:rPr>
        <w:t xml:space="preserve"> район» Республики Саха (Якутия) (далее – школы) и используется ими при составлении локальных нормативных актов, регламентирующих воп</w:t>
      </w:r>
      <w:r w:rsidRPr="00F46EF3">
        <w:rPr>
          <w:color w:val="000000"/>
          <w:sz w:val="28"/>
          <w:szCs w:val="28"/>
        </w:rPr>
        <w:t>росы организации питания обучающихся.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center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>2.</w:t>
      </w:r>
      <w:r w:rsidRPr="00F46EF3">
        <w:rPr>
          <w:b/>
          <w:color w:val="000000"/>
          <w:sz w:val="28"/>
          <w:szCs w:val="28"/>
        </w:rPr>
        <w:tab/>
        <w:t>Организационные принципы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>2.1.</w:t>
      </w:r>
      <w:r w:rsidRPr="00F46EF3">
        <w:rPr>
          <w:b/>
          <w:color w:val="000000"/>
          <w:sz w:val="28"/>
          <w:szCs w:val="28"/>
        </w:rPr>
        <w:tab/>
        <w:t>Способы организации питания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2.1.1.</w:t>
      </w:r>
      <w:r w:rsidRPr="00F46EF3">
        <w:rPr>
          <w:color w:val="000000"/>
          <w:sz w:val="28"/>
          <w:szCs w:val="28"/>
        </w:rPr>
        <w:tab/>
        <w:t>Питание в школе может быть организовано следующими способами: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</w:r>
      <w:r w:rsidRPr="00F46EF3">
        <w:rPr>
          <w:bCs/>
          <w:color w:val="000000"/>
          <w:sz w:val="28"/>
          <w:szCs w:val="28"/>
        </w:rPr>
        <w:t>путем заключения договора с поставщиком (подрядчиком, исполнителем) на закупку услуг общественного питания и (или) поставки пищевых продуктов, закупаемых для организаций, осуществляющих образовательную деятельность, в соответствии с действующим законодательством, регламентирующим порядок осуществления закупок товаров, работ, услуг для муниципальных нужд;</w:t>
      </w:r>
    </w:p>
    <w:p w:rsidR="004442C8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  <w:sectPr w:rsidR="004442C8" w:rsidSect="006738C4">
          <w:footerReference w:type="first" r:id="rId9"/>
          <w:pgSz w:w="12240" w:h="15840"/>
          <w:pgMar w:top="680" w:right="851" w:bottom="567" w:left="1531" w:header="0" w:footer="0" w:gutter="0"/>
          <w:cols w:space="720"/>
          <w:formProt w:val="0"/>
          <w:titlePg/>
          <w:docGrid w:linePitch="326"/>
        </w:sect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 xml:space="preserve">путем предоставления питания школой самостоятельно. 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lastRenderedPageBreak/>
        <w:t>Вне зависимости от способа организации питание должно быть организовано для всех обучающихся школы.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2.1.2.</w:t>
      </w:r>
      <w:r w:rsidRPr="00F46EF3">
        <w:rPr>
          <w:color w:val="000000"/>
          <w:sz w:val="28"/>
          <w:szCs w:val="28"/>
        </w:rPr>
        <w:tab/>
        <w:t>Школа вправе самостоятельно определять способ организации питания обучающихся.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>2.2.</w:t>
      </w:r>
      <w:r w:rsidRPr="00F46EF3">
        <w:rPr>
          <w:b/>
          <w:color w:val="000000"/>
          <w:sz w:val="28"/>
          <w:szCs w:val="28"/>
        </w:rPr>
        <w:tab/>
        <w:t>Режим организации питания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2.2.1.</w:t>
      </w:r>
      <w:r w:rsidRPr="00F46EF3">
        <w:rPr>
          <w:color w:val="000000"/>
          <w:sz w:val="28"/>
          <w:szCs w:val="28"/>
        </w:rPr>
        <w:tab/>
        <w:t xml:space="preserve">Горячее питание предоставляется обучающимся </w:t>
      </w:r>
      <w:r w:rsidRPr="00F46EF3">
        <w:rPr>
          <w:color w:val="000000"/>
          <w:spacing w:val="2"/>
          <w:sz w:val="28"/>
          <w:szCs w:val="28"/>
        </w:rPr>
        <w:t>ежедневно в период осуществления образовательного процесса, за исключением каникул, актированных дней, карантина, нерабочих праздничных дней, выходных.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2.2.2.</w:t>
      </w:r>
      <w:r w:rsidRPr="00F46EF3">
        <w:rPr>
          <w:color w:val="000000"/>
          <w:sz w:val="28"/>
          <w:szCs w:val="28"/>
        </w:rPr>
        <w:tab/>
        <w:t>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>2.3.</w:t>
      </w:r>
      <w:r w:rsidRPr="00F46EF3">
        <w:rPr>
          <w:b/>
          <w:color w:val="000000"/>
          <w:sz w:val="28"/>
          <w:szCs w:val="28"/>
        </w:rPr>
        <w:tab/>
        <w:t>Условия организации питания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ab/>
        <w:t>Для обеспечения обучающихся питанием, соответствующим санитарно-эпидемиологическим правилам и нормам, в целях создания условий для организации питания в соответствии с требованиями пожарной безопасности и техники безопасности, школа: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>предусматривает помещения для приема, хранения и приготовления пищи;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>обеспечивает помещения пищеблока и столовой школы необходимым механическим, тепловым и холодильным оборудованием, инвентарем, посудой и мебелью, о</w:t>
      </w:r>
      <w:r w:rsidRPr="00F46EF3">
        <w:rPr>
          <w:color w:val="000000"/>
          <w:spacing w:val="2"/>
          <w:sz w:val="28"/>
          <w:szCs w:val="28"/>
        </w:rPr>
        <w:t xml:space="preserve">существляет капитальный, текущий ремонт помещений  и оборудования пищеблока и столовой, эксплуатацию и ремонт инженерных сетей за счет средств </w:t>
      </w:r>
      <w:r w:rsidRPr="00027773">
        <w:rPr>
          <w:color w:val="000000"/>
          <w:spacing w:val="2"/>
          <w:sz w:val="28"/>
          <w:szCs w:val="28"/>
        </w:rPr>
        <w:t>бюджета МР «</w:t>
      </w:r>
      <w:proofErr w:type="spellStart"/>
      <w:r w:rsidRPr="00027773">
        <w:rPr>
          <w:color w:val="000000"/>
          <w:spacing w:val="2"/>
          <w:sz w:val="28"/>
          <w:szCs w:val="28"/>
        </w:rPr>
        <w:t>Мирнинский</w:t>
      </w:r>
      <w:proofErr w:type="spellEnd"/>
      <w:r w:rsidRPr="00027773">
        <w:rPr>
          <w:color w:val="000000"/>
          <w:spacing w:val="2"/>
          <w:sz w:val="28"/>
          <w:szCs w:val="28"/>
        </w:rPr>
        <w:t xml:space="preserve"> район» РС (Я),</w:t>
      </w:r>
      <w:r w:rsidRPr="00F46EF3">
        <w:rPr>
          <w:color w:val="000000"/>
          <w:spacing w:val="2"/>
          <w:sz w:val="28"/>
          <w:szCs w:val="28"/>
        </w:rPr>
        <w:t xml:space="preserve"> средств федерального и республиканского бюджетов, выделяемых в рамках реализации программ, направленных на улучшение организации питания обучающихся, а также за счет внебюджетных источников.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</w:rPr>
      </w:pPr>
      <w:r w:rsidRPr="00F46EF3">
        <w:rPr>
          <w:b/>
          <w:bCs/>
          <w:color w:val="000000"/>
          <w:sz w:val="28"/>
          <w:szCs w:val="28"/>
        </w:rPr>
        <w:t>2.4.</w:t>
      </w:r>
      <w:r w:rsidRPr="00F46EF3">
        <w:rPr>
          <w:b/>
          <w:bCs/>
          <w:color w:val="000000"/>
          <w:sz w:val="28"/>
          <w:szCs w:val="28"/>
        </w:rPr>
        <w:tab/>
        <w:t xml:space="preserve">Обязанности участников процесса организации питания 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textAlignment w:val="baseline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>2.4.1.</w:t>
      </w:r>
      <w:r w:rsidRPr="00F46EF3">
        <w:rPr>
          <w:b/>
          <w:color w:val="000000"/>
          <w:sz w:val="28"/>
          <w:szCs w:val="28"/>
        </w:rPr>
        <w:tab/>
        <w:t>МКУ «МРУО»: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2.4.1.1. </w:t>
      </w:r>
      <w:r w:rsidRPr="00F46EF3">
        <w:rPr>
          <w:color w:val="000000"/>
          <w:sz w:val="28"/>
          <w:szCs w:val="28"/>
        </w:rPr>
        <w:tab/>
        <w:t>формирует единые подходы к организации, контролю, повышению качества питания обучающихся;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2.4.1.2. </w:t>
      </w:r>
      <w:r w:rsidRPr="00F46EF3">
        <w:rPr>
          <w:color w:val="000000"/>
          <w:sz w:val="28"/>
          <w:szCs w:val="28"/>
        </w:rPr>
        <w:tab/>
        <w:t>осуществляет мониторинг питания обучающихся, в том числе сбор информации по охвату обучающихся горячим питанием, способах организации и качестве предоставляемого в школах питания для обучающихся;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2.4.1.3. </w:t>
      </w:r>
      <w:r w:rsidRPr="00F46EF3">
        <w:rPr>
          <w:color w:val="000000"/>
          <w:sz w:val="28"/>
          <w:szCs w:val="28"/>
        </w:rPr>
        <w:tab/>
        <w:t>осуществляет информирование директоров школ об изменениях в законодательных и иных нормативных актах по организации питания, а также о результатах проверок (контроля) школ контролирующими (инспектирующими) органами по вопросам организации и качества питания;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2.4.1.4. </w:t>
      </w:r>
      <w:r w:rsidRPr="00F46EF3">
        <w:rPr>
          <w:color w:val="000000"/>
          <w:sz w:val="28"/>
          <w:szCs w:val="28"/>
        </w:rPr>
        <w:t>осуществляет консультирование директоров школ по вопросам организации питания;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2.4.1.5. </w:t>
      </w:r>
      <w:r w:rsidRPr="00F46EF3">
        <w:rPr>
          <w:color w:val="000000"/>
          <w:sz w:val="28"/>
          <w:szCs w:val="28"/>
        </w:rPr>
        <w:t xml:space="preserve">обеспечивает в пределах своих полномочий подготовку проектов нормативных, распорядительных, информационных и иных документов по организации питания обучающихся; </w:t>
      </w:r>
    </w:p>
    <w:p w:rsidR="00027773" w:rsidRPr="00F46EF3" w:rsidRDefault="00027773" w:rsidP="00D91FA6">
      <w:pPr>
        <w:shd w:val="clear" w:color="auto" w:fill="FFFFFF"/>
        <w:tabs>
          <w:tab w:val="left" w:pos="426"/>
          <w:tab w:val="left" w:pos="567"/>
          <w:tab w:val="left" w:pos="1701"/>
          <w:tab w:val="left" w:pos="1843"/>
        </w:tabs>
        <w:ind w:firstLine="851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2.4.1.6. </w:t>
      </w:r>
      <w:r w:rsidRPr="00F46EF3">
        <w:rPr>
          <w:color w:val="000000"/>
          <w:sz w:val="28"/>
          <w:szCs w:val="28"/>
        </w:rPr>
        <w:tab/>
        <w:t xml:space="preserve">производит перечисление средств бюджетов всех уровней и внебюджетных источников, выделенных автономным и бюджетным общеобразовательным организациям на организацию питания обучающихся в </w:t>
      </w:r>
      <w:r w:rsidRPr="00F46EF3">
        <w:rPr>
          <w:color w:val="000000"/>
          <w:sz w:val="28"/>
          <w:szCs w:val="28"/>
        </w:rPr>
        <w:lastRenderedPageBreak/>
        <w:t>пределах лимитов средств, предусмотренных на эти цели на соответствующий финансовый год и плановый период;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2.4.1.7. </w:t>
      </w:r>
      <w:r w:rsidRPr="00F46EF3">
        <w:rPr>
          <w:color w:val="000000"/>
          <w:sz w:val="28"/>
          <w:szCs w:val="28"/>
        </w:rPr>
        <w:t xml:space="preserve">предоставляет в установленном порядке информацию по вопросам организации питания обучающихся в школах Мирнинского района в Министерство образования и науки Республики Саха (Якутия), Администрацию </w:t>
      </w:r>
      <w:r w:rsidRPr="00027773">
        <w:rPr>
          <w:color w:val="000000"/>
          <w:sz w:val="28"/>
          <w:szCs w:val="28"/>
        </w:rPr>
        <w:t>МР «</w:t>
      </w:r>
      <w:proofErr w:type="spellStart"/>
      <w:r w:rsidRPr="00027773">
        <w:rPr>
          <w:color w:val="000000"/>
          <w:sz w:val="28"/>
          <w:szCs w:val="28"/>
        </w:rPr>
        <w:t>Мирнинский</w:t>
      </w:r>
      <w:proofErr w:type="spellEnd"/>
      <w:r w:rsidRPr="00F46EF3">
        <w:rPr>
          <w:color w:val="000000"/>
          <w:sz w:val="28"/>
          <w:szCs w:val="28"/>
        </w:rPr>
        <w:t xml:space="preserve"> район»</w:t>
      </w:r>
      <w:r>
        <w:rPr>
          <w:color w:val="000000"/>
          <w:sz w:val="28"/>
          <w:szCs w:val="28"/>
        </w:rPr>
        <w:t xml:space="preserve"> РС (Я)</w:t>
      </w:r>
      <w:r w:rsidRPr="00F46EF3">
        <w:rPr>
          <w:color w:val="000000"/>
          <w:sz w:val="28"/>
          <w:szCs w:val="28"/>
        </w:rPr>
        <w:t>, органы муниципального финансового контроля.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</w:rPr>
      </w:pPr>
      <w:r w:rsidRPr="00F46EF3">
        <w:rPr>
          <w:b/>
          <w:bCs/>
          <w:color w:val="000000"/>
          <w:sz w:val="28"/>
          <w:szCs w:val="28"/>
        </w:rPr>
        <w:t>2.4.2.</w:t>
      </w:r>
      <w:r w:rsidRPr="00F46EF3">
        <w:rPr>
          <w:b/>
          <w:bCs/>
          <w:color w:val="000000"/>
          <w:sz w:val="28"/>
          <w:szCs w:val="28"/>
        </w:rPr>
        <w:tab/>
        <w:t>Директор школы: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2.4.2.1. </w:t>
      </w:r>
      <w:r w:rsidRPr="00F46EF3">
        <w:rPr>
          <w:color w:val="000000"/>
          <w:sz w:val="28"/>
          <w:szCs w:val="28"/>
        </w:rPr>
        <w:tab/>
      </w:r>
      <w:r w:rsidRPr="00F46EF3">
        <w:rPr>
          <w:bCs/>
          <w:color w:val="000000"/>
          <w:sz w:val="28"/>
          <w:szCs w:val="28"/>
        </w:rPr>
        <w:t>несет полную ответственность за организацию горячего питания обучающихся в соответствии с федеральными, республиканскими и муниципальными нормативными актами, федеральными санитарными правилами и нормами, Уставом школы и настоящими Общими требованиями;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2.4.2.2. </w:t>
      </w:r>
      <w:r w:rsidRPr="00F46EF3">
        <w:rPr>
          <w:color w:val="000000"/>
          <w:sz w:val="28"/>
          <w:szCs w:val="28"/>
        </w:rPr>
        <w:tab/>
        <w:t>осуществляет общее руководство по вопросам организации питания в школе;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2.4.2.3. </w:t>
      </w:r>
      <w:r w:rsidRPr="00F46EF3">
        <w:rPr>
          <w:bCs/>
          <w:color w:val="000000"/>
          <w:sz w:val="28"/>
          <w:szCs w:val="28"/>
        </w:rPr>
        <w:t>обеспечивает принятие локальных актов, регламентирующих порядок организации горячего питания в школе;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2.4.2.4. </w:t>
      </w:r>
      <w:r w:rsidRPr="00F46EF3">
        <w:rPr>
          <w:color w:val="000000"/>
          <w:sz w:val="28"/>
          <w:szCs w:val="28"/>
        </w:rPr>
        <w:tab/>
      </w:r>
      <w:r w:rsidRPr="00F46EF3">
        <w:rPr>
          <w:bCs/>
          <w:color w:val="000000"/>
          <w:sz w:val="28"/>
          <w:szCs w:val="28"/>
        </w:rPr>
        <w:t>ежегодно в начале учебного года издает приказ о предоставлении горячего питания обучающимся;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2.4.2.5. </w:t>
      </w:r>
      <w:r w:rsidRPr="00F46EF3">
        <w:rPr>
          <w:color w:val="000000"/>
          <w:sz w:val="28"/>
          <w:szCs w:val="28"/>
        </w:rPr>
        <w:tab/>
        <w:t>устанавливает график питания обучающихся;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2.4.2.6. </w:t>
      </w:r>
      <w:r w:rsidRPr="00F46EF3">
        <w:rPr>
          <w:bCs/>
          <w:color w:val="000000"/>
          <w:sz w:val="28"/>
          <w:szCs w:val="28"/>
        </w:rPr>
        <w:tab/>
        <w:t>назначает из числа работников школы ответственных за организацию питания обучающихся и закрепляет их обязанности в должностных инструкциях;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2.4.2.7.</w:t>
      </w:r>
      <w:r w:rsidRPr="00F46EF3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46EF3">
        <w:rPr>
          <w:bCs/>
          <w:color w:val="000000"/>
          <w:sz w:val="28"/>
          <w:szCs w:val="28"/>
        </w:rPr>
        <w:t xml:space="preserve">назначает из числа работников школы ответственного за организацию питания обучающихся </w:t>
      </w:r>
      <w:r>
        <w:rPr>
          <w:bCs/>
          <w:color w:val="000000"/>
          <w:sz w:val="28"/>
          <w:szCs w:val="28"/>
        </w:rPr>
        <w:t>отдельных</w:t>
      </w:r>
      <w:r w:rsidRPr="00F46EF3">
        <w:rPr>
          <w:bCs/>
          <w:color w:val="000000"/>
          <w:sz w:val="28"/>
          <w:szCs w:val="28"/>
        </w:rPr>
        <w:t xml:space="preserve"> категорий и закрепляет его обязан</w:t>
      </w:r>
      <w:r>
        <w:rPr>
          <w:bCs/>
          <w:color w:val="000000"/>
          <w:sz w:val="28"/>
          <w:szCs w:val="28"/>
        </w:rPr>
        <w:t>ности в должностной инструкции;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2.4.2.8.</w:t>
      </w:r>
      <w:r w:rsidRPr="00F46EF3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утверждает списки обучающихся отдельных категорий,</w:t>
      </w:r>
      <w:r w:rsidRPr="00F46EF3">
        <w:rPr>
          <w:color w:val="000000"/>
          <w:sz w:val="28"/>
          <w:szCs w:val="28"/>
        </w:rPr>
        <w:t xml:space="preserve"> </w:t>
      </w:r>
      <w:r w:rsidRPr="00EE7ED2">
        <w:rPr>
          <w:color w:val="000000"/>
          <w:sz w:val="28"/>
          <w:szCs w:val="28"/>
        </w:rPr>
        <w:t>имеющих право на предоставление двухразового бесплатного питания</w:t>
      </w:r>
      <w:r w:rsidRPr="00EE7ED2">
        <w:rPr>
          <w:bCs/>
          <w:color w:val="000000"/>
          <w:sz w:val="28"/>
          <w:szCs w:val="28"/>
        </w:rPr>
        <w:t>;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2.4.2.9. </w:t>
      </w:r>
      <w:r w:rsidRPr="00F46EF3">
        <w:rPr>
          <w:bCs/>
          <w:color w:val="000000"/>
          <w:sz w:val="28"/>
          <w:szCs w:val="28"/>
        </w:rPr>
        <w:tab/>
        <w:t>утверждает Программу производственного контроля организации питания обучающихся;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2.4.2.10. </w:t>
      </w:r>
      <w:r w:rsidRPr="00F46EF3">
        <w:rPr>
          <w:color w:val="000000"/>
          <w:sz w:val="28"/>
          <w:szCs w:val="28"/>
        </w:rPr>
        <w:tab/>
        <w:t xml:space="preserve">назначает состав </w:t>
      </w:r>
      <w:proofErr w:type="spellStart"/>
      <w:r w:rsidRPr="00F46EF3">
        <w:rPr>
          <w:color w:val="000000"/>
          <w:sz w:val="28"/>
          <w:szCs w:val="28"/>
        </w:rPr>
        <w:t>бракеражной</w:t>
      </w:r>
      <w:proofErr w:type="spellEnd"/>
      <w:r w:rsidRPr="00F46EF3">
        <w:rPr>
          <w:color w:val="000000"/>
          <w:sz w:val="28"/>
          <w:szCs w:val="28"/>
        </w:rPr>
        <w:t xml:space="preserve"> комиссии;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2.4.2.11. </w:t>
      </w:r>
      <w:r w:rsidRPr="00F46EF3">
        <w:rPr>
          <w:bCs/>
          <w:color w:val="000000"/>
          <w:sz w:val="28"/>
          <w:szCs w:val="28"/>
        </w:rPr>
        <w:tab/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советах;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2.4.2.12. </w:t>
      </w:r>
      <w:r w:rsidRPr="00F46EF3">
        <w:rPr>
          <w:color w:val="000000"/>
          <w:sz w:val="28"/>
          <w:szCs w:val="28"/>
        </w:rPr>
        <w:tab/>
        <w:t>совместно с ответственными за питание разрабатывает мероприятия по улучшению организации питания путем:</w:t>
      </w:r>
    </w:p>
    <w:p w:rsidR="00027773" w:rsidRPr="00F46EF3" w:rsidRDefault="00027773" w:rsidP="00384F47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46EF3">
        <w:rPr>
          <w:color w:val="000000"/>
          <w:sz w:val="28"/>
          <w:szCs w:val="28"/>
        </w:rPr>
        <w:t xml:space="preserve">информационно-просветительской работы по повышению уровня культуры питания обучающихся в рамках учебной деятельности и </w:t>
      </w:r>
      <w:proofErr w:type="spellStart"/>
      <w:r w:rsidRPr="00F46EF3">
        <w:rPr>
          <w:color w:val="000000"/>
          <w:sz w:val="28"/>
          <w:szCs w:val="28"/>
        </w:rPr>
        <w:t>внеучебных</w:t>
      </w:r>
      <w:proofErr w:type="spellEnd"/>
      <w:r w:rsidRPr="00F46EF3">
        <w:rPr>
          <w:color w:val="000000"/>
          <w:sz w:val="28"/>
          <w:szCs w:val="28"/>
        </w:rPr>
        <w:t xml:space="preserve"> мероприятий;</w:t>
      </w:r>
    </w:p>
    <w:p w:rsidR="00027773" w:rsidRPr="00F46EF3" w:rsidRDefault="00027773" w:rsidP="00384F47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46EF3">
        <w:rPr>
          <w:color w:val="000000"/>
          <w:sz w:val="28"/>
          <w:szCs w:val="28"/>
        </w:rPr>
        <w:t>оформления информационных стендов, посвященных вопросам формирования культуры питания;</w:t>
      </w:r>
    </w:p>
    <w:p w:rsidR="00027773" w:rsidRPr="00F46EF3" w:rsidRDefault="00027773" w:rsidP="00384F47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46EF3">
        <w:rPr>
          <w:color w:val="000000"/>
          <w:sz w:val="28"/>
          <w:szCs w:val="28"/>
        </w:rPr>
        <w:t>организации с родителями (законными представителями) обучающихся бесед, лекториев и других мероприятий, посвященных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027773" w:rsidRPr="00F46EF3" w:rsidRDefault="00027773" w:rsidP="00384F47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F46EF3">
        <w:rPr>
          <w:color w:val="000000"/>
          <w:sz w:val="28"/>
          <w:szCs w:val="28"/>
        </w:rPr>
        <w:t>создания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советов;</w:t>
      </w:r>
    </w:p>
    <w:p w:rsidR="00027773" w:rsidRPr="00F46EF3" w:rsidRDefault="00027773" w:rsidP="00384F47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46EF3">
        <w:rPr>
          <w:color w:val="000000"/>
          <w:sz w:val="28"/>
          <w:szCs w:val="28"/>
        </w:rPr>
        <w:t>мониторинга организации питания и эффективности реализации мероприятий по совершенствованию организации школьного питания.</w:t>
      </w:r>
    </w:p>
    <w:p w:rsidR="00027773" w:rsidRPr="00F46EF3" w:rsidRDefault="00027773" w:rsidP="00384F47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2.4.2.13. </w:t>
      </w:r>
      <w:r w:rsidRPr="00F46EF3">
        <w:rPr>
          <w:color w:val="000000"/>
          <w:sz w:val="28"/>
          <w:szCs w:val="28"/>
        </w:rPr>
        <w:t xml:space="preserve">осуществляет контроль за целевым использованием денежных средств, выделенных на обеспечение питания обучающихся </w:t>
      </w:r>
      <w:r>
        <w:rPr>
          <w:color w:val="000000"/>
          <w:sz w:val="28"/>
          <w:szCs w:val="28"/>
        </w:rPr>
        <w:t>отдельных</w:t>
      </w:r>
      <w:r w:rsidRPr="00F46EF3">
        <w:rPr>
          <w:color w:val="000000"/>
          <w:sz w:val="28"/>
          <w:szCs w:val="28"/>
        </w:rPr>
        <w:t xml:space="preserve"> категорий.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</w:rPr>
      </w:pPr>
      <w:r w:rsidRPr="00F46EF3">
        <w:rPr>
          <w:b/>
          <w:bCs/>
          <w:color w:val="000000"/>
          <w:sz w:val="28"/>
          <w:szCs w:val="28"/>
        </w:rPr>
        <w:t>2.4.3.</w:t>
      </w:r>
      <w:r w:rsidRPr="00F46EF3">
        <w:rPr>
          <w:b/>
          <w:bCs/>
          <w:color w:val="000000"/>
          <w:sz w:val="28"/>
          <w:szCs w:val="28"/>
        </w:rPr>
        <w:tab/>
      </w:r>
      <w:r w:rsidRPr="00F46EF3">
        <w:rPr>
          <w:b/>
          <w:color w:val="000000"/>
          <w:sz w:val="28"/>
          <w:szCs w:val="28"/>
        </w:rPr>
        <w:t xml:space="preserve">Заместитель директора по административно-хозяйственной части либо заведующий хозяйством: 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 xml:space="preserve">обеспечивает своевременный закуп и ремонт технологического, механического и холодильного оборудования; 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>обеспечивает своевременный закуп в столовую школы в достаточном количестве посуды, специальной одежды, санитарно-гигиенических средств, уборочного инвентаря.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</w:rPr>
      </w:pPr>
      <w:r w:rsidRPr="00F46EF3">
        <w:rPr>
          <w:b/>
          <w:bCs/>
          <w:color w:val="000000"/>
          <w:sz w:val="28"/>
          <w:szCs w:val="28"/>
        </w:rPr>
        <w:t>2.4.4.</w:t>
      </w:r>
      <w:r w:rsidRPr="00F46EF3">
        <w:rPr>
          <w:b/>
          <w:bCs/>
          <w:color w:val="000000"/>
          <w:sz w:val="28"/>
          <w:szCs w:val="28"/>
        </w:rPr>
        <w:tab/>
        <w:t>Классные руководители: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-</w:t>
      </w:r>
      <w:r w:rsidRPr="00F46EF3">
        <w:rPr>
          <w:bCs/>
          <w:color w:val="000000"/>
          <w:sz w:val="28"/>
          <w:szCs w:val="28"/>
        </w:rPr>
        <w:tab/>
        <w:t>ежедневно представляют в столовую школы заявку для организации горячего питания обучающихся;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-</w:t>
      </w:r>
      <w:r w:rsidRPr="00F46EF3">
        <w:rPr>
          <w:bCs/>
          <w:color w:val="000000"/>
          <w:sz w:val="28"/>
          <w:szCs w:val="28"/>
        </w:rPr>
        <w:tab/>
        <w:t>ведут ежедневный учет обучающихся, получивших питание;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-</w:t>
      </w:r>
      <w:r w:rsidRPr="00F46EF3">
        <w:rPr>
          <w:bCs/>
          <w:color w:val="000000"/>
          <w:sz w:val="28"/>
          <w:szCs w:val="28"/>
        </w:rPr>
        <w:tab/>
        <w:t>осуществляют в части своей компетенции мониторинг организации горячего питания;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-</w:t>
      </w:r>
      <w:r w:rsidRPr="00F46EF3">
        <w:rPr>
          <w:bCs/>
          <w:color w:val="000000"/>
          <w:sz w:val="28"/>
          <w:szCs w:val="28"/>
        </w:rPr>
        <w:tab/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-</w:t>
      </w:r>
      <w:r w:rsidRPr="00F46EF3">
        <w:rPr>
          <w:bCs/>
          <w:color w:val="000000"/>
          <w:sz w:val="28"/>
          <w:szCs w:val="28"/>
        </w:rPr>
        <w:tab/>
        <w:t>выносят на обсуждение Управляющего совета школы, педагогического совета, совещаний при директоре школы предложения по улучшению горячего питания.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</w:rPr>
      </w:pPr>
      <w:r w:rsidRPr="00F46EF3">
        <w:rPr>
          <w:b/>
          <w:bCs/>
          <w:color w:val="000000"/>
          <w:sz w:val="28"/>
          <w:szCs w:val="28"/>
        </w:rPr>
        <w:t>2.4.5.</w:t>
      </w:r>
      <w:r w:rsidRPr="00F46EF3">
        <w:rPr>
          <w:b/>
          <w:bCs/>
          <w:color w:val="000000"/>
          <w:sz w:val="28"/>
          <w:szCs w:val="28"/>
        </w:rPr>
        <w:tab/>
        <w:t>Родители (законные представители) обучающихся имеют право: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</w:r>
      <w:r w:rsidRPr="00F46EF3">
        <w:rPr>
          <w:bCs/>
          <w:color w:val="000000"/>
          <w:sz w:val="28"/>
          <w:szCs w:val="28"/>
        </w:rPr>
        <w:t>вносить предложения по улучшению организации горячего питания в школе;</w:t>
      </w:r>
    </w:p>
    <w:p w:rsidR="00027773" w:rsidRPr="00F46EF3" w:rsidRDefault="00027773" w:rsidP="004D0974">
      <w:pPr>
        <w:shd w:val="clear" w:color="auto" w:fill="FFFFFF"/>
        <w:tabs>
          <w:tab w:val="left" w:pos="567"/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-</w:t>
      </w:r>
      <w:r w:rsidRPr="00F46EF3">
        <w:rPr>
          <w:bCs/>
          <w:color w:val="000000"/>
          <w:sz w:val="28"/>
          <w:szCs w:val="28"/>
        </w:rPr>
        <w:tab/>
        <w:t>знакомиться с примерным цикличным и ежедневным меню;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>участвовать в деятельности школы по вопросам организации питания обучающихся.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>2.4.7.</w:t>
      </w:r>
      <w:r w:rsidRPr="00F46EF3">
        <w:rPr>
          <w:b/>
          <w:color w:val="000000"/>
          <w:sz w:val="28"/>
          <w:szCs w:val="28"/>
        </w:rPr>
        <w:tab/>
        <w:t>Родители (законные представители) обучающихся обязаны: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>своевременно вносить родительскую плату за питание обучающихся</w:t>
      </w:r>
      <w:r>
        <w:rPr>
          <w:color w:val="000000"/>
          <w:sz w:val="28"/>
          <w:szCs w:val="28"/>
        </w:rPr>
        <w:t xml:space="preserve"> при необходимости</w:t>
      </w:r>
      <w:r w:rsidRPr="00F46EF3">
        <w:rPr>
          <w:color w:val="000000"/>
          <w:sz w:val="28"/>
          <w:szCs w:val="28"/>
        </w:rPr>
        <w:t>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 xml:space="preserve">своевременно, не позднее чем за один день, </w:t>
      </w:r>
      <w:r w:rsidRPr="00F46EF3">
        <w:rPr>
          <w:bCs/>
          <w:color w:val="000000"/>
          <w:sz w:val="28"/>
          <w:szCs w:val="28"/>
        </w:rPr>
        <w:t>сообщать классному руководителю о болезни ребенка или его временном отсутствии в школе для снятия его с питания на период его фактического отсутствия;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-</w:t>
      </w:r>
      <w:r w:rsidRPr="00F46EF3">
        <w:rPr>
          <w:bCs/>
          <w:color w:val="000000"/>
          <w:sz w:val="28"/>
          <w:szCs w:val="28"/>
        </w:rPr>
        <w:tab/>
        <w:t>предупреждать медицинского работника, классного руководителя об имеющихся у ребенка аллергических реакциях на продукты питания;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-</w:t>
      </w:r>
      <w:r w:rsidRPr="00F46EF3">
        <w:rPr>
          <w:bCs/>
          <w:color w:val="000000"/>
          <w:sz w:val="28"/>
          <w:szCs w:val="28"/>
        </w:rPr>
        <w:tab/>
        <w:t>вести разъяснительную работу со своими детьми по привитию им навыков здорового образа жизни и правильного питания.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center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lastRenderedPageBreak/>
        <w:t>3.</w:t>
      </w:r>
      <w:r w:rsidRPr="00F46EF3">
        <w:rPr>
          <w:b/>
          <w:color w:val="000000"/>
          <w:sz w:val="28"/>
          <w:szCs w:val="28"/>
        </w:rPr>
        <w:tab/>
        <w:t>Порядок организации питания обучающихся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27773" w:rsidRPr="0002777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3.1.</w:t>
      </w:r>
      <w:r w:rsidRPr="00F46EF3">
        <w:rPr>
          <w:bCs/>
          <w:color w:val="000000"/>
          <w:sz w:val="28"/>
          <w:szCs w:val="28"/>
        </w:rPr>
        <w:tab/>
      </w:r>
      <w:r w:rsidRPr="00027773">
        <w:rPr>
          <w:color w:val="000000"/>
          <w:spacing w:val="2"/>
          <w:sz w:val="28"/>
          <w:szCs w:val="28"/>
        </w:rPr>
        <w:t xml:space="preserve">Обучающимся в школе предоставляется питание - завтрак и/или обед, в зависимости от сменности обучения обучающихся и продолжительности учебного дня, а также дополнительное питание в виде реализации (свободной продажи) готовых блюд и буфетной продукции. 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7773">
        <w:rPr>
          <w:color w:val="000000"/>
          <w:spacing w:val="2"/>
          <w:sz w:val="28"/>
          <w:szCs w:val="28"/>
        </w:rPr>
        <w:t>3.2.</w:t>
      </w:r>
      <w:r w:rsidRPr="00027773">
        <w:rPr>
          <w:color w:val="000000"/>
          <w:spacing w:val="2"/>
          <w:sz w:val="28"/>
          <w:szCs w:val="28"/>
        </w:rPr>
        <w:tab/>
        <w:t>Питание</w:t>
      </w:r>
      <w:r w:rsidRPr="00F46EF3">
        <w:rPr>
          <w:color w:val="000000"/>
          <w:spacing w:val="2"/>
          <w:sz w:val="28"/>
          <w:szCs w:val="28"/>
        </w:rPr>
        <w:t xml:space="preserve"> в образовательной организации осуществляется на основе примерного цикличного (не менее двухнедельного) меню рационов горячих завтраков и обедов, а также примерного ассортиментного перечня буфетной продукции. Примерное цикличное меню разрабатывается образовательной организацией или организатором питания, с которым образовательная организация заключила договор на организацию питания. Замена блюд в меню производится в исключительных случаях на основе норм взаимозаменяемости продуктов по согласованию с директором образовательной организации. Рекомендуется проведение экспертизы примерного цикличного меню в органах </w:t>
      </w:r>
      <w:r w:rsidRPr="00F46EF3">
        <w:rPr>
          <w:color w:val="000000"/>
          <w:sz w:val="28"/>
          <w:szCs w:val="28"/>
        </w:rPr>
        <w:t>Федеральной службы по надзору в сфере защиты прав потребителей и благополучия человека (</w:t>
      </w:r>
      <w:proofErr w:type="spellStart"/>
      <w:r w:rsidRPr="00F46EF3">
        <w:rPr>
          <w:color w:val="000000"/>
          <w:sz w:val="28"/>
          <w:szCs w:val="28"/>
        </w:rPr>
        <w:t>Роспотребнадзор</w:t>
      </w:r>
      <w:proofErr w:type="spellEnd"/>
      <w:r w:rsidRPr="00F46EF3">
        <w:rPr>
          <w:color w:val="000000"/>
          <w:sz w:val="28"/>
          <w:szCs w:val="28"/>
        </w:rPr>
        <w:t>)</w:t>
      </w:r>
      <w:r w:rsidRPr="00F46EF3">
        <w:rPr>
          <w:color w:val="000000"/>
          <w:spacing w:val="2"/>
          <w:sz w:val="28"/>
          <w:szCs w:val="28"/>
        </w:rPr>
        <w:t xml:space="preserve"> на соответствие </w:t>
      </w:r>
      <w:r w:rsidRPr="00F46EF3">
        <w:rPr>
          <w:color w:val="000000"/>
          <w:sz w:val="28"/>
          <w:szCs w:val="28"/>
        </w:rPr>
        <w:t>нормативным правовым актам Российской Федерации, Республики Саха (Якутия), устанавливающим санитарно-эпидемиологические и иные требования к организации питания обучающихся в общеобразовательных организациях.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3.3.</w:t>
      </w:r>
      <w:r w:rsidRPr="00F46EF3">
        <w:rPr>
          <w:color w:val="000000"/>
          <w:spacing w:val="2"/>
          <w:sz w:val="28"/>
          <w:szCs w:val="28"/>
        </w:rPr>
        <w:tab/>
        <w:t>Меню ежедневно вывешивается в обеденном зале столовой школы. В меню указываются названия кулинарных изделий, стоимость, сведения об объемах блюд, энергетической ценности.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3.4.</w:t>
      </w:r>
      <w:r w:rsidRPr="00F46EF3">
        <w:rPr>
          <w:color w:val="000000"/>
          <w:spacing w:val="2"/>
          <w:sz w:val="28"/>
          <w:szCs w:val="28"/>
        </w:rPr>
        <w:tab/>
        <w:t>Отпуск питания организуется по классам в соответствии с графиком, утвержденным директором школы, с учетом возрастных особенностей обучающихся, числа посадочных мест в обеденном зале и продолжительности учебных занятий.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3.5.</w:t>
      </w:r>
      <w:r w:rsidRPr="00F46EF3">
        <w:rPr>
          <w:color w:val="000000"/>
          <w:spacing w:val="2"/>
          <w:sz w:val="28"/>
          <w:szCs w:val="28"/>
        </w:rPr>
        <w:tab/>
        <w:t>Длительность промежутков между отдельными приемами пищи обучающихся не должна превышать 3,5-4 часа.</w:t>
      </w:r>
    </w:p>
    <w:p w:rsidR="00027773" w:rsidRPr="00A03A6E" w:rsidRDefault="00027773" w:rsidP="00C2154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03A6E">
        <w:rPr>
          <w:color w:val="000000"/>
          <w:spacing w:val="2"/>
          <w:sz w:val="28"/>
          <w:szCs w:val="28"/>
        </w:rPr>
        <w:t xml:space="preserve">3.6. Питание предоставляется в горячем виде в столовой образовательной организации. Замена горячего питания на денежные компенсации допускается в случаях, когда это предусмотрено нормативными правовыми актами </w:t>
      </w:r>
      <w:r w:rsidRPr="00A03A6E">
        <w:rPr>
          <w:color w:val="000000"/>
          <w:sz w:val="28"/>
          <w:szCs w:val="28"/>
        </w:rPr>
        <w:t>Российской Федерации, Республики Саха (</w:t>
      </w:r>
      <w:r w:rsidRPr="00027773">
        <w:rPr>
          <w:color w:val="000000"/>
          <w:sz w:val="28"/>
          <w:szCs w:val="28"/>
        </w:rPr>
        <w:t>Якутия), муниципального района «</w:t>
      </w:r>
      <w:proofErr w:type="spellStart"/>
      <w:r w:rsidRPr="00027773">
        <w:rPr>
          <w:color w:val="000000"/>
          <w:sz w:val="28"/>
          <w:szCs w:val="28"/>
        </w:rPr>
        <w:t>Мирнинский</w:t>
      </w:r>
      <w:proofErr w:type="spellEnd"/>
      <w:r w:rsidRPr="00A03A6E">
        <w:rPr>
          <w:color w:val="000000"/>
          <w:sz w:val="28"/>
          <w:szCs w:val="28"/>
        </w:rPr>
        <w:t xml:space="preserve"> район» Республики Саха (Якутия).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A03A6E">
        <w:rPr>
          <w:color w:val="000000"/>
          <w:spacing w:val="2"/>
          <w:sz w:val="28"/>
          <w:szCs w:val="28"/>
        </w:rPr>
        <w:t>3.7.</w:t>
      </w:r>
      <w:r w:rsidRPr="00A03A6E">
        <w:rPr>
          <w:color w:val="000000"/>
          <w:spacing w:val="2"/>
          <w:sz w:val="28"/>
          <w:szCs w:val="28"/>
        </w:rPr>
        <w:tab/>
        <w:t>Контроль качества питания (бракераж пищи</w:t>
      </w:r>
      <w:r w:rsidRPr="00F46EF3">
        <w:rPr>
          <w:color w:val="000000"/>
          <w:spacing w:val="2"/>
          <w:sz w:val="28"/>
          <w:szCs w:val="28"/>
        </w:rPr>
        <w:t xml:space="preserve">) до приема ее детьми ежедневно осуществляется членами </w:t>
      </w:r>
      <w:proofErr w:type="spellStart"/>
      <w:r w:rsidRPr="00F46EF3">
        <w:rPr>
          <w:color w:val="000000"/>
          <w:spacing w:val="2"/>
          <w:sz w:val="28"/>
          <w:szCs w:val="28"/>
        </w:rPr>
        <w:t>бракеражной</w:t>
      </w:r>
      <w:proofErr w:type="spellEnd"/>
      <w:r w:rsidRPr="00F46EF3">
        <w:rPr>
          <w:color w:val="000000"/>
          <w:spacing w:val="2"/>
          <w:sz w:val="28"/>
          <w:szCs w:val="28"/>
        </w:rPr>
        <w:t xml:space="preserve"> комиссии. Состав и положение о деятельности </w:t>
      </w:r>
      <w:proofErr w:type="spellStart"/>
      <w:r w:rsidRPr="00F46EF3">
        <w:rPr>
          <w:color w:val="000000"/>
          <w:spacing w:val="2"/>
          <w:sz w:val="28"/>
          <w:szCs w:val="28"/>
        </w:rPr>
        <w:t>бракеражной</w:t>
      </w:r>
      <w:proofErr w:type="spellEnd"/>
      <w:r w:rsidRPr="00F46EF3">
        <w:rPr>
          <w:color w:val="000000"/>
          <w:spacing w:val="2"/>
          <w:sz w:val="28"/>
          <w:szCs w:val="28"/>
        </w:rPr>
        <w:t xml:space="preserve"> комиссии утверждается приказом директора школы.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3.8.</w:t>
      </w:r>
      <w:r w:rsidRPr="00F46EF3">
        <w:rPr>
          <w:color w:val="000000"/>
          <w:spacing w:val="2"/>
          <w:sz w:val="28"/>
          <w:szCs w:val="28"/>
        </w:rPr>
        <w:tab/>
        <w:t>В школе предусматривается централизованное обеспечение обучающихся питьевой водой, отвечающей гигиеническим требованиям, предъявляемым к качеству воды питьевого водоснабжения.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3.9.</w:t>
      </w:r>
      <w:r w:rsidRPr="00F46EF3">
        <w:rPr>
          <w:color w:val="000000"/>
          <w:spacing w:val="2"/>
          <w:sz w:val="28"/>
          <w:szCs w:val="28"/>
        </w:rPr>
        <w:tab/>
        <w:t>Свободный доступ к питьевой воде обеспечивается в течение всего времени пребывания обучающихся в школе.</w:t>
      </w:r>
    </w:p>
    <w:p w:rsidR="00027773" w:rsidRPr="00F46EF3" w:rsidRDefault="00027773" w:rsidP="00AD747A">
      <w:pPr>
        <w:shd w:val="clear" w:color="auto" w:fill="FFFFFF"/>
        <w:tabs>
          <w:tab w:val="left" w:pos="567"/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z w:val="28"/>
          <w:szCs w:val="28"/>
        </w:rPr>
        <w:t>3.10</w:t>
      </w:r>
      <w:r w:rsidRPr="00027773">
        <w:rPr>
          <w:color w:val="000000"/>
          <w:sz w:val="28"/>
          <w:szCs w:val="28"/>
        </w:rPr>
        <w:t>.</w:t>
      </w:r>
      <w:r w:rsidRPr="00027773">
        <w:rPr>
          <w:color w:val="000000"/>
          <w:sz w:val="28"/>
          <w:szCs w:val="28"/>
        </w:rPr>
        <w:tab/>
        <w:t xml:space="preserve">При необходимости питание обучающихся </w:t>
      </w:r>
      <w:r w:rsidRPr="00027773">
        <w:rPr>
          <w:color w:val="000000"/>
          <w:spacing w:val="2"/>
          <w:sz w:val="28"/>
          <w:szCs w:val="28"/>
        </w:rPr>
        <w:t>осуществляется на платной основе за счет средств родителей</w:t>
      </w:r>
      <w:r w:rsidRPr="00F46EF3">
        <w:rPr>
          <w:color w:val="000000"/>
          <w:spacing w:val="2"/>
          <w:sz w:val="28"/>
          <w:szCs w:val="28"/>
        </w:rPr>
        <w:t xml:space="preserve"> (законных представителей). </w:t>
      </w:r>
      <w:r w:rsidRPr="00F46EF3">
        <w:rPr>
          <w:color w:val="000000"/>
          <w:spacing w:val="2"/>
          <w:sz w:val="28"/>
          <w:szCs w:val="28"/>
        </w:rPr>
        <w:lastRenderedPageBreak/>
        <w:t>Предоставление питания за счет средств родительской платы производится только на добровольной основе.</w:t>
      </w:r>
    </w:p>
    <w:p w:rsidR="00027773" w:rsidRPr="0002777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 w:rsidRPr="00027773">
        <w:rPr>
          <w:color w:val="000000"/>
          <w:spacing w:val="2"/>
          <w:sz w:val="28"/>
          <w:szCs w:val="28"/>
        </w:rPr>
        <w:t xml:space="preserve">3.11. Однократное бесплатное питание организуется для: </w:t>
      </w:r>
    </w:p>
    <w:p w:rsidR="00027773" w:rsidRPr="0002777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027773">
        <w:rPr>
          <w:color w:val="000000"/>
          <w:sz w:val="28"/>
          <w:szCs w:val="28"/>
        </w:rPr>
        <w:t xml:space="preserve">- обучающихся 1-4 классов, в том числе обучающиеся из многодетных семей, получающих начальное общее образование в дни фактического посещения занятий в школе; </w:t>
      </w:r>
    </w:p>
    <w:p w:rsidR="00027773" w:rsidRPr="0002777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027773">
        <w:rPr>
          <w:color w:val="000000"/>
          <w:sz w:val="28"/>
          <w:szCs w:val="28"/>
        </w:rPr>
        <w:t xml:space="preserve">- обучающихся 5-11 классов, в том числе обучающиеся из многодетных семей, получающих основное общее и среднее общее образование, в дни фактического посещения занятий в школе. </w:t>
      </w:r>
    </w:p>
    <w:p w:rsidR="00027773" w:rsidRPr="00AD747A" w:rsidRDefault="00027773" w:rsidP="00810502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027773">
        <w:rPr>
          <w:color w:val="000000"/>
          <w:spacing w:val="2"/>
          <w:sz w:val="28"/>
          <w:szCs w:val="28"/>
        </w:rPr>
        <w:t xml:space="preserve">Питание обучающихся осуществляется за счет средств бюджета и внебюджетных источников в случаях, когда это предусмотрено нормативными правовыми актами </w:t>
      </w:r>
      <w:r w:rsidRPr="00027773">
        <w:rPr>
          <w:color w:val="000000"/>
          <w:sz w:val="28"/>
          <w:szCs w:val="28"/>
        </w:rPr>
        <w:t>Российской Федерации, Республики Саха (Якутия), муниципальным районом</w:t>
      </w:r>
      <w:r w:rsidRPr="00810502">
        <w:rPr>
          <w:color w:val="000000"/>
          <w:sz w:val="28"/>
          <w:szCs w:val="28"/>
        </w:rPr>
        <w:t xml:space="preserve"> «Мирнинский район» Республики Саха (Якутия).</w:t>
      </w:r>
    </w:p>
    <w:p w:rsidR="00027773" w:rsidRPr="001D77EB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1D77EB">
        <w:rPr>
          <w:color w:val="000000"/>
          <w:spacing w:val="2"/>
          <w:sz w:val="28"/>
          <w:szCs w:val="28"/>
        </w:rPr>
        <w:t>3.12.</w:t>
      </w:r>
      <w:r>
        <w:rPr>
          <w:color w:val="000000"/>
          <w:spacing w:val="2"/>
          <w:sz w:val="28"/>
          <w:szCs w:val="28"/>
        </w:rPr>
        <w:t xml:space="preserve"> Второе б</w:t>
      </w:r>
      <w:r w:rsidRPr="001D77EB">
        <w:rPr>
          <w:color w:val="000000"/>
          <w:spacing w:val="2"/>
          <w:sz w:val="28"/>
          <w:szCs w:val="28"/>
        </w:rPr>
        <w:t xml:space="preserve">есплатное </w:t>
      </w:r>
      <w:r>
        <w:rPr>
          <w:color w:val="000000"/>
          <w:spacing w:val="2"/>
          <w:sz w:val="28"/>
          <w:szCs w:val="28"/>
        </w:rPr>
        <w:t xml:space="preserve">горячее питание организуется для обучающихся, установленных постановлением районной Администрации от 23.12.2019 № 1960 «Об </w:t>
      </w:r>
      <w:r w:rsidRPr="00C96743">
        <w:rPr>
          <w:color w:val="000000"/>
          <w:spacing w:val="2"/>
          <w:sz w:val="28"/>
          <w:szCs w:val="28"/>
        </w:rPr>
        <w:t xml:space="preserve">утверждении Порядка обеспечения питанием </w:t>
      </w:r>
      <w:proofErr w:type="gramStart"/>
      <w:r w:rsidRPr="00C96743">
        <w:rPr>
          <w:color w:val="000000"/>
          <w:spacing w:val="2"/>
          <w:sz w:val="28"/>
          <w:szCs w:val="28"/>
        </w:rPr>
        <w:t>отдельных категорий</w:t>
      </w:r>
      <w:proofErr w:type="gramEnd"/>
      <w:r w:rsidRPr="00C96743">
        <w:rPr>
          <w:color w:val="000000"/>
          <w:spacing w:val="2"/>
          <w:sz w:val="28"/>
          <w:szCs w:val="28"/>
        </w:rPr>
        <w:t xml:space="preserve"> обучающихся в муниципальных общеобразовательных организациях </w:t>
      </w:r>
      <w:proofErr w:type="spellStart"/>
      <w:r w:rsidRPr="00C96743">
        <w:rPr>
          <w:color w:val="000000"/>
          <w:spacing w:val="2"/>
          <w:sz w:val="28"/>
          <w:szCs w:val="28"/>
        </w:rPr>
        <w:t>Мирнинского</w:t>
      </w:r>
      <w:proofErr w:type="spellEnd"/>
      <w:r w:rsidRPr="00C96743">
        <w:rPr>
          <w:color w:val="000000"/>
          <w:spacing w:val="2"/>
          <w:sz w:val="28"/>
          <w:szCs w:val="28"/>
        </w:rPr>
        <w:t xml:space="preserve"> района Республики Саха (Якутия), имеющих право на двухразовое бесплатное горячее питание, за счет средств бюджета МР «Мирнинский район» РС(Я)»</w:t>
      </w:r>
      <w:r>
        <w:rPr>
          <w:color w:val="000000"/>
          <w:spacing w:val="2"/>
          <w:sz w:val="28"/>
          <w:szCs w:val="28"/>
        </w:rPr>
        <w:t>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3.13.</w:t>
      </w:r>
      <w:r w:rsidRPr="00F46EF3">
        <w:rPr>
          <w:color w:val="000000"/>
          <w:spacing w:val="2"/>
          <w:sz w:val="28"/>
          <w:szCs w:val="28"/>
        </w:rPr>
        <w:tab/>
        <w:t xml:space="preserve">Дополнительное питание предоставляется обучающимся на платной основе путем реализации готовых блюд и буфетной продукции. </w:t>
      </w:r>
    </w:p>
    <w:p w:rsidR="00027773" w:rsidRPr="00D71A6F" w:rsidRDefault="00027773" w:rsidP="00D71A6F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3.14.</w:t>
      </w:r>
      <w:r w:rsidRPr="00F46EF3">
        <w:rPr>
          <w:color w:val="000000"/>
          <w:spacing w:val="2"/>
          <w:sz w:val="28"/>
          <w:szCs w:val="28"/>
        </w:rPr>
        <w:tab/>
        <w:t xml:space="preserve">Реализация готовых блюд и буфетной продукции осуществляется только в буфете и (или) столовой школы в соответствии с требованиями санитарно-эпидемиологических норм. 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3.15.</w:t>
      </w:r>
      <w:r w:rsidRPr="00F46EF3">
        <w:rPr>
          <w:color w:val="000000"/>
          <w:spacing w:val="2"/>
          <w:sz w:val="28"/>
          <w:szCs w:val="28"/>
        </w:rPr>
        <w:tab/>
        <w:t xml:space="preserve">Ассортимент дополнительного питания формируется в соответствии с </w:t>
      </w:r>
      <w:r w:rsidRPr="00F46EF3">
        <w:rPr>
          <w:color w:val="000000"/>
          <w:sz w:val="28"/>
          <w:szCs w:val="28"/>
        </w:rPr>
        <w:t xml:space="preserve">нормативными правовыми актами Российской Федерации, Республики Саха (Якутия), устанавливающих санитарно- эпидемиологические и иные требования к организации питания обучающихся в общеобразовательных организациях, </w:t>
      </w:r>
      <w:r w:rsidRPr="00F46EF3">
        <w:rPr>
          <w:color w:val="000000"/>
          <w:spacing w:val="2"/>
          <w:sz w:val="28"/>
          <w:szCs w:val="28"/>
        </w:rPr>
        <w:t>утверждается приказом директора образовательной организации.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3.16.</w:t>
      </w:r>
      <w:r w:rsidRPr="00F46EF3">
        <w:rPr>
          <w:color w:val="000000"/>
          <w:spacing w:val="2"/>
          <w:sz w:val="28"/>
          <w:szCs w:val="28"/>
        </w:rPr>
        <w:tab/>
        <w:t xml:space="preserve">Стоимость питания обучающихся определяется исходя из </w:t>
      </w:r>
      <w:r w:rsidRPr="00027773">
        <w:rPr>
          <w:color w:val="000000"/>
          <w:spacing w:val="2"/>
          <w:sz w:val="28"/>
          <w:szCs w:val="28"/>
        </w:rPr>
        <w:t>сложившихся в МР «</w:t>
      </w:r>
      <w:proofErr w:type="spellStart"/>
      <w:r w:rsidRPr="00027773">
        <w:rPr>
          <w:color w:val="000000"/>
          <w:spacing w:val="2"/>
          <w:sz w:val="28"/>
          <w:szCs w:val="28"/>
        </w:rPr>
        <w:t>Мирнинский</w:t>
      </w:r>
      <w:proofErr w:type="spellEnd"/>
      <w:r w:rsidRPr="00027773">
        <w:rPr>
          <w:color w:val="000000"/>
          <w:spacing w:val="2"/>
          <w:sz w:val="28"/>
          <w:szCs w:val="28"/>
        </w:rPr>
        <w:t xml:space="preserve"> район» РС (Я) цен на продукты</w:t>
      </w:r>
      <w:r w:rsidRPr="00F46EF3">
        <w:rPr>
          <w:color w:val="000000"/>
          <w:spacing w:val="2"/>
          <w:sz w:val="28"/>
          <w:szCs w:val="28"/>
        </w:rPr>
        <w:t xml:space="preserve"> питания, включенных в состав цикличного меню, соответствующего требованиям </w:t>
      </w:r>
      <w:r w:rsidRPr="00F46EF3">
        <w:rPr>
          <w:color w:val="000000"/>
          <w:sz w:val="28"/>
          <w:szCs w:val="28"/>
        </w:rPr>
        <w:t xml:space="preserve">нормативных правовых актов Российской Федерации, Республики Саха (Якутия), устанавливающих санитарно- эпидемиологические и иные требования к организации питания обучающихся в общеобразовательных организациях. </w:t>
      </w:r>
    </w:p>
    <w:p w:rsidR="00027773" w:rsidRPr="00F46EF3" w:rsidRDefault="00027773" w:rsidP="00D91FA6">
      <w:pPr>
        <w:tabs>
          <w:tab w:val="left" w:pos="709"/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3.17.</w:t>
      </w:r>
      <w:r w:rsidRPr="00F46EF3">
        <w:rPr>
          <w:bCs/>
          <w:color w:val="000000"/>
          <w:sz w:val="28"/>
          <w:szCs w:val="28"/>
        </w:rPr>
        <w:tab/>
        <w:t>Общие подходы к определению стоимости питания обучающихся на очередной учебный год рассматриваются на заседании муниципального Управляющего Совета, по результатам которого в школы направляются рекомендации по установлению размера питания обучающихся</w:t>
      </w:r>
      <w:r>
        <w:rPr>
          <w:bCs/>
          <w:color w:val="000000"/>
          <w:sz w:val="28"/>
          <w:szCs w:val="28"/>
        </w:rPr>
        <w:t>.</w:t>
      </w:r>
    </w:p>
    <w:p w:rsidR="00027773" w:rsidRPr="00F46EF3" w:rsidRDefault="00027773" w:rsidP="00D91FA6">
      <w:pPr>
        <w:tabs>
          <w:tab w:val="left" w:pos="709"/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F46EF3">
        <w:rPr>
          <w:bCs/>
          <w:color w:val="000000"/>
          <w:sz w:val="28"/>
          <w:szCs w:val="28"/>
        </w:rPr>
        <w:t>3.18.</w:t>
      </w:r>
      <w:r w:rsidRPr="00F46EF3">
        <w:rPr>
          <w:bCs/>
          <w:color w:val="000000"/>
          <w:sz w:val="28"/>
          <w:szCs w:val="28"/>
        </w:rPr>
        <w:tab/>
        <w:t>Стоимость питания обучающихся утверждается на заседании коллегиального органа управления образовательной организации, предусмотренного уставом образовательной организации с участием членов общешкольного родительского комитета и представителей организатора питания с учетом рекомендаций муниципального управляющего совета.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>19</w:t>
      </w:r>
      <w:r w:rsidRPr="00F46EF3">
        <w:rPr>
          <w:color w:val="000000"/>
          <w:sz w:val="28"/>
          <w:szCs w:val="28"/>
        </w:rPr>
        <w:t>.</w:t>
      </w:r>
      <w:r w:rsidRPr="00F46EF3">
        <w:rPr>
          <w:color w:val="000000"/>
          <w:sz w:val="28"/>
          <w:szCs w:val="28"/>
        </w:rPr>
        <w:tab/>
        <w:t>Оплата за питание обучающихся производится родителями (законными представителями) следующими способами: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19</w:t>
      </w:r>
      <w:r w:rsidRPr="00F46EF3">
        <w:rPr>
          <w:color w:val="000000"/>
          <w:sz w:val="28"/>
          <w:szCs w:val="28"/>
        </w:rPr>
        <w:t>.1.</w:t>
      </w:r>
      <w:r w:rsidRPr="00F46EF3">
        <w:rPr>
          <w:color w:val="000000"/>
          <w:sz w:val="28"/>
          <w:szCs w:val="28"/>
        </w:rPr>
        <w:tab/>
        <w:t>в случае заключения школой договора с организатором питания -  путем перечисления средств на счет организатора питания через платежный терминал, либо с использованием автоматизированной системы оплаты школьного питания (АСОШП);</w:t>
      </w:r>
    </w:p>
    <w:p w:rsidR="00027773" w:rsidRPr="00F46EF3" w:rsidRDefault="00027773" w:rsidP="003149CA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19</w:t>
      </w:r>
      <w:r w:rsidRPr="00F46EF3">
        <w:rPr>
          <w:color w:val="000000"/>
          <w:sz w:val="28"/>
          <w:szCs w:val="28"/>
        </w:rPr>
        <w:t>.2.</w:t>
      </w:r>
      <w:r w:rsidRPr="00F46EF3">
        <w:rPr>
          <w:color w:val="000000"/>
          <w:sz w:val="28"/>
          <w:szCs w:val="28"/>
        </w:rPr>
        <w:tab/>
        <w:t xml:space="preserve">в случае предоставления питания школой самостоятельно – путем перечисления </w:t>
      </w:r>
      <w:r w:rsidRPr="00027773">
        <w:rPr>
          <w:color w:val="000000"/>
          <w:sz w:val="28"/>
          <w:szCs w:val="28"/>
        </w:rPr>
        <w:t>средств на расчетный счет МКУ «МРУО», открытый в финансовом органе Администрации МР «</w:t>
      </w:r>
      <w:proofErr w:type="spellStart"/>
      <w:r w:rsidRPr="00027773">
        <w:rPr>
          <w:color w:val="000000"/>
          <w:sz w:val="28"/>
          <w:szCs w:val="28"/>
        </w:rPr>
        <w:t>Мирнинский</w:t>
      </w:r>
      <w:proofErr w:type="spellEnd"/>
      <w:r w:rsidRPr="00027773">
        <w:rPr>
          <w:color w:val="000000"/>
          <w:sz w:val="28"/>
          <w:szCs w:val="28"/>
        </w:rPr>
        <w:t xml:space="preserve"> район» РС (Я), с указанием кода</w:t>
      </w:r>
      <w:r w:rsidRPr="00F46EF3">
        <w:rPr>
          <w:color w:val="000000"/>
          <w:sz w:val="28"/>
          <w:szCs w:val="28"/>
        </w:rPr>
        <w:t xml:space="preserve"> бюджетной классификации школы.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center"/>
        <w:rPr>
          <w:b/>
          <w:color w:val="000000"/>
          <w:sz w:val="28"/>
        </w:rPr>
      </w:pPr>
      <w:r w:rsidRPr="00F46EF3">
        <w:rPr>
          <w:b/>
          <w:color w:val="000000"/>
          <w:sz w:val="28"/>
        </w:rPr>
        <w:t>4.</w:t>
      </w:r>
      <w:r w:rsidRPr="00F46EF3">
        <w:rPr>
          <w:b/>
          <w:color w:val="000000"/>
          <w:sz w:val="28"/>
        </w:rPr>
        <w:tab/>
        <w:t>Порядок предоставления питания школой самостоятельно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center"/>
        <w:rPr>
          <w:b/>
          <w:color w:val="000000"/>
          <w:sz w:val="28"/>
        </w:rPr>
      </w:pP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4.1.</w:t>
      </w:r>
      <w:r w:rsidRPr="00F46EF3">
        <w:rPr>
          <w:color w:val="000000"/>
          <w:spacing w:val="2"/>
          <w:sz w:val="28"/>
          <w:szCs w:val="28"/>
        </w:rPr>
        <w:tab/>
        <w:t>Закупка пищевых продуктов и продовольственного сырья осуществляется школой в соответствии с законодательством в сфере закупок товаров, работ, услуг для муниципальных нужд.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4.2.</w:t>
      </w:r>
      <w:r w:rsidRPr="00F46EF3">
        <w:rPr>
          <w:color w:val="000000"/>
          <w:spacing w:val="2"/>
          <w:sz w:val="28"/>
          <w:szCs w:val="28"/>
        </w:rPr>
        <w:tab/>
        <w:t>Ассортимент закупаемых образовательной организацией продовольственных товаров и сырья должен соответствовать ассортиментным перечням основных групп продовольственных товаров и сырья для обеспечения питания в соответствии с примерным меню, утвержденным директором образовательной организации.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4.3.</w:t>
      </w:r>
      <w:r w:rsidRPr="00F46EF3">
        <w:rPr>
          <w:color w:val="000000"/>
          <w:spacing w:val="2"/>
          <w:sz w:val="28"/>
          <w:szCs w:val="28"/>
        </w:rPr>
        <w:tab/>
        <w:t>Образовательная организация обеспечивает соответствие фактического рациона питания обучающихся утвержденному цикличному меню.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4.4.</w:t>
      </w:r>
      <w:r w:rsidRPr="00F46EF3">
        <w:rPr>
          <w:color w:val="000000"/>
          <w:spacing w:val="2"/>
          <w:sz w:val="28"/>
          <w:szCs w:val="28"/>
        </w:rPr>
        <w:tab/>
        <w:t>Ассортиментные перечни буфетной продукции составляются с учетом специфики и особенностей питания в школе.</w:t>
      </w:r>
    </w:p>
    <w:p w:rsidR="00027773" w:rsidRPr="0002777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4.5</w:t>
      </w:r>
      <w:r w:rsidRPr="00F46EF3">
        <w:rPr>
          <w:color w:val="000000"/>
          <w:spacing w:val="2"/>
          <w:sz w:val="28"/>
          <w:szCs w:val="28"/>
        </w:rPr>
        <w:t>.</w:t>
      </w:r>
      <w:r w:rsidRPr="00F46EF3">
        <w:rPr>
          <w:color w:val="000000"/>
          <w:spacing w:val="2"/>
          <w:sz w:val="28"/>
          <w:szCs w:val="28"/>
        </w:rPr>
        <w:tab/>
        <w:t xml:space="preserve">Школа обеспечивает наличие в штатном расписании должностей, необходимых для обеспечения самостоятельного выполнения функций по питанию, замещение указанных должностей работниками, отвечающими квалификационным требованиям, установленным законодательством для работников </w:t>
      </w:r>
      <w:r w:rsidRPr="00027773">
        <w:rPr>
          <w:color w:val="000000"/>
          <w:spacing w:val="2"/>
          <w:sz w:val="28"/>
          <w:szCs w:val="28"/>
        </w:rPr>
        <w:t>общественного питания, в пределах лимитов штатной численности, утвержденных Администрацией МР «</w:t>
      </w:r>
      <w:proofErr w:type="spellStart"/>
      <w:r w:rsidRPr="00027773">
        <w:rPr>
          <w:color w:val="000000"/>
          <w:spacing w:val="2"/>
          <w:sz w:val="28"/>
          <w:szCs w:val="28"/>
        </w:rPr>
        <w:t>Мирнинский</w:t>
      </w:r>
      <w:proofErr w:type="spellEnd"/>
      <w:r w:rsidRPr="00027773">
        <w:rPr>
          <w:color w:val="000000"/>
          <w:spacing w:val="2"/>
          <w:sz w:val="28"/>
          <w:szCs w:val="28"/>
        </w:rPr>
        <w:t xml:space="preserve"> район» РС (Я).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027773">
        <w:rPr>
          <w:color w:val="000000"/>
          <w:spacing w:val="2"/>
          <w:sz w:val="28"/>
          <w:szCs w:val="28"/>
        </w:rPr>
        <w:t>4.6.</w:t>
      </w:r>
      <w:r w:rsidRPr="00027773">
        <w:rPr>
          <w:color w:val="000000"/>
          <w:spacing w:val="2"/>
          <w:sz w:val="28"/>
          <w:szCs w:val="28"/>
        </w:rPr>
        <w:tab/>
        <w:t>Школа обеспечивает контроль за своевременным и обязательным</w:t>
      </w:r>
      <w:r w:rsidRPr="00F46EF3">
        <w:rPr>
          <w:color w:val="000000"/>
          <w:spacing w:val="2"/>
          <w:sz w:val="28"/>
          <w:szCs w:val="28"/>
        </w:rPr>
        <w:t xml:space="preserve"> прохождением работниками столовой медицинских профилактических осмотров в соответствии с инструкцией по проведению обязательных профилактических обследований, вакцин</w:t>
      </w:r>
      <w:r>
        <w:rPr>
          <w:color w:val="000000"/>
          <w:spacing w:val="2"/>
          <w:sz w:val="28"/>
          <w:szCs w:val="28"/>
        </w:rPr>
        <w:t xml:space="preserve">ацией, санитарно-гигиеническим </w:t>
      </w:r>
      <w:r w:rsidRPr="00F46EF3">
        <w:rPr>
          <w:color w:val="000000"/>
          <w:spacing w:val="2"/>
          <w:sz w:val="28"/>
          <w:szCs w:val="28"/>
        </w:rPr>
        <w:t>обучением и аттестацией персонала.</w:t>
      </w:r>
    </w:p>
    <w:p w:rsidR="00027773" w:rsidRPr="00F46EF3" w:rsidRDefault="00027773" w:rsidP="00D91FA6">
      <w:pPr>
        <w:shd w:val="clear" w:color="auto" w:fill="FFFFFF"/>
        <w:tabs>
          <w:tab w:val="left" w:pos="1701"/>
          <w:tab w:val="left" w:pos="1843"/>
        </w:tabs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F46EF3">
        <w:rPr>
          <w:color w:val="000000"/>
          <w:spacing w:val="2"/>
          <w:sz w:val="28"/>
          <w:szCs w:val="28"/>
        </w:rPr>
        <w:t>4.</w:t>
      </w:r>
      <w:r>
        <w:rPr>
          <w:color w:val="000000"/>
          <w:spacing w:val="2"/>
          <w:sz w:val="28"/>
          <w:szCs w:val="28"/>
        </w:rPr>
        <w:t>7</w:t>
      </w:r>
      <w:r w:rsidRPr="00F46EF3">
        <w:rPr>
          <w:color w:val="000000"/>
          <w:spacing w:val="2"/>
          <w:sz w:val="28"/>
          <w:szCs w:val="28"/>
        </w:rPr>
        <w:t>.</w:t>
      </w:r>
      <w:r w:rsidRPr="00F46EF3">
        <w:rPr>
          <w:color w:val="000000"/>
          <w:spacing w:val="2"/>
          <w:sz w:val="28"/>
          <w:szCs w:val="28"/>
        </w:rPr>
        <w:tab/>
        <w:t>Учет движения продуктов питания в школе ведется в соответствии с учетной политикой школы.</w:t>
      </w:r>
    </w:p>
    <w:p w:rsidR="00027773" w:rsidRPr="0002777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rFonts w:ascii="TimesNewRomanPSMT" w:hAnsi="TimesNewRomanPSMT" w:cs="TimesNewRomanPSMT"/>
          <w:color w:val="000000"/>
        </w:rPr>
      </w:pPr>
      <w:r>
        <w:rPr>
          <w:color w:val="000000"/>
          <w:sz w:val="28"/>
          <w:szCs w:val="28"/>
        </w:rPr>
        <w:t>4.8</w:t>
      </w:r>
      <w:r w:rsidRPr="00F46EF3">
        <w:rPr>
          <w:color w:val="000000"/>
          <w:sz w:val="28"/>
          <w:szCs w:val="28"/>
        </w:rPr>
        <w:t>.</w:t>
      </w:r>
      <w:r w:rsidRPr="00F46EF3">
        <w:rPr>
          <w:color w:val="000000"/>
          <w:sz w:val="28"/>
          <w:szCs w:val="28"/>
        </w:rPr>
        <w:tab/>
        <w:t xml:space="preserve">Начисление родительской платы за питание обучающихся производится бухгалтерией </w:t>
      </w:r>
      <w:r w:rsidRPr="00027773">
        <w:rPr>
          <w:color w:val="000000"/>
          <w:sz w:val="28"/>
          <w:szCs w:val="28"/>
        </w:rPr>
        <w:t>школы либо обслуживающей ее централизованной бухгалтерией в соответствии с табелем учета посещаемости обучающихся.</w:t>
      </w:r>
    </w:p>
    <w:p w:rsidR="00027773" w:rsidRPr="00027773" w:rsidRDefault="00027773" w:rsidP="00027773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rFonts w:ascii="TimesNewRomanPSMT" w:hAnsi="TimesNewRomanPSMT" w:cs="TimesNewRomanPSMT"/>
          <w:color w:val="000000"/>
        </w:rPr>
      </w:pPr>
      <w:r w:rsidRPr="00027773">
        <w:rPr>
          <w:color w:val="000000"/>
          <w:sz w:val="28"/>
          <w:szCs w:val="28"/>
        </w:rPr>
        <w:t>4.9.</w:t>
      </w:r>
      <w:r w:rsidRPr="00027773">
        <w:rPr>
          <w:color w:val="000000"/>
          <w:sz w:val="28"/>
          <w:szCs w:val="28"/>
        </w:rPr>
        <w:tab/>
      </w:r>
      <w:r w:rsidRPr="00027773">
        <w:rPr>
          <w:color w:val="000000"/>
          <w:sz w:val="28"/>
          <w:szCs w:val="28"/>
        </w:rPr>
        <w:t>Родительская плата за питание при необходимости вносится родителями (законными представителями) не позднее 10 числа текущего месяца.</w:t>
      </w:r>
    </w:p>
    <w:p w:rsidR="00027773" w:rsidRPr="00F46EF3" w:rsidRDefault="00027773" w:rsidP="00027773">
      <w:pPr>
        <w:numPr>
          <w:ilvl w:val="1"/>
          <w:numId w:val="7"/>
        </w:numPr>
        <w:tabs>
          <w:tab w:val="left" w:pos="1701"/>
          <w:tab w:val="left" w:pos="1843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sz w:val="28"/>
          <w:szCs w:val="28"/>
        </w:rPr>
      </w:pPr>
      <w:r w:rsidRPr="00027773">
        <w:rPr>
          <w:color w:val="000000"/>
          <w:sz w:val="28"/>
          <w:szCs w:val="28"/>
        </w:rPr>
        <w:t>Родительская плата за питание обучающихся взимается в</w:t>
      </w:r>
      <w:r w:rsidRPr="00F46EF3">
        <w:rPr>
          <w:color w:val="000000"/>
          <w:sz w:val="28"/>
          <w:szCs w:val="28"/>
        </w:rPr>
        <w:t xml:space="preserve"> полном размере, за исключением </w:t>
      </w:r>
      <w:proofErr w:type="gramStart"/>
      <w:r w:rsidRPr="00F46EF3">
        <w:rPr>
          <w:color w:val="000000"/>
          <w:sz w:val="28"/>
          <w:szCs w:val="28"/>
        </w:rPr>
        <w:t>следующих случаев отсутствия</w:t>
      </w:r>
      <w:proofErr w:type="gramEnd"/>
      <w:r w:rsidRPr="00F46EF3">
        <w:rPr>
          <w:color w:val="000000"/>
          <w:sz w:val="28"/>
          <w:szCs w:val="28"/>
        </w:rPr>
        <w:t xml:space="preserve"> обучающихся в школе: 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lastRenderedPageBreak/>
        <w:t>-</w:t>
      </w:r>
      <w:r w:rsidRPr="00F46EF3">
        <w:rPr>
          <w:color w:val="000000"/>
          <w:sz w:val="28"/>
          <w:szCs w:val="28"/>
        </w:rPr>
        <w:tab/>
        <w:t xml:space="preserve">пропуск по болезни на основании представленной медицинской справки; 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>пропуск по причине карантина;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-</w:t>
      </w:r>
      <w:r w:rsidRPr="00F46EF3">
        <w:rPr>
          <w:color w:val="000000"/>
          <w:sz w:val="28"/>
          <w:szCs w:val="28"/>
        </w:rPr>
        <w:tab/>
        <w:t>по другим уважительным причинам на основании предоставленных подтверждающих документов.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До десятого числа каждого месяца, следующего за отчетным месяцем, производится перерасчет родительской платы за фактические дни пребывания в школе обучающихся согласно табелю учета посещаемости.</w:t>
      </w:r>
    </w:p>
    <w:p w:rsidR="00027773" w:rsidRPr="00F46EF3" w:rsidRDefault="00027773" w:rsidP="00027773">
      <w:pPr>
        <w:numPr>
          <w:ilvl w:val="1"/>
          <w:numId w:val="7"/>
        </w:numPr>
        <w:tabs>
          <w:tab w:val="left" w:pos="1701"/>
          <w:tab w:val="left" w:pos="1843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Родительская плата за питание обучающихся расходуется на приобретение продуктов питания. Расходование родительской платы за питание обучающихся на иные цели не допускается.</w:t>
      </w:r>
    </w:p>
    <w:p w:rsidR="00027773" w:rsidRPr="00F46EF3" w:rsidRDefault="00027773" w:rsidP="00027773">
      <w:pPr>
        <w:numPr>
          <w:ilvl w:val="1"/>
          <w:numId w:val="7"/>
        </w:numPr>
        <w:tabs>
          <w:tab w:val="left" w:pos="1701"/>
          <w:tab w:val="left" w:pos="1843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 xml:space="preserve">Условия взимания родительской платы и реквизиты банка получателя указываются в договоре между школой и родителями (законными представителями) обучающегося. 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4.13</w:t>
      </w:r>
      <w:r w:rsidRPr="00F46EF3">
        <w:rPr>
          <w:color w:val="000000"/>
          <w:sz w:val="28"/>
          <w:szCs w:val="28"/>
        </w:rPr>
        <w:t>.</w:t>
      </w:r>
      <w:r w:rsidRPr="00F46EF3">
        <w:rPr>
          <w:color w:val="000000"/>
          <w:sz w:val="28"/>
          <w:szCs w:val="28"/>
        </w:rPr>
        <w:tab/>
        <w:t>Контроль за своевременным внесением родителями (законными представителями) родительской платы за питание обучающихся возлагается на ответственного за питание, назначенного приказом директора школы.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4.14</w:t>
      </w:r>
      <w:r w:rsidRPr="00F46EF3">
        <w:rPr>
          <w:color w:val="000000"/>
          <w:sz w:val="28"/>
          <w:szCs w:val="28"/>
        </w:rPr>
        <w:t>.</w:t>
      </w:r>
      <w:r w:rsidRPr="00F46EF3">
        <w:rPr>
          <w:color w:val="000000"/>
          <w:sz w:val="28"/>
          <w:szCs w:val="28"/>
        </w:rPr>
        <w:tab/>
        <w:t xml:space="preserve">В случае </w:t>
      </w:r>
      <w:proofErr w:type="spellStart"/>
      <w:r w:rsidRPr="00F46EF3">
        <w:rPr>
          <w:color w:val="000000"/>
          <w:sz w:val="28"/>
          <w:szCs w:val="28"/>
        </w:rPr>
        <w:t>непоступления</w:t>
      </w:r>
      <w:proofErr w:type="spellEnd"/>
      <w:r w:rsidRPr="00F46EF3">
        <w:rPr>
          <w:color w:val="000000"/>
          <w:sz w:val="28"/>
          <w:szCs w:val="28"/>
        </w:rPr>
        <w:t xml:space="preserve"> родительской платы за питание обучающегося в установленный срок, к родителям (законным представителям) применяются меры, определенные договором между родителями (законными представителями) и школой.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4.15</w:t>
      </w:r>
      <w:r w:rsidRPr="00F46EF3">
        <w:rPr>
          <w:color w:val="000000"/>
          <w:sz w:val="28"/>
          <w:szCs w:val="28"/>
        </w:rPr>
        <w:t>.</w:t>
      </w:r>
      <w:r w:rsidRPr="00F46EF3">
        <w:rPr>
          <w:color w:val="000000"/>
          <w:sz w:val="28"/>
          <w:szCs w:val="28"/>
        </w:rPr>
        <w:tab/>
        <w:t>Школа ежеквартально, не позднее 10 числа, следующего за отчетным кварталом, предоставляет в МКУ «МРУО» отчет о поступлении и расходовании родительской платы за школьное питание.</w:t>
      </w:r>
    </w:p>
    <w:p w:rsidR="00027773" w:rsidRPr="0002777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4.16</w:t>
      </w:r>
      <w:r w:rsidRPr="00F46EF3">
        <w:rPr>
          <w:color w:val="000000"/>
          <w:sz w:val="28"/>
          <w:szCs w:val="28"/>
        </w:rPr>
        <w:t>.</w:t>
      </w:r>
      <w:r w:rsidRPr="00F46EF3">
        <w:rPr>
          <w:color w:val="000000"/>
          <w:sz w:val="28"/>
          <w:szCs w:val="28"/>
        </w:rPr>
        <w:tab/>
      </w:r>
      <w:r w:rsidRPr="00027773">
        <w:rPr>
          <w:color w:val="000000"/>
          <w:sz w:val="28"/>
          <w:szCs w:val="28"/>
        </w:rPr>
        <w:t>МКУ «МРУО» ежеквартально, не позднее 15 числа, следующего за отчетным кварталом, в рамках отчета о платных услугах школ предоставляет в Администрацию МР «</w:t>
      </w:r>
      <w:proofErr w:type="spellStart"/>
      <w:r w:rsidRPr="00027773">
        <w:rPr>
          <w:color w:val="000000"/>
          <w:sz w:val="28"/>
          <w:szCs w:val="28"/>
        </w:rPr>
        <w:t>Мирнинский</w:t>
      </w:r>
      <w:proofErr w:type="spellEnd"/>
      <w:r w:rsidRPr="00027773">
        <w:rPr>
          <w:color w:val="000000"/>
          <w:sz w:val="28"/>
          <w:szCs w:val="28"/>
        </w:rPr>
        <w:t xml:space="preserve"> район» РС (Я) информацию о поступлении и расходовании родительской платы за питание обучающихся.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7773">
        <w:rPr>
          <w:color w:val="000000"/>
          <w:sz w:val="28"/>
          <w:szCs w:val="28"/>
        </w:rPr>
        <w:t>4.17.</w:t>
      </w:r>
      <w:r w:rsidRPr="00027773">
        <w:rPr>
          <w:color w:val="000000"/>
          <w:sz w:val="28"/>
          <w:szCs w:val="28"/>
        </w:rPr>
        <w:tab/>
        <w:t>Контроль правильности взимания и расходования родительской платы за питание обучающихся в школах, организующих питание самостоятельно, осуществляют в пределах своей компетенции МКУ «МРУО», Администрация МР «</w:t>
      </w:r>
      <w:proofErr w:type="spellStart"/>
      <w:r w:rsidRPr="00027773">
        <w:rPr>
          <w:color w:val="000000"/>
          <w:sz w:val="28"/>
          <w:szCs w:val="28"/>
        </w:rPr>
        <w:t>Мирнинский</w:t>
      </w:r>
      <w:proofErr w:type="spellEnd"/>
      <w:r w:rsidRPr="00027773">
        <w:rPr>
          <w:color w:val="000000"/>
          <w:sz w:val="28"/>
          <w:szCs w:val="28"/>
        </w:rPr>
        <w:t xml:space="preserve"> район» РС (Я), иные контролирующие органы и организации, в компетенцию которых входит проверка деятельности образовательных организаций.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027773" w:rsidRPr="00F46EF3" w:rsidRDefault="00027773" w:rsidP="00027773">
      <w:pPr>
        <w:numPr>
          <w:ilvl w:val="0"/>
          <w:numId w:val="7"/>
        </w:numPr>
        <w:tabs>
          <w:tab w:val="left" w:pos="1701"/>
          <w:tab w:val="left" w:pos="1843"/>
        </w:tabs>
        <w:autoSpaceDE w:val="0"/>
        <w:autoSpaceDN w:val="0"/>
        <w:adjustRightInd w:val="0"/>
        <w:ind w:left="0" w:firstLine="851"/>
        <w:contextualSpacing/>
        <w:jc w:val="center"/>
        <w:rPr>
          <w:b/>
          <w:color w:val="000000"/>
          <w:sz w:val="28"/>
        </w:rPr>
      </w:pPr>
      <w:r w:rsidRPr="00F46EF3">
        <w:rPr>
          <w:b/>
          <w:color w:val="000000"/>
          <w:sz w:val="28"/>
        </w:rPr>
        <w:t>Порядок предоставления питания с привлечением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jc w:val="center"/>
        <w:rPr>
          <w:b/>
          <w:color w:val="000000"/>
          <w:sz w:val="28"/>
        </w:rPr>
      </w:pPr>
      <w:r w:rsidRPr="00F46EF3">
        <w:rPr>
          <w:b/>
          <w:color w:val="000000"/>
          <w:sz w:val="28"/>
        </w:rPr>
        <w:t>организатора питания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contextualSpacing/>
        <w:rPr>
          <w:b/>
          <w:color w:val="000000"/>
          <w:sz w:val="28"/>
        </w:rPr>
      </w:pP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5.1.</w:t>
      </w:r>
      <w:r w:rsidRPr="00F46EF3">
        <w:rPr>
          <w:color w:val="000000"/>
          <w:sz w:val="28"/>
          <w:szCs w:val="28"/>
        </w:rPr>
        <w:tab/>
        <w:t>Предоставление питания обучающимся может осуществляться школой путем заключения договора с организатором питания на оказание услуги по организации питания обучающихся в соответствии с действующим законодательством, регламентирующим порядок осуществления закупок товаров, работ, услуг для муниципальных нужд. В договоре определяются права и обязанности сторон по организации и контролю питания обучающихся.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lastRenderedPageBreak/>
        <w:t>5.2.</w:t>
      </w:r>
      <w:r w:rsidRPr="00F46EF3">
        <w:rPr>
          <w:color w:val="000000"/>
          <w:sz w:val="28"/>
          <w:szCs w:val="28"/>
        </w:rPr>
        <w:tab/>
        <w:t>Обязательным условием договора на оказание услуги по организации питания обучающихся является соответствие фактического рациона питания утвержденному в образовательной организации цикличному меню.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5.3.</w:t>
      </w:r>
      <w:r w:rsidRPr="00F46EF3">
        <w:rPr>
          <w:color w:val="000000"/>
          <w:sz w:val="28"/>
          <w:szCs w:val="28"/>
        </w:rPr>
        <w:tab/>
        <w:t>Образовательная организация осуществляет контроль соответствия фактического рациона питания обучающихся утвержденному в образовательной организации цикличному меню.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5.4.</w:t>
      </w:r>
      <w:r w:rsidRPr="00F46EF3">
        <w:rPr>
          <w:color w:val="000000"/>
          <w:sz w:val="28"/>
          <w:szCs w:val="28"/>
        </w:rPr>
        <w:tab/>
        <w:t xml:space="preserve">В целях сохранения муниципального имущества школа заключает с организатором питания договор безвозмездного пользования муниципальным имуществом (производственные и складские помещения, столовая и пищеблок, буфет, технологическое, холодильное, </w:t>
      </w:r>
      <w:proofErr w:type="spellStart"/>
      <w:r w:rsidRPr="00F46EF3">
        <w:rPr>
          <w:color w:val="000000"/>
          <w:sz w:val="28"/>
          <w:szCs w:val="28"/>
        </w:rPr>
        <w:t>весоизмерительное</w:t>
      </w:r>
      <w:proofErr w:type="spellEnd"/>
      <w:r w:rsidRPr="00F46EF3">
        <w:rPr>
          <w:color w:val="000000"/>
          <w:sz w:val="28"/>
          <w:szCs w:val="28"/>
        </w:rPr>
        <w:t xml:space="preserve"> и прочее оборудование).</w:t>
      </w:r>
    </w:p>
    <w:p w:rsidR="00027773" w:rsidRPr="00F46EF3" w:rsidRDefault="00027773" w:rsidP="00D91FA6">
      <w:pPr>
        <w:tabs>
          <w:tab w:val="left" w:pos="1701"/>
          <w:tab w:val="left" w:pos="184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027773" w:rsidRPr="00F46EF3" w:rsidRDefault="00027773" w:rsidP="00027773">
      <w:pPr>
        <w:numPr>
          <w:ilvl w:val="0"/>
          <w:numId w:val="7"/>
        </w:numPr>
        <w:tabs>
          <w:tab w:val="left" w:pos="1701"/>
          <w:tab w:val="left" w:pos="1843"/>
        </w:tabs>
        <w:ind w:left="0" w:firstLine="851"/>
        <w:jc w:val="center"/>
        <w:rPr>
          <w:b/>
          <w:color w:val="000000"/>
          <w:sz w:val="28"/>
          <w:szCs w:val="28"/>
        </w:rPr>
      </w:pPr>
      <w:r w:rsidRPr="00F46EF3">
        <w:rPr>
          <w:b/>
          <w:color w:val="000000"/>
          <w:sz w:val="28"/>
          <w:szCs w:val="28"/>
        </w:rPr>
        <w:t>Ответственность</w:t>
      </w: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</w:p>
    <w:p w:rsidR="00027773" w:rsidRPr="00F46EF3" w:rsidRDefault="00027773" w:rsidP="00D91FA6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F46EF3">
        <w:rPr>
          <w:color w:val="000000"/>
          <w:sz w:val="28"/>
          <w:szCs w:val="28"/>
        </w:rPr>
        <w:t>6.1.</w:t>
      </w:r>
      <w:r w:rsidRPr="00F46EF3">
        <w:rPr>
          <w:color w:val="000000"/>
          <w:sz w:val="28"/>
          <w:szCs w:val="28"/>
        </w:rPr>
        <w:tab/>
        <w:t>Все работники школы, отвечающие за организацию питания, несут ответственность за неисполнение или ненадлежащее исполнение должностных обязанностей, связанных с вопросами организации питания обучающихся.</w:t>
      </w:r>
    </w:p>
    <w:p w:rsidR="00027773" w:rsidRPr="00810502" w:rsidRDefault="00027773" w:rsidP="00810502">
      <w:pPr>
        <w:tabs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46EF3">
        <w:rPr>
          <w:color w:val="000000"/>
          <w:sz w:val="28"/>
          <w:szCs w:val="28"/>
          <w:shd w:val="clear" w:color="auto" w:fill="FFFFFF"/>
        </w:rPr>
        <w:t>6.2.</w:t>
      </w:r>
      <w:r w:rsidRPr="00F46EF3">
        <w:rPr>
          <w:color w:val="000000"/>
          <w:sz w:val="28"/>
          <w:szCs w:val="28"/>
          <w:shd w:val="clear" w:color="auto" w:fill="FFFFFF"/>
        </w:rPr>
        <w:tab/>
        <w:t>Лица, виновные в нарушении требований к организации питания,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383A60" w:rsidRDefault="00383A60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sectPr w:rsidR="00383A60" w:rsidSect="004442C8">
      <w:pgSz w:w="12240" w:h="15840"/>
      <w:pgMar w:top="680" w:right="851" w:bottom="567" w:left="1531" w:header="0" w:footer="0" w:gutter="0"/>
      <w:pgNumType w:start="2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6B" w:rsidRDefault="000F096B" w:rsidP="000C2F16">
      <w:r>
        <w:separator/>
      </w:r>
    </w:p>
  </w:endnote>
  <w:endnote w:type="continuationSeparator" w:id="0">
    <w:p w:rsidR="000F096B" w:rsidRDefault="000F096B" w:rsidP="000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  <w:sig w:usb0="00000201" w:usb1="00000000" w:usb2="00000000" w:usb3="00000000" w:csb0="00000004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C8" w:rsidRDefault="004442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6B" w:rsidRDefault="000F096B" w:rsidP="000C2F16">
      <w:r>
        <w:separator/>
      </w:r>
    </w:p>
  </w:footnote>
  <w:footnote w:type="continuationSeparator" w:id="0">
    <w:p w:rsidR="000F096B" w:rsidRDefault="000F096B" w:rsidP="000C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152"/>
    <w:multiLevelType w:val="hybridMultilevel"/>
    <w:tmpl w:val="B4D8716A"/>
    <w:lvl w:ilvl="0" w:tplc="0538AF2C">
      <w:start w:val="1"/>
      <w:numFmt w:val="decimal"/>
      <w:lvlText w:val="%1."/>
      <w:lvlJc w:val="left"/>
      <w:pPr>
        <w:ind w:left="1406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BD3909"/>
    <w:multiLevelType w:val="hybridMultilevel"/>
    <w:tmpl w:val="9E7CACA4"/>
    <w:lvl w:ilvl="0" w:tplc="5544A1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7333BDC"/>
    <w:multiLevelType w:val="multilevel"/>
    <w:tmpl w:val="DF14C3D6"/>
    <w:lvl w:ilvl="0">
      <w:start w:val="4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10"/>
      <w:numFmt w:val="decimal"/>
      <w:lvlText w:val="%1.%2."/>
      <w:lvlJc w:val="left"/>
      <w:pPr>
        <w:ind w:left="1139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18DC6F03"/>
    <w:multiLevelType w:val="hybridMultilevel"/>
    <w:tmpl w:val="2D8CD9E6"/>
    <w:lvl w:ilvl="0" w:tplc="5544A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6" w15:restartNumberingAfterBreak="0">
    <w:nsid w:val="300C0631"/>
    <w:multiLevelType w:val="hybridMultilevel"/>
    <w:tmpl w:val="5FDCEF60"/>
    <w:lvl w:ilvl="0" w:tplc="561855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5A26FC"/>
    <w:multiLevelType w:val="multilevel"/>
    <w:tmpl w:val="B00A0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5CD5"/>
    <w:rsid w:val="00027773"/>
    <w:rsid w:val="00053A57"/>
    <w:rsid w:val="000C2F16"/>
    <w:rsid w:val="000D4AFE"/>
    <w:rsid w:val="000F096B"/>
    <w:rsid w:val="00157932"/>
    <w:rsid w:val="002D0B54"/>
    <w:rsid w:val="002D4E01"/>
    <w:rsid w:val="00341890"/>
    <w:rsid w:val="00374036"/>
    <w:rsid w:val="00382448"/>
    <w:rsid w:val="00383A60"/>
    <w:rsid w:val="004442C8"/>
    <w:rsid w:val="004A2485"/>
    <w:rsid w:val="004C5574"/>
    <w:rsid w:val="005D1D1B"/>
    <w:rsid w:val="005E42FB"/>
    <w:rsid w:val="00610241"/>
    <w:rsid w:val="00616AAC"/>
    <w:rsid w:val="006738C4"/>
    <w:rsid w:val="006A70EB"/>
    <w:rsid w:val="00744E87"/>
    <w:rsid w:val="00773DC1"/>
    <w:rsid w:val="007B52FD"/>
    <w:rsid w:val="0082318B"/>
    <w:rsid w:val="008320E3"/>
    <w:rsid w:val="008D50F8"/>
    <w:rsid w:val="00905124"/>
    <w:rsid w:val="009463B0"/>
    <w:rsid w:val="009678B1"/>
    <w:rsid w:val="009943B9"/>
    <w:rsid w:val="00AA073F"/>
    <w:rsid w:val="00B46DBD"/>
    <w:rsid w:val="00B8335D"/>
    <w:rsid w:val="00BD146B"/>
    <w:rsid w:val="00C226A5"/>
    <w:rsid w:val="00C76AD4"/>
    <w:rsid w:val="00CA414C"/>
    <w:rsid w:val="00CD0668"/>
    <w:rsid w:val="00D5784F"/>
    <w:rsid w:val="00ED58D6"/>
    <w:rsid w:val="00F07C19"/>
    <w:rsid w:val="00F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aliases w:val="List_Paragraph,Multilevel para_II,List Paragraph1"/>
    <w:basedOn w:val="a"/>
    <w:link w:val="a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C2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2F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0C2F1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6">
    <w:name w:val="Normal (Web)"/>
    <w:basedOn w:val="a"/>
    <w:uiPriority w:val="99"/>
    <w:unhideWhenUsed/>
    <w:rsid w:val="000C2F16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0C2F1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2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rsid w:val="000C2F16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9">
    <w:name w:val="Верхний колонтитул Знак"/>
    <w:basedOn w:val="a0"/>
    <w:link w:val="a8"/>
    <w:rsid w:val="000C2F16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C2F16"/>
    <w:pPr>
      <w:widowControl w:val="0"/>
      <w:suppressAutoHyphens/>
      <w:spacing w:after="120" w:line="480" w:lineRule="auto"/>
    </w:pPr>
    <w:rPr>
      <w:rFonts w:ascii="Liberation Serif" w:eastAsia="Noto Serif SC" w:hAnsi="Liberation Serif" w:cs="Mangal"/>
      <w:szCs w:val="21"/>
      <w:lang w:val="en-US"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C2F16"/>
    <w:rPr>
      <w:rFonts w:ascii="Liberation Serif" w:eastAsia="Noto Serif SC" w:hAnsi="Liberation Serif" w:cs="Mangal"/>
      <w:sz w:val="24"/>
      <w:szCs w:val="21"/>
      <w:lang w:val="en-US" w:eastAsia="zh-CN" w:bidi="hi-IN"/>
    </w:rPr>
  </w:style>
  <w:style w:type="paragraph" w:styleId="aa">
    <w:name w:val="footer"/>
    <w:basedOn w:val="a"/>
    <w:link w:val="ab"/>
    <w:uiPriority w:val="99"/>
    <w:unhideWhenUsed/>
    <w:rsid w:val="000C2F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List_Paragraph Знак,Multilevel para_II Знак,List Paragraph1 Знак"/>
    <w:link w:val="a3"/>
    <w:locked/>
    <w:rsid w:val="000277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3680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Берсенева Екатерина Александровна</cp:lastModifiedBy>
  <cp:revision>7</cp:revision>
  <dcterms:created xsi:type="dcterms:W3CDTF">2024-10-31T05:10:00Z</dcterms:created>
  <dcterms:modified xsi:type="dcterms:W3CDTF">2024-12-05T08:11:00Z</dcterms:modified>
</cp:coreProperties>
</file>