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AA" w:rsidRPr="00C029D4" w:rsidRDefault="003679AA" w:rsidP="003679AA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ЧУОНИНСКИЙ НАСЛЕЖНЫЙ</w:t>
      </w: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3679AA" w:rsidRDefault="003679AA" w:rsidP="003679AA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r w:rsidRPr="00E3242A">
        <w:rPr>
          <w:rFonts w:ascii="Times New Roman" w:hAnsi="Times New Roman" w:cs="Times New Roman"/>
          <w:sz w:val="28"/>
          <w:szCs w:val="28"/>
        </w:rPr>
        <w:t>ЧУОНИНСКИЙ НАСЛЕГ</w:t>
      </w:r>
      <w:r w:rsidRPr="00BE6CC9">
        <w:rPr>
          <w:rFonts w:ascii="Times New Roman" w:hAnsi="Times New Roman" w:cs="Times New Roman"/>
          <w:sz w:val="28"/>
          <w:szCs w:val="28"/>
        </w:rPr>
        <w:t>»</w:t>
      </w:r>
    </w:p>
    <w:p w:rsidR="003679AA" w:rsidRDefault="003679AA" w:rsidP="003679A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МИРНИНСКОГО РАЙОНА РЕСПУБЛИКИ САХА (ЯКУТИЯ)</w:t>
      </w: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>РЕШЕНИЕ</w:t>
      </w:r>
    </w:p>
    <w:p w:rsidR="003679AA" w:rsidRPr="00331613" w:rsidRDefault="003679AA" w:rsidP="003679A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612ABA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12AB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D51740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3679A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29D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 ПРАВОВОМ АКТЕ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9A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ЧУОНИНСКОГО НАСЛЕЖНОГО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9AA" w:rsidRPr="00C029D4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E3242A" w:rsidRDefault="003679AA" w:rsidP="003679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42A">
        <w:rPr>
          <w:rFonts w:ascii="Times New Roman" w:hAnsi="Times New Roman" w:cs="Times New Roman"/>
          <w:sz w:val="28"/>
          <w:szCs w:val="28"/>
        </w:rPr>
        <w:t>О ВН</w:t>
      </w:r>
      <w:r w:rsidR="00612ABA">
        <w:rPr>
          <w:rFonts w:ascii="Times New Roman" w:hAnsi="Times New Roman" w:cs="Times New Roman"/>
          <w:sz w:val="28"/>
          <w:szCs w:val="28"/>
        </w:rPr>
        <w:t>ЕСЕНИИ ИЗМЕНЕНИЯ</w:t>
      </w:r>
      <w:r w:rsidRPr="00E3242A">
        <w:rPr>
          <w:rFonts w:ascii="Times New Roman" w:hAnsi="Times New Roman" w:cs="Times New Roman"/>
          <w:sz w:val="28"/>
          <w:szCs w:val="28"/>
        </w:rPr>
        <w:t xml:space="preserve"> В УСТАВ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2A">
        <w:rPr>
          <w:rFonts w:ascii="Times New Roman" w:hAnsi="Times New Roman" w:cs="Times New Roman"/>
          <w:sz w:val="28"/>
          <w:szCs w:val="28"/>
        </w:rPr>
        <w:t>«ЧУОНИНСКИЙ НАСЛЕГ»</w:t>
      </w: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Pr="00BE6CC9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BE6CC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679AA" w:rsidRDefault="003679AA" w:rsidP="003679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Руководствуясь пунктом 1 части 10 статьи 35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наслежный Совет депутатов муниципального образования «Чуонинский наслег»:</w:t>
      </w:r>
    </w:p>
    <w:p w:rsidR="003679AA" w:rsidRDefault="003679AA" w:rsidP="003679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3679AA" w:rsidRDefault="003679AA" w:rsidP="003679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наслежного Совета депутатов </w:t>
      </w:r>
      <w:r>
        <w:rPr>
          <w:rFonts w:ascii="Times New Roman" w:hAnsi="Times New Roman" w:cs="Times New Roman"/>
          <w:sz w:val="28"/>
          <w:szCs w:val="28"/>
        </w:rPr>
        <w:br/>
        <w:t>«О внесении изменений в устав муниципального образования «Чуонинский наслег».</w:t>
      </w:r>
    </w:p>
    <w:p w:rsidR="003679AA" w:rsidRDefault="003679AA" w:rsidP="003679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Главе муниципального образования в соответствии со статьей 3 Федерального закона от 21.07.2005 № 97-ФЗ «О государственной регистрации уставов муниципальных образований» обеспечить </w:t>
      </w:r>
      <w:r>
        <w:rPr>
          <w:rFonts w:ascii="Times New Roman" w:hAnsi="Times New Roman" w:cs="Times New Roman"/>
          <w:sz w:val="28"/>
          <w:szCs w:val="28"/>
        </w:rPr>
        <w:br/>
        <w:t>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3679AA" w:rsidRDefault="003679AA" w:rsidP="003679AA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</w:t>
      </w:r>
      <w:r>
        <w:rPr>
          <w:rFonts w:ascii="Times New Roman" w:hAnsi="Times New Roman" w:cs="Times New Roman"/>
          <w:sz w:val="28"/>
          <w:szCs w:val="28"/>
        </w:rPr>
        <w:br/>
        <w:t>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3679AA" w:rsidRDefault="003679AA" w:rsidP="003679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Настоящее решение вступает в силу со дня его принятия.</w:t>
      </w: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Default="003679AA" w:rsidP="003679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  <w:r w:rsidRPr="00B7672F">
        <w:rPr>
          <w:b/>
          <w:sz w:val="28"/>
          <w:szCs w:val="28"/>
        </w:rPr>
        <w:t>Глава МО «Чуонинский наслег»                                              Т.В. Горохова</w:t>
      </w: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</w:p>
    <w:p w:rsidR="003679AA" w:rsidRDefault="003679AA" w:rsidP="003679AA">
      <w:pPr>
        <w:pStyle w:val="a3"/>
        <w:rPr>
          <w:b/>
          <w:sz w:val="28"/>
          <w:szCs w:val="28"/>
        </w:rPr>
      </w:pPr>
    </w:p>
    <w:p w:rsidR="003679AA" w:rsidRDefault="003679AA" w:rsidP="003679AA">
      <w:pPr>
        <w:pStyle w:val="a3"/>
        <w:rPr>
          <w:b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</w:p>
    <w:p w:rsidR="003679AA" w:rsidRPr="00B7672F" w:rsidRDefault="003679AA" w:rsidP="003679AA">
      <w:pPr>
        <w:pStyle w:val="a3"/>
        <w:rPr>
          <w:b/>
          <w:sz w:val="28"/>
          <w:szCs w:val="28"/>
        </w:rPr>
      </w:pPr>
      <w:r w:rsidRPr="00B7672F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B7672F">
        <w:rPr>
          <w:b/>
          <w:sz w:val="28"/>
          <w:szCs w:val="28"/>
        </w:rPr>
        <w:t xml:space="preserve">наслежного                                            </w:t>
      </w:r>
      <w:r>
        <w:rPr>
          <w:b/>
          <w:sz w:val="28"/>
          <w:szCs w:val="28"/>
        </w:rPr>
        <w:t xml:space="preserve"> </w:t>
      </w:r>
      <w:r w:rsidRPr="00B7672F">
        <w:rPr>
          <w:b/>
          <w:sz w:val="28"/>
          <w:szCs w:val="28"/>
        </w:rPr>
        <w:t xml:space="preserve">              Т.В.Горохова</w:t>
      </w:r>
    </w:p>
    <w:p w:rsidR="003679AA" w:rsidRPr="00BE6CC9" w:rsidRDefault="003679AA" w:rsidP="003679AA">
      <w:pPr>
        <w:pStyle w:val="a3"/>
        <w:rPr>
          <w:sz w:val="28"/>
          <w:szCs w:val="28"/>
        </w:rPr>
      </w:pPr>
      <w:r w:rsidRPr="00B7672F">
        <w:rPr>
          <w:b/>
          <w:sz w:val="28"/>
          <w:szCs w:val="28"/>
        </w:rPr>
        <w:t xml:space="preserve">Совета депутатов                                  </w:t>
      </w:r>
    </w:p>
    <w:p w:rsidR="003679AA" w:rsidRDefault="003679AA" w:rsidP="003679AA">
      <w:pPr>
        <w:pStyle w:val="a3"/>
        <w:rPr>
          <w:sz w:val="28"/>
          <w:szCs w:val="28"/>
        </w:rPr>
      </w:pPr>
    </w:p>
    <w:p w:rsidR="003679AA" w:rsidRDefault="003679AA" w:rsidP="003679AA">
      <w:pPr>
        <w:pStyle w:val="a3"/>
        <w:rPr>
          <w:sz w:val="28"/>
          <w:szCs w:val="28"/>
        </w:rPr>
      </w:pPr>
    </w:p>
    <w:p w:rsidR="009F7F64" w:rsidRDefault="009F7F64"/>
    <w:sectPr w:rsidR="009F7F64" w:rsidSect="00524C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DA7" w:rsidRDefault="00EC4DA7" w:rsidP="00352CDD">
      <w:pPr>
        <w:spacing w:after="0" w:line="240" w:lineRule="auto"/>
      </w:pPr>
      <w:r>
        <w:separator/>
      </w:r>
    </w:p>
  </w:endnote>
  <w:endnote w:type="continuationSeparator" w:id="1">
    <w:p w:rsidR="00EC4DA7" w:rsidRDefault="00EC4DA7" w:rsidP="0035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04914"/>
      <w:docPartObj>
        <w:docPartGallery w:val="Page Numbers (Bottom of Page)"/>
        <w:docPartUnique/>
      </w:docPartObj>
    </w:sdtPr>
    <w:sdtContent>
      <w:p w:rsidR="00352CDD" w:rsidRDefault="00387E2D">
        <w:pPr>
          <w:pStyle w:val="a7"/>
          <w:jc w:val="right"/>
        </w:pPr>
        <w:fldSimple w:instr=" PAGE   \* MERGEFORMAT ">
          <w:r w:rsidR="00612ABA">
            <w:rPr>
              <w:noProof/>
            </w:rPr>
            <w:t>2</w:t>
          </w:r>
        </w:fldSimple>
      </w:p>
    </w:sdtContent>
  </w:sdt>
  <w:p w:rsidR="00352CDD" w:rsidRDefault="00352CD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DA7" w:rsidRDefault="00EC4DA7" w:rsidP="00352CDD">
      <w:pPr>
        <w:spacing w:after="0" w:line="240" w:lineRule="auto"/>
      </w:pPr>
      <w:r>
        <w:separator/>
      </w:r>
    </w:p>
  </w:footnote>
  <w:footnote w:type="continuationSeparator" w:id="1">
    <w:p w:rsidR="00EC4DA7" w:rsidRDefault="00EC4DA7" w:rsidP="00352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79AA"/>
    <w:rsid w:val="00352CDD"/>
    <w:rsid w:val="003679AA"/>
    <w:rsid w:val="00387E2D"/>
    <w:rsid w:val="00524C72"/>
    <w:rsid w:val="00612ABA"/>
    <w:rsid w:val="009C1475"/>
    <w:rsid w:val="009F7F64"/>
    <w:rsid w:val="00D51740"/>
    <w:rsid w:val="00EC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679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3679AA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5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2CDD"/>
  </w:style>
  <w:style w:type="paragraph" w:styleId="a7">
    <w:name w:val="footer"/>
    <w:basedOn w:val="a"/>
    <w:link w:val="a8"/>
    <w:uiPriority w:val="99"/>
    <w:unhideWhenUsed/>
    <w:rsid w:val="0035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2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6</cp:revision>
  <dcterms:created xsi:type="dcterms:W3CDTF">2021-08-13T11:04:00Z</dcterms:created>
  <dcterms:modified xsi:type="dcterms:W3CDTF">2021-09-23T07:45:00Z</dcterms:modified>
</cp:coreProperties>
</file>