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9F" w:rsidRPr="00865B4B" w:rsidRDefault="0015049F" w:rsidP="00150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Участковая избирательная комиссия № 309, организующая подготовку и проведение муниципальных выборов, в</w:t>
      </w:r>
      <w:r w:rsidRPr="00865B4B">
        <w:rPr>
          <w:rFonts w:ascii="Times New Roman" w:eastAsiaTheme="minorHAnsi" w:hAnsi="Times New Roman"/>
          <w:color w:val="000000"/>
          <w:sz w:val="28"/>
          <w:szCs w:val="28"/>
        </w:rPr>
        <w:t xml:space="preserve"> связи с личным заявлением кандидата на должность главы муниципального образования «Поселок Алмазный» Мирнинского района Республики Саха (Якут</w:t>
      </w:r>
      <w:r>
        <w:rPr>
          <w:rFonts w:ascii="Times New Roman" w:eastAsiaTheme="minorHAnsi" w:hAnsi="Times New Roman"/>
          <w:color w:val="000000"/>
          <w:sz w:val="28"/>
          <w:szCs w:val="28"/>
        </w:rPr>
        <w:t>ия) Мерушева Евгения Андреевича</w:t>
      </w:r>
      <w:r w:rsidRPr="00865B4B">
        <w:rPr>
          <w:rFonts w:ascii="Times New Roman" w:eastAsiaTheme="minorHAnsi" w:hAnsi="Times New Roman"/>
          <w:color w:val="000000"/>
          <w:sz w:val="28"/>
          <w:szCs w:val="28"/>
        </w:rPr>
        <w:t>, руководствуясь частью 1 статьи 50, частью 18 статьи 74 Закона Республики Саха (Якутия) «О муниципальных выборах в Республике Сах</w:t>
      </w:r>
      <w:r>
        <w:rPr>
          <w:rFonts w:ascii="Times New Roman" w:eastAsiaTheme="minorHAnsi" w:hAnsi="Times New Roman"/>
          <w:color w:val="000000"/>
          <w:sz w:val="28"/>
          <w:szCs w:val="28"/>
        </w:rPr>
        <w:t>а (Якутия)», Решением № 15/101 от 26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августа 2022 года</w:t>
      </w:r>
    </w:p>
    <w:p w:rsidR="0015049F" w:rsidRPr="00865B4B" w:rsidRDefault="0015049F" w:rsidP="0015049F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аннулировала</w:t>
      </w:r>
      <w:r w:rsidRPr="00865B4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регистрацию кандидата на должность главы муниципального образования «Поселок Алмазный» Мирнинского района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публики Саха (Якутия) Мерушева Евгения Андреевича</w:t>
      </w:r>
      <w:bookmarkStart w:id="0" w:name="_GoBack"/>
      <w:bookmarkEnd w:id="0"/>
      <w:r w:rsidRPr="00865B4B">
        <w:rPr>
          <w:rFonts w:ascii="Times New Roman" w:eastAsia="Times New Roman" w:hAnsi="Times New Roman"/>
          <w:sz w:val="28"/>
          <w:szCs w:val="28"/>
          <w:lang w:eastAsia="ru-RU"/>
        </w:rPr>
        <w:t>, выдвинутого в порядке самовыдвижения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5D75" w:rsidRDefault="0015049F"/>
    <w:sectPr w:rsidR="0041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6C"/>
    <w:rsid w:val="000E6077"/>
    <w:rsid w:val="0015049F"/>
    <w:rsid w:val="0049046C"/>
    <w:rsid w:val="00B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2022-08-26T04:37:00Z</dcterms:created>
  <dcterms:modified xsi:type="dcterms:W3CDTF">2022-08-26T04:41:00Z</dcterms:modified>
</cp:coreProperties>
</file>