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3C4D63" w:rsidRPr="004D76F2" w:rsidTr="00FF4ED0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3C4D63" w:rsidRPr="004D76F2" w:rsidRDefault="003C4D63" w:rsidP="00FF4ED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 xml:space="preserve">Республика Саха (Якутия) </w:t>
            </w:r>
          </w:p>
          <w:p w:rsidR="003C4D63" w:rsidRPr="004D76F2" w:rsidRDefault="003C4D63" w:rsidP="00FF4ED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Администрация</w:t>
            </w:r>
          </w:p>
          <w:p w:rsidR="003C4D63" w:rsidRPr="004D76F2" w:rsidRDefault="003C4D63" w:rsidP="00FF4ED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Cs w:val="24"/>
                <w:lang w:val="sah-RU" w:eastAsia="ru-RU"/>
              </w:rPr>
              <w:t>м</w:t>
            </w:r>
            <w:proofErr w:type="spellStart"/>
            <w:r w:rsidRPr="004D76F2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униципального</w:t>
            </w:r>
            <w:proofErr w:type="spellEnd"/>
            <w:r w:rsidRPr="004D76F2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 xml:space="preserve"> образования</w:t>
            </w:r>
          </w:p>
          <w:p w:rsidR="003C4D63" w:rsidRPr="004D76F2" w:rsidRDefault="003C4D63" w:rsidP="00FF4ED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«Ботуобуйинский наслег»</w:t>
            </w:r>
          </w:p>
          <w:p w:rsidR="003C4D63" w:rsidRPr="004D76F2" w:rsidRDefault="003C4D63" w:rsidP="00FF4ED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Мирнинского района</w:t>
            </w:r>
          </w:p>
          <w:p w:rsidR="003C4D63" w:rsidRPr="004D76F2" w:rsidRDefault="003C4D63" w:rsidP="00FF4ED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  <w:p w:rsidR="003C4D63" w:rsidRPr="004D76F2" w:rsidRDefault="003C4D63" w:rsidP="00FF4ED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 w:val="32"/>
                <w:szCs w:val="24"/>
                <w:lang w:eastAsia="ru-RU"/>
              </w:rPr>
              <w:t>ПОСТАНОВЛЕНИЕ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3C4D63" w:rsidRPr="004D76F2" w:rsidRDefault="003C4D63" w:rsidP="00FF4ED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3C4D63" w:rsidRPr="004D76F2" w:rsidRDefault="003C4D63" w:rsidP="00FF4ED0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iCs/>
                <w:sz w:val="24"/>
                <w:szCs w:val="24"/>
                <w:lang w:val="sah-RU"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iCs/>
                <w:sz w:val="24"/>
                <w:szCs w:val="24"/>
                <w:lang w:val="sah-RU" w:eastAsia="ru-RU"/>
              </w:rPr>
              <w:t>Саха Өрөспүүбүлүкэтэ</w:t>
            </w:r>
          </w:p>
          <w:p w:rsidR="003C4D63" w:rsidRPr="004D76F2" w:rsidRDefault="003C4D63" w:rsidP="00FF4ED0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ah-RU" w:eastAsia="ru-RU"/>
              </w:rPr>
            </w:pPr>
            <w:r w:rsidRPr="004D76F2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ab/>
              <w:t xml:space="preserve">    </w:t>
            </w:r>
            <w:r w:rsidRPr="004D76F2">
              <w:rPr>
                <w:rFonts w:ascii="Arial" w:eastAsia="Times New Roman" w:hAnsi="Arial" w:cs="Arial"/>
                <w:b/>
                <w:lang w:val="sah-RU" w:eastAsia="ru-RU"/>
              </w:rPr>
              <w:t>Мииринэй оройуона</w:t>
            </w:r>
          </w:p>
          <w:p w:rsidR="003C4D63" w:rsidRPr="004D76F2" w:rsidRDefault="003C4D63" w:rsidP="00FF4ED0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sah-RU"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Cs w:val="20"/>
                <w:lang w:val="sah-RU" w:eastAsia="ru-RU"/>
              </w:rPr>
              <w:t xml:space="preserve">              «Ботуобуйа нэһилиэгэ»</w:t>
            </w:r>
          </w:p>
          <w:p w:rsidR="003C4D63" w:rsidRPr="004D76F2" w:rsidRDefault="003C4D63" w:rsidP="00FF4ED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sah-RU"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Cs w:val="24"/>
                <w:lang w:val="sah-RU" w:eastAsia="ru-RU"/>
              </w:rPr>
              <w:t>муниципальнай тэриллии</w:t>
            </w:r>
          </w:p>
          <w:p w:rsidR="003C4D63" w:rsidRPr="004D76F2" w:rsidRDefault="003C4D63" w:rsidP="00FF4ED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sah-RU"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Cs w:val="24"/>
                <w:lang w:val="sah-RU" w:eastAsia="ru-RU"/>
              </w:rPr>
              <w:t>дьаһалтата</w:t>
            </w:r>
          </w:p>
          <w:p w:rsidR="003C4D63" w:rsidRPr="004D76F2" w:rsidRDefault="003C4D63" w:rsidP="00FF4ED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  <w:p w:rsidR="003C4D63" w:rsidRPr="004D76F2" w:rsidRDefault="003C4D63" w:rsidP="00FF4ED0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/>
                <w:sz w:val="32"/>
                <w:szCs w:val="24"/>
                <w:lang w:val="sah-RU"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 w:val="32"/>
                <w:szCs w:val="24"/>
                <w:lang w:val="sah-RU" w:eastAsia="ru-RU"/>
              </w:rPr>
              <w:t>УУРААХ</w:t>
            </w:r>
          </w:p>
        </w:tc>
      </w:tr>
    </w:tbl>
    <w:p w:rsidR="003C4D63" w:rsidRPr="004D76F2" w:rsidRDefault="003C4D63" w:rsidP="003C4D6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3C4D63" w:rsidRPr="004D76F2" w:rsidRDefault="003C4D63" w:rsidP="003C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F2"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с.Тас-Юрях</w:t>
      </w:r>
    </w:p>
    <w:p w:rsidR="003C4D63" w:rsidRPr="004D76F2" w:rsidRDefault="003C4D63" w:rsidP="003C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08A" w:rsidRDefault="00F5108A" w:rsidP="003C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D63" w:rsidRDefault="003C4D63" w:rsidP="003C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A5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октября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 г. №</w:t>
      </w:r>
      <w:r w:rsidR="00A5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97</w:t>
      </w:r>
    </w:p>
    <w:p w:rsidR="003C4D63" w:rsidRDefault="003C4D63" w:rsidP="003C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08A" w:rsidRDefault="00F5108A" w:rsidP="003C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D63" w:rsidRPr="004D76F2" w:rsidRDefault="003C4D63" w:rsidP="003C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План мероприятий комплексного развития МО «Ботуобуйинский наслег» Мирнинского района Р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Я) на 2013-2017</w:t>
      </w:r>
    </w:p>
    <w:p w:rsidR="003C4D63" w:rsidRPr="004D76F2" w:rsidRDefault="003C4D63" w:rsidP="003C4D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4D63" w:rsidRDefault="00845D35" w:rsidP="003C4D6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План</w:t>
      </w:r>
      <w:r w:rsidR="003C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комплексного развития </w:t>
      </w:r>
      <w:r w:rsidR="005314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«Бот</w:t>
      </w:r>
      <w:r w:rsidR="00387816">
        <w:rPr>
          <w:rFonts w:ascii="Times New Roman" w:eastAsia="Times New Roman" w:hAnsi="Times New Roman" w:cs="Times New Roman"/>
          <w:sz w:val="24"/>
          <w:szCs w:val="24"/>
          <w:lang w:eastAsia="ru-RU"/>
        </w:rPr>
        <w:t>уобуйинский наслег» в</w:t>
      </w:r>
      <w:r w:rsidR="00531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п.5</w:t>
      </w:r>
      <w:r w:rsidR="003C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3C4D63" w:rsidRDefault="00387816" w:rsidP="003C4D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</w:t>
      </w:r>
      <w:r w:rsidR="00531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рицепа и светодиодных прожекторов</w:t>
      </w:r>
      <w:r w:rsidR="00C9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4D63" w:rsidRPr="00EF7BF7" w:rsidRDefault="003C4D63" w:rsidP="003C4D6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 обнародовать настоящее постановление путем размещения на специальном стенде «Официальная информация», установленном в здании администрации МО «Ботуобуйинский наслег»</w:t>
      </w:r>
      <w:r w:rsidR="003878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7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D63" w:rsidRPr="00EF7BF7" w:rsidRDefault="003C4D63" w:rsidP="003C4D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D63" w:rsidRPr="004D76F2" w:rsidRDefault="003C4D63" w:rsidP="003C4D63">
      <w:pPr>
        <w:shd w:val="clear" w:color="auto" w:fill="FFFFFF"/>
        <w:tabs>
          <w:tab w:val="left" w:pos="648"/>
        </w:tabs>
        <w:spacing w:after="0" w:line="331" w:lineRule="exact"/>
        <w:ind w:left="43" w:firstLine="3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D63" w:rsidRPr="004D76F2" w:rsidRDefault="003C4D63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4D63" w:rsidRPr="004D76F2" w:rsidRDefault="003C4D63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4D63" w:rsidRPr="004D76F2" w:rsidRDefault="003C4D63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5108A" w:rsidRDefault="00F5108A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5108A" w:rsidRDefault="00F5108A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5108A" w:rsidRDefault="00F5108A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A30DF" w:rsidRDefault="00A539BE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И.о</w:t>
      </w:r>
      <w:proofErr w:type="spellEnd"/>
      <w:r w:rsidR="00C954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главы</w:t>
      </w:r>
      <w:r w:rsidR="00AA30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администрации </w:t>
      </w:r>
      <w:r w:rsidR="00C954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3C4D63" w:rsidRDefault="00AA30DF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МО</w:t>
      </w:r>
      <w:r w:rsidR="003C4D63" w:rsidRPr="004D76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«Ботуобуйинский наслег»</w:t>
      </w:r>
      <w:r w:rsidR="003C4D63" w:rsidRPr="004D76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="003C4D63" w:rsidRPr="004D76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="003C4D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</w:t>
      </w:r>
      <w:r w:rsidR="00C954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</w:t>
      </w:r>
      <w:r w:rsidR="00C954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С.П. Спиридонова </w:t>
      </w:r>
      <w:r w:rsidR="003C4D63" w:rsidRPr="004D76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</w:p>
    <w:p w:rsidR="003C4D63" w:rsidRDefault="003C4D63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C4D63" w:rsidRDefault="003C4D63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C4D63" w:rsidRDefault="003C4D63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C4D63" w:rsidRDefault="003C4D63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C4D63" w:rsidRDefault="003C4D63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C4D63" w:rsidRDefault="003C4D63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C4D63" w:rsidRDefault="003C4D63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C4D63" w:rsidRDefault="003C4D63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5108A" w:rsidRDefault="00F5108A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5108A" w:rsidRDefault="00F5108A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5108A" w:rsidRDefault="00F5108A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5108A" w:rsidRDefault="00F5108A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5108A" w:rsidRDefault="00F5108A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5108A" w:rsidRDefault="00F5108A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5108A" w:rsidRDefault="00F5108A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5108A" w:rsidRDefault="00F5108A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E57F6" w:rsidRPr="00BE57F6" w:rsidRDefault="00BE57F6" w:rsidP="00BE57F6">
      <w:pPr>
        <w:shd w:val="clear" w:color="auto" w:fill="FFFFFF"/>
        <w:tabs>
          <w:tab w:val="left" w:pos="69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BE57F6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Приложение </w:t>
      </w:r>
      <w:proofErr w:type="gramStart"/>
      <w:r w:rsidRPr="00BE57F6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к</w:t>
      </w:r>
      <w:proofErr w:type="gramEnd"/>
      <w:r w:rsidRPr="00BE57F6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постановлении №  97</w:t>
      </w:r>
    </w:p>
    <w:p w:rsidR="00BE57F6" w:rsidRPr="00BE57F6" w:rsidRDefault="00BE57F6" w:rsidP="00BE57F6">
      <w:pPr>
        <w:shd w:val="clear" w:color="auto" w:fill="FFFFFF"/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BE57F6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                                                                                                             от 10.10.2017г.</w:t>
      </w:r>
    </w:p>
    <w:p w:rsidR="00F5108A" w:rsidRDefault="00F5108A" w:rsidP="00BE57F6">
      <w:pPr>
        <w:shd w:val="clear" w:color="auto" w:fill="FFFFFF"/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20487" w:rsidRPr="00220487" w:rsidRDefault="00220487" w:rsidP="00220487">
      <w:pPr>
        <w:shd w:val="clear" w:color="auto" w:fill="FFFFFF"/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</w:t>
      </w:r>
    </w:p>
    <w:p w:rsidR="00845D35" w:rsidRPr="00BE57F6" w:rsidRDefault="00220487" w:rsidP="00BE57F6">
      <w:pPr>
        <w:shd w:val="clear" w:color="auto" w:fill="FFFFFF"/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220487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                                                                             </w:t>
      </w:r>
      <w:r w:rsidR="00BE57F6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                              </w:t>
      </w:r>
    </w:p>
    <w:p w:rsidR="00F5108A" w:rsidRPr="00845D35" w:rsidRDefault="00F5108A" w:rsidP="00F5108A">
      <w:pPr>
        <w:shd w:val="clear" w:color="auto" w:fill="FFFFFF"/>
        <w:tabs>
          <w:tab w:val="left" w:pos="64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845D35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Утверждаю </w:t>
      </w:r>
    </w:p>
    <w:p w:rsidR="00AA30DF" w:rsidRDefault="00A539BE" w:rsidP="00F5108A">
      <w:pPr>
        <w:shd w:val="clear" w:color="auto" w:fill="FFFFFF"/>
        <w:tabs>
          <w:tab w:val="left" w:pos="64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И.о</w:t>
      </w:r>
      <w:proofErr w:type="spellEnd"/>
      <w:r w:rsidR="00C954F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. главы</w:t>
      </w:r>
      <w:r w:rsidR="00AA30D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администрации</w:t>
      </w:r>
    </w:p>
    <w:p w:rsidR="00F5108A" w:rsidRPr="00845D35" w:rsidRDefault="00F5108A" w:rsidP="00F5108A">
      <w:pPr>
        <w:shd w:val="clear" w:color="auto" w:fill="FFFFFF"/>
        <w:tabs>
          <w:tab w:val="left" w:pos="64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bookmarkStart w:id="0" w:name="_GoBack"/>
      <w:bookmarkEnd w:id="0"/>
      <w:r w:rsidRPr="00845D35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МО «Ботуобуйинский наслег»</w:t>
      </w:r>
    </w:p>
    <w:p w:rsidR="00F5108A" w:rsidRPr="00845D35" w:rsidRDefault="00F5108A" w:rsidP="00F5108A">
      <w:pPr>
        <w:shd w:val="clear" w:color="auto" w:fill="FFFFFF"/>
        <w:tabs>
          <w:tab w:val="left" w:pos="64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845D35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Мирнинского района Республики Саха (Якутия) </w:t>
      </w:r>
    </w:p>
    <w:p w:rsidR="00F5108A" w:rsidRPr="00845D35" w:rsidRDefault="00F5108A" w:rsidP="00F5108A">
      <w:pPr>
        <w:shd w:val="clear" w:color="auto" w:fill="FFFFFF"/>
        <w:tabs>
          <w:tab w:val="left" w:pos="64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845D35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__</w:t>
      </w:r>
      <w:r w:rsidR="00C954F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___________________С.П. Спиридонова</w:t>
      </w:r>
    </w:p>
    <w:p w:rsidR="00F5108A" w:rsidRPr="00845D35" w:rsidRDefault="00F5108A" w:rsidP="00F5108A">
      <w:pPr>
        <w:shd w:val="clear" w:color="auto" w:fill="FFFFFF"/>
        <w:tabs>
          <w:tab w:val="left" w:pos="64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F5108A" w:rsidRPr="00845D35" w:rsidRDefault="00F5108A" w:rsidP="00F5108A">
      <w:pPr>
        <w:shd w:val="clear" w:color="auto" w:fill="FFFFFF"/>
        <w:tabs>
          <w:tab w:val="left" w:pos="64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F5108A" w:rsidRPr="00845D35" w:rsidRDefault="00F5108A" w:rsidP="00F5108A">
      <w:pPr>
        <w:shd w:val="clear" w:color="auto" w:fill="FFFFFF"/>
        <w:tabs>
          <w:tab w:val="left" w:pos="64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F5108A" w:rsidRPr="00845D35" w:rsidRDefault="00F5108A" w:rsidP="00F5108A">
      <w:pPr>
        <w:shd w:val="clear" w:color="auto" w:fill="FFFFFF"/>
        <w:tabs>
          <w:tab w:val="left" w:pos="6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845D35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План мероприятий комплексного развития</w:t>
      </w:r>
    </w:p>
    <w:p w:rsidR="00F5108A" w:rsidRPr="00845D35" w:rsidRDefault="00F5108A" w:rsidP="00F5108A">
      <w:pPr>
        <w:shd w:val="clear" w:color="auto" w:fill="FFFFFF"/>
        <w:tabs>
          <w:tab w:val="left" w:pos="64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845D3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МО «Ботуобуйинский наслег» Мирнинского района РС(Я) на 2017 год. </w:t>
      </w:r>
    </w:p>
    <w:p w:rsidR="003C4D63" w:rsidRPr="00845D35" w:rsidRDefault="003C4D63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C4D63" w:rsidRPr="00845D35" w:rsidRDefault="003C4D63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C4D63" w:rsidRPr="00845D35" w:rsidRDefault="003C4D63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tbl>
      <w:tblPr>
        <w:tblStyle w:val="a4"/>
        <w:tblpPr w:leftFromText="180" w:rightFromText="180" w:vertAnchor="text" w:horzAnchor="page" w:tblpX="559" w:tblpY="183"/>
        <w:tblW w:w="10631" w:type="dxa"/>
        <w:tblLook w:val="04A0" w:firstRow="1" w:lastRow="0" w:firstColumn="1" w:lastColumn="0" w:noHBand="0" w:noVBand="1"/>
      </w:tblPr>
      <w:tblGrid>
        <w:gridCol w:w="704"/>
        <w:gridCol w:w="1806"/>
        <w:gridCol w:w="1150"/>
        <w:gridCol w:w="1601"/>
        <w:gridCol w:w="1610"/>
        <w:gridCol w:w="3760"/>
      </w:tblGrid>
      <w:tr w:rsidR="00845D35" w:rsidRPr="00845D35" w:rsidTr="003A2C16">
        <w:trPr>
          <w:trHeight w:val="416"/>
        </w:trPr>
        <w:tc>
          <w:tcPr>
            <w:tcW w:w="704" w:type="dxa"/>
            <w:vMerge w:val="restart"/>
          </w:tcPr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45D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6" w:type="dxa"/>
            <w:vMerge w:val="restart"/>
          </w:tcPr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45D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150" w:type="dxa"/>
            <w:vMerge w:val="restart"/>
          </w:tcPr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45D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Индикатор</w:t>
            </w:r>
          </w:p>
        </w:tc>
        <w:tc>
          <w:tcPr>
            <w:tcW w:w="1601" w:type="dxa"/>
            <w:vMerge w:val="restart"/>
          </w:tcPr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45D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Всего финансовых средств, </w:t>
            </w:r>
            <w:proofErr w:type="spellStart"/>
            <w:r w:rsidRPr="00845D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тыс.руб</w:t>
            </w:r>
            <w:proofErr w:type="spellEnd"/>
            <w:r w:rsidRPr="00845D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70" w:type="dxa"/>
            <w:gridSpan w:val="2"/>
          </w:tcPr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45D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 том числе</w:t>
            </w:r>
          </w:p>
        </w:tc>
      </w:tr>
      <w:tr w:rsidR="00845D35" w:rsidRPr="00845D35" w:rsidTr="003A2C16">
        <w:trPr>
          <w:trHeight w:val="1110"/>
        </w:trPr>
        <w:tc>
          <w:tcPr>
            <w:tcW w:w="704" w:type="dxa"/>
            <w:vMerge/>
          </w:tcPr>
          <w:p w:rsidR="00845D35" w:rsidRPr="00845D35" w:rsidRDefault="00845D35" w:rsidP="006E1DDA">
            <w:pPr>
              <w:tabs>
                <w:tab w:val="left" w:pos="6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</w:tcPr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</w:tcPr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</w:tcPr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</w:tcPr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45D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Бюджет РС(Я)</w:t>
            </w:r>
          </w:p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845D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3760" w:type="dxa"/>
          </w:tcPr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45D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Местный бюджет не менее 2% от объема субсидий, </w:t>
            </w:r>
            <w:proofErr w:type="spellStart"/>
            <w:r w:rsidRPr="00845D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тыс.руб</w:t>
            </w:r>
            <w:proofErr w:type="spellEnd"/>
            <w:r w:rsidRPr="00845D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845D35" w:rsidRPr="00845D35" w:rsidTr="003A2C16">
        <w:trPr>
          <w:trHeight w:val="309"/>
        </w:trPr>
        <w:tc>
          <w:tcPr>
            <w:tcW w:w="704" w:type="dxa"/>
          </w:tcPr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45D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6" w:type="dxa"/>
          </w:tcPr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45D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0" w:type="dxa"/>
          </w:tcPr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45D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1" w:type="dxa"/>
          </w:tcPr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45D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0" w:type="dxa"/>
          </w:tcPr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45D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0" w:type="dxa"/>
          </w:tcPr>
          <w:p w:rsidR="00845D35" w:rsidRPr="00845D35" w:rsidRDefault="00845D35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45D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845D35" w:rsidRPr="00845D35" w:rsidTr="003A2C16">
        <w:trPr>
          <w:trHeight w:val="290"/>
        </w:trPr>
        <w:tc>
          <w:tcPr>
            <w:tcW w:w="704" w:type="dxa"/>
          </w:tcPr>
          <w:p w:rsidR="00845D35" w:rsidRPr="00845D35" w:rsidRDefault="00845D35" w:rsidP="006E1DDA">
            <w:pPr>
              <w:tabs>
                <w:tab w:val="left" w:pos="64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</w:tcPr>
          <w:p w:rsidR="00845D35" w:rsidRPr="00845D35" w:rsidRDefault="00845D35" w:rsidP="006E1DDA">
            <w:pPr>
              <w:tabs>
                <w:tab w:val="left" w:pos="64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45D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50" w:type="dxa"/>
          </w:tcPr>
          <w:p w:rsidR="00845D35" w:rsidRPr="00845D35" w:rsidRDefault="00845D35" w:rsidP="006E1DDA">
            <w:pPr>
              <w:tabs>
                <w:tab w:val="left" w:pos="64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</w:tcPr>
          <w:p w:rsidR="00845D35" w:rsidRPr="00845D35" w:rsidRDefault="00C954F8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610" w:type="dxa"/>
          </w:tcPr>
          <w:p w:rsidR="00845D35" w:rsidRPr="00845D35" w:rsidRDefault="00C954F8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760" w:type="dxa"/>
          </w:tcPr>
          <w:p w:rsidR="00845D35" w:rsidRPr="00845D35" w:rsidRDefault="00C954F8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845D35" w:rsidRPr="00845D35" w:rsidTr="003A2C16">
        <w:trPr>
          <w:trHeight w:val="482"/>
        </w:trPr>
        <w:tc>
          <w:tcPr>
            <w:tcW w:w="704" w:type="dxa"/>
          </w:tcPr>
          <w:p w:rsidR="00845D35" w:rsidRPr="00845D35" w:rsidRDefault="00BE57F6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6" w:type="dxa"/>
          </w:tcPr>
          <w:p w:rsidR="00845D35" w:rsidRPr="00845D35" w:rsidRDefault="00845D35" w:rsidP="006E1DDA">
            <w:pPr>
              <w:tabs>
                <w:tab w:val="left" w:pos="64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45D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</w:t>
            </w:r>
            <w:r w:rsidR="0053146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ретение прицепа и светодиодных прожекторов</w:t>
            </w:r>
          </w:p>
        </w:tc>
        <w:tc>
          <w:tcPr>
            <w:tcW w:w="1150" w:type="dxa"/>
          </w:tcPr>
          <w:p w:rsidR="00845D35" w:rsidRPr="00845D35" w:rsidRDefault="00845D35" w:rsidP="006E1DDA">
            <w:pPr>
              <w:tabs>
                <w:tab w:val="left" w:pos="64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</w:tcPr>
          <w:p w:rsidR="00845D35" w:rsidRPr="00845D35" w:rsidRDefault="00C954F8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610" w:type="dxa"/>
          </w:tcPr>
          <w:p w:rsidR="00845D35" w:rsidRPr="00845D35" w:rsidRDefault="00C954F8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760" w:type="dxa"/>
          </w:tcPr>
          <w:p w:rsidR="00845D35" w:rsidRPr="00845D35" w:rsidRDefault="00C954F8" w:rsidP="006E1DDA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</w:t>
            </w:r>
          </w:p>
        </w:tc>
      </w:tr>
    </w:tbl>
    <w:p w:rsidR="003C4D63" w:rsidRPr="00845D35" w:rsidRDefault="003C4D63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C4D63" w:rsidRPr="00845D35" w:rsidRDefault="003C4D63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C4D63" w:rsidRPr="00845D35" w:rsidRDefault="003C4D63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C4D63" w:rsidRPr="00845D35" w:rsidRDefault="003C4D63" w:rsidP="003C4D63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AD186A" w:rsidRPr="00845D35" w:rsidRDefault="00AD186A">
      <w:pPr>
        <w:rPr>
          <w:sz w:val="20"/>
          <w:szCs w:val="20"/>
        </w:rPr>
      </w:pPr>
    </w:p>
    <w:sectPr w:rsidR="00AD186A" w:rsidRPr="00845D35" w:rsidSect="0084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58" w:rsidRDefault="00177158" w:rsidP="00220487">
      <w:pPr>
        <w:spacing w:after="0" w:line="240" w:lineRule="auto"/>
      </w:pPr>
      <w:r>
        <w:separator/>
      </w:r>
    </w:p>
  </w:endnote>
  <w:endnote w:type="continuationSeparator" w:id="0">
    <w:p w:rsidR="00177158" w:rsidRDefault="00177158" w:rsidP="0022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58" w:rsidRDefault="00177158" w:rsidP="00220487">
      <w:pPr>
        <w:spacing w:after="0" w:line="240" w:lineRule="auto"/>
      </w:pPr>
      <w:r>
        <w:separator/>
      </w:r>
    </w:p>
  </w:footnote>
  <w:footnote w:type="continuationSeparator" w:id="0">
    <w:p w:rsidR="00177158" w:rsidRDefault="00177158" w:rsidP="00220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70D7"/>
    <w:multiLevelType w:val="hybridMultilevel"/>
    <w:tmpl w:val="9B967116"/>
    <w:lvl w:ilvl="0" w:tplc="A726DEEC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E3"/>
    <w:rsid w:val="00177158"/>
    <w:rsid w:val="001873E9"/>
    <w:rsid w:val="00220487"/>
    <w:rsid w:val="00387816"/>
    <w:rsid w:val="003A2C16"/>
    <w:rsid w:val="003C4D63"/>
    <w:rsid w:val="004A24B1"/>
    <w:rsid w:val="00531468"/>
    <w:rsid w:val="00531CE3"/>
    <w:rsid w:val="005A53E4"/>
    <w:rsid w:val="00606F5F"/>
    <w:rsid w:val="006C189B"/>
    <w:rsid w:val="006E1DDA"/>
    <w:rsid w:val="0070357B"/>
    <w:rsid w:val="00845D35"/>
    <w:rsid w:val="00A539BE"/>
    <w:rsid w:val="00A87C43"/>
    <w:rsid w:val="00AA30DF"/>
    <w:rsid w:val="00AD186A"/>
    <w:rsid w:val="00BE57F6"/>
    <w:rsid w:val="00C954F8"/>
    <w:rsid w:val="00CF375F"/>
    <w:rsid w:val="00F5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D63"/>
    <w:pPr>
      <w:ind w:left="720"/>
      <w:contextualSpacing/>
    </w:pPr>
  </w:style>
  <w:style w:type="table" w:styleId="a4">
    <w:name w:val="Table Grid"/>
    <w:basedOn w:val="a1"/>
    <w:uiPriority w:val="39"/>
    <w:rsid w:val="00F51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1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8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0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0487"/>
  </w:style>
  <w:style w:type="paragraph" w:styleId="a9">
    <w:name w:val="footer"/>
    <w:basedOn w:val="a"/>
    <w:link w:val="aa"/>
    <w:uiPriority w:val="99"/>
    <w:unhideWhenUsed/>
    <w:rsid w:val="00220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0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D63"/>
    <w:pPr>
      <w:ind w:left="720"/>
      <w:contextualSpacing/>
    </w:pPr>
  </w:style>
  <w:style w:type="table" w:styleId="a4">
    <w:name w:val="Table Grid"/>
    <w:basedOn w:val="a1"/>
    <w:uiPriority w:val="39"/>
    <w:rsid w:val="00F51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1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8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0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0487"/>
  </w:style>
  <w:style w:type="paragraph" w:styleId="a9">
    <w:name w:val="footer"/>
    <w:basedOn w:val="a"/>
    <w:link w:val="aa"/>
    <w:uiPriority w:val="99"/>
    <w:unhideWhenUsed/>
    <w:rsid w:val="00220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0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866EA-C225-449B-A85D-4E9B30E6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Октябрина Сыромятникова</dc:creator>
  <cp:lastModifiedBy>User</cp:lastModifiedBy>
  <cp:revision>12</cp:revision>
  <cp:lastPrinted>2017-10-16T06:18:00Z</cp:lastPrinted>
  <dcterms:created xsi:type="dcterms:W3CDTF">2017-10-16T02:16:00Z</dcterms:created>
  <dcterms:modified xsi:type="dcterms:W3CDTF">2017-10-16T06:18:00Z</dcterms:modified>
</cp:coreProperties>
</file>