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4" w:rsidRPr="00AE6C94" w:rsidRDefault="00AE6C94" w:rsidP="00AE6C94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Российская Федерация                                    Россия Федерацията  </w:t>
      </w:r>
    </w:p>
    <w:p w:rsidR="00AE6C94" w:rsidRPr="00AE6C94" w:rsidRDefault="00AE6C94" w:rsidP="00AE6C94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Республика Саха (Якутия)                                 Саха  Республиката    </w:t>
      </w:r>
    </w:p>
    <w:p w:rsidR="00AE6C94" w:rsidRPr="00AE6C94" w:rsidRDefault="00AE6C94" w:rsidP="00AE6C94">
      <w:pPr>
        <w:keepNext/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Администрация                                         Мииринэй оройуонун</w:t>
      </w:r>
    </w:p>
    <w:p w:rsidR="00AE6C94" w:rsidRPr="00AE6C94" w:rsidRDefault="00AE6C94" w:rsidP="00AE6C9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6C94">
        <w:rPr>
          <w:rFonts w:ascii="Times New Roman" w:eastAsia="Calibri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AE6C94" w:rsidRPr="00AE6C94" w:rsidRDefault="00AE6C94" w:rsidP="00AE6C9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6C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AE6C94" w:rsidRPr="00AE6C94" w:rsidRDefault="00AE6C94" w:rsidP="00AE6C9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E6C9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AE6C94" w:rsidRPr="00AE6C94" w:rsidRDefault="00AE6C94" w:rsidP="00AE6C9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6C94" w:rsidRPr="00AE6C94" w:rsidRDefault="00AE6C94" w:rsidP="00AE6C9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AE6C94" w:rsidRPr="00AE6C94" w:rsidRDefault="00D91948" w:rsidP="00AE6C94">
      <w:pPr>
        <w:tabs>
          <w:tab w:val="right" w:pos="9355"/>
        </w:tabs>
        <w:spacing w:after="20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D91948">
        <w:rPr>
          <w:rFonts w:ascii="Calibri" w:eastAsia="Calibri" w:hAnsi="Calibri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-.3pt;margin-top:16.75pt;width:462pt;height:.1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UEgJwIAAEk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" strokeweight="2pt"/>
        </w:pict>
      </w:r>
      <w:r w:rsidRPr="00D91948">
        <w:rPr>
          <w:rFonts w:ascii="Calibri" w:eastAsia="Calibri" w:hAnsi="Calibri" w:cs="Times New Roman"/>
          <w:noProof/>
          <w:lang w:eastAsia="ru-RU"/>
        </w:rPr>
        <w:pict>
          <v:shape id="AutoShape 7" o:spid="_x0000_s1029" type="#_x0000_t32" style="position:absolute;margin-left:-.3pt;margin-top:9.85pt;width:46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" strokeweight="2pt"/>
        </w:pict>
      </w:r>
      <w:r w:rsidRPr="00D91948">
        <w:rPr>
          <w:rFonts w:ascii="Calibri" w:eastAsia="Calibri" w:hAnsi="Calibri" w:cs="Times New Roman"/>
          <w:noProof/>
          <w:lang w:eastAsia="ru-RU"/>
        </w:rPr>
        <w:pict>
          <v:shape id="AutoShape 8" o:spid="_x0000_s1028" type="#_x0000_t32" style="position:absolute;margin-left:537.45pt;margin-top:16.6pt;width:460.5pt;height: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" strokeweight="2.25pt"/>
        </w:pict>
      </w:r>
      <w:r w:rsidRPr="00D91948">
        <w:rPr>
          <w:rFonts w:ascii="Calibri" w:eastAsia="Calibri" w:hAnsi="Calibri" w:cs="Times New Roman"/>
          <w:noProof/>
          <w:lang w:eastAsia="ru-RU"/>
        </w:rPr>
        <w:pict>
          <v:shape id="AutoShape 9" o:spid="_x0000_s1027" type="#_x0000_t32" style="position:absolute;margin-left:472.95pt;margin-top:23.35pt;width:0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" strokeweight="2.25pt"/>
        </w:pict>
      </w:r>
      <w:r w:rsidR="00AE6C94" w:rsidRPr="00AE6C94">
        <w:rPr>
          <w:rFonts w:ascii="Calibri" w:eastAsia="Calibri" w:hAnsi="Calibri" w:cs="Times New Roman"/>
          <w:b/>
          <w:sz w:val="28"/>
          <w:szCs w:val="28"/>
        </w:rPr>
        <w:tab/>
      </w:r>
    </w:p>
    <w:p w:rsidR="00AE6C94" w:rsidRPr="00AE6C94" w:rsidRDefault="00AE6C94" w:rsidP="00AE6C94">
      <w:pPr>
        <w:spacing w:after="200" w:line="27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E6C94" w:rsidRPr="00AE6C94" w:rsidRDefault="007E44A1" w:rsidP="00AE6C94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 __173</w:t>
      </w:r>
      <w:r w:rsidR="00AE6C94" w:rsidRPr="00AE6C94">
        <w:rPr>
          <w:rFonts w:ascii="Times New Roman" w:eastAsia="Calibri" w:hAnsi="Times New Roman" w:cs="Times New Roman"/>
          <w:sz w:val="24"/>
          <w:szCs w:val="24"/>
        </w:rPr>
        <w:t>__ «__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AE6C94" w:rsidRPr="00AE6C94">
        <w:rPr>
          <w:rFonts w:ascii="Times New Roman" w:eastAsia="Calibri" w:hAnsi="Times New Roman" w:cs="Times New Roman"/>
          <w:sz w:val="24"/>
          <w:szCs w:val="24"/>
        </w:rPr>
        <w:t>__»____</w:t>
      </w:r>
      <w:r w:rsidR="00E91BFF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="00E91BFF">
        <w:rPr>
          <w:rFonts w:ascii="Times New Roman" w:eastAsia="Calibri" w:hAnsi="Times New Roman" w:cs="Times New Roman"/>
          <w:sz w:val="24"/>
          <w:szCs w:val="24"/>
        </w:rPr>
        <w:t>_______2017</w:t>
      </w:r>
      <w:r w:rsidR="00AE6C94" w:rsidRPr="00AE6C94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AE6C94" w:rsidRPr="00AE6C94" w:rsidRDefault="00AE6C94" w:rsidP="00AE6C94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AE6C94" w:rsidRPr="00AE6C94" w:rsidRDefault="00AE6C94" w:rsidP="00AE6C94">
      <w:pPr>
        <w:tabs>
          <w:tab w:val="right" w:pos="9355"/>
        </w:tabs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AE6C94" w:rsidRPr="00AE6C94" w:rsidRDefault="00AE6C94" w:rsidP="00AE6C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>По обеспечению безопасности проведения</w:t>
      </w:r>
    </w:p>
    <w:p w:rsidR="00AE6C94" w:rsidRPr="00AE6C94" w:rsidRDefault="00AE6C94" w:rsidP="00AE6C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 xml:space="preserve">новогодних мероприятий на территории </w:t>
      </w:r>
    </w:p>
    <w:p w:rsidR="00AE6C94" w:rsidRPr="00AE6C94" w:rsidRDefault="00AE6C94" w:rsidP="00AE6C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>МО «Поселок Алмазный»</w:t>
      </w:r>
    </w:p>
    <w:p w:rsidR="00AE6C94" w:rsidRPr="00AE6C94" w:rsidRDefault="00AE6C94" w:rsidP="00AE6C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>Мирнинского района Республики Саха (Якутия)</w:t>
      </w:r>
    </w:p>
    <w:p w:rsidR="00AE6C94" w:rsidRPr="00AE6C94" w:rsidRDefault="00AE6C94" w:rsidP="00AE6C94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6C94" w:rsidRPr="00AE6C94" w:rsidRDefault="00AE6C94" w:rsidP="00AE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AE6C94">
        <w:rPr>
          <w:rFonts w:ascii="Times New Roman" w:eastAsia="Calibri" w:hAnsi="Times New Roman" w:cs="Times New Roman"/>
          <w:sz w:val="28"/>
          <w:szCs w:val="28"/>
        </w:rPr>
        <w:t xml:space="preserve">В целях безопасного проведения новогодних мероприятий, предупреждения возникновения чрезвычайных ситуаций и оперативного реагирования в новогодние дни на территории муниципального образования «Поселок Алмазный», на основании </w:t>
      </w:r>
      <w:r w:rsidR="00BB1B73">
        <w:rPr>
          <w:rFonts w:ascii="Times New Roman" w:eastAsia="Calibri" w:hAnsi="Times New Roman" w:cs="Times New Roman"/>
          <w:sz w:val="28"/>
          <w:szCs w:val="28"/>
        </w:rPr>
        <w:t>Протокола Комиссии</w:t>
      </w:r>
      <w:r w:rsidR="00BB1B73" w:rsidRPr="00BB1B73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и ликвидации чрезвычайных ситуаций, и обеспечению пожарной безопасности муниципального образования «Поселок Алмазный» Мирнинского района Республики Саха (Якутия)</w:t>
      </w:r>
      <w:r w:rsidR="00BB1B73">
        <w:rPr>
          <w:rFonts w:ascii="Times New Roman" w:eastAsia="Calibri" w:hAnsi="Times New Roman" w:cs="Times New Roman"/>
          <w:sz w:val="28"/>
          <w:szCs w:val="28"/>
        </w:rPr>
        <w:t xml:space="preserve"> от 15.12.2017г.</w:t>
      </w:r>
      <w:r w:rsidRPr="00AE6C9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E6C94" w:rsidRPr="00AE6C94" w:rsidRDefault="00AE6C94" w:rsidP="00AE6C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Руководителям предприятий и организаций, независимо от форм собственности: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 провести проверку противопожарного состояния производственных территорий, зданий и помещений, обеспечить исправность средств связи и сигнализации, работу сторожевой охраны;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 разработать планы профилактических мероприятий</w:t>
      </w:r>
      <w:bookmarkStart w:id="0" w:name="_GoBack"/>
      <w:bookmarkEnd w:id="0"/>
      <w:r w:rsidRPr="00AE6C94">
        <w:rPr>
          <w:rFonts w:ascii="Times New Roman" w:eastAsia="Calibri" w:hAnsi="Times New Roman" w:cs="Times New Roman"/>
          <w:bCs/>
          <w:sz w:val="28"/>
          <w:szCs w:val="28"/>
        </w:rPr>
        <w:t xml:space="preserve"> по обеспечению противопожарной защиты и безаварийной работы объектов в период проведения новогодних праздников;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в период с 31.12.2015 г. по 11.01.2016 г. организовать круглосуточное дежурство руководящего состава и в срок до 18.12.2015 г. направить в администрацию МО «Поселок Алмазный» Мирнинского района Республики Саха (Якутия) графики дежурств;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принять максимальные меры по выполнению предписаний отдела надзорной деятельности по Мирнинскому району УНД МЧС России по РС (Якутия);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 установить жесткий контроль при проведении пожароопасных работ на объектах производства, жилого сектора;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провести проверку источников противопожарного водоснабжения;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обеспечить свободные проезды и подъезды к зданиям, сооружениям и пожарным водоисточникам;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провести внеплановые инструктажи с работниками о соблюдении требований пожарной безопасности и безаварийной работы;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запретить проведение новогодних праздничных мероприятий на объектах, где отсутствует автоматическая пожарная сигнализация и система оповещения людей;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не допускать проведения праздничных новогодних мероприятий с организацией питания детей блюдами домашнего приготовления;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информировать МКУ «Единая дежурно-диспетчерская служба МО «Мирнинский район» Республики Саха (Якутия)» (далее-ЕДДС) по телефону 44-112 обо всех проводимых работах на объектах жизнеобеспечения;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при возникновении любых чрезвычайных ситуаций на объектах жизнеобеспечения немедленно информировать администрацию МО «Поселок Алмазный» Мирнинского района Республики Саха (Якутия), МПЧ № 5 по охране п.</w:t>
      </w:r>
      <w:r w:rsidR="00BB1B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Алмазный по телефону 95-501, 95-601 и ЕДДС по телефону 44-112;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перед установкой новогодних елок и проведении новогодних мероприятий получить разрешение в отделе надзорной деятельности по Мирнинскому району УНД МЧС России по РС (Якутия).</w:t>
      </w:r>
    </w:p>
    <w:p w:rsidR="00AE6C94" w:rsidRPr="00AE6C94" w:rsidRDefault="00AE6C94" w:rsidP="00AE6C94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Рекомендовать МПЧ № 5 по охране п.</w:t>
      </w:r>
      <w:r w:rsidR="00BB1B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Алмазный (Алексеев Н.А.):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провести внеплановые проверки соблюдения правил пожарной безопасности в местах проведения новогодних мероприятий, культурных и развлекательных учреждениях;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совместно с руководителями образовательных учреждениях провести разъяснительную работу о необходимости соблюдений правил пожарной безопасности при организации и проведении новогодних праздников.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left="0" w:firstLine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Директору МБОУ «СОШ №4» п.</w:t>
      </w:r>
      <w:r w:rsidR="00BB1B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C94">
        <w:rPr>
          <w:rFonts w:ascii="Times New Roman" w:eastAsia="Calibri" w:hAnsi="Times New Roman" w:cs="Times New Roman"/>
          <w:bCs/>
          <w:sz w:val="28"/>
          <w:szCs w:val="28"/>
        </w:rPr>
        <w:t xml:space="preserve">Алмазный (Жукова Н.Н.) в срок до 20.12.2015 г. </w:t>
      </w:r>
      <w:r w:rsidRPr="00AE6C94">
        <w:rPr>
          <w:rFonts w:ascii="Times New Roman" w:eastAsia="Calibri" w:hAnsi="Times New Roman" w:cs="Times New Roman"/>
          <w:sz w:val="28"/>
          <w:szCs w:val="28"/>
        </w:rPr>
        <w:t>организовать и провести занятия с учащимися общеобразовательного учреждения по вопросам пожарной безопасности с привлечением инструктора по пожарной безопасности МПЧ № 5 по охране п</w:t>
      </w:r>
      <w:proofErr w:type="gramStart"/>
      <w:r w:rsidR="00BB1B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6C94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AE6C94">
        <w:rPr>
          <w:rFonts w:ascii="Times New Roman" w:eastAsia="Calibri" w:hAnsi="Times New Roman" w:cs="Times New Roman"/>
          <w:sz w:val="28"/>
          <w:szCs w:val="28"/>
        </w:rPr>
        <w:t>Алмазный.</w:t>
      </w:r>
    </w:p>
    <w:p w:rsidR="00AE6C94" w:rsidRPr="00AE6C94" w:rsidRDefault="00AE6C94" w:rsidP="00AE6C9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left="0" w:firstLine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Руководителям предприятий торговли, независимо от форм собственности, осуществляющим розничную торговлю пиротехническими изделиями, реализацию пиротехнических изделий, обладающих зрелищным светозвуковым эффектом, производить только при наличии:</w:t>
      </w:r>
    </w:p>
    <w:p w:rsidR="00AE6C94" w:rsidRPr="00AE6C94" w:rsidRDefault="00AE6C94" w:rsidP="00AE6C9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- акта комиссионного обследования условий безопасного хранения пиротехнических изделий, утвержденного начальником отдела МВД РФ по Мирнинскому району и согласованного с отделом надзорной деятельности </w:t>
      </w:r>
      <w:r w:rsidRPr="00AE6C94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Мирнинскому району УНД МЧС России по РС (Якутия) и территориальным отделом Управления Роспотребнадзора по РС (Якутия) в Мирнинском районе;</w:t>
      </w:r>
    </w:p>
    <w:p w:rsidR="00AE6C94" w:rsidRPr="00AE6C94" w:rsidRDefault="00AE6C94" w:rsidP="00AE6C9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сертификата соответствия пожарной безопасности (подлинник) на каждую партию изделий;</w:t>
      </w:r>
    </w:p>
    <w:p w:rsidR="00AE6C94" w:rsidRPr="00AE6C94" w:rsidRDefault="00AE6C94" w:rsidP="00AE6C9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заводской упаковки при наличии инструкции по применению на русском языке.</w:t>
      </w:r>
    </w:p>
    <w:p w:rsidR="00AE6C94" w:rsidRPr="00AE6C94" w:rsidRDefault="00AE6C94" w:rsidP="00AE6C9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left="0" w:firstLine="108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 xml:space="preserve">СТ «Алмазавтоматика» </w:t>
      </w:r>
      <w:r w:rsidRPr="00AE6C94">
        <w:rPr>
          <w:rFonts w:ascii="Times New Roman" w:eastAsia="Calibri" w:hAnsi="Times New Roman" w:cs="Times New Roman"/>
          <w:sz w:val="28"/>
          <w:szCs w:val="28"/>
        </w:rPr>
        <w:t>АК «АЛРОСА» (ПАО) (</w:t>
      </w:r>
      <w:r w:rsidR="00BB1B73">
        <w:rPr>
          <w:rFonts w:ascii="Times New Roman" w:eastAsia="Calibri" w:hAnsi="Times New Roman" w:cs="Times New Roman"/>
          <w:sz w:val="28"/>
          <w:szCs w:val="28"/>
        </w:rPr>
        <w:t>Гунин Ю.В</w:t>
      </w:r>
      <w:r w:rsidRPr="00AE6C94">
        <w:rPr>
          <w:rFonts w:ascii="Times New Roman" w:eastAsia="Calibri" w:hAnsi="Times New Roman" w:cs="Times New Roman"/>
          <w:sz w:val="28"/>
          <w:szCs w:val="28"/>
        </w:rPr>
        <w:t xml:space="preserve">.) </w:t>
      </w: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обеспечить надежной телефонной связью объекты жизнеобеспечения п. Алмазный.</w:t>
      </w:r>
    </w:p>
    <w:p w:rsidR="00AE6C94" w:rsidRPr="00AE6C94" w:rsidRDefault="00AE6C94" w:rsidP="00AE6C9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Населению МО «Поселок Алмазный» Мирнинского района Республики Саха (Якутия):</w:t>
      </w:r>
    </w:p>
    <w:p w:rsidR="00AE6C94" w:rsidRPr="00AE6C94" w:rsidRDefault="00AE6C94" w:rsidP="00AE6C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не оставлять без присмотра работающее электрооборудование в жилых домах и хозяйственных постройках, исключить использование самодельных обогревательных приборов, соблюдать меры пожарной безопасности;</w:t>
      </w:r>
    </w:p>
    <w:p w:rsidR="00AE6C94" w:rsidRPr="00AE6C94" w:rsidRDefault="00AE6C94" w:rsidP="00AE6C94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не приобретать и не использовать пиротехнические изделия, не соответствующие требованиям, указанным в п.4 настоящего постановления.</w:t>
      </w:r>
    </w:p>
    <w:p w:rsidR="00AE6C94" w:rsidRPr="00AE6C94" w:rsidRDefault="00AE6C94" w:rsidP="00AE6C94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Отделу МВД РФ по Мирнинскому району (Ощепков А.И.) и МПЧ № 5 по охране п.</w:t>
      </w:r>
      <w:r w:rsidR="00BB1B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Алмазный (Алексеев Н.А.) организовать: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согласно действующему законодательству, регулярные внеплановые проверки объектов жизнеобеспечения, находящихся на территории муниципального образования в период с 25.12.2015 г. по 11.01.2016 г.;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проведение внеплановых проверок мест продажи пиротехнических изделий;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- обеспечить проведение проверок неблагополучных семей в период праздничных дней.</w:t>
      </w:r>
    </w:p>
    <w:p w:rsidR="00AE6C94" w:rsidRPr="00AE6C94" w:rsidRDefault="00AE6C94" w:rsidP="00AE6C9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left="0" w:firstLine="41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sz w:val="28"/>
          <w:szCs w:val="28"/>
        </w:rPr>
        <w:t>Специалисту администрации опубликовать данное постановление на официальном сайте МО «Мирнинский район» (</w:t>
      </w:r>
      <w:hyperlink r:id="rId5" w:history="1">
        <w:r w:rsidRPr="00AE6C9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www.алмазный-край.рф</w:t>
        </w:r>
      </w:hyperlink>
      <w:r w:rsidRPr="00AE6C9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E6C94" w:rsidRPr="00AE6C94" w:rsidRDefault="00AE6C94" w:rsidP="00AE6C94">
      <w:pPr>
        <w:spacing w:after="0" w:line="240" w:lineRule="auto"/>
        <w:ind w:firstLine="41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E6C94">
        <w:rPr>
          <w:rFonts w:ascii="Times New Roman" w:eastAsia="Calibri" w:hAnsi="Times New Roman" w:cs="Times New Roman"/>
          <w:bCs/>
          <w:sz w:val="28"/>
          <w:szCs w:val="28"/>
        </w:rPr>
        <w:t>Контроль исполнения настоящего постановления оставляю за собой.</w:t>
      </w:r>
    </w:p>
    <w:p w:rsidR="00AE6C94" w:rsidRPr="00AE6C94" w:rsidRDefault="00AE6C94" w:rsidP="00AE6C94">
      <w:pPr>
        <w:spacing w:after="200" w:line="240" w:lineRule="auto"/>
        <w:ind w:firstLine="41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E6C94" w:rsidRPr="00AE6C94" w:rsidRDefault="00AE6C94" w:rsidP="00AE6C9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>Глава  МО «Поселок Алмазный»                                         А.Т.Скоропупова</w:t>
      </w:r>
    </w:p>
    <w:p w:rsidR="00AE6C94" w:rsidRPr="00AE6C94" w:rsidRDefault="00AE6C94" w:rsidP="00AE6C94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6C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E6C94" w:rsidRPr="00AE6C94" w:rsidRDefault="00AE6C94" w:rsidP="00AE6C94">
      <w:pPr>
        <w:spacing w:after="20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A1F" w:rsidRDefault="007E44A1"/>
    <w:sectPr w:rsidR="00995A1F" w:rsidSect="00D9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E6E05"/>
    <w:multiLevelType w:val="hybridMultilevel"/>
    <w:tmpl w:val="0F86E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45CD7"/>
    <w:rsid w:val="00345CD7"/>
    <w:rsid w:val="006918F9"/>
    <w:rsid w:val="007E44A1"/>
    <w:rsid w:val="00852D53"/>
    <w:rsid w:val="00AE6C94"/>
    <w:rsid w:val="00BB1B73"/>
    <w:rsid w:val="00BC1A9B"/>
    <w:rsid w:val="00D91948"/>
    <w:rsid w:val="00E9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6"/>
        <o:r id="V:Rule2" type="connector" idref="#AutoShape 7"/>
        <o:r id="V:Rule3" type="connector" idref="#AutoShape 8"/>
        <o:r id="V:Rule4" type="connector" idref="#AutoShape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1B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6</cp:revision>
  <cp:lastPrinted>2017-12-15T02:25:00Z</cp:lastPrinted>
  <dcterms:created xsi:type="dcterms:W3CDTF">2015-12-09T01:25:00Z</dcterms:created>
  <dcterms:modified xsi:type="dcterms:W3CDTF">2018-01-11T01:04:00Z</dcterms:modified>
</cp:coreProperties>
</file>