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46" w:rsidRPr="00085659" w:rsidRDefault="00700116" w:rsidP="00A02046">
      <w:pPr>
        <w:spacing w:before="100" w:beforeAutospacing="1" w:after="100" w:afterAutospacing="1"/>
        <w:ind w:left="300" w:right="300"/>
        <w:jc w:val="center"/>
        <w:outlineLvl w:val="1"/>
        <w:rPr>
          <w:b/>
          <w:bCs/>
          <w:color w:val="000099"/>
        </w:rPr>
      </w:pPr>
      <w:bookmarkStart w:id="0" w:name="_GoBack"/>
      <w:bookmarkEnd w:id="0"/>
      <w:r w:rsidRPr="00085659">
        <w:rPr>
          <w:b/>
          <w:bCs/>
          <w:color w:val="000099"/>
        </w:rPr>
        <w:t>РАЗДЕЛ  4</w:t>
      </w:r>
      <w:r w:rsidR="00A02046" w:rsidRPr="00085659">
        <w:rPr>
          <w:b/>
          <w:bCs/>
          <w:color w:val="000099"/>
        </w:rPr>
        <w:t>.</w:t>
      </w:r>
    </w:p>
    <w:p w:rsidR="00A02046" w:rsidRPr="00085659" w:rsidRDefault="00A02046" w:rsidP="00A02046">
      <w:pPr>
        <w:spacing w:before="100" w:beforeAutospacing="1"/>
        <w:jc w:val="center"/>
        <w:rPr>
          <w:b/>
          <w:bCs/>
        </w:rPr>
      </w:pPr>
      <w:r w:rsidRPr="00085659">
        <w:rPr>
          <w:b/>
          <w:bCs/>
        </w:rPr>
        <w:t>Пере</w:t>
      </w:r>
      <w:r w:rsidR="00AE0A9A" w:rsidRPr="00085659">
        <w:rPr>
          <w:b/>
          <w:bCs/>
        </w:rPr>
        <w:t>чень целевых индикаторов</w:t>
      </w:r>
      <w:r w:rsidR="005312E3" w:rsidRPr="00085659">
        <w:rPr>
          <w:b/>
          <w:bCs/>
        </w:rPr>
        <w:t xml:space="preserve"> муниципальной</w:t>
      </w:r>
      <w:r w:rsidRPr="00085659">
        <w:rPr>
          <w:b/>
          <w:bCs/>
        </w:rPr>
        <w:t xml:space="preserve"> программы</w:t>
      </w:r>
    </w:p>
    <w:p w:rsidR="00A02046" w:rsidRPr="00085659" w:rsidRDefault="00377DD1" w:rsidP="001B21E7">
      <w:pPr>
        <w:pStyle w:val="2"/>
        <w:spacing w:before="0" w:beforeAutospacing="0" w:after="0" w:afterAutospacing="0"/>
        <w:ind w:left="301" w:right="301"/>
        <w:contextualSpacing/>
        <w:rPr>
          <w:rFonts w:ascii="Times New Roman" w:hAnsi="Times New Roman"/>
          <w:color w:val="auto"/>
        </w:rPr>
      </w:pPr>
      <w:r w:rsidRPr="00085659">
        <w:rPr>
          <w:rFonts w:ascii="Times New Roman" w:hAnsi="Times New Roman"/>
          <w:color w:val="auto"/>
        </w:rPr>
        <w:t>«Осуществление дорожной деятельности в отношении автомобильных дорог местного значен</w:t>
      </w:r>
      <w:r w:rsidR="00D40172" w:rsidRPr="00085659">
        <w:rPr>
          <w:rFonts w:ascii="Times New Roman" w:hAnsi="Times New Roman"/>
          <w:color w:val="auto"/>
        </w:rPr>
        <w:t xml:space="preserve">ия </w:t>
      </w:r>
      <w:r w:rsidRPr="00085659">
        <w:rPr>
          <w:rFonts w:ascii="Times New Roman" w:hAnsi="Times New Roman"/>
          <w:color w:val="auto"/>
        </w:rPr>
        <w:t xml:space="preserve"> в границах </w:t>
      </w:r>
      <w:r w:rsidR="00A02046" w:rsidRPr="00085659">
        <w:rPr>
          <w:rFonts w:ascii="Times New Roman" w:hAnsi="Times New Roman"/>
          <w:color w:val="auto"/>
        </w:rPr>
        <w:t xml:space="preserve">МО «Мирнинский район» Республики Саха (Якутия) </w:t>
      </w:r>
      <w:r w:rsidR="00C47C82" w:rsidRPr="00085659">
        <w:rPr>
          <w:rFonts w:ascii="Times New Roman" w:hAnsi="Times New Roman"/>
          <w:color w:val="auto"/>
        </w:rPr>
        <w:t>на 2019 - 2023</w:t>
      </w:r>
      <w:r w:rsidR="00A02046" w:rsidRPr="00085659">
        <w:rPr>
          <w:rFonts w:ascii="Times New Roman" w:hAnsi="Times New Roman"/>
          <w:color w:val="auto"/>
        </w:rPr>
        <w:t xml:space="preserve"> годы»</w:t>
      </w:r>
    </w:p>
    <w:p w:rsidR="00D54661" w:rsidRPr="001B21E7" w:rsidRDefault="00D54661" w:rsidP="001B21E7">
      <w:pPr>
        <w:pStyle w:val="2"/>
        <w:spacing w:before="0" w:beforeAutospacing="0" w:after="0" w:afterAutospacing="0"/>
        <w:ind w:left="301" w:right="301"/>
        <w:contextualSpacing/>
        <w:rPr>
          <w:rFonts w:ascii="Times New Roman" w:hAnsi="Times New Roman"/>
          <w:color w:val="auto"/>
          <w:sz w:val="27"/>
          <w:szCs w:val="27"/>
        </w:rPr>
      </w:pPr>
    </w:p>
    <w:tbl>
      <w:tblPr>
        <w:tblStyle w:val="a5"/>
        <w:tblW w:w="16955" w:type="dxa"/>
        <w:tblLayout w:type="fixed"/>
        <w:tblLook w:val="04A0" w:firstRow="1" w:lastRow="0" w:firstColumn="1" w:lastColumn="0" w:noHBand="0" w:noVBand="1"/>
      </w:tblPr>
      <w:tblGrid>
        <w:gridCol w:w="566"/>
        <w:gridCol w:w="3511"/>
        <w:gridCol w:w="1560"/>
        <w:gridCol w:w="1701"/>
        <w:gridCol w:w="1559"/>
        <w:gridCol w:w="1417"/>
        <w:gridCol w:w="142"/>
        <w:gridCol w:w="1559"/>
        <w:gridCol w:w="1560"/>
        <w:gridCol w:w="1559"/>
        <w:gridCol w:w="1821"/>
      </w:tblGrid>
      <w:tr w:rsidR="009C00CC" w:rsidRPr="002C774A" w:rsidTr="00F027AE">
        <w:trPr>
          <w:gridAfter w:val="1"/>
          <w:wAfter w:w="1821" w:type="dxa"/>
          <w:trHeight w:val="398"/>
        </w:trPr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216D7A" w:rsidRDefault="00216D7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</w:p>
          <w:p w:rsidR="00A02046" w:rsidRPr="006803EC" w:rsidRDefault="00A02046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5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216D7A" w:rsidRDefault="00216D7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</w:p>
          <w:p w:rsidR="00A02046" w:rsidRPr="006803EC" w:rsidRDefault="00A02046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Показатели, характеризующие достижение цели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D54661" w:rsidRPr="006803EC" w:rsidRDefault="00D54661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</w:p>
          <w:p w:rsidR="00A02046" w:rsidRPr="006803EC" w:rsidRDefault="00A02046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02046" w:rsidRPr="006803EC" w:rsidRDefault="00A02046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 xml:space="preserve"> Значение показателей по годам реализации</w:t>
            </w:r>
          </w:p>
        </w:tc>
      </w:tr>
      <w:tr w:rsidR="00EB358A" w:rsidRPr="002C774A" w:rsidTr="00F027AE">
        <w:trPr>
          <w:gridAfter w:val="1"/>
          <w:wAfter w:w="1821" w:type="dxa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базовое значение показателя (на начало реализации программы)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</w:t>
            </w:r>
          </w:p>
        </w:tc>
      </w:tr>
      <w:tr w:rsidR="00D54661" w:rsidRPr="002C774A" w:rsidTr="00F027AE">
        <w:trPr>
          <w:gridAfter w:val="1"/>
          <w:wAfter w:w="1821" w:type="dxa"/>
          <w:trHeight w:val="38"/>
        </w:trPr>
        <w:tc>
          <w:tcPr>
            <w:tcW w:w="15134" w:type="dxa"/>
            <w:gridSpan w:val="10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D54661" w:rsidRPr="006803EC" w:rsidRDefault="00D54661" w:rsidP="0008565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Содержание и ремонт автомобильных дорог МО «Мирнинский район» РС (Я)</w:t>
            </w:r>
          </w:p>
        </w:tc>
      </w:tr>
      <w:tr w:rsidR="00EB358A" w:rsidRPr="002C774A" w:rsidTr="00F027AE">
        <w:trPr>
          <w:gridAfter w:val="1"/>
          <w:wAfter w:w="1821" w:type="dxa"/>
          <w:trHeight w:val="1413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Д</w:t>
            </w:r>
            <w:r w:rsidR="0093521D">
              <w:rPr>
                <w:sz w:val="20"/>
                <w:szCs w:val="20"/>
                <w:lang w:eastAsia="en-US"/>
              </w:rPr>
              <w:t xml:space="preserve">оля протяженности </w:t>
            </w:r>
            <w:r w:rsidRPr="006803EC">
              <w:rPr>
                <w:sz w:val="20"/>
                <w:szCs w:val="20"/>
                <w:lang w:eastAsia="en-US"/>
              </w:rPr>
              <w:t xml:space="preserve"> автодорог </w:t>
            </w:r>
            <w:r w:rsidR="0093521D">
              <w:rPr>
                <w:sz w:val="20"/>
                <w:szCs w:val="20"/>
                <w:lang w:eastAsia="en-US"/>
              </w:rPr>
              <w:t>МО «Мирнинский район»</w:t>
            </w:r>
            <w:r w:rsidRPr="006803EC">
              <w:rPr>
                <w:sz w:val="20"/>
                <w:szCs w:val="20"/>
                <w:lang w:eastAsia="en-US"/>
              </w:rPr>
              <w:t xml:space="preserve"> с твердым покрытием, не соответствующих нормативным требованиям по транспортно-эксплуатационным показателям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процент от протяженности автомобильных дорог с твердым покрытием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085659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  <w:p w:rsidR="00E45BD0" w:rsidRPr="006803EC" w:rsidRDefault="00E45BD0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35,82</w:t>
            </w: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32,66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29,50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26,34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23,18</w:t>
            </w:r>
          </w:p>
        </w:tc>
      </w:tr>
      <w:tr w:rsidR="00EB358A" w:rsidRPr="002C774A" w:rsidTr="00F027AE">
        <w:trPr>
          <w:gridAfter w:val="1"/>
          <w:wAfter w:w="1821" w:type="dxa"/>
          <w:trHeight w:val="1209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93521D" w:rsidP="00085659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Протяженность </w:t>
            </w:r>
            <w:r w:rsidR="00EB358A" w:rsidRPr="006803EC">
              <w:rPr>
                <w:color w:val="000000"/>
                <w:sz w:val="20"/>
                <w:szCs w:val="20"/>
              </w:rPr>
              <w:t xml:space="preserve"> автодорог</w:t>
            </w:r>
            <w:r>
              <w:rPr>
                <w:color w:val="000000"/>
                <w:sz w:val="20"/>
                <w:szCs w:val="20"/>
              </w:rPr>
              <w:t xml:space="preserve"> МО «Мирнинский район»</w:t>
            </w:r>
            <w:r w:rsidR="00EB358A" w:rsidRPr="006803EC">
              <w:rPr>
                <w:color w:val="000000"/>
                <w:sz w:val="20"/>
                <w:szCs w:val="20"/>
              </w:rPr>
              <w:t>,  не соответствующих нормативным требованиям по транспортно-эксплуатационным показателям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803EC">
              <w:rPr>
                <w:sz w:val="20"/>
                <w:szCs w:val="20"/>
                <w:lang w:eastAsia="en-US"/>
              </w:rPr>
              <w:t>км</w:t>
            </w:r>
            <w:proofErr w:type="gramEnd"/>
            <w:r w:rsidRPr="006803E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085659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20,42</w:t>
            </w:r>
          </w:p>
          <w:p w:rsidR="00E45BD0" w:rsidRPr="006803EC" w:rsidRDefault="00E45BD0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14,00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11,00</w:t>
            </w:r>
          </w:p>
        </w:tc>
      </w:tr>
      <w:tr w:rsidR="00EB358A" w:rsidRPr="002C774A" w:rsidTr="00F027AE">
        <w:trPr>
          <w:trHeight w:val="704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FC32E4" w:rsidP="00085659">
            <w:pPr>
              <w:rPr>
                <w:sz w:val="20"/>
                <w:szCs w:val="20"/>
                <w:lang w:eastAsia="en-US"/>
              </w:rPr>
            </w:pPr>
            <w:r w:rsidRPr="00FC32E4">
              <w:rPr>
                <w:sz w:val="20"/>
                <w:szCs w:val="20"/>
              </w:rPr>
              <w:t xml:space="preserve">Протяженности построенных участков   автомобильных дорог МО «Мирнинский район» РС </w:t>
            </w:r>
            <w:r w:rsidR="00310B3E">
              <w:rPr>
                <w:sz w:val="20"/>
                <w:szCs w:val="20"/>
              </w:rPr>
              <w:t xml:space="preserve">(Я) и дорожных сооружений на них </w:t>
            </w:r>
            <w:r w:rsidR="00EE325B">
              <w:rPr>
                <w:sz w:val="20"/>
                <w:szCs w:val="20"/>
              </w:rPr>
              <w:t>(</w:t>
            </w:r>
            <w:r w:rsidR="00310B3E">
              <w:rPr>
                <w:sz w:val="20"/>
                <w:szCs w:val="20"/>
              </w:rPr>
              <w:t>нарастающим итогом</w:t>
            </w:r>
            <w:r w:rsidR="00EE325B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803EC">
              <w:rPr>
                <w:sz w:val="20"/>
                <w:szCs w:val="20"/>
                <w:lang w:eastAsia="en-US"/>
              </w:rPr>
              <w:t>км</w:t>
            </w:r>
            <w:proofErr w:type="gramEnd"/>
            <w:r w:rsidRPr="006803E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Default="00085659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="00EB358A">
              <w:rPr>
                <w:sz w:val="20"/>
                <w:szCs w:val="20"/>
                <w:lang w:eastAsia="en-US"/>
              </w:rPr>
              <w:t>,00</w:t>
            </w:r>
          </w:p>
          <w:p w:rsidR="00B06553" w:rsidRPr="006803EC" w:rsidRDefault="00B06553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4010FD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  <w:r w:rsidR="00EB358A"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385AF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0FD" w:rsidRDefault="004010FD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4010FD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36,2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0FD" w:rsidRDefault="004010FD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4010FD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36,9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B358A" w:rsidRPr="006803EC" w:rsidRDefault="00385AF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36,9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12" w:space="0" w:color="auto"/>
            </w:tcBorders>
          </w:tcPr>
          <w:p w:rsidR="00EB358A" w:rsidRPr="002C774A" w:rsidRDefault="00EB358A" w:rsidP="00093DB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B358A" w:rsidRPr="002C774A" w:rsidTr="00F027AE">
        <w:trPr>
          <w:trHeight w:val="266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Default="00EB358A" w:rsidP="0008565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опубликованной информации о реализации программы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публикаций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358A" w:rsidRPr="006803EC" w:rsidRDefault="00EB358A" w:rsidP="000856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21" w:type="dxa"/>
            <w:vMerge/>
            <w:tcBorders>
              <w:left w:val="single" w:sz="12" w:space="0" w:color="auto"/>
              <w:bottom w:val="nil"/>
            </w:tcBorders>
          </w:tcPr>
          <w:p w:rsidR="00EB358A" w:rsidRPr="002C774A" w:rsidRDefault="00EB358A" w:rsidP="00093DB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D40172" w:rsidRDefault="00D40172" w:rsidP="00467B6E">
      <w:pPr>
        <w:spacing w:line="302" w:lineRule="atLeast"/>
        <w:jc w:val="center"/>
        <w:rPr>
          <w:b/>
          <w:color w:val="000000"/>
          <w:sz w:val="28"/>
          <w:szCs w:val="28"/>
        </w:rPr>
      </w:pPr>
    </w:p>
    <w:p w:rsidR="00085659" w:rsidRDefault="00085659" w:rsidP="00467B6E">
      <w:pPr>
        <w:spacing w:line="302" w:lineRule="atLeast"/>
        <w:jc w:val="center"/>
        <w:rPr>
          <w:b/>
          <w:color w:val="000000"/>
          <w:sz w:val="28"/>
          <w:szCs w:val="28"/>
        </w:rPr>
      </w:pPr>
    </w:p>
    <w:p w:rsidR="00085659" w:rsidRDefault="00085659" w:rsidP="00467B6E">
      <w:pPr>
        <w:spacing w:line="302" w:lineRule="atLeast"/>
        <w:jc w:val="center"/>
        <w:rPr>
          <w:b/>
          <w:color w:val="000000"/>
          <w:sz w:val="28"/>
          <w:szCs w:val="28"/>
        </w:rPr>
      </w:pPr>
    </w:p>
    <w:p w:rsidR="00085659" w:rsidRDefault="00085659" w:rsidP="00467B6E">
      <w:pPr>
        <w:spacing w:line="302" w:lineRule="atLeast"/>
        <w:jc w:val="center"/>
        <w:rPr>
          <w:b/>
          <w:color w:val="000000"/>
          <w:sz w:val="28"/>
          <w:szCs w:val="28"/>
        </w:rPr>
      </w:pPr>
    </w:p>
    <w:p w:rsidR="00085659" w:rsidRDefault="00085659" w:rsidP="00467B6E">
      <w:pPr>
        <w:spacing w:line="302" w:lineRule="atLeast"/>
        <w:jc w:val="center"/>
        <w:rPr>
          <w:b/>
          <w:color w:val="000000"/>
          <w:sz w:val="28"/>
          <w:szCs w:val="28"/>
        </w:rPr>
      </w:pPr>
    </w:p>
    <w:p w:rsidR="00085659" w:rsidRDefault="00085659" w:rsidP="00467B6E">
      <w:pPr>
        <w:spacing w:line="302" w:lineRule="atLeast"/>
        <w:jc w:val="center"/>
        <w:rPr>
          <w:b/>
          <w:color w:val="000000"/>
          <w:sz w:val="28"/>
          <w:szCs w:val="28"/>
        </w:rPr>
      </w:pPr>
    </w:p>
    <w:p w:rsidR="00467B6E" w:rsidRDefault="00467B6E" w:rsidP="00467B6E">
      <w:pPr>
        <w:spacing w:line="302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Источник значений целевых индикаторов муниципальной программы</w:t>
      </w:r>
    </w:p>
    <w:p w:rsidR="00467B6E" w:rsidRDefault="00467B6E" w:rsidP="00467B6E">
      <w:pPr>
        <w:spacing w:line="302" w:lineRule="atLeast"/>
        <w:jc w:val="center"/>
        <w:rPr>
          <w:color w:val="000000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676"/>
        <w:gridCol w:w="3738"/>
        <w:gridCol w:w="1555"/>
        <w:gridCol w:w="1408"/>
        <w:gridCol w:w="2920"/>
        <w:gridCol w:w="2475"/>
        <w:gridCol w:w="2362"/>
      </w:tblGrid>
      <w:tr w:rsidR="00F90ABC" w:rsidTr="00F027AE">
        <w:trPr>
          <w:tblHeader/>
        </w:trPr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ind w:firstLine="720"/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jc w:val="center"/>
            </w:pPr>
            <w:r>
              <w:t>Наименование целевого индикатора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jc w:val="center"/>
            </w:pPr>
            <w:r>
              <w:t>Единица измерения</w:t>
            </w:r>
          </w:p>
        </w:tc>
        <w:tc>
          <w:tcPr>
            <w:tcW w:w="4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ind w:firstLine="14"/>
              <w:jc w:val="center"/>
            </w:pPr>
            <w:r>
              <w:t>Расчет показателя целевого индикатора</w:t>
            </w:r>
          </w:p>
        </w:tc>
        <w:tc>
          <w:tcPr>
            <w:tcW w:w="4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jc w:val="center"/>
            </w:pPr>
            <w:r>
              <w:t>Исходные данные для расчета значений показателя целевого индикатора</w:t>
            </w:r>
          </w:p>
        </w:tc>
      </w:tr>
      <w:tr w:rsidR="00AE72B2" w:rsidTr="00F027AE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/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ind w:firstLine="14"/>
              <w:jc w:val="center"/>
            </w:pPr>
            <w:r>
              <w:t>формула расчета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jc w:val="center"/>
            </w:pPr>
            <w:r>
              <w:t>буквенное обозначение переменной в формуле расчета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jc w:val="center"/>
            </w:pPr>
            <w:r>
              <w:t>источник исходных данных</w:t>
            </w:r>
          </w:p>
        </w:tc>
        <w:tc>
          <w:tcPr>
            <w:tcW w:w="2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7B6E" w:rsidRDefault="00467B6E">
            <w:pPr>
              <w:spacing w:line="259" w:lineRule="atLeast"/>
              <w:jc w:val="center"/>
            </w:pPr>
            <w:r>
              <w:t>метод сбора исходных данных</w:t>
            </w:r>
          </w:p>
        </w:tc>
      </w:tr>
      <w:tr w:rsidR="00AE72B2" w:rsidTr="00F027AE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B6E" w:rsidRDefault="00467B6E">
            <w:pPr>
              <w:spacing w:line="259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3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B6E" w:rsidRDefault="00467B6E">
            <w:pPr>
              <w:spacing w:line="259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B6E" w:rsidRDefault="00467B6E">
            <w:pPr>
              <w:spacing w:line="259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B6E" w:rsidRDefault="00467B6E">
            <w:pPr>
              <w:spacing w:line="259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B6E" w:rsidRDefault="00467B6E">
            <w:pPr>
              <w:spacing w:line="259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B6E" w:rsidRDefault="00467B6E">
            <w:pPr>
              <w:spacing w:line="259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67B6E" w:rsidRDefault="00467B6E">
            <w:pPr>
              <w:spacing w:line="259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</w:tr>
      <w:tr w:rsidR="00AE72B2" w:rsidTr="008B7709">
        <w:trPr>
          <w:trHeight w:val="1703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2B2" w:rsidRPr="006803EC" w:rsidRDefault="00AE72B2" w:rsidP="004071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2B2" w:rsidRPr="006803EC" w:rsidRDefault="00AE72B2" w:rsidP="004071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 xml:space="preserve">Доля протяженности  муниципальных автодорог  </w:t>
            </w:r>
            <w:r>
              <w:rPr>
                <w:sz w:val="20"/>
                <w:szCs w:val="20"/>
                <w:lang w:eastAsia="en-US"/>
              </w:rPr>
              <w:t xml:space="preserve">МО «Мирнинский район» </w:t>
            </w:r>
            <w:r w:rsidRPr="006803EC">
              <w:rPr>
                <w:sz w:val="20"/>
                <w:szCs w:val="20"/>
                <w:lang w:eastAsia="en-US"/>
              </w:rPr>
              <w:t xml:space="preserve">с твердым покрытием, не соответствующих нормативным требованиям по транспортно-эксплуатационным показателям 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2B2" w:rsidRPr="006803EC" w:rsidRDefault="00AE72B2" w:rsidP="004071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процент от протяженности автомобильных дорог с твердым покрытием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2B2" w:rsidRPr="00E9324A" w:rsidRDefault="00AE72B2" w:rsidP="00E9324A">
            <w:pPr>
              <w:spacing w:line="259" w:lineRule="atLeast"/>
              <w:jc w:val="center"/>
              <w:rPr>
                <w:lang w:val="en-US"/>
              </w:rPr>
            </w:pPr>
            <w:r>
              <w:rPr>
                <w:sz w:val="20"/>
                <w:szCs w:val="20"/>
                <w:lang w:eastAsia="en-US"/>
              </w:rPr>
              <w:t>Х*100/</w:t>
            </w:r>
            <w:r>
              <w:rPr>
                <w:sz w:val="20"/>
                <w:szCs w:val="20"/>
                <w:lang w:val="en-US" w:eastAsia="en-US"/>
              </w:rPr>
              <w:t>Y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2B2" w:rsidRDefault="00AE72B2" w:rsidP="000363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X</w:t>
            </w:r>
            <w:r w:rsidRPr="00C91519">
              <w:rPr>
                <w:sz w:val="20"/>
                <w:szCs w:val="20"/>
                <w:lang w:eastAsia="en-US"/>
              </w:rPr>
              <w:t xml:space="preserve">- </w:t>
            </w:r>
            <w:r w:rsidRPr="006803EC">
              <w:rPr>
                <w:sz w:val="20"/>
                <w:szCs w:val="20"/>
                <w:lang w:eastAsia="en-US"/>
              </w:rPr>
              <w:t xml:space="preserve">протяженность в км, </w:t>
            </w:r>
            <w:r>
              <w:rPr>
                <w:sz w:val="20"/>
                <w:szCs w:val="20"/>
                <w:lang w:eastAsia="en-US"/>
              </w:rPr>
              <w:t xml:space="preserve">автодорог, </w:t>
            </w:r>
            <w:r w:rsidRPr="006803EC">
              <w:rPr>
                <w:sz w:val="20"/>
                <w:szCs w:val="20"/>
                <w:lang w:eastAsia="en-US"/>
              </w:rPr>
              <w:t>не соответствующих требования</w:t>
            </w:r>
            <w:r>
              <w:rPr>
                <w:sz w:val="20"/>
                <w:szCs w:val="20"/>
                <w:lang w:eastAsia="en-US"/>
              </w:rPr>
              <w:t>м</w:t>
            </w:r>
          </w:p>
          <w:p w:rsidR="00AE72B2" w:rsidRPr="00E9324A" w:rsidRDefault="00AE72B2" w:rsidP="000363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х100 % / </w:t>
            </w:r>
            <w:r>
              <w:rPr>
                <w:sz w:val="20"/>
                <w:szCs w:val="20"/>
                <w:lang w:val="en-US" w:eastAsia="en-US"/>
              </w:rPr>
              <w:t>Y</w:t>
            </w:r>
            <w:r w:rsidRPr="00E9324A">
              <w:rPr>
                <w:sz w:val="20"/>
                <w:szCs w:val="20"/>
                <w:lang w:eastAsia="en-US"/>
              </w:rPr>
              <w:t>-</w:t>
            </w:r>
            <w:r w:rsidRPr="006803EC">
              <w:rPr>
                <w:sz w:val="20"/>
                <w:szCs w:val="20"/>
                <w:lang w:eastAsia="en-US"/>
              </w:rPr>
              <w:t xml:space="preserve"> общая </w:t>
            </w:r>
            <w:proofErr w:type="gramStart"/>
            <w:r w:rsidRPr="006803EC">
              <w:rPr>
                <w:sz w:val="20"/>
                <w:szCs w:val="20"/>
                <w:lang w:eastAsia="en-US"/>
              </w:rPr>
              <w:t>протяженность</w:t>
            </w:r>
            <w:proofErr w:type="gramEnd"/>
            <w:r w:rsidRPr="006803EC">
              <w:rPr>
                <w:sz w:val="20"/>
                <w:szCs w:val="20"/>
                <w:lang w:eastAsia="en-US"/>
              </w:rPr>
              <w:t xml:space="preserve"> а/д с твердым покрытием)</w:t>
            </w:r>
          </w:p>
          <w:p w:rsidR="00AE72B2" w:rsidRDefault="00AE72B2">
            <w:pPr>
              <w:spacing w:line="259" w:lineRule="atLeast"/>
              <w:jc w:val="center"/>
            </w:pP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2B2" w:rsidRPr="00393295" w:rsidRDefault="00AE72B2" w:rsidP="00C0406E">
            <w:pPr>
              <w:spacing w:line="259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Диагностика автомобильных дорог, </w:t>
            </w:r>
          </w:p>
        </w:tc>
        <w:tc>
          <w:tcPr>
            <w:tcW w:w="2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2B2" w:rsidRDefault="00AE72B2" w:rsidP="00CC6DEB">
            <w:pPr>
              <w:spacing w:line="259" w:lineRule="atLeast"/>
              <w:jc w:val="center"/>
              <w:rPr>
                <w:sz w:val="20"/>
                <w:szCs w:val="20"/>
              </w:rPr>
            </w:pPr>
            <w:r w:rsidRPr="00393295">
              <w:rPr>
                <w:sz w:val="20"/>
                <w:szCs w:val="20"/>
              </w:rPr>
              <w:t>муниципальные контракты</w:t>
            </w:r>
          </w:p>
          <w:p w:rsidR="00C0406E" w:rsidRPr="00393295" w:rsidRDefault="00C0406E" w:rsidP="00CC6DEB">
            <w:pPr>
              <w:spacing w:line="259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93295">
              <w:rPr>
                <w:sz w:val="20"/>
                <w:szCs w:val="20"/>
              </w:rPr>
              <w:t>сполнительная документация</w:t>
            </w:r>
          </w:p>
        </w:tc>
      </w:tr>
      <w:tr w:rsidR="00AE72B2" w:rsidTr="00D33602">
        <w:trPr>
          <w:trHeight w:val="1513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2B2" w:rsidRPr="006803EC" w:rsidRDefault="00AE72B2" w:rsidP="004071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803EC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7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2B2" w:rsidRPr="006803EC" w:rsidRDefault="00AE72B2" w:rsidP="004071F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803EC">
              <w:rPr>
                <w:color w:val="000000"/>
                <w:sz w:val="20"/>
                <w:szCs w:val="20"/>
              </w:rPr>
              <w:t>Протяженность муниципальных автодорог</w:t>
            </w:r>
            <w:r>
              <w:rPr>
                <w:color w:val="000000"/>
                <w:sz w:val="20"/>
                <w:szCs w:val="20"/>
              </w:rPr>
              <w:t xml:space="preserve"> МО «Мирнинский район»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</w:t>
            </w:r>
            <w:r w:rsidRPr="006803EC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6803EC">
              <w:rPr>
                <w:color w:val="000000"/>
                <w:sz w:val="20"/>
                <w:szCs w:val="20"/>
              </w:rPr>
              <w:t xml:space="preserve">  не соответствующих нормативным требованиям по транспортно-эксплуатационным показателям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2B2" w:rsidRPr="006803EC" w:rsidRDefault="00AE72B2" w:rsidP="004071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E72B2" w:rsidRPr="006803EC" w:rsidRDefault="00AE72B2" w:rsidP="004071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803EC">
              <w:rPr>
                <w:sz w:val="20"/>
                <w:szCs w:val="20"/>
                <w:lang w:eastAsia="en-US"/>
              </w:rPr>
              <w:t>км</w:t>
            </w:r>
            <w:proofErr w:type="gramEnd"/>
            <w:r w:rsidRPr="006803E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2B2" w:rsidRPr="00F90ABC" w:rsidRDefault="00AE72B2">
            <w:pPr>
              <w:spacing w:line="259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Y-Z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2B2" w:rsidRPr="00E9324A" w:rsidRDefault="00AE72B2" w:rsidP="00F90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Y</w:t>
            </w:r>
            <w:r w:rsidRPr="00E9324A">
              <w:rPr>
                <w:sz w:val="20"/>
                <w:szCs w:val="20"/>
                <w:lang w:eastAsia="en-US"/>
              </w:rPr>
              <w:t>-</w:t>
            </w:r>
            <w:r w:rsidRPr="006803EC">
              <w:rPr>
                <w:sz w:val="20"/>
                <w:szCs w:val="20"/>
                <w:lang w:eastAsia="en-US"/>
              </w:rPr>
              <w:t xml:space="preserve"> общая протяженность а/д с твердым покрытием)</w:t>
            </w:r>
          </w:p>
          <w:p w:rsidR="00AE72B2" w:rsidRDefault="00AE72B2" w:rsidP="00F90ABC">
            <w:pPr>
              <w:spacing w:line="276" w:lineRule="auto"/>
              <w:jc w:val="center"/>
            </w:pPr>
            <w:r w:rsidRPr="00F90ABC">
              <w:t>Z</w:t>
            </w:r>
            <w:r w:rsidRPr="006803EC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803EC">
              <w:rPr>
                <w:sz w:val="20"/>
                <w:szCs w:val="20"/>
                <w:lang w:eastAsia="en-US"/>
              </w:rPr>
              <w:t>протяж</w:t>
            </w:r>
            <w:r>
              <w:rPr>
                <w:sz w:val="20"/>
                <w:szCs w:val="20"/>
                <w:lang w:eastAsia="en-US"/>
              </w:rPr>
              <w:t>енность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а/д с твердым покрытием, соответствующая нормативным требования</w:t>
            </w:r>
            <w:r w:rsidRPr="00F90ABC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2B2" w:rsidRPr="00393295" w:rsidRDefault="00AE72B2" w:rsidP="00C0406E">
            <w:pPr>
              <w:spacing w:line="259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Диагностика автомобильных дорог, </w:t>
            </w:r>
          </w:p>
        </w:tc>
        <w:tc>
          <w:tcPr>
            <w:tcW w:w="23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2B2" w:rsidRPr="00393295" w:rsidRDefault="00AE72B2" w:rsidP="008B70C9">
            <w:pPr>
              <w:spacing w:line="259" w:lineRule="atLeast"/>
              <w:jc w:val="center"/>
              <w:rPr>
                <w:sz w:val="20"/>
                <w:szCs w:val="20"/>
              </w:rPr>
            </w:pPr>
            <w:r w:rsidRPr="00393295">
              <w:rPr>
                <w:sz w:val="20"/>
                <w:szCs w:val="20"/>
              </w:rPr>
              <w:t>муниципальные контракты</w:t>
            </w:r>
            <w:r w:rsidR="00C0406E">
              <w:rPr>
                <w:sz w:val="20"/>
                <w:szCs w:val="20"/>
              </w:rPr>
              <w:t xml:space="preserve"> и</w:t>
            </w:r>
            <w:r w:rsidR="00C0406E" w:rsidRPr="00393295">
              <w:rPr>
                <w:sz w:val="20"/>
                <w:szCs w:val="20"/>
              </w:rPr>
              <w:t>сполнительная документация</w:t>
            </w:r>
          </w:p>
        </w:tc>
      </w:tr>
      <w:tr w:rsidR="00D33602" w:rsidTr="00D33602">
        <w:trPr>
          <w:trHeight w:val="85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3602" w:rsidRPr="006803EC" w:rsidRDefault="00D33602" w:rsidP="004071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3602" w:rsidRPr="006803EC" w:rsidRDefault="00D33602" w:rsidP="00CC6DE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C32E4">
              <w:rPr>
                <w:sz w:val="20"/>
                <w:szCs w:val="20"/>
              </w:rPr>
              <w:t>Протяженности построенных участков   автомобильных дорог МО «Мирнинский район» РС (Я) и дорожных сооружений на них</w:t>
            </w:r>
            <w:r>
              <w:t>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3602" w:rsidRPr="006803EC" w:rsidRDefault="00D33602" w:rsidP="00CC6DE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33602" w:rsidRPr="006803EC" w:rsidRDefault="00D33602" w:rsidP="00CC6DE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803EC">
              <w:rPr>
                <w:sz w:val="20"/>
                <w:szCs w:val="20"/>
                <w:lang w:eastAsia="en-US"/>
              </w:rPr>
              <w:t>км</w:t>
            </w:r>
            <w:proofErr w:type="gramEnd"/>
            <w:r w:rsidRPr="006803E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3602" w:rsidRDefault="00D33602" w:rsidP="00D33602">
            <w:pPr>
              <w:spacing w:line="259" w:lineRule="atLeast"/>
              <w:jc w:val="center"/>
            </w:pPr>
          </w:p>
          <w:p w:rsidR="002B102E" w:rsidRPr="002B102E" w:rsidRDefault="002B102E" w:rsidP="00D33602">
            <w:pPr>
              <w:spacing w:line="259" w:lineRule="atLeast"/>
              <w:jc w:val="center"/>
            </w:pPr>
            <w:r>
              <w:t>В+</w:t>
            </w:r>
            <w:r>
              <w:rPr>
                <w:lang w:val="en-US"/>
              </w:rPr>
              <w:t>k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3602" w:rsidRDefault="002B102E" w:rsidP="00F90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="00ED477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- базовое значение в </w:t>
            </w:r>
            <w:proofErr w:type="gramStart"/>
            <w:r>
              <w:rPr>
                <w:sz w:val="20"/>
                <w:szCs w:val="20"/>
                <w:lang w:eastAsia="en-US"/>
              </w:rPr>
              <w:t>км</w:t>
            </w:r>
            <w:proofErr w:type="gramEnd"/>
            <w:r>
              <w:rPr>
                <w:sz w:val="20"/>
                <w:szCs w:val="20"/>
                <w:lang w:eastAsia="en-US"/>
              </w:rPr>
              <w:t>.+</w:t>
            </w:r>
          </w:p>
          <w:p w:rsidR="002B102E" w:rsidRDefault="002B102E" w:rsidP="00F90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k – </w:t>
            </w:r>
            <w:r>
              <w:rPr>
                <w:sz w:val="20"/>
                <w:szCs w:val="20"/>
                <w:lang w:eastAsia="en-US"/>
              </w:rPr>
              <w:t>количество построенных</w:t>
            </w:r>
          </w:p>
          <w:p w:rsidR="00ED4772" w:rsidRDefault="00ED4772" w:rsidP="00F90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км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  <w:p w:rsidR="00ED4772" w:rsidRPr="002B102E" w:rsidRDefault="00ED4772" w:rsidP="00F90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3602" w:rsidRDefault="00FB72EC" w:rsidP="00C0406E">
            <w:pPr>
              <w:spacing w:line="259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приема-передачи выполненных работ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3602" w:rsidRPr="00393295" w:rsidRDefault="007A6581" w:rsidP="008B70C9">
            <w:pPr>
              <w:spacing w:line="259" w:lineRule="atLeast"/>
              <w:jc w:val="center"/>
              <w:rPr>
                <w:sz w:val="20"/>
                <w:szCs w:val="20"/>
              </w:rPr>
            </w:pPr>
            <w:r w:rsidRPr="00393295">
              <w:rPr>
                <w:sz w:val="20"/>
                <w:szCs w:val="20"/>
              </w:rPr>
              <w:t>муниципальные контракты</w:t>
            </w:r>
            <w:r>
              <w:rPr>
                <w:sz w:val="20"/>
                <w:szCs w:val="20"/>
              </w:rPr>
              <w:t xml:space="preserve"> и</w:t>
            </w:r>
            <w:r w:rsidRPr="00393295">
              <w:rPr>
                <w:sz w:val="20"/>
                <w:szCs w:val="20"/>
              </w:rPr>
              <w:t>сполнительная документация</w:t>
            </w:r>
          </w:p>
        </w:tc>
      </w:tr>
      <w:tr w:rsidR="00D33602" w:rsidTr="00D33602">
        <w:trPr>
          <w:trHeight w:val="182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3602" w:rsidRPr="006803EC" w:rsidRDefault="00D33602" w:rsidP="004071F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3602" w:rsidRDefault="00D33602" w:rsidP="00CC6DE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опубликованной информации о реализации программы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3602" w:rsidRPr="006803EC" w:rsidRDefault="00D33602" w:rsidP="00CC6DE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публикаций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3602" w:rsidRPr="0012513E" w:rsidRDefault="0012513E" w:rsidP="00D33602">
            <w:pPr>
              <w:spacing w:line="259" w:lineRule="atLeast"/>
              <w:jc w:val="center"/>
            </w:pPr>
            <w:r>
              <w:t>-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3602" w:rsidRDefault="0012513E" w:rsidP="00F90A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3602" w:rsidRDefault="0012513E" w:rsidP="00C0406E">
            <w:pPr>
              <w:spacing w:line="259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</w:t>
            </w:r>
            <w:r w:rsidR="00845385">
              <w:rPr>
                <w:sz w:val="20"/>
                <w:szCs w:val="20"/>
              </w:rPr>
              <w:t xml:space="preserve"> в средствах массовой информации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3602" w:rsidRPr="00393295" w:rsidRDefault="0012513E" w:rsidP="008B70C9">
            <w:pPr>
              <w:spacing w:line="259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подсчет</w:t>
            </w:r>
          </w:p>
        </w:tc>
      </w:tr>
      <w:tr w:rsidR="00D33602" w:rsidTr="00F027AE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3602" w:rsidRDefault="00D33602">
            <w:pPr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3602" w:rsidRDefault="00D33602">
            <w:pPr>
              <w:rPr>
                <w:sz w:val="20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3602" w:rsidRDefault="00D33602">
            <w:pPr>
              <w:rPr>
                <w:sz w:val="20"/>
              </w:rPr>
            </w:pP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3602" w:rsidRDefault="00D33602">
            <w:pPr>
              <w:rPr>
                <w:sz w:val="20"/>
              </w:rPr>
            </w:pPr>
          </w:p>
        </w:tc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3602" w:rsidRDefault="00D33602">
            <w:pPr>
              <w:rPr>
                <w:sz w:val="20"/>
              </w:rPr>
            </w:pP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3602" w:rsidRDefault="00D33602">
            <w:pPr>
              <w:rPr>
                <w:sz w:val="20"/>
              </w:rPr>
            </w:pPr>
          </w:p>
        </w:tc>
        <w:tc>
          <w:tcPr>
            <w:tcW w:w="2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3602" w:rsidRDefault="00D33602">
            <w:pPr>
              <w:rPr>
                <w:sz w:val="20"/>
              </w:rPr>
            </w:pPr>
          </w:p>
        </w:tc>
      </w:tr>
    </w:tbl>
    <w:p w:rsidR="00467B6E" w:rsidRDefault="00467B6E" w:rsidP="00467B6E">
      <w:pPr>
        <w:spacing w:line="302" w:lineRule="atLeast"/>
        <w:ind w:firstLine="562"/>
        <w:jc w:val="both"/>
        <w:rPr>
          <w:color w:val="000000"/>
          <w:sz w:val="28"/>
          <w:szCs w:val="28"/>
        </w:rPr>
      </w:pPr>
    </w:p>
    <w:p w:rsidR="00467B6E" w:rsidRDefault="00467B6E" w:rsidP="00467B6E">
      <w:pPr>
        <w:spacing w:line="302" w:lineRule="atLeast"/>
        <w:ind w:firstLine="562"/>
        <w:jc w:val="both"/>
        <w:rPr>
          <w:color w:val="000000"/>
          <w:sz w:val="28"/>
          <w:szCs w:val="28"/>
        </w:rPr>
      </w:pPr>
    </w:p>
    <w:p w:rsidR="00A02046" w:rsidRPr="002C774A" w:rsidRDefault="007A5C10" w:rsidP="00093DB1">
      <w:pPr>
        <w:tabs>
          <w:tab w:val="left" w:pos="7684"/>
        </w:tabs>
        <w:outlineLvl w:val="1"/>
        <w:rPr>
          <w:bCs/>
          <w:color w:val="000099"/>
          <w:sz w:val="18"/>
          <w:szCs w:val="18"/>
        </w:rPr>
      </w:pPr>
      <w:r w:rsidRPr="002C774A">
        <w:rPr>
          <w:bCs/>
          <w:color w:val="000099"/>
          <w:sz w:val="18"/>
          <w:szCs w:val="18"/>
        </w:rPr>
        <w:tab/>
      </w:r>
    </w:p>
    <w:p w:rsidR="00400BFA" w:rsidRPr="006F0803" w:rsidRDefault="00400BFA">
      <w:pPr>
        <w:rPr>
          <w:sz w:val="18"/>
          <w:szCs w:val="18"/>
        </w:rPr>
      </w:pPr>
    </w:p>
    <w:sectPr w:rsidR="00400BFA" w:rsidRPr="006F0803" w:rsidSect="00307BF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46"/>
    <w:rsid w:val="00006D12"/>
    <w:rsid w:val="00013DB5"/>
    <w:rsid w:val="00013E02"/>
    <w:rsid w:val="00013E17"/>
    <w:rsid w:val="000150B0"/>
    <w:rsid w:val="00023758"/>
    <w:rsid w:val="000251D1"/>
    <w:rsid w:val="000363C4"/>
    <w:rsid w:val="00044DEB"/>
    <w:rsid w:val="00050ABA"/>
    <w:rsid w:val="00050E78"/>
    <w:rsid w:val="000531B8"/>
    <w:rsid w:val="000558B5"/>
    <w:rsid w:val="00060395"/>
    <w:rsid w:val="00060E86"/>
    <w:rsid w:val="00063FDE"/>
    <w:rsid w:val="0007295F"/>
    <w:rsid w:val="00075EFD"/>
    <w:rsid w:val="00085659"/>
    <w:rsid w:val="00093DB1"/>
    <w:rsid w:val="00097A92"/>
    <w:rsid w:val="000A3D08"/>
    <w:rsid w:val="000A4D61"/>
    <w:rsid w:val="000A7327"/>
    <w:rsid w:val="000B5E1C"/>
    <w:rsid w:val="000C775F"/>
    <w:rsid w:val="000D0305"/>
    <w:rsid w:val="000D14F6"/>
    <w:rsid w:val="000E07C3"/>
    <w:rsid w:val="000E0EDD"/>
    <w:rsid w:val="000E4625"/>
    <w:rsid w:val="000F53C1"/>
    <w:rsid w:val="00102CDA"/>
    <w:rsid w:val="0010660B"/>
    <w:rsid w:val="0011185C"/>
    <w:rsid w:val="00113841"/>
    <w:rsid w:val="00114B32"/>
    <w:rsid w:val="00114F68"/>
    <w:rsid w:val="00115C71"/>
    <w:rsid w:val="001168DF"/>
    <w:rsid w:val="0011756D"/>
    <w:rsid w:val="0012158C"/>
    <w:rsid w:val="001234F9"/>
    <w:rsid w:val="0012513E"/>
    <w:rsid w:val="00125D5D"/>
    <w:rsid w:val="001265F4"/>
    <w:rsid w:val="001360B3"/>
    <w:rsid w:val="00141B5B"/>
    <w:rsid w:val="00141F7D"/>
    <w:rsid w:val="001423DD"/>
    <w:rsid w:val="001450EF"/>
    <w:rsid w:val="0015095A"/>
    <w:rsid w:val="00153424"/>
    <w:rsid w:val="00156402"/>
    <w:rsid w:val="00160B78"/>
    <w:rsid w:val="00160E07"/>
    <w:rsid w:val="00162B78"/>
    <w:rsid w:val="00164B47"/>
    <w:rsid w:val="00183151"/>
    <w:rsid w:val="00187D87"/>
    <w:rsid w:val="00191FE6"/>
    <w:rsid w:val="00192774"/>
    <w:rsid w:val="00195AAD"/>
    <w:rsid w:val="00195B68"/>
    <w:rsid w:val="00196D02"/>
    <w:rsid w:val="001A1C42"/>
    <w:rsid w:val="001B0834"/>
    <w:rsid w:val="001B21E7"/>
    <w:rsid w:val="001B2663"/>
    <w:rsid w:val="001B3D29"/>
    <w:rsid w:val="001B4E57"/>
    <w:rsid w:val="001B6CF6"/>
    <w:rsid w:val="001B72F6"/>
    <w:rsid w:val="001C067D"/>
    <w:rsid w:val="001C6F56"/>
    <w:rsid w:val="001D5DD2"/>
    <w:rsid w:val="001E1C43"/>
    <w:rsid w:val="001E2B68"/>
    <w:rsid w:val="001E4E8E"/>
    <w:rsid w:val="001F4A8A"/>
    <w:rsid w:val="0020051C"/>
    <w:rsid w:val="00200B10"/>
    <w:rsid w:val="00202079"/>
    <w:rsid w:val="00204959"/>
    <w:rsid w:val="00210EFD"/>
    <w:rsid w:val="00215B4F"/>
    <w:rsid w:val="00216D7A"/>
    <w:rsid w:val="00225E28"/>
    <w:rsid w:val="00231177"/>
    <w:rsid w:val="0023539E"/>
    <w:rsid w:val="00240D7B"/>
    <w:rsid w:val="00241777"/>
    <w:rsid w:val="002456D4"/>
    <w:rsid w:val="00255376"/>
    <w:rsid w:val="0026453D"/>
    <w:rsid w:val="00271B1A"/>
    <w:rsid w:val="00271B3D"/>
    <w:rsid w:val="00272875"/>
    <w:rsid w:val="00272EDB"/>
    <w:rsid w:val="00277D45"/>
    <w:rsid w:val="00282014"/>
    <w:rsid w:val="002920B8"/>
    <w:rsid w:val="0029671E"/>
    <w:rsid w:val="002970CA"/>
    <w:rsid w:val="002A087E"/>
    <w:rsid w:val="002A1665"/>
    <w:rsid w:val="002A19DE"/>
    <w:rsid w:val="002A2408"/>
    <w:rsid w:val="002A7F9A"/>
    <w:rsid w:val="002B102E"/>
    <w:rsid w:val="002B330F"/>
    <w:rsid w:val="002B5D46"/>
    <w:rsid w:val="002C06FD"/>
    <w:rsid w:val="002C1E79"/>
    <w:rsid w:val="002C3E5C"/>
    <w:rsid w:val="002C774A"/>
    <w:rsid w:val="002D2699"/>
    <w:rsid w:val="002D4CB5"/>
    <w:rsid w:val="002D7C03"/>
    <w:rsid w:val="002D7E97"/>
    <w:rsid w:val="002E4F0B"/>
    <w:rsid w:val="002E6B06"/>
    <w:rsid w:val="002F6AB9"/>
    <w:rsid w:val="002F72FB"/>
    <w:rsid w:val="003039DA"/>
    <w:rsid w:val="003053AB"/>
    <w:rsid w:val="00305BE8"/>
    <w:rsid w:val="00307BFA"/>
    <w:rsid w:val="00310B3E"/>
    <w:rsid w:val="0031245E"/>
    <w:rsid w:val="00314AC0"/>
    <w:rsid w:val="00315E4A"/>
    <w:rsid w:val="0032193B"/>
    <w:rsid w:val="00322151"/>
    <w:rsid w:val="0033035F"/>
    <w:rsid w:val="00331291"/>
    <w:rsid w:val="00335AA5"/>
    <w:rsid w:val="0034742C"/>
    <w:rsid w:val="00355875"/>
    <w:rsid w:val="00355C84"/>
    <w:rsid w:val="00356577"/>
    <w:rsid w:val="0035745C"/>
    <w:rsid w:val="00371152"/>
    <w:rsid w:val="00374200"/>
    <w:rsid w:val="003744AB"/>
    <w:rsid w:val="00374945"/>
    <w:rsid w:val="00376B3E"/>
    <w:rsid w:val="00377DD1"/>
    <w:rsid w:val="00380C83"/>
    <w:rsid w:val="00380D9F"/>
    <w:rsid w:val="00383029"/>
    <w:rsid w:val="00383ED1"/>
    <w:rsid w:val="00385AFA"/>
    <w:rsid w:val="00393295"/>
    <w:rsid w:val="00395648"/>
    <w:rsid w:val="00397FF8"/>
    <w:rsid w:val="003A0F02"/>
    <w:rsid w:val="003A3580"/>
    <w:rsid w:val="003A5381"/>
    <w:rsid w:val="003B094F"/>
    <w:rsid w:val="003B666D"/>
    <w:rsid w:val="003B718A"/>
    <w:rsid w:val="003B7392"/>
    <w:rsid w:val="003D022D"/>
    <w:rsid w:val="003D294D"/>
    <w:rsid w:val="003D33DA"/>
    <w:rsid w:val="003F1969"/>
    <w:rsid w:val="00400BFA"/>
    <w:rsid w:val="004010FD"/>
    <w:rsid w:val="00406748"/>
    <w:rsid w:val="0041335C"/>
    <w:rsid w:val="00413BAB"/>
    <w:rsid w:val="004215B0"/>
    <w:rsid w:val="00425EDA"/>
    <w:rsid w:val="00430475"/>
    <w:rsid w:val="004339ED"/>
    <w:rsid w:val="004343CE"/>
    <w:rsid w:val="004346E7"/>
    <w:rsid w:val="00441837"/>
    <w:rsid w:val="00444B35"/>
    <w:rsid w:val="00450B89"/>
    <w:rsid w:val="004527AC"/>
    <w:rsid w:val="00452CC2"/>
    <w:rsid w:val="0045393A"/>
    <w:rsid w:val="00454DCF"/>
    <w:rsid w:val="00455AAA"/>
    <w:rsid w:val="004574A1"/>
    <w:rsid w:val="00460996"/>
    <w:rsid w:val="00464205"/>
    <w:rsid w:val="00467B6E"/>
    <w:rsid w:val="00472D03"/>
    <w:rsid w:val="00480107"/>
    <w:rsid w:val="0048118D"/>
    <w:rsid w:val="004957EA"/>
    <w:rsid w:val="00497767"/>
    <w:rsid w:val="004A6150"/>
    <w:rsid w:val="004A712C"/>
    <w:rsid w:val="004B2EEA"/>
    <w:rsid w:val="004B344E"/>
    <w:rsid w:val="004C71A3"/>
    <w:rsid w:val="004D287B"/>
    <w:rsid w:val="004D2E55"/>
    <w:rsid w:val="004D6F4B"/>
    <w:rsid w:val="004E0358"/>
    <w:rsid w:val="004E7C3A"/>
    <w:rsid w:val="004F45AD"/>
    <w:rsid w:val="004F5F6F"/>
    <w:rsid w:val="004F6B54"/>
    <w:rsid w:val="00502566"/>
    <w:rsid w:val="00510B22"/>
    <w:rsid w:val="005161D1"/>
    <w:rsid w:val="00517CA3"/>
    <w:rsid w:val="00520616"/>
    <w:rsid w:val="00526F78"/>
    <w:rsid w:val="005312E3"/>
    <w:rsid w:val="00534C68"/>
    <w:rsid w:val="00537890"/>
    <w:rsid w:val="00542E74"/>
    <w:rsid w:val="00543EF1"/>
    <w:rsid w:val="00560771"/>
    <w:rsid w:val="00561FF1"/>
    <w:rsid w:val="00563121"/>
    <w:rsid w:val="005659D3"/>
    <w:rsid w:val="00565E9A"/>
    <w:rsid w:val="00571F2E"/>
    <w:rsid w:val="0057588E"/>
    <w:rsid w:val="00576285"/>
    <w:rsid w:val="00580442"/>
    <w:rsid w:val="005808FC"/>
    <w:rsid w:val="00580A90"/>
    <w:rsid w:val="005831A2"/>
    <w:rsid w:val="005837D9"/>
    <w:rsid w:val="00583AB1"/>
    <w:rsid w:val="00587A42"/>
    <w:rsid w:val="005963D5"/>
    <w:rsid w:val="00597837"/>
    <w:rsid w:val="005A4046"/>
    <w:rsid w:val="005A625F"/>
    <w:rsid w:val="005B292D"/>
    <w:rsid w:val="005B5C7C"/>
    <w:rsid w:val="005B7D5C"/>
    <w:rsid w:val="005B7D5F"/>
    <w:rsid w:val="005C161E"/>
    <w:rsid w:val="005C6A2B"/>
    <w:rsid w:val="005D19F2"/>
    <w:rsid w:val="005D4385"/>
    <w:rsid w:val="005D7EE8"/>
    <w:rsid w:val="005E2A2C"/>
    <w:rsid w:val="005E718E"/>
    <w:rsid w:val="005F40E4"/>
    <w:rsid w:val="005F7E3E"/>
    <w:rsid w:val="006017F6"/>
    <w:rsid w:val="0060770F"/>
    <w:rsid w:val="00607B87"/>
    <w:rsid w:val="0061216D"/>
    <w:rsid w:val="00613CA3"/>
    <w:rsid w:val="00616276"/>
    <w:rsid w:val="0062265F"/>
    <w:rsid w:val="006241BD"/>
    <w:rsid w:val="00633438"/>
    <w:rsid w:val="00640107"/>
    <w:rsid w:val="00642C72"/>
    <w:rsid w:val="00647922"/>
    <w:rsid w:val="00651940"/>
    <w:rsid w:val="00651948"/>
    <w:rsid w:val="00652BA0"/>
    <w:rsid w:val="00653EEC"/>
    <w:rsid w:val="00660044"/>
    <w:rsid w:val="00660131"/>
    <w:rsid w:val="00662002"/>
    <w:rsid w:val="00674BC0"/>
    <w:rsid w:val="0067528B"/>
    <w:rsid w:val="006803EC"/>
    <w:rsid w:val="006848A5"/>
    <w:rsid w:val="00690729"/>
    <w:rsid w:val="00694F3C"/>
    <w:rsid w:val="006967FC"/>
    <w:rsid w:val="006B44DB"/>
    <w:rsid w:val="006B60E6"/>
    <w:rsid w:val="006C3FCC"/>
    <w:rsid w:val="006C64F7"/>
    <w:rsid w:val="006D17F9"/>
    <w:rsid w:val="006D27E0"/>
    <w:rsid w:val="006D38CE"/>
    <w:rsid w:val="006D504E"/>
    <w:rsid w:val="006D6823"/>
    <w:rsid w:val="006D693B"/>
    <w:rsid w:val="006F0803"/>
    <w:rsid w:val="006F1A7D"/>
    <w:rsid w:val="006F1C44"/>
    <w:rsid w:val="00700116"/>
    <w:rsid w:val="00700165"/>
    <w:rsid w:val="00703D58"/>
    <w:rsid w:val="007045C3"/>
    <w:rsid w:val="00707586"/>
    <w:rsid w:val="007103E7"/>
    <w:rsid w:val="0071094C"/>
    <w:rsid w:val="0071188B"/>
    <w:rsid w:val="00711D4E"/>
    <w:rsid w:val="007164D4"/>
    <w:rsid w:val="0071666D"/>
    <w:rsid w:val="00725A48"/>
    <w:rsid w:val="00727799"/>
    <w:rsid w:val="00727E90"/>
    <w:rsid w:val="007318C6"/>
    <w:rsid w:val="00731F6F"/>
    <w:rsid w:val="0073295A"/>
    <w:rsid w:val="0073660B"/>
    <w:rsid w:val="00736976"/>
    <w:rsid w:val="00745082"/>
    <w:rsid w:val="00761713"/>
    <w:rsid w:val="00765C0D"/>
    <w:rsid w:val="00767E5E"/>
    <w:rsid w:val="007805D8"/>
    <w:rsid w:val="007806B8"/>
    <w:rsid w:val="00784FBE"/>
    <w:rsid w:val="00791DC3"/>
    <w:rsid w:val="0079393C"/>
    <w:rsid w:val="00795E53"/>
    <w:rsid w:val="007A4B54"/>
    <w:rsid w:val="007A5C10"/>
    <w:rsid w:val="007A641E"/>
    <w:rsid w:val="007A6581"/>
    <w:rsid w:val="007A6984"/>
    <w:rsid w:val="007B2BB7"/>
    <w:rsid w:val="007B3874"/>
    <w:rsid w:val="007B510E"/>
    <w:rsid w:val="007B719A"/>
    <w:rsid w:val="007B77E5"/>
    <w:rsid w:val="007C4C31"/>
    <w:rsid w:val="007C51A8"/>
    <w:rsid w:val="007C7013"/>
    <w:rsid w:val="007D2568"/>
    <w:rsid w:val="007D4302"/>
    <w:rsid w:val="007E0D2B"/>
    <w:rsid w:val="007E13EF"/>
    <w:rsid w:val="007E7F9E"/>
    <w:rsid w:val="007F13A8"/>
    <w:rsid w:val="007F6F15"/>
    <w:rsid w:val="007F7B9A"/>
    <w:rsid w:val="00800E9F"/>
    <w:rsid w:val="00805084"/>
    <w:rsid w:val="00806271"/>
    <w:rsid w:val="008063F7"/>
    <w:rsid w:val="008073D0"/>
    <w:rsid w:val="00813839"/>
    <w:rsid w:val="008200FA"/>
    <w:rsid w:val="00820BBB"/>
    <w:rsid w:val="008313AA"/>
    <w:rsid w:val="00834039"/>
    <w:rsid w:val="00834765"/>
    <w:rsid w:val="0084009E"/>
    <w:rsid w:val="00840178"/>
    <w:rsid w:val="008415B4"/>
    <w:rsid w:val="00845385"/>
    <w:rsid w:val="008501E7"/>
    <w:rsid w:val="00851193"/>
    <w:rsid w:val="00853E37"/>
    <w:rsid w:val="00857477"/>
    <w:rsid w:val="0085774E"/>
    <w:rsid w:val="00860AF4"/>
    <w:rsid w:val="00860EDE"/>
    <w:rsid w:val="0087084D"/>
    <w:rsid w:val="00870AEE"/>
    <w:rsid w:val="0087132B"/>
    <w:rsid w:val="00872F7B"/>
    <w:rsid w:val="00873EAD"/>
    <w:rsid w:val="0088433D"/>
    <w:rsid w:val="008848C7"/>
    <w:rsid w:val="00886686"/>
    <w:rsid w:val="00886E13"/>
    <w:rsid w:val="008879EF"/>
    <w:rsid w:val="0089367E"/>
    <w:rsid w:val="00896A8E"/>
    <w:rsid w:val="008A0590"/>
    <w:rsid w:val="008A14A1"/>
    <w:rsid w:val="008A357A"/>
    <w:rsid w:val="008A3CAF"/>
    <w:rsid w:val="008A5CB0"/>
    <w:rsid w:val="008A61CA"/>
    <w:rsid w:val="008B4261"/>
    <w:rsid w:val="008B5703"/>
    <w:rsid w:val="008B70C9"/>
    <w:rsid w:val="008B7709"/>
    <w:rsid w:val="008C2C59"/>
    <w:rsid w:val="008C383D"/>
    <w:rsid w:val="008C649A"/>
    <w:rsid w:val="008C6A61"/>
    <w:rsid w:val="008C7FB5"/>
    <w:rsid w:val="008D04EF"/>
    <w:rsid w:val="008D1FB8"/>
    <w:rsid w:val="008D4E11"/>
    <w:rsid w:val="008D4FA2"/>
    <w:rsid w:val="008E7882"/>
    <w:rsid w:val="008F1417"/>
    <w:rsid w:val="008F2589"/>
    <w:rsid w:val="008F34F5"/>
    <w:rsid w:val="008F749C"/>
    <w:rsid w:val="0090107D"/>
    <w:rsid w:val="00901602"/>
    <w:rsid w:val="00901D60"/>
    <w:rsid w:val="0091385A"/>
    <w:rsid w:val="00913F64"/>
    <w:rsid w:val="00915395"/>
    <w:rsid w:val="0091731A"/>
    <w:rsid w:val="0092075C"/>
    <w:rsid w:val="0092136E"/>
    <w:rsid w:val="00921DD0"/>
    <w:rsid w:val="009223BB"/>
    <w:rsid w:val="009250F9"/>
    <w:rsid w:val="00926A45"/>
    <w:rsid w:val="0093521D"/>
    <w:rsid w:val="0093582C"/>
    <w:rsid w:val="00937619"/>
    <w:rsid w:val="00944716"/>
    <w:rsid w:val="00945C8D"/>
    <w:rsid w:val="00947D49"/>
    <w:rsid w:val="00954146"/>
    <w:rsid w:val="0095428E"/>
    <w:rsid w:val="0096299F"/>
    <w:rsid w:val="00962F7D"/>
    <w:rsid w:val="00965939"/>
    <w:rsid w:val="00966C66"/>
    <w:rsid w:val="00970321"/>
    <w:rsid w:val="00972308"/>
    <w:rsid w:val="009745BD"/>
    <w:rsid w:val="00974F27"/>
    <w:rsid w:val="00980D69"/>
    <w:rsid w:val="00980EF9"/>
    <w:rsid w:val="0098300A"/>
    <w:rsid w:val="00992E31"/>
    <w:rsid w:val="009A30BE"/>
    <w:rsid w:val="009A5BE2"/>
    <w:rsid w:val="009A6AD4"/>
    <w:rsid w:val="009A7BDE"/>
    <w:rsid w:val="009B2097"/>
    <w:rsid w:val="009B30DA"/>
    <w:rsid w:val="009B34F5"/>
    <w:rsid w:val="009B4C03"/>
    <w:rsid w:val="009C00CC"/>
    <w:rsid w:val="009C3B2E"/>
    <w:rsid w:val="009C5736"/>
    <w:rsid w:val="009C78A5"/>
    <w:rsid w:val="009D2AC8"/>
    <w:rsid w:val="009D6312"/>
    <w:rsid w:val="009E5E3D"/>
    <w:rsid w:val="009F13C5"/>
    <w:rsid w:val="009F4852"/>
    <w:rsid w:val="009F531C"/>
    <w:rsid w:val="009F6A3B"/>
    <w:rsid w:val="00A00B23"/>
    <w:rsid w:val="00A00CA0"/>
    <w:rsid w:val="00A02046"/>
    <w:rsid w:val="00A049E3"/>
    <w:rsid w:val="00A0693C"/>
    <w:rsid w:val="00A11302"/>
    <w:rsid w:val="00A15F1D"/>
    <w:rsid w:val="00A1713D"/>
    <w:rsid w:val="00A23962"/>
    <w:rsid w:val="00A23AA4"/>
    <w:rsid w:val="00A2643E"/>
    <w:rsid w:val="00A26542"/>
    <w:rsid w:val="00A309D0"/>
    <w:rsid w:val="00A316C7"/>
    <w:rsid w:val="00A33CBF"/>
    <w:rsid w:val="00A3650B"/>
    <w:rsid w:val="00A37F11"/>
    <w:rsid w:val="00A4125F"/>
    <w:rsid w:val="00A45B49"/>
    <w:rsid w:val="00A52888"/>
    <w:rsid w:val="00A5630F"/>
    <w:rsid w:val="00A6147B"/>
    <w:rsid w:val="00A62A92"/>
    <w:rsid w:val="00A671B2"/>
    <w:rsid w:val="00A671F5"/>
    <w:rsid w:val="00A67F91"/>
    <w:rsid w:val="00A7234F"/>
    <w:rsid w:val="00A7241D"/>
    <w:rsid w:val="00A7375E"/>
    <w:rsid w:val="00A73DAF"/>
    <w:rsid w:val="00A745D0"/>
    <w:rsid w:val="00A762F7"/>
    <w:rsid w:val="00A86396"/>
    <w:rsid w:val="00A93184"/>
    <w:rsid w:val="00AA32D4"/>
    <w:rsid w:val="00AA570D"/>
    <w:rsid w:val="00AA748E"/>
    <w:rsid w:val="00AA793D"/>
    <w:rsid w:val="00AB0B35"/>
    <w:rsid w:val="00AB259B"/>
    <w:rsid w:val="00AC28EB"/>
    <w:rsid w:val="00AC30C7"/>
    <w:rsid w:val="00AC5983"/>
    <w:rsid w:val="00AC7479"/>
    <w:rsid w:val="00AD1AD9"/>
    <w:rsid w:val="00AE0311"/>
    <w:rsid w:val="00AE0A9A"/>
    <w:rsid w:val="00AE72B2"/>
    <w:rsid w:val="00AF01F0"/>
    <w:rsid w:val="00AF1CF4"/>
    <w:rsid w:val="00AF55A4"/>
    <w:rsid w:val="00B04C75"/>
    <w:rsid w:val="00B06553"/>
    <w:rsid w:val="00B113A8"/>
    <w:rsid w:val="00B13916"/>
    <w:rsid w:val="00B2360D"/>
    <w:rsid w:val="00B24BF5"/>
    <w:rsid w:val="00B30122"/>
    <w:rsid w:val="00B326F6"/>
    <w:rsid w:val="00B4157C"/>
    <w:rsid w:val="00B4178D"/>
    <w:rsid w:val="00B426C7"/>
    <w:rsid w:val="00B44AFA"/>
    <w:rsid w:val="00B47784"/>
    <w:rsid w:val="00B47F8E"/>
    <w:rsid w:val="00B47FF7"/>
    <w:rsid w:val="00B533B4"/>
    <w:rsid w:val="00B56D8B"/>
    <w:rsid w:val="00B607BB"/>
    <w:rsid w:val="00B614C4"/>
    <w:rsid w:val="00B646B2"/>
    <w:rsid w:val="00B73EB4"/>
    <w:rsid w:val="00B7538A"/>
    <w:rsid w:val="00B76937"/>
    <w:rsid w:val="00B81643"/>
    <w:rsid w:val="00B84F90"/>
    <w:rsid w:val="00B870D3"/>
    <w:rsid w:val="00B92C03"/>
    <w:rsid w:val="00BA3017"/>
    <w:rsid w:val="00BA422E"/>
    <w:rsid w:val="00BB1401"/>
    <w:rsid w:val="00BB2115"/>
    <w:rsid w:val="00BB460D"/>
    <w:rsid w:val="00BB697C"/>
    <w:rsid w:val="00BC5E94"/>
    <w:rsid w:val="00BD0D06"/>
    <w:rsid w:val="00BD7080"/>
    <w:rsid w:val="00BE21FA"/>
    <w:rsid w:val="00BE6DE7"/>
    <w:rsid w:val="00BF0E7B"/>
    <w:rsid w:val="00BF7E4A"/>
    <w:rsid w:val="00C0406E"/>
    <w:rsid w:val="00C061EC"/>
    <w:rsid w:val="00C064EC"/>
    <w:rsid w:val="00C06AF9"/>
    <w:rsid w:val="00C12804"/>
    <w:rsid w:val="00C14C3F"/>
    <w:rsid w:val="00C154E4"/>
    <w:rsid w:val="00C2172A"/>
    <w:rsid w:val="00C22FB2"/>
    <w:rsid w:val="00C2707F"/>
    <w:rsid w:val="00C35DEA"/>
    <w:rsid w:val="00C400DC"/>
    <w:rsid w:val="00C42679"/>
    <w:rsid w:val="00C427BC"/>
    <w:rsid w:val="00C43E9E"/>
    <w:rsid w:val="00C47855"/>
    <w:rsid w:val="00C47C82"/>
    <w:rsid w:val="00C56791"/>
    <w:rsid w:val="00C6484E"/>
    <w:rsid w:val="00C653CF"/>
    <w:rsid w:val="00C72F9D"/>
    <w:rsid w:val="00C74AB5"/>
    <w:rsid w:val="00C74EA8"/>
    <w:rsid w:val="00C7605D"/>
    <w:rsid w:val="00C855EF"/>
    <w:rsid w:val="00C876F9"/>
    <w:rsid w:val="00C87745"/>
    <w:rsid w:val="00C91519"/>
    <w:rsid w:val="00C94AFE"/>
    <w:rsid w:val="00CA1E5C"/>
    <w:rsid w:val="00CA221A"/>
    <w:rsid w:val="00CA4316"/>
    <w:rsid w:val="00CA7FC0"/>
    <w:rsid w:val="00CB08A3"/>
    <w:rsid w:val="00CB2461"/>
    <w:rsid w:val="00CB3BEB"/>
    <w:rsid w:val="00CC0BB1"/>
    <w:rsid w:val="00CC5773"/>
    <w:rsid w:val="00CC72E8"/>
    <w:rsid w:val="00CD4726"/>
    <w:rsid w:val="00CD5221"/>
    <w:rsid w:val="00CD5C09"/>
    <w:rsid w:val="00CF2712"/>
    <w:rsid w:val="00CF2C63"/>
    <w:rsid w:val="00CF5820"/>
    <w:rsid w:val="00CF70A5"/>
    <w:rsid w:val="00D1079B"/>
    <w:rsid w:val="00D108DF"/>
    <w:rsid w:val="00D12A24"/>
    <w:rsid w:val="00D161F9"/>
    <w:rsid w:val="00D206B1"/>
    <w:rsid w:val="00D20B01"/>
    <w:rsid w:val="00D21A2E"/>
    <w:rsid w:val="00D24590"/>
    <w:rsid w:val="00D326F4"/>
    <w:rsid w:val="00D3354F"/>
    <w:rsid w:val="00D33602"/>
    <w:rsid w:val="00D40172"/>
    <w:rsid w:val="00D43312"/>
    <w:rsid w:val="00D448FD"/>
    <w:rsid w:val="00D46011"/>
    <w:rsid w:val="00D50E10"/>
    <w:rsid w:val="00D53810"/>
    <w:rsid w:val="00D54661"/>
    <w:rsid w:val="00D54F5F"/>
    <w:rsid w:val="00D569DB"/>
    <w:rsid w:val="00D56CE8"/>
    <w:rsid w:val="00D6065F"/>
    <w:rsid w:val="00D62D94"/>
    <w:rsid w:val="00D647FD"/>
    <w:rsid w:val="00D64FCC"/>
    <w:rsid w:val="00D7261A"/>
    <w:rsid w:val="00D74236"/>
    <w:rsid w:val="00D7760E"/>
    <w:rsid w:val="00D85DAF"/>
    <w:rsid w:val="00D91BCD"/>
    <w:rsid w:val="00D91E93"/>
    <w:rsid w:val="00D93FEA"/>
    <w:rsid w:val="00D9416D"/>
    <w:rsid w:val="00D9561A"/>
    <w:rsid w:val="00D978DE"/>
    <w:rsid w:val="00D97A31"/>
    <w:rsid w:val="00DA5179"/>
    <w:rsid w:val="00DA7502"/>
    <w:rsid w:val="00DB1B43"/>
    <w:rsid w:val="00DB4455"/>
    <w:rsid w:val="00DB73D8"/>
    <w:rsid w:val="00DC0465"/>
    <w:rsid w:val="00DC08E2"/>
    <w:rsid w:val="00DC0F5A"/>
    <w:rsid w:val="00DC32FB"/>
    <w:rsid w:val="00DD07E1"/>
    <w:rsid w:val="00DD496B"/>
    <w:rsid w:val="00DD6AC8"/>
    <w:rsid w:val="00DE011C"/>
    <w:rsid w:val="00DE0315"/>
    <w:rsid w:val="00DE0D3C"/>
    <w:rsid w:val="00DE0ECE"/>
    <w:rsid w:val="00DE36C8"/>
    <w:rsid w:val="00DE55AE"/>
    <w:rsid w:val="00DF0474"/>
    <w:rsid w:val="00DF1A59"/>
    <w:rsid w:val="00DF4CDB"/>
    <w:rsid w:val="00DF545B"/>
    <w:rsid w:val="00E04631"/>
    <w:rsid w:val="00E053F5"/>
    <w:rsid w:val="00E07250"/>
    <w:rsid w:val="00E1122D"/>
    <w:rsid w:val="00E11D88"/>
    <w:rsid w:val="00E13FA8"/>
    <w:rsid w:val="00E14CEA"/>
    <w:rsid w:val="00E201EF"/>
    <w:rsid w:val="00E2214F"/>
    <w:rsid w:val="00E276BA"/>
    <w:rsid w:val="00E279FD"/>
    <w:rsid w:val="00E31DD8"/>
    <w:rsid w:val="00E34F20"/>
    <w:rsid w:val="00E364BC"/>
    <w:rsid w:val="00E41E01"/>
    <w:rsid w:val="00E4290E"/>
    <w:rsid w:val="00E4305F"/>
    <w:rsid w:val="00E4413A"/>
    <w:rsid w:val="00E45BD0"/>
    <w:rsid w:val="00E4700B"/>
    <w:rsid w:val="00E54D2F"/>
    <w:rsid w:val="00E63228"/>
    <w:rsid w:val="00E73806"/>
    <w:rsid w:val="00E75360"/>
    <w:rsid w:val="00E82C2A"/>
    <w:rsid w:val="00E8324F"/>
    <w:rsid w:val="00E919B1"/>
    <w:rsid w:val="00E9324A"/>
    <w:rsid w:val="00E9417A"/>
    <w:rsid w:val="00E94FAD"/>
    <w:rsid w:val="00E9751E"/>
    <w:rsid w:val="00E976BC"/>
    <w:rsid w:val="00EA2E6D"/>
    <w:rsid w:val="00EA65BA"/>
    <w:rsid w:val="00EA6A25"/>
    <w:rsid w:val="00EA7A40"/>
    <w:rsid w:val="00EB28B0"/>
    <w:rsid w:val="00EB358A"/>
    <w:rsid w:val="00EC6FD3"/>
    <w:rsid w:val="00ED4772"/>
    <w:rsid w:val="00ED58D6"/>
    <w:rsid w:val="00EE0CCA"/>
    <w:rsid w:val="00EE1676"/>
    <w:rsid w:val="00EE1730"/>
    <w:rsid w:val="00EE325B"/>
    <w:rsid w:val="00EE4DBD"/>
    <w:rsid w:val="00EE5B8E"/>
    <w:rsid w:val="00EF32D1"/>
    <w:rsid w:val="00EF3443"/>
    <w:rsid w:val="00EF4B0A"/>
    <w:rsid w:val="00EF67AD"/>
    <w:rsid w:val="00F02107"/>
    <w:rsid w:val="00F0263F"/>
    <w:rsid w:val="00F027AE"/>
    <w:rsid w:val="00F1511D"/>
    <w:rsid w:val="00F15290"/>
    <w:rsid w:val="00F21BB7"/>
    <w:rsid w:val="00F225F0"/>
    <w:rsid w:val="00F25FC5"/>
    <w:rsid w:val="00F26715"/>
    <w:rsid w:val="00F26907"/>
    <w:rsid w:val="00F27D93"/>
    <w:rsid w:val="00F33301"/>
    <w:rsid w:val="00F33F0C"/>
    <w:rsid w:val="00F374B3"/>
    <w:rsid w:val="00F37C33"/>
    <w:rsid w:val="00F41867"/>
    <w:rsid w:val="00F42685"/>
    <w:rsid w:val="00F4293F"/>
    <w:rsid w:val="00F50C1D"/>
    <w:rsid w:val="00F525E6"/>
    <w:rsid w:val="00F52C3B"/>
    <w:rsid w:val="00F54CCA"/>
    <w:rsid w:val="00F5582B"/>
    <w:rsid w:val="00F6177F"/>
    <w:rsid w:val="00F65FE7"/>
    <w:rsid w:val="00F71EE2"/>
    <w:rsid w:val="00F73AFD"/>
    <w:rsid w:val="00F80FD2"/>
    <w:rsid w:val="00F819E9"/>
    <w:rsid w:val="00F82715"/>
    <w:rsid w:val="00F87878"/>
    <w:rsid w:val="00F90ABC"/>
    <w:rsid w:val="00F95032"/>
    <w:rsid w:val="00F95A56"/>
    <w:rsid w:val="00F97283"/>
    <w:rsid w:val="00FA26C4"/>
    <w:rsid w:val="00FA525A"/>
    <w:rsid w:val="00FA5F04"/>
    <w:rsid w:val="00FA6C6C"/>
    <w:rsid w:val="00FB048F"/>
    <w:rsid w:val="00FB214F"/>
    <w:rsid w:val="00FB30C3"/>
    <w:rsid w:val="00FB3720"/>
    <w:rsid w:val="00FB4B20"/>
    <w:rsid w:val="00FB72EC"/>
    <w:rsid w:val="00FC2FE1"/>
    <w:rsid w:val="00FC32E4"/>
    <w:rsid w:val="00FC5058"/>
    <w:rsid w:val="00FC6BC9"/>
    <w:rsid w:val="00FC7764"/>
    <w:rsid w:val="00FD1721"/>
    <w:rsid w:val="00FD1A14"/>
    <w:rsid w:val="00FD5B43"/>
    <w:rsid w:val="00FD71D9"/>
    <w:rsid w:val="00FE2891"/>
    <w:rsid w:val="00FE6EE2"/>
    <w:rsid w:val="00FF0376"/>
    <w:rsid w:val="00FF289C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A02046"/>
    <w:pPr>
      <w:spacing w:before="100" w:beforeAutospacing="1" w:after="100" w:afterAutospacing="1"/>
      <w:jc w:val="center"/>
      <w:outlineLvl w:val="1"/>
    </w:pPr>
    <w:rPr>
      <w:rFonts w:ascii="Verdana" w:hAnsi="Verdana"/>
      <w:b/>
      <w:bCs/>
      <w:color w:val="00009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2046"/>
    <w:rPr>
      <w:rFonts w:ascii="Verdana" w:eastAsia="Times New Roman" w:hAnsi="Verdana" w:cs="Times New Roman"/>
      <w:b/>
      <w:bCs/>
      <w:color w:val="000099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7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72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C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A02046"/>
    <w:pPr>
      <w:spacing w:before="100" w:beforeAutospacing="1" w:after="100" w:afterAutospacing="1"/>
      <w:jc w:val="center"/>
      <w:outlineLvl w:val="1"/>
    </w:pPr>
    <w:rPr>
      <w:rFonts w:ascii="Verdana" w:hAnsi="Verdana"/>
      <w:b/>
      <w:bCs/>
      <w:color w:val="00009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2046"/>
    <w:rPr>
      <w:rFonts w:ascii="Verdana" w:eastAsia="Times New Roman" w:hAnsi="Verdana" w:cs="Times New Roman"/>
      <w:b/>
      <w:bCs/>
      <w:color w:val="000099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7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72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C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8758-B327-4588-B9F8-BFF5D29D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Савоста Оксана Викторовна</dc:creator>
  <cp:lastModifiedBy>Кузнецова Лидия Александровна</cp:lastModifiedBy>
  <cp:revision>63</cp:revision>
  <cp:lastPrinted>2019-04-18T00:43:00Z</cp:lastPrinted>
  <dcterms:created xsi:type="dcterms:W3CDTF">2015-09-30T08:40:00Z</dcterms:created>
  <dcterms:modified xsi:type="dcterms:W3CDTF">2019-04-22T07:33:00Z</dcterms:modified>
</cp:coreProperties>
</file>