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5" w:rsidRPr="00F10FF6" w:rsidRDefault="00B41315" w:rsidP="00B41315">
      <w:pPr>
        <w:pStyle w:val="a3"/>
        <w:spacing w:before="120"/>
        <w:rPr>
          <w:bCs/>
          <w:sz w:val="24"/>
          <w:szCs w:val="24"/>
        </w:rPr>
      </w:pPr>
      <w:r w:rsidRPr="00F10FF6">
        <w:rPr>
          <w:bCs/>
          <w:sz w:val="24"/>
          <w:szCs w:val="24"/>
        </w:rPr>
        <w:t>Выборы Главы МО «Мирнинский район» РС(Я) и депутатов районного Совета депутатов МО «Мирнинский район» РС(Я) четвёртого созыва</w:t>
      </w:r>
    </w:p>
    <w:p w:rsidR="00B41315" w:rsidRPr="00F10FF6" w:rsidRDefault="00B41315" w:rsidP="00B41315">
      <w:pPr>
        <w:pStyle w:val="2"/>
        <w:rPr>
          <w:b w:val="0"/>
          <w:bCs/>
          <w:szCs w:val="24"/>
        </w:rPr>
      </w:pPr>
    </w:p>
    <w:p w:rsidR="00B41315" w:rsidRPr="00F10FF6" w:rsidRDefault="00B41315" w:rsidP="00B41315">
      <w:pPr>
        <w:pStyle w:val="2"/>
        <w:rPr>
          <w:b w:val="0"/>
          <w:bCs/>
          <w:szCs w:val="24"/>
        </w:rPr>
      </w:pPr>
      <w:r w:rsidRPr="00F10FF6">
        <w:rPr>
          <w:b w:val="0"/>
          <w:bCs/>
          <w:szCs w:val="24"/>
        </w:rPr>
        <w:t>Участковая избирательная комиссия избирательного участка №308</w:t>
      </w:r>
    </w:p>
    <w:p w:rsidR="00B41315" w:rsidRPr="00F10FF6" w:rsidRDefault="00B41315" w:rsidP="00B41315">
      <w:pPr>
        <w:rPr>
          <w:b/>
          <w:bCs/>
          <w:szCs w:val="24"/>
        </w:rPr>
      </w:pPr>
    </w:p>
    <w:p w:rsidR="00B41315" w:rsidRPr="00F10FF6" w:rsidRDefault="00B41315" w:rsidP="00B41315">
      <w:pPr>
        <w:jc w:val="center"/>
        <w:rPr>
          <w:b/>
          <w:bCs/>
          <w:szCs w:val="24"/>
        </w:rPr>
      </w:pPr>
      <w:r w:rsidRPr="00F10FF6">
        <w:rPr>
          <w:b/>
          <w:bCs/>
          <w:szCs w:val="24"/>
        </w:rPr>
        <w:t>РЕШЕНИЕ</w:t>
      </w:r>
    </w:p>
    <w:p w:rsidR="00B41315" w:rsidRPr="00F10FF6" w:rsidRDefault="00B41315" w:rsidP="00B41315">
      <w:pPr>
        <w:rPr>
          <w:szCs w:val="24"/>
        </w:rPr>
      </w:pPr>
    </w:p>
    <w:p w:rsidR="00B41315" w:rsidRPr="00F10FF6" w:rsidRDefault="00B41315" w:rsidP="00B41315">
      <w:pPr>
        <w:rPr>
          <w:szCs w:val="24"/>
        </w:rPr>
      </w:pPr>
      <w:r w:rsidRPr="00F10FF6">
        <w:rPr>
          <w:szCs w:val="24"/>
        </w:rPr>
        <w:t>“03” сентября 2018 г.</w:t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</w:r>
      <w:r w:rsidRPr="00F10FF6">
        <w:rPr>
          <w:szCs w:val="24"/>
        </w:rPr>
        <w:tab/>
        <w:t>№1</w:t>
      </w:r>
    </w:p>
    <w:p w:rsidR="00B41315" w:rsidRPr="00F10FF6" w:rsidRDefault="00B41315" w:rsidP="00B41315">
      <w:pPr>
        <w:rPr>
          <w:szCs w:val="24"/>
        </w:rPr>
      </w:pPr>
    </w:p>
    <w:p w:rsidR="00B41315" w:rsidRPr="00F10FF6" w:rsidRDefault="00B41315" w:rsidP="00B41315">
      <w:pPr>
        <w:jc w:val="center"/>
        <w:rPr>
          <w:b/>
          <w:szCs w:val="24"/>
        </w:rPr>
      </w:pPr>
      <w:r w:rsidRPr="00F10FF6">
        <w:rPr>
          <w:b/>
          <w:szCs w:val="24"/>
        </w:rPr>
        <w:t>О времени и месте досрочного голосования</w:t>
      </w:r>
    </w:p>
    <w:p w:rsidR="00B41315" w:rsidRPr="00F10FF6" w:rsidRDefault="00B41315" w:rsidP="00B41315">
      <w:pPr>
        <w:jc w:val="both"/>
        <w:rPr>
          <w:szCs w:val="24"/>
        </w:rPr>
      </w:pPr>
      <w:r w:rsidRPr="00F10FF6">
        <w:rPr>
          <w:szCs w:val="24"/>
        </w:rPr>
        <w:tab/>
      </w:r>
    </w:p>
    <w:p w:rsidR="00B41315" w:rsidRPr="00F10FF6" w:rsidRDefault="00B41315" w:rsidP="00B41315">
      <w:pPr>
        <w:spacing w:line="360" w:lineRule="auto"/>
        <w:jc w:val="both"/>
        <w:rPr>
          <w:szCs w:val="24"/>
        </w:rPr>
      </w:pPr>
      <w:r w:rsidRPr="00F10FF6">
        <w:rPr>
          <w:szCs w:val="24"/>
        </w:rPr>
        <w:tab/>
        <w:t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 и статьей 76 Закона Республики Саха (Якутия) «О муниципальных выборах в Республике Саха (Якутия)», на основании решения избирательной комиссии муниципального образования «Мирнинский район» от «15» августа 2018 года № 16-4 «О проведении досрочного голосования отдельных групп избирателей, находящихся в отдалённых и труднодоступных местностях, на муниципальных выборах 9 сентября 2018 года» участковая избирательная комиссия решила:</w:t>
      </w:r>
    </w:p>
    <w:p w:rsidR="00F10FF6" w:rsidRPr="00F10FF6" w:rsidRDefault="00B41315" w:rsidP="00B41315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F10FF6">
        <w:rPr>
          <w:szCs w:val="24"/>
        </w:rPr>
        <w:t xml:space="preserve">Провести «07» сентября 2018 года с 8:00 до 20:00 часов досрочное голосование избирателей, находящихся в отдалённых местностях, по следующему маршруту: </w:t>
      </w:r>
    </w:p>
    <w:p w:rsidR="00B41315" w:rsidRPr="00F10FF6" w:rsidRDefault="00F10FF6" w:rsidP="00F10FF6">
      <w:pPr>
        <w:pStyle w:val="a5"/>
        <w:numPr>
          <w:ilvl w:val="0"/>
          <w:numId w:val="3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F10FF6">
        <w:rPr>
          <w:b/>
          <w:szCs w:val="24"/>
        </w:rPr>
        <w:t>Т</w:t>
      </w:r>
      <w:r w:rsidR="00B41315" w:rsidRPr="00F10FF6">
        <w:rPr>
          <w:b/>
          <w:szCs w:val="24"/>
        </w:rPr>
        <w:t>ас-Юрях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–</w:t>
      </w:r>
      <w:r w:rsidR="009B641F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уч.Силээн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-</w:t>
      </w:r>
      <w:proofErr w:type="spellStart"/>
      <w:r w:rsidR="00B41315" w:rsidRPr="00F10FF6">
        <w:rPr>
          <w:b/>
          <w:szCs w:val="24"/>
        </w:rPr>
        <w:t>уч.Ханас</w:t>
      </w:r>
      <w:proofErr w:type="spellEnd"/>
      <w:r w:rsidR="00B41315" w:rsidRPr="00F10FF6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куел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-</w:t>
      </w:r>
      <w:r w:rsidR="009B641F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уч.Арбанда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-</w:t>
      </w:r>
      <w:r w:rsidR="009B641F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уч.Эьэбит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-</w:t>
      </w:r>
      <w:r w:rsidR="009B641F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уч.Кудулаах</w:t>
      </w:r>
      <w:proofErr w:type="spellEnd"/>
      <w:r w:rsidR="009B641F">
        <w:rPr>
          <w:b/>
          <w:szCs w:val="24"/>
        </w:rPr>
        <w:t xml:space="preserve"> </w:t>
      </w:r>
      <w:r w:rsidR="00B41315" w:rsidRPr="00F10FF6">
        <w:rPr>
          <w:b/>
          <w:szCs w:val="24"/>
        </w:rPr>
        <w:t>-</w:t>
      </w:r>
      <w:r w:rsidR="009B641F">
        <w:rPr>
          <w:b/>
          <w:szCs w:val="24"/>
        </w:rPr>
        <w:t xml:space="preserve"> </w:t>
      </w:r>
      <w:proofErr w:type="spellStart"/>
      <w:r w:rsidR="00B41315" w:rsidRPr="00F10FF6">
        <w:rPr>
          <w:b/>
          <w:szCs w:val="24"/>
        </w:rPr>
        <w:t>Тас-Юрях</w:t>
      </w:r>
      <w:proofErr w:type="spellEnd"/>
      <w:r w:rsidRPr="00F10FF6">
        <w:rPr>
          <w:b/>
          <w:szCs w:val="24"/>
        </w:rPr>
        <w:t>;</w:t>
      </w:r>
    </w:p>
    <w:p w:rsidR="00F10FF6" w:rsidRPr="00F10FF6" w:rsidRDefault="00F10FF6" w:rsidP="00F10FF6">
      <w:pPr>
        <w:pStyle w:val="a5"/>
        <w:numPr>
          <w:ilvl w:val="0"/>
          <w:numId w:val="3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F10FF6">
        <w:rPr>
          <w:b/>
          <w:szCs w:val="24"/>
        </w:rPr>
        <w:t>Тас-Юрях</w:t>
      </w:r>
      <w:proofErr w:type="spellEnd"/>
      <w:r w:rsidR="009B641F">
        <w:rPr>
          <w:b/>
          <w:szCs w:val="24"/>
        </w:rPr>
        <w:t xml:space="preserve"> </w:t>
      </w:r>
      <w:r w:rsidRPr="00F10FF6">
        <w:rPr>
          <w:b/>
          <w:szCs w:val="24"/>
        </w:rPr>
        <w:t xml:space="preserve">- уч.Ыар5а – </w:t>
      </w:r>
      <w:proofErr w:type="spellStart"/>
      <w:r w:rsidRPr="00F10FF6">
        <w:rPr>
          <w:b/>
          <w:szCs w:val="24"/>
        </w:rPr>
        <w:t>Тас-Юрях</w:t>
      </w:r>
      <w:bookmarkStart w:id="0" w:name="_GoBack"/>
      <w:bookmarkEnd w:id="0"/>
      <w:proofErr w:type="spellEnd"/>
    </w:p>
    <w:p w:rsidR="00B41315" w:rsidRPr="00F10FF6" w:rsidRDefault="00B41315" w:rsidP="00B41315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10FF6">
        <w:rPr>
          <w:szCs w:val="24"/>
        </w:rPr>
        <w:t>Председателю участковой избирательной комиссии довести данное решение до избирателей и лиц, указанных в части 1 статьи 33 Закона Республики Саха (Якутия), не позднее «0</w:t>
      </w:r>
      <w:r w:rsidR="00114803" w:rsidRPr="00F10FF6">
        <w:rPr>
          <w:szCs w:val="24"/>
        </w:rPr>
        <w:t>5</w:t>
      </w:r>
      <w:r w:rsidRPr="00F10FF6">
        <w:rPr>
          <w:szCs w:val="24"/>
        </w:rPr>
        <w:t>» сентября 2018 года.</w:t>
      </w:r>
    </w:p>
    <w:p w:rsidR="00B41315" w:rsidRPr="00F10FF6" w:rsidRDefault="00B41315" w:rsidP="00B41315">
      <w:pPr>
        <w:pStyle w:val="a6"/>
        <w:jc w:val="right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B41315" w:rsidRPr="00F10FF6" w:rsidTr="00B41315">
        <w:tc>
          <w:tcPr>
            <w:tcW w:w="5070" w:type="dxa"/>
            <w:hideMark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F10FF6">
              <w:rPr>
                <w:szCs w:val="24"/>
                <w:lang w:eastAsia="en-US"/>
              </w:rPr>
              <w:t>Председатель участковой</w:t>
            </w: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F10FF6">
              <w:rPr>
                <w:szCs w:val="24"/>
                <w:lang w:eastAsia="en-US"/>
              </w:rPr>
              <w:t>избирательной комиссии</w:t>
            </w:r>
          </w:p>
        </w:tc>
        <w:tc>
          <w:tcPr>
            <w:tcW w:w="1984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F10FF6">
              <w:rPr>
                <w:szCs w:val="24"/>
                <w:lang w:eastAsia="en-US"/>
              </w:rPr>
              <w:t>____________</w:t>
            </w:r>
          </w:p>
          <w:p w:rsidR="00B41315" w:rsidRPr="00F10FF6" w:rsidRDefault="00B41315">
            <w:pPr>
              <w:spacing w:line="256" w:lineRule="auto"/>
              <w:rPr>
                <w:i/>
                <w:szCs w:val="24"/>
                <w:lang w:eastAsia="en-US"/>
              </w:rPr>
            </w:pPr>
            <w:r w:rsidRPr="00F10FF6">
              <w:rPr>
                <w:i/>
                <w:szCs w:val="24"/>
                <w:lang w:eastAsia="en-US"/>
              </w:rPr>
              <w:t xml:space="preserve">       подпись</w:t>
            </w:r>
          </w:p>
        </w:tc>
        <w:tc>
          <w:tcPr>
            <w:tcW w:w="2410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u w:val="single"/>
                <w:lang w:eastAsia="en-US"/>
              </w:rPr>
            </w:pPr>
            <w:r w:rsidRPr="00F10FF6">
              <w:rPr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F10FF6">
              <w:rPr>
                <w:szCs w:val="24"/>
                <w:u w:val="single"/>
                <w:lang w:eastAsia="en-US"/>
              </w:rPr>
              <w:t>М.Е.Кириллина</w:t>
            </w:r>
            <w:proofErr w:type="spellEnd"/>
          </w:p>
          <w:p w:rsidR="00B41315" w:rsidRPr="00F10FF6" w:rsidRDefault="00B41315">
            <w:pPr>
              <w:spacing w:line="256" w:lineRule="auto"/>
              <w:rPr>
                <w:i/>
                <w:szCs w:val="24"/>
                <w:lang w:eastAsia="en-US"/>
              </w:rPr>
            </w:pPr>
            <w:r w:rsidRPr="00F10FF6">
              <w:rPr>
                <w:i/>
                <w:szCs w:val="24"/>
                <w:lang w:eastAsia="en-US"/>
              </w:rPr>
              <w:t xml:space="preserve">   инициалы, фамилия</w:t>
            </w:r>
          </w:p>
        </w:tc>
      </w:tr>
      <w:tr w:rsidR="00B41315" w:rsidRPr="00F10FF6" w:rsidTr="00B41315">
        <w:tc>
          <w:tcPr>
            <w:tcW w:w="5070" w:type="dxa"/>
            <w:hideMark/>
          </w:tcPr>
          <w:p w:rsidR="00B41315" w:rsidRPr="00F10FF6" w:rsidRDefault="00B41315">
            <w:pPr>
              <w:pStyle w:val="5"/>
              <w:spacing w:line="25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10FF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984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B41315" w:rsidRPr="00F10FF6" w:rsidTr="00B41315">
        <w:tc>
          <w:tcPr>
            <w:tcW w:w="5070" w:type="dxa"/>
            <w:hideMark/>
          </w:tcPr>
          <w:p w:rsidR="00B41315" w:rsidRPr="00F10FF6" w:rsidRDefault="00B41315">
            <w:pPr>
              <w:pStyle w:val="5"/>
              <w:spacing w:line="256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F10FF6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Секретарь участковой</w:t>
            </w: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F10FF6">
              <w:rPr>
                <w:szCs w:val="24"/>
                <w:lang w:eastAsia="en-US"/>
              </w:rPr>
              <w:t>избирательной комиссии</w:t>
            </w:r>
          </w:p>
        </w:tc>
        <w:tc>
          <w:tcPr>
            <w:tcW w:w="1984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F10FF6">
              <w:rPr>
                <w:szCs w:val="24"/>
                <w:lang w:eastAsia="en-US"/>
              </w:rPr>
              <w:t>____________</w:t>
            </w:r>
          </w:p>
          <w:p w:rsidR="00B41315" w:rsidRPr="00F10FF6" w:rsidRDefault="00B41315">
            <w:pPr>
              <w:spacing w:line="256" w:lineRule="auto"/>
              <w:rPr>
                <w:i/>
                <w:szCs w:val="24"/>
                <w:lang w:eastAsia="en-US"/>
              </w:rPr>
            </w:pPr>
            <w:r w:rsidRPr="00F10FF6">
              <w:rPr>
                <w:i/>
                <w:szCs w:val="24"/>
                <w:lang w:eastAsia="en-US"/>
              </w:rPr>
              <w:t xml:space="preserve">       подпись</w:t>
            </w:r>
          </w:p>
        </w:tc>
        <w:tc>
          <w:tcPr>
            <w:tcW w:w="2410" w:type="dxa"/>
          </w:tcPr>
          <w:p w:rsidR="00B41315" w:rsidRPr="00F10FF6" w:rsidRDefault="00B4131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B41315" w:rsidRPr="00F10FF6" w:rsidRDefault="00B41315">
            <w:pPr>
              <w:spacing w:line="256" w:lineRule="auto"/>
              <w:jc w:val="both"/>
              <w:rPr>
                <w:szCs w:val="24"/>
                <w:u w:val="single"/>
                <w:lang w:eastAsia="en-US"/>
              </w:rPr>
            </w:pPr>
            <w:proofErr w:type="spellStart"/>
            <w:r w:rsidRPr="00F10FF6">
              <w:rPr>
                <w:szCs w:val="24"/>
                <w:u w:val="single"/>
                <w:lang w:eastAsia="en-US"/>
              </w:rPr>
              <w:t>В.Н.Сидорова</w:t>
            </w:r>
            <w:proofErr w:type="spellEnd"/>
          </w:p>
          <w:p w:rsidR="00B41315" w:rsidRPr="00F10FF6" w:rsidRDefault="00B41315">
            <w:pPr>
              <w:spacing w:line="256" w:lineRule="auto"/>
              <w:rPr>
                <w:i/>
                <w:szCs w:val="24"/>
                <w:lang w:eastAsia="en-US"/>
              </w:rPr>
            </w:pPr>
            <w:r w:rsidRPr="00F10FF6">
              <w:rPr>
                <w:i/>
                <w:szCs w:val="24"/>
                <w:lang w:eastAsia="en-US"/>
              </w:rPr>
              <w:t xml:space="preserve"> инициалы, фамилия</w:t>
            </w:r>
          </w:p>
          <w:p w:rsidR="00B41315" w:rsidRPr="00F10FF6" w:rsidRDefault="00B41315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B41315" w:rsidRDefault="00B41315" w:rsidP="00B41315"/>
    <w:p w:rsidR="00F10FF6" w:rsidRDefault="00F10FF6" w:rsidP="00B41315"/>
    <w:p w:rsidR="00F10FF6" w:rsidRDefault="00F10FF6" w:rsidP="00B41315"/>
    <w:p w:rsidR="00F10FF6" w:rsidRDefault="00F10FF6" w:rsidP="00B41315"/>
    <w:p w:rsidR="00F10FF6" w:rsidRDefault="00F10FF6" w:rsidP="00B41315"/>
    <w:p w:rsidR="00B41315" w:rsidRDefault="00B41315" w:rsidP="00B41315">
      <w:pPr>
        <w:pStyle w:val="a3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Выборы Главы Республики Саха (Якутия) и народных депутатов Республики Саха (Якутия) шестого созыва</w:t>
      </w:r>
    </w:p>
    <w:p w:rsidR="00B41315" w:rsidRDefault="00B41315" w:rsidP="00B41315">
      <w:pPr>
        <w:pStyle w:val="2"/>
        <w:rPr>
          <w:b w:val="0"/>
          <w:bCs/>
          <w:szCs w:val="24"/>
        </w:rPr>
      </w:pPr>
    </w:p>
    <w:p w:rsidR="00B41315" w:rsidRDefault="00B41315" w:rsidP="00B41315">
      <w:pPr>
        <w:pStyle w:val="2"/>
        <w:rPr>
          <w:b w:val="0"/>
          <w:bCs/>
          <w:szCs w:val="24"/>
        </w:rPr>
      </w:pPr>
      <w:r>
        <w:rPr>
          <w:b w:val="0"/>
          <w:bCs/>
          <w:szCs w:val="24"/>
        </w:rPr>
        <w:t>Участковая избирательная комиссия избирательного участка №308</w:t>
      </w:r>
    </w:p>
    <w:p w:rsidR="00B41315" w:rsidRDefault="00B41315" w:rsidP="00B41315">
      <w:pPr>
        <w:rPr>
          <w:b/>
          <w:bCs/>
          <w:szCs w:val="24"/>
        </w:rPr>
      </w:pPr>
    </w:p>
    <w:p w:rsidR="00B41315" w:rsidRDefault="00B41315" w:rsidP="00B4131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</w:t>
      </w:r>
    </w:p>
    <w:p w:rsidR="00B41315" w:rsidRDefault="00B41315" w:rsidP="00B41315">
      <w:pPr>
        <w:rPr>
          <w:szCs w:val="24"/>
        </w:rPr>
      </w:pPr>
    </w:p>
    <w:p w:rsidR="00B41315" w:rsidRDefault="00B41315" w:rsidP="00B41315">
      <w:pPr>
        <w:rPr>
          <w:szCs w:val="24"/>
        </w:rPr>
      </w:pPr>
      <w:r>
        <w:rPr>
          <w:szCs w:val="24"/>
        </w:rPr>
        <w:t>“03” сентября 2018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№2</w:t>
      </w:r>
    </w:p>
    <w:p w:rsidR="00B41315" w:rsidRDefault="00B41315" w:rsidP="00B41315">
      <w:pPr>
        <w:jc w:val="center"/>
        <w:rPr>
          <w:b/>
          <w:szCs w:val="24"/>
        </w:rPr>
      </w:pPr>
      <w:r>
        <w:rPr>
          <w:b/>
          <w:szCs w:val="24"/>
        </w:rPr>
        <w:t>О времени и месте досрочного голосования</w:t>
      </w:r>
    </w:p>
    <w:p w:rsidR="00B41315" w:rsidRDefault="00B41315" w:rsidP="00B41315">
      <w:pPr>
        <w:jc w:val="both"/>
        <w:rPr>
          <w:szCs w:val="24"/>
        </w:rPr>
      </w:pPr>
      <w:r>
        <w:rPr>
          <w:szCs w:val="24"/>
        </w:rPr>
        <w:tab/>
      </w:r>
    </w:p>
    <w:p w:rsidR="00B41315" w:rsidRDefault="00B41315" w:rsidP="00B41315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 , пункта 2 статьи 59 Закона Республики Саха (Якутия) «О выборах Главы Республики Саха (Якутия), пункта 2 статьи 76 Закона Республики Саха (Якутия) «О выборах народных депутатов Республики Саха (Якутия) , на основании постановления ЦИК РС(Я) от 17 августа 2018 г. №70/3-6 «О проведении на территории Республики Саха (Якутия) досрочного голосования отдельных групп избирателей, находящихся в значительно удаленных от помещения для голосования на местах, транспортное сообщение с которыми отсутствует или затруднено, на досрочных выборах Главы Республики Саха (Якутия) и на выборах народных депутатов Республики Саха (Якутия) шестого созыва в единый день голосования 9 сентября 2018 года», участковая избирательная комиссия решила:</w:t>
      </w:r>
    </w:p>
    <w:p w:rsidR="00B41315" w:rsidRPr="00D64A13" w:rsidRDefault="00B41315" w:rsidP="00B41315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B41315">
        <w:rPr>
          <w:szCs w:val="24"/>
        </w:rPr>
        <w:t xml:space="preserve">Провести «07» сентября 2018 года с 8:00 до 20:00 часов досрочное голосование избирателей, находящихся в отдалённых местностях, по следующему маршруту: </w:t>
      </w:r>
    </w:p>
    <w:p w:rsidR="00D64A13" w:rsidRPr="00D64A13" w:rsidRDefault="00D64A13" w:rsidP="00D64A13">
      <w:pPr>
        <w:pStyle w:val="a5"/>
        <w:numPr>
          <w:ilvl w:val="0"/>
          <w:numId w:val="4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D64A13">
        <w:rPr>
          <w:b/>
          <w:szCs w:val="24"/>
        </w:rPr>
        <w:t>Тас-Юрях</w:t>
      </w:r>
      <w:proofErr w:type="spellEnd"/>
      <w:r w:rsidRPr="00D64A13">
        <w:rPr>
          <w:b/>
          <w:szCs w:val="24"/>
        </w:rPr>
        <w:t>–</w:t>
      </w:r>
      <w:proofErr w:type="spellStart"/>
      <w:r w:rsidRPr="00D64A13">
        <w:rPr>
          <w:b/>
          <w:szCs w:val="24"/>
        </w:rPr>
        <w:t>уч.Силээн</w:t>
      </w:r>
      <w:proofErr w:type="spellEnd"/>
      <w:r w:rsidR="004A5B14">
        <w:rPr>
          <w:b/>
          <w:szCs w:val="24"/>
        </w:rPr>
        <w:t xml:space="preserve"> </w:t>
      </w:r>
      <w:r w:rsidRPr="00D64A13">
        <w:rPr>
          <w:b/>
          <w:szCs w:val="24"/>
        </w:rPr>
        <w:t>-</w:t>
      </w:r>
      <w:r w:rsidR="004A5B14">
        <w:rPr>
          <w:b/>
          <w:szCs w:val="24"/>
        </w:rPr>
        <w:t xml:space="preserve"> </w:t>
      </w:r>
      <w:proofErr w:type="spellStart"/>
      <w:r w:rsidRPr="00D64A13">
        <w:rPr>
          <w:b/>
          <w:szCs w:val="24"/>
        </w:rPr>
        <w:t>уч.Ханас</w:t>
      </w:r>
      <w:proofErr w:type="spellEnd"/>
      <w:r w:rsidRPr="00D64A13">
        <w:rPr>
          <w:b/>
          <w:szCs w:val="24"/>
        </w:rPr>
        <w:t xml:space="preserve"> </w:t>
      </w:r>
      <w:proofErr w:type="spellStart"/>
      <w:r w:rsidRPr="00D64A13">
        <w:rPr>
          <w:b/>
          <w:szCs w:val="24"/>
        </w:rPr>
        <w:t>куел</w:t>
      </w:r>
      <w:proofErr w:type="spellEnd"/>
      <w:r w:rsidR="004A5B14">
        <w:rPr>
          <w:b/>
          <w:szCs w:val="24"/>
        </w:rPr>
        <w:t xml:space="preserve"> </w:t>
      </w:r>
      <w:r w:rsidRPr="00D64A13">
        <w:rPr>
          <w:b/>
          <w:szCs w:val="24"/>
        </w:rPr>
        <w:t>-</w:t>
      </w:r>
      <w:r w:rsidR="004A5B14">
        <w:rPr>
          <w:b/>
          <w:szCs w:val="24"/>
        </w:rPr>
        <w:t xml:space="preserve"> </w:t>
      </w:r>
      <w:proofErr w:type="spellStart"/>
      <w:r w:rsidRPr="00D64A13">
        <w:rPr>
          <w:b/>
          <w:szCs w:val="24"/>
        </w:rPr>
        <w:t>уч.Арбанда</w:t>
      </w:r>
      <w:proofErr w:type="spellEnd"/>
      <w:r w:rsidR="004A5B14">
        <w:rPr>
          <w:b/>
          <w:szCs w:val="24"/>
        </w:rPr>
        <w:t xml:space="preserve"> </w:t>
      </w:r>
      <w:r w:rsidRPr="00D64A13">
        <w:rPr>
          <w:b/>
          <w:szCs w:val="24"/>
        </w:rPr>
        <w:t>-</w:t>
      </w:r>
      <w:r w:rsidR="004A5B14">
        <w:rPr>
          <w:b/>
          <w:szCs w:val="24"/>
        </w:rPr>
        <w:t xml:space="preserve"> </w:t>
      </w:r>
      <w:proofErr w:type="spellStart"/>
      <w:r w:rsidRPr="00D64A13">
        <w:rPr>
          <w:b/>
          <w:szCs w:val="24"/>
        </w:rPr>
        <w:t>уч.Эьэбит</w:t>
      </w:r>
      <w:proofErr w:type="spellEnd"/>
      <w:r w:rsidR="004A5B14">
        <w:rPr>
          <w:b/>
          <w:szCs w:val="24"/>
        </w:rPr>
        <w:t xml:space="preserve"> </w:t>
      </w:r>
      <w:r w:rsidRPr="00D64A13">
        <w:rPr>
          <w:b/>
          <w:szCs w:val="24"/>
        </w:rPr>
        <w:t>-</w:t>
      </w:r>
      <w:r w:rsidR="004A5B14">
        <w:rPr>
          <w:b/>
          <w:szCs w:val="24"/>
        </w:rPr>
        <w:t xml:space="preserve"> </w:t>
      </w:r>
      <w:proofErr w:type="spellStart"/>
      <w:r w:rsidRPr="00D64A13">
        <w:rPr>
          <w:b/>
          <w:szCs w:val="24"/>
        </w:rPr>
        <w:t>уч.Кудулаах-Тас-Юрях</w:t>
      </w:r>
      <w:proofErr w:type="spellEnd"/>
      <w:r w:rsidRPr="00D64A13">
        <w:rPr>
          <w:b/>
          <w:szCs w:val="24"/>
        </w:rPr>
        <w:t>;</w:t>
      </w:r>
    </w:p>
    <w:p w:rsidR="00D64A13" w:rsidRPr="00F10FF6" w:rsidRDefault="00D64A13" w:rsidP="00D64A13">
      <w:pPr>
        <w:pStyle w:val="a5"/>
        <w:numPr>
          <w:ilvl w:val="0"/>
          <w:numId w:val="4"/>
        </w:numPr>
        <w:spacing w:line="360" w:lineRule="auto"/>
        <w:jc w:val="both"/>
        <w:rPr>
          <w:b/>
          <w:bCs/>
          <w:szCs w:val="24"/>
        </w:rPr>
      </w:pPr>
      <w:proofErr w:type="spellStart"/>
      <w:r w:rsidRPr="00F10FF6">
        <w:rPr>
          <w:b/>
          <w:szCs w:val="24"/>
        </w:rPr>
        <w:t>Тас-Юрях</w:t>
      </w:r>
      <w:proofErr w:type="spellEnd"/>
      <w:r w:rsidR="004A5B14">
        <w:rPr>
          <w:b/>
          <w:szCs w:val="24"/>
        </w:rPr>
        <w:t xml:space="preserve"> </w:t>
      </w:r>
      <w:r w:rsidRPr="00F10FF6">
        <w:rPr>
          <w:b/>
          <w:szCs w:val="24"/>
        </w:rPr>
        <w:t xml:space="preserve">- уч.Ыар5а – </w:t>
      </w:r>
      <w:proofErr w:type="spellStart"/>
      <w:r w:rsidRPr="00F10FF6">
        <w:rPr>
          <w:b/>
          <w:szCs w:val="24"/>
        </w:rPr>
        <w:t>Тас-Юрях</w:t>
      </w:r>
      <w:proofErr w:type="spellEnd"/>
    </w:p>
    <w:p w:rsidR="00B41315" w:rsidRPr="00D64A13" w:rsidRDefault="00B41315" w:rsidP="00D64A13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D64A13">
        <w:rPr>
          <w:szCs w:val="24"/>
        </w:rPr>
        <w:t>Председателю участковой избирательной комиссии довести данное решение до избирателей и лиц, указанных в части 1 статьи 33 Закона Республики Саха (Якутия), не позднее «0</w:t>
      </w:r>
      <w:r w:rsidR="00114803" w:rsidRPr="00D64A13">
        <w:rPr>
          <w:szCs w:val="24"/>
        </w:rPr>
        <w:t>5</w:t>
      </w:r>
      <w:r w:rsidRPr="00D64A13">
        <w:rPr>
          <w:szCs w:val="24"/>
        </w:rPr>
        <w:t>» сентября 2018 года.</w:t>
      </w:r>
    </w:p>
    <w:p w:rsidR="00B41315" w:rsidRDefault="00B41315" w:rsidP="00B41315">
      <w:pPr>
        <w:pStyle w:val="a6"/>
        <w:jc w:val="right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B41315" w:rsidTr="00B41315">
        <w:tc>
          <w:tcPr>
            <w:tcW w:w="5070" w:type="dxa"/>
            <w:hideMark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Председатель участковой</w:t>
            </w:r>
          </w:p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избирательной комиссии</w:t>
            </w:r>
          </w:p>
        </w:tc>
        <w:tc>
          <w:tcPr>
            <w:tcW w:w="1984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</w:t>
            </w:r>
          </w:p>
          <w:p w:rsidR="00B41315" w:rsidRDefault="00B41315">
            <w:pPr>
              <w:spacing w:line="254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     подпись</w:t>
            </w:r>
          </w:p>
        </w:tc>
        <w:tc>
          <w:tcPr>
            <w:tcW w:w="2410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  <w:p w:rsidR="00B41315" w:rsidRDefault="00B41315">
            <w:pPr>
              <w:spacing w:line="254" w:lineRule="auto"/>
              <w:jc w:val="both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 М.Е.</w:t>
            </w:r>
            <w:r w:rsidR="004A5B14">
              <w:rPr>
                <w:szCs w:val="24"/>
                <w:u w:val="single"/>
                <w:lang w:eastAsia="en-US"/>
              </w:rPr>
              <w:t xml:space="preserve"> </w:t>
            </w:r>
            <w:r>
              <w:rPr>
                <w:szCs w:val="24"/>
                <w:u w:val="single"/>
                <w:lang w:eastAsia="en-US"/>
              </w:rPr>
              <w:t>Кириллина</w:t>
            </w:r>
          </w:p>
          <w:p w:rsidR="00B41315" w:rsidRDefault="00B41315">
            <w:pPr>
              <w:spacing w:line="254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 инициалы, фамилия</w:t>
            </w:r>
          </w:p>
        </w:tc>
      </w:tr>
      <w:tr w:rsidR="00B41315" w:rsidTr="00B41315">
        <w:tc>
          <w:tcPr>
            <w:tcW w:w="5070" w:type="dxa"/>
            <w:hideMark/>
          </w:tcPr>
          <w:p w:rsidR="00B41315" w:rsidRDefault="00B41315">
            <w:pPr>
              <w:pStyle w:val="5"/>
              <w:spacing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984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B41315" w:rsidTr="00B41315">
        <w:tc>
          <w:tcPr>
            <w:tcW w:w="5070" w:type="dxa"/>
            <w:hideMark/>
          </w:tcPr>
          <w:p w:rsidR="00B41315" w:rsidRDefault="00B41315">
            <w:pPr>
              <w:pStyle w:val="5"/>
              <w:spacing w:line="254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Секретарь участковой</w:t>
            </w:r>
          </w:p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избирательной комиссии</w:t>
            </w:r>
          </w:p>
        </w:tc>
        <w:tc>
          <w:tcPr>
            <w:tcW w:w="1984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</w:t>
            </w:r>
          </w:p>
          <w:p w:rsidR="00B41315" w:rsidRDefault="00B41315">
            <w:pPr>
              <w:spacing w:line="254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     подпись</w:t>
            </w:r>
          </w:p>
        </w:tc>
        <w:tc>
          <w:tcPr>
            <w:tcW w:w="2410" w:type="dxa"/>
          </w:tcPr>
          <w:p w:rsidR="00B41315" w:rsidRDefault="00B41315">
            <w:pPr>
              <w:spacing w:line="254" w:lineRule="auto"/>
              <w:jc w:val="both"/>
              <w:rPr>
                <w:szCs w:val="24"/>
                <w:lang w:eastAsia="en-US"/>
              </w:rPr>
            </w:pPr>
          </w:p>
          <w:p w:rsidR="00B41315" w:rsidRDefault="00B41315">
            <w:pPr>
              <w:spacing w:line="254" w:lineRule="auto"/>
              <w:jc w:val="both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В.Н.</w:t>
            </w:r>
            <w:r w:rsidR="004A5B14">
              <w:rPr>
                <w:szCs w:val="24"/>
                <w:u w:val="single"/>
                <w:lang w:eastAsia="en-US"/>
              </w:rPr>
              <w:t xml:space="preserve"> </w:t>
            </w:r>
            <w:r>
              <w:rPr>
                <w:szCs w:val="24"/>
                <w:u w:val="single"/>
                <w:lang w:eastAsia="en-US"/>
              </w:rPr>
              <w:t>Сидорова</w:t>
            </w:r>
          </w:p>
          <w:p w:rsidR="00B41315" w:rsidRDefault="00B41315">
            <w:pPr>
              <w:spacing w:line="254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инициалы, фамилия</w:t>
            </w:r>
          </w:p>
          <w:p w:rsidR="00B41315" w:rsidRDefault="00B41315">
            <w:pPr>
              <w:spacing w:line="254" w:lineRule="auto"/>
              <w:rPr>
                <w:szCs w:val="24"/>
                <w:lang w:eastAsia="en-US"/>
              </w:rPr>
            </w:pPr>
          </w:p>
        </w:tc>
      </w:tr>
    </w:tbl>
    <w:p w:rsidR="00B41315" w:rsidRDefault="00B41315" w:rsidP="00B41315"/>
    <w:p w:rsidR="00431C3E" w:rsidRDefault="00431C3E"/>
    <w:sectPr w:rsidR="0043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4FBC"/>
    <w:multiLevelType w:val="hybridMultilevel"/>
    <w:tmpl w:val="964E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D60"/>
    <w:multiLevelType w:val="hybridMultilevel"/>
    <w:tmpl w:val="3078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0E2"/>
    <w:multiLevelType w:val="hybridMultilevel"/>
    <w:tmpl w:val="1A2C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17"/>
    <w:rsid w:val="00114803"/>
    <w:rsid w:val="002F6E4C"/>
    <w:rsid w:val="0038053C"/>
    <w:rsid w:val="00431C3E"/>
    <w:rsid w:val="004A5B14"/>
    <w:rsid w:val="009B641F"/>
    <w:rsid w:val="00AD1385"/>
    <w:rsid w:val="00B41315"/>
    <w:rsid w:val="00C20F17"/>
    <w:rsid w:val="00D64A13"/>
    <w:rsid w:val="00F10FF6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CBF3-3865-4E3E-A79F-1887CC2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1315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413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13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13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41315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B4131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41315"/>
    <w:pPr>
      <w:ind w:left="720"/>
      <w:contextualSpacing/>
    </w:pPr>
  </w:style>
  <w:style w:type="paragraph" w:customStyle="1" w:styleId="a6">
    <w:name w:val="???????"/>
    <w:rsid w:val="00B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3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Уткина Дарья Сергеевна</cp:lastModifiedBy>
  <cp:revision>10</cp:revision>
  <cp:lastPrinted>2018-09-04T05:40:00Z</cp:lastPrinted>
  <dcterms:created xsi:type="dcterms:W3CDTF">2018-09-03T03:20:00Z</dcterms:created>
  <dcterms:modified xsi:type="dcterms:W3CDTF">2018-09-06T04:22:00Z</dcterms:modified>
</cp:coreProperties>
</file>