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CF" w:rsidRPr="001725FC" w:rsidRDefault="004924CF" w:rsidP="004924CF">
      <w:pPr>
        <w:jc w:val="both"/>
        <w:rPr>
          <w:b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АДМИНИСТРАТИВНЫЙ РЕГЛАМЕНТ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по оказанию муниципальной услуги </w:t>
      </w:r>
    </w:p>
    <w:p w:rsidR="004924CF" w:rsidRPr="001725FC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FC">
        <w:rPr>
          <w:rFonts w:ascii="Times New Roman" w:hAnsi="Times New Roman" w:cs="Times New Roman"/>
          <w:b/>
          <w:sz w:val="28"/>
          <w:szCs w:val="28"/>
        </w:rPr>
        <w:t>«Предоставление грантов (субсидий) субъектам малого и среднего предприним</w:t>
      </w:r>
      <w:r w:rsidRPr="001725FC">
        <w:rPr>
          <w:rFonts w:ascii="Times New Roman" w:hAnsi="Times New Roman" w:cs="Times New Roman"/>
          <w:b/>
          <w:sz w:val="28"/>
          <w:szCs w:val="28"/>
        </w:rPr>
        <w:t>а</w:t>
      </w:r>
      <w:r w:rsidRPr="001725FC">
        <w:rPr>
          <w:rFonts w:ascii="Times New Roman" w:hAnsi="Times New Roman" w:cs="Times New Roman"/>
          <w:b/>
          <w:sz w:val="28"/>
          <w:szCs w:val="28"/>
        </w:rPr>
        <w:t>тельства на усовершенствование действующих</w:t>
      </w:r>
    </w:p>
    <w:p w:rsidR="004924CF" w:rsidRPr="001725FC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FC">
        <w:rPr>
          <w:rFonts w:ascii="Times New Roman" w:hAnsi="Times New Roman" w:cs="Times New Roman"/>
          <w:b/>
          <w:sz w:val="28"/>
          <w:szCs w:val="28"/>
        </w:rPr>
        <w:t>туристских маршрутов внутре</w:t>
      </w:r>
      <w:r w:rsidRPr="001725FC">
        <w:rPr>
          <w:rFonts w:ascii="Times New Roman" w:hAnsi="Times New Roman" w:cs="Times New Roman"/>
          <w:b/>
          <w:sz w:val="28"/>
          <w:szCs w:val="28"/>
        </w:rPr>
        <w:t>н</w:t>
      </w:r>
      <w:r w:rsidRPr="001725FC">
        <w:rPr>
          <w:rFonts w:ascii="Times New Roman" w:hAnsi="Times New Roman" w:cs="Times New Roman"/>
          <w:b/>
          <w:sz w:val="28"/>
          <w:szCs w:val="28"/>
        </w:rPr>
        <w:t>него и въездного туризма,</w:t>
      </w:r>
    </w:p>
    <w:p w:rsidR="004924CF" w:rsidRPr="001725FC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FC">
        <w:rPr>
          <w:rFonts w:ascii="Times New Roman" w:hAnsi="Times New Roman" w:cs="Times New Roman"/>
          <w:b/>
          <w:sz w:val="28"/>
          <w:szCs w:val="28"/>
        </w:rPr>
        <w:t>а также на возмещение части затрат по содержанию этнографических комплексов в целях сохранения и разв</w:t>
      </w:r>
      <w:r w:rsidRPr="001725FC">
        <w:rPr>
          <w:rFonts w:ascii="Times New Roman" w:hAnsi="Times New Roman" w:cs="Times New Roman"/>
          <w:b/>
          <w:sz w:val="28"/>
          <w:szCs w:val="28"/>
        </w:rPr>
        <w:t>и</w:t>
      </w:r>
      <w:r w:rsidRPr="001725FC">
        <w:rPr>
          <w:rFonts w:ascii="Times New Roman" w:hAnsi="Times New Roman" w:cs="Times New Roman"/>
          <w:b/>
          <w:sz w:val="28"/>
          <w:szCs w:val="28"/>
        </w:rPr>
        <w:t>тия национальной культуры</w:t>
      </w:r>
    </w:p>
    <w:p w:rsidR="004924CF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FC">
        <w:rPr>
          <w:rFonts w:ascii="Times New Roman" w:hAnsi="Times New Roman" w:cs="Times New Roman"/>
          <w:b/>
          <w:sz w:val="28"/>
          <w:szCs w:val="28"/>
        </w:rPr>
        <w:t>на территории МО «Мирнинский район» Республики Саха (Якутия)»</w:t>
      </w:r>
    </w:p>
    <w:p w:rsidR="004924CF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CF" w:rsidRPr="0016594B" w:rsidRDefault="004924CF" w:rsidP="004924CF">
      <w:pPr>
        <w:pStyle w:val="a9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02.03.2017 г. № 026</w:t>
      </w:r>
      <w:r>
        <w:t>3</w:t>
      </w:r>
      <w:bookmarkStart w:id="0" w:name="_GoBack"/>
      <w:bookmarkEnd w:id="0"/>
      <w:r>
        <w:t>)</w:t>
      </w:r>
    </w:p>
    <w:p w:rsidR="004924CF" w:rsidRPr="001725FC" w:rsidRDefault="004924CF" w:rsidP="004924CF">
      <w:pPr>
        <w:pStyle w:val="ConsPlusNormal"/>
        <w:tabs>
          <w:tab w:val="left" w:pos="142"/>
          <w:tab w:val="left" w:pos="567"/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4CF" w:rsidRPr="001725FC" w:rsidRDefault="004924CF" w:rsidP="004924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24CF" w:rsidRPr="001725FC" w:rsidRDefault="004924CF" w:rsidP="004924CF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25F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грантов (субсидий) субъектам малого предприним</w:t>
      </w:r>
      <w:r w:rsidRPr="001725FC">
        <w:rPr>
          <w:rFonts w:ascii="Times New Roman" w:hAnsi="Times New Roman" w:cs="Times New Roman"/>
          <w:sz w:val="28"/>
          <w:szCs w:val="28"/>
        </w:rPr>
        <w:t>а</w:t>
      </w:r>
      <w:r w:rsidRPr="001725FC">
        <w:rPr>
          <w:rFonts w:ascii="Times New Roman" w:hAnsi="Times New Roman" w:cs="Times New Roman"/>
          <w:sz w:val="28"/>
          <w:szCs w:val="28"/>
        </w:rPr>
        <w:t>тельства на усовершенствование действующих туристских маршрутов внутре</w:t>
      </w:r>
      <w:r w:rsidRPr="001725FC">
        <w:rPr>
          <w:rFonts w:ascii="Times New Roman" w:hAnsi="Times New Roman" w:cs="Times New Roman"/>
          <w:sz w:val="28"/>
          <w:szCs w:val="28"/>
        </w:rPr>
        <w:t>н</w:t>
      </w:r>
      <w:r w:rsidRPr="001725FC">
        <w:rPr>
          <w:rFonts w:ascii="Times New Roman" w:hAnsi="Times New Roman" w:cs="Times New Roman"/>
          <w:sz w:val="28"/>
          <w:szCs w:val="28"/>
        </w:rPr>
        <w:t>него и въездного туризма, а также на возмещение части затрат по содержанию этнографических комплексов в целях сохранения и разв</w:t>
      </w:r>
      <w:r w:rsidRPr="001725FC">
        <w:rPr>
          <w:rFonts w:ascii="Times New Roman" w:hAnsi="Times New Roman" w:cs="Times New Roman"/>
          <w:sz w:val="28"/>
          <w:szCs w:val="28"/>
        </w:rPr>
        <w:t>и</w:t>
      </w:r>
      <w:r w:rsidRPr="001725FC">
        <w:rPr>
          <w:rFonts w:ascii="Times New Roman" w:hAnsi="Times New Roman" w:cs="Times New Roman"/>
          <w:sz w:val="28"/>
          <w:szCs w:val="28"/>
        </w:rPr>
        <w:t>тия национальной культуры на территории МО «Мирнинский район» Республики Саха (Якутия)» Республики Саха (Якутия) (далее – муниципальная услуга) Администрацией МО «Мирнинский район» Республики Саха (Якутия) (далее – Администрация</w:t>
      </w:r>
      <w:proofErr w:type="gramEnd"/>
      <w:r w:rsidRPr="001725FC">
        <w:rPr>
          <w:rFonts w:ascii="Times New Roman" w:hAnsi="Times New Roman" w:cs="Times New Roman"/>
          <w:sz w:val="28"/>
          <w:szCs w:val="28"/>
        </w:rPr>
        <w:t xml:space="preserve"> района) определяет последовательность действий и порядок взаимодействия структурных подразд</w:t>
      </w:r>
      <w:r w:rsidRPr="001725FC">
        <w:rPr>
          <w:rFonts w:ascii="Times New Roman" w:hAnsi="Times New Roman" w:cs="Times New Roman"/>
          <w:sz w:val="28"/>
          <w:szCs w:val="28"/>
        </w:rPr>
        <w:t>е</w:t>
      </w:r>
      <w:r w:rsidRPr="001725FC">
        <w:rPr>
          <w:rFonts w:ascii="Times New Roman" w:hAnsi="Times New Roman" w:cs="Times New Roman"/>
          <w:sz w:val="28"/>
          <w:szCs w:val="28"/>
        </w:rPr>
        <w:t>лений Администрации района с заявителями, а также порядок взаимодействия Администрации района с органами муниципальной власти, учреждениями и о</w:t>
      </w:r>
      <w:r w:rsidRPr="001725FC">
        <w:rPr>
          <w:rFonts w:ascii="Times New Roman" w:hAnsi="Times New Roman" w:cs="Times New Roman"/>
          <w:sz w:val="28"/>
          <w:szCs w:val="28"/>
        </w:rPr>
        <w:t>р</w:t>
      </w:r>
      <w:r w:rsidRPr="001725FC">
        <w:rPr>
          <w:rFonts w:ascii="Times New Roman" w:hAnsi="Times New Roman" w:cs="Times New Roman"/>
          <w:sz w:val="28"/>
          <w:szCs w:val="28"/>
        </w:rPr>
        <w:t xml:space="preserve">ганизациями, участвующими при предоставлении муниципальной услуги. 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z w:val="28"/>
          <w:szCs w:val="28"/>
        </w:rPr>
        <w:t>М</w:t>
      </w:r>
      <w:r w:rsidRPr="001725FC">
        <w:rPr>
          <w:spacing w:val="3"/>
          <w:sz w:val="28"/>
          <w:szCs w:val="28"/>
        </w:rPr>
        <w:t>униципальной услуга предоставляется Администрацией района в лице управления потребительского рынка и развития предпринимательства Адм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нистрации района (далее – Управление).</w:t>
      </w:r>
    </w:p>
    <w:p w:rsidR="004924CF" w:rsidRPr="001725FC" w:rsidRDefault="004924CF" w:rsidP="004924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>1.2. Административный регламент (далее – Регламент) определяет сроки предоставления муниципальной услуги и последовательность действий ко</w:t>
      </w:r>
      <w:r w:rsidRPr="001725FC">
        <w:rPr>
          <w:rFonts w:ascii="Times New Roman" w:hAnsi="Times New Roman" w:cs="Times New Roman"/>
          <w:sz w:val="28"/>
          <w:szCs w:val="28"/>
        </w:rPr>
        <w:t>н</w:t>
      </w:r>
      <w:r w:rsidRPr="001725FC">
        <w:rPr>
          <w:rFonts w:ascii="Times New Roman" w:hAnsi="Times New Roman" w:cs="Times New Roman"/>
          <w:sz w:val="28"/>
          <w:szCs w:val="28"/>
        </w:rPr>
        <w:t>курсного отбора на предоставление грантов (субсидий) субъектам малого и среднего предпринимательства на усовершенствование действующих турис</w:t>
      </w:r>
      <w:r w:rsidRPr="001725FC">
        <w:rPr>
          <w:rFonts w:ascii="Times New Roman" w:hAnsi="Times New Roman" w:cs="Times New Roman"/>
          <w:sz w:val="28"/>
          <w:szCs w:val="28"/>
        </w:rPr>
        <w:t>т</w:t>
      </w:r>
      <w:r w:rsidRPr="001725FC">
        <w:rPr>
          <w:rFonts w:ascii="Times New Roman" w:hAnsi="Times New Roman" w:cs="Times New Roman"/>
          <w:sz w:val="28"/>
          <w:szCs w:val="28"/>
        </w:rPr>
        <w:t>ских маршрутов внутреннего и въездного туризма, а также возмещение части затрат по содержанию этнографических комплексов в целях сохранения и разв</w:t>
      </w:r>
      <w:r w:rsidRPr="001725FC">
        <w:rPr>
          <w:rFonts w:ascii="Times New Roman" w:hAnsi="Times New Roman" w:cs="Times New Roman"/>
          <w:sz w:val="28"/>
          <w:szCs w:val="28"/>
        </w:rPr>
        <w:t>и</w:t>
      </w:r>
      <w:r w:rsidRPr="001725FC">
        <w:rPr>
          <w:rFonts w:ascii="Times New Roman" w:hAnsi="Times New Roman" w:cs="Times New Roman"/>
          <w:sz w:val="28"/>
          <w:szCs w:val="28"/>
        </w:rPr>
        <w:t>тия национальной культуры (далее – гранты).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1.3. </w:t>
      </w:r>
      <w:proofErr w:type="gramStart"/>
      <w:r w:rsidRPr="001725FC">
        <w:rPr>
          <w:sz w:val="28"/>
          <w:szCs w:val="28"/>
        </w:rPr>
        <w:t>Заявителями на предоставление муниципальной услуги являются внесенные в Единый государственный реестр юридических лиц потребител</w:t>
      </w:r>
      <w:r w:rsidRPr="001725FC">
        <w:rPr>
          <w:sz w:val="28"/>
          <w:szCs w:val="28"/>
        </w:rPr>
        <w:t>ь</w:t>
      </w:r>
      <w:r w:rsidRPr="001725FC">
        <w:rPr>
          <w:sz w:val="28"/>
          <w:szCs w:val="28"/>
        </w:rPr>
        <w:t>ские кооперативы и коммерческие организации (за исключением государстве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ных и муниципальных унитарных предприятий) (далее-юридические лица), а также физические лица, внесенные в Единый государственный реестр индив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дуальных предпринимателей и  осуществляющие предпринимательскую деятельность без образования юридического лица (далее – индивидуальные пре</w:t>
      </w:r>
      <w:r w:rsidRPr="001725FC">
        <w:rPr>
          <w:sz w:val="28"/>
          <w:szCs w:val="28"/>
        </w:rPr>
        <w:t>д</w:t>
      </w:r>
      <w:r w:rsidRPr="001725FC">
        <w:rPr>
          <w:sz w:val="28"/>
          <w:szCs w:val="28"/>
        </w:rPr>
        <w:t>приниматели), крестьянские (фермерские) хозяйства, зарегистрированные на территории Мирнинского района Республики Саха (Якутия</w:t>
      </w:r>
      <w:proofErr w:type="gramEnd"/>
      <w:r w:rsidRPr="001725FC">
        <w:rPr>
          <w:sz w:val="28"/>
          <w:szCs w:val="28"/>
        </w:rPr>
        <w:t>), соответству</w:t>
      </w:r>
      <w:r w:rsidRPr="001725FC">
        <w:rPr>
          <w:sz w:val="28"/>
          <w:szCs w:val="28"/>
        </w:rPr>
        <w:t>ю</w:t>
      </w:r>
      <w:r w:rsidRPr="001725FC">
        <w:rPr>
          <w:sz w:val="28"/>
          <w:szCs w:val="28"/>
        </w:rPr>
        <w:t xml:space="preserve">щие условиям статьи 4 </w:t>
      </w:r>
      <w:r w:rsidRPr="001725FC">
        <w:rPr>
          <w:sz w:val="28"/>
          <w:szCs w:val="28"/>
        </w:rPr>
        <w:lastRenderedPageBreak/>
        <w:t>Федерального закона от 24.07.2007 г. № 209-ФЗ «О развитии малого и среднего предпринимательства в Российской Федерации».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От имени заявителя может выступить представитель с предъявлением документа, подтверждающего полномочие на предоставление заявки с прил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жением документов.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График работы Администрации МО «Мирнинский район»: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Понедельн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 xml:space="preserve">к:  08.30 - 18.00 (перерыв с 12.30 до 14.00),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Вторник: 08.30 - 18.00 (перерыв с 12.30 до 14.00),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Среда: 08.30 - 18.00 (перерыв с 12.30 до 14.00),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Четверг: 08.30 - 18.00 (перерыв с 12.30 до 14.00),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Пятница: 08.30 – 17.00 (перерыв с 12.30 до 14.00).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hyperlink r:id="rId6" w:history="1">
        <w:r w:rsidRPr="001725FC">
          <w:rPr>
            <w:rStyle w:val="af"/>
            <w:rFonts w:ascii="Times New Roman" w:hAnsi="Times New Roman"/>
            <w:sz w:val="28"/>
            <w:szCs w:val="28"/>
          </w:rPr>
          <w:t>uprip@adm-mirny.ru</w:t>
        </w:r>
      </w:hyperlink>
      <w:r w:rsidRPr="001725FC">
        <w:rPr>
          <w:rFonts w:ascii="Times New Roman" w:hAnsi="Times New Roman" w:cs="Times New Roman"/>
          <w:sz w:val="28"/>
          <w:szCs w:val="28"/>
        </w:rPr>
        <w:t>.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5FC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7" w:history="1">
        <w:r w:rsidRPr="001725F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1725FC">
          <w:rPr>
            <w:rStyle w:val="af"/>
            <w:rFonts w:ascii="Times New Roman" w:hAnsi="Times New Roman"/>
            <w:sz w:val="28"/>
            <w:szCs w:val="28"/>
          </w:rPr>
          <w:t>.алмазный-край.рф</w:t>
        </w:r>
      </w:hyperlink>
      <w:r w:rsidRPr="001725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proofErr w:type="gramStart"/>
      <w:r w:rsidRPr="001725FC">
        <w:rPr>
          <w:sz w:val="28"/>
          <w:szCs w:val="28"/>
        </w:rPr>
        <w:t xml:space="preserve">Информация о порядке и сроках предоставлении муниципальной услуги размещается на официальном </w:t>
      </w:r>
      <w:r w:rsidRPr="001725FC">
        <w:rPr>
          <w:spacing w:val="3"/>
          <w:sz w:val="28"/>
          <w:szCs w:val="28"/>
        </w:rPr>
        <w:t xml:space="preserve">сайте МО «Мирнинский район» </w:t>
      </w:r>
      <w:hyperlink r:id="rId8" w:history="1">
        <w:r w:rsidRPr="001725FC">
          <w:rPr>
            <w:rStyle w:val="af"/>
            <w:sz w:val="28"/>
            <w:szCs w:val="28"/>
            <w:lang w:val="en-US"/>
          </w:rPr>
          <w:t>www</w:t>
        </w:r>
        <w:r w:rsidRPr="001725FC">
          <w:rPr>
            <w:rStyle w:val="af"/>
            <w:sz w:val="28"/>
            <w:szCs w:val="28"/>
          </w:rPr>
          <w:t>.алмазный-край.рф</w:t>
        </w:r>
      </w:hyperlink>
      <w:r w:rsidRPr="001725FC">
        <w:rPr>
          <w:sz w:val="28"/>
          <w:szCs w:val="28"/>
        </w:rPr>
        <w:t xml:space="preserve">.), </w:t>
      </w:r>
      <w:r w:rsidRPr="001725FC">
        <w:rPr>
          <w:spacing w:val="3"/>
          <w:sz w:val="28"/>
          <w:szCs w:val="28"/>
        </w:rPr>
        <w:t>Едином портале государственных и муниципальных услуг (</w:t>
      </w:r>
      <w:hyperlink r:id="rId9" w:history="1">
        <w:proofErr w:type="gramEnd"/>
        <w:r w:rsidRPr="001725FC">
          <w:rPr>
            <w:rStyle w:val="af"/>
            <w:spacing w:val="3"/>
            <w:sz w:val="28"/>
            <w:szCs w:val="28"/>
          </w:rPr>
          <w:t>www.gosuslugi.ru</w:t>
        </w:r>
        <w:proofErr w:type="gramStart"/>
      </w:hyperlink>
      <w:r w:rsidRPr="001725FC">
        <w:rPr>
          <w:spacing w:val="3"/>
          <w:sz w:val="28"/>
          <w:szCs w:val="28"/>
        </w:rPr>
        <w:t>) и/или Портале государственных и муниципальных услуг Республики Саха (Якутия) (</w:t>
      </w:r>
      <w:hyperlink r:id="rId10" w:history="1">
        <w:r w:rsidRPr="001725FC">
          <w:rPr>
            <w:rStyle w:val="af"/>
            <w:spacing w:val="3"/>
            <w:sz w:val="28"/>
            <w:szCs w:val="28"/>
          </w:rPr>
          <w:t>www.е-yakutia.ru</w:t>
        </w:r>
      </w:hyperlink>
      <w:r w:rsidRPr="001725FC">
        <w:rPr>
          <w:spacing w:val="3"/>
          <w:sz w:val="28"/>
          <w:szCs w:val="28"/>
        </w:rPr>
        <w:t>).</w:t>
      </w:r>
      <w:proofErr w:type="gramEnd"/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потребительского рынка и развития предпринимательства районной Администрации, в должностные об</w:t>
      </w:r>
      <w:r w:rsidRPr="001725FC">
        <w:rPr>
          <w:spacing w:val="3"/>
          <w:sz w:val="28"/>
          <w:szCs w:val="28"/>
        </w:rPr>
        <w:t>я</w:t>
      </w:r>
      <w:r w:rsidRPr="001725FC">
        <w:rPr>
          <w:spacing w:val="3"/>
          <w:sz w:val="28"/>
          <w:szCs w:val="28"/>
        </w:rPr>
        <w:t>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1725FC">
        <w:rPr>
          <w:spacing w:val="3"/>
          <w:sz w:val="28"/>
          <w:szCs w:val="28"/>
        </w:rPr>
        <w:t>ведет работу в рабочее время в соответствии с графиком работы Администрации района и предоставл</w:t>
      </w:r>
      <w:r w:rsidRPr="001725FC">
        <w:rPr>
          <w:spacing w:val="3"/>
          <w:sz w:val="28"/>
          <w:szCs w:val="28"/>
        </w:rPr>
        <w:t>я</w:t>
      </w:r>
      <w:r w:rsidRPr="001725FC">
        <w:rPr>
          <w:spacing w:val="3"/>
          <w:sz w:val="28"/>
          <w:szCs w:val="28"/>
        </w:rPr>
        <w:t>ет</w:t>
      </w:r>
      <w:proofErr w:type="gramEnd"/>
      <w:r w:rsidRPr="001725FC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пальной услуги.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11" w:history="1">
        <w:r w:rsidRPr="00700428">
          <w:rPr>
            <w:rStyle w:val="af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- перечень документов, необходимых для предоставления муниципал</w:t>
      </w:r>
      <w:r w:rsidRPr="001725FC">
        <w:rPr>
          <w:spacing w:val="3"/>
          <w:sz w:val="28"/>
          <w:szCs w:val="28"/>
        </w:rPr>
        <w:t>ь</w:t>
      </w:r>
      <w:r w:rsidRPr="001725FC">
        <w:rPr>
          <w:spacing w:val="3"/>
          <w:sz w:val="28"/>
          <w:szCs w:val="28"/>
        </w:rPr>
        <w:t>ной услуги, комплектности (достаточности) представленных документов;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- порядок и способы получения заявителем информации по вопросам предоставления муниципальной услуги;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- сроки предоставления муниципальной услуги;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lastRenderedPageBreak/>
        <w:t>- порядок обжалования действий (бездействия) и решений, осуществл</w:t>
      </w:r>
      <w:r w:rsidRPr="001725FC">
        <w:rPr>
          <w:spacing w:val="3"/>
          <w:sz w:val="28"/>
          <w:szCs w:val="28"/>
        </w:rPr>
        <w:t>я</w:t>
      </w:r>
      <w:r w:rsidRPr="001725FC">
        <w:rPr>
          <w:spacing w:val="3"/>
          <w:sz w:val="28"/>
          <w:szCs w:val="28"/>
        </w:rPr>
        <w:t>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1.8. При ответах на телефонные звонки и устные обращения главный специалист подробно и в вежливой (корректной) форме  информирует обр</w:t>
      </w:r>
      <w:r w:rsidRPr="001725FC">
        <w:rPr>
          <w:spacing w:val="3"/>
          <w:sz w:val="28"/>
          <w:szCs w:val="28"/>
        </w:rPr>
        <w:t>а</w:t>
      </w:r>
      <w:r w:rsidRPr="001725FC">
        <w:rPr>
          <w:spacing w:val="3"/>
          <w:sz w:val="28"/>
          <w:szCs w:val="28"/>
        </w:rPr>
        <w:t>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4924CF" w:rsidRPr="001725FC" w:rsidRDefault="004924CF" w:rsidP="004924CF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1.9. При подаче запроса о предоставлении услуги в электронном виде,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заявителя».</w:t>
      </w:r>
    </w:p>
    <w:p w:rsidR="004924CF" w:rsidRPr="001725FC" w:rsidRDefault="004924CF" w:rsidP="004924CF">
      <w:pPr>
        <w:shd w:val="clear" w:color="auto" w:fill="FFFFFF"/>
        <w:spacing w:before="10" w:line="278" w:lineRule="exact"/>
        <w:ind w:firstLine="709"/>
        <w:jc w:val="both"/>
        <w:rPr>
          <w:spacing w:val="3"/>
          <w:sz w:val="28"/>
          <w:szCs w:val="28"/>
        </w:rPr>
      </w:pPr>
    </w:p>
    <w:p w:rsidR="004924CF" w:rsidRPr="001725FC" w:rsidRDefault="004924CF" w:rsidP="004924CF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1725FC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4924CF" w:rsidRPr="001725FC" w:rsidRDefault="004924CF" w:rsidP="004924CF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pacing w:val="3"/>
          <w:sz w:val="28"/>
          <w:szCs w:val="28"/>
        </w:rPr>
        <w:t xml:space="preserve">2.1. Наименование муниципальной услуги </w:t>
      </w:r>
      <w:r w:rsidRPr="001725FC">
        <w:rPr>
          <w:sz w:val="28"/>
          <w:szCs w:val="28"/>
        </w:rPr>
        <w:t>«Предоставление грантов (субсидий) субъектам малого и среднего предприним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тельства на усовершенствование действующих туристских маршрутов внутре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него и въездного туризма, а также на возмещение части затрат по содержанию этнографических комплексов в целях сохранения и разв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тия национальной культуры на территории МО «Мирнинский район» Республики Саха (Якутия)».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z w:val="28"/>
          <w:szCs w:val="28"/>
        </w:rPr>
        <w:t xml:space="preserve">2.2.  </w:t>
      </w:r>
      <w:proofErr w:type="gramStart"/>
      <w:r w:rsidRPr="001725FC">
        <w:rPr>
          <w:spacing w:val="3"/>
          <w:sz w:val="28"/>
          <w:szCs w:val="28"/>
        </w:rPr>
        <w:t>Для получения информации и документов, необходимых для предоставления муниципальной услуги, Администрация района осуществляет ме</w:t>
      </w:r>
      <w:r w:rsidRPr="001725FC">
        <w:rPr>
          <w:spacing w:val="3"/>
          <w:sz w:val="28"/>
          <w:szCs w:val="28"/>
        </w:rPr>
        <w:t>ж</w:t>
      </w:r>
      <w:r w:rsidRPr="001725FC">
        <w:rPr>
          <w:spacing w:val="3"/>
          <w:sz w:val="28"/>
          <w:szCs w:val="28"/>
        </w:rPr>
        <w:t xml:space="preserve">ведомственное взаимодействие с Межрайонной инспекцией Федеральной налоговой службы России № 1 по Республике Саха (Якутия), </w:t>
      </w:r>
      <w:proofErr w:type="spellStart"/>
      <w:r w:rsidRPr="001725FC">
        <w:rPr>
          <w:spacing w:val="3"/>
          <w:sz w:val="28"/>
          <w:szCs w:val="28"/>
        </w:rPr>
        <w:t>Мирнинским</w:t>
      </w:r>
      <w:proofErr w:type="spellEnd"/>
      <w:r w:rsidRPr="001725FC">
        <w:rPr>
          <w:spacing w:val="3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Республике Саха (Якутия), Территориал</w:t>
      </w:r>
      <w:r w:rsidRPr="001725FC">
        <w:rPr>
          <w:spacing w:val="3"/>
          <w:sz w:val="28"/>
          <w:szCs w:val="28"/>
        </w:rPr>
        <w:t>ь</w:t>
      </w:r>
      <w:r w:rsidRPr="001725FC">
        <w:rPr>
          <w:spacing w:val="3"/>
          <w:sz w:val="28"/>
          <w:szCs w:val="28"/>
        </w:rPr>
        <w:t>ным органом Федеральной службы государственной статистики по Республ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ке Саха (Якутия).</w:t>
      </w:r>
      <w:proofErr w:type="gramEnd"/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пальной услуги и связанных с обращением в иные государственные органы и организации, за исключением случаев, предусмотренных действующим зак</w:t>
      </w:r>
      <w:r w:rsidRPr="001725FC">
        <w:rPr>
          <w:spacing w:val="3"/>
          <w:sz w:val="28"/>
          <w:szCs w:val="28"/>
        </w:rPr>
        <w:t>о</w:t>
      </w:r>
      <w:r w:rsidRPr="001725FC">
        <w:rPr>
          <w:spacing w:val="3"/>
          <w:sz w:val="28"/>
          <w:szCs w:val="28"/>
        </w:rPr>
        <w:t>нодательством.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2.3. Результатом предоставления муниципальной услуги является: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- выплата гранта;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- отказ в выплате гранта.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2.4. Общий срок предоставления муниципальной услуги составляет 60 рабочих дней со дня регистрации заявки.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2.5. Предоставление муниципальной услуги осуществляется в соотве</w:t>
      </w:r>
      <w:r w:rsidRPr="001725FC">
        <w:rPr>
          <w:spacing w:val="3"/>
          <w:sz w:val="28"/>
          <w:szCs w:val="28"/>
        </w:rPr>
        <w:t>т</w:t>
      </w:r>
      <w:r w:rsidRPr="001725FC">
        <w:rPr>
          <w:spacing w:val="3"/>
          <w:sz w:val="28"/>
          <w:szCs w:val="28"/>
        </w:rPr>
        <w:t xml:space="preserve">ствии </w:t>
      </w:r>
      <w:proofErr w:type="gramStart"/>
      <w:r w:rsidRPr="001725FC">
        <w:rPr>
          <w:spacing w:val="3"/>
          <w:sz w:val="28"/>
          <w:szCs w:val="28"/>
        </w:rPr>
        <w:t>с</w:t>
      </w:r>
      <w:proofErr w:type="gramEnd"/>
      <w:r w:rsidRPr="001725FC">
        <w:rPr>
          <w:spacing w:val="3"/>
          <w:sz w:val="28"/>
          <w:szCs w:val="28"/>
        </w:rPr>
        <w:t>:</w:t>
      </w:r>
    </w:p>
    <w:p w:rsidR="004924CF" w:rsidRPr="001725FC" w:rsidRDefault="004924CF" w:rsidP="004924C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Конституцией Российской Федерации;</w:t>
      </w:r>
    </w:p>
    <w:p w:rsidR="004924CF" w:rsidRPr="001725FC" w:rsidRDefault="004924CF" w:rsidP="004924C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Бюджетным кодексом Российской Федерации от 31.08.1998 г. № 145-ФЗ;</w:t>
      </w:r>
    </w:p>
    <w:p w:rsidR="004924CF" w:rsidRPr="001725FC" w:rsidRDefault="004924CF" w:rsidP="004924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-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Pr="001725FC">
          <w:rPr>
            <w:sz w:val="28"/>
            <w:szCs w:val="28"/>
          </w:rPr>
          <w:t>2007 г</w:t>
        </w:r>
      </w:smartTag>
      <w:r w:rsidRPr="001725FC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4924CF" w:rsidRPr="001725FC" w:rsidRDefault="004924CF" w:rsidP="004924CF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Федеральным законом от 24.11.1996 г. № 132-ФЗ «Об основах туристской деятельности в Российской Федер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ции»;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Законом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1725FC">
          <w:rPr>
            <w:sz w:val="28"/>
            <w:szCs w:val="28"/>
          </w:rPr>
          <w:t>2008 г</w:t>
        </w:r>
      </w:smartTag>
      <w:r w:rsidRPr="001725FC">
        <w:rPr>
          <w:sz w:val="28"/>
          <w:szCs w:val="28"/>
        </w:rPr>
        <w:t>. 645-З № 179-IV «О развитии малого и среднего предпринимательства в Республике Саха (Як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тия)»;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Законом Республики Саха (Якутия) от 15.12.2009 г.  780-З №- 443-</w:t>
      </w:r>
      <w:r w:rsidRPr="001725FC">
        <w:rPr>
          <w:sz w:val="28"/>
          <w:szCs w:val="28"/>
          <w:lang w:val="en-US"/>
        </w:rPr>
        <w:t>IV</w:t>
      </w:r>
      <w:r w:rsidRPr="001725FC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4924CF" w:rsidRPr="001725FC" w:rsidRDefault="004924CF" w:rsidP="004924CF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1725FC">
        <w:rPr>
          <w:sz w:val="28"/>
          <w:szCs w:val="28"/>
        </w:rPr>
        <w:t xml:space="preserve">- постановлением Правительства от 28.12.2010 г. № 594 </w:t>
      </w:r>
      <w:r w:rsidRPr="001725FC">
        <w:rPr>
          <w:iCs/>
          <w:sz w:val="28"/>
          <w:szCs w:val="28"/>
        </w:rPr>
        <w:t>«О Стр</w:t>
      </w:r>
      <w:r w:rsidRPr="001725FC">
        <w:rPr>
          <w:iCs/>
          <w:sz w:val="28"/>
          <w:szCs w:val="28"/>
        </w:rPr>
        <w:t>а</w:t>
      </w:r>
      <w:r w:rsidRPr="001725FC">
        <w:rPr>
          <w:iCs/>
          <w:sz w:val="28"/>
          <w:szCs w:val="28"/>
        </w:rPr>
        <w:t>тегии развития малого и среднего предпринимательства Республики Саха (Як</w:t>
      </w:r>
      <w:r w:rsidRPr="001725FC">
        <w:rPr>
          <w:iCs/>
          <w:sz w:val="28"/>
          <w:szCs w:val="28"/>
        </w:rPr>
        <w:t>у</w:t>
      </w:r>
      <w:r w:rsidRPr="001725FC">
        <w:rPr>
          <w:iCs/>
          <w:sz w:val="28"/>
          <w:szCs w:val="28"/>
        </w:rPr>
        <w:t>тия) на 2011 - 2020 годы и Плане мероприятий по реализации Стратегии в 2011 - 2012 годах</w:t>
      </w:r>
      <w:r w:rsidRPr="001725FC">
        <w:rPr>
          <w:i/>
          <w:iCs/>
          <w:sz w:val="28"/>
          <w:szCs w:val="28"/>
        </w:rPr>
        <w:t>»</w:t>
      </w:r>
      <w:r w:rsidRPr="001725FC">
        <w:rPr>
          <w:iCs/>
          <w:sz w:val="28"/>
          <w:szCs w:val="28"/>
        </w:rPr>
        <w:t>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ды»;</w:t>
      </w:r>
    </w:p>
    <w:p w:rsidR="004924CF" w:rsidRPr="001725FC" w:rsidRDefault="004924CF" w:rsidP="004924CF">
      <w:pPr>
        <w:ind w:firstLine="709"/>
        <w:jc w:val="both"/>
        <w:rPr>
          <w:sz w:val="27"/>
          <w:szCs w:val="27"/>
        </w:rPr>
      </w:pPr>
      <w:r w:rsidRPr="001725FC">
        <w:rPr>
          <w:sz w:val="28"/>
          <w:szCs w:val="28"/>
        </w:rPr>
        <w:t>- программой перспективного развития «Развитие предпринимательства и тури</w:t>
      </w:r>
      <w:r w:rsidRPr="001725FC">
        <w:rPr>
          <w:sz w:val="28"/>
          <w:szCs w:val="28"/>
        </w:rPr>
        <w:t>з</w:t>
      </w:r>
      <w:r w:rsidRPr="001725FC">
        <w:rPr>
          <w:sz w:val="28"/>
          <w:szCs w:val="28"/>
        </w:rPr>
        <w:t xml:space="preserve">ма в Мирнинском районе Республики Саха (Якутия) на 2014-2018 годы», утвержденной решением </w:t>
      </w:r>
      <w:r w:rsidRPr="001725FC">
        <w:rPr>
          <w:sz w:val="28"/>
          <w:szCs w:val="28"/>
          <w:lang w:val="en-US"/>
        </w:rPr>
        <w:t>VI</w:t>
      </w:r>
      <w:r w:rsidRPr="001725FC">
        <w:rPr>
          <w:sz w:val="28"/>
          <w:szCs w:val="28"/>
        </w:rPr>
        <w:t xml:space="preserve"> сессии Мирнинского Районного Совета </w:t>
      </w:r>
      <w:r w:rsidRPr="001725FC">
        <w:rPr>
          <w:sz w:val="27"/>
          <w:szCs w:val="27"/>
          <w:lang w:eastAsia="ar-SA"/>
        </w:rPr>
        <w:t xml:space="preserve">от </w:t>
      </w:r>
      <w:r w:rsidRPr="001725FC">
        <w:rPr>
          <w:bCs/>
          <w:sz w:val="27"/>
          <w:szCs w:val="27"/>
        </w:rPr>
        <w:t xml:space="preserve">25.06.2014 г. </w:t>
      </w:r>
      <w:r w:rsidRPr="001725FC">
        <w:rPr>
          <w:bCs/>
          <w:sz w:val="27"/>
          <w:szCs w:val="27"/>
          <w:lang w:val="en-US"/>
        </w:rPr>
        <w:t>III</w:t>
      </w:r>
      <w:r w:rsidRPr="001725FC">
        <w:rPr>
          <w:bCs/>
          <w:sz w:val="27"/>
          <w:szCs w:val="27"/>
        </w:rPr>
        <w:t>-</w:t>
      </w:r>
      <w:r w:rsidRPr="001725FC">
        <w:rPr>
          <w:sz w:val="27"/>
          <w:szCs w:val="27"/>
        </w:rPr>
        <w:t>№6-5;</w:t>
      </w:r>
    </w:p>
    <w:p w:rsidR="004924CF" w:rsidRPr="001725FC" w:rsidRDefault="004924CF" w:rsidP="004924CF">
      <w:pPr>
        <w:ind w:firstLine="709"/>
        <w:jc w:val="both"/>
        <w:rPr>
          <w:sz w:val="27"/>
          <w:szCs w:val="27"/>
        </w:rPr>
      </w:pPr>
      <w:r w:rsidRPr="001725FC">
        <w:rPr>
          <w:sz w:val="27"/>
          <w:szCs w:val="27"/>
        </w:rPr>
        <w:t xml:space="preserve">- </w:t>
      </w:r>
      <w:r w:rsidRPr="001725FC">
        <w:rPr>
          <w:sz w:val="28"/>
          <w:szCs w:val="28"/>
        </w:rPr>
        <w:t>постановлением Главы района от 18.09.2014 г. № 1696 «Об утверждении ведомственной целевой программы «Развитие предпринимательства и туризма в Мирнинском районе Республики Саха (Якутия) на 2014-2018 годы»»;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Уставом МО «Мирнинский район» Республики Саха (Якутия);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и Республики Саха (Якутия), регламентирующими правоотношения в области мал</w:t>
      </w:r>
      <w:r w:rsidRPr="001725FC">
        <w:rPr>
          <w:rFonts w:ascii="Times New Roman" w:hAnsi="Times New Roman" w:cs="Times New Roman"/>
          <w:sz w:val="28"/>
          <w:szCs w:val="28"/>
        </w:rPr>
        <w:t>о</w:t>
      </w:r>
      <w:r w:rsidRPr="001725FC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предпринимательства. 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подает следующие документы: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2.6.1. заявка на участие в конкурсном отборе согласно приложению №1 к настоящему регламенту;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2.6.2. выписка из Единого государственного реестра юридических лиц (ЕГРЮЛ) и (или) физических лиц (ЕГРИП);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2.6.3. паспорт  гражданина Российской Федерации (для индивид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ального предпринимателя), паспорт  гражданина Российской Федерации – руководителя юридического лица (для юридических лиц);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2.6.4. справка  об отсутствии задолженности по налоговым платежам и иным обязательным платежам в бюджетную систему; </w:t>
      </w:r>
    </w:p>
    <w:p w:rsidR="004924CF" w:rsidRPr="001725FC" w:rsidRDefault="004924CF" w:rsidP="004924CF">
      <w:pPr>
        <w:pStyle w:val="af2"/>
        <w:ind w:left="0" w:firstLine="709"/>
        <w:contextualSpacing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2.6.5. бизнес-проект, обеспечивающий экономическую, финансовую, социальную эффективность с приложением подтверждающих документов о наличии источников финансирования, в том числе собственных и заемных средств» (в случае необходимости), согласно приложению № 2 к настоящему регламенту;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2.6.6. справка о количестве обслуженных туристов за год;</w:t>
      </w:r>
    </w:p>
    <w:p w:rsidR="004924CF" w:rsidRPr="001725FC" w:rsidRDefault="004924CF" w:rsidP="004924CF">
      <w:pPr>
        <w:pStyle w:val="af2"/>
        <w:ind w:left="0" w:firstLine="709"/>
        <w:contextualSpacing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2.6.7. документы, подтверждающие фактически понесенные расходы на реализацию проекта, а также по содержанию этнографических комплексов;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2.6.8. документы, подтверждающие сведения о средней численности р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2.6.9. анкета получателя поддержки согласно приложению № 3 к наст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ящему регламенту;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2.6.10. документы, подтверждающие полномочия лица на осуществление действий от имени заявителя (в случае необходимости).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</w:t>
      </w:r>
      <w:r w:rsidRPr="001725FC">
        <w:rPr>
          <w:sz w:val="28"/>
          <w:szCs w:val="28"/>
        </w:rPr>
        <w:t>с</w:t>
      </w:r>
      <w:r w:rsidRPr="001725FC">
        <w:rPr>
          <w:sz w:val="28"/>
          <w:szCs w:val="28"/>
        </w:rPr>
        <w:t>толковать их содержание;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тексты документов должны быть написаны разборчиво.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Документы, указанные в подпунктах 2.6.1., 2.6.3., 2.6.5., 2.6.7., 2.6.8., 2.6.9., 2.6.10. предоставляются заявителем лично.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Документы, указанные в подпунктах 2.6.2, 2.6.4, 2.6.6 могут быть пол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чены Администрацией района в рамках межведомственного взаимодействия, в случае если указанные документы не были представлены заявителем по со</w:t>
      </w:r>
      <w:r w:rsidRPr="001725FC">
        <w:rPr>
          <w:sz w:val="28"/>
          <w:szCs w:val="28"/>
        </w:rPr>
        <w:t>б</w:t>
      </w:r>
      <w:r w:rsidRPr="001725FC">
        <w:rPr>
          <w:sz w:val="28"/>
          <w:szCs w:val="28"/>
        </w:rPr>
        <w:t>ственной инициативе.</w:t>
      </w:r>
    </w:p>
    <w:p w:rsidR="004924CF" w:rsidRPr="001725FC" w:rsidRDefault="004924CF" w:rsidP="004924CF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2.6.11. Документы, указанные в пункте 2.6., представляемые в форме электронных документов, подписываются гражданином в соответствии с требованиями Федерального закона от 06.04.2011 г. № 63-ФЗ «Об электронной подписи» и статьями 21.1 и 21.2 Федерального закона от 27.07.2010 г. №210-ФЗ «Об организации предоставления государственных и муниципальных услуг». 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4924CF" w:rsidRPr="001725FC" w:rsidRDefault="004924CF" w:rsidP="004924CF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  <w:proofErr w:type="gramEnd"/>
    </w:p>
    <w:p w:rsidR="004924CF" w:rsidRPr="001725FC" w:rsidRDefault="004924CF" w:rsidP="004924CF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2" w:history="1">
        <w:r w:rsidRPr="001725FC">
          <w:rPr>
            <w:rStyle w:val="af"/>
            <w:sz w:val="28"/>
            <w:szCs w:val="28"/>
          </w:rPr>
          <w:t>www.gosuslugi.ru</w:t>
        </w:r>
      </w:hyperlink>
      <w:r w:rsidRPr="001725FC">
        <w:rPr>
          <w:sz w:val="28"/>
          <w:szCs w:val="28"/>
        </w:rPr>
        <w:t>) и/или Портала государственных и муниципальных услуг Республики Саха (Якутия) (www.e-yakutia.ru) (без использования электронных носителей);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иным способом, позволяющим передать в электронном виде заявления и иные документы».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2.7. Основанием для отказа в приеме документов является: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предоставление не полного пакета документов;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1725FC">
        <w:rPr>
          <w:sz w:val="28"/>
          <w:szCs w:val="28"/>
        </w:rPr>
        <w:t>л</w:t>
      </w:r>
      <w:r w:rsidRPr="001725FC">
        <w:rPr>
          <w:sz w:val="28"/>
          <w:szCs w:val="28"/>
        </w:rPr>
        <w:t>жен быть направлен ответ;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 случае если текст заявки не поддается прочтению;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2.6. настоящего регламента.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2.8. Перечень оснований для приостановления предоставления муниц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пальной услуги отсутствует.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2.9. Основаниями для отказа заявителю в предоставлении муниципальной услуги являются: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признание Конкурсной комиссией по рассмотрению заявлений субъе</w:t>
      </w:r>
      <w:r w:rsidRPr="001725FC">
        <w:rPr>
          <w:sz w:val="28"/>
          <w:szCs w:val="28"/>
        </w:rPr>
        <w:t>к</w:t>
      </w:r>
      <w:r w:rsidRPr="001725FC">
        <w:rPr>
          <w:sz w:val="28"/>
          <w:szCs w:val="28"/>
        </w:rPr>
        <w:t>тов малого и среднего предпринимательства на получение поддержки (далее - Ко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курсная комиссия), заявителя не прошедшим конкурсный отбор;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 момента признания заявителя допустившим нарушение порядка и условий предоставления муниципальной услуги, прошло менее чем три года;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ранее в отношении заявителя было принято решение об оказании анал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:rsidR="004924CF" w:rsidRPr="001725FC" w:rsidRDefault="004924CF" w:rsidP="004924CF">
      <w:pPr>
        <w:ind w:firstLine="702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- 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ка ценных бумаг, ломбардами;</w:t>
      </w:r>
    </w:p>
    <w:p w:rsidR="004924CF" w:rsidRPr="001725FC" w:rsidRDefault="004924CF" w:rsidP="004924CF">
      <w:pPr>
        <w:ind w:firstLine="702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- заявитель является участником соглашения о разделе продукции;</w:t>
      </w:r>
    </w:p>
    <w:p w:rsidR="004924CF" w:rsidRPr="001725FC" w:rsidRDefault="004924CF" w:rsidP="004924CF">
      <w:pPr>
        <w:ind w:firstLine="702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4924CF" w:rsidRPr="001725FC" w:rsidRDefault="004924CF" w:rsidP="004924CF">
      <w:pPr>
        <w:ind w:firstLine="702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дентом Российской Федерации, за исключением случаев, предусмотренных международными договорами Российской Федерации;</w:t>
      </w:r>
    </w:p>
    <w:p w:rsidR="004924CF" w:rsidRPr="001725FC" w:rsidRDefault="004924CF" w:rsidP="004924CF">
      <w:pPr>
        <w:ind w:firstLine="702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</w:t>
      </w:r>
      <w:r w:rsidRPr="001725FC">
        <w:rPr>
          <w:sz w:val="28"/>
          <w:szCs w:val="28"/>
        </w:rPr>
        <w:t>б</w:t>
      </w:r>
      <w:r w:rsidRPr="001725FC">
        <w:rPr>
          <w:sz w:val="28"/>
          <w:szCs w:val="28"/>
        </w:rPr>
        <w:t>щераспространенных полезных ископаемых;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заявителем представлены недостоверные сведения и документы;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заявителем не выполнены условия оказания поддержки.</w:t>
      </w:r>
    </w:p>
    <w:p w:rsidR="004924CF" w:rsidRPr="001725FC" w:rsidRDefault="004924CF" w:rsidP="00492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2.10. Муниципальная услуга предоставляется бесплатно.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2.11. Максимальный срок ожидания в очереди при предоставлении муниципальной услуги: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максимальный срок ожидания в очереди при подаче запроса о предоставлении муниципальной услуги составляет не более 15 минут;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4924CF" w:rsidRPr="001725FC" w:rsidRDefault="004924CF" w:rsidP="00492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2.12.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 регистрация осуществляется в день подачи документов.</w:t>
      </w:r>
    </w:p>
    <w:p w:rsidR="004924CF" w:rsidRPr="001725FC" w:rsidRDefault="004924CF" w:rsidP="00492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2.13. Показателями доступности и качества муниципальной услуги явл</w:t>
      </w:r>
      <w:r w:rsidRPr="001725FC">
        <w:rPr>
          <w:sz w:val="28"/>
          <w:szCs w:val="28"/>
        </w:rPr>
        <w:t>я</w:t>
      </w:r>
      <w:r w:rsidRPr="001725FC">
        <w:rPr>
          <w:sz w:val="28"/>
          <w:szCs w:val="28"/>
        </w:rPr>
        <w:t>ются:</w:t>
      </w:r>
    </w:p>
    <w:p w:rsidR="004924CF" w:rsidRPr="001725FC" w:rsidRDefault="004924CF" w:rsidP="00492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соблюдение срока предоставления муниципальной услуги;</w:t>
      </w:r>
    </w:p>
    <w:p w:rsidR="004924CF" w:rsidRPr="001725FC" w:rsidRDefault="004924CF" w:rsidP="00492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количество обоснованных жалоб заявителей по вопросам качества и д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ступности предоставления муниципальной услуги;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 освоение средств, предусмотренных на реализацию мероприятия в рамках действующей ведомственной целевой программы развития </w:t>
      </w:r>
      <w:r w:rsidRPr="001725FC">
        <w:rPr>
          <w:sz w:val="28"/>
          <w:szCs w:val="28"/>
        </w:rPr>
        <w:lastRenderedPageBreak/>
        <w:t xml:space="preserve">предпринимательства и туризма в Мирнинском районе Республики Саха (Якутия).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1725FC">
        <w:rPr>
          <w:sz w:val="28"/>
          <w:szCs w:val="28"/>
        </w:rPr>
        <w:t xml:space="preserve"> Федерации от 12 декабря 2012 г. № 1284.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2.14. Требования к местам предоставления муниципальной услуги: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здание,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рабочие места </w:t>
      </w:r>
      <w:proofErr w:type="gramStart"/>
      <w:r w:rsidRPr="001725FC">
        <w:rPr>
          <w:sz w:val="28"/>
          <w:szCs w:val="28"/>
        </w:rPr>
        <w:t>предоставляющих</w:t>
      </w:r>
      <w:proofErr w:type="gramEnd"/>
      <w:r w:rsidRPr="001725FC"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в помещениях, предоставляющих муниципальную услугу, и местах ожидания и приема заинтересованных лиц необходимо наличие средств </w:t>
      </w:r>
      <w:r w:rsidRPr="001725FC">
        <w:rPr>
          <w:sz w:val="28"/>
          <w:szCs w:val="28"/>
        </w:rPr>
        <w:lastRenderedPageBreak/>
        <w:t>пожаротушения и системы оповещения о возникновении чрезвычайной ситуации.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обеспечить допуск </w:t>
      </w:r>
      <w:proofErr w:type="spellStart"/>
      <w:r w:rsidRPr="001725FC">
        <w:rPr>
          <w:sz w:val="28"/>
          <w:szCs w:val="28"/>
        </w:rPr>
        <w:t>сурдопереводчика</w:t>
      </w:r>
      <w:proofErr w:type="spellEnd"/>
      <w:r w:rsidRPr="001725FC">
        <w:rPr>
          <w:sz w:val="28"/>
          <w:szCs w:val="28"/>
        </w:rPr>
        <w:t xml:space="preserve"> и </w:t>
      </w:r>
      <w:proofErr w:type="spellStart"/>
      <w:r w:rsidRPr="001725FC">
        <w:rPr>
          <w:sz w:val="28"/>
          <w:szCs w:val="28"/>
        </w:rPr>
        <w:t>тифлосурдопереводчика</w:t>
      </w:r>
      <w:proofErr w:type="spellEnd"/>
      <w:r w:rsidRPr="001725FC">
        <w:rPr>
          <w:sz w:val="28"/>
          <w:szCs w:val="28"/>
        </w:rPr>
        <w:t>;</w:t>
      </w:r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24CF" w:rsidRPr="001725FC" w:rsidRDefault="004924CF" w:rsidP="004924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3.1. Перечень административных процедур.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Муниципальная услуга состоит из следующих административных проц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дур: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прием заявок для участия в конкурсном отборе на предоставление гра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оценка заявки на  участие в конкурсном отборе на предоставление гра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принятие решения о предоставлении гранта или об отказе в предоста</w:t>
      </w:r>
      <w:r w:rsidRPr="001725FC">
        <w:rPr>
          <w:sz w:val="28"/>
          <w:szCs w:val="28"/>
        </w:rPr>
        <w:t>в</w:t>
      </w:r>
      <w:r w:rsidRPr="001725FC">
        <w:rPr>
          <w:sz w:val="28"/>
          <w:szCs w:val="28"/>
        </w:rPr>
        <w:t>лении гранта;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выплата гранта.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3.2. Блок-схема последовательности действий при предоставлении мун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ципальной услуги приведена в приложении № 4 к настоящему регламенту.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Default="004924CF" w:rsidP="004924CF">
      <w:pPr>
        <w:jc w:val="center"/>
        <w:rPr>
          <w:b/>
          <w:sz w:val="28"/>
          <w:szCs w:val="28"/>
        </w:rPr>
      </w:pPr>
    </w:p>
    <w:p w:rsidR="004924CF" w:rsidRDefault="004924CF" w:rsidP="004924CF">
      <w:pPr>
        <w:jc w:val="center"/>
        <w:rPr>
          <w:b/>
          <w:sz w:val="28"/>
          <w:szCs w:val="28"/>
        </w:rPr>
      </w:pPr>
    </w:p>
    <w:p w:rsidR="004924CF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lastRenderedPageBreak/>
        <w:t xml:space="preserve">Административная процедура: прием заявок 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для участия в конкурсном отборе на предоставление гранта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3.3. Основанием для начала административной процедуры является предоставление в управление потребительского рынка и развития предпринимател</w:t>
      </w:r>
      <w:r w:rsidRPr="001725FC">
        <w:rPr>
          <w:sz w:val="28"/>
          <w:szCs w:val="28"/>
        </w:rPr>
        <w:t>ь</w:t>
      </w:r>
      <w:r w:rsidRPr="001725FC">
        <w:rPr>
          <w:sz w:val="28"/>
          <w:szCs w:val="28"/>
        </w:rPr>
        <w:t>ства  Администрации района заявки для участия в конкурсном отборе с приложением необходимых документов (далее – заявка) при личном обращ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нии или по почте, по электронной почте, а также через порталы и официальные сайты.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3.4. В случае поступления по почте, по </w:t>
      </w:r>
      <w:r w:rsidRPr="001725FC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1725FC">
        <w:rPr>
          <w:sz w:val="28"/>
          <w:szCs w:val="28"/>
        </w:rPr>
        <w:t xml:space="preserve"> заявка принимается Управлением на предмет выявления обстоятельств, указанных в пункте 2.7. настоящего регламента.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Максимальный срок выполнения данного действия составляет 30 минут. 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 услуги, а также предоставления заявителем оригиналов документов, указанных в п. 2.6.</w:t>
      </w:r>
    </w:p>
    <w:p w:rsidR="004924CF" w:rsidRPr="001725FC" w:rsidRDefault="004924CF" w:rsidP="004924C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3.5. По итогам проверки главный специалист Управления Администрации района принимает одно из следующих реш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ний: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прием заявки для участия в конкурсном отборе;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отказ в приеме заявки для участия в конкурсном отборе.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3.6. В случае принятия решения о приеме заявки для участия в конкур</w:t>
      </w:r>
      <w:r w:rsidRPr="001725FC">
        <w:rPr>
          <w:sz w:val="28"/>
          <w:szCs w:val="28"/>
        </w:rPr>
        <w:t>с</w:t>
      </w:r>
      <w:r w:rsidRPr="001725FC">
        <w:rPr>
          <w:sz w:val="28"/>
          <w:szCs w:val="28"/>
        </w:rPr>
        <w:t>ном отборе главный специалист: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регистрирует заявку в журнале регистрации с указанием даты и присв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ением порядкового входящего номера;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копирует предоставленные заявителем оригиналы документов, на копиях проставляет отметку о соответствии документов их оригиналам, заверяя ее св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ей подписью с указанием фамилии и инициалов;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возвращает оригиналы документов заявителю в случае личного обращ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ния;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 обеспечивает подготовку заявки для участия в конкурсном отборе.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Максимальный срок выполнения данного действия при личном обращ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3.7. </w:t>
      </w:r>
      <w:proofErr w:type="gramStart"/>
      <w:r w:rsidRPr="001725FC"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 w:rsidRPr="001725FC">
        <w:rPr>
          <w:sz w:val="28"/>
          <w:szCs w:val="28"/>
        </w:rPr>
        <w:t xml:space="preserve"> главный специалист: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регистрирует заявку в журнале регистрации с указанием даты и поря</w:t>
      </w:r>
      <w:r w:rsidRPr="001725FC">
        <w:rPr>
          <w:sz w:val="28"/>
          <w:szCs w:val="28"/>
        </w:rPr>
        <w:t>д</w:t>
      </w:r>
      <w:r w:rsidRPr="001725FC">
        <w:rPr>
          <w:sz w:val="28"/>
          <w:szCs w:val="28"/>
        </w:rPr>
        <w:t>кового входящего номера и присвоением статуса «Отказано в приеме докуме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тов»;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 случае личного обращения, вручает заявителю уведомление об отказе в приеме заявки на участие в конкурсном отборе с информированием о во</w:t>
      </w:r>
      <w:r w:rsidRPr="001725FC">
        <w:rPr>
          <w:sz w:val="28"/>
          <w:szCs w:val="28"/>
        </w:rPr>
        <w:t>з</w:t>
      </w:r>
      <w:r w:rsidRPr="001725FC">
        <w:rPr>
          <w:sz w:val="28"/>
          <w:szCs w:val="28"/>
        </w:rPr>
        <w:t xml:space="preserve">можности повторного обращения с приложением поступившей заявки;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 xml:space="preserve">- в случае поступления заявки по почте направляет заявителю </w:t>
      </w:r>
      <w:proofErr w:type="gramStart"/>
      <w:r w:rsidRPr="001725FC">
        <w:rPr>
          <w:sz w:val="28"/>
          <w:szCs w:val="28"/>
        </w:rPr>
        <w:t>по почте уведомление об о</w:t>
      </w:r>
      <w:r w:rsidRPr="001725FC">
        <w:rPr>
          <w:sz w:val="28"/>
          <w:szCs w:val="28"/>
        </w:rPr>
        <w:t>т</w:t>
      </w:r>
      <w:r w:rsidRPr="001725FC">
        <w:rPr>
          <w:sz w:val="28"/>
          <w:szCs w:val="28"/>
        </w:rPr>
        <w:t>казе в приеме заявки на участие в конкурсном отборе</w:t>
      </w:r>
      <w:proofErr w:type="gramEnd"/>
      <w:r w:rsidRPr="001725FC">
        <w:rPr>
          <w:sz w:val="28"/>
          <w:szCs w:val="28"/>
        </w:rPr>
        <w:t xml:space="preserve"> с информированием о возможности повторного обращения с приложением поступившей заявки.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в случае поступления заявки по </w:t>
      </w:r>
      <w:r w:rsidRPr="001725FC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1725FC">
        <w:rPr>
          <w:sz w:val="28"/>
          <w:szCs w:val="28"/>
        </w:rPr>
        <w:t>, направляет заявителю уведомление об о</w:t>
      </w:r>
      <w:r w:rsidRPr="001725FC">
        <w:rPr>
          <w:sz w:val="28"/>
          <w:szCs w:val="28"/>
        </w:rPr>
        <w:t>т</w:t>
      </w:r>
      <w:r w:rsidRPr="001725FC">
        <w:rPr>
          <w:sz w:val="28"/>
          <w:szCs w:val="28"/>
        </w:rPr>
        <w:t>казе в приеме заявки на участие в конкурсном отборе с информированием о возможности повторного обращения с приложением поступившей заявки.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Максимальный срок выполнения данного действия при личном обращении заявителя составляет 15 минут, в случае поступления заявки по п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чте – 2 рабочих дня.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3.8. Способом фиксации результата административной процедуры явл</w:t>
      </w:r>
      <w:r w:rsidRPr="001725FC">
        <w:rPr>
          <w:sz w:val="28"/>
          <w:szCs w:val="28"/>
        </w:rPr>
        <w:t>я</w:t>
      </w:r>
      <w:r w:rsidRPr="001725FC">
        <w:rPr>
          <w:sz w:val="28"/>
          <w:szCs w:val="28"/>
        </w:rPr>
        <w:t>ется внесение в журнал регистрации заявок записи о регистрации заявки или об отказе в приеме заявки.</w:t>
      </w:r>
    </w:p>
    <w:p w:rsidR="004924CF" w:rsidRPr="001725FC" w:rsidRDefault="004924CF" w:rsidP="004924CF">
      <w:pPr>
        <w:ind w:firstLine="709"/>
        <w:jc w:val="both"/>
        <w:rPr>
          <w:i/>
          <w:sz w:val="28"/>
          <w:szCs w:val="28"/>
        </w:rPr>
      </w:pPr>
    </w:p>
    <w:p w:rsidR="004924CF" w:rsidRPr="001725FC" w:rsidRDefault="004924CF" w:rsidP="004924CF">
      <w:pPr>
        <w:ind w:firstLine="709"/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Административная процедура: оценка заявки </w:t>
      </w:r>
    </w:p>
    <w:p w:rsidR="004924CF" w:rsidRPr="001725FC" w:rsidRDefault="004924CF" w:rsidP="004924CF">
      <w:pPr>
        <w:ind w:firstLine="709"/>
        <w:jc w:val="center"/>
        <w:rPr>
          <w:b/>
          <w:sz w:val="28"/>
          <w:szCs w:val="28"/>
        </w:rPr>
      </w:pPr>
      <w:proofErr w:type="gramStart"/>
      <w:r w:rsidRPr="001725FC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3.9. Основанием для начала административной процедуры является пр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нятие решения о приеме заявки для участия в конкурсном отборе.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z w:val="28"/>
          <w:szCs w:val="28"/>
        </w:rPr>
        <w:t xml:space="preserve">3.10. </w:t>
      </w:r>
      <w:proofErr w:type="gramStart"/>
      <w:r w:rsidRPr="001725FC">
        <w:rPr>
          <w:sz w:val="28"/>
          <w:szCs w:val="28"/>
        </w:rPr>
        <w:t>Главный специалист осуществляет проверку полноты документов, содержащихся в заявке, с целью выявления необходимости получения недост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 xml:space="preserve">ющих документов, находящихся в распоряжении </w:t>
      </w:r>
      <w:r w:rsidRPr="001725FC">
        <w:rPr>
          <w:spacing w:val="3"/>
          <w:sz w:val="28"/>
          <w:szCs w:val="28"/>
        </w:rPr>
        <w:t>Межрайонной инспекции Федеральной налоговой службы России № 1 по Республике Саха (Якутия), Территориального органа Федеральной службы государственной статистики по Республике Саха (Якутия), Мирнинского отдела Управления Федеральной службы государственной р</w:t>
      </w:r>
      <w:r w:rsidRPr="001725FC">
        <w:rPr>
          <w:spacing w:val="3"/>
          <w:sz w:val="28"/>
          <w:szCs w:val="28"/>
        </w:rPr>
        <w:t>е</w:t>
      </w:r>
      <w:r w:rsidRPr="001725FC">
        <w:rPr>
          <w:spacing w:val="3"/>
          <w:sz w:val="28"/>
          <w:szCs w:val="28"/>
        </w:rPr>
        <w:t>гистрации кадастра и картографии по Республике Саха (Якутия).</w:t>
      </w:r>
      <w:proofErr w:type="gramEnd"/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3.11. В случае установления необходимости получения недостающих документов по каналам межведомственного электронного взаимодействия главный специалист осуществляет подготовку и направление запроса через госуда</w:t>
      </w:r>
      <w:r w:rsidRPr="001725FC">
        <w:rPr>
          <w:sz w:val="28"/>
          <w:szCs w:val="28"/>
        </w:rPr>
        <w:t>р</w:t>
      </w:r>
      <w:r w:rsidRPr="001725FC">
        <w:rPr>
          <w:sz w:val="28"/>
          <w:szCs w:val="28"/>
        </w:rPr>
        <w:t xml:space="preserve">ственную единую информационную систему межведомственного электронного взаимодействия (далее – СМЭВ). Главным специалистом </w:t>
      </w:r>
      <w:proofErr w:type="gramStart"/>
      <w:r w:rsidRPr="001725FC">
        <w:rPr>
          <w:sz w:val="28"/>
          <w:szCs w:val="28"/>
        </w:rPr>
        <w:t>формируются и направляются</w:t>
      </w:r>
      <w:proofErr w:type="gramEnd"/>
      <w:r w:rsidRPr="001725FC">
        <w:rPr>
          <w:sz w:val="28"/>
          <w:szCs w:val="28"/>
        </w:rPr>
        <w:t xml:space="preserve"> следующие запросы: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в </w:t>
      </w:r>
      <w:r w:rsidRPr="001725FC">
        <w:rPr>
          <w:spacing w:val="3"/>
          <w:sz w:val="28"/>
          <w:szCs w:val="28"/>
        </w:rPr>
        <w:t>Межрайонную инспекцию Федеральной налоговой службы России № 1 по Республике Саха (Якутия)</w:t>
      </w:r>
      <w:r w:rsidRPr="001725FC">
        <w:rPr>
          <w:sz w:val="28"/>
          <w:szCs w:val="28"/>
        </w:rPr>
        <w:t xml:space="preserve"> о предоставлении справки о состоянии расчетов по налогам, сборам, пеням и штрафам организаций и индивидуальных предпр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нимателей,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z w:val="28"/>
          <w:szCs w:val="28"/>
        </w:rPr>
        <w:t xml:space="preserve">- в </w:t>
      </w:r>
      <w:r w:rsidRPr="001725FC">
        <w:rPr>
          <w:spacing w:val="3"/>
          <w:sz w:val="28"/>
          <w:szCs w:val="28"/>
        </w:rPr>
        <w:t>Территориальный орган Федеральной службы государственной стат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стики  по Республике Саха (Якутия) о предоставлении справки о количестве обслуженных туристов;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z w:val="28"/>
          <w:szCs w:val="28"/>
        </w:rPr>
        <w:t xml:space="preserve">- в Мирнинский отдел </w:t>
      </w:r>
      <w:r w:rsidRPr="001725FC">
        <w:rPr>
          <w:spacing w:val="3"/>
          <w:sz w:val="28"/>
          <w:szCs w:val="28"/>
        </w:rPr>
        <w:t>Управления Федеральной службы государстве</w:t>
      </w:r>
      <w:r w:rsidRPr="001725FC">
        <w:rPr>
          <w:spacing w:val="3"/>
          <w:sz w:val="28"/>
          <w:szCs w:val="28"/>
        </w:rPr>
        <w:t>н</w:t>
      </w:r>
      <w:r w:rsidRPr="001725FC">
        <w:rPr>
          <w:spacing w:val="3"/>
          <w:sz w:val="28"/>
          <w:szCs w:val="28"/>
        </w:rPr>
        <w:t xml:space="preserve">ной регистрации кадастра и картографии по Республике Саха (Якутия) о предоставлении правоустанавливающих документов на объекты </w:t>
      </w:r>
      <w:r w:rsidRPr="001725FC">
        <w:rPr>
          <w:spacing w:val="3"/>
          <w:sz w:val="28"/>
          <w:szCs w:val="28"/>
        </w:rPr>
        <w:lastRenderedPageBreak/>
        <w:t>недвижим</w:t>
      </w:r>
      <w:r w:rsidRPr="001725FC">
        <w:rPr>
          <w:spacing w:val="3"/>
          <w:sz w:val="28"/>
          <w:szCs w:val="28"/>
        </w:rPr>
        <w:t>о</w:t>
      </w:r>
      <w:r w:rsidRPr="001725FC">
        <w:rPr>
          <w:spacing w:val="3"/>
          <w:sz w:val="28"/>
          <w:szCs w:val="28"/>
        </w:rPr>
        <w:t xml:space="preserve">сти, права на которые зарегистрированы в Едином государственном реестре прав на недвижимое имущество и сделок с ним. 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3.12. В случае отсутствия канала СМЭВ (временной неработоспособн</w:t>
      </w:r>
      <w:r w:rsidRPr="001725FC">
        <w:rPr>
          <w:spacing w:val="3"/>
          <w:sz w:val="28"/>
          <w:szCs w:val="28"/>
        </w:rPr>
        <w:t>о</w:t>
      </w:r>
      <w:r w:rsidRPr="001725FC">
        <w:rPr>
          <w:spacing w:val="3"/>
          <w:sz w:val="28"/>
          <w:szCs w:val="28"/>
        </w:rPr>
        <w:t>сти) взаимодействие с налоговой службой осуществляется путем незамедл</w:t>
      </w:r>
      <w:r w:rsidRPr="001725FC">
        <w:rPr>
          <w:spacing w:val="3"/>
          <w:sz w:val="28"/>
          <w:szCs w:val="28"/>
        </w:rPr>
        <w:t>и</w:t>
      </w:r>
      <w:r w:rsidRPr="001725FC">
        <w:rPr>
          <w:spacing w:val="3"/>
          <w:sz w:val="28"/>
          <w:szCs w:val="28"/>
        </w:rPr>
        <w:t>тельного направления письменного запроса о предоставлении сведений из государственных реестров юридических лиц, индивидуальных предприним</w:t>
      </w:r>
      <w:r w:rsidRPr="001725FC">
        <w:rPr>
          <w:spacing w:val="3"/>
          <w:sz w:val="28"/>
          <w:szCs w:val="28"/>
        </w:rPr>
        <w:t>а</w:t>
      </w:r>
      <w:r w:rsidRPr="001725FC">
        <w:rPr>
          <w:spacing w:val="3"/>
          <w:sz w:val="28"/>
          <w:szCs w:val="28"/>
        </w:rPr>
        <w:t>телей, налогоплательщиков, сведений о наличии (отсутствии) задолженности по уплате налогов в Межрайонную инспекцию Федеральной налоговой слу</w:t>
      </w:r>
      <w:r w:rsidRPr="001725FC">
        <w:rPr>
          <w:spacing w:val="3"/>
          <w:sz w:val="28"/>
          <w:szCs w:val="28"/>
        </w:rPr>
        <w:t>ж</w:t>
      </w:r>
      <w:r w:rsidRPr="001725FC">
        <w:rPr>
          <w:spacing w:val="3"/>
          <w:sz w:val="28"/>
          <w:szCs w:val="28"/>
        </w:rPr>
        <w:t>бы России № 1 по Республике Саха (Якутия).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3.13. При наличии полного пакета документов главный специалист ос</w:t>
      </w:r>
      <w:r w:rsidRPr="001725FC">
        <w:rPr>
          <w:spacing w:val="3"/>
          <w:sz w:val="28"/>
          <w:szCs w:val="28"/>
        </w:rPr>
        <w:t>у</w:t>
      </w:r>
      <w:r w:rsidRPr="001725FC">
        <w:rPr>
          <w:spacing w:val="3"/>
          <w:sz w:val="28"/>
          <w:szCs w:val="28"/>
        </w:rPr>
        <w:t>ществляет оценку заявки, представленной заявителем. При оценке заявки главным специалистом производится выявление обстоятельств, указанных в пункте 2.9. настоящего регламента.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3.14. По итогам оценки заявки главный специалист оформляет заключ</w:t>
      </w:r>
      <w:r w:rsidRPr="001725FC">
        <w:rPr>
          <w:spacing w:val="3"/>
          <w:sz w:val="28"/>
          <w:szCs w:val="28"/>
        </w:rPr>
        <w:t>е</w:t>
      </w:r>
      <w:r w:rsidRPr="001725FC">
        <w:rPr>
          <w:spacing w:val="3"/>
          <w:sz w:val="28"/>
          <w:szCs w:val="28"/>
        </w:rPr>
        <w:t>ние. В случае выявления при проверке сведений, содержащихся в заявке, обстоятельств, указанных в пункте 2.9. настоящего регламента, главный специ</w:t>
      </w:r>
      <w:r w:rsidRPr="001725FC">
        <w:rPr>
          <w:spacing w:val="3"/>
          <w:sz w:val="28"/>
          <w:szCs w:val="28"/>
        </w:rPr>
        <w:t>а</w:t>
      </w:r>
      <w:r w:rsidRPr="001725FC">
        <w:rPr>
          <w:spacing w:val="3"/>
          <w:sz w:val="28"/>
          <w:szCs w:val="28"/>
        </w:rPr>
        <w:t>лист отражает данные обстоятельства в заключении.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3.15. Максимальный срок выполнения административной процедуры с</w:t>
      </w:r>
      <w:r w:rsidRPr="001725FC">
        <w:rPr>
          <w:spacing w:val="3"/>
          <w:sz w:val="28"/>
          <w:szCs w:val="28"/>
        </w:rPr>
        <w:t>о</w:t>
      </w:r>
      <w:r w:rsidRPr="001725FC">
        <w:rPr>
          <w:spacing w:val="3"/>
          <w:sz w:val="28"/>
          <w:szCs w:val="28"/>
        </w:rPr>
        <w:t>ставляет 15 рабочих дней.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3.16.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</w:t>
      </w:r>
      <w:r w:rsidRPr="001725FC">
        <w:rPr>
          <w:spacing w:val="3"/>
          <w:sz w:val="28"/>
          <w:szCs w:val="28"/>
        </w:rPr>
        <w:t>с</w:t>
      </w:r>
      <w:r w:rsidRPr="001725FC">
        <w:rPr>
          <w:spacing w:val="3"/>
          <w:sz w:val="28"/>
          <w:szCs w:val="28"/>
        </w:rPr>
        <w:t>смотрение заседания Конкурсной комиссии.</w:t>
      </w:r>
    </w:p>
    <w:p w:rsidR="004924CF" w:rsidRPr="001725FC" w:rsidRDefault="004924CF" w:rsidP="004924CF">
      <w:pPr>
        <w:ind w:firstLine="709"/>
        <w:jc w:val="both"/>
        <w:rPr>
          <w:spacing w:val="3"/>
          <w:sz w:val="28"/>
          <w:szCs w:val="28"/>
        </w:rPr>
      </w:pPr>
      <w:r w:rsidRPr="001725FC">
        <w:rPr>
          <w:spacing w:val="3"/>
          <w:sz w:val="28"/>
          <w:szCs w:val="28"/>
        </w:rPr>
        <w:t>3.17. Способом фиксации результата административной процедуры я</w:t>
      </w:r>
      <w:r w:rsidRPr="001725FC">
        <w:rPr>
          <w:spacing w:val="3"/>
          <w:sz w:val="28"/>
          <w:szCs w:val="28"/>
        </w:rPr>
        <w:t>в</w:t>
      </w:r>
      <w:r w:rsidRPr="001725FC">
        <w:rPr>
          <w:spacing w:val="3"/>
          <w:sz w:val="28"/>
          <w:szCs w:val="28"/>
        </w:rPr>
        <w:t xml:space="preserve">ляется оформление на бумажном носителе заключения к заявке. </w:t>
      </w:r>
    </w:p>
    <w:p w:rsidR="004924CF" w:rsidRPr="001725FC" w:rsidRDefault="004924CF" w:rsidP="004924CF">
      <w:pPr>
        <w:jc w:val="center"/>
        <w:rPr>
          <w:b/>
          <w:spacing w:val="3"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pacing w:val="3"/>
          <w:sz w:val="28"/>
          <w:szCs w:val="28"/>
        </w:rPr>
      </w:pPr>
      <w:r w:rsidRPr="001725FC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4924CF" w:rsidRPr="001725FC" w:rsidRDefault="004924CF" w:rsidP="004924CF">
      <w:pPr>
        <w:jc w:val="center"/>
        <w:rPr>
          <w:b/>
          <w:spacing w:val="3"/>
          <w:sz w:val="28"/>
          <w:szCs w:val="28"/>
        </w:rPr>
      </w:pPr>
      <w:r w:rsidRPr="001725FC">
        <w:rPr>
          <w:b/>
          <w:spacing w:val="3"/>
          <w:sz w:val="28"/>
          <w:szCs w:val="28"/>
        </w:rPr>
        <w:t>о предоставлении гранта или об отказе в предоставлении гранта</w:t>
      </w:r>
    </w:p>
    <w:p w:rsidR="004924CF" w:rsidRPr="001725FC" w:rsidRDefault="004924CF" w:rsidP="004924CF">
      <w:pPr>
        <w:ind w:firstLine="709"/>
        <w:jc w:val="center"/>
        <w:rPr>
          <w:b/>
          <w:spacing w:val="3"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3.18. Основанием для начала административной процедуры является получения секретарем Конкурсной комиссии заключения с полным пакетом док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ментов заявителя для вынесения на рассмотрение заседания Конкурсной коми</w:t>
      </w:r>
      <w:r w:rsidRPr="001725FC">
        <w:rPr>
          <w:sz w:val="28"/>
          <w:szCs w:val="28"/>
        </w:rPr>
        <w:t>с</w:t>
      </w:r>
      <w:r w:rsidRPr="001725FC">
        <w:rPr>
          <w:sz w:val="28"/>
          <w:szCs w:val="28"/>
        </w:rPr>
        <w:t>сии.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3.19. Секретарь Конкурсной комиссии проверяет полученный пакет док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ментов, организует заседание Комиссии.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3.20. Конкурсная комиссия </w:t>
      </w:r>
      <w:proofErr w:type="gramStart"/>
      <w:r w:rsidRPr="001725FC">
        <w:rPr>
          <w:sz w:val="28"/>
          <w:szCs w:val="28"/>
        </w:rPr>
        <w:t>рассматривает и оценивает</w:t>
      </w:r>
      <w:proofErr w:type="gramEnd"/>
      <w:r w:rsidRPr="001725FC">
        <w:rPr>
          <w:sz w:val="28"/>
          <w:szCs w:val="28"/>
        </w:rPr>
        <w:t xml:space="preserve"> поступившие зая</w:t>
      </w:r>
      <w:r w:rsidRPr="001725FC">
        <w:rPr>
          <w:sz w:val="28"/>
          <w:szCs w:val="28"/>
        </w:rPr>
        <w:t>в</w:t>
      </w:r>
      <w:r w:rsidRPr="001725FC">
        <w:rPr>
          <w:sz w:val="28"/>
          <w:szCs w:val="28"/>
        </w:rPr>
        <w:t>ки с учетом следующих критериев: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продолжительность работы туристского маршрута (этнографического комплекса);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создание новых рабочих мест в период реализации проекта;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наличие собственных сре</w:t>
      </w:r>
      <w:proofErr w:type="gramStart"/>
      <w:r w:rsidRPr="001725FC">
        <w:rPr>
          <w:sz w:val="28"/>
          <w:szCs w:val="28"/>
        </w:rPr>
        <w:t>дств пр</w:t>
      </w:r>
      <w:proofErr w:type="gramEnd"/>
      <w:r w:rsidRPr="001725FC">
        <w:rPr>
          <w:sz w:val="28"/>
          <w:szCs w:val="28"/>
        </w:rPr>
        <w:t>етендента, предполагаемых к вложению в представленный на соискание гранта (субсидии) проект;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сроки возврата полученных сре</w:t>
      </w:r>
      <w:proofErr w:type="gramStart"/>
      <w:r w:rsidRPr="001725FC">
        <w:rPr>
          <w:sz w:val="28"/>
          <w:szCs w:val="28"/>
        </w:rPr>
        <w:t>дств в б</w:t>
      </w:r>
      <w:proofErr w:type="gramEnd"/>
      <w:r w:rsidRPr="001725FC">
        <w:rPr>
          <w:sz w:val="28"/>
          <w:szCs w:val="28"/>
        </w:rPr>
        <w:t>юджет Республики Саха (Якутия) в виде налоговых платежей;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количество обслуженных туристов за год;</w:t>
      </w:r>
    </w:p>
    <w:p w:rsidR="004924CF" w:rsidRPr="001725FC" w:rsidRDefault="004924CF" w:rsidP="004924CF">
      <w:pPr>
        <w:ind w:firstLine="709"/>
        <w:jc w:val="both"/>
        <w:rPr>
          <w:b/>
          <w:sz w:val="28"/>
          <w:szCs w:val="28"/>
        </w:rPr>
      </w:pPr>
      <w:r w:rsidRPr="001725FC">
        <w:rPr>
          <w:sz w:val="28"/>
          <w:szCs w:val="28"/>
        </w:rPr>
        <w:t>- рекламно-информационное продвижение туристского маршрута.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3.21. По итогам рассмотрения заявки Конкурсная комиссия принимает одно из следующих решений: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 предоставлении гранта с установлением суммы размера гранта;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об отказе в предоставлении гранта;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об отказе с правом повторного участия.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3.22. Секретарь Конкурсной комиссии </w:t>
      </w:r>
      <w:proofErr w:type="gramStart"/>
      <w:r w:rsidRPr="001725FC">
        <w:rPr>
          <w:sz w:val="28"/>
          <w:szCs w:val="28"/>
        </w:rPr>
        <w:t>оформляет протокол и размещает</w:t>
      </w:r>
      <w:proofErr w:type="gramEnd"/>
      <w:r w:rsidRPr="001725FC">
        <w:rPr>
          <w:sz w:val="28"/>
          <w:szCs w:val="28"/>
        </w:rPr>
        <w:t xml:space="preserve"> его на официальном сайте МО «Мирнинский район» </w:t>
      </w:r>
      <w:hyperlink r:id="rId13" w:history="1">
        <w:r w:rsidRPr="001725FC">
          <w:rPr>
            <w:rStyle w:val="af"/>
            <w:sz w:val="28"/>
            <w:szCs w:val="28"/>
            <w:lang w:val="en-US"/>
          </w:rPr>
          <w:t>www</w:t>
        </w:r>
        <w:r w:rsidRPr="001725FC">
          <w:rPr>
            <w:rStyle w:val="af"/>
            <w:sz w:val="28"/>
            <w:szCs w:val="28"/>
          </w:rPr>
          <w:t>.алмазный-край.рф</w:t>
        </w:r>
      </w:hyperlink>
      <w:r w:rsidRPr="001725FC">
        <w:rPr>
          <w:sz w:val="28"/>
          <w:szCs w:val="28"/>
        </w:rPr>
        <w:t>.</w:t>
      </w:r>
    </w:p>
    <w:p w:rsidR="004924CF" w:rsidRPr="001725FC" w:rsidRDefault="004924CF" w:rsidP="004924CF">
      <w:pPr>
        <w:ind w:firstLine="709"/>
        <w:jc w:val="both"/>
        <w:rPr>
          <w:sz w:val="27"/>
          <w:szCs w:val="27"/>
        </w:rPr>
      </w:pPr>
      <w:r w:rsidRPr="001725FC">
        <w:rPr>
          <w:sz w:val="28"/>
          <w:szCs w:val="28"/>
        </w:rPr>
        <w:t>3.23. В случае</w:t>
      </w:r>
      <w:proofErr w:type="gramStart"/>
      <w:r w:rsidRPr="001725FC">
        <w:rPr>
          <w:sz w:val="28"/>
          <w:szCs w:val="28"/>
        </w:rPr>
        <w:t>,</w:t>
      </w:r>
      <w:proofErr w:type="gramEnd"/>
      <w:r w:rsidRPr="001725FC">
        <w:rPr>
          <w:sz w:val="28"/>
          <w:szCs w:val="28"/>
        </w:rPr>
        <w:t xml:space="preserve"> если в предоставлении гранта (субсидии) заявителю отказано, на основании протокола Конкурсной комиссии секретарь Конкурсной комиссии обеспечивает подготовку и подписание уведомления об отказе в предоставлении гранта (субсидии)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</w:t>
      </w:r>
      <w:r w:rsidRPr="001725FC">
        <w:rPr>
          <w:sz w:val="28"/>
          <w:szCs w:val="28"/>
          <w:lang w:val="en-US"/>
        </w:rPr>
        <w:t>www</w:t>
      </w:r>
      <w:r w:rsidRPr="001725FC">
        <w:rPr>
          <w:sz w:val="28"/>
          <w:szCs w:val="28"/>
        </w:rPr>
        <w:t>.e-yakutia.ru) в единый личный кабинет заявителя.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3.24. Максимальный срок выполнения административной процедуры с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ставляет 10 рабочих дней.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3.25. Способом фиксации результата административной процедуры явл</w:t>
      </w:r>
      <w:r w:rsidRPr="001725FC">
        <w:rPr>
          <w:sz w:val="28"/>
          <w:szCs w:val="28"/>
        </w:rPr>
        <w:t>я</w:t>
      </w:r>
      <w:r w:rsidRPr="001725FC">
        <w:rPr>
          <w:sz w:val="28"/>
          <w:szCs w:val="28"/>
        </w:rPr>
        <w:t>ется оформление секретарем Конкурсной комиссии протокола на бумажном носителе, уведомления об отказе в пред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ставлении гранта (в случае принятия решения об отказе в предоставлении гра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та).</w:t>
      </w:r>
    </w:p>
    <w:p w:rsidR="004924CF" w:rsidRPr="001725FC" w:rsidRDefault="004924CF" w:rsidP="004924CF">
      <w:pPr>
        <w:ind w:firstLine="709"/>
        <w:jc w:val="both"/>
        <w:rPr>
          <w:i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Административная процедура: выплата гранта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3.26. Основанием для начала административной процедуры является наличие подписанного протокола Конкурсной комиссии.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3.27. Секретарь Конкурсной комиссии </w:t>
      </w:r>
      <w:proofErr w:type="gramStart"/>
      <w:r w:rsidRPr="001725FC">
        <w:rPr>
          <w:sz w:val="28"/>
          <w:szCs w:val="28"/>
        </w:rPr>
        <w:t>готовит проект распоряжения Администрации района о предоставлении гранта и направляет</w:t>
      </w:r>
      <w:proofErr w:type="gramEnd"/>
      <w:r w:rsidRPr="001725FC">
        <w:rPr>
          <w:sz w:val="28"/>
          <w:szCs w:val="28"/>
        </w:rPr>
        <w:t xml:space="preserve"> на визирование должностным лицам Администрации района, в установленном порядке.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3.28.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ты.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Максимальный срок выполнения действий, указанных в пунктах 3.27-3.29, составляет 2 два рабочих дня.</w:t>
      </w:r>
    </w:p>
    <w:p w:rsidR="004924CF" w:rsidRPr="001725FC" w:rsidRDefault="004924CF" w:rsidP="004924CF">
      <w:pPr>
        <w:ind w:firstLine="709"/>
        <w:jc w:val="both"/>
        <w:rPr>
          <w:sz w:val="27"/>
          <w:szCs w:val="27"/>
        </w:rPr>
      </w:pPr>
      <w:r w:rsidRPr="001725FC">
        <w:rPr>
          <w:sz w:val="28"/>
          <w:szCs w:val="28"/>
        </w:rPr>
        <w:t>3.29. На основании распоряжения Администрации района секретарь Конкурсной комиссии уведомляет победителей конкурсного отбора о предоставл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нии гранта (субсидии) и необходимости явки для подписания договора о предоставлении гранта (субсидии) 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3.30. Секретарь Конкурсной комиссии готовит договор о предоставлении гранта в 2 (двух) экземплярах, вручает на подписание победителю конкурсного отбора лично либо направляет его по почте.</w:t>
      </w:r>
    </w:p>
    <w:p w:rsidR="004924CF" w:rsidRPr="001725FC" w:rsidRDefault="004924CF" w:rsidP="004924CF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3.31. Подписанные победителем конкурсного отбора договора передаются на подписание упо</w:t>
      </w:r>
      <w:r w:rsidRPr="001725FC">
        <w:rPr>
          <w:sz w:val="28"/>
          <w:szCs w:val="28"/>
        </w:rPr>
        <w:t>л</w:t>
      </w:r>
      <w:r w:rsidRPr="001725FC">
        <w:rPr>
          <w:sz w:val="28"/>
          <w:szCs w:val="28"/>
        </w:rPr>
        <w:t>номоченному должностному лицу Администрации района.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3.32. Один экземпляр подписанного договора направляется победителю конкурсного отбора, с которым заключен договор.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3.33. Секретарь Конкурсной комиссии передает руководителю управления по бухгалтерскому учету и контролю Администрации района копию  протокола, к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пию распоряжения Администрации района, копию экземпляра договора о предоставлении гранта.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3.34. Руководитель управления по бухгалтерскому учету и контролю Админ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страции района на основании представленных документов осуществляет подг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товку платежного поручения о перечислении гранта на расчетный счет победителя.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3.35. Максимальный срок выполнения действий, указанных в пунктах 3.33-3.34, составляет 10 рабочих дней с момента подписания договора.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3.36.  Максимальный срок выполнения административной процедуры с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ставляет 19 рабочих дней.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3.37. Результатом настоящей административной процедуры является пер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числение гранта на расчетный счет победителя.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3.38. Способом фиксации результата административной процедуры явл</w:t>
      </w:r>
      <w:r w:rsidRPr="001725FC">
        <w:rPr>
          <w:sz w:val="28"/>
          <w:szCs w:val="28"/>
        </w:rPr>
        <w:t>я</w:t>
      </w:r>
      <w:r w:rsidRPr="001725FC">
        <w:rPr>
          <w:sz w:val="28"/>
          <w:szCs w:val="28"/>
        </w:rPr>
        <w:t>ется оформление в электронном виде платежного поручения о перечислении гранта на расчетный счет победителя.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4. Формы </w:t>
      </w:r>
      <w:proofErr w:type="gramStart"/>
      <w:r w:rsidRPr="001725FC">
        <w:rPr>
          <w:b/>
          <w:sz w:val="28"/>
          <w:szCs w:val="28"/>
        </w:rPr>
        <w:t>контроля за</w:t>
      </w:r>
      <w:proofErr w:type="gramEnd"/>
      <w:r w:rsidRPr="001725FC">
        <w:rPr>
          <w:b/>
          <w:sz w:val="28"/>
          <w:szCs w:val="28"/>
        </w:rPr>
        <w:t xml:space="preserve"> исполнением административного регламента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1725FC">
        <w:rPr>
          <w:b/>
          <w:sz w:val="28"/>
          <w:szCs w:val="28"/>
        </w:rPr>
        <w:t>контроля за</w:t>
      </w:r>
      <w:proofErr w:type="gramEnd"/>
      <w:r w:rsidRPr="001725FC">
        <w:rPr>
          <w:b/>
          <w:sz w:val="28"/>
          <w:szCs w:val="28"/>
        </w:rPr>
        <w:t xml:space="preserve"> соблюдением 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и исполн</w:t>
      </w:r>
      <w:r w:rsidRPr="001725FC">
        <w:rPr>
          <w:b/>
          <w:sz w:val="28"/>
          <w:szCs w:val="28"/>
        </w:rPr>
        <w:t>е</w:t>
      </w:r>
      <w:r w:rsidRPr="001725FC">
        <w:rPr>
          <w:b/>
          <w:sz w:val="28"/>
          <w:szCs w:val="28"/>
        </w:rPr>
        <w:t>нием ответственными должностными лицами положений административного р</w:t>
      </w:r>
      <w:r w:rsidRPr="001725FC">
        <w:rPr>
          <w:b/>
          <w:sz w:val="28"/>
          <w:szCs w:val="28"/>
        </w:rPr>
        <w:t>е</w:t>
      </w:r>
      <w:r w:rsidRPr="001725FC">
        <w:rPr>
          <w:b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4.1. Текущий </w:t>
      </w:r>
      <w:proofErr w:type="gramStart"/>
      <w:r w:rsidRPr="001725FC">
        <w:rPr>
          <w:sz w:val="28"/>
          <w:szCs w:val="28"/>
        </w:rPr>
        <w:t>контроль за</w:t>
      </w:r>
      <w:proofErr w:type="gramEnd"/>
      <w:r w:rsidRPr="001725F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>пальной услуги, и принятием решений ответственными должностными лицами осуществляется непрерывно заместителем Главы Администрации района, к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1725FC">
        <w:rPr>
          <w:b/>
          <w:sz w:val="28"/>
          <w:szCs w:val="28"/>
        </w:rPr>
        <w:t>контроля за</w:t>
      </w:r>
      <w:proofErr w:type="gramEnd"/>
      <w:r w:rsidRPr="001725FC">
        <w:rPr>
          <w:b/>
          <w:sz w:val="28"/>
          <w:szCs w:val="28"/>
        </w:rPr>
        <w:t xml:space="preserve"> полнотой и качеством предоставления муниц</w:t>
      </w:r>
      <w:r w:rsidRPr="001725FC">
        <w:rPr>
          <w:b/>
          <w:sz w:val="28"/>
          <w:szCs w:val="28"/>
        </w:rPr>
        <w:t>и</w:t>
      </w:r>
      <w:r w:rsidRPr="001725FC">
        <w:rPr>
          <w:b/>
          <w:sz w:val="28"/>
          <w:szCs w:val="28"/>
        </w:rPr>
        <w:t>пальной услуги</w:t>
      </w:r>
    </w:p>
    <w:p w:rsidR="004924CF" w:rsidRPr="001725FC" w:rsidRDefault="004924CF" w:rsidP="004924CF">
      <w:pPr>
        <w:jc w:val="center"/>
        <w:rPr>
          <w:sz w:val="28"/>
          <w:szCs w:val="28"/>
        </w:rPr>
      </w:pP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полугодовых или год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вых планов работы) и внеплановыми (проверка проводится по конкретному обр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щению заявителя или в установленных законодательством случаях).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4.3. Плановые проверки проводятся с периодичностью, определяемой и</w:t>
      </w:r>
      <w:r w:rsidRPr="001725FC">
        <w:rPr>
          <w:sz w:val="28"/>
          <w:szCs w:val="28"/>
        </w:rPr>
        <w:t>н</w:t>
      </w:r>
      <w:r w:rsidRPr="001725FC">
        <w:rPr>
          <w:sz w:val="28"/>
          <w:szCs w:val="28"/>
        </w:rPr>
        <w:t>дивидуальными правовыми актами (распоряжениями), но не реже одного раза в три года.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4.4. Внеплановые проверки проводятся по жалобам заявителей и в устано</w:t>
      </w:r>
      <w:r w:rsidRPr="001725FC">
        <w:rPr>
          <w:sz w:val="28"/>
          <w:szCs w:val="28"/>
        </w:rPr>
        <w:t>в</w:t>
      </w:r>
      <w:r w:rsidRPr="001725FC">
        <w:rPr>
          <w:sz w:val="28"/>
          <w:szCs w:val="28"/>
        </w:rPr>
        <w:t>ленных законодательством случаях.</w:t>
      </w:r>
    </w:p>
    <w:p w:rsidR="004924CF" w:rsidRPr="001725FC" w:rsidRDefault="004924CF" w:rsidP="004924CF">
      <w:pPr>
        <w:ind w:firstLine="709"/>
        <w:jc w:val="both"/>
        <w:outlineLvl w:val="2"/>
        <w:rPr>
          <w:sz w:val="28"/>
          <w:szCs w:val="28"/>
        </w:rPr>
      </w:pPr>
      <w:r w:rsidRPr="001725FC">
        <w:rPr>
          <w:sz w:val="28"/>
          <w:szCs w:val="28"/>
        </w:rPr>
        <w:t>4.5. Плановые и внеплановые проверки проводятся на основании расп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ряжения Главы Администрации района.</w:t>
      </w: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</w:t>
      </w:r>
      <w:r w:rsidRPr="001725FC">
        <w:rPr>
          <w:rFonts w:ascii="Times New Roman" w:hAnsi="Times New Roman" w:cs="Times New Roman"/>
          <w:sz w:val="28"/>
          <w:szCs w:val="28"/>
        </w:rPr>
        <w:t>е</w:t>
      </w:r>
      <w:r w:rsidRPr="001725FC">
        <w:rPr>
          <w:rFonts w:ascii="Times New Roman" w:hAnsi="Times New Roman" w:cs="Times New Roman"/>
          <w:sz w:val="28"/>
          <w:szCs w:val="28"/>
        </w:rPr>
        <w:t>ний прав Заявителей, требований настоящего Регламента или иных нормати</w:t>
      </w:r>
      <w:r w:rsidRPr="001725FC">
        <w:rPr>
          <w:rFonts w:ascii="Times New Roman" w:hAnsi="Times New Roman" w:cs="Times New Roman"/>
          <w:sz w:val="28"/>
          <w:szCs w:val="28"/>
        </w:rPr>
        <w:t>в</w:t>
      </w:r>
      <w:r w:rsidRPr="001725FC">
        <w:rPr>
          <w:rFonts w:ascii="Times New Roman" w:hAnsi="Times New Roman" w:cs="Times New Roman"/>
          <w:sz w:val="28"/>
          <w:szCs w:val="28"/>
        </w:rPr>
        <w:t>ных правовых актов, регламентирующих предоставление муниципальной усл</w:t>
      </w:r>
      <w:r w:rsidRPr="001725FC">
        <w:rPr>
          <w:rFonts w:ascii="Times New Roman" w:hAnsi="Times New Roman" w:cs="Times New Roman"/>
          <w:sz w:val="28"/>
          <w:szCs w:val="28"/>
        </w:rPr>
        <w:t>у</w:t>
      </w:r>
      <w:r w:rsidRPr="001725FC">
        <w:rPr>
          <w:rFonts w:ascii="Times New Roman" w:hAnsi="Times New Roman" w:cs="Times New Roman"/>
          <w:sz w:val="28"/>
          <w:szCs w:val="28"/>
        </w:rPr>
        <w:t>ги, привлечение виновных лиц к ответственности осуществляется в соотве</w:t>
      </w:r>
      <w:r w:rsidRPr="001725FC">
        <w:rPr>
          <w:rFonts w:ascii="Times New Roman" w:hAnsi="Times New Roman" w:cs="Times New Roman"/>
          <w:sz w:val="28"/>
          <w:szCs w:val="28"/>
        </w:rPr>
        <w:t>т</w:t>
      </w:r>
      <w:r w:rsidRPr="001725F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 Заявители информируются в установленном законом поря</w:t>
      </w:r>
      <w:r w:rsidRPr="001725FC">
        <w:rPr>
          <w:rFonts w:ascii="Times New Roman" w:hAnsi="Times New Roman" w:cs="Times New Roman"/>
          <w:sz w:val="28"/>
          <w:szCs w:val="28"/>
        </w:rPr>
        <w:t>д</w:t>
      </w:r>
      <w:r w:rsidRPr="001725FC">
        <w:rPr>
          <w:rFonts w:ascii="Times New Roman" w:hAnsi="Times New Roman" w:cs="Times New Roman"/>
          <w:sz w:val="28"/>
          <w:szCs w:val="28"/>
        </w:rPr>
        <w:t>ке.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sz w:val="28"/>
          <w:szCs w:val="28"/>
        </w:rPr>
      </w:pPr>
      <w:r w:rsidRPr="001725FC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</w:t>
      </w:r>
      <w:r w:rsidRPr="001725FC">
        <w:rPr>
          <w:b/>
          <w:sz w:val="28"/>
          <w:szCs w:val="28"/>
        </w:rPr>
        <w:t>ж</w:t>
      </w:r>
      <w:r w:rsidRPr="001725FC">
        <w:rPr>
          <w:b/>
          <w:sz w:val="28"/>
          <w:szCs w:val="28"/>
        </w:rPr>
        <w:t>ностного лица органа, предоставляющего муниципальную услугу, либо муниципального служащего</w:t>
      </w:r>
    </w:p>
    <w:p w:rsidR="004924CF" w:rsidRPr="001725FC" w:rsidRDefault="004924CF" w:rsidP="004924CF">
      <w:pPr>
        <w:ind w:firstLine="709"/>
        <w:jc w:val="center"/>
        <w:rPr>
          <w:b/>
          <w:sz w:val="28"/>
          <w:szCs w:val="28"/>
        </w:rPr>
      </w:pPr>
    </w:p>
    <w:p w:rsidR="004924CF" w:rsidRPr="001725FC" w:rsidRDefault="004924CF" w:rsidP="00492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F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725FC">
        <w:rPr>
          <w:rFonts w:ascii="Times New Roman" w:hAnsi="Times New Roman" w:cs="Times New Roman"/>
          <w:sz w:val="28"/>
          <w:szCs w:val="28"/>
        </w:rPr>
        <w:t>Заявитель имеет право обратиться к заместителю Главы Администр</w:t>
      </w:r>
      <w:r w:rsidRPr="001725FC">
        <w:rPr>
          <w:rFonts w:ascii="Times New Roman" w:hAnsi="Times New Roman" w:cs="Times New Roman"/>
          <w:sz w:val="28"/>
          <w:szCs w:val="28"/>
        </w:rPr>
        <w:t>а</w:t>
      </w:r>
      <w:r w:rsidRPr="001725FC">
        <w:rPr>
          <w:rFonts w:ascii="Times New Roman" w:hAnsi="Times New Roman" w:cs="Times New Roman"/>
          <w:sz w:val="28"/>
          <w:szCs w:val="28"/>
        </w:rPr>
        <w:t>ции МО «Мирнинский район» Республики Саха (Якутия), курирующему да</w:t>
      </w:r>
      <w:r w:rsidRPr="001725FC">
        <w:rPr>
          <w:rFonts w:ascii="Times New Roman" w:hAnsi="Times New Roman" w:cs="Times New Roman"/>
          <w:sz w:val="28"/>
          <w:szCs w:val="28"/>
        </w:rPr>
        <w:t>н</w:t>
      </w:r>
      <w:r w:rsidRPr="001725FC">
        <w:rPr>
          <w:rFonts w:ascii="Times New Roman" w:hAnsi="Times New Roman" w:cs="Times New Roman"/>
          <w:sz w:val="28"/>
          <w:szCs w:val="28"/>
        </w:rPr>
        <w:t>ное направление (далее – должностное лицо Администрации района), Главе МО «Мирнинский район» Республики Саха (Якутия) с обжалованием действий (бездействия) дол</w:t>
      </w:r>
      <w:r w:rsidRPr="001725FC">
        <w:rPr>
          <w:rFonts w:ascii="Times New Roman" w:hAnsi="Times New Roman" w:cs="Times New Roman"/>
          <w:sz w:val="28"/>
          <w:szCs w:val="28"/>
        </w:rPr>
        <w:t>ж</w:t>
      </w:r>
      <w:r w:rsidRPr="001725FC">
        <w:rPr>
          <w:rFonts w:ascii="Times New Roman" w:hAnsi="Times New Roman" w:cs="Times New Roman"/>
          <w:sz w:val="28"/>
          <w:szCs w:val="28"/>
        </w:rPr>
        <w:t>ностных лиц (специалистов) в досудебном порядке.</w:t>
      </w:r>
      <w:proofErr w:type="gramEnd"/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5.2. Предмет досудебного (внесудебного) обжалования заявителем реш</w:t>
      </w:r>
      <w:r w:rsidRPr="001725FC">
        <w:rPr>
          <w:sz w:val="28"/>
          <w:szCs w:val="28"/>
        </w:rPr>
        <w:t>е</w:t>
      </w:r>
      <w:r w:rsidRPr="001725FC">
        <w:rPr>
          <w:sz w:val="28"/>
          <w:szCs w:val="28"/>
        </w:rPr>
        <w:t>ний и действий (бездействия) Администрации района, а также должностного лица либо муниципального служащего.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5.2.1. Заявитель может обратиться с жалобой в следующих случаях: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нарушение срока регистрации запроса заявителя о предоставлении м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ниципальной услуги;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нарушение срока предоставления муниципальной услуги;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требование у заявителя документов, не предусмотренных нормативн</w:t>
      </w:r>
      <w:r w:rsidRPr="001725FC">
        <w:rPr>
          <w:sz w:val="28"/>
          <w:szCs w:val="28"/>
        </w:rPr>
        <w:t>ы</w:t>
      </w:r>
      <w:r w:rsidRPr="001725FC">
        <w:rPr>
          <w:sz w:val="28"/>
          <w:szCs w:val="28"/>
        </w:rPr>
        <w:t>ми правовыми актами Российской Федерации, Республики Саха (Якутия), настоящим регламентом, для предоставления м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 xml:space="preserve">ниципальной услуги;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требование у заявителя при предоставлении муниципальной услуги платы;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 xml:space="preserve">- отказ Администрации района, должностного лица Администрации района в исправлении допущенных опечаток и ошибок в выданных в </w:t>
      </w:r>
      <w:r w:rsidRPr="001725FC">
        <w:rPr>
          <w:sz w:val="28"/>
          <w:szCs w:val="28"/>
        </w:rPr>
        <w:lastRenderedPageBreak/>
        <w:t>результ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те предоставления муниципальной услуги документах либо нарушение уст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новленного срока таких исправлений.</w:t>
      </w:r>
      <w:proofErr w:type="gramEnd"/>
    </w:p>
    <w:p w:rsidR="004924CF" w:rsidRPr="001725FC" w:rsidRDefault="004924CF" w:rsidP="0049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5.2.2. Жалоба подается в письменной форме на бумажном носителе, в электронной форме в Администрацию района, как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района. </w:t>
      </w:r>
    </w:p>
    <w:p w:rsidR="004924CF" w:rsidRPr="001725FC" w:rsidRDefault="004924CF" w:rsidP="0049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ры досудебного обжалования.</w:t>
      </w:r>
    </w:p>
    <w:p w:rsidR="004924CF" w:rsidRPr="001725FC" w:rsidRDefault="004924CF" w:rsidP="004924CF">
      <w:pPr>
        <w:ind w:firstLine="709"/>
        <w:jc w:val="both"/>
        <w:outlineLvl w:val="1"/>
        <w:rPr>
          <w:sz w:val="28"/>
          <w:szCs w:val="28"/>
        </w:rPr>
      </w:pPr>
      <w:r w:rsidRPr="001725FC">
        <w:rPr>
          <w:sz w:val="28"/>
          <w:szCs w:val="28"/>
        </w:rPr>
        <w:t>Жалоба заявителя, представленная в письменной форме или в форме электронного документа должно содержать:</w:t>
      </w:r>
    </w:p>
    <w:p w:rsidR="004924CF" w:rsidRPr="001725FC" w:rsidRDefault="004924CF" w:rsidP="004924C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725F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24CF" w:rsidRPr="001725FC" w:rsidRDefault="004924CF" w:rsidP="004924C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4CF" w:rsidRPr="001725FC" w:rsidRDefault="004924CF" w:rsidP="004924C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725F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4CF" w:rsidRPr="001725FC" w:rsidRDefault="004924CF" w:rsidP="004924CF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725F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 xml:space="preserve">5.4. </w:t>
      </w:r>
      <w:proofErr w:type="gramStart"/>
      <w:r w:rsidRPr="001725FC">
        <w:rPr>
          <w:sz w:val="28"/>
          <w:szCs w:val="28"/>
        </w:rPr>
        <w:t>Жалоба, поступившая в Администрацию района, подлежит рассмо</w:t>
      </w:r>
      <w:r w:rsidRPr="001725FC">
        <w:rPr>
          <w:sz w:val="28"/>
          <w:szCs w:val="28"/>
        </w:rPr>
        <w:t>т</w:t>
      </w:r>
      <w:r w:rsidRPr="001725FC">
        <w:rPr>
          <w:sz w:val="28"/>
          <w:szCs w:val="28"/>
        </w:rPr>
        <w:t>рению должностным лицом, наделенным полномочиями по рассмотрению ж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лоб, в течение 15 рабочих дней со дня ее регистрации, а в случае обжалования отказа Администрации района, должностного лица Администрации рай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1725FC">
        <w:rPr>
          <w:sz w:val="28"/>
          <w:szCs w:val="28"/>
        </w:rPr>
        <w:t xml:space="preserve"> со дня ее регистр</w:t>
      </w:r>
      <w:r w:rsidRPr="001725FC">
        <w:rPr>
          <w:sz w:val="28"/>
          <w:szCs w:val="28"/>
        </w:rPr>
        <w:t>а</w:t>
      </w:r>
      <w:r w:rsidRPr="001725FC">
        <w:rPr>
          <w:sz w:val="28"/>
          <w:szCs w:val="28"/>
        </w:rPr>
        <w:t>ции.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5.5. Жалоба не рассматриваются в следующих случаях: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</w:t>
      </w:r>
      <w:r w:rsidRPr="001725FC">
        <w:rPr>
          <w:sz w:val="28"/>
          <w:szCs w:val="28"/>
        </w:rPr>
        <w:t>л</w:t>
      </w:r>
      <w:r w:rsidRPr="001725FC">
        <w:rPr>
          <w:sz w:val="28"/>
          <w:szCs w:val="28"/>
        </w:rPr>
        <w:t>жен быть направлен ответ;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lastRenderedPageBreak/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- жалоба повторяет те</w:t>
      </w:r>
      <w:proofErr w:type="gramStart"/>
      <w:r w:rsidRPr="001725FC">
        <w:rPr>
          <w:sz w:val="28"/>
          <w:szCs w:val="28"/>
        </w:rPr>
        <w:t>кст пр</w:t>
      </w:r>
      <w:proofErr w:type="gramEnd"/>
      <w:r w:rsidRPr="001725FC"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</w:t>
      </w:r>
      <w:r w:rsidRPr="001725FC">
        <w:rPr>
          <w:sz w:val="28"/>
          <w:szCs w:val="28"/>
        </w:rPr>
        <w:t>о</w:t>
      </w:r>
      <w:r w:rsidRPr="001725FC">
        <w:rPr>
          <w:sz w:val="28"/>
          <w:szCs w:val="28"/>
        </w:rPr>
        <w:t>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5.6. По результатам рассмотрения жалобы орган, предоставляющий м</w:t>
      </w:r>
      <w:r w:rsidRPr="001725FC">
        <w:rPr>
          <w:sz w:val="28"/>
          <w:szCs w:val="28"/>
        </w:rPr>
        <w:t>у</w:t>
      </w:r>
      <w:r w:rsidRPr="001725FC">
        <w:rPr>
          <w:sz w:val="28"/>
          <w:szCs w:val="28"/>
        </w:rPr>
        <w:t>ниципальную услугу, принимает одно из следующих решений:</w:t>
      </w:r>
    </w:p>
    <w:p w:rsidR="004924CF" w:rsidRPr="001725FC" w:rsidRDefault="004924CF" w:rsidP="0049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25F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актами, а также в иных формах;</w:t>
      </w:r>
      <w:proofErr w:type="gramEnd"/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2) отказывает в удовлетворении жалобы.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  <w:r w:rsidRPr="001725FC">
        <w:rPr>
          <w:sz w:val="28"/>
          <w:szCs w:val="28"/>
        </w:rPr>
        <w:t>5.7. По результатам рассмотрения жалобы,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</w:t>
      </w:r>
      <w:r w:rsidRPr="001725FC">
        <w:rPr>
          <w:sz w:val="28"/>
          <w:szCs w:val="28"/>
        </w:rPr>
        <w:t>и</w:t>
      </w:r>
      <w:r w:rsidRPr="001725FC">
        <w:rPr>
          <w:sz w:val="28"/>
          <w:szCs w:val="28"/>
        </w:rPr>
        <w:t xml:space="preserve">вированный ответ о результатах рассмотрения жалобы. </w:t>
      </w: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  <w:r>
        <w:br w:type="page"/>
      </w:r>
      <w:r w:rsidRPr="001725FC">
        <w:lastRenderedPageBreak/>
        <w:t>Приложение № 1</w:t>
      </w:r>
    </w:p>
    <w:p w:rsidR="004924CF" w:rsidRPr="001725FC" w:rsidRDefault="004924CF" w:rsidP="004924CF">
      <w:pPr>
        <w:ind w:firstLine="540"/>
        <w:jc w:val="right"/>
      </w:pPr>
      <w:r w:rsidRPr="001725FC">
        <w:t>к административному регламенту</w:t>
      </w:r>
    </w:p>
    <w:p w:rsidR="004924CF" w:rsidRPr="001725FC" w:rsidRDefault="004924CF" w:rsidP="004924CF">
      <w:pPr>
        <w:ind w:firstLine="709"/>
        <w:jc w:val="both"/>
        <w:rPr>
          <w:sz w:val="28"/>
          <w:szCs w:val="28"/>
        </w:rPr>
      </w:pPr>
    </w:p>
    <w:p w:rsidR="004924CF" w:rsidRPr="001725FC" w:rsidRDefault="004924CF" w:rsidP="004924CF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FC">
        <w:rPr>
          <w:rFonts w:ascii="Times New Roman" w:hAnsi="Times New Roman" w:cs="Times New Roman"/>
          <w:b/>
          <w:sz w:val="24"/>
          <w:szCs w:val="24"/>
        </w:rPr>
        <w:t>Главе МО «Мирнинский ра</w:t>
      </w:r>
      <w:r w:rsidRPr="001725FC">
        <w:rPr>
          <w:rFonts w:ascii="Times New Roman" w:hAnsi="Times New Roman" w:cs="Times New Roman"/>
          <w:b/>
          <w:sz w:val="24"/>
          <w:szCs w:val="24"/>
        </w:rPr>
        <w:t>й</w:t>
      </w:r>
      <w:r w:rsidRPr="001725FC">
        <w:rPr>
          <w:rFonts w:ascii="Times New Roman" w:hAnsi="Times New Roman" w:cs="Times New Roman"/>
          <w:b/>
          <w:sz w:val="24"/>
          <w:szCs w:val="24"/>
        </w:rPr>
        <w:t xml:space="preserve">он» </w:t>
      </w:r>
    </w:p>
    <w:p w:rsidR="004924CF" w:rsidRPr="001725FC" w:rsidRDefault="004924CF" w:rsidP="004924CF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FC">
        <w:rPr>
          <w:rFonts w:ascii="Times New Roman" w:hAnsi="Times New Roman" w:cs="Times New Roman"/>
          <w:b/>
          <w:sz w:val="24"/>
          <w:szCs w:val="24"/>
        </w:rPr>
        <w:t>Ре</w:t>
      </w:r>
      <w:r w:rsidRPr="001725FC">
        <w:rPr>
          <w:rFonts w:ascii="Times New Roman" w:hAnsi="Times New Roman" w:cs="Times New Roman"/>
          <w:b/>
          <w:sz w:val="24"/>
          <w:szCs w:val="24"/>
        </w:rPr>
        <w:t>с</w:t>
      </w:r>
      <w:r w:rsidRPr="001725FC">
        <w:rPr>
          <w:rFonts w:ascii="Times New Roman" w:hAnsi="Times New Roman" w:cs="Times New Roman"/>
          <w:b/>
          <w:sz w:val="24"/>
          <w:szCs w:val="24"/>
        </w:rPr>
        <w:t>публики Саха (Якутия)</w:t>
      </w:r>
    </w:p>
    <w:p w:rsidR="004924CF" w:rsidRPr="001725FC" w:rsidRDefault="004924CF" w:rsidP="004924CF">
      <w:pPr>
        <w:ind w:left="4956" w:firstLine="708"/>
        <w:jc w:val="both"/>
        <w:rPr>
          <w:b/>
        </w:rPr>
      </w:pPr>
      <w:r w:rsidRPr="001725FC">
        <w:rPr>
          <w:b/>
        </w:rPr>
        <w:t xml:space="preserve">     _____________________________</w:t>
      </w:r>
    </w:p>
    <w:p w:rsidR="004924CF" w:rsidRPr="001725FC" w:rsidRDefault="004924CF" w:rsidP="004924C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725FC">
        <w:rPr>
          <w:b/>
        </w:rPr>
        <w:t>Заявка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25FC">
        <w:rPr>
          <w:b/>
          <w:sz w:val="22"/>
          <w:szCs w:val="22"/>
        </w:rPr>
        <w:t xml:space="preserve">на участие в Конкурсе на предоставление грантов (субсидий) </w:t>
      </w:r>
    </w:p>
    <w:p w:rsidR="004924CF" w:rsidRPr="001725FC" w:rsidRDefault="004924CF" w:rsidP="004924C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25FC">
        <w:rPr>
          <w:b/>
          <w:sz w:val="22"/>
          <w:szCs w:val="22"/>
        </w:rPr>
        <w:t>субъектам малого и среднего предпринимательства на усовершенствование действующих туристских маршрутов внутреннего и въездного туризма</w:t>
      </w:r>
      <w:r w:rsidRPr="001725FC">
        <w:rPr>
          <w:sz w:val="22"/>
          <w:szCs w:val="22"/>
        </w:rPr>
        <w:t xml:space="preserve">, </w:t>
      </w:r>
      <w:r w:rsidRPr="001725FC">
        <w:rPr>
          <w:b/>
          <w:sz w:val="22"/>
          <w:szCs w:val="22"/>
        </w:rPr>
        <w:t>а также на возмещение части затрат по содержанию этнографических комплексов в целях сохранения и развития национальной культуры на территории  Мирнинского района Республики Саха (Якутия)</w:t>
      </w:r>
    </w:p>
    <w:p w:rsidR="004924CF" w:rsidRPr="001725FC" w:rsidRDefault="004924CF" w:rsidP="004924CF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6196"/>
      </w:tblGrid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5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5F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5FC">
              <w:rPr>
                <w:b/>
                <w:sz w:val="22"/>
                <w:szCs w:val="22"/>
              </w:rPr>
              <w:t>Содержание</w:t>
            </w: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 xml:space="preserve">Наименование юридического лица, Ф.И.О руководителя или ФИО индивидуального 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3.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Контактные телефоны, адреса электронной почты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4.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ОГРН; ОГРНИП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5.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ИНН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6.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24CF" w:rsidRPr="001725FC" w:rsidTr="00DD7A5B">
        <w:trPr>
          <w:jc w:val="center"/>
        </w:trPr>
        <w:tc>
          <w:tcPr>
            <w:tcW w:w="648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7.</w:t>
            </w:r>
          </w:p>
        </w:tc>
        <w:tc>
          <w:tcPr>
            <w:tcW w:w="3132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 xml:space="preserve">Перечень </w:t>
            </w:r>
            <w:proofErr w:type="gramStart"/>
            <w:r w:rsidRPr="001725FC">
              <w:rPr>
                <w:sz w:val="20"/>
                <w:szCs w:val="20"/>
              </w:rPr>
              <w:t>прилагаемых</w:t>
            </w:r>
            <w:proofErr w:type="gramEnd"/>
            <w:r w:rsidRPr="001725FC">
              <w:rPr>
                <w:sz w:val="20"/>
                <w:szCs w:val="20"/>
              </w:rPr>
              <w:t xml:space="preserve"> 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документов</w:t>
            </w:r>
          </w:p>
        </w:tc>
        <w:tc>
          <w:tcPr>
            <w:tcW w:w="6196" w:type="dxa"/>
          </w:tcPr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1) заявка на участие в конкурсе;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2) выписка из Единого государственного реестра юридических лиц (ЕГРЮЛ) и (или) физических лиц (ЕГРИП);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3) паспорт гражданина Российской Федерации (для индивидуального предпринимателя), паспорт гражданина Российской Федерации – руководителя юридического лица (для юридических лиц);</w:t>
            </w:r>
          </w:p>
          <w:p w:rsidR="004924CF" w:rsidRPr="001725FC" w:rsidRDefault="004924CF" w:rsidP="00DD7A5B">
            <w:pPr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4) бизнес-проект, обеспечивающий экономическую и финансовую, социальную эффективность с приложением подтверждающих документов о наличии источников финансирования, в том числе собственных и заемных средств (в случае необходимости);</w:t>
            </w:r>
          </w:p>
          <w:p w:rsidR="004924CF" w:rsidRPr="001725FC" w:rsidRDefault="004924CF" w:rsidP="00DD7A5B">
            <w:pPr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5)  справка о количестве обслуженных туристов за год;</w:t>
            </w:r>
          </w:p>
          <w:p w:rsidR="004924CF" w:rsidRPr="001725FC" w:rsidRDefault="004924CF" w:rsidP="00DD7A5B">
            <w:pPr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6)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7) анкета получателя поддержки;</w:t>
            </w:r>
          </w:p>
          <w:p w:rsidR="004924CF" w:rsidRPr="001725FC" w:rsidRDefault="004924CF" w:rsidP="00DD7A5B">
            <w:pPr>
              <w:widowControl w:val="0"/>
              <w:autoSpaceDE w:val="0"/>
              <w:autoSpaceDN w:val="0"/>
              <w:adjustRightInd w:val="0"/>
              <w:ind w:firstLine="110"/>
              <w:jc w:val="both"/>
              <w:rPr>
                <w:sz w:val="20"/>
                <w:szCs w:val="20"/>
              </w:rPr>
            </w:pPr>
            <w:r w:rsidRPr="001725FC">
              <w:rPr>
                <w:sz w:val="20"/>
                <w:szCs w:val="20"/>
              </w:rPr>
              <w:t>8) документы, подтверждающие фактически понесенные расходы по содержанию этнографических комплексов.</w:t>
            </w:r>
          </w:p>
        </w:tc>
      </w:tr>
    </w:tbl>
    <w:p w:rsidR="004924CF" w:rsidRPr="001725FC" w:rsidRDefault="004924CF" w:rsidP="004924C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ab/>
        <w:t>Достоверность представленной информации подтверждаю.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ab/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725FC">
        <w:rPr>
          <w:rFonts w:ascii="Times New Roman" w:hAnsi="Times New Roman" w:cs="Times New Roman"/>
        </w:rPr>
        <w:t>В соответствии с Федеральным законом от 27.07.2006 г. № 152-ФЗ «О персональных</w:t>
      </w:r>
      <w:r w:rsidRPr="001725FC">
        <w:rPr>
          <w:rFonts w:ascii="Times New Roman" w:hAnsi="Times New Roman" w:cs="Times New Roman"/>
          <w:sz w:val="22"/>
          <w:szCs w:val="22"/>
        </w:rPr>
        <w:t xml:space="preserve"> данных» </w:t>
      </w:r>
      <w:r w:rsidRPr="001725FC">
        <w:rPr>
          <w:rFonts w:ascii="Times New Roman" w:hAnsi="Times New Roman" w:cs="Times New Roman"/>
        </w:rPr>
        <w:t>даю согласие на обработку предоставленных персональных данных.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</w:rPr>
      </w:pP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>М.П.           _____________________     ______________________________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ab/>
        <w:t xml:space="preserve">         (подпись заявителя)</w:t>
      </w:r>
      <w:r w:rsidRPr="001725FC">
        <w:rPr>
          <w:rFonts w:ascii="Times New Roman" w:hAnsi="Times New Roman" w:cs="Times New Roman"/>
        </w:rPr>
        <w:tab/>
        <w:t xml:space="preserve">                      (ФИО)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  <w:t xml:space="preserve">          ______________________________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</w:rPr>
      </w:pP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</w:r>
      <w:r w:rsidRPr="001725FC">
        <w:rPr>
          <w:rFonts w:ascii="Times New Roman" w:hAnsi="Times New Roman" w:cs="Times New Roman"/>
        </w:rPr>
        <w:tab/>
        <w:t xml:space="preserve">        (дата)  </w:t>
      </w: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  <w:r w:rsidRPr="001725FC">
        <w:lastRenderedPageBreak/>
        <w:t>Приложение № 2</w:t>
      </w:r>
    </w:p>
    <w:p w:rsidR="004924CF" w:rsidRPr="001725FC" w:rsidRDefault="004924CF" w:rsidP="004924CF">
      <w:pPr>
        <w:ind w:firstLine="540"/>
        <w:jc w:val="right"/>
      </w:pPr>
      <w:r w:rsidRPr="001725FC">
        <w:t>к административному регламенту</w:t>
      </w:r>
    </w:p>
    <w:p w:rsidR="004924CF" w:rsidRPr="001725FC" w:rsidRDefault="004924CF" w:rsidP="004924CF">
      <w:pPr>
        <w:ind w:left="709"/>
        <w:jc w:val="both"/>
        <w:rPr>
          <w:sz w:val="28"/>
          <w:szCs w:val="28"/>
        </w:rPr>
      </w:pPr>
    </w:p>
    <w:p w:rsidR="004924CF" w:rsidRPr="001725FC" w:rsidRDefault="004924CF" w:rsidP="004924CF">
      <w:pPr>
        <w:jc w:val="center"/>
        <w:rPr>
          <w:b/>
          <w:bCs/>
          <w:sz w:val="28"/>
          <w:szCs w:val="28"/>
        </w:rPr>
      </w:pPr>
      <w:r w:rsidRPr="001725FC">
        <w:rPr>
          <w:b/>
          <w:bCs/>
          <w:sz w:val="28"/>
          <w:szCs w:val="28"/>
        </w:rPr>
        <w:t xml:space="preserve">БИЗНЕС-ПРОЕКТ </w:t>
      </w:r>
    </w:p>
    <w:p w:rsidR="004924CF" w:rsidRPr="001725FC" w:rsidRDefault="004924CF" w:rsidP="004924CF">
      <w:pPr>
        <w:jc w:val="center"/>
        <w:rPr>
          <w:b/>
          <w:bCs/>
        </w:rPr>
      </w:pPr>
    </w:p>
    <w:p w:rsidR="004924CF" w:rsidRPr="001725FC" w:rsidRDefault="004924CF" w:rsidP="004924CF">
      <w:pPr>
        <w:rPr>
          <w:b/>
          <w:bCs/>
        </w:rPr>
      </w:pPr>
    </w:p>
    <w:p w:rsidR="004924CF" w:rsidRPr="001725FC" w:rsidRDefault="004924CF" w:rsidP="004924CF">
      <w:pPr>
        <w:rPr>
          <w:b/>
          <w:bCs/>
        </w:rPr>
      </w:pPr>
      <w:r w:rsidRPr="001725FC">
        <w:rPr>
          <w:b/>
          <w:bCs/>
        </w:rPr>
        <w:t>1. ПАРАМЕТРЫ ПОТРЕБНОСТИ В ИНВЕСТИЦИЯХ ДЛЯ РЕАЛИЗАЦИИ</w:t>
      </w:r>
    </w:p>
    <w:p w:rsidR="004924CF" w:rsidRPr="001725FC" w:rsidRDefault="004924CF" w:rsidP="004924CF">
      <w:pPr>
        <w:rPr>
          <w:bCs/>
        </w:rPr>
      </w:pPr>
    </w:p>
    <w:p w:rsidR="004924CF" w:rsidRPr="001725FC" w:rsidRDefault="004924CF" w:rsidP="004924CF">
      <w:pPr>
        <w:rPr>
          <w:bCs/>
        </w:rPr>
      </w:pPr>
      <w:r w:rsidRPr="001725FC">
        <w:rPr>
          <w:bCs/>
        </w:rPr>
        <w:t>Общая стоимость затрат, необходимых на реализацию проекта, всего – ____________ (руб.)</w:t>
      </w:r>
    </w:p>
    <w:p w:rsidR="004924CF" w:rsidRPr="001725FC" w:rsidRDefault="004924CF" w:rsidP="004924CF">
      <w:pPr>
        <w:rPr>
          <w:bCs/>
        </w:rPr>
      </w:pPr>
      <w:r w:rsidRPr="001725FC">
        <w:rPr>
          <w:bCs/>
        </w:rPr>
        <w:t xml:space="preserve">Из них за счет собственных средств - _________________________________________ (руб.) </w:t>
      </w:r>
    </w:p>
    <w:p w:rsidR="004924CF" w:rsidRPr="001725FC" w:rsidRDefault="004924CF" w:rsidP="004924CF">
      <w:pPr>
        <w:rPr>
          <w:bCs/>
        </w:rPr>
      </w:pPr>
      <w:r w:rsidRPr="001725FC">
        <w:rPr>
          <w:bCs/>
        </w:rPr>
        <w:t>Потребность в заемных средствах (кредит) - ___________________________________ (руб.)</w:t>
      </w:r>
    </w:p>
    <w:p w:rsidR="004924CF" w:rsidRPr="001725FC" w:rsidRDefault="004924CF" w:rsidP="004924CF">
      <w:pPr>
        <w:rPr>
          <w:bCs/>
        </w:rPr>
      </w:pPr>
      <w:r w:rsidRPr="001725FC">
        <w:rPr>
          <w:bCs/>
        </w:rPr>
        <w:t>Потребность в гранте (субсидии) – ___________________________________________ (руб.)</w:t>
      </w:r>
    </w:p>
    <w:p w:rsidR="004924CF" w:rsidRPr="001725FC" w:rsidRDefault="004924CF" w:rsidP="004924CF">
      <w:pPr>
        <w:jc w:val="center"/>
        <w:rPr>
          <w:bCs/>
        </w:rPr>
      </w:pPr>
    </w:p>
    <w:p w:rsidR="004924CF" w:rsidRPr="001725FC" w:rsidRDefault="004924CF" w:rsidP="004924CF">
      <w:pPr>
        <w:rPr>
          <w:b/>
          <w:bCs/>
        </w:rPr>
      </w:pPr>
    </w:p>
    <w:p w:rsidR="004924CF" w:rsidRPr="001725FC" w:rsidRDefault="004924CF" w:rsidP="004924CF">
      <w:pPr>
        <w:rPr>
          <w:b/>
          <w:bCs/>
        </w:rPr>
      </w:pPr>
      <w:r w:rsidRPr="001725FC">
        <w:rPr>
          <w:b/>
          <w:bCs/>
        </w:rPr>
        <w:t xml:space="preserve">2. ТЕХНИКО-ЭКОНОМИЧЕСКОЕ ОБОСНОВАНИЕ </w:t>
      </w:r>
      <w:proofErr w:type="gramStart"/>
      <w:r w:rsidRPr="001725FC">
        <w:rPr>
          <w:b/>
          <w:bCs/>
        </w:rPr>
        <w:t>БИЗНЕС-ПРОЕКТА</w:t>
      </w:r>
      <w:proofErr w:type="gramEnd"/>
    </w:p>
    <w:p w:rsidR="004924CF" w:rsidRPr="001725FC" w:rsidRDefault="004924CF" w:rsidP="004924CF">
      <w:pPr>
        <w:jc w:val="center"/>
        <w:rPr>
          <w:b/>
          <w:bCs/>
        </w:rPr>
      </w:pPr>
    </w:p>
    <w:p w:rsidR="004924CF" w:rsidRPr="001725FC" w:rsidRDefault="004924CF" w:rsidP="004924CF">
      <w:r w:rsidRPr="001725FC">
        <w:rPr>
          <w:bCs/>
        </w:rPr>
        <w:t xml:space="preserve">Краткое описание </w:t>
      </w:r>
      <w:proofErr w:type="gramStart"/>
      <w:r w:rsidRPr="001725FC">
        <w:rPr>
          <w:bCs/>
        </w:rPr>
        <w:t>бизнес-проекта</w:t>
      </w:r>
      <w:proofErr w:type="gramEnd"/>
      <w:r w:rsidRPr="001725FC">
        <w:rPr>
          <w:bCs/>
        </w:rPr>
        <w:t>: ___________________________________________________________________________________________________________________________________________________________________________________________________________</w:t>
      </w:r>
      <w:r w:rsidRPr="001725FC">
        <w:t>_____________________________________</w:t>
      </w:r>
    </w:p>
    <w:p w:rsidR="004924CF" w:rsidRPr="001725FC" w:rsidRDefault="004924CF" w:rsidP="004924CF">
      <w:pPr>
        <w:jc w:val="both"/>
      </w:pPr>
      <w:r w:rsidRPr="001725FC">
        <w:t>(краткое описание основных технико-экономических результатов проекта (ценовых, эксплу</w:t>
      </w:r>
      <w:r w:rsidRPr="001725FC">
        <w:t>а</w:t>
      </w:r>
      <w:r w:rsidRPr="001725FC">
        <w:t>тационных характеристик, конкурентных преимуществ), которые могут быть получены бл</w:t>
      </w:r>
      <w:r w:rsidRPr="001725FC">
        <w:t>а</w:t>
      </w:r>
      <w:r w:rsidRPr="001725FC">
        <w:t>годаря использованию технологий)</w:t>
      </w:r>
    </w:p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  <w:r w:rsidRPr="001725FC">
        <w:t xml:space="preserve">2.1. Характеристика приобретаемого (приобретенного) имущества за счет собственных средств: </w:t>
      </w:r>
    </w:p>
    <w:p w:rsidR="004924CF" w:rsidRPr="001725FC" w:rsidRDefault="004924CF" w:rsidP="004924CF">
      <w:pPr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11"/>
        <w:gridCol w:w="2138"/>
        <w:gridCol w:w="1738"/>
      </w:tblGrid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 xml:space="preserve">№ </w:t>
            </w:r>
            <w:proofErr w:type="gramStart"/>
            <w:r w:rsidRPr="001725FC">
              <w:rPr>
                <w:b/>
              </w:rPr>
              <w:t>п</w:t>
            </w:r>
            <w:proofErr w:type="gramEnd"/>
            <w:r w:rsidRPr="001725FC">
              <w:rPr>
                <w:b/>
              </w:rPr>
              <w:t>/п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pStyle w:val="a9"/>
              <w:jc w:val="center"/>
              <w:rPr>
                <w:b/>
              </w:rPr>
            </w:pPr>
          </w:p>
          <w:p w:rsidR="004924CF" w:rsidRPr="001725FC" w:rsidRDefault="004924CF" w:rsidP="00DD7A5B">
            <w:pPr>
              <w:pStyle w:val="a9"/>
              <w:jc w:val="center"/>
              <w:rPr>
                <w:b/>
              </w:rPr>
            </w:pPr>
            <w:r w:rsidRPr="001725FC">
              <w:rPr>
                <w:b/>
              </w:rPr>
              <w:t xml:space="preserve">Наименование </w:t>
            </w:r>
          </w:p>
        </w:tc>
        <w:tc>
          <w:tcPr>
            <w:tcW w:w="2141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Цена за единицу</w:t>
            </w:r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продукции (руб.)</w:t>
            </w:r>
          </w:p>
        </w:tc>
        <w:tc>
          <w:tcPr>
            <w:tcW w:w="1738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Стоимость</w:t>
            </w:r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приобретения</w:t>
            </w:r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(руб.)</w:t>
            </w:r>
          </w:p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1.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pStyle w:val="a9"/>
              <w:rPr>
                <w:bCs/>
              </w:rPr>
            </w:pPr>
            <w:r w:rsidRPr="001725FC">
              <w:rPr>
                <w:b/>
              </w:rPr>
              <w:t>Основные средства</w:t>
            </w:r>
            <w:r w:rsidRPr="001725FC">
              <w:rPr>
                <w:bCs/>
              </w:rPr>
              <w:t xml:space="preserve">  </w:t>
            </w: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1.1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pStyle w:val="a9"/>
            </w:pP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1.2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pStyle w:val="a9"/>
            </w:pP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1.3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pStyle w:val="a9"/>
            </w:pP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 xml:space="preserve"> 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jc w:val="right"/>
              <w:rPr>
                <w:bCs/>
              </w:rPr>
            </w:pP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2</w:t>
            </w:r>
          </w:p>
        </w:tc>
        <w:tc>
          <w:tcPr>
            <w:tcW w:w="5327" w:type="dxa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/>
              </w:rPr>
              <w:t>Сырье и материалы</w:t>
            </w:r>
            <w:r w:rsidRPr="001725FC">
              <w:rPr>
                <w:bCs/>
              </w:rPr>
              <w:t xml:space="preserve"> </w:t>
            </w:r>
          </w:p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>
            <w:r w:rsidRPr="001725FC">
              <w:t>2.1</w:t>
            </w:r>
          </w:p>
        </w:tc>
        <w:tc>
          <w:tcPr>
            <w:tcW w:w="5327" w:type="dxa"/>
          </w:tcPr>
          <w:p w:rsidR="004924CF" w:rsidRPr="001725FC" w:rsidRDefault="004924CF" w:rsidP="00DD7A5B"/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/>
        </w:tc>
        <w:tc>
          <w:tcPr>
            <w:tcW w:w="5327" w:type="dxa"/>
          </w:tcPr>
          <w:p w:rsidR="004924CF" w:rsidRPr="001725FC" w:rsidRDefault="004924CF" w:rsidP="00DD7A5B"/>
        </w:tc>
        <w:tc>
          <w:tcPr>
            <w:tcW w:w="2141" w:type="dxa"/>
          </w:tcPr>
          <w:p w:rsidR="004924CF" w:rsidRPr="001725FC" w:rsidRDefault="004924CF" w:rsidP="00DD7A5B"/>
        </w:tc>
        <w:tc>
          <w:tcPr>
            <w:tcW w:w="1738" w:type="dxa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541" w:type="dxa"/>
          </w:tcPr>
          <w:p w:rsidR="004924CF" w:rsidRPr="001725FC" w:rsidRDefault="004924CF" w:rsidP="00DD7A5B"/>
        </w:tc>
        <w:tc>
          <w:tcPr>
            <w:tcW w:w="5327" w:type="dxa"/>
          </w:tcPr>
          <w:p w:rsidR="004924CF" w:rsidRPr="001725FC" w:rsidRDefault="004924CF" w:rsidP="00DD7A5B">
            <w:pPr>
              <w:pStyle w:val="NormalRussian"/>
              <w:tabs>
                <w:tab w:val="left" w:pos="39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4924CF" w:rsidRPr="001725FC" w:rsidRDefault="004924CF" w:rsidP="00DD7A5B">
            <w:pPr>
              <w:rPr>
                <w:b/>
              </w:rPr>
            </w:pPr>
          </w:p>
        </w:tc>
        <w:tc>
          <w:tcPr>
            <w:tcW w:w="1738" w:type="dxa"/>
          </w:tcPr>
          <w:p w:rsidR="004924CF" w:rsidRPr="001725FC" w:rsidRDefault="004924CF" w:rsidP="00DD7A5B">
            <w:pPr>
              <w:rPr>
                <w:b/>
                <w:lang w:val="en-US"/>
              </w:rPr>
            </w:pPr>
          </w:p>
        </w:tc>
      </w:tr>
    </w:tbl>
    <w:p w:rsidR="004924CF" w:rsidRPr="001725FC" w:rsidRDefault="004924CF" w:rsidP="004924CF">
      <w:pPr>
        <w:rPr>
          <w:bCs/>
        </w:rPr>
      </w:pPr>
    </w:p>
    <w:p w:rsidR="004924CF" w:rsidRPr="001725FC" w:rsidRDefault="004924CF" w:rsidP="004924CF"/>
    <w:p w:rsidR="004924CF" w:rsidRPr="001725FC" w:rsidRDefault="004924CF" w:rsidP="004924CF">
      <w:r w:rsidRPr="001725FC">
        <w:t>2.2.  Планируемые показатели производства и реализации продукции:</w:t>
      </w:r>
    </w:p>
    <w:p w:rsidR="004924CF" w:rsidRPr="001725FC" w:rsidRDefault="004924CF" w:rsidP="004924CF">
      <w:pPr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00"/>
        <w:gridCol w:w="1452"/>
        <w:gridCol w:w="1336"/>
        <w:gridCol w:w="1215"/>
        <w:gridCol w:w="1276"/>
        <w:gridCol w:w="1275"/>
      </w:tblGrid>
      <w:tr w:rsidR="004924CF" w:rsidRPr="001725FC" w:rsidTr="00DD7A5B">
        <w:tc>
          <w:tcPr>
            <w:tcW w:w="851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Вид пр</w:t>
            </w:r>
            <w:r w:rsidRPr="001725FC">
              <w:rPr>
                <w:b/>
              </w:rPr>
              <w:t>о</w:t>
            </w:r>
            <w:r w:rsidRPr="001725FC">
              <w:rPr>
                <w:b/>
              </w:rPr>
              <w:t>дукции: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proofErr w:type="gramStart"/>
            <w:r w:rsidRPr="001725FC">
              <w:rPr>
                <w:b/>
              </w:rPr>
              <w:t>Кол-во (ед.</w:t>
            </w:r>
            <w:proofErr w:type="gramEnd"/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proofErr w:type="gramStart"/>
            <w:r w:rsidRPr="001725FC">
              <w:rPr>
                <w:b/>
              </w:rPr>
              <w:t>изм.)</w:t>
            </w:r>
            <w:proofErr w:type="gramEnd"/>
          </w:p>
        </w:tc>
        <w:tc>
          <w:tcPr>
            <w:tcW w:w="1452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Цена за единицу</w:t>
            </w:r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продукции (руб., тыс. руб.)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 xml:space="preserve">Объем </w:t>
            </w:r>
            <w:proofErr w:type="spellStart"/>
            <w:r w:rsidRPr="001725FC">
              <w:rPr>
                <w:b/>
              </w:rPr>
              <w:t>произв-ва</w:t>
            </w:r>
            <w:proofErr w:type="spellEnd"/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(ед.)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Показатели реализации</w:t>
            </w:r>
          </w:p>
        </w:tc>
      </w:tr>
      <w:tr w:rsidR="004924CF" w:rsidRPr="001725FC" w:rsidTr="00DD7A5B">
        <w:tc>
          <w:tcPr>
            <w:tcW w:w="851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1559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1100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1452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1336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1215" w:type="dxa"/>
            <w:shd w:val="clear" w:color="auto" w:fill="auto"/>
          </w:tcPr>
          <w:p w:rsidR="004924CF" w:rsidRPr="001725FC" w:rsidRDefault="004924CF" w:rsidP="00DD7A5B">
            <w:pPr>
              <w:rPr>
                <w:b/>
              </w:rPr>
            </w:pPr>
            <w:r w:rsidRPr="001725FC">
              <w:rPr>
                <w:b/>
              </w:rPr>
              <w:t xml:space="preserve">Объем </w:t>
            </w:r>
            <w:proofErr w:type="spellStart"/>
            <w:proofErr w:type="gramStart"/>
            <w:r w:rsidRPr="001725FC">
              <w:rPr>
                <w:b/>
              </w:rPr>
              <w:t>реализа-ции</w:t>
            </w:r>
            <w:proofErr w:type="spellEnd"/>
            <w:proofErr w:type="gramEnd"/>
            <w:r w:rsidRPr="001725FC">
              <w:rPr>
                <w:b/>
              </w:rPr>
              <w:t xml:space="preserve"> (ед.)</w:t>
            </w:r>
          </w:p>
        </w:tc>
        <w:tc>
          <w:tcPr>
            <w:tcW w:w="1276" w:type="dxa"/>
            <w:shd w:val="clear" w:color="auto" w:fill="auto"/>
          </w:tcPr>
          <w:p w:rsidR="004924CF" w:rsidRPr="001725FC" w:rsidRDefault="004924CF" w:rsidP="00DD7A5B">
            <w:pPr>
              <w:rPr>
                <w:b/>
              </w:rPr>
            </w:pPr>
            <w:r w:rsidRPr="001725FC">
              <w:rPr>
                <w:b/>
              </w:rPr>
              <w:t xml:space="preserve">Цена </w:t>
            </w:r>
            <w:proofErr w:type="spellStart"/>
            <w:proofErr w:type="gramStart"/>
            <w:r w:rsidRPr="001725FC">
              <w:rPr>
                <w:b/>
              </w:rPr>
              <w:t>р</w:t>
            </w:r>
            <w:r w:rsidRPr="001725FC">
              <w:rPr>
                <w:b/>
              </w:rPr>
              <w:t>е</w:t>
            </w:r>
            <w:r w:rsidRPr="001725FC">
              <w:rPr>
                <w:b/>
              </w:rPr>
              <w:t>ализа-ции</w:t>
            </w:r>
            <w:proofErr w:type="spellEnd"/>
            <w:proofErr w:type="gramEnd"/>
            <w:r w:rsidRPr="001725FC">
              <w:rPr>
                <w:b/>
              </w:rPr>
              <w:t xml:space="preserve"> (руб./ед.)</w:t>
            </w:r>
          </w:p>
        </w:tc>
        <w:tc>
          <w:tcPr>
            <w:tcW w:w="1275" w:type="dxa"/>
            <w:shd w:val="clear" w:color="auto" w:fill="auto"/>
          </w:tcPr>
          <w:p w:rsidR="004924CF" w:rsidRPr="001725FC" w:rsidRDefault="004924CF" w:rsidP="00DD7A5B">
            <w:pPr>
              <w:rPr>
                <w:b/>
              </w:rPr>
            </w:pPr>
            <w:r w:rsidRPr="001725FC">
              <w:rPr>
                <w:b/>
              </w:rPr>
              <w:t xml:space="preserve">Выручка от </w:t>
            </w:r>
            <w:proofErr w:type="spellStart"/>
            <w:proofErr w:type="gramStart"/>
            <w:r w:rsidRPr="001725FC">
              <w:rPr>
                <w:b/>
              </w:rPr>
              <w:t>реал</w:t>
            </w:r>
            <w:r w:rsidRPr="001725FC">
              <w:rPr>
                <w:b/>
              </w:rPr>
              <w:t>и</w:t>
            </w:r>
            <w:r w:rsidRPr="001725FC">
              <w:rPr>
                <w:b/>
              </w:rPr>
              <w:t>за-ции</w:t>
            </w:r>
            <w:proofErr w:type="spellEnd"/>
            <w:proofErr w:type="gramEnd"/>
            <w:r w:rsidRPr="001725FC">
              <w:rPr>
                <w:b/>
              </w:rPr>
              <w:t xml:space="preserve"> (руб.)</w:t>
            </w:r>
          </w:p>
        </w:tc>
      </w:tr>
      <w:tr w:rsidR="004924CF" w:rsidRPr="001725FC" w:rsidTr="00DD7A5B"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r w:rsidRPr="001725FC">
              <w:t>20__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/>
        </w:tc>
        <w:tc>
          <w:tcPr>
            <w:tcW w:w="1100" w:type="dxa"/>
            <w:shd w:val="clear" w:color="auto" w:fill="auto"/>
          </w:tcPr>
          <w:p w:rsidR="004924CF" w:rsidRPr="001725FC" w:rsidRDefault="004924CF" w:rsidP="00DD7A5B"/>
        </w:tc>
        <w:tc>
          <w:tcPr>
            <w:tcW w:w="1452" w:type="dxa"/>
            <w:shd w:val="clear" w:color="auto" w:fill="auto"/>
          </w:tcPr>
          <w:p w:rsidR="004924CF" w:rsidRPr="001725FC" w:rsidRDefault="004924CF" w:rsidP="00DD7A5B"/>
        </w:tc>
        <w:tc>
          <w:tcPr>
            <w:tcW w:w="133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15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5" w:type="dxa"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r w:rsidRPr="001725FC">
              <w:t>20__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/>
        </w:tc>
        <w:tc>
          <w:tcPr>
            <w:tcW w:w="1100" w:type="dxa"/>
            <w:shd w:val="clear" w:color="auto" w:fill="auto"/>
          </w:tcPr>
          <w:p w:rsidR="004924CF" w:rsidRPr="001725FC" w:rsidRDefault="004924CF" w:rsidP="00DD7A5B"/>
        </w:tc>
        <w:tc>
          <w:tcPr>
            <w:tcW w:w="1452" w:type="dxa"/>
            <w:shd w:val="clear" w:color="auto" w:fill="auto"/>
          </w:tcPr>
          <w:p w:rsidR="004924CF" w:rsidRPr="001725FC" w:rsidRDefault="004924CF" w:rsidP="00DD7A5B"/>
        </w:tc>
        <w:tc>
          <w:tcPr>
            <w:tcW w:w="133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15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5" w:type="dxa"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r w:rsidRPr="001725FC">
              <w:t>20__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/>
        </w:tc>
        <w:tc>
          <w:tcPr>
            <w:tcW w:w="1100" w:type="dxa"/>
            <w:shd w:val="clear" w:color="auto" w:fill="auto"/>
          </w:tcPr>
          <w:p w:rsidR="004924CF" w:rsidRPr="001725FC" w:rsidRDefault="004924CF" w:rsidP="00DD7A5B"/>
        </w:tc>
        <w:tc>
          <w:tcPr>
            <w:tcW w:w="1452" w:type="dxa"/>
            <w:shd w:val="clear" w:color="auto" w:fill="auto"/>
          </w:tcPr>
          <w:p w:rsidR="004924CF" w:rsidRPr="001725FC" w:rsidRDefault="004924CF" w:rsidP="00DD7A5B"/>
        </w:tc>
        <w:tc>
          <w:tcPr>
            <w:tcW w:w="133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15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6" w:type="dxa"/>
            <w:shd w:val="clear" w:color="auto" w:fill="auto"/>
          </w:tcPr>
          <w:p w:rsidR="004924CF" w:rsidRPr="001725FC" w:rsidRDefault="004924CF" w:rsidP="00DD7A5B"/>
        </w:tc>
        <w:tc>
          <w:tcPr>
            <w:tcW w:w="1275" w:type="dxa"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Х</w:t>
            </w:r>
          </w:p>
        </w:tc>
        <w:tc>
          <w:tcPr>
            <w:tcW w:w="1336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Х</w:t>
            </w:r>
          </w:p>
        </w:tc>
        <w:tc>
          <w:tcPr>
            <w:tcW w:w="1215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</w:p>
        </w:tc>
      </w:tr>
    </w:tbl>
    <w:p w:rsidR="004924CF" w:rsidRPr="001725FC" w:rsidRDefault="004924CF" w:rsidP="004924CF">
      <w:pPr>
        <w:rPr>
          <w:b/>
        </w:rPr>
      </w:pPr>
    </w:p>
    <w:p w:rsidR="004924CF" w:rsidRPr="001725FC" w:rsidRDefault="004924CF" w:rsidP="004924CF">
      <w:r w:rsidRPr="001725FC">
        <w:t>2.3. Планируемые показатели доходов (руб.)</w:t>
      </w:r>
    </w:p>
    <w:p w:rsidR="004924CF" w:rsidRPr="001725FC" w:rsidRDefault="004924CF" w:rsidP="004924CF">
      <w:pPr>
        <w:rPr>
          <w:b/>
        </w:rPr>
      </w:pP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9"/>
        <w:gridCol w:w="993"/>
        <w:gridCol w:w="708"/>
        <w:gridCol w:w="709"/>
        <w:gridCol w:w="709"/>
        <w:gridCol w:w="850"/>
        <w:gridCol w:w="969"/>
        <w:gridCol w:w="954"/>
      </w:tblGrid>
      <w:tr w:rsidR="004924CF" w:rsidRPr="001725FC" w:rsidTr="00DD7A5B">
        <w:tc>
          <w:tcPr>
            <w:tcW w:w="709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№ стр.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Всего: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по кварталам 20__ г.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  <w:lang w:val="en-US"/>
              </w:rPr>
              <w:t xml:space="preserve">20__ </w:t>
            </w:r>
            <w:r w:rsidRPr="001725FC">
              <w:rPr>
                <w:b/>
              </w:rPr>
              <w:t>г.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  <w:lang w:val="en-US"/>
              </w:rPr>
              <w:t xml:space="preserve">20__ </w:t>
            </w:r>
            <w:r w:rsidRPr="001725FC">
              <w:rPr>
                <w:b/>
              </w:rPr>
              <w:t>г.</w:t>
            </w:r>
          </w:p>
        </w:tc>
      </w:tr>
      <w:tr w:rsidR="004924CF" w:rsidRPr="001725FC" w:rsidTr="00DD7A5B">
        <w:tc>
          <w:tcPr>
            <w:tcW w:w="709" w:type="dxa"/>
            <w:vMerge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3229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993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708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IV</w:t>
            </w:r>
          </w:p>
        </w:tc>
        <w:tc>
          <w:tcPr>
            <w:tcW w:w="969" w:type="dxa"/>
            <w:vMerge/>
            <w:shd w:val="clear" w:color="auto" w:fill="auto"/>
          </w:tcPr>
          <w:p w:rsidR="004924CF" w:rsidRPr="001725FC" w:rsidRDefault="004924CF" w:rsidP="00DD7A5B"/>
        </w:tc>
        <w:tc>
          <w:tcPr>
            <w:tcW w:w="954" w:type="dxa"/>
            <w:vMerge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70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1</w:t>
            </w:r>
          </w:p>
        </w:tc>
        <w:tc>
          <w:tcPr>
            <w:tcW w:w="3229" w:type="dxa"/>
            <w:shd w:val="clear" w:color="auto" w:fill="auto"/>
          </w:tcPr>
          <w:p w:rsidR="004924CF" w:rsidRPr="001725FC" w:rsidRDefault="004924CF" w:rsidP="00DD7A5B">
            <w:r w:rsidRPr="001725FC">
              <w:t xml:space="preserve">Планируемые доходы, в </w:t>
            </w:r>
            <w:proofErr w:type="spellStart"/>
            <w:r w:rsidRPr="001725FC">
              <w:t>т.ч</w:t>
            </w:r>
            <w:proofErr w:type="spellEnd"/>
            <w:r w:rsidRPr="001725FC">
              <w:t>.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/>
        </w:tc>
        <w:tc>
          <w:tcPr>
            <w:tcW w:w="708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850" w:type="dxa"/>
            <w:shd w:val="clear" w:color="auto" w:fill="auto"/>
          </w:tcPr>
          <w:p w:rsidR="004924CF" w:rsidRPr="001725FC" w:rsidRDefault="004924CF" w:rsidP="00DD7A5B"/>
        </w:tc>
        <w:tc>
          <w:tcPr>
            <w:tcW w:w="969" w:type="dxa"/>
            <w:shd w:val="clear" w:color="auto" w:fill="auto"/>
          </w:tcPr>
          <w:p w:rsidR="004924CF" w:rsidRPr="001725FC" w:rsidRDefault="004924CF" w:rsidP="00DD7A5B"/>
        </w:tc>
        <w:tc>
          <w:tcPr>
            <w:tcW w:w="954" w:type="dxa"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70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2</w:t>
            </w:r>
          </w:p>
        </w:tc>
        <w:tc>
          <w:tcPr>
            <w:tcW w:w="3229" w:type="dxa"/>
            <w:shd w:val="clear" w:color="auto" w:fill="auto"/>
          </w:tcPr>
          <w:p w:rsidR="004924CF" w:rsidRPr="001725FC" w:rsidRDefault="004924CF" w:rsidP="00DD7A5B">
            <w:r w:rsidRPr="001725FC">
              <w:t>Выручка от реализации пр</w:t>
            </w:r>
            <w:r w:rsidRPr="001725FC">
              <w:t>о</w:t>
            </w:r>
            <w:r w:rsidRPr="001725FC">
              <w:t>дукции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/>
        </w:tc>
        <w:tc>
          <w:tcPr>
            <w:tcW w:w="708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850" w:type="dxa"/>
            <w:shd w:val="clear" w:color="auto" w:fill="auto"/>
          </w:tcPr>
          <w:p w:rsidR="004924CF" w:rsidRPr="001725FC" w:rsidRDefault="004924CF" w:rsidP="00DD7A5B"/>
        </w:tc>
        <w:tc>
          <w:tcPr>
            <w:tcW w:w="969" w:type="dxa"/>
            <w:shd w:val="clear" w:color="auto" w:fill="auto"/>
          </w:tcPr>
          <w:p w:rsidR="004924CF" w:rsidRPr="001725FC" w:rsidRDefault="004924CF" w:rsidP="00DD7A5B"/>
        </w:tc>
        <w:tc>
          <w:tcPr>
            <w:tcW w:w="954" w:type="dxa"/>
            <w:shd w:val="clear" w:color="auto" w:fill="auto"/>
          </w:tcPr>
          <w:p w:rsidR="004924CF" w:rsidRPr="001725FC" w:rsidRDefault="004924CF" w:rsidP="00DD7A5B"/>
        </w:tc>
      </w:tr>
      <w:tr w:rsidR="004924CF" w:rsidRPr="001725FC" w:rsidTr="00DD7A5B">
        <w:tc>
          <w:tcPr>
            <w:tcW w:w="70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3</w:t>
            </w:r>
          </w:p>
        </w:tc>
        <w:tc>
          <w:tcPr>
            <w:tcW w:w="3229" w:type="dxa"/>
            <w:shd w:val="clear" w:color="auto" w:fill="auto"/>
          </w:tcPr>
          <w:p w:rsidR="004924CF" w:rsidRPr="001725FC" w:rsidRDefault="004924CF" w:rsidP="00DD7A5B">
            <w:r w:rsidRPr="001725FC">
              <w:t>Выручка от осуществления иных видов деятельности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/>
        </w:tc>
        <w:tc>
          <w:tcPr>
            <w:tcW w:w="708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709" w:type="dxa"/>
            <w:shd w:val="clear" w:color="auto" w:fill="auto"/>
          </w:tcPr>
          <w:p w:rsidR="004924CF" w:rsidRPr="001725FC" w:rsidRDefault="004924CF" w:rsidP="00DD7A5B"/>
        </w:tc>
        <w:tc>
          <w:tcPr>
            <w:tcW w:w="850" w:type="dxa"/>
            <w:shd w:val="clear" w:color="auto" w:fill="auto"/>
          </w:tcPr>
          <w:p w:rsidR="004924CF" w:rsidRPr="001725FC" w:rsidRDefault="004924CF" w:rsidP="00DD7A5B"/>
        </w:tc>
        <w:tc>
          <w:tcPr>
            <w:tcW w:w="969" w:type="dxa"/>
            <w:shd w:val="clear" w:color="auto" w:fill="auto"/>
          </w:tcPr>
          <w:p w:rsidR="004924CF" w:rsidRPr="001725FC" w:rsidRDefault="004924CF" w:rsidP="00DD7A5B"/>
        </w:tc>
        <w:tc>
          <w:tcPr>
            <w:tcW w:w="954" w:type="dxa"/>
            <w:shd w:val="clear" w:color="auto" w:fill="auto"/>
          </w:tcPr>
          <w:p w:rsidR="004924CF" w:rsidRPr="001725FC" w:rsidRDefault="004924CF" w:rsidP="00DD7A5B"/>
        </w:tc>
      </w:tr>
    </w:tbl>
    <w:p w:rsidR="004924CF" w:rsidRPr="001725FC" w:rsidRDefault="004924CF" w:rsidP="004924CF">
      <w:pPr>
        <w:rPr>
          <w:b/>
        </w:rPr>
      </w:pPr>
    </w:p>
    <w:p w:rsidR="004924CF" w:rsidRPr="001725FC" w:rsidRDefault="004924CF" w:rsidP="004924CF"/>
    <w:p w:rsidR="004924CF" w:rsidRPr="001725FC" w:rsidRDefault="004924CF" w:rsidP="004924CF">
      <w:r w:rsidRPr="001725FC">
        <w:t>2.4. Налоговое обложение:</w:t>
      </w:r>
    </w:p>
    <w:p w:rsidR="004924CF" w:rsidRPr="001725FC" w:rsidRDefault="004924CF" w:rsidP="004924CF"/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2479"/>
        <w:gridCol w:w="2504"/>
        <w:gridCol w:w="2315"/>
        <w:gridCol w:w="2341"/>
      </w:tblGrid>
      <w:tr w:rsidR="004924CF" w:rsidRPr="001725FC" w:rsidTr="00DD7A5B">
        <w:tc>
          <w:tcPr>
            <w:tcW w:w="2479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Название налога</w:t>
            </w:r>
          </w:p>
        </w:tc>
        <w:tc>
          <w:tcPr>
            <w:tcW w:w="2504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База</w:t>
            </w:r>
          </w:p>
        </w:tc>
        <w:tc>
          <w:tcPr>
            <w:tcW w:w="2315" w:type="dxa"/>
          </w:tcPr>
          <w:p w:rsidR="004924CF" w:rsidRPr="001725FC" w:rsidRDefault="004924CF" w:rsidP="00DD7A5B">
            <w:pPr>
              <w:ind w:firstLine="7"/>
              <w:jc w:val="center"/>
              <w:rPr>
                <w:b/>
              </w:rPr>
            </w:pPr>
            <w:r w:rsidRPr="001725FC">
              <w:rPr>
                <w:b/>
              </w:rPr>
              <w:t>Период</w:t>
            </w:r>
          </w:p>
        </w:tc>
        <w:tc>
          <w:tcPr>
            <w:tcW w:w="2341" w:type="dxa"/>
          </w:tcPr>
          <w:p w:rsidR="004924CF" w:rsidRPr="001725FC" w:rsidRDefault="004924CF" w:rsidP="00DD7A5B">
            <w:pPr>
              <w:ind w:firstLine="7"/>
              <w:jc w:val="center"/>
              <w:rPr>
                <w:b/>
              </w:rPr>
            </w:pPr>
            <w:r w:rsidRPr="001725FC">
              <w:rPr>
                <w:b/>
              </w:rPr>
              <w:t>Ставка %</w:t>
            </w:r>
          </w:p>
        </w:tc>
      </w:tr>
      <w:tr w:rsidR="004924CF" w:rsidRPr="001725FC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Доход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квартал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6</w:t>
            </w:r>
          </w:p>
        </w:tc>
      </w:tr>
      <w:tr w:rsidR="004924CF" w:rsidRPr="001725FC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Доход-Расход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квартал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10</w:t>
            </w:r>
          </w:p>
        </w:tc>
      </w:tr>
      <w:tr w:rsidR="004924CF" w:rsidRPr="001725FC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ЕНВД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По формуле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15</w:t>
            </w:r>
          </w:p>
        </w:tc>
      </w:tr>
      <w:tr w:rsidR="004924CF" w:rsidRPr="001725FC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ЕСХН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Доход-Расход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  <w:r w:rsidRPr="001725FC">
              <w:t>6</w:t>
            </w:r>
          </w:p>
        </w:tc>
      </w:tr>
      <w:tr w:rsidR="004924CF" w:rsidRPr="001725FC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</w:pPr>
            <w:r w:rsidRPr="001725FC">
              <w:t>Патент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924CF" w:rsidRPr="001725FC" w:rsidRDefault="004924CF" w:rsidP="00DD7A5B">
            <w:pPr>
              <w:ind w:firstLine="7"/>
              <w:jc w:val="center"/>
            </w:pPr>
          </w:p>
        </w:tc>
      </w:tr>
    </w:tbl>
    <w:p w:rsidR="004924CF" w:rsidRPr="001725FC" w:rsidRDefault="004924CF" w:rsidP="004924CF"/>
    <w:p w:rsidR="004924CF" w:rsidRPr="001725FC" w:rsidRDefault="004924CF" w:rsidP="004924CF"/>
    <w:p w:rsidR="004924CF" w:rsidRPr="001725FC" w:rsidRDefault="004924CF" w:rsidP="004924CF">
      <w:r w:rsidRPr="001725FC">
        <w:t>2.5. План персонала</w:t>
      </w:r>
    </w:p>
    <w:p w:rsidR="004924CF" w:rsidRPr="001725FC" w:rsidRDefault="004924CF" w:rsidP="004924CF"/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843"/>
        <w:gridCol w:w="998"/>
        <w:gridCol w:w="1463"/>
        <w:gridCol w:w="1905"/>
        <w:gridCol w:w="1271"/>
        <w:gridCol w:w="1548"/>
      </w:tblGrid>
      <w:tr w:rsidR="004924CF" w:rsidRPr="001725FC" w:rsidTr="00DD7A5B">
        <w:tc>
          <w:tcPr>
            <w:tcW w:w="533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№</w:t>
            </w:r>
          </w:p>
        </w:tc>
        <w:tc>
          <w:tcPr>
            <w:tcW w:w="1843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Должность</w:t>
            </w:r>
          </w:p>
        </w:tc>
        <w:tc>
          <w:tcPr>
            <w:tcW w:w="998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Кол-во единиц</w:t>
            </w:r>
          </w:p>
        </w:tc>
        <w:tc>
          <w:tcPr>
            <w:tcW w:w="1463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 xml:space="preserve">Заработная плата </w:t>
            </w:r>
            <w:proofErr w:type="gramStart"/>
            <w:r w:rsidRPr="001725FC">
              <w:rPr>
                <w:b/>
              </w:rPr>
              <w:t>за</w:t>
            </w:r>
            <w:proofErr w:type="gramEnd"/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 xml:space="preserve"> 1 мес. за 1 работника</w:t>
            </w:r>
          </w:p>
        </w:tc>
        <w:tc>
          <w:tcPr>
            <w:tcW w:w="1905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Взносы вн</w:t>
            </w:r>
            <w:r w:rsidRPr="001725FC">
              <w:rPr>
                <w:b/>
              </w:rPr>
              <w:t>е</w:t>
            </w:r>
            <w:r w:rsidRPr="001725FC">
              <w:rPr>
                <w:b/>
              </w:rPr>
              <w:t xml:space="preserve">бюджетные фонды </w:t>
            </w:r>
            <w:proofErr w:type="gramStart"/>
            <w:r w:rsidRPr="001725FC">
              <w:rPr>
                <w:b/>
              </w:rPr>
              <w:t>от</w:t>
            </w:r>
            <w:proofErr w:type="gramEnd"/>
            <w:r w:rsidRPr="001725FC">
              <w:rPr>
                <w:b/>
              </w:rPr>
              <w:t xml:space="preserve"> ФОТ</w:t>
            </w:r>
          </w:p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34,2%</w:t>
            </w:r>
          </w:p>
        </w:tc>
        <w:tc>
          <w:tcPr>
            <w:tcW w:w="1271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Итого в месяц</w:t>
            </w:r>
          </w:p>
        </w:tc>
        <w:tc>
          <w:tcPr>
            <w:tcW w:w="1548" w:type="dxa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Итого в год</w:t>
            </w:r>
          </w:p>
        </w:tc>
      </w:tr>
      <w:tr w:rsidR="004924CF" w:rsidRPr="001725FC" w:rsidTr="00DD7A5B">
        <w:tc>
          <w:tcPr>
            <w:tcW w:w="533" w:type="dxa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Cs/>
              </w:rPr>
              <w:t>1</w:t>
            </w:r>
          </w:p>
        </w:tc>
        <w:tc>
          <w:tcPr>
            <w:tcW w:w="1843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998" w:type="dxa"/>
          </w:tcPr>
          <w:p w:rsidR="004924CF" w:rsidRPr="001725FC" w:rsidRDefault="004924CF" w:rsidP="00DD7A5B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463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548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</w:tr>
      <w:tr w:rsidR="004924CF" w:rsidRPr="001725FC" w:rsidTr="00DD7A5B">
        <w:tc>
          <w:tcPr>
            <w:tcW w:w="533" w:type="dxa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Cs/>
              </w:rPr>
              <w:t>2</w:t>
            </w:r>
          </w:p>
        </w:tc>
        <w:tc>
          <w:tcPr>
            <w:tcW w:w="1843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998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463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548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</w:tr>
      <w:tr w:rsidR="004924CF" w:rsidRPr="001725FC" w:rsidTr="00DD7A5B">
        <w:tc>
          <w:tcPr>
            <w:tcW w:w="533" w:type="dxa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Cs/>
              </w:rPr>
              <w:t>…</w:t>
            </w:r>
          </w:p>
        </w:tc>
        <w:tc>
          <w:tcPr>
            <w:tcW w:w="1843" w:type="dxa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Cs/>
              </w:rPr>
              <w:t xml:space="preserve">        Всего:                </w:t>
            </w:r>
          </w:p>
        </w:tc>
        <w:tc>
          <w:tcPr>
            <w:tcW w:w="998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463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  <w:tc>
          <w:tcPr>
            <w:tcW w:w="1548" w:type="dxa"/>
          </w:tcPr>
          <w:p w:rsidR="004924CF" w:rsidRPr="001725FC" w:rsidRDefault="004924CF" w:rsidP="00DD7A5B">
            <w:pPr>
              <w:rPr>
                <w:bCs/>
              </w:rPr>
            </w:pPr>
          </w:p>
        </w:tc>
      </w:tr>
    </w:tbl>
    <w:p w:rsidR="004924CF" w:rsidRPr="001725FC" w:rsidRDefault="004924CF" w:rsidP="004924CF"/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  <w:r w:rsidRPr="001725FC">
        <w:t>2.6. Планируемые расходы:</w:t>
      </w:r>
    </w:p>
    <w:p w:rsidR="004924CF" w:rsidRPr="001725FC" w:rsidRDefault="004924CF" w:rsidP="004924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138"/>
        <w:gridCol w:w="993"/>
        <w:gridCol w:w="850"/>
        <w:gridCol w:w="851"/>
        <w:gridCol w:w="850"/>
        <w:gridCol w:w="851"/>
        <w:gridCol w:w="992"/>
        <w:gridCol w:w="992"/>
      </w:tblGrid>
      <w:tr w:rsidR="004924CF" w:rsidRPr="001725FC" w:rsidTr="00DD7A5B">
        <w:tc>
          <w:tcPr>
            <w:tcW w:w="1089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 xml:space="preserve">№ </w:t>
            </w:r>
            <w:proofErr w:type="gramStart"/>
            <w:r w:rsidRPr="001725FC">
              <w:rPr>
                <w:b/>
              </w:rPr>
              <w:t>п</w:t>
            </w:r>
            <w:proofErr w:type="gramEnd"/>
            <w:r w:rsidRPr="001725FC">
              <w:rPr>
                <w:b/>
              </w:rPr>
              <w:t>/п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по кварталам 20__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  <w:lang w:val="en-US"/>
              </w:rPr>
              <w:t xml:space="preserve">20__ </w:t>
            </w:r>
            <w:r w:rsidRPr="001725FC">
              <w:rPr>
                <w:b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  <w:lang w:val="en-US"/>
              </w:rPr>
              <w:t xml:space="preserve">20__ </w:t>
            </w:r>
            <w:r w:rsidRPr="001725FC">
              <w:rPr>
                <w:b/>
              </w:rPr>
              <w:t>г.</w:t>
            </w:r>
          </w:p>
        </w:tc>
      </w:tr>
      <w:tr w:rsidR="004924CF" w:rsidRPr="001725FC" w:rsidTr="00DD7A5B">
        <w:tc>
          <w:tcPr>
            <w:tcW w:w="1089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2138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1.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Расходы на приобретение мат</w:t>
            </w:r>
            <w:r w:rsidRPr="001725FC">
              <w:t>е</w:t>
            </w:r>
            <w:r w:rsidRPr="001725FC">
              <w:t>риально-технических р</w:t>
            </w:r>
            <w:r w:rsidRPr="001725FC">
              <w:t>е</w:t>
            </w:r>
            <w:r w:rsidRPr="001725FC">
              <w:t>сурсов всего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 xml:space="preserve"> - сырье и матер</w:t>
            </w:r>
            <w:r w:rsidRPr="001725FC">
              <w:t>и</w:t>
            </w:r>
            <w:r w:rsidRPr="001725FC">
              <w:t>алы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- ГСМ и топливо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…..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- прочие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2.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Расходы на опл</w:t>
            </w:r>
            <w:r w:rsidRPr="001725FC">
              <w:t>а</w:t>
            </w:r>
            <w:r w:rsidRPr="001725FC">
              <w:t>ту труда и отчи</w:t>
            </w:r>
            <w:r w:rsidRPr="001725FC">
              <w:t>с</w:t>
            </w:r>
            <w:r w:rsidRPr="001725FC">
              <w:t>ления на социал</w:t>
            </w:r>
            <w:r w:rsidRPr="001725FC">
              <w:t>ь</w:t>
            </w:r>
            <w:r w:rsidRPr="001725FC">
              <w:t xml:space="preserve">ные </w:t>
            </w:r>
            <w:r w:rsidRPr="001725FC">
              <w:lastRenderedPageBreak/>
              <w:t>нужды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lastRenderedPageBreak/>
              <w:t>3.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Арендная плата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4.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Расходы на опл</w:t>
            </w:r>
            <w:r w:rsidRPr="001725FC">
              <w:t>а</w:t>
            </w:r>
            <w:r w:rsidRPr="001725FC">
              <w:t>ту водо-, электр</w:t>
            </w:r>
            <w:r w:rsidRPr="001725FC">
              <w:t>о</w:t>
            </w:r>
            <w:r w:rsidRPr="001725FC">
              <w:t>потребления, т</w:t>
            </w:r>
            <w:r w:rsidRPr="001725FC">
              <w:t>е</w:t>
            </w:r>
            <w:r w:rsidRPr="001725FC">
              <w:t>лефона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5.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Транспортные расходы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6.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Налоги и сборы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7.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Прочие расходы (расшифровать)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1089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8.</w:t>
            </w:r>
          </w:p>
        </w:tc>
        <w:tc>
          <w:tcPr>
            <w:tcW w:w="2138" w:type="dxa"/>
            <w:shd w:val="clear" w:color="auto" w:fill="auto"/>
          </w:tcPr>
          <w:p w:rsidR="004924CF" w:rsidRPr="001725FC" w:rsidRDefault="004924CF" w:rsidP="00DD7A5B">
            <w:r w:rsidRPr="001725FC"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</w:tbl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  <w:r w:rsidRPr="001725FC">
        <w:t>2.7. План движения денежных средств (руб.)</w:t>
      </w:r>
    </w:p>
    <w:p w:rsidR="004924CF" w:rsidRPr="001725FC" w:rsidRDefault="004924CF" w:rsidP="004924CF">
      <w:pPr>
        <w:jc w:val="both"/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872"/>
        <w:gridCol w:w="850"/>
        <w:gridCol w:w="851"/>
        <w:gridCol w:w="850"/>
        <w:gridCol w:w="992"/>
        <w:gridCol w:w="1009"/>
        <w:gridCol w:w="1007"/>
      </w:tblGrid>
      <w:tr w:rsidR="004924CF" w:rsidRPr="001725FC" w:rsidTr="00DD7A5B">
        <w:tc>
          <w:tcPr>
            <w:tcW w:w="675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 xml:space="preserve">№ </w:t>
            </w:r>
            <w:proofErr w:type="gramStart"/>
            <w:r w:rsidRPr="001725FC">
              <w:rPr>
                <w:b/>
              </w:rPr>
              <w:t>п</w:t>
            </w:r>
            <w:proofErr w:type="gramEnd"/>
            <w:r w:rsidRPr="001725FC">
              <w:rPr>
                <w:b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Наименование пок</w:t>
            </w:r>
            <w:r w:rsidRPr="001725FC">
              <w:rPr>
                <w:b/>
              </w:rPr>
              <w:t>а</w:t>
            </w:r>
            <w:r w:rsidRPr="001725FC">
              <w:rPr>
                <w:b/>
              </w:rPr>
              <w:t>зателей</w:t>
            </w:r>
          </w:p>
        </w:tc>
        <w:tc>
          <w:tcPr>
            <w:tcW w:w="6431" w:type="dxa"/>
            <w:gridSpan w:val="7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Значение показателей</w:t>
            </w:r>
          </w:p>
        </w:tc>
      </w:tr>
      <w:tr w:rsidR="004924CF" w:rsidRPr="001725FC" w:rsidTr="00DD7A5B">
        <w:tc>
          <w:tcPr>
            <w:tcW w:w="675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  <w:lang w:val="en-US"/>
              </w:rPr>
            </w:pPr>
            <w:r w:rsidRPr="001725FC">
              <w:rPr>
                <w:b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20__г.</w:t>
            </w:r>
          </w:p>
        </w:tc>
        <w:tc>
          <w:tcPr>
            <w:tcW w:w="1009" w:type="dxa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20__г.</w:t>
            </w:r>
          </w:p>
        </w:tc>
        <w:tc>
          <w:tcPr>
            <w:tcW w:w="1007" w:type="dxa"/>
            <w:shd w:val="clear" w:color="auto" w:fill="auto"/>
          </w:tcPr>
          <w:p w:rsidR="004924CF" w:rsidRPr="001725FC" w:rsidRDefault="004924CF" w:rsidP="00DD7A5B">
            <w:pPr>
              <w:jc w:val="both"/>
              <w:rPr>
                <w:b/>
              </w:rPr>
            </w:pPr>
            <w:r w:rsidRPr="001725FC">
              <w:rPr>
                <w:b/>
              </w:rPr>
              <w:t>Всего</w:t>
            </w:r>
          </w:p>
        </w:tc>
      </w:tr>
      <w:tr w:rsidR="004924CF" w:rsidRPr="001725FC" w:rsidTr="00DD7A5B">
        <w:tc>
          <w:tcPr>
            <w:tcW w:w="675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1.</w:t>
            </w:r>
          </w:p>
        </w:tc>
        <w:tc>
          <w:tcPr>
            <w:tcW w:w="2694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  <w:r w:rsidRPr="001725FC">
              <w:t>Денежные средства на начало месяца (графа 4)</w:t>
            </w:r>
          </w:p>
        </w:tc>
        <w:tc>
          <w:tcPr>
            <w:tcW w:w="87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7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675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2.</w:t>
            </w:r>
          </w:p>
        </w:tc>
        <w:tc>
          <w:tcPr>
            <w:tcW w:w="2694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  <w:r w:rsidRPr="001725FC">
              <w:t>Планируемые посту</w:t>
            </w:r>
            <w:r w:rsidRPr="001725FC">
              <w:t>п</w:t>
            </w:r>
            <w:r w:rsidRPr="001725FC">
              <w:t>ления денежных средств, всего (таб. 2.2. графа 1)</w:t>
            </w:r>
          </w:p>
        </w:tc>
        <w:tc>
          <w:tcPr>
            <w:tcW w:w="87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7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675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3.</w:t>
            </w:r>
          </w:p>
        </w:tc>
        <w:tc>
          <w:tcPr>
            <w:tcW w:w="2694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  <w:r w:rsidRPr="001725FC">
              <w:t xml:space="preserve">Планируемые расходы по проекту, всего (таб.2.6 пункт 8) </w:t>
            </w:r>
          </w:p>
        </w:tc>
        <w:tc>
          <w:tcPr>
            <w:tcW w:w="87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7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675" w:type="dxa"/>
            <w:shd w:val="clear" w:color="auto" w:fill="auto"/>
          </w:tcPr>
          <w:p w:rsidR="004924CF" w:rsidRPr="001725FC" w:rsidRDefault="004924CF" w:rsidP="00DD7A5B">
            <w:pPr>
              <w:jc w:val="center"/>
            </w:pPr>
            <w:r w:rsidRPr="001725FC">
              <w:t>4.</w:t>
            </w:r>
          </w:p>
        </w:tc>
        <w:tc>
          <w:tcPr>
            <w:tcW w:w="2694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  <w:r w:rsidRPr="001725FC">
              <w:t>Денежные средства на конец месяца (графа 1 + графа 2 – графа 3)</w:t>
            </w:r>
          </w:p>
        </w:tc>
        <w:tc>
          <w:tcPr>
            <w:tcW w:w="87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007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</w:tbl>
    <w:p w:rsidR="004924CF" w:rsidRPr="001725FC" w:rsidRDefault="004924CF" w:rsidP="004924CF">
      <w:pPr>
        <w:jc w:val="both"/>
      </w:pPr>
      <w:r w:rsidRPr="001725FC">
        <w:t xml:space="preserve"> </w:t>
      </w:r>
    </w:p>
    <w:p w:rsidR="004924CF" w:rsidRPr="001725FC" w:rsidRDefault="004924CF" w:rsidP="004924CF">
      <w:pPr>
        <w:rPr>
          <w:b/>
          <w:bCs/>
        </w:rPr>
      </w:pPr>
    </w:p>
    <w:p w:rsidR="004924CF" w:rsidRPr="001725FC" w:rsidRDefault="004924CF" w:rsidP="004924CF">
      <w:pPr>
        <w:rPr>
          <w:b/>
          <w:bCs/>
        </w:rPr>
      </w:pPr>
      <w:r w:rsidRPr="001725FC">
        <w:rPr>
          <w:b/>
          <w:bCs/>
        </w:rPr>
        <w:t xml:space="preserve">3. ЭФФЕКТИВНОСТЬ </w:t>
      </w:r>
      <w:proofErr w:type="gramStart"/>
      <w:r w:rsidRPr="001725FC">
        <w:rPr>
          <w:b/>
          <w:bCs/>
        </w:rPr>
        <w:t>БИЗНЕС-ПРОЕКТА</w:t>
      </w:r>
      <w:proofErr w:type="gramEnd"/>
    </w:p>
    <w:p w:rsidR="004924CF" w:rsidRPr="001725FC" w:rsidRDefault="004924CF" w:rsidP="004924CF">
      <w:pPr>
        <w:jc w:val="center"/>
        <w:rPr>
          <w:b/>
          <w:bCs/>
        </w:rPr>
      </w:pPr>
    </w:p>
    <w:p w:rsidR="004924CF" w:rsidRPr="001725FC" w:rsidRDefault="004924CF" w:rsidP="004924CF">
      <w:pPr>
        <w:jc w:val="both"/>
        <w:rPr>
          <w:bCs/>
        </w:rPr>
      </w:pPr>
      <w:r w:rsidRPr="001725FC">
        <w:rPr>
          <w:bCs/>
        </w:rPr>
        <w:t>3.1. Чистая прибыль - __________________ (руб.)</w:t>
      </w:r>
    </w:p>
    <w:p w:rsidR="004924CF" w:rsidRPr="001725FC" w:rsidRDefault="004924CF" w:rsidP="004924CF">
      <w:pPr>
        <w:jc w:val="both"/>
        <w:rPr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86"/>
        <w:gridCol w:w="1316"/>
        <w:gridCol w:w="1275"/>
        <w:gridCol w:w="1134"/>
        <w:gridCol w:w="1276"/>
      </w:tblGrid>
      <w:tr w:rsidR="004924CF" w:rsidRPr="001725FC" w:rsidTr="00DD7A5B">
        <w:trPr>
          <w:cantSplit/>
          <w:trHeight w:val="589"/>
        </w:trPr>
        <w:tc>
          <w:tcPr>
            <w:tcW w:w="0" w:type="auto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№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Наименование показателей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</w:tr>
      <w:tr w:rsidR="004924CF" w:rsidRPr="001725FC" w:rsidTr="00DD7A5B">
        <w:trPr>
          <w:cantSplit/>
          <w:trHeight w:val="289"/>
        </w:trPr>
        <w:tc>
          <w:tcPr>
            <w:tcW w:w="0" w:type="auto"/>
          </w:tcPr>
          <w:p w:rsidR="004924CF" w:rsidRPr="001725FC" w:rsidRDefault="004924CF" w:rsidP="00DD7A5B">
            <w:r w:rsidRPr="001725FC">
              <w:t>1</w:t>
            </w:r>
          </w:p>
        </w:tc>
        <w:tc>
          <w:tcPr>
            <w:tcW w:w="4186" w:type="dxa"/>
          </w:tcPr>
          <w:p w:rsidR="004924CF" w:rsidRPr="001725FC" w:rsidRDefault="004924CF" w:rsidP="00DD7A5B">
            <w:r w:rsidRPr="001725FC">
              <w:t>Чистая прибыль (доходы - расходы)</w:t>
            </w:r>
          </w:p>
        </w:tc>
        <w:tc>
          <w:tcPr>
            <w:tcW w:w="1316" w:type="dxa"/>
            <w:vAlign w:val="center"/>
          </w:tcPr>
          <w:p w:rsidR="004924CF" w:rsidRPr="001725FC" w:rsidRDefault="004924CF" w:rsidP="00DD7A5B"/>
        </w:tc>
        <w:tc>
          <w:tcPr>
            <w:tcW w:w="1275" w:type="dxa"/>
            <w:vAlign w:val="center"/>
          </w:tcPr>
          <w:p w:rsidR="004924CF" w:rsidRPr="001725FC" w:rsidRDefault="004924CF" w:rsidP="00DD7A5B"/>
        </w:tc>
        <w:tc>
          <w:tcPr>
            <w:tcW w:w="1134" w:type="dxa"/>
            <w:vAlign w:val="center"/>
          </w:tcPr>
          <w:p w:rsidR="004924CF" w:rsidRPr="001725FC" w:rsidRDefault="004924CF" w:rsidP="00DD7A5B"/>
        </w:tc>
        <w:tc>
          <w:tcPr>
            <w:tcW w:w="1276" w:type="dxa"/>
            <w:vAlign w:val="center"/>
          </w:tcPr>
          <w:p w:rsidR="004924CF" w:rsidRPr="001725FC" w:rsidRDefault="004924CF" w:rsidP="00DD7A5B">
            <w:pPr>
              <w:jc w:val="center"/>
            </w:pPr>
          </w:p>
        </w:tc>
      </w:tr>
    </w:tbl>
    <w:p w:rsidR="004924CF" w:rsidRPr="001725FC" w:rsidRDefault="004924CF" w:rsidP="004924CF">
      <w:pPr>
        <w:ind w:firstLine="720"/>
        <w:rPr>
          <w:bCs/>
        </w:rPr>
      </w:pPr>
    </w:p>
    <w:p w:rsidR="004924CF" w:rsidRPr="001725FC" w:rsidRDefault="004924CF" w:rsidP="004924CF">
      <w:pPr>
        <w:jc w:val="both"/>
        <w:rPr>
          <w:bCs/>
        </w:rPr>
      </w:pPr>
      <w:r w:rsidRPr="001725FC">
        <w:rPr>
          <w:bCs/>
        </w:rPr>
        <w:t>3.2. Рентабельность инвестиции (гранта</w:t>
      </w:r>
      <w:proofErr w:type="gramStart"/>
      <w:r w:rsidRPr="001725FC">
        <w:rPr>
          <w:bCs/>
        </w:rPr>
        <w:t>) ______ (%) (</w:t>
      </w:r>
      <w:proofErr w:type="gramEnd"/>
      <w:r w:rsidRPr="001725FC">
        <w:rPr>
          <w:bCs/>
        </w:rPr>
        <w:t xml:space="preserve">отношение годовой суммы прибыли к сумме инвестиций (гранта)*100%). </w:t>
      </w:r>
    </w:p>
    <w:p w:rsidR="004924CF" w:rsidRPr="001725FC" w:rsidRDefault="004924CF" w:rsidP="004924CF">
      <w:pPr>
        <w:jc w:val="both"/>
        <w:rPr>
          <w:bCs/>
        </w:rPr>
      </w:pPr>
    </w:p>
    <w:p w:rsidR="004924CF" w:rsidRPr="001725FC" w:rsidRDefault="004924CF" w:rsidP="004924CF">
      <w:pPr>
        <w:pStyle w:val="a5"/>
        <w:ind w:firstLine="0"/>
        <w:rPr>
          <w:rFonts w:ascii="Times New Roman" w:hAnsi="Times New Roman"/>
        </w:rPr>
      </w:pPr>
      <w:r w:rsidRPr="001725FC">
        <w:rPr>
          <w:rFonts w:ascii="Times New Roman" w:hAnsi="Times New Roman"/>
        </w:rPr>
        <w:t xml:space="preserve">3.3. Срок окупаемости настоящего проекта: составляет _____ мес./лет. </w:t>
      </w:r>
      <w:proofErr w:type="gramStart"/>
      <w:r w:rsidRPr="001725FC">
        <w:rPr>
          <w:rFonts w:ascii="Times New Roman" w:hAnsi="Times New Roman"/>
        </w:rPr>
        <w:t xml:space="preserve">(Под </w:t>
      </w:r>
      <w:r w:rsidRPr="001725FC">
        <w:rPr>
          <w:rFonts w:ascii="Times New Roman" w:hAnsi="Times New Roman"/>
          <w:bCs w:val="0"/>
          <w:iCs/>
        </w:rPr>
        <w:t>ср</w:t>
      </w:r>
      <w:r w:rsidRPr="001725FC">
        <w:rPr>
          <w:rFonts w:ascii="Times New Roman" w:hAnsi="Times New Roman"/>
          <w:bCs w:val="0"/>
          <w:iCs/>
        </w:rPr>
        <w:t>о</w:t>
      </w:r>
      <w:r w:rsidRPr="001725FC">
        <w:rPr>
          <w:rFonts w:ascii="Times New Roman" w:hAnsi="Times New Roman"/>
          <w:bCs w:val="0"/>
          <w:iCs/>
        </w:rPr>
        <w:t xml:space="preserve">ком окупаемости проекта </w:t>
      </w:r>
      <w:r w:rsidRPr="001725FC">
        <w:rPr>
          <w:rFonts w:ascii="Times New Roman" w:hAnsi="Times New Roman"/>
        </w:rPr>
        <w:t>понимается продолжительность периода, в течение кот</w:t>
      </w:r>
      <w:r w:rsidRPr="001725FC">
        <w:rPr>
          <w:rFonts w:ascii="Times New Roman" w:hAnsi="Times New Roman"/>
        </w:rPr>
        <w:t>о</w:t>
      </w:r>
      <w:r w:rsidRPr="001725FC">
        <w:rPr>
          <w:rFonts w:ascii="Times New Roman" w:hAnsi="Times New Roman"/>
        </w:rPr>
        <w:t>рого чистая прибыль от реализации проекта превышает размер инвестиций (гранта).</w:t>
      </w:r>
      <w:proofErr w:type="gramEnd"/>
    </w:p>
    <w:p w:rsidR="004924CF" w:rsidRPr="001725FC" w:rsidRDefault="004924CF" w:rsidP="004924CF">
      <w:pPr>
        <w:pStyle w:val="a5"/>
      </w:pPr>
    </w:p>
    <w:p w:rsidR="004924CF" w:rsidRPr="001725FC" w:rsidRDefault="004924CF" w:rsidP="004924CF">
      <w:pPr>
        <w:jc w:val="both"/>
      </w:pPr>
      <w:r w:rsidRPr="001725FC">
        <w:t>3.4. П</w:t>
      </w:r>
      <w:r w:rsidRPr="001725FC">
        <w:rPr>
          <w:bCs/>
        </w:rPr>
        <w:t>ериод возврата гранта (субсидии) в виде налоговых платежей в бюджет Республики Саха (Якутия)</w:t>
      </w:r>
      <w:r w:rsidRPr="001725FC">
        <w:rPr>
          <w:b/>
          <w:bCs/>
        </w:rPr>
        <w:t xml:space="preserve"> </w:t>
      </w:r>
      <w:r w:rsidRPr="001725FC">
        <w:t>(период, за который сумма налоговых платежей в бюджет РС (Я) превысила ра</w:t>
      </w:r>
      <w:r w:rsidRPr="001725FC">
        <w:t>з</w:t>
      </w:r>
      <w:r w:rsidRPr="001725FC">
        <w:t xml:space="preserve">мер инвестиций (гранта)) ______ мес./лет. </w:t>
      </w:r>
    </w:p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jc w:val="both"/>
      </w:pPr>
      <w:r>
        <w:br w:type="page"/>
      </w:r>
      <w:r w:rsidRPr="001725FC">
        <w:lastRenderedPageBreak/>
        <w:t xml:space="preserve">3.5. Показатели социально-экономической эффективности </w:t>
      </w:r>
      <w:proofErr w:type="gramStart"/>
      <w:r w:rsidRPr="001725FC">
        <w:t>бизнес-проекта</w:t>
      </w:r>
      <w:proofErr w:type="gramEnd"/>
      <w:r w:rsidRPr="001725FC">
        <w:t>:</w:t>
      </w:r>
    </w:p>
    <w:p w:rsidR="004924CF" w:rsidRPr="001725FC" w:rsidRDefault="004924CF" w:rsidP="004924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98"/>
        <w:gridCol w:w="1559"/>
        <w:gridCol w:w="1559"/>
        <w:gridCol w:w="1559"/>
      </w:tblGrid>
      <w:tr w:rsidR="004924CF" w:rsidRPr="001725FC" w:rsidTr="00DD7A5B">
        <w:tc>
          <w:tcPr>
            <w:tcW w:w="3510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center"/>
              <w:rPr>
                <w:b/>
              </w:rPr>
            </w:pPr>
            <w:r w:rsidRPr="001725FC">
              <w:rPr>
                <w:b/>
              </w:rPr>
              <w:t>20__ г.</w:t>
            </w:r>
          </w:p>
        </w:tc>
      </w:tr>
      <w:tr w:rsidR="004924CF" w:rsidRPr="001725FC" w:rsidTr="00DD7A5B">
        <w:tc>
          <w:tcPr>
            <w:tcW w:w="3510" w:type="dxa"/>
            <w:shd w:val="clear" w:color="auto" w:fill="auto"/>
          </w:tcPr>
          <w:p w:rsidR="004924CF" w:rsidRPr="001725FC" w:rsidRDefault="004924CF" w:rsidP="00DD7A5B">
            <w:pPr>
              <w:rPr>
                <w:b/>
              </w:rPr>
            </w:pPr>
            <w:r w:rsidRPr="001725FC">
              <w:rPr>
                <w:bCs/>
              </w:rPr>
              <w:t xml:space="preserve">Повышение уровня занятости населения </w:t>
            </w:r>
            <w:proofErr w:type="gramStart"/>
            <w:r w:rsidRPr="001725FC">
              <w:rPr>
                <w:bCs/>
              </w:rPr>
              <w:t>на</w:t>
            </w:r>
            <w:proofErr w:type="gramEnd"/>
            <w:r w:rsidRPr="001725FC">
              <w:rPr>
                <w:bCs/>
              </w:rPr>
              <w:t>: (чел.)</w:t>
            </w:r>
          </w:p>
        </w:tc>
        <w:tc>
          <w:tcPr>
            <w:tcW w:w="1398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3510" w:type="dxa"/>
            <w:shd w:val="clear" w:color="auto" w:fill="auto"/>
          </w:tcPr>
          <w:p w:rsidR="004924CF" w:rsidRPr="001725FC" w:rsidRDefault="004924CF" w:rsidP="00DD7A5B">
            <w:pPr>
              <w:rPr>
                <w:b/>
              </w:rPr>
            </w:pPr>
            <w:r w:rsidRPr="001725FC">
              <w:rPr>
                <w:bCs/>
              </w:rPr>
              <w:t>Увеличение уровня заработной платы в СМП (руб./мес.)</w:t>
            </w:r>
          </w:p>
        </w:tc>
        <w:tc>
          <w:tcPr>
            <w:tcW w:w="1398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  <w:tr w:rsidR="004924CF" w:rsidRPr="001725FC" w:rsidTr="00DD7A5B">
        <w:tc>
          <w:tcPr>
            <w:tcW w:w="3510" w:type="dxa"/>
            <w:shd w:val="clear" w:color="auto" w:fill="auto"/>
          </w:tcPr>
          <w:p w:rsidR="004924CF" w:rsidRPr="001725FC" w:rsidRDefault="004924CF" w:rsidP="00DD7A5B">
            <w:pPr>
              <w:rPr>
                <w:bCs/>
              </w:rPr>
            </w:pPr>
            <w:r w:rsidRPr="001725FC">
              <w:rPr>
                <w:bCs/>
              </w:rPr>
              <w:t>Сумма уплаченных налоговых платежей (руб.)</w:t>
            </w:r>
          </w:p>
        </w:tc>
        <w:tc>
          <w:tcPr>
            <w:tcW w:w="1398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924CF" w:rsidRPr="001725FC" w:rsidRDefault="004924CF" w:rsidP="00DD7A5B">
            <w:pPr>
              <w:jc w:val="both"/>
            </w:pPr>
          </w:p>
        </w:tc>
      </w:tr>
    </w:tbl>
    <w:p w:rsidR="004924CF" w:rsidRPr="001725FC" w:rsidRDefault="004924CF" w:rsidP="004924CF">
      <w:pPr>
        <w:jc w:val="both"/>
      </w:pPr>
    </w:p>
    <w:p w:rsidR="004924CF" w:rsidRPr="001725FC" w:rsidRDefault="004924CF" w:rsidP="004924CF">
      <w:pPr>
        <w:ind w:firstLine="720"/>
      </w:pPr>
    </w:p>
    <w:p w:rsidR="004924CF" w:rsidRPr="001725FC" w:rsidRDefault="004924CF" w:rsidP="004924CF">
      <w:pPr>
        <w:ind w:firstLine="720"/>
      </w:pPr>
      <w:r w:rsidRPr="001725FC">
        <w:t xml:space="preserve">СМП       __________________________          _________________  </w:t>
      </w:r>
    </w:p>
    <w:p w:rsidR="004924CF" w:rsidRPr="001725FC" w:rsidRDefault="004924CF" w:rsidP="004924CF">
      <w:pPr>
        <w:ind w:firstLine="720"/>
        <w:rPr>
          <w:sz w:val="20"/>
          <w:szCs w:val="20"/>
        </w:rPr>
      </w:pPr>
      <w:r w:rsidRPr="001725FC">
        <w:rPr>
          <w:sz w:val="20"/>
          <w:szCs w:val="20"/>
        </w:rPr>
        <w:t xml:space="preserve">                                (подпись)                                             (расшифровка подписи)</w:t>
      </w:r>
    </w:p>
    <w:p w:rsidR="004924CF" w:rsidRPr="001725FC" w:rsidRDefault="004924CF" w:rsidP="004924CF">
      <w:pPr>
        <w:ind w:firstLine="720"/>
      </w:pPr>
    </w:p>
    <w:p w:rsidR="004924CF" w:rsidRPr="001725FC" w:rsidRDefault="004924CF" w:rsidP="004924CF">
      <w:pPr>
        <w:ind w:firstLine="720"/>
      </w:pPr>
      <w:r w:rsidRPr="001725FC">
        <w:t>«______»  _____________  20__г.</w:t>
      </w:r>
    </w:p>
    <w:p w:rsidR="004924CF" w:rsidRPr="001725FC" w:rsidRDefault="004924CF" w:rsidP="004924CF">
      <w:pPr>
        <w:ind w:firstLine="720"/>
      </w:pPr>
      <w:r w:rsidRPr="001725FC">
        <w:t xml:space="preserve">М.П. </w:t>
      </w:r>
    </w:p>
    <w:p w:rsidR="004924CF" w:rsidRPr="001725FC" w:rsidRDefault="004924CF" w:rsidP="004924CF"/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  <w:r w:rsidRPr="001725FC">
        <w:br w:type="page"/>
      </w:r>
      <w:r w:rsidRPr="001725FC">
        <w:lastRenderedPageBreak/>
        <w:t>Приложение № 3</w:t>
      </w:r>
    </w:p>
    <w:p w:rsidR="004924CF" w:rsidRPr="001725FC" w:rsidRDefault="004924CF" w:rsidP="004924CF">
      <w:pPr>
        <w:ind w:firstLine="540"/>
        <w:jc w:val="right"/>
      </w:pPr>
      <w:r w:rsidRPr="001725FC">
        <w:t>к административному регламенту</w:t>
      </w:r>
    </w:p>
    <w:p w:rsidR="004924CF" w:rsidRPr="001725FC" w:rsidRDefault="004924CF" w:rsidP="004924CF">
      <w:pPr>
        <w:ind w:firstLine="709"/>
        <w:jc w:val="both"/>
      </w:pPr>
    </w:p>
    <w:p w:rsidR="004924CF" w:rsidRPr="001725FC" w:rsidRDefault="004924CF" w:rsidP="004924CF">
      <w:pPr>
        <w:jc w:val="center"/>
        <w:rPr>
          <w:b/>
          <w:sz w:val="26"/>
          <w:szCs w:val="26"/>
        </w:rPr>
      </w:pPr>
      <w:r w:rsidRPr="001725FC">
        <w:rPr>
          <w:sz w:val="26"/>
          <w:szCs w:val="26"/>
        </w:rPr>
        <w:t xml:space="preserve"> </w:t>
      </w:r>
      <w:r w:rsidRPr="001725FC">
        <w:rPr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4924CF" w:rsidRPr="001725FC" w:rsidRDefault="004924CF" w:rsidP="004924CF">
      <w:pPr>
        <w:jc w:val="center"/>
        <w:rPr>
          <w:b/>
          <w:sz w:val="26"/>
          <w:szCs w:val="26"/>
        </w:rPr>
      </w:pPr>
      <w:r w:rsidRPr="001725FC">
        <w:rPr>
          <w:b/>
          <w:sz w:val="26"/>
          <w:szCs w:val="26"/>
        </w:rPr>
        <w:t xml:space="preserve">по мероприятиям поддержки субъектов малого </w:t>
      </w:r>
    </w:p>
    <w:p w:rsidR="004924CF" w:rsidRPr="001725FC" w:rsidRDefault="004924CF" w:rsidP="004924CF">
      <w:pPr>
        <w:jc w:val="center"/>
        <w:rPr>
          <w:b/>
          <w:sz w:val="26"/>
          <w:szCs w:val="26"/>
        </w:rPr>
      </w:pPr>
      <w:r w:rsidRPr="001725FC">
        <w:rPr>
          <w:b/>
          <w:sz w:val="26"/>
          <w:szCs w:val="26"/>
        </w:rPr>
        <w:t>и среднего предприним</w:t>
      </w:r>
      <w:r w:rsidRPr="001725FC">
        <w:rPr>
          <w:b/>
          <w:sz w:val="26"/>
          <w:szCs w:val="26"/>
        </w:rPr>
        <w:t>а</w:t>
      </w:r>
      <w:r w:rsidRPr="001725FC">
        <w:rPr>
          <w:b/>
          <w:sz w:val="26"/>
          <w:szCs w:val="26"/>
        </w:rPr>
        <w:t>тельства</w:t>
      </w:r>
    </w:p>
    <w:p w:rsidR="004924CF" w:rsidRPr="001725FC" w:rsidRDefault="004924CF" w:rsidP="004924CF">
      <w:pPr>
        <w:jc w:val="center"/>
        <w:rPr>
          <w:b/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  <w:r w:rsidRPr="001725FC">
        <w:rPr>
          <w:sz w:val="26"/>
          <w:szCs w:val="26"/>
        </w:rPr>
        <w:t>1. Наименование юридического лица, Ф.И.О. руководителя или Ф.И.О. ИП __________________________________________________________________________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2. Дата рождения  ИП или руководителя юридического лица______________________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3. Дата регистрации в ЕГРЮЛ или ЕГРИП _____ _________ 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4. Паспортные данные ИП или руководителя юридического лица: 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серия ______ </w:t>
      </w:r>
      <w:proofErr w:type="gramStart"/>
      <w:r w:rsidRPr="001725FC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1725FC">
        <w:rPr>
          <w:rFonts w:ascii="Times New Roman" w:hAnsi="Times New Roman" w:cs="Times New Roman"/>
          <w:sz w:val="26"/>
          <w:szCs w:val="26"/>
        </w:rPr>
        <w:t xml:space="preserve"> ___________ когда выдан ___________________ кем выдан _______________________________________________________________________ 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5. Основной вид деятельности 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6. Понесенные расходы (указать) 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7. Размер требуемой муниципальной поддержки 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8. Целевое расходование средств 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9. Количество рабочих мест (в том числе</w:t>
      </w:r>
      <w:proofErr w:type="gramStart"/>
      <w:r w:rsidRPr="001725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25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25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725FC">
        <w:rPr>
          <w:rFonts w:ascii="Times New Roman" w:hAnsi="Times New Roman" w:cs="Times New Roman"/>
          <w:sz w:val="26"/>
          <w:szCs w:val="26"/>
        </w:rPr>
        <w:t>з числа безработных):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вновь </w:t>
      </w:r>
      <w:proofErr w:type="gramStart"/>
      <w:r w:rsidRPr="001725FC">
        <w:rPr>
          <w:rFonts w:ascii="Times New Roman" w:hAnsi="Times New Roman" w:cs="Times New Roman"/>
          <w:sz w:val="26"/>
          <w:szCs w:val="26"/>
        </w:rPr>
        <w:t>создава</w:t>
      </w:r>
      <w:r w:rsidRPr="001725FC">
        <w:rPr>
          <w:rFonts w:ascii="Times New Roman" w:hAnsi="Times New Roman" w:cs="Times New Roman"/>
          <w:sz w:val="26"/>
          <w:szCs w:val="26"/>
        </w:rPr>
        <w:t>е</w:t>
      </w:r>
      <w:r w:rsidRPr="001725FC">
        <w:rPr>
          <w:rFonts w:ascii="Times New Roman" w:hAnsi="Times New Roman" w:cs="Times New Roman"/>
          <w:sz w:val="26"/>
          <w:szCs w:val="26"/>
        </w:rPr>
        <w:t>мые</w:t>
      </w:r>
      <w:proofErr w:type="gramEnd"/>
      <w:r w:rsidRPr="001725F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сохраненные 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10. Номер договора об открытии расчетного счета в кредитной организации (с прил</w:t>
      </w:r>
      <w:r w:rsidRPr="001725FC">
        <w:rPr>
          <w:rFonts w:ascii="Times New Roman" w:hAnsi="Times New Roman" w:cs="Times New Roman"/>
          <w:sz w:val="26"/>
          <w:szCs w:val="26"/>
        </w:rPr>
        <w:t>о</w:t>
      </w:r>
      <w:r w:rsidRPr="001725FC">
        <w:rPr>
          <w:rFonts w:ascii="Times New Roman" w:hAnsi="Times New Roman" w:cs="Times New Roman"/>
          <w:sz w:val="26"/>
          <w:szCs w:val="26"/>
        </w:rPr>
        <w:t>жением копии договора)______________________________________________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11. Кредитная история претендента (сведения о наличии и состоянии банковских сч</w:t>
      </w:r>
      <w:r w:rsidRPr="001725FC">
        <w:rPr>
          <w:rFonts w:ascii="Times New Roman" w:hAnsi="Times New Roman" w:cs="Times New Roman"/>
          <w:sz w:val="26"/>
          <w:szCs w:val="26"/>
        </w:rPr>
        <w:t>е</w:t>
      </w:r>
      <w:r w:rsidRPr="001725FC">
        <w:rPr>
          <w:rFonts w:ascii="Times New Roman" w:hAnsi="Times New Roman" w:cs="Times New Roman"/>
          <w:sz w:val="26"/>
          <w:szCs w:val="26"/>
        </w:rPr>
        <w:t xml:space="preserve">тов, выданных им поручительств, приложить данные расчетные счета) _________________________________________________________________________________________________________________________________________________ </w:t>
      </w:r>
    </w:p>
    <w:p w:rsidR="004924CF" w:rsidRPr="001725FC" w:rsidRDefault="004924CF" w:rsidP="004924CF">
      <w:pPr>
        <w:jc w:val="both"/>
        <w:rPr>
          <w:sz w:val="26"/>
          <w:szCs w:val="26"/>
        </w:rPr>
      </w:pPr>
      <w:r w:rsidRPr="001725FC">
        <w:rPr>
          <w:sz w:val="26"/>
          <w:szCs w:val="26"/>
        </w:rPr>
        <w:t>12. Сведения об отсутствии в отношении претендента судебных процедур, содерж</w:t>
      </w:r>
      <w:r w:rsidRPr="001725FC">
        <w:rPr>
          <w:sz w:val="26"/>
          <w:szCs w:val="26"/>
        </w:rPr>
        <w:t>а</w:t>
      </w:r>
      <w:r w:rsidRPr="001725FC">
        <w:rPr>
          <w:sz w:val="26"/>
          <w:szCs w:val="26"/>
        </w:rPr>
        <w:t>щих финансовые и иные риски для целевого использования субсидии 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13. Сведения о наличии (отсутствии) и размере собственных сре</w:t>
      </w:r>
      <w:proofErr w:type="gramStart"/>
      <w:r w:rsidRPr="001725F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725FC">
        <w:rPr>
          <w:rFonts w:ascii="Times New Roman" w:hAnsi="Times New Roman" w:cs="Times New Roman"/>
          <w:sz w:val="26"/>
          <w:szCs w:val="26"/>
        </w:rPr>
        <w:t>етендента, предполагаемых к вложению в представленный на соискание субс</w:t>
      </w:r>
      <w:r w:rsidRPr="001725FC">
        <w:rPr>
          <w:rFonts w:ascii="Times New Roman" w:hAnsi="Times New Roman" w:cs="Times New Roman"/>
          <w:sz w:val="26"/>
          <w:szCs w:val="26"/>
        </w:rPr>
        <w:t>и</w:t>
      </w:r>
      <w:r w:rsidRPr="001725FC">
        <w:rPr>
          <w:rFonts w:ascii="Times New Roman" w:hAnsi="Times New Roman" w:cs="Times New Roman"/>
          <w:sz w:val="26"/>
          <w:szCs w:val="26"/>
        </w:rPr>
        <w:t>дии бизнес-проект 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14. Сведения о ранее полученных субсидиях в рамках муниципальной поддержки ра</w:t>
      </w:r>
      <w:r w:rsidRPr="001725FC">
        <w:rPr>
          <w:rFonts w:ascii="Times New Roman" w:hAnsi="Times New Roman" w:cs="Times New Roman"/>
          <w:sz w:val="26"/>
          <w:szCs w:val="26"/>
        </w:rPr>
        <w:t>з</w:t>
      </w:r>
      <w:r w:rsidRPr="001725FC">
        <w:rPr>
          <w:rFonts w:ascii="Times New Roman" w:hAnsi="Times New Roman" w:cs="Times New Roman"/>
          <w:sz w:val="26"/>
          <w:szCs w:val="26"/>
        </w:rPr>
        <w:t>вития предпринимательства _____________________________________________</w:t>
      </w:r>
    </w:p>
    <w:p w:rsidR="004924CF" w:rsidRPr="001725FC" w:rsidRDefault="004924CF" w:rsidP="004924C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    М.П.           _____________________     ______________________________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725FC">
        <w:rPr>
          <w:rFonts w:ascii="Times New Roman" w:hAnsi="Times New Roman" w:cs="Times New Roman"/>
          <w:sz w:val="26"/>
          <w:szCs w:val="26"/>
        </w:rPr>
        <w:tab/>
      </w:r>
      <w:r w:rsidRPr="001725FC">
        <w:rPr>
          <w:rFonts w:ascii="Times New Roman" w:hAnsi="Times New Roman" w:cs="Times New Roman"/>
          <w:sz w:val="22"/>
          <w:szCs w:val="22"/>
        </w:rPr>
        <w:t>(подпись заявителя)                       (фамилия)</w:t>
      </w:r>
    </w:p>
    <w:p w:rsidR="004924CF" w:rsidRPr="001725FC" w:rsidRDefault="004924CF" w:rsidP="004924C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725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</w:t>
      </w:r>
    </w:p>
    <w:p w:rsidR="004924CF" w:rsidRPr="001725FC" w:rsidRDefault="004924CF" w:rsidP="004924CF">
      <w:pPr>
        <w:rPr>
          <w:sz w:val="22"/>
          <w:szCs w:val="22"/>
        </w:rPr>
      </w:pPr>
      <w:r w:rsidRPr="001725FC">
        <w:rPr>
          <w:sz w:val="26"/>
          <w:szCs w:val="26"/>
        </w:rPr>
        <w:t xml:space="preserve">                                                                                               </w:t>
      </w:r>
      <w:r w:rsidRPr="001725FC">
        <w:rPr>
          <w:sz w:val="22"/>
          <w:szCs w:val="22"/>
        </w:rPr>
        <w:t>(дата)</w:t>
      </w:r>
    </w:p>
    <w:p w:rsidR="004924CF" w:rsidRPr="001725FC" w:rsidRDefault="004924CF" w:rsidP="004924CF">
      <w:pPr>
        <w:ind w:firstLine="709"/>
        <w:jc w:val="both"/>
      </w:pPr>
    </w:p>
    <w:p w:rsidR="004924CF" w:rsidRPr="001725FC" w:rsidRDefault="004924CF" w:rsidP="004924CF">
      <w:pPr>
        <w:ind w:firstLine="709"/>
        <w:jc w:val="both"/>
      </w:pPr>
    </w:p>
    <w:p w:rsidR="004924CF" w:rsidRPr="001725FC" w:rsidRDefault="004924CF" w:rsidP="004924CF">
      <w:pPr>
        <w:jc w:val="right"/>
      </w:pPr>
    </w:p>
    <w:p w:rsidR="004924CF" w:rsidRPr="001725FC" w:rsidRDefault="004924CF" w:rsidP="004924CF">
      <w:pPr>
        <w:jc w:val="right"/>
      </w:pPr>
      <w:r w:rsidRPr="001725FC">
        <w:lastRenderedPageBreak/>
        <w:t>Приложение № 4</w:t>
      </w:r>
    </w:p>
    <w:p w:rsidR="004924CF" w:rsidRPr="001725FC" w:rsidRDefault="004924CF" w:rsidP="004924CF">
      <w:pPr>
        <w:ind w:firstLine="540"/>
        <w:jc w:val="right"/>
      </w:pPr>
      <w:r w:rsidRPr="001725FC">
        <w:t>к административному регламенту</w:t>
      </w:r>
    </w:p>
    <w:p w:rsidR="004924CF" w:rsidRPr="001725FC" w:rsidRDefault="004924CF" w:rsidP="004924CF">
      <w:pPr>
        <w:jc w:val="center"/>
        <w:rPr>
          <w:b/>
        </w:rPr>
      </w:pPr>
    </w:p>
    <w:p w:rsidR="004924CF" w:rsidRPr="001725FC" w:rsidRDefault="004924CF" w:rsidP="004924CF">
      <w:pPr>
        <w:jc w:val="center"/>
        <w:rPr>
          <w:b/>
          <w:bCs/>
        </w:rPr>
      </w:pPr>
      <w:r w:rsidRPr="001725FC">
        <w:rPr>
          <w:b/>
        </w:rPr>
        <w:t>Блок схема оказания муниципальной услуги</w:t>
      </w:r>
      <w:r w:rsidRPr="001725FC">
        <w:rPr>
          <w:b/>
          <w:bCs/>
        </w:rPr>
        <w:t xml:space="preserve"> </w:t>
      </w:r>
    </w:p>
    <w:p w:rsidR="004924CF" w:rsidRPr="001725FC" w:rsidRDefault="004924CF" w:rsidP="004924CF">
      <w:pPr>
        <w:jc w:val="center"/>
        <w:rPr>
          <w:b/>
        </w:rPr>
      </w:pPr>
      <w:r w:rsidRPr="001725FC">
        <w:rPr>
          <w:b/>
          <w:bCs/>
        </w:rPr>
        <w:t>«</w:t>
      </w:r>
      <w:r w:rsidRPr="001725FC">
        <w:rPr>
          <w:b/>
        </w:rPr>
        <w:t>Предоставление грантов (субсидий) субъектам малого и среднего предпринимательства  на  усовершенствование действующих туристских маршрутов внутреннего и въездного туризма, а также на возмещение части затрат по содержанию этнографических комплексов в целях сохранения и развития национальной культуры</w:t>
      </w:r>
    </w:p>
    <w:p w:rsidR="004924CF" w:rsidRPr="001725FC" w:rsidRDefault="004924CF" w:rsidP="004924CF">
      <w:pPr>
        <w:jc w:val="center"/>
        <w:rPr>
          <w:b/>
          <w:bCs/>
        </w:rPr>
      </w:pPr>
      <w:r w:rsidRPr="001725FC">
        <w:rPr>
          <w:b/>
        </w:rPr>
        <w:t xml:space="preserve"> на территории МО «Мирнинский район» Республики Саха (Якутия)</w:t>
      </w:r>
      <w:r w:rsidRPr="001725FC">
        <w:rPr>
          <w:b/>
          <w:bCs/>
        </w:rPr>
        <w:t>»</w:t>
      </w:r>
    </w:p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87680"/>
                <wp:effectExtent l="13335" t="5080" r="571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Default="004924CF" w:rsidP="004924CF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">
                <v:textbox>
                  <w:txbxContent>
                    <w:p w:rsidR="004924CF" w:rsidRDefault="004924CF" w:rsidP="004924CF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36195</wp:posOffset>
                </wp:positionV>
                <wp:extent cx="1270" cy="238125"/>
                <wp:effectExtent l="53975" t="6985" r="59055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2.85pt" to="245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99060</wp:posOffset>
                </wp:positionV>
                <wp:extent cx="4800600" cy="292100"/>
                <wp:effectExtent l="13335" t="6985" r="571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7.8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40640</wp:posOffset>
                </wp:positionV>
                <wp:extent cx="1270" cy="205105"/>
                <wp:effectExtent l="56515" t="13335" r="56515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3.2pt" to="24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30480</wp:posOffset>
                </wp:positionV>
                <wp:extent cx="5876290" cy="335915"/>
                <wp:effectExtent l="8890" t="6985" r="10795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2.4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1270" cy="203835"/>
                <wp:effectExtent l="52705" t="12700" r="6032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.5pt" to="245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47625</wp:posOffset>
                </wp:positionV>
                <wp:extent cx="3664585" cy="403225"/>
                <wp:effectExtent l="12065" t="6985" r="9525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4924CF" w:rsidRPr="006850B7" w:rsidRDefault="004924CF" w:rsidP="0049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3.75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EBvObzfAAAACAEAAA8AAAAA&#10;AAAAAAAAAAAAkgQAAGRycy9kb3ducmV2LnhtbFBLBQYAAAAABAAEAPMAAACeBQAAAAA=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4924CF" w:rsidRPr="006850B7" w:rsidRDefault="004924CF" w:rsidP="004924CF"/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100965</wp:posOffset>
                </wp:positionV>
                <wp:extent cx="2540" cy="394335"/>
                <wp:effectExtent l="54610" t="10160" r="5715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7.9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100965</wp:posOffset>
                </wp:positionV>
                <wp:extent cx="0" cy="394970"/>
                <wp:effectExtent l="57150" t="10160" r="5715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7.9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8890" t="10160" r="12065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>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13970" t="13970" r="1079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55880" t="9525" r="5715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55880" t="1397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853440"/>
                <wp:effectExtent l="8890" t="9525" r="1206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065F33" w:rsidRDefault="004924CF" w:rsidP="004924CF">
                            <w:pPr>
                              <w:jc w:val="center"/>
                            </w:pPr>
                            <w:r>
                              <w:t>Уведомление Заявителя о прич</w:t>
                            </w:r>
                            <w:r>
                              <w:t>и</w:t>
                            </w:r>
                            <w:r>
                              <w:t>нах отказа в предоставлении м</w:t>
                            </w:r>
                            <w:r>
                              <w:t>у</w:t>
                            </w:r>
                            <w:r>
                              <w:t xml:space="preserve">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">
                <v:textbox>
                  <w:txbxContent>
                    <w:p w:rsidR="004924CF" w:rsidRPr="00065F33" w:rsidRDefault="004924CF" w:rsidP="004924CF">
                      <w:pPr>
                        <w:jc w:val="center"/>
                      </w:pPr>
                      <w:r>
                        <w:t>Уведомление Заявителя о прич</w:t>
                      </w:r>
                      <w:r>
                        <w:t>и</w:t>
                      </w:r>
                      <w:r>
                        <w:t>нах отказа в предоставлении м</w:t>
                      </w:r>
                      <w:r>
                        <w:t>у</w:t>
                      </w:r>
                      <w:r>
                        <w:t xml:space="preserve">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13970" t="9525" r="1079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 xml:space="preserve">Заключение договора о предоставлении </w:t>
                            </w:r>
                            <w:r>
                              <w:t>гранта (субсидии)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 xml:space="preserve">Заключение договора о предоставлении </w:t>
                      </w:r>
                      <w:r>
                        <w:t>гранта (субсидии)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/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54610" t="6985" r="5842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4924CF" w:rsidRPr="001725FC" w:rsidRDefault="004924CF" w:rsidP="004924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13970" t="13970" r="1079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CF" w:rsidRPr="006850B7" w:rsidRDefault="004924CF" w:rsidP="004924CF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</w:t>
                            </w:r>
                            <w:r>
                              <w:t>гранта</w:t>
                            </w:r>
                            <w:r w:rsidRPr="006850B7">
                              <w:t xml:space="preserve">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4924CF" w:rsidRPr="006850B7" w:rsidRDefault="004924CF" w:rsidP="004924CF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</w:t>
                      </w:r>
                      <w:r>
                        <w:t>гранта</w:t>
                      </w:r>
                      <w:r w:rsidRPr="006850B7">
                        <w:t xml:space="preserve">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924CF" w:rsidRPr="001725FC" w:rsidRDefault="004924CF" w:rsidP="004924CF"/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4924CF" w:rsidRPr="001725FC" w:rsidRDefault="004924CF" w:rsidP="004924CF">
      <w:pPr>
        <w:rPr>
          <w:sz w:val="26"/>
          <w:szCs w:val="26"/>
        </w:rPr>
      </w:pPr>
    </w:p>
    <w:p w:rsidR="00056F3C" w:rsidRDefault="004924CF"/>
    <w:sectPr w:rsidR="00056F3C" w:rsidSect="004924C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4819"/>
    <w:multiLevelType w:val="hybridMultilevel"/>
    <w:tmpl w:val="2CBC98D4"/>
    <w:lvl w:ilvl="0" w:tplc="6B8A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F44920"/>
    <w:multiLevelType w:val="hybridMultilevel"/>
    <w:tmpl w:val="B3AE93DE"/>
    <w:lvl w:ilvl="0" w:tplc="44F86BC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4E5"/>
    <w:multiLevelType w:val="hybridMultilevel"/>
    <w:tmpl w:val="46DE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6DA"/>
    <w:multiLevelType w:val="hybridMultilevel"/>
    <w:tmpl w:val="2CBC98D4"/>
    <w:lvl w:ilvl="0" w:tplc="6B8A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1D4F67"/>
    <w:multiLevelType w:val="hybridMultilevel"/>
    <w:tmpl w:val="BBAC2B2C"/>
    <w:lvl w:ilvl="0" w:tplc="A00207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1E83F21"/>
    <w:multiLevelType w:val="multilevel"/>
    <w:tmpl w:val="9C32C64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7826EB"/>
    <w:multiLevelType w:val="hybridMultilevel"/>
    <w:tmpl w:val="8F82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B7585"/>
    <w:multiLevelType w:val="hybridMultilevel"/>
    <w:tmpl w:val="DF36CB7E"/>
    <w:lvl w:ilvl="0" w:tplc="27FE96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F06A9"/>
    <w:multiLevelType w:val="hybridMultilevel"/>
    <w:tmpl w:val="19E83A98"/>
    <w:lvl w:ilvl="0" w:tplc="ED8EF2B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A22DF"/>
    <w:multiLevelType w:val="multilevel"/>
    <w:tmpl w:val="09B4B6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2915A5A"/>
    <w:multiLevelType w:val="hybridMultilevel"/>
    <w:tmpl w:val="ED289EA0"/>
    <w:lvl w:ilvl="0" w:tplc="F64EA1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C44E4"/>
    <w:multiLevelType w:val="hybridMultilevel"/>
    <w:tmpl w:val="55589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95CC0"/>
    <w:multiLevelType w:val="hybridMultilevel"/>
    <w:tmpl w:val="63B44E36"/>
    <w:lvl w:ilvl="0" w:tplc="8028058A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37C5714"/>
    <w:multiLevelType w:val="hybridMultilevel"/>
    <w:tmpl w:val="F4340E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B5879"/>
    <w:multiLevelType w:val="hybridMultilevel"/>
    <w:tmpl w:val="730AA5CA"/>
    <w:lvl w:ilvl="0" w:tplc="DFE85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3B2D0E"/>
    <w:multiLevelType w:val="hybridMultilevel"/>
    <w:tmpl w:val="F2F8A2AE"/>
    <w:lvl w:ilvl="0" w:tplc="1308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0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635D2"/>
    <w:multiLevelType w:val="hybridMultilevel"/>
    <w:tmpl w:val="CE4A9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006B31"/>
    <w:multiLevelType w:val="hybridMultilevel"/>
    <w:tmpl w:val="D6AE8B4C"/>
    <w:lvl w:ilvl="0" w:tplc="872E604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9"/>
  </w:num>
  <w:num w:numId="5">
    <w:abstractNumId w:val="31"/>
  </w:num>
  <w:num w:numId="6">
    <w:abstractNumId w:val="14"/>
  </w:num>
  <w:num w:numId="7">
    <w:abstractNumId w:val="34"/>
  </w:num>
  <w:num w:numId="8">
    <w:abstractNumId w:val="41"/>
  </w:num>
  <w:num w:numId="9">
    <w:abstractNumId w:val="0"/>
  </w:num>
  <w:num w:numId="10">
    <w:abstractNumId w:val="33"/>
  </w:num>
  <w:num w:numId="11">
    <w:abstractNumId w:val="19"/>
  </w:num>
  <w:num w:numId="12">
    <w:abstractNumId w:val="12"/>
  </w:num>
  <w:num w:numId="13">
    <w:abstractNumId w:val="24"/>
  </w:num>
  <w:num w:numId="14">
    <w:abstractNumId w:val="37"/>
  </w:num>
  <w:num w:numId="15">
    <w:abstractNumId w:val="32"/>
  </w:num>
  <w:num w:numId="16">
    <w:abstractNumId w:val="22"/>
  </w:num>
  <w:num w:numId="17">
    <w:abstractNumId w:val="18"/>
  </w:num>
  <w:num w:numId="18">
    <w:abstractNumId w:val="35"/>
  </w:num>
  <w:num w:numId="19">
    <w:abstractNumId w:val="17"/>
  </w:num>
  <w:num w:numId="20">
    <w:abstractNumId w:val="26"/>
  </w:num>
  <w:num w:numId="21">
    <w:abstractNumId w:val="5"/>
  </w:num>
  <w:num w:numId="22">
    <w:abstractNumId w:val="39"/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9"/>
  </w:num>
  <w:num w:numId="27">
    <w:abstractNumId w:val="11"/>
  </w:num>
  <w:num w:numId="28">
    <w:abstractNumId w:val="6"/>
  </w:num>
  <w:num w:numId="29">
    <w:abstractNumId w:val="21"/>
  </w:num>
  <w:num w:numId="30">
    <w:abstractNumId w:val="27"/>
  </w:num>
  <w:num w:numId="31">
    <w:abstractNumId w:val="28"/>
  </w:num>
  <w:num w:numId="32">
    <w:abstractNumId w:val="38"/>
  </w:num>
  <w:num w:numId="33">
    <w:abstractNumId w:val="1"/>
  </w:num>
  <w:num w:numId="34">
    <w:abstractNumId w:val="42"/>
  </w:num>
  <w:num w:numId="35">
    <w:abstractNumId w:val="8"/>
  </w:num>
  <w:num w:numId="36">
    <w:abstractNumId w:val="16"/>
  </w:num>
  <w:num w:numId="37">
    <w:abstractNumId w:val="7"/>
  </w:num>
  <w:num w:numId="38">
    <w:abstractNumId w:val="36"/>
  </w:num>
  <w:num w:numId="39">
    <w:abstractNumId w:val="13"/>
  </w:num>
  <w:num w:numId="40">
    <w:abstractNumId w:val="43"/>
  </w:num>
  <w:num w:numId="41">
    <w:abstractNumId w:val="3"/>
  </w:num>
  <w:num w:numId="42">
    <w:abstractNumId w:val="25"/>
  </w:num>
  <w:num w:numId="43">
    <w:abstractNumId w:val="10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CF"/>
    <w:rsid w:val="004924CF"/>
    <w:rsid w:val="005F09BD"/>
    <w:rsid w:val="006A5AB8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CF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4924C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4924C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4924CF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924C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924CF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4924CF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0"/>
    <w:qFormat/>
    <w:rsid w:val="004924CF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924CF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CF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4C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4C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C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24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24C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24CF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24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24CF"/>
    <w:rPr>
      <w:rFonts w:ascii="Arial" w:eastAsia="Times New Roman" w:hAnsi="Arial" w:cs="Times New Roman"/>
      <w:b/>
      <w:szCs w:val="24"/>
      <w:lang w:eastAsia="ru-RU"/>
    </w:rPr>
  </w:style>
  <w:style w:type="paragraph" w:styleId="21">
    <w:name w:val="Body Text 2"/>
    <w:basedOn w:val="a"/>
    <w:link w:val="22"/>
    <w:uiPriority w:val="99"/>
    <w:rsid w:val="004924CF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924C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24CF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uiPriority w:val="99"/>
    <w:rsid w:val="004924C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924CF"/>
    <w:pPr>
      <w:ind w:firstLine="360"/>
      <w:jc w:val="both"/>
    </w:pPr>
    <w:rPr>
      <w:rFonts w:ascii="Arial" w:hAnsi="Arial"/>
      <w:bCs/>
    </w:rPr>
  </w:style>
  <w:style w:type="character" w:customStyle="1" w:styleId="a6">
    <w:name w:val="Основной текст с отступом Знак"/>
    <w:basedOn w:val="a0"/>
    <w:link w:val="a5"/>
    <w:uiPriority w:val="99"/>
    <w:rsid w:val="004924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4924CF"/>
    <w:pPr>
      <w:ind w:left="708"/>
      <w:jc w:val="both"/>
    </w:pPr>
    <w:rPr>
      <w:rFonts w:ascii="Arial" w:hAnsi="Arial"/>
      <w:bCs/>
    </w:rPr>
  </w:style>
  <w:style w:type="character" w:customStyle="1" w:styleId="24">
    <w:name w:val="Основной текст с отступом 2 Знак"/>
    <w:basedOn w:val="a0"/>
    <w:link w:val="23"/>
    <w:rsid w:val="004924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92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4C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924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2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4924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 Знак Знак1"/>
    <w:rsid w:val="004924CF"/>
    <w:rPr>
      <w:sz w:val="24"/>
      <w:szCs w:val="24"/>
    </w:rPr>
  </w:style>
  <w:style w:type="paragraph" w:styleId="ab">
    <w:name w:val="footer"/>
    <w:basedOn w:val="a"/>
    <w:link w:val="ac"/>
    <w:rsid w:val="00492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 Знак Знак"/>
    <w:rsid w:val="004924CF"/>
    <w:rPr>
      <w:sz w:val="24"/>
      <w:szCs w:val="24"/>
    </w:rPr>
  </w:style>
  <w:style w:type="paragraph" w:customStyle="1" w:styleId="BodyTextIndent2">
    <w:name w:val="Body Text Indent 2"/>
    <w:basedOn w:val="a"/>
    <w:rsid w:val="004924CF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99"/>
    <w:rsid w:val="0049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4924CF"/>
    <w:rPr>
      <w:color w:val="0000FF"/>
      <w:u w:val="single"/>
    </w:rPr>
  </w:style>
  <w:style w:type="paragraph" w:customStyle="1" w:styleId="ConsPlusNormal">
    <w:name w:val="ConsPlusNormal"/>
    <w:rsid w:val="00492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9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4924CF"/>
    <w:pP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uiPriority w:val="99"/>
    <w:rsid w:val="004924CF"/>
    <w:rPr>
      <w:rFonts w:ascii="Sylfaen" w:hAnsi="Sylfaen" w:cs="Sylfaen"/>
      <w:sz w:val="20"/>
      <w:szCs w:val="20"/>
    </w:rPr>
  </w:style>
  <w:style w:type="character" w:styleId="af1">
    <w:name w:val="page number"/>
    <w:uiPriority w:val="99"/>
    <w:rsid w:val="004924CF"/>
    <w:rPr>
      <w:rFonts w:cs="Times New Roman"/>
    </w:rPr>
  </w:style>
  <w:style w:type="paragraph" w:customStyle="1" w:styleId="before">
    <w:name w:val="before"/>
    <w:basedOn w:val="a"/>
    <w:rsid w:val="004924C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4924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4924CF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customStyle="1" w:styleId="msolistparagraph0">
    <w:name w:val="msolistparagraph"/>
    <w:basedOn w:val="a"/>
    <w:rsid w:val="004924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24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4CF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4924C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4924C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4924CF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924C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924CF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4924CF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0"/>
    <w:qFormat/>
    <w:rsid w:val="004924CF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924CF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CF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4C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4C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C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24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24C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24CF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24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24CF"/>
    <w:rPr>
      <w:rFonts w:ascii="Arial" w:eastAsia="Times New Roman" w:hAnsi="Arial" w:cs="Times New Roman"/>
      <w:b/>
      <w:szCs w:val="24"/>
      <w:lang w:eastAsia="ru-RU"/>
    </w:rPr>
  </w:style>
  <w:style w:type="paragraph" w:styleId="21">
    <w:name w:val="Body Text 2"/>
    <w:basedOn w:val="a"/>
    <w:link w:val="22"/>
    <w:uiPriority w:val="99"/>
    <w:rsid w:val="004924CF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924C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24CF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uiPriority w:val="99"/>
    <w:rsid w:val="004924C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924CF"/>
    <w:pPr>
      <w:ind w:firstLine="360"/>
      <w:jc w:val="both"/>
    </w:pPr>
    <w:rPr>
      <w:rFonts w:ascii="Arial" w:hAnsi="Arial"/>
      <w:bCs/>
    </w:rPr>
  </w:style>
  <w:style w:type="character" w:customStyle="1" w:styleId="a6">
    <w:name w:val="Основной текст с отступом Знак"/>
    <w:basedOn w:val="a0"/>
    <w:link w:val="a5"/>
    <w:uiPriority w:val="99"/>
    <w:rsid w:val="004924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4924CF"/>
    <w:pPr>
      <w:ind w:left="708"/>
      <w:jc w:val="both"/>
    </w:pPr>
    <w:rPr>
      <w:rFonts w:ascii="Arial" w:hAnsi="Arial"/>
      <w:bCs/>
    </w:rPr>
  </w:style>
  <w:style w:type="character" w:customStyle="1" w:styleId="24">
    <w:name w:val="Основной текст с отступом 2 Знак"/>
    <w:basedOn w:val="a0"/>
    <w:link w:val="23"/>
    <w:rsid w:val="004924CF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92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4C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924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2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4924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 Знак Знак1"/>
    <w:rsid w:val="004924CF"/>
    <w:rPr>
      <w:sz w:val="24"/>
      <w:szCs w:val="24"/>
    </w:rPr>
  </w:style>
  <w:style w:type="paragraph" w:styleId="ab">
    <w:name w:val="footer"/>
    <w:basedOn w:val="a"/>
    <w:link w:val="ac"/>
    <w:rsid w:val="00492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 Знак Знак"/>
    <w:rsid w:val="004924CF"/>
    <w:rPr>
      <w:sz w:val="24"/>
      <w:szCs w:val="24"/>
    </w:rPr>
  </w:style>
  <w:style w:type="paragraph" w:customStyle="1" w:styleId="BodyTextIndent2">
    <w:name w:val="Body Text Indent 2"/>
    <w:basedOn w:val="a"/>
    <w:rsid w:val="004924CF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99"/>
    <w:rsid w:val="0049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4924CF"/>
    <w:rPr>
      <w:color w:val="0000FF"/>
      <w:u w:val="single"/>
    </w:rPr>
  </w:style>
  <w:style w:type="paragraph" w:customStyle="1" w:styleId="ConsPlusNormal">
    <w:name w:val="ConsPlusNormal"/>
    <w:rsid w:val="00492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9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4924CF"/>
    <w:pP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uiPriority w:val="99"/>
    <w:rsid w:val="004924CF"/>
    <w:rPr>
      <w:rFonts w:ascii="Sylfaen" w:hAnsi="Sylfaen" w:cs="Sylfaen"/>
      <w:sz w:val="20"/>
      <w:szCs w:val="20"/>
    </w:rPr>
  </w:style>
  <w:style w:type="character" w:styleId="af1">
    <w:name w:val="page number"/>
    <w:uiPriority w:val="99"/>
    <w:rsid w:val="004924CF"/>
    <w:rPr>
      <w:rFonts w:cs="Times New Roman"/>
    </w:rPr>
  </w:style>
  <w:style w:type="paragraph" w:customStyle="1" w:styleId="before">
    <w:name w:val="before"/>
    <w:basedOn w:val="a"/>
    <w:rsid w:val="004924C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4924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4924CF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customStyle="1" w:styleId="msolistparagraph0">
    <w:name w:val="msolistparagraph"/>
    <w:basedOn w:val="a"/>
    <w:rsid w:val="004924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4924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hyperlink" Target="http://www.&#1072;&#1083;&#1084;&#1072;&#1079;&#1085;&#1099;&#1081;-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ip@adm-mirny.ru" TargetMode="External"/><Relationship Id="rId11" Type="http://schemas.openxmlformats.org/officeDocument/2006/relationships/hyperlink" Target="http://www.&#1077;-yakut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7;-yaku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2017-07-12T02:56:00Z</dcterms:created>
  <dcterms:modified xsi:type="dcterms:W3CDTF">2017-07-12T02:57:00Z</dcterms:modified>
</cp:coreProperties>
</file>