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62" w:rsidRDefault="009A7D62" w:rsidP="009A7D6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9A7D62" w:rsidRDefault="009A7D62" w:rsidP="009A7D6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9A7D62" w:rsidRDefault="009A7D62" w:rsidP="009A7D6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D62" w:rsidRDefault="009A7D62" w:rsidP="009A7D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9A7D62" w:rsidRDefault="00D021E2" w:rsidP="009A7D62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D021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5408" o:connectortype="straight" strokeweight="2pt"/>
        </w:pict>
      </w:r>
      <w:r w:rsidRPr="00D021E2">
        <w:pict>
          <v:shape id="_x0000_s1035" type="#_x0000_t32" style="position:absolute;margin-left:-.3pt;margin-top:9.85pt;width:462pt;height:0;z-index:251666432" o:connectortype="straight" strokeweight="2pt"/>
        </w:pict>
      </w:r>
      <w:r w:rsidRPr="00D021E2">
        <w:pict>
          <v:shape id="_x0000_s1036" type="#_x0000_t32" style="position:absolute;margin-left:537.45pt;margin-top:16.6pt;width:460.5pt;height:.05pt;z-index:251667456" o:connectortype="straight" strokeweight="2.25pt"/>
        </w:pict>
      </w:r>
      <w:r w:rsidRPr="00D021E2">
        <w:pict>
          <v:shape id="_x0000_s1037" type="#_x0000_t32" style="position:absolute;margin-left:472.95pt;margin-top:23.35pt;width:0;height:0;z-index:251668480" o:connectortype="straight" strokeweight="2.25pt"/>
        </w:pict>
      </w:r>
      <w:r w:rsidR="009A7D62">
        <w:rPr>
          <w:b/>
          <w:bCs/>
          <w:sz w:val="28"/>
          <w:szCs w:val="28"/>
        </w:rPr>
        <w:tab/>
      </w: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D62">
        <w:rPr>
          <w:rFonts w:ascii="Times New Roman" w:hAnsi="Times New Roman" w:cs="Times New Roman"/>
          <w:sz w:val="28"/>
          <w:szCs w:val="28"/>
        </w:rPr>
        <w:t xml:space="preserve">№ </w:t>
      </w:r>
      <w:r w:rsidR="00144982">
        <w:rPr>
          <w:rFonts w:ascii="Times New Roman" w:hAnsi="Times New Roman" w:cs="Times New Roman"/>
          <w:sz w:val="28"/>
          <w:szCs w:val="28"/>
        </w:rPr>
        <w:t>73</w:t>
      </w:r>
      <w:r w:rsidR="00D86993">
        <w:rPr>
          <w:rFonts w:ascii="Times New Roman" w:hAnsi="Times New Roman" w:cs="Times New Roman"/>
          <w:sz w:val="28"/>
          <w:szCs w:val="28"/>
        </w:rPr>
        <w:t xml:space="preserve"> «</w:t>
      </w:r>
      <w:r w:rsidR="00144982">
        <w:rPr>
          <w:rFonts w:ascii="Times New Roman" w:hAnsi="Times New Roman" w:cs="Times New Roman"/>
          <w:sz w:val="28"/>
          <w:szCs w:val="28"/>
        </w:rPr>
        <w:t>27</w:t>
      </w:r>
      <w:r w:rsidR="00D86993">
        <w:rPr>
          <w:rFonts w:ascii="Times New Roman" w:hAnsi="Times New Roman" w:cs="Times New Roman"/>
          <w:sz w:val="28"/>
          <w:szCs w:val="28"/>
        </w:rPr>
        <w:t xml:space="preserve">» </w:t>
      </w:r>
      <w:r w:rsidR="00144982">
        <w:rPr>
          <w:rFonts w:ascii="Times New Roman" w:hAnsi="Times New Roman" w:cs="Times New Roman"/>
          <w:sz w:val="28"/>
          <w:szCs w:val="28"/>
        </w:rPr>
        <w:t>июня</w:t>
      </w:r>
      <w:r w:rsidRPr="009A7D62">
        <w:rPr>
          <w:rFonts w:ascii="Times New Roman" w:hAnsi="Times New Roman" w:cs="Times New Roman"/>
          <w:sz w:val="28"/>
          <w:szCs w:val="28"/>
        </w:rPr>
        <w:t xml:space="preserve"> 2018 г.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</w:t>
      </w:r>
      <w:r w:rsidR="00A4532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CC268C"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 w:rsidR="00A45329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CC268C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A45329">
        <w:rPr>
          <w:rFonts w:ascii="Times New Roman" w:hAnsi="Times New Roman" w:cs="Times New Roman"/>
          <w:b/>
          <w:sz w:val="28"/>
          <w:szCs w:val="28"/>
        </w:rPr>
        <w:t xml:space="preserve"> на территории МО «Поселок Алмазный» Мирнинского района Республики Саха (Якутия)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2017-2021 годы» 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D62" w:rsidRPr="00D86993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D86993">
        <w:rPr>
          <w:rFonts w:ascii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="009A7D62" w:rsidRPr="00D86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МО «Поселок Алмазный», решением сессии Алмазнинского поселкового Совета депутатов от 19.06.2018 года №6-2 «Об исполнении бюджета МО «Поселок Алмазный» Мирнинского района Республики Саха (Якутия) за 2017 год», </w:t>
      </w:r>
      <w:r w:rsidR="009A7D62" w:rsidRPr="00D869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2" w:rsidRPr="00D86993" w:rsidRDefault="009A7D62" w:rsidP="008F1C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A2" w:rsidRDefault="009A7D62" w:rsidP="008F1C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</w:rPr>
        <w:t xml:space="preserve">1. </w:t>
      </w:r>
      <w:r w:rsidR="008F1CA2">
        <w:rPr>
          <w:rFonts w:ascii="Times New Roman" w:hAnsi="Times New Roman" w:cs="Times New Roman"/>
          <w:sz w:val="28"/>
          <w:szCs w:val="28"/>
        </w:rPr>
        <w:t xml:space="preserve">Внеси следующие изменения в муниципальную </w:t>
      </w:r>
      <w:r w:rsidR="008F1CA2" w:rsidRPr="008F1CA2">
        <w:rPr>
          <w:rFonts w:ascii="Times New Roman" w:hAnsi="Times New Roman" w:cs="Times New Roman"/>
          <w:sz w:val="28"/>
          <w:szCs w:val="28"/>
        </w:rPr>
        <w:t>программу  «</w:t>
      </w:r>
      <w:r w:rsidR="00A45329">
        <w:rPr>
          <w:rFonts w:ascii="Times New Roman" w:hAnsi="Times New Roman" w:cs="Times New Roman"/>
          <w:sz w:val="28"/>
          <w:szCs w:val="28"/>
        </w:rPr>
        <w:t>Развитие</w:t>
      </w:r>
      <w:r w:rsidR="00CC268C">
        <w:rPr>
          <w:rFonts w:ascii="Times New Roman" w:hAnsi="Times New Roman" w:cs="Times New Roman"/>
          <w:sz w:val="28"/>
          <w:szCs w:val="28"/>
        </w:rPr>
        <w:t xml:space="preserve"> физической</w:t>
      </w:r>
      <w:r w:rsidR="00A4532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C268C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A45329">
        <w:rPr>
          <w:rFonts w:ascii="Times New Roman" w:hAnsi="Times New Roman" w:cs="Times New Roman"/>
          <w:sz w:val="28"/>
          <w:szCs w:val="28"/>
        </w:rPr>
        <w:t xml:space="preserve"> на территории МО «Поселок Алмазный» Мирнинского района Республики Саха (Якутия)</w:t>
      </w:r>
      <w:r w:rsidR="008F1CA2" w:rsidRPr="008F1CA2">
        <w:rPr>
          <w:rFonts w:ascii="Times New Roman" w:hAnsi="Times New Roman" w:cs="Times New Roman"/>
          <w:sz w:val="28"/>
          <w:szCs w:val="28"/>
        </w:rPr>
        <w:t xml:space="preserve"> на 2017-2021 годы»</w:t>
      </w:r>
      <w:r w:rsidR="008F1CA2">
        <w:rPr>
          <w:rFonts w:ascii="Times New Roman" w:hAnsi="Times New Roman" w:cs="Times New Roman"/>
          <w:sz w:val="28"/>
          <w:szCs w:val="28"/>
        </w:rPr>
        <w:t>, утвержденную постановлением главы №</w:t>
      </w:r>
      <w:r w:rsidR="00CC268C">
        <w:rPr>
          <w:rFonts w:ascii="Times New Roman" w:hAnsi="Times New Roman" w:cs="Times New Roman"/>
          <w:sz w:val="28"/>
          <w:szCs w:val="28"/>
        </w:rPr>
        <w:t>129</w:t>
      </w:r>
      <w:r w:rsidR="008F1CA2">
        <w:rPr>
          <w:rFonts w:ascii="Times New Roman" w:hAnsi="Times New Roman" w:cs="Times New Roman"/>
          <w:sz w:val="28"/>
          <w:szCs w:val="28"/>
        </w:rPr>
        <w:t xml:space="preserve"> от 07.12.2016 года:</w:t>
      </w:r>
    </w:p>
    <w:p w:rsidR="008F1CA2" w:rsidRDefault="008F1CA2" w:rsidP="008F1C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 объем средств на реализацию программы изложить в следующей редакции:</w:t>
      </w:r>
    </w:p>
    <w:tbl>
      <w:tblPr>
        <w:tblStyle w:val="a5"/>
        <w:tblW w:w="0" w:type="auto"/>
        <w:tblLook w:val="04A0"/>
      </w:tblPr>
      <w:tblGrid>
        <w:gridCol w:w="2376"/>
        <w:gridCol w:w="1418"/>
        <w:gridCol w:w="1559"/>
        <w:gridCol w:w="1418"/>
        <w:gridCol w:w="1417"/>
        <w:gridCol w:w="1383"/>
      </w:tblGrid>
      <w:tr w:rsidR="008F1CA2" w:rsidTr="008F1CA2">
        <w:tc>
          <w:tcPr>
            <w:tcW w:w="2376" w:type="dxa"/>
          </w:tcPr>
          <w:p w:rsidR="008F1CA2" w:rsidRDefault="008F1CA2" w:rsidP="008F1CA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3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F1CA2" w:rsidTr="008F1CA2">
        <w:tc>
          <w:tcPr>
            <w:tcW w:w="2376" w:type="dxa"/>
          </w:tcPr>
          <w:p w:rsidR="008F1CA2" w:rsidRDefault="008F1CA2" w:rsidP="00A4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бюджет, руб.</w:t>
            </w:r>
          </w:p>
        </w:tc>
        <w:tc>
          <w:tcPr>
            <w:tcW w:w="1418" w:type="dxa"/>
          </w:tcPr>
          <w:p w:rsidR="008F1CA2" w:rsidRDefault="00CC268C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295295,16</w:t>
            </w:r>
          </w:p>
        </w:tc>
        <w:tc>
          <w:tcPr>
            <w:tcW w:w="1559" w:type="dxa"/>
          </w:tcPr>
          <w:p w:rsidR="008F1CA2" w:rsidRDefault="00CC268C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329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418" w:type="dxa"/>
          </w:tcPr>
          <w:p w:rsidR="008F1CA2" w:rsidRDefault="00CC268C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3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F1C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8F1CA2" w:rsidRDefault="00CC268C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3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F1C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</w:tcPr>
          <w:p w:rsidR="008F1CA2" w:rsidRDefault="00CC268C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3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F1C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9A7D62" w:rsidRPr="00A45329" w:rsidRDefault="00A45329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329">
        <w:rPr>
          <w:rFonts w:ascii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hAnsi="Times New Roman" w:cs="Times New Roman"/>
          <w:color w:val="000000"/>
          <w:sz w:val="28"/>
          <w:szCs w:val="28"/>
        </w:rPr>
        <w:t>м финансирования на реализацию п</w:t>
      </w:r>
      <w:r w:rsidRPr="00A45329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уточняется ежегодно при формировании бюджета на </w:t>
      </w:r>
      <w:r w:rsidRPr="00A45329">
        <w:rPr>
          <w:rFonts w:ascii="Times New Roman" w:hAnsi="Times New Roman" w:cs="Times New Roman"/>
          <w:sz w:val="28"/>
          <w:szCs w:val="28"/>
        </w:rPr>
        <w:t>очередной финансовый год отдельной строкой.</w:t>
      </w:r>
    </w:p>
    <w:p w:rsidR="00A45329" w:rsidRPr="009A7D62" w:rsidRDefault="00A45329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D62" w:rsidRPr="009A7D62">
        <w:rPr>
          <w:rFonts w:ascii="Times New Roman" w:hAnsi="Times New Roman" w:cs="Times New Roman"/>
          <w:sz w:val="28"/>
          <w:szCs w:val="28"/>
        </w:rPr>
        <w:t xml:space="preserve">. </w:t>
      </w:r>
      <w:r w:rsidR="009A7D62" w:rsidRPr="009A7D62">
        <w:rPr>
          <w:rStyle w:val="FontStyle34"/>
          <w:sz w:val="28"/>
          <w:szCs w:val="28"/>
        </w:rPr>
        <w:t>Разместить настоящее постановление на официальном сайте  муниципального образования «Мирнинский район» (алмазный-край.рф).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</w:t>
      </w:r>
      <w:r w:rsidR="009A7D62" w:rsidRPr="009A7D62">
        <w:rPr>
          <w:rStyle w:val="FontStyle34"/>
          <w:sz w:val="28"/>
          <w:szCs w:val="28"/>
        </w:rPr>
        <w:t xml:space="preserve">. Настоящее постановление вступает в силу после подписания. 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>4</w:t>
      </w:r>
      <w:r w:rsidR="0057492F">
        <w:rPr>
          <w:rStyle w:val="FontStyle34"/>
          <w:sz w:val="28"/>
          <w:szCs w:val="28"/>
        </w:rPr>
        <w:t xml:space="preserve"> </w:t>
      </w:r>
      <w:r w:rsidR="009A7D62" w:rsidRPr="009A7D62">
        <w:rPr>
          <w:rStyle w:val="FontStyle34"/>
          <w:sz w:val="28"/>
          <w:szCs w:val="28"/>
        </w:rPr>
        <w:t xml:space="preserve">. </w:t>
      </w:r>
      <w:r w:rsidR="009A7D62" w:rsidRPr="009A7D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A45329" w:rsidRDefault="008F1CA2" w:rsidP="00A4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</w:t>
      </w:r>
      <w:r w:rsidR="009A7D62" w:rsidRPr="009A7D62">
        <w:rPr>
          <w:rFonts w:ascii="Times New Roman" w:hAnsi="Times New Roman" w:cs="Times New Roman"/>
          <w:b/>
          <w:sz w:val="28"/>
          <w:szCs w:val="28"/>
        </w:rPr>
        <w:t>лок Алмазный»                                         А.Т. Скоропупова</w:t>
      </w:r>
    </w:p>
    <w:sectPr w:rsidR="009A7D62" w:rsidRPr="00A45329" w:rsidSect="00A453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D6C7F"/>
    <w:rsid w:val="00144982"/>
    <w:rsid w:val="00194C1A"/>
    <w:rsid w:val="001F4A52"/>
    <w:rsid w:val="00273A63"/>
    <w:rsid w:val="00311C3F"/>
    <w:rsid w:val="0051481F"/>
    <w:rsid w:val="0057492F"/>
    <w:rsid w:val="007D1BF9"/>
    <w:rsid w:val="008D2378"/>
    <w:rsid w:val="008F1CA2"/>
    <w:rsid w:val="009A7D62"/>
    <w:rsid w:val="00A45329"/>
    <w:rsid w:val="00B735AE"/>
    <w:rsid w:val="00C93E89"/>
    <w:rsid w:val="00CA1139"/>
    <w:rsid w:val="00CC19AC"/>
    <w:rsid w:val="00CC268C"/>
    <w:rsid w:val="00CD6C7F"/>
    <w:rsid w:val="00CF2169"/>
    <w:rsid w:val="00D021E2"/>
    <w:rsid w:val="00D86993"/>
    <w:rsid w:val="00E0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37"/>
        <o:r id="V:Rule6" type="connector" idref="#_x0000_s1035"/>
        <o:r id="V:Rule7" type="connector" idref="#_x0000_s1036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F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D6C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D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CD6C7F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3E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3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E89"/>
  </w:style>
  <w:style w:type="character" w:styleId="a4">
    <w:name w:val="Hyperlink"/>
    <w:basedOn w:val="a0"/>
    <w:uiPriority w:val="99"/>
    <w:semiHidden/>
    <w:unhideWhenUsed/>
    <w:rsid w:val="00C93E89"/>
    <w:rPr>
      <w:color w:val="0000FF"/>
      <w:u w:val="single"/>
    </w:rPr>
  </w:style>
  <w:style w:type="paragraph" w:customStyle="1" w:styleId="s22">
    <w:name w:val="s_22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CA2"/>
    <w:rPr>
      <w:rFonts w:ascii="Courier New" w:eastAsia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F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17</cp:revision>
  <cp:lastPrinted>2018-06-26T03:29:00Z</cp:lastPrinted>
  <dcterms:created xsi:type="dcterms:W3CDTF">2014-03-11T01:59:00Z</dcterms:created>
  <dcterms:modified xsi:type="dcterms:W3CDTF">2018-07-04T03:16:00Z</dcterms:modified>
</cp:coreProperties>
</file>