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1B" w:rsidRDefault="008D3A1B">
      <w:pPr>
        <w:rPr>
          <w:sz w:val="2"/>
          <w:szCs w:val="2"/>
        </w:rPr>
      </w:pPr>
    </w:p>
    <w:p w:rsidR="008D3A1B" w:rsidRDefault="002F0922" w:rsidP="00184472">
      <w:pPr>
        <w:pStyle w:val="32"/>
        <w:framePr w:w="9898" w:h="10081" w:hRule="exact" w:wrap="none" w:vAnchor="page" w:hAnchor="page" w:x="1223" w:y="5164"/>
        <w:shd w:val="clear" w:color="auto" w:fill="auto"/>
        <w:spacing w:before="0" w:after="236" w:line="269" w:lineRule="exact"/>
        <w:ind w:right="4840"/>
        <w:jc w:val="left"/>
      </w:pPr>
      <w:r>
        <w:t xml:space="preserve">О создании комиссии по поддержанию устойчивого функционирования организаций муниципального образования </w:t>
      </w:r>
      <w:r w:rsidR="00184472">
        <w:t>«Поселок Алмазный Мирнинского</w:t>
      </w:r>
      <w:r>
        <w:t xml:space="preserve"> район</w:t>
      </w:r>
      <w:r w:rsidR="00184472">
        <w:t>а Республики Саха(Якутия)</w:t>
      </w:r>
      <w:r>
        <w:t xml:space="preserve"> и устойчивого функционирования организаций в чрезвычайных ситуациях военного и мирного времени</w:t>
      </w:r>
    </w:p>
    <w:p w:rsidR="008D3A1B" w:rsidRDefault="002F0922" w:rsidP="00184472">
      <w:pPr>
        <w:pStyle w:val="22"/>
        <w:framePr w:w="9898" w:h="10081" w:hRule="exact" w:wrap="none" w:vAnchor="page" w:hAnchor="page" w:x="1223" w:y="5164"/>
        <w:shd w:val="clear" w:color="auto" w:fill="auto"/>
        <w:spacing w:after="0" w:line="274" w:lineRule="exact"/>
        <w:ind w:firstLine="780"/>
        <w:jc w:val="both"/>
      </w:pPr>
      <w:r>
        <w:t xml:space="preserve">В соответствии с Федеральными Законами Российской Федерации: от 12 февраля 1998 г.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 и во исполнение Постановления Правительства Республики Саха (Якутия) № 527 от 14.08.03 г. «О создании комиссии по поддержанию устойчивого функционирования организаций </w:t>
      </w:r>
      <w:r>
        <w:rPr>
          <w:lang w:val="en-US" w:eastAsia="en-US" w:bidi="en-US"/>
        </w:rPr>
        <w:t>PC</w:t>
      </w:r>
      <w:r w:rsidRPr="00184472">
        <w:rPr>
          <w:lang w:eastAsia="en-US" w:bidi="en-US"/>
        </w:rPr>
        <w:t xml:space="preserve"> </w:t>
      </w:r>
      <w:r>
        <w:t>(Я) в чрезвычайных ситуац</w:t>
      </w:r>
      <w:r w:rsidR="00184472">
        <w:t>иях военного и мирного времени»</w:t>
      </w:r>
      <w:r>
        <w:t>:</w:t>
      </w:r>
    </w:p>
    <w:p w:rsidR="008D3A1B" w:rsidRDefault="002F0922" w:rsidP="00184472">
      <w:pPr>
        <w:pStyle w:val="22"/>
        <w:framePr w:w="9898" w:h="10081" w:hRule="exact" w:wrap="none" w:vAnchor="page" w:hAnchor="page" w:x="1223" w:y="5164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580"/>
        <w:jc w:val="both"/>
      </w:pPr>
      <w:r>
        <w:t>Утвердить:</w:t>
      </w:r>
    </w:p>
    <w:p w:rsidR="008D3A1B" w:rsidRDefault="002F0922" w:rsidP="00184472">
      <w:pPr>
        <w:pStyle w:val="22"/>
        <w:framePr w:w="9898" w:h="10081" w:hRule="exact" w:wrap="none" w:vAnchor="page" w:hAnchor="page" w:x="1223" w:y="5164"/>
        <w:numPr>
          <w:ilvl w:val="1"/>
          <w:numId w:val="1"/>
        </w:numPr>
        <w:shd w:val="clear" w:color="auto" w:fill="auto"/>
        <w:tabs>
          <w:tab w:val="left" w:pos="1172"/>
        </w:tabs>
        <w:spacing w:after="0" w:line="274" w:lineRule="exact"/>
        <w:ind w:firstLine="780"/>
        <w:jc w:val="both"/>
      </w:pPr>
      <w:r>
        <w:t>Состав комиссии по поддержанию устойчивого функционирования организаций муниципального образования «Поселок Алмазный» Мирнинского района Республики Саха (Якутия) в чрезвычайных ситуациях военного и мирного времени (приложение 1).</w:t>
      </w:r>
    </w:p>
    <w:p w:rsidR="008D3A1B" w:rsidRDefault="002F0922" w:rsidP="00184472">
      <w:pPr>
        <w:pStyle w:val="22"/>
        <w:framePr w:w="9898" w:h="10081" w:hRule="exact" w:wrap="none" w:vAnchor="page" w:hAnchor="page" w:x="1223" w:y="5164"/>
        <w:numPr>
          <w:ilvl w:val="1"/>
          <w:numId w:val="1"/>
        </w:numPr>
        <w:shd w:val="clear" w:color="auto" w:fill="auto"/>
        <w:tabs>
          <w:tab w:val="left" w:pos="1186"/>
        </w:tabs>
        <w:spacing w:after="0" w:line="274" w:lineRule="exact"/>
        <w:ind w:firstLine="780"/>
        <w:jc w:val="both"/>
      </w:pPr>
      <w:r>
        <w:t>Положение о комиссии по поддержанию устойчивого функционирования организаций муниципального образования «Поселок Алмазный» Мирнинского района Республики Саха (Якутия) в чрезвычайных ситуациях военного и мирного времени (приложение 2).</w:t>
      </w:r>
    </w:p>
    <w:p w:rsidR="008D3A1B" w:rsidRDefault="00184472" w:rsidP="00184472">
      <w:pPr>
        <w:pStyle w:val="22"/>
        <w:framePr w:w="9898" w:h="10081" w:hRule="exact" w:wrap="none" w:vAnchor="page" w:hAnchor="page" w:x="1223" w:y="5164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580"/>
        <w:jc w:val="both"/>
      </w:pPr>
      <w:r>
        <w:t>В срок до 30.03.2018</w:t>
      </w:r>
      <w:r w:rsidR="002F0922">
        <w:t xml:space="preserve"> года разработать и утвердить положения о комиссии по поддержанию устойчивого функционирования организаций на подведомственных территориях и объектах соответственно;</w:t>
      </w:r>
    </w:p>
    <w:p w:rsidR="008D3A1B" w:rsidRDefault="00184472" w:rsidP="00184472">
      <w:pPr>
        <w:pStyle w:val="22"/>
        <w:framePr w:w="9898" w:h="10081" w:hRule="exact" w:wrap="none" w:vAnchor="page" w:hAnchor="page" w:x="1223" w:y="5164"/>
        <w:numPr>
          <w:ilvl w:val="1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580"/>
        <w:jc w:val="both"/>
      </w:pPr>
      <w:r>
        <w:t>В срок до 30.03.2018</w:t>
      </w:r>
      <w:r w:rsidR="002F0922">
        <w:t xml:space="preserve"> года создать на подведомственных территориях и в организациях соответствующие комиссии по поддержанию устойчивого функционирования организаций в чрезвычайных ситуациях военного и мирного времени.</w:t>
      </w:r>
    </w:p>
    <w:p w:rsidR="008D3A1B" w:rsidRDefault="002F0922" w:rsidP="00184472">
      <w:pPr>
        <w:pStyle w:val="22"/>
        <w:framePr w:w="9898" w:h="10081" w:hRule="exact" w:wrap="none" w:vAnchor="page" w:hAnchor="page" w:x="1223" w:y="5164"/>
        <w:numPr>
          <w:ilvl w:val="1"/>
          <w:numId w:val="1"/>
        </w:numPr>
        <w:shd w:val="clear" w:color="auto" w:fill="auto"/>
        <w:tabs>
          <w:tab w:val="left" w:pos="1015"/>
        </w:tabs>
        <w:spacing w:after="0" w:line="274" w:lineRule="exact"/>
        <w:ind w:firstLine="580"/>
        <w:jc w:val="both"/>
      </w:pPr>
      <w:r>
        <w:t>При разработке мероприятий по повышению устойчивости функционирования особое внимание уделить следующим направлениям:</w:t>
      </w:r>
    </w:p>
    <w:p w:rsidR="008D3A1B" w:rsidRDefault="002F0922" w:rsidP="00184472">
      <w:pPr>
        <w:pStyle w:val="22"/>
        <w:framePr w:w="9898" w:h="10081" w:hRule="exact" w:wrap="none" w:vAnchor="page" w:hAnchor="page" w:x="1223" w:y="5164"/>
        <w:shd w:val="clear" w:color="auto" w:fill="auto"/>
        <w:spacing w:after="0" w:line="274" w:lineRule="exact"/>
        <w:ind w:firstLine="1100"/>
      </w:pPr>
      <w:r>
        <w:t>предотвращение (снижение риска) возникновения чрезвычайных ситуаций;</w:t>
      </w:r>
    </w:p>
    <w:p w:rsidR="008D3A1B" w:rsidRDefault="002F0922" w:rsidP="00184472">
      <w:pPr>
        <w:pStyle w:val="22"/>
        <w:framePr w:w="9898" w:h="10081" w:hRule="exact" w:wrap="none" w:vAnchor="page" w:hAnchor="page" w:x="1223" w:y="5164"/>
        <w:shd w:val="clear" w:color="auto" w:fill="auto"/>
        <w:spacing w:after="0" w:line="274" w:lineRule="exact"/>
        <w:ind w:firstLine="1100"/>
      </w:pPr>
      <w:r>
        <w:t>защите производственного персонала, членов семей и подготовке системы их жизнеобеспечения;</w:t>
      </w:r>
    </w:p>
    <w:p w:rsidR="008D3A1B" w:rsidRDefault="002F0922" w:rsidP="00184472">
      <w:pPr>
        <w:pStyle w:val="22"/>
        <w:framePr w:w="9898" w:h="10081" w:hRule="exact" w:wrap="none" w:vAnchor="page" w:hAnchor="page" w:x="1223" w:y="5164"/>
        <w:shd w:val="clear" w:color="auto" w:fill="auto"/>
        <w:spacing w:after="0" w:line="274" w:lineRule="exact"/>
        <w:ind w:firstLine="1100"/>
      </w:pPr>
      <w:r>
        <w:t>снижение тяжести последствий чрезвычайных ситуаций;</w:t>
      </w:r>
    </w:p>
    <w:p w:rsidR="008D3A1B" w:rsidRDefault="002F0922" w:rsidP="00184472">
      <w:pPr>
        <w:pStyle w:val="22"/>
        <w:framePr w:w="9898" w:h="10081" w:hRule="exact" w:wrap="none" w:vAnchor="page" w:hAnchor="page" w:x="1223" w:y="5164"/>
        <w:shd w:val="clear" w:color="auto" w:fill="auto"/>
        <w:spacing w:after="0" w:line="274" w:lineRule="exact"/>
        <w:ind w:firstLine="1100"/>
      </w:pPr>
      <w:r>
        <w:t>подготовке систем управления, сил и средств к работе в условиях чрезвычайных ситуаций или военного времени;</w:t>
      </w:r>
    </w:p>
    <w:p w:rsidR="00184472" w:rsidRPr="001F02AA" w:rsidRDefault="00184472" w:rsidP="00184472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184472" w:rsidRPr="001F02AA" w:rsidRDefault="00184472" w:rsidP="00184472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184472" w:rsidRPr="001F02AA" w:rsidRDefault="00184472" w:rsidP="00184472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184472" w:rsidRPr="001F02AA" w:rsidRDefault="00184472" w:rsidP="00184472">
      <w:pPr>
        <w:rPr>
          <w:rFonts w:ascii="Times New Roman" w:hAnsi="Times New Roman" w:cs="Times New Roman"/>
          <w:b/>
        </w:rPr>
      </w:pPr>
      <w:r w:rsidRPr="001F02AA">
        <w:rPr>
          <w:rFonts w:ascii="Times New Roman" w:hAnsi="Times New Roman" w:cs="Times New Roman"/>
          <w:b/>
        </w:rPr>
        <w:t xml:space="preserve">        муниципального образования                            «Алмазнай боhуолэгэ»</w:t>
      </w:r>
    </w:p>
    <w:p w:rsidR="00184472" w:rsidRPr="001F02AA" w:rsidRDefault="00184472" w:rsidP="00184472">
      <w:pPr>
        <w:rPr>
          <w:rFonts w:ascii="Times New Roman" w:hAnsi="Times New Roman" w:cs="Times New Roman"/>
          <w:b/>
        </w:rPr>
      </w:pPr>
      <w:r w:rsidRPr="001F02AA">
        <w:rPr>
          <w:rFonts w:ascii="Times New Roman" w:hAnsi="Times New Roman" w:cs="Times New Roman"/>
          <w:b/>
        </w:rPr>
        <w:t xml:space="preserve">               «Поселок Алмазный»                                 муниципальнай тэриллии  </w:t>
      </w:r>
    </w:p>
    <w:p w:rsidR="00184472" w:rsidRPr="001F02AA" w:rsidRDefault="00184472" w:rsidP="00184472">
      <w:pPr>
        <w:rPr>
          <w:rFonts w:ascii="Times New Roman" w:hAnsi="Times New Roman" w:cs="Times New Roman"/>
          <w:b/>
        </w:rPr>
      </w:pPr>
      <w:r w:rsidRPr="001F02AA">
        <w:rPr>
          <w:rFonts w:ascii="Times New Roman" w:hAnsi="Times New Roman" w:cs="Times New Roman"/>
          <w:b/>
        </w:rPr>
        <w:t xml:space="preserve">                 Мирнинский район                                               дьаhалтата   </w:t>
      </w:r>
    </w:p>
    <w:p w:rsidR="00184472" w:rsidRPr="001F02AA" w:rsidRDefault="00184472" w:rsidP="00184472">
      <w:pPr>
        <w:rPr>
          <w:rFonts w:ascii="Times New Roman" w:hAnsi="Times New Roman" w:cs="Times New Roman"/>
          <w:b/>
        </w:rPr>
      </w:pPr>
    </w:p>
    <w:p w:rsidR="00184472" w:rsidRPr="001F02AA" w:rsidRDefault="00184472" w:rsidP="00184472">
      <w:pPr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184472" w:rsidRDefault="00A61D71" w:rsidP="00184472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5240" t="15240" r="13335" b="2095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2BF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k3JwIAAEk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" strokeweight="2pt"/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5240" t="13335" r="13335" b="152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9365A" id="AutoShape 7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" strokeweight="2pt"/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5240" t="22860" r="22860" b="146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1722" id="AutoShape 5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" strokeweight="2.25pt"/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5240" t="22860" r="22860" b="1524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4148A" id="AutoShape 6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" strokeweight="2.25pt"/>
            </w:pict>
          </mc:Fallback>
        </mc:AlternateContent>
      </w:r>
      <w:r w:rsidR="00184472">
        <w:rPr>
          <w:b/>
          <w:sz w:val="28"/>
          <w:szCs w:val="28"/>
        </w:rPr>
        <w:tab/>
      </w:r>
    </w:p>
    <w:p w:rsidR="00184472" w:rsidRDefault="00184472" w:rsidP="00184472">
      <w:pPr>
        <w:rPr>
          <w:rFonts w:ascii="Times New Roman" w:hAnsi="Times New Roman" w:cs="Times New Roman"/>
        </w:rPr>
      </w:pPr>
    </w:p>
    <w:p w:rsidR="00184472" w:rsidRPr="002E3A01" w:rsidRDefault="00184472" w:rsidP="00184472">
      <w:pPr>
        <w:rPr>
          <w:rFonts w:ascii="Times New Roman" w:hAnsi="Times New Roman" w:cs="Times New Roman"/>
        </w:rPr>
      </w:pPr>
      <w:r w:rsidRPr="002E3A01">
        <w:rPr>
          <w:rFonts w:ascii="Times New Roman" w:hAnsi="Times New Roman" w:cs="Times New Roman"/>
        </w:rPr>
        <w:t>№ ___</w:t>
      </w:r>
      <w:r w:rsidR="00597AC8">
        <w:rPr>
          <w:rFonts w:ascii="Times New Roman" w:hAnsi="Times New Roman" w:cs="Times New Roman"/>
        </w:rPr>
        <w:t>6</w:t>
      </w:r>
      <w:r w:rsidRPr="002E3A01">
        <w:rPr>
          <w:rFonts w:ascii="Times New Roman" w:hAnsi="Times New Roman" w:cs="Times New Roman"/>
        </w:rPr>
        <w:t>__ «_</w:t>
      </w:r>
      <w:r w:rsidR="00597AC8">
        <w:rPr>
          <w:rFonts w:ascii="Times New Roman" w:hAnsi="Times New Roman" w:cs="Times New Roman"/>
        </w:rPr>
        <w:t>30</w:t>
      </w:r>
      <w:r w:rsidRPr="002E3A01">
        <w:rPr>
          <w:rFonts w:ascii="Times New Roman" w:hAnsi="Times New Roman" w:cs="Times New Roman"/>
        </w:rPr>
        <w:t>»____</w:t>
      </w:r>
      <w:r w:rsidR="00597AC8">
        <w:rPr>
          <w:rFonts w:ascii="Times New Roman" w:hAnsi="Times New Roman" w:cs="Times New Roman"/>
        </w:rPr>
        <w:t>01</w:t>
      </w:r>
      <w:r w:rsidRPr="002E3A01">
        <w:rPr>
          <w:rFonts w:ascii="Times New Roman" w:hAnsi="Times New Roman" w:cs="Times New Roman"/>
        </w:rPr>
        <w:t>______201</w:t>
      </w:r>
      <w:r>
        <w:rPr>
          <w:rFonts w:ascii="Times New Roman" w:hAnsi="Times New Roman" w:cs="Times New Roman"/>
        </w:rPr>
        <w:t>8</w:t>
      </w:r>
      <w:r w:rsidRPr="002E3A01">
        <w:rPr>
          <w:rFonts w:ascii="Times New Roman" w:hAnsi="Times New Roman" w:cs="Times New Roman"/>
        </w:rPr>
        <w:t xml:space="preserve"> г. </w:t>
      </w:r>
    </w:p>
    <w:p w:rsidR="008D3A1B" w:rsidRDefault="008D3A1B" w:rsidP="00184472">
      <w:pPr>
        <w:rPr>
          <w:sz w:val="2"/>
          <w:szCs w:val="2"/>
        </w:rPr>
        <w:sectPr w:rsidR="008D3A1B" w:rsidSect="00184472">
          <w:pgSz w:w="11900" w:h="16840"/>
          <w:pgMar w:top="851" w:right="360" w:bottom="360" w:left="1560" w:header="0" w:footer="3" w:gutter="0"/>
          <w:cols w:space="720"/>
          <w:noEndnote/>
          <w:docGrid w:linePitch="360"/>
        </w:sectPr>
      </w:pPr>
    </w:p>
    <w:p w:rsidR="008D3A1B" w:rsidRDefault="002F0922">
      <w:pPr>
        <w:pStyle w:val="22"/>
        <w:framePr w:w="9965" w:h="888" w:hRule="exact" w:wrap="none" w:vAnchor="page" w:hAnchor="page" w:x="1200" w:y="1348"/>
        <w:shd w:val="clear" w:color="auto" w:fill="auto"/>
        <w:spacing w:after="0" w:line="288" w:lineRule="exact"/>
        <w:ind w:firstLine="1140"/>
      </w:pPr>
      <w:r>
        <w:lastRenderedPageBreak/>
        <w:t>обучению персонала защите от чрезвычайных ситуаций природного и техногенного характеров, военных действий;</w:t>
      </w:r>
    </w:p>
    <w:p w:rsidR="008D3A1B" w:rsidRDefault="002F0922">
      <w:pPr>
        <w:pStyle w:val="22"/>
        <w:framePr w:w="9965" w:h="888" w:hRule="exact" w:wrap="none" w:vAnchor="page" w:hAnchor="page" w:x="1200" w:y="1348"/>
        <w:shd w:val="clear" w:color="auto" w:fill="auto"/>
        <w:spacing w:after="0" w:line="240" w:lineRule="exact"/>
        <w:ind w:firstLine="1140"/>
      </w:pPr>
      <w:r>
        <w:t>проведению специальных учебных тренировок и командно-штабных учений.</w:t>
      </w:r>
    </w:p>
    <w:p w:rsidR="008D3A1B" w:rsidRDefault="002F0922">
      <w:pPr>
        <w:pStyle w:val="22"/>
        <w:framePr w:wrap="none" w:vAnchor="page" w:hAnchor="page" w:x="1737" w:y="2472"/>
        <w:shd w:val="clear" w:color="auto" w:fill="auto"/>
        <w:spacing w:after="0" w:line="240" w:lineRule="exact"/>
      </w:pPr>
      <w:r>
        <w:t>3. Контроль за исполнением настоящего постановления оставляю за собой.</w:t>
      </w:r>
    </w:p>
    <w:p w:rsidR="008D3A1B" w:rsidRDefault="002F0922">
      <w:pPr>
        <w:pStyle w:val="20"/>
        <w:framePr w:wrap="none" w:vAnchor="page" w:hAnchor="page" w:x="1200" w:y="3830"/>
        <w:shd w:val="clear" w:color="auto" w:fill="auto"/>
        <w:spacing w:after="0" w:line="240" w:lineRule="exact"/>
        <w:jc w:val="left"/>
      </w:pPr>
      <w:bookmarkStart w:id="0" w:name="bookmark4"/>
      <w:r>
        <w:t>Глава МО «Поселок Алмазный»</w:t>
      </w:r>
      <w:bookmarkEnd w:id="0"/>
    </w:p>
    <w:p w:rsidR="008D3A1B" w:rsidRDefault="002F0922">
      <w:pPr>
        <w:pStyle w:val="20"/>
        <w:framePr w:wrap="none" w:vAnchor="page" w:hAnchor="page" w:x="8697" w:y="3801"/>
        <w:shd w:val="clear" w:color="auto" w:fill="auto"/>
        <w:spacing w:after="0" w:line="240" w:lineRule="exact"/>
        <w:jc w:val="left"/>
      </w:pPr>
      <w:bookmarkStart w:id="1" w:name="bookmark5"/>
      <w:r>
        <w:t>А.Т.Скоропупова</w:t>
      </w:r>
      <w:bookmarkEnd w:id="1"/>
    </w:p>
    <w:p w:rsidR="008D3A1B" w:rsidRDefault="008D3A1B">
      <w:pPr>
        <w:rPr>
          <w:sz w:val="2"/>
          <w:szCs w:val="2"/>
        </w:rPr>
        <w:sectPr w:rsidR="008D3A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3A1B" w:rsidRDefault="002F0922">
      <w:pPr>
        <w:pStyle w:val="22"/>
        <w:framePr w:w="9898" w:h="1162" w:hRule="exact" w:wrap="none" w:vAnchor="page" w:hAnchor="page" w:x="1224" w:y="2019"/>
        <w:shd w:val="clear" w:color="auto" w:fill="auto"/>
        <w:spacing w:after="0" w:line="274" w:lineRule="exact"/>
        <w:jc w:val="right"/>
      </w:pPr>
      <w:r>
        <w:lastRenderedPageBreak/>
        <w:t>Приложение 2</w:t>
      </w:r>
    </w:p>
    <w:p w:rsidR="008D3A1B" w:rsidRDefault="002F0922">
      <w:pPr>
        <w:pStyle w:val="22"/>
        <w:framePr w:w="9898" w:h="1162" w:hRule="exact" w:wrap="none" w:vAnchor="page" w:hAnchor="page" w:x="1224" w:y="2019"/>
        <w:shd w:val="clear" w:color="auto" w:fill="auto"/>
        <w:spacing w:after="0" w:line="274" w:lineRule="exact"/>
        <w:jc w:val="right"/>
      </w:pPr>
      <w:r>
        <w:t>к постановлению главы муниципального образования</w:t>
      </w:r>
    </w:p>
    <w:p w:rsidR="008D3A1B" w:rsidRDefault="002F0922">
      <w:pPr>
        <w:pStyle w:val="22"/>
        <w:framePr w:w="9898" w:h="1162" w:hRule="exact" w:wrap="none" w:vAnchor="page" w:hAnchor="page" w:x="1224" w:y="2019"/>
        <w:shd w:val="clear" w:color="auto" w:fill="auto"/>
        <w:tabs>
          <w:tab w:val="left" w:pos="6863"/>
          <w:tab w:val="left" w:pos="7746"/>
          <w:tab w:val="left" w:pos="9177"/>
        </w:tabs>
        <w:spacing w:after="0" w:line="274" w:lineRule="exact"/>
        <w:ind w:left="5740" w:firstLine="1920"/>
      </w:pPr>
      <w:r>
        <w:t xml:space="preserve">«Поселок Алмазный» </w:t>
      </w:r>
      <w:r w:rsidR="00597AC8">
        <w:t xml:space="preserve">   </w:t>
      </w:r>
      <w:r>
        <w:t>№</w:t>
      </w:r>
      <w:r w:rsidR="001264F6">
        <w:t>_</w:t>
      </w:r>
      <w:r w:rsidR="00597AC8">
        <w:t>6</w:t>
      </w:r>
      <w:r w:rsidR="001264F6">
        <w:t xml:space="preserve">_ </w:t>
      </w:r>
      <w:r>
        <w:t>от«</w:t>
      </w:r>
      <w:r w:rsidR="001264F6">
        <w:t>_</w:t>
      </w:r>
      <w:r w:rsidR="00597AC8">
        <w:t>30</w:t>
      </w:r>
      <w:r w:rsidR="001264F6">
        <w:t>_</w:t>
      </w:r>
      <w:r w:rsidR="00597AC8">
        <w:t>»</w:t>
      </w:r>
      <w:r w:rsidR="001264F6">
        <w:t xml:space="preserve"> ____</w:t>
      </w:r>
      <w:r w:rsidR="00597AC8">
        <w:t>01</w:t>
      </w:r>
      <w:r w:rsidR="001264F6">
        <w:t>____ 2018</w:t>
      </w:r>
      <w:r>
        <w:t xml:space="preserve"> г.</w:t>
      </w:r>
    </w:p>
    <w:p w:rsidR="008D3A1B" w:rsidRDefault="002F0922">
      <w:pPr>
        <w:pStyle w:val="20"/>
        <w:framePr w:w="9898" w:h="11337" w:hRule="exact" w:wrap="none" w:vAnchor="page" w:hAnchor="page" w:x="1224" w:y="3674"/>
        <w:shd w:val="clear" w:color="auto" w:fill="auto"/>
        <w:spacing w:after="0" w:line="264" w:lineRule="exact"/>
      </w:pPr>
      <w:bookmarkStart w:id="2" w:name="bookmark6"/>
      <w:r>
        <w:t>Положение</w:t>
      </w:r>
      <w:bookmarkEnd w:id="2"/>
    </w:p>
    <w:p w:rsidR="008D3A1B" w:rsidRDefault="002F0922">
      <w:pPr>
        <w:pStyle w:val="32"/>
        <w:framePr w:w="9898" w:h="11337" w:hRule="exact" w:wrap="none" w:vAnchor="page" w:hAnchor="page" w:x="1224" w:y="3674"/>
        <w:shd w:val="clear" w:color="auto" w:fill="auto"/>
        <w:spacing w:before="0" w:after="259" w:line="264" w:lineRule="exact"/>
      </w:pPr>
      <w:r>
        <w:t>о комиссии по поддержанию устойчивого функционирования</w:t>
      </w:r>
      <w:r>
        <w:br/>
        <w:t>предприятий, учреждений района в чрезвычайных</w:t>
      </w:r>
      <w:r>
        <w:br/>
        <w:t>ситуациях военного и мирного времени</w:t>
      </w:r>
    </w:p>
    <w:p w:rsidR="008D3A1B" w:rsidRDefault="002F0922">
      <w:pPr>
        <w:pStyle w:val="20"/>
        <w:framePr w:w="9898" w:h="11337" w:hRule="exact" w:wrap="none" w:vAnchor="page" w:hAnchor="page" w:x="1224" w:y="3674"/>
        <w:shd w:val="clear" w:color="auto" w:fill="auto"/>
        <w:spacing w:after="200" w:line="240" w:lineRule="exact"/>
        <w:ind w:left="4040"/>
        <w:jc w:val="left"/>
      </w:pPr>
      <w:bookmarkStart w:id="3" w:name="bookmark7"/>
      <w:r>
        <w:t>I. Общие положения</w:t>
      </w:r>
      <w:bookmarkEnd w:id="3"/>
    </w:p>
    <w:p w:rsidR="008D3A1B" w:rsidRDefault="002F0922">
      <w:pPr>
        <w:pStyle w:val="22"/>
        <w:framePr w:w="9898" w:h="11337" w:hRule="exact" w:wrap="none" w:vAnchor="page" w:hAnchor="page" w:x="1224" w:y="3674"/>
        <w:numPr>
          <w:ilvl w:val="0"/>
          <w:numId w:val="2"/>
        </w:numPr>
        <w:shd w:val="clear" w:color="auto" w:fill="auto"/>
        <w:tabs>
          <w:tab w:val="left" w:pos="1474"/>
        </w:tabs>
        <w:spacing w:after="0" w:line="269" w:lineRule="exact"/>
        <w:ind w:firstLine="960"/>
        <w:jc w:val="both"/>
      </w:pPr>
      <w:r>
        <w:t>Комиссия по поддержанию устойчивого функционирования предприятий, учреждений района в чрезвычайных ситуациях военного и мирного времени (далее по тексту - комиссия) образуется Постановлением главы муниципального образования «Поселок Алмазный» Мирнинского района Республики Саха (Якутия), является постоянно действующим, организующим, координирующим и исследовательским органом и предназначена для планирования, организации и координации выполнения мероприятий по поддержанию устойчивого функционирования предприятий учреждений района, независимо от их организационно-правовых форм и форм собственности, а также подведомственных им объектов производственного и социального назначения в чрезвычайных ситуациях военного и мирного времени.</w:t>
      </w:r>
    </w:p>
    <w:p w:rsidR="008D3A1B" w:rsidRDefault="002F0922">
      <w:pPr>
        <w:pStyle w:val="22"/>
        <w:framePr w:w="9898" w:h="11337" w:hRule="exact" w:wrap="none" w:vAnchor="page" w:hAnchor="page" w:x="1224" w:y="3674"/>
        <w:numPr>
          <w:ilvl w:val="0"/>
          <w:numId w:val="2"/>
        </w:numPr>
        <w:shd w:val="clear" w:color="auto" w:fill="auto"/>
        <w:tabs>
          <w:tab w:val="left" w:pos="1227"/>
        </w:tabs>
        <w:spacing w:after="0" w:line="269" w:lineRule="exact"/>
        <w:ind w:firstLine="760"/>
        <w:jc w:val="both"/>
      </w:pPr>
      <w:r>
        <w:t>Комиссия в своей деятельности руководствуется законами и иными нормативными актами Российской Федерации, Республики Саха (Якутия), приказами и директивами Министра по делам гражданской обороны, чрезвычайным ситуациям и ликвидации последствий стихийных бедствий Российской Федерации и начальника ГУ МЧС РФ по Республике Саха (Якутия), нормативными актами органов муниципального образования по поддержанию устойчивого функционирования и настоящим Положением.</w:t>
      </w:r>
    </w:p>
    <w:p w:rsidR="008D3A1B" w:rsidRDefault="002F0922">
      <w:pPr>
        <w:pStyle w:val="22"/>
        <w:framePr w:w="9898" w:h="11337" w:hRule="exact" w:wrap="none" w:vAnchor="page" w:hAnchor="page" w:x="1224" w:y="3674"/>
        <w:numPr>
          <w:ilvl w:val="0"/>
          <w:numId w:val="2"/>
        </w:numPr>
        <w:shd w:val="clear" w:color="auto" w:fill="auto"/>
        <w:tabs>
          <w:tab w:val="left" w:pos="1227"/>
        </w:tabs>
        <w:spacing w:after="0" w:line="269" w:lineRule="exact"/>
        <w:ind w:firstLine="760"/>
        <w:jc w:val="both"/>
      </w:pPr>
      <w:r>
        <w:t>В соответствии с требованиями Правительства Российской Федерации по вопросам повышения устойчивости функционирования экономики в военное и мирное время деятельность комиссии осуществляется по следующим направлениям:</w:t>
      </w:r>
    </w:p>
    <w:p w:rsidR="008D3A1B" w:rsidRDefault="002F0922">
      <w:pPr>
        <w:pStyle w:val="22"/>
        <w:framePr w:w="9898" w:h="11337" w:hRule="exact" w:wrap="none" w:vAnchor="page" w:hAnchor="page" w:x="1224" w:y="3674"/>
        <w:numPr>
          <w:ilvl w:val="0"/>
          <w:numId w:val="3"/>
        </w:numPr>
        <w:shd w:val="clear" w:color="auto" w:fill="auto"/>
        <w:tabs>
          <w:tab w:val="left" w:pos="1227"/>
        </w:tabs>
        <w:spacing w:after="0" w:line="283" w:lineRule="exact"/>
        <w:ind w:firstLine="960"/>
        <w:jc w:val="both"/>
      </w:pPr>
      <w:r>
        <w:t>обеспечение защиты населения района и его жизнедеятельности в военное и мирное время;</w:t>
      </w:r>
    </w:p>
    <w:p w:rsidR="008D3A1B" w:rsidRDefault="002F0922">
      <w:pPr>
        <w:pStyle w:val="22"/>
        <w:framePr w:w="9898" w:h="11337" w:hRule="exact" w:wrap="none" w:vAnchor="page" w:hAnchor="page" w:x="1224" w:y="3674"/>
        <w:numPr>
          <w:ilvl w:val="0"/>
          <w:numId w:val="3"/>
        </w:numPr>
        <w:shd w:val="clear" w:color="auto" w:fill="auto"/>
        <w:tabs>
          <w:tab w:val="left" w:pos="1227"/>
        </w:tabs>
        <w:spacing w:after="0" w:line="283" w:lineRule="exact"/>
        <w:ind w:firstLine="960"/>
        <w:jc w:val="both"/>
      </w:pPr>
      <w:r>
        <w:t>рациональное размещение производительных сил на территории района;</w:t>
      </w:r>
    </w:p>
    <w:p w:rsidR="008D3A1B" w:rsidRDefault="002F0922">
      <w:pPr>
        <w:pStyle w:val="22"/>
        <w:framePr w:w="9898" w:h="11337" w:hRule="exact" w:wrap="none" w:vAnchor="page" w:hAnchor="page" w:x="1224" w:y="3674"/>
        <w:numPr>
          <w:ilvl w:val="0"/>
          <w:numId w:val="3"/>
        </w:numPr>
        <w:shd w:val="clear" w:color="auto" w:fill="auto"/>
        <w:tabs>
          <w:tab w:val="left" w:pos="1227"/>
        </w:tabs>
        <w:spacing w:after="0" w:line="283" w:lineRule="exact"/>
        <w:ind w:firstLine="960"/>
        <w:jc w:val="both"/>
      </w:pPr>
      <w:r>
        <w:t>подготовка экономики района к работе в условиях применения противником современных средств поражения в военное время и при возникновении аварий, катастроф и стихийных бедствий в мирное время;</w:t>
      </w:r>
    </w:p>
    <w:p w:rsidR="008D3A1B" w:rsidRDefault="002F0922">
      <w:pPr>
        <w:pStyle w:val="22"/>
        <w:framePr w:w="9898" w:h="11337" w:hRule="exact" w:wrap="none" w:vAnchor="page" w:hAnchor="page" w:x="1224" w:y="3674"/>
        <w:numPr>
          <w:ilvl w:val="0"/>
          <w:numId w:val="3"/>
        </w:numPr>
        <w:shd w:val="clear" w:color="auto" w:fill="auto"/>
        <w:tabs>
          <w:tab w:val="left" w:pos="1227"/>
        </w:tabs>
        <w:spacing w:after="0" w:line="283" w:lineRule="exact"/>
        <w:ind w:firstLine="960"/>
        <w:jc w:val="both"/>
      </w:pPr>
      <w:r>
        <w:t>подготовка к выполнению работ по восстановлению нарушенного производства и других видов деятельности в условиях военного и мирного времени;</w:t>
      </w:r>
    </w:p>
    <w:p w:rsidR="008D3A1B" w:rsidRDefault="002F0922">
      <w:pPr>
        <w:pStyle w:val="22"/>
        <w:framePr w:w="9898" w:h="11337" w:hRule="exact" w:wrap="none" w:vAnchor="page" w:hAnchor="page" w:x="1224" w:y="3674"/>
        <w:numPr>
          <w:ilvl w:val="0"/>
          <w:numId w:val="3"/>
        </w:numPr>
        <w:shd w:val="clear" w:color="auto" w:fill="auto"/>
        <w:tabs>
          <w:tab w:val="left" w:pos="1227"/>
        </w:tabs>
        <w:spacing w:after="275" w:line="283" w:lineRule="exact"/>
        <w:ind w:firstLine="960"/>
        <w:jc w:val="both"/>
      </w:pPr>
      <w:r>
        <w:t>подготовка системы управления экономикой района к обеспечению устойчивого функционирования в чрезвычайных ситуациях военного и мирного времени.</w:t>
      </w:r>
    </w:p>
    <w:p w:rsidR="008D3A1B" w:rsidRDefault="002F0922">
      <w:pPr>
        <w:pStyle w:val="20"/>
        <w:framePr w:w="9898" w:h="11337" w:hRule="exact" w:wrap="none" w:vAnchor="page" w:hAnchor="page" w:x="1224" w:y="3674"/>
        <w:numPr>
          <w:ilvl w:val="0"/>
          <w:numId w:val="4"/>
        </w:numPr>
        <w:shd w:val="clear" w:color="auto" w:fill="auto"/>
        <w:tabs>
          <w:tab w:val="left" w:pos="2836"/>
        </w:tabs>
        <w:spacing w:after="201" w:line="240" w:lineRule="exact"/>
        <w:ind w:left="2480"/>
        <w:jc w:val="both"/>
      </w:pPr>
      <w:bookmarkStart w:id="4" w:name="bookmark8"/>
      <w:r>
        <w:t>Основные задачи, функции и права комиссии</w:t>
      </w:r>
      <w:bookmarkEnd w:id="4"/>
    </w:p>
    <w:p w:rsidR="008D3A1B" w:rsidRDefault="002F0922">
      <w:pPr>
        <w:pStyle w:val="22"/>
        <w:framePr w:w="9898" w:h="11337" w:hRule="exact" w:wrap="none" w:vAnchor="page" w:hAnchor="page" w:x="1224" w:y="3674"/>
        <w:numPr>
          <w:ilvl w:val="0"/>
          <w:numId w:val="5"/>
        </w:numPr>
        <w:shd w:val="clear" w:color="auto" w:fill="auto"/>
        <w:tabs>
          <w:tab w:val="left" w:pos="1227"/>
        </w:tabs>
        <w:spacing w:after="0" w:line="274" w:lineRule="exact"/>
        <w:ind w:firstLine="760"/>
        <w:jc w:val="both"/>
      </w:pPr>
      <w:r>
        <w:t>Главной задачей комиссии является организация выполнения мероприятий по поддержанию устойчивого функционирования объектов экономики в мирное и военное время в</w:t>
      </w:r>
    </w:p>
    <w:p w:rsidR="008D3A1B" w:rsidRDefault="008D3A1B">
      <w:pPr>
        <w:rPr>
          <w:sz w:val="2"/>
          <w:szCs w:val="2"/>
        </w:rPr>
        <w:sectPr w:rsidR="008D3A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3A1B" w:rsidRDefault="002F0922">
      <w:pPr>
        <w:pStyle w:val="22"/>
        <w:framePr w:w="9917" w:h="13630" w:hRule="exact" w:wrap="none" w:vAnchor="page" w:hAnchor="page" w:x="1215" w:y="1380"/>
        <w:shd w:val="clear" w:color="auto" w:fill="auto"/>
        <w:tabs>
          <w:tab w:val="left" w:pos="1227"/>
        </w:tabs>
        <w:spacing w:after="0" w:line="269" w:lineRule="exact"/>
        <w:jc w:val="both"/>
      </w:pPr>
      <w:r>
        <w:lastRenderedPageBreak/>
        <w:t>целях предотвращения и снижения возможных потерь и разрушений от воздействия современных средств поражения, последствий аварий, катастроф и стихийных бедствий, а также создания условий для ликвидации этих последствий, восстановления нарушенного производства и обеспечения жизнедеятельности населения.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5"/>
        </w:numPr>
        <w:shd w:val="clear" w:color="auto" w:fill="auto"/>
        <w:tabs>
          <w:tab w:val="left" w:pos="1350"/>
        </w:tabs>
        <w:spacing w:after="0" w:line="269" w:lineRule="exact"/>
        <w:ind w:firstLine="760"/>
        <w:jc w:val="both"/>
      </w:pPr>
      <w:r>
        <w:t>На комиссию возлагается:</w:t>
      </w:r>
    </w:p>
    <w:p w:rsidR="008D3A1B" w:rsidRDefault="002F0922">
      <w:pPr>
        <w:pStyle w:val="32"/>
        <w:framePr w:w="9917" w:h="13630" w:hRule="exact" w:wrap="none" w:vAnchor="page" w:hAnchor="page" w:x="1215" w:y="1380"/>
        <w:shd w:val="clear" w:color="auto" w:fill="auto"/>
        <w:spacing w:before="0" w:after="0" w:line="269" w:lineRule="exact"/>
        <w:ind w:firstLine="760"/>
        <w:jc w:val="both"/>
      </w:pPr>
      <w:r>
        <w:t>В мирное время: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274" w:lineRule="exact"/>
        <w:ind w:firstLine="760"/>
        <w:jc w:val="both"/>
      </w:pPr>
      <w:r>
        <w:t>координация работы руководителей и возглавляемых ими предприятий, учреждений, расположенных на территории района, по вопросам выполнения общих и специфических требований по поддержанию устойчивого функционирования экономики района в военное и мирное время;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274" w:lineRule="exact"/>
        <w:ind w:firstLine="760"/>
        <w:jc w:val="both"/>
      </w:pPr>
      <w:r>
        <w:t>контроль за осуществлением планирования и выполнением мероприятий по поддержанию устойчивого функционирования предприятиями, учреждениями, расположенными на территории района, при работе в чрезвычайных ситуациях военного и мирного времени;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274" w:lineRule="exact"/>
        <w:ind w:firstLine="760"/>
        <w:jc w:val="both"/>
      </w:pPr>
      <w:r>
        <w:t>координация, указанных выше, мероприятий со схемами районной планировки и застройкой населенных пунктов, с генеральными планами городов, поселков, сел района, проектами строительства и реконструкции организаций;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274" w:lineRule="exact"/>
        <w:ind w:firstLine="760"/>
        <w:jc w:val="both"/>
      </w:pPr>
      <w:r>
        <w:t>организация работы по комплексной оценке потребностей обеспечения жизнедеятельности населения в условиях возможных потерь и разрушений, возможностей предприятий, учреждений района в обеспечении выпуска необходимых объемов и номенклатуры потребной продукции;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274" w:lineRule="exact"/>
        <w:ind w:firstLine="760"/>
        <w:jc w:val="both"/>
      </w:pPr>
      <w:r>
        <w:t>организация проведения аналитической работы и рассмотрение результатов анализа устойчивости мероприятий, выполненных в интересах района, по поддержанию устойчивого функционирования экономики района в военное и мирное время;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274" w:lineRule="exact"/>
        <w:ind w:firstLine="760"/>
        <w:jc w:val="both"/>
      </w:pPr>
      <w:r>
        <w:t>подготовка предложений о целесообразности практического осуществления выработанных мероприятий и включение их в планы экономического и социального развития предприятий, учреждений, поселений района;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3"/>
        </w:numPr>
        <w:shd w:val="clear" w:color="auto" w:fill="auto"/>
        <w:tabs>
          <w:tab w:val="left" w:pos="1082"/>
        </w:tabs>
        <w:spacing w:after="236" w:line="274" w:lineRule="exact"/>
        <w:ind w:firstLine="760"/>
        <w:jc w:val="both"/>
      </w:pPr>
      <w:r>
        <w:t>участие в проверках состояния гражданской обороны на объектах экономики района по вопросам устойчивого их функционирования;</w:t>
      </w:r>
    </w:p>
    <w:p w:rsidR="008D3A1B" w:rsidRDefault="002F0922">
      <w:pPr>
        <w:pStyle w:val="20"/>
        <w:framePr w:w="9917" w:h="13630" w:hRule="exact" w:wrap="none" w:vAnchor="page" w:hAnchor="page" w:x="1215" w:y="1380"/>
        <w:shd w:val="clear" w:color="auto" w:fill="auto"/>
        <w:spacing w:after="0" w:line="278" w:lineRule="exact"/>
        <w:ind w:firstLine="760"/>
        <w:jc w:val="both"/>
      </w:pPr>
      <w:bookmarkStart w:id="5" w:name="bookmark9"/>
      <w:r>
        <w:t>При переводе экономики района на работу по планам военною времени:</w:t>
      </w:r>
      <w:bookmarkEnd w:id="5"/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278" w:lineRule="exact"/>
        <w:ind w:firstLine="760"/>
        <w:jc w:val="both"/>
      </w:pPr>
      <w:r>
        <w:t>контроль и оценка хода осуществления предприятиями, учреждениями района мероприятий по повышению устойчивости их функционирования в военное время;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278" w:lineRule="exact"/>
        <w:ind w:firstLine="760"/>
        <w:jc w:val="both"/>
      </w:pPr>
      <w:r>
        <w:t>проверка степени наращивания, указанных выше, мероприятий с введением соответствующих степеней готовности гражданской обороны;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3"/>
        </w:numPr>
        <w:shd w:val="clear" w:color="auto" w:fill="auto"/>
        <w:tabs>
          <w:tab w:val="left" w:pos="1082"/>
        </w:tabs>
        <w:spacing w:after="240" w:line="278" w:lineRule="exact"/>
        <w:ind w:firstLine="760"/>
        <w:jc w:val="both"/>
      </w:pPr>
      <w:r>
        <w:t>анализ и обобщение исполнения, указанных выше, мероприятий и предложений по их совершенствованию для принятия решения начальником гражданской обороны района «о переводе экономики на работу по планам военного времени»;</w:t>
      </w:r>
    </w:p>
    <w:p w:rsidR="008D3A1B" w:rsidRDefault="002F0922">
      <w:pPr>
        <w:pStyle w:val="20"/>
        <w:framePr w:w="9917" w:h="13630" w:hRule="exact" w:wrap="none" w:vAnchor="page" w:hAnchor="page" w:x="1215" w:y="1380"/>
        <w:shd w:val="clear" w:color="auto" w:fill="auto"/>
        <w:spacing w:after="0" w:line="278" w:lineRule="exact"/>
        <w:ind w:left="600"/>
        <w:jc w:val="left"/>
      </w:pPr>
      <w:bookmarkStart w:id="6" w:name="bookmark10"/>
      <w:r>
        <w:t>В военное время:</w:t>
      </w:r>
      <w:bookmarkEnd w:id="6"/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278" w:lineRule="exact"/>
        <w:ind w:firstLine="760"/>
        <w:jc w:val="both"/>
      </w:pPr>
      <w:r>
        <w:t>проведение анализа состояния и возможностей основных предприятий и учреждений, составляющих экономику района;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278" w:lineRule="exact"/>
        <w:ind w:firstLine="760"/>
        <w:jc w:val="both"/>
      </w:pPr>
      <w:r>
        <w:t>обобщение данных реальной ситуации и обстановки, подготовка предложений начальнику гражданской обороны района по вопросам: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6"/>
        </w:numPr>
        <w:shd w:val="clear" w:color="auto" w:fill="auto"/>
        <w:tabs>
          <w:tab w:val="left" w:pos="1082"/>
        </w:tabs>
        <w:spacing w:after="0" w:line="278" w:lineRule="exact"/>
        <w:ind w:firstLine="760"/>
        <w:jc w:val="both"/>
      </w:pPr>
      <w:r>
        <w:t>организации производственной деятельности на сохранившихся мощностях;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6"/>
        </w:numPr>
        <w:shd w:val="clear" w:color="auto" w:fill="auto"/>
        <w:tabs>
          <w:tab w:val="left" w:pos="1082"/>
        </w:tabs>
        <w:spacing w:after="0" w:line="278" w:lineRule="exact"/>
        <w:ind w:firstLine="760"/>
        <w:jc w:val="both"/>
      </w:pPr>
      <w:r>
        <w:t>восстановления нарушенного управления экономикой области;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6"/>
        </w:numPr>
        <w:shd w:val="clear" w:color="auto" w:fill="auto"/>
        <w:tabs>
          <w:tab w:val="left" w:pos="1082"/>
        </w:tabs>
        <w:spacing w:after="0" w:line="278" w:lineRule="exact"/>
        <w:ind w:firstLine="760"/>
        <w:jc w:val="both"/>
      </w:pPr>
      <w:r>
        <w:t>обеспечения жизнедеятельности населения;</w:t>
      </w:r>
    </w:p>
    <w:p w:rsidR="008D3A1B" w:rsidRDefault="002F0922">
      <w:pPr>
        <w:pStyle w:val="22"/>
        <w:framePr w:w="9917" w:h="13630" w:hRule="exact" w:wrap="none" w:vAnchor="page" w:hAnchor="page" w:x="1215" w:y="1380"/>
        <w:numPr>
          <w:ilvl w:val="0"/>
          <w:numId w:val="6"/>
        </w:numPr>
        <w:shd w:val="clear" w:color="auto" w:fill="auto"/>
        <w:tabs>
          <w:tab w:val="left" w:pos="1082"/>
        </w:tabs>
        <w:spacing w:after="0" w:line="278" w:lineRule="exact"/>
        <w:ind w:firstLine="760"/>
        <w:jc w:val="both"/>
      </w:pPr>
      <w:r>
        <w:t>проведения восстановительных работ в условиях потери связи с вышестоящими органами управления.</w:t>
      </w:r>
    </w:p>
    <w:p w:rsidR="008D3A1B" w:rsidRDefault="008D3A1B">
      <w:pPr>
        <w:rPr>
          <w:sz w:val="2"/>
          <w:szCs w:val="2"/>
        </w:rPr>
        <w:sectPr w:rsidR="008D3A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3A1B" w:rsidRDefault="002F0922">
      <w:pPr>
        <w:pStyle w:val="22"/>
        <w:framePr w:w="9898" w:h="5837" w:hRule="exact" w:wrap="none" w:vAnchor="page" w:hAnchor="page" w:x="1224" w:y="1381"/>
        <w:shd w:val="clear" w:color="auto" w:fill="auto"/>
        <w:spacing w:after="0" w:line="274" w:lineRule="exact"/>
        <w:ind w:firstLine="760"/>
        <w:jc w:val="both"/>
      </w:pPr>
      <w:r>
        <w:lastRenderedPageBreak/>
        <w:t>Задачи, направленные на поддержание устойчивого функционирования экономики района в военное и мирное время, комиссия решает, согласовывая их с ГУ МЧС РФ по Республике Саха (Якутия).</w:t>
      </w:r>
    </w:p>
    <w:p w:rsidR="008D3A1B" w:rsidRDefault="002F0922">
      <w:pPr>
        <w:pStyle w:val="22"/>
        <w:framePr w:w="9898" w:h="5837" w:hRule="exact" w:wrap="none" w:vAnchor="page" w:hAnchor="page" w:x="1224" w:y="1381"/>
        <w:numPr>
          <w:ilvl w:val="0"/>
          <w:numId w:val="5"/>
        </w:numPr>
        <w:shd w:val="clear" w:color="auto" w:fill="auto"/>
        <w:tabs>
          <w:tab w:val="left" w:pos="1231"/>
        </w:tabs>
        <w:spacing w:after="0" w:line="274" w:lineRule="exact"/>
        <w:ind w:firstLine="760"/>
        <w:jc w:val="both"/>
      </w:pPr>
      <w:r>
        <w:t>Комиссия имеет право:</w:t>
      </w:r>
    </w:p>
    <w:p w:rsidR="008D3A1B" w:rsidRDefault="002F0922">
      <w:pPr>
        <w:pStyle w:val="22"/>
        <w:framePr w:w="9898" w:h="5837" w:hRule="exact" w:wrap="none" w:vAnchor="page" w:hAnchor="page" w:x="1224" w:y="1381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74" w:lineRule="exact"/>
        <w:ind w:firstLine="760"/>
        <w:jc w:val="both"/>
      </w:pPr>
      <w:r>
        <w:t>принимать решения, в пределах своей компетенции, обязательные для исполнения всеми органами управления, предприятиями и учреждениями, независимо от правовой формы и формы собственности;</w:t>
      </w:r>
    </w:p>
    <w:p w:rsidR="008D3A1B" w:rsidRDefault="002F0922">
      <w:pPr>
        <w:pStyle w:val="22"/>
        <w:framePr w:w="9898" w:h="5837" w:hRule="exact" w:wrap="none" w:vAnchor="page" w:hAnchor="page" w:x="1224" w:y="1381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74" w:lineRule="exact"/>
        <w:ind w:firstLine="760"/>
        <w:jc w:val="both"/>
      </w:pPr>
      <w:r>
        <w:t>осуществлять контроль деятельности органов управления предприятий, учреждений и организаций;</w:t>
      </w:r>
    </w:p>
    <w:p w:rsidR="008D3A1B" w:rsidRDefault="002F0922">
      <w:pPr>
        <w:pStyle w:val="22"/>
        <w:framePr w:w="9898" w:h="5837" w:hRule="exact" w:wrap="none" w:vAnchor="page" w:hAnchor="page" w:x="1224" w:y="1381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74" w:lineRule="exact"/>
        <w:ind w:firstLine="760"/>
        <w:jc w:val="both"/>
      </w:pPr>
      <w:r>
        <w:t>давать заключения на представляемые аналитическими группами, предприятиями, учреждениями мероприятия устойчивого функционирования экономики для включения их в проекты планов экономического и социального развития района, поселений;</w:t>
      </w:r>
    </w:p>
    <w:p w:rsidR="008D3A1B" w:rsidRDefault="002F0922">
      <w:pPr>
        <w:pStyle w:val="22"/>
        <w:framePr w:w="9898" w:h="5837" w:hRule="exact" w:wrap="none" w:vAnchor="page" w:hAnchor="page" w:x="1224" w:y="1381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74" w:lineRule="exact"/>
        <w:ind w:firstLine="760"/>
        <w:jc w:val="both"/>
      </w:pPr>
      <w:r>
        <w:t>получать от поселенческих органов управления и структурных подразделений предприятий, учреждений материалы, необходимые для изучения и решения вопросов, относящихся к компетенции комиссии;</w:t>
      </w:r>
    </w:p>
    <w:p w:rsidR="008D3A1B" w:rsidRDefault="002F0922">
      <w:pPr>
        <w:pStyle w:val="22"/>
        <w:framePr w:w="9898" w:h="5837" w:hRule="exact" w:wrap="none" w:vAnchor="page" w:hAnchor="page" w:x="1224" w:y="1381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74" w:lineRule="exact"/>
        <w:ind w:firstLine="760"/>
        <w:jc w:val="both"/>
      </w:pPr>
      <w:r>
        <w:t>привлекать к участию в рассмотрении отдельных вопросов по устойчивому функционированию экономики района ведущих специалистов предприятий, учреждений, организаций;</w:t>
      </w:r>
    </w:p>
    <w:p w:rsidR="008D3A1B" w:rsidRDefault="002F0922">
      <w:pPr>
        <w:pStyle w:val="22"/>
        <w:framePr w:w="9898" w:h="5837" w:hRule="exact" w:wrap="none" w:vAnchor="page" w:hAnchor="page" w:x="1224" w:y="1381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74" w:lineRule="exact"/>
        <w:ind w:firstLine="760"/>
        <w:jc w:val="both"/>
      </w:pPr>
      <w:r>
        <w:t>заслушивать должностных лиц объектов экономики по вопросам устойчивого функционирования экономики, проводить в установленном порядке совещания с представителями этих объектов.</w:t>
      </w:r>
    </w:p>
    <w:p w:rsidR="008D3A1B" w:rsidRDefault="002F0922">
      <w:pPr>
        <w:pStyle w:val="20"/>
        <w:framePr w:w="9898" w:h="7546" w:hRule="exact" w:wrap="none" w:vAnchor="page" w:hAnchor="page" w:x="1224" w:y="7466"/>
        <w:numPr>
          <w:ilvl w:val="0"/>
          <w:numId w:val="4"/>
        </w:numPr>
        <w:shd w:val="clear" w:color="auto" w:fill="auto"/>
        <w:tabs>
          <w:tab w:val="left" w:pos="4547"/>
        </w:tabs>
        <w:spacing w:after="255" w:line="240" w:lineRule="exact"/>
        <w:ind w:left="4100"/>
        <w:jc w:val="both"/>
      </w:pPr>
      <w:bookmarkStart w:id="7" w:name="bookmark11"/>
      <w:r>
        <w:t>Состав комиссии</w:t>
      </w:r>
      <w:bookmarkEnd w:id="7"/>
    </w:p>
    <w:p w:rsidR="008D3A1B" w:rsidRDefault="002F0922">
      <w:pPr>
        <w:pStyle w:val="22"/>
        <w:framePr w:w="9898" w:h="7546" w:hRule="exact" w:wrap="none" w:vAnchor="page" w:hAnchor="page" w:x="1224" w:y="7466"/>
        <w:numPr>
          <w:ilvl w:val="0"/>
          <w:numId w:val="7"/>
        </w:numPr>
        <w:shd w:val="clear" w:color="auto" w:fill="auto"/>
        <w:tabs>
          <w:tab w:val="left" w:pos="1177"/>
        </w:tabs>
        <w:spacing w:after="0" w:line="269" w:lineRule="exact"/>
        <w:ind w:firstLine="760"/>
        <w:jc w:val="both"/>
      </w:pPr>
      <w:r>
        <w:t xml:space="preserve">Комиссия возглавляется председателем комиссии </w:t>
      </w:r>
      <w:r>
        <w:rPr>
          <w:rStyle w:val="23"/>
        </w:rPr>
        <w:t xml:space="preserve">- </w:t>
      </w:r>
      <w:r>
        <w:t>главой поселка , заместителем председателя комиссии является заместитель главы поселка.</w:t>
      </w:r>
    </w:p>
    <w:p w:rsidR="008D3A1B" w:rsidRDefault="002F0922">
      <w:pPr>
        <w:pStyle w:val="22"/>
        <w:framePr w:w="9898" w:h="7546" w:hRule="exact" w:wrap="none" w:vAnchor="page" w:hAnchor="page" w:x="1224" w:y="7466"/>
        <w:numPr>
          <w:ilvl w:val="0"/>
          <w:numId w:val="7"/>
        </w:numPr>
        <w:shd w:val="clear" w:color="auto" w:fill="auto"/>
        <w:tabs>
          <w:tab w:val="left" w:pos="1325"/>
        </w:tabs>
        <w:spacing w:after="0" w:line="269" w:lineRule="exact"/>
        <w:ind w:firstLine="760"/>
        <w:jc w:val="both"/>
      </w:pPr>
      <w:r>
        <w:t>В состав комиссии входят руководители (заместители) и специалисты органов муниципального образования, предприятий, учреждений и организаций, расположенных на территории поселка.</w:t>
      </w:r>
    </w:p>
    <w:p w:rsidR="008D3A1B" w:rsidRDefault="002F0922">
      <w:pPr>
        <w:pStyle w:val="22"/>
        <w:framePr w:w="9898" w:h="7546" w:hRule="exact" w:wrap="none" w:vAnchor="page" w:hAnchor="page" w:x="1224" w:y="7466"/>
        <w:numPr>
          <w:ilvl w:val="0"/>
          <w:numId w:val="7"/>
        </w:numPr>
        <w:shd w:val="clear" w:color="auto" w:fill="auto"/>
        <w:tabs>
          <w:tab w:val="left" w:pos="1325"/>
        </w:tabs>
        <w:spacing w:after="0" w:line="269" w:lineRule="exact"/>
        <w:ind w:firstLine="760"/>
        <w:jc w:val="both"/>
      </w:pPr>
      <w:r>
        <w:t>Персональный состав комиссии утверждается постановлением главы по представлению председателя комиссии.</w:t>
      </w:r>
    </w:p>
    <w:p w:rsidR="008D3A1B" w:rsidRDefault="002F0922">
      <w:pPr>
        <w:pStyle w:val="22"/>
        <w:framePr w:w="9898" w:h="7546" w:hRule="exact" w:wrap="none" w:vAnchor="page" w:hAnchor="page" w:x="1224" w:y="7466"/>
        <w:numPr>
          <w:ilvl w:val="0"/>
          <w:numId w:val="7"/>
        </w:numPr>
        <w:shd w:val="clear" w:color="auto" w:fill="auto"/>
        <w:tabs>
          <w:tab w:val="left" w:pos="1182"/>
        </w:tabs>
        <w:spacing w:after="0" w:line="269" w:lineRule="exact"/>
        <w:ind w:firstLine="760"/>
        <w:jc w:val="both"/>
      </w:pPr>
      <w:r>
        <w:t>К работе в составе групп могут быть привлечены специалисты не входящие в состав комиссии, по усмотрению руководителя группы.</w:t>
      </w:r>
    </w:p>
    <w:p w:rsidR="008D3A1B" w:rsidRDefault="002F0922">
      <w:pPr>
        <w:pStyle w:val="22"/>
        <w:framePr w:w="9898" w:h="7546" w:hRule="exact" w:wrap="none" w:vAnchor="page" w:hAnchor="page" w:x="1224" w:y="7466"/>
        <w:numPr>
          <w:ilvl w:val="0"/>
          <w:numId w:val="7"/>
        </w:numPr>
        <w:shd w:val="clear" w:color="auto" w:fill="auto"/>
        <w:tabs>
          <w:tab w:val="left" w:pos="1231"/>
        </w:tabs>
        <w:spacing w:after="0" w:line="269" w:lineRule="exact"/>
        <w:ind w:firstLine="760"/>
        <w:jc w:val="both"/>
      </w:pPr>
      <w:r>
        <w:t>Задачи, возлагаемые на отраслевые группы:</w:t>
      </w:r>
    </w:p>
    <w:p w:rsidR="008D3A1B" w:rsidRDefault="002F0922">
      <w:pPr>
        <w:pStyle w:val="22"/>
        <w:framePr w:w="9898" w:h="7546" w:hRule="exact" w:wrap="none" w:vAnchor="page" w:hAnchor="page" w:x="1224" w:y="7466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78" w:lineRule="exact"/>
        <w:ind w:firstLine="760"/>
        <w:jc w:val="both"/>
      </w:pPr>
      <w:r>
        <w:t>выполнение специфических заданий по изучению и оценке устойчивости функционирования экономики района, предприятий, учреждений, поселений, вытекающих из общих задач комиссии, на своем направлении работы;</w:t>
      </w:r>
    </w:p>
    <w:p w:rsidR="008D3A1B" w:rsidRDefault="002F0922">
      <w:pPr>
        <w:pStyle w:val="22"/>
        <w:framePr w:w="9898" w:h="7546" w:hRule="exact" w:wrap="none" w:vAnchor="page" w:hAnchor="page" w:x="1224" w:y="7466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78" w:lineRule="exact"/>
        <w:ind w:firstLine="760"/>
        <w:jc w:val="both"/>
      </w:pPr>
      <w:r>
        <w:t>участие в проведении аналитических исследований, разработке и уточнении мероприятий по поддержанию устойчивого функционирования объектов экономики в своей отрасли;</w:t>
      </w:r>
    </w:p>
    <w:p w:rsidR="008D3A1B" w:rsidRDefault="002F0922">
      <w:pPr>
        <w:pStyle w:val="22"/>
        <w:framePr w:w="9898" w:h="7546" w:hRule="exact" w:wrap="none" w:vAnchor="page" w:hAnchor="page" w:x="1224" w:y="7466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78" w:lineRule="exact"/>
        <w:ind w:firstLine="760"/>
        <w:jc w:val="both"/>
      </w:pPr>
      <w:r>
        <w:t>участие в разработке докладов и других документов, осуществляемых комиссией, по своему направлению;</w:t>
      </w:r>
    </w:p>
    <w:p w:rsidR="008D3A1B" w:rsidRDefault="002F0922">
      <w:pPr>
        <w:pStyle w:val="22"/>
        <w:framePr w:w="9898" w:h="7546" w:hRule="exact" w:wrap="none" w:vAnchor="page" w:hAnchor="page" w:x="1224" w:y="7466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78" w:lineRule="exact"/>
        <w:ind w:firstLine="760"/>
        <w:jc w:val="both"/>
      </w:pPr>
      <w:r>
        <w:t>анализ эффективности проводимых мероприятий по поддержанию устойчивого функционирования объектов экономики;</w:t>
      </w:r>
    </w:p>
    <w:p w:rsidR="008D3A1B" w:rsidRDefault="002F0922">
      <w:pPr>
        <w:pStyle w:val="22"/>
        <w:framePr w:w="9898" w:h="7546" w:hRule="exact" w:wrap="none" w:vAnchor="page" w:hAnchor="page" w:x="1224" w:y="7466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78" w:lineRule="exact"/>
        <w:ind w:firstLine="760"/>
        <w:jc w:val="both"/>
      </w:pPr>
      <w:r>
        <w:t>определение возможных потерь населения, производственных мощностей, разрушений на объектах экономики и снижения производства продукции от воздействия современных средств поражения, последствий аварий, катастроф и стихийных бедствий;</w:t>
      </w:r>
    </w:p>
    <w:p w:rsidR="008D3A1B" w:rsidRDefault="002F0922">
      <w:pPr>
        <w:pStyle w:val="22"/>
        <w:framePr w:w="9898" w:h="7546" w:hRule="exact" w:wrap="none" w:vAnchor="page" w:hAnchor="page" w:x="1224" w:y="7466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78" w:lineRule="exact"/>
        <w:ind w:firstLine="760"/>
        <w:jc w:val="both"/>
      </w:pPr>
      <w:r>
        <w:t>выработка конкретных предложений по поддержанию устойчивого функционирования экономики в различных ситуациях военного и мирного времени;</w:t>
      </w:r>
    </w:p>
    <w:p w:rsidR="008D3A1B" w:rsidRDefault="008D3A1B">
      <w:pPr>
        <w:rPr>
          <w:sz w:val="2"/>
          <w:szCs w:val="2"/>
        </w:rPr>
        <w:sectPr w:rsidR="008D3A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3A1B" w:rsidRDefault="002F0922">
      <w:pPr>
        <w:pStyle w:val="22"/>
        <w:framePr w:w="9888" w:h="8286" w:hRule="exact" w:wrap="none" w:vAnchor="page" w:hAnchor="page" w:x="1229" w:y="1342"/>
        <w:numPr>
          <w:ilvl w:val="0"/>
          <w:numId w:val="3"/>
        </w:numPr>
        <w:shd w:val="clear" w:color="auto" w:fill="auto"/>
        <w:tabs>
          <w:tab w:val="left" w:pos="1123"/>
        </w:tabs>
        <w:spacing w:after="263" w:line="269" w:lineRule="exact"/>
        <w:ind w:firstLine="760"/>
        <w:jc w:val="both"/>
      </w:pPr>
      <w:r>
        <w:lastRenderedPageBreak/>
        <w:t>расчет сил, средств, сроков и очередности выполнения запланированных мероприятий по поддержанию устойчивого функционирования экономики.</w:t>
      </w:r>
    </w:p>
    <w:p w:rsidR="008D3A1B" w:rsidRDefault="002F0922">
      <w:pPr>
        <w:pStyle w:val="20"/>
        <w:framePr w:w="9888" w:h="8286" w:hRule="exact" w:wrap="none" w:vAnchor="page" w:hAnchor="page" w:x="1229" w:y="1342"/>
        <w:numPr>
          <w:ilvl w:val="0"/>
          <w:numId w:val="4"/>
        </w:numPr>
        <w:shd w:val="clear" w:color="auto" w:fill="auto"/>
        <w:tabs>
          <w:tab w:val="left" w:pos="3795"/>
        </w:tabs>
        <w:spacing w:after="191" w:line="240" w:lineRule="exact"/>
        <w:ind w:left="3340"/>
        <w:jc w:val="both"/>
      </w:pPr>
      <w:bookmarkStart w:id="8" w:name="bookmark12"/>
      <w:r>
        <w:t>Организация работы комиссии</w:t>
      </w:r>
      <w:bookmarkEnd w:id="8"/>
    </w:p>
    <w:p w:rsidR="008D3A1B" w:rsidRDefault="002F0922">
      <w:pPr>
        <w:pStyle w:val="22"/>
        <w:framePr w:w="9888" w:h="8286" w:hRule="exact" w:wrap="none" w:vAnchor="page" w:hAnchor="page" w:x="1229" w:y="1342"/>
        <w:numPr>
          <w:ilvl w:val="0"/>
          <w:numId w:val="8"/>
        </w:numPr>
        <w:shd w:val="clear" w:color="auto" w:fill="auto"/>
        <w:tabs>
          <w:tab w:val="left" w:pos="1194"/>
        </w:tabs>
        <w:spacing w:after="0" w:line="274" w:lineRule="exact"/>
        <w:ind w:firstLine="760"/>
        <w:jc w:val="both"/>
      </w:pPr>
      <w:r>
        <w:t>Комиссия проводит свою работу без отрыва от основной производственной и служебной деятельности по годовому плану работы комиссии, утвержденному - главой поселка.</w:t>
      </w:r>
    </w:p>
    <w:p w:rsidR="008D3A1B" w:rsidRDefault="002F0922">
      <w:pPr>
        <w:pStyle w:val="22"/>
        <w:framePr w:w="9888" w:h="8286" w:hRule="exact" w:wrap="none" w:vAnchor="page" w:hAnchor="page" w:x="1229" w:y="1342"/>
        <w:shd w:val="clear" w:color="auto" w:fill="auto"/>
        <w:spacing w:after="0" w:line="274" w:lineRule="exact"/>
        <w:ind w:firstLine="760"/>
        <w:jc w:val="both"/>
      </w:pPr>
      <w:r>
        <w:t>В годовой план работы комиссии могут включаться следующие мероприятия:</w:t>
      </w:r>
    </w:p>
    <w:p w:rsidR="008D3A1B" w:rsidRDefault="002F0922">
      <w:pPr>
        <w:pStyle w:val="22"/>
        <w:framePr w:w="9888" w:h="8286" w:hRule="exact" w:wrap="none" w:vAnchor="page" w:hAnchor="page" w:x="1229" w:y="1342"/>
        <w:numPr>
          <w:ilvl w:val="0"/>
          <w:numId w:val="3"/>
        </w:numPr>
        <w:shd w:val="clear" w:color="auto" w:fill="auto"/>
        <w:tabs>
          <w:tab w:val="left" w:pos="1123"/>
        </w:tabs>
        <w:spacing w:after="0" w:line="274" w:lineRule="exact"/>
        <w:ind w:firstLine="760"/>
        <w:jc w:val="both"/>
      </w:pPr>
      <w:r>
        <w:t>проведение по мере необходимости заседаний комиссии и групп;</w:t>
      </w:r>
    </w:p>
    <w:p w:rsidR="008D3A1B" w:rsidRDefault="002F0922">
      <w:pPr>
        <w:pStyle w:val="22"/>
        <w:framePr w:w="9888" w:h="8286" w:hRule="exact" w:wrap="none" w:vAnchor="page" w:hAnchor="page" w:x="1229" w:y="1342"/>
        <w:numPr>
          <w:ilvl w:val="0"/>
          <w:numId w:val="3"/>
        </w:numPr>
        <w:shd w:val="clear" w:color="auto" w:fill="auto"/>
        <w:tabs>
          <w:tab w:val="left" w:pos="1123"/>
        </w:tabs>
        <w:spacing w:after="0" w:line="274" w:lineRule="exact"/>
        <w:ind w:firstLine="760"/>
        <w:jc w:val="both"/>
      </w:pPr>
      <w:r>
        <w:t>рассмотрение предложений по поддержанию устойчивого функционирования предприятий, учреждений района в чрезвычайных ситуациях для включения в проекты годовых и перспективных планов экономического и социального развития района;</w:t>
      </w:r>
    </w:p>
    <w:p w:rsidR="008D3A1B" w:rsidRDefault="002F0922">
      <w:pPr>
        <w:pStyle w:val="22"/>
        <w:framePr w:w="9888" w:h="8286" w:hRule="exact" w:wrap="none" w:vAnchor="page" w:hAnchor="page" w:x="1229" w:y="1342"/>
        <w:numPr>
          <w:ilvl w:val="0"/>
          <w:numId w:val="3"/>
        </w:numPr>
        <w:shd w:val="clear" w:color="auto" w:fill="auto"/>
        <w:tabs>
          <w:tab w:val="left" w:pos="1123"/>
        </w:tabs>
        <w:spacing w:after="0" w:line="274" w:lineRule="exact"/>
        <w:ind w:firstLine="760"/>
        <w:jc w:val="both"/>
      </w:pPr>
      <w:r>
        <w:t>проведение аналитических исследований, оценки состояния устойчивости, функционирования экономики района, разработки мероприятий по поддержанию устойчивого функционирования предприятий, учреждений района в чрезвычайных ситуациях;</w:t>
      </w:r>
    </w:p>
    <w:p w:rsidR="008D3A1B" w:rsidRDefault="002F0922">
      <w:pPr>
        <w:pStyle w:val="22"/>
        <w:framePr w:w="9888" w:h="8286" w:hRule="exact" w:wrap="none" w:vAnchor="page" w:hAnchor="page" w:x="1229" w:y="1342"/>
        <w:numPr>
          <w:ilvl w:val="0"/>
          <w:numId w:val="3"/>
        </w:numPr>
        <w:shd w:val="clear" w:color="auto" w:fill="auto"/>
        <w:tabs>
          <w:tab w:val="left" w:pos="1123"/>
        </w:tabs>
        <w:spacing w:after="0" w:line="274" w:lineRule="exact"/>
        <w:ind w:firstLine="760"/>
        <w:jc w:val="both"/>
      </w:pPr>
      <w:r>
        <w:t>заслушивание информации и докладов руководителей предприятий, учреждений, организаций района по вопросам устойчивости функционирования предприятий, учреждений поселка в чрезвычайных ситуациях;</w:t>
      </w:r>
    </w:p>
    <w:p w:rsidR="008D3A1B" w:rsidRDefault="002F0922">
      <w:pPr>
        <w:pStyle w:val="22"/>
        <w:framePr w:w="9888" w:h="8286" w:hRule="exact" w:wrap="none" w:vAnchor="page" w:hAnchor="page" w:x="1229" w:y="1342"/>
        <w:numPr>
          <w:ilvl w:val="0"/>
          <w:numId w:val="3"/>
        </w:numPr>
        <w:shd w:val="clear" w:color="auto" w:fill="auto"/>
        <w:tabs>
          <w:tab w:val="left" w:pos="1123"/>
        </w:tabs>
        <w:spacing w:after="0" w:line="274" w:lineRule="exact"/>
        <w:ind w:firstLine="760"/>
        <w:jc w:val="both"/>
      </w:pPr>
      <w:r>
        <w:t>участие в проверках, учениях и других мероприятиях гражданской обороны;</w:t>
      </w:r>
    </w:p>
    <w:p w:rsidR="008D3A1B" w:rsidRDefault="002F0922">
      <w:pPr>
        <w:pStyle w:val="22"/>
        <w:framePr w:w="9888" w:h="8286" w:hRule="exact" w:wrap="none" w:vAnchor="page" w:hAnchor="page" w:x="1229" w:y="1342"/>
        <w:numPr>
          <w:ilvl w:val="0"/>
          <w:numId w:val="3"/>
        </w:numPr>
        <w:shd w:val="clear" w:color="auto" w:fill="auto"/>
        <w:tabs>
          <w:tab w:val="left" w:pos="1123"/>
        </w:tabs>
        <w:spacing w:after="0" w:line="274" w:lineRule="exact"/>
        <w:ind w:firstLine="760"/>
        <w:jc w:val="both"/>
      </w:pPr>
      <w:r>
        <w:t>другие вопросы по поддержанию устойчивого функционирования предприятий, учреждений поселка в чрезвычайных ситуациях;</w:t>
      </w:r>
    </w:p>
    <w:p w:rsidR="008D3A1B" w:rsidRDefault="002F0922">
      <w:pPr>
        <w:pStyle w:val="22"/>
        <w:framePr w:w="9888" w:h="8286" w:hRule="exact" w:wrap="none" w:vAnchor="page" w:hAnchor="page" w:x="1229" w:y="1342"/>
        <w:numPr>
          <w:ilvl w:val="0"/>
          <w:numId w:val="8"/>
        </w:numPr>
        <w:shd w:val="clear" w:color="auto" w:fill="auto"/>
        <w:tabs>
          <w:tab w:val="left" w:pos="1199"/>
        </w:tabs>
        <w:spacing w:after="0" w:line="274" w:lineRule="exact"/>
        <w:ind w:firstLine="760"/>
        <w:jc w:val="both"/>
      </w:pPr>
      <w:r>
        <w:t>На заседаниях комиссии ведутся протоколы, в которых излагается содержание рассматриваемых вопросов и принятые решения.</w:t>
      </w:r>
    </w:p>
    <w:p w:rsidR="008D3A1B" w:rsidRDefault="002F0922">
      <w:pPr>
        <w:pStyle w:val="22"/>
        <w:framePr w:w="9888" w:h="8286" w:hRule="exact" w:wrap="none" w:vAnchor="page" w:hAnchor="page" w:x="1229" w:y="1342"/>
        <w:numPr>
          <w:ilvl w:val="0"/>
          <w:numId w:val="8"/>
        </w:numPr>
        <w:shd w:val="clear" w:color="auto" w:fill="auto"/>
        <w:tabs>
          <w:tab w:val="left" w:pos="1339"/>
        </w:tabs>
        <w:spacing w:after="0" w:line="274" w:lineRule="exact"/>
        <w:ind w:firstLine="760"/>
        <w:jc w:val="both"/>
      </w:pPr>
      <w:r>
        <w:t>Председатель комиссии несет персональную ответственность за выполнение возложенных на комиссию задач.</w:t>
      </w:r>
    </w:p>
    <w:p w:rsidR="008D3A1B" w:rsidRDefault="002F0922">
      <w:pPr>
        <w:pStyle w:val="22"/>
        <w:framePr w:w="9888" w:h="8286" w:hRule="exact" w:wrap="none" w:vAnchor="page" w:hAnchor="page" w:x="1229" w:y="1342"/>
        <w:numPr>
          <w:ilvl w:val="0"/>
          <w:numId w:val="8"/>
        </w:numPr>
        <w:shd w:val="clear" w:color="auto" w:fill="auto"/>
        <w:tabs>
          <w:tab w:val="left" w:pos="1194"/>
        </w:tabs>
        <w:spacing w:after="0" w:line="274" w:lineRule="exact"/>
        <w:ind w:firstLine="760"/>
        <w:jc w:val="both"/>
      </w:pPr>
      <w:r>
        <w:t>Распределение и утверждение обязанностей между членами комиссии производится председателем комиссии.</w:t>
      </w:r>
    </w:p>
    <w:p w:rsidR="008D3A1B" w:rsidRDefault="002F0922">
      <w:pPr>
        <w:pStyle w:val="22"/>
        <w:framePr w:w="9888" w:h="8286" w:hRule="exact" w:wrap="none" w:vAnchor="page" w:hAnchor="page" w:x="1229" w:y="1342"/>
        <w:numPr>
          <w:ilvl w:val="0"/>
          <w:numId w:val="8"/>
        </w:numPr>
        <w:shd w:val="clear" w:color="auto" w:fill="auto"/>
        <w:tabs>
          <w:tab w:val="left" w:pos="1339"/>
        </w:tabs>
        <w:spacing w:after="0" w:line="274" w:lineRule="exact"/>
        <w:ind w:firstLine="760"/>
        <w:jc w:val="both"/>
      </w:pPr>
      <w:r>
        <w:t>Организационно-техническое обеспечение работы комиссии осуществляет администрация муниципального образования.</w:t>
      </w:r>
    </w:p>
    <w:p w:rsidR="008D3A1B" w:rsidRDefault="008D3A1B">
      <w:pPr>
        <w:rPr>
          <w:sz w:val="2"/>
          <w:szCs w:val="2"/>
        </w:rPr>
        <w:sectPr w:rsidR="008D3A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3A1B" w:rsidRDefault="001264F6" w:rsidP="001264F6">
      <w:pPr>
        <w:pStyle w:val="22"/>
        <w:framePr w:w="9888" w:h="1143" w:hRule="exact" w:wrap="none" w:vAnchor="page" w:hAnchor="page" w:x="1241" w:y="1379"/>
        <w:shd w:val="clear" w:color="auto" w:fill="auto"/>
        <w:tabs>
          <w:tab w:val="left" w:pos="8395"/>
        </w:tabs>
        <w:spacing w:after="0" w:line="274" w:lineRule="exact"/>
        <w:ind w:left="6237"/>
        <w:jc w:val="right"/>
      </w:pPr>
      <w:r>
        <w:lastRenderedPageBreak/>
        <w:t>Приложение 2                                                         к постановлению главы</w:t>
      </w:r>
      <w:r w:rsidR="002F0922">
        <w:t xml:space="preserve"> </w:t>
      </w:r>
      <w:r>
        <w:t xml:space="preserve">                            </w:t>
      </w:r>
      <w:r w:rsidR="002F0922">
        <w:t xml:space="preserve">МО «Поселок Алмазный» </w:t>
      </w:r>
      <w:r>
        <w:t xml:space="preserve">                           </w:t>
      </w:r>
      <w:r w:rsidR="002F0922">
        <w:t xml:space="preserve">от </w:t>
      </w:r>
      <w:r>
        <w:t>_</w:t>
      </w:r>
      <w:r w:rsidR="00597AC8">
        <w:t>30.01</w:t>
      </w:r>
      <w:r>
        <w:t xml:space="preserve"> 2018</w:t>
      </w:r>
      <w:r w:rsidR="002F0922">
        <w:t xml:space="preserve"> №</w:t>
      </w:r>
      <w:r>
        <w:t>__</w:t>
      </w:r>
      <w:r w:rsidR="00597AC8">
        <w:t>6</w:t>
      </w:r>
      <w:bookmarkStart w:id="9" w:name="_GoBack"/>
      <w:bookmarkEnd w:id="9"/>
      <w:r>
        <w:t>__</w:t>
      </w:r>
    </w:p>
    <w:p w:rsidR="008D3A1B" w:rsidRPr="001264F6" w:rsidRDefault="002F0922" w:rsidP="001264F6">
      <w:pPr>
        <w:pStyle w:val="50"/>
        <w:framePr w:w="9888" w:h="10546" w:hRule="exact" w:wrap="none" w:vAnchor="page" w:hAnchor="page" w:x="1261" w:y="3166"/>
        <w:shd w:val="clear" w:color="auto" w:fill="auto"/>
        <w:spacing w:before="0"/>
        <w:ind w:left="4820"/>
        <w:rPr>
          <w:sz w:val="24"/>
          <w:szCs w:val="24"/>
        </w:rPr>
      </w:pPr>
      <w:r w:rsidRPr="001264F6">
        <w:rPr>
          <w:sz w:val="24"/>
          <w:szCs w:val="24"/>
        </w:rPr>
        <w:t>Состав</w:t>
      </w:r>
    </w:p>
    <w:p w:rsidR="008D3A1B" w:rsidRPr="001264F6" w:rsidRDefault="002F0922" w:rsidP="001264F6">
      <w:pPr>
        <w:pStyle w:val="50"/>
        <w:framePr w:w="9888" w:h="10546" w:hRule="exact" w:wrap="none" w:vAnchor="page" w:hAnchor="page" w:x="1261" w:y="3166"/>
        <w:shd w:val="clear" w:color="auto" w:fill="auto"/>
        <w:spacing w:before="0"/>
        <w:ind w:left="440" w:firstLine="440"/>
        <w:rPr>
          <w:sz w:val="24"/>
          <w:szCs w:val="24"/>
        </w:rPr>
      </w:pPr>
      <w:r w:rsidRPr="001264F6">
        <w:rPr>
          <w:sz w:val="24"/>
          <w:szCs w:val="24"/>
        </w:rPr>
        <w:t>комиссии по повышению устойчивости функционирования объектов экономики при возникновении чрезвычайных ситуаций и в военное время муниципального образования «Поселок Алмазный» Мирнинского</w:t>
      </w:r>
    </w:p>
    <w:p w:rsidR="008D3A1B" w:rsidRPr="001264F6" w:rsidRDefault="002F0922" w:rsidP="001264F6">
      <w:pPr>
        <w:pStyle w:val="50"/>
        <w:framePr w:w="9888" w:h="10546" w:hRule="exact" w:wrap="none" w:vAnchor="page" w:hAnchor="page" w:x="1261" w:y="3166"/>
        <w:shd w:val="clear" w:color="auto" w:fill="auto"/>
        <w:spacing w:before="0" w:after="170"/>
        <w:ind w:right="240"/>
        <w:jc w:val="center"/>
        <w:rPr>
          <w:sz w:val="24"/>
          <w:szCs w:val="24"/>
        </w:rPr>
      </w:pPr>
      <w:r w:rsidRPr="001264F6">
        <w:rPr>
          <w:sz w:val="24"/>
          <w:szCs w:val="24"/>
        </w:rPr>
        <w:t>района Республики Саха (Якутия)</w:t>
      </w:r>
    </w:p>
    <w:p w:rsidR="008D3A1B" w:rsidRPr="001264F6" w:rsidRDefault="001264F6" w:rsidP="001264F6">
      <w:pPr>
        <w:pStyle w:val="60"/>
        <w:framePr w:w="9888" w:h="10546" w:hRule="exact" w:wrap="none" w:vAnchor="page" w:hAnchor="page" w:x="1261" w:y="3166"/>
        <w:shd w:val="clear" w:color="auto" w:fill="auto"/>
        <w:spacing w:before="0"/>
        <w:ind w:left="440" w:right="240"/>
        <w:rPr>
          <w:sz w:val="24"/>
          <w:szCs w:val="24"/>
        </w:rPr>
      </w:pPr>
      <w:r>
        <w:rPr>
          <w:rStyle w:val="61"/>
          <w:sz w:val="24"/>
          <w:szCs w:val="24"/>
        </w:rPr>
        <w:t>Скоропупова Альфия Тимерлановна</w:t>
      </w:r>
      <w:r w:rsidR="002F0922" w:rsidRPr="001264F6">
        <w:rPr>
          <w:rStyle w:val="61"/>
          <w:sz w:val="24"/>
          <w:szCs w:val="24"/>
        </w:rPr>
        <w:t xml:space="preserve"> </w:t>
      </w:r>
      <w:r w:rsidR="002F0922" w:rsidRPr="001264F6">
        <w:rPr>
          <w:sz w:val="24"/>
          <w:szCs w:val="24"/>
        </w:rPr>
        <w:t xml:space="preserve">- Глава администрации МО «Поселок Алмазный» Мирнинского района </w:t>
      </w:r>
      <w:r w:rsidR="002F0922" w:rsidRPr="001264F6">
        <w:rPr>
          <w:sz w:val="24"/>
          <w:szCs w:val="24"/>
          <w:lang w:val="en-US" w:eastAsia="en-US" w:bidi="en-US"/>
        </w:rPr>
        <w:t>PC</w:t>
      </w:r>
      <w:r w:rsidR="002F0922" w:rsidRPr="001264F6">
        <w:rPr>
          <w:sz w:val="24"/>
          <w:szCs w:val="24"/>
          <w:lang w:eastAsia="en-US" w:bidi="en-US"/>
        </w:rPr>
        <w:t xml:space="preserve"> </w:t>
      </w:r>
      <w:r w:rsidR="002F0922" w:rsidRPr="001264F6">
        <w:rPr>
          <w:sz w:val="24"/>
          <w:szCs w:val="24"/>
        </w:rPr>
        <w:t xml:space="preserve">(Якутия), </w:t>
      </w:r>
      <w:r w:rsidR="002F0922" w:rsidRPr="001264F6">
        <w:rPr>
          <w:rStyle w:val="61"/>
          <w:sz w:val="24"/>
          <w:szCs w:val="24"/>
        </w:rPr>
        <w:t>председатель комиссии;</w:t>
      </w:r>
    </w:p>
    <w:p w:rsidR="001264F6" w:rsidRDefault="001264F6" w:rsidP="001264F6">
      <w:pPr>
        <w:pStyle w:val="60"/>
        <w:framePr w:w="9888" w:h="10546" w:hRule="exact" w:wrap="none" w:vAnchor="page" w:hAnchor="page" w:x="1261" w:y="3166"/>
        <w:shd w:val="clear" w:color="auto" w:fill="auto"/>
        <w:spacing w:before="0"/>
        <w:ind w:left="440" w:right="240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Короваева Мария Александровна</w:t>
      </w:r>
      <w:r w:rsidR="002F0922" w:rsidRPr="001264F6">
        <w:rPr>
          <w:rStyle w:val="61"/>
          <w:sz w:val="24"/>
          <w:szCs w:val="24"/>
        </w:rPr>
        <w:t xml:space="preserve"> </w:t>
      </w:r>
      <w:r>
        <w:rPr>
          <w:sz w:val="24"/>
          <w:szCs w:val="24"/>
        </w:rPr>
        <w:t>- з</w:t>
      </w:r>
      <w:r w:rsidR="002F0922" w:rsidRPr="001264F6">
        <w:rPr>
          <w:sz w:val="24"/>
          <w:szCs w:val="24"/>
        </w:rPr>
        <w:t xml:space="preserve">аместитель Главы МО «Поселок Алмазный» Мирнинского района </w:t>
      </w:r>
      <w:r w:rsidR="002F0922" w:rsidRPr="001264F6">
        <w:rPr>
          <w:sz w:val="24"/>
          <w:szCs w:val="24"/>
          <w:lang w:val="en-US" w:eastAsia="en-US" w:bidi="en-US"/>
        </w:rPr>
        <w:t>PC</w:t>
      </w:r>
      <w:r w:rsidR="002F0922" w:rsidRPr="001264F6">
        <w:rPr>
          <w:sz w:val="24"/>
          <w:szCs w:val="24"/>
          <w:lang w:eastAsia="en-US" w:bidi="en-US"/>
        </w:rPr>
        <w:t xml:space="preserve"> </w:t>
      </w:r>
      <w:r w:rsidR="002F0922" w:rsidRPr="001264F6">
        <w:rPr>
          <w:sz w:val="24"/>
          <w:szCs w:val="24"/>
        </w:rPr>
        <w:t xml:space="preserve">(Якутия), </w:t>
      </w:r>
      <w:r w:rsidR="002F0922" w:rsidRPr="001264F6">
        <w:rPr>
          <w:rStyle w:val="61"/>
          <w:sz w:val="24"/>
          <w:szCs w:val="24"/>
        </w:rPr>
        <w:t xml:space="preserve">заместитель председателя комиссии ; </w:t>
      </w:r>
    </w:p>
    <w:p w:rsidR="008D3A1B" w:rsidRPr="001264F6" w:rsidRDefault="002F0922" w:rsidP="001264F6">
      <w:pPr>
        <w:pStyle w:val="60"/>
        <w:framePr w:w="9888" w:h="10546" w:hRule="exact" w:wrap="none" w:vAnchor="page" w:hAnchor="page" w:x="1261" w:y="3166"/>
        <w:shd w:val="clear" w:color="auto" w:fill="auto"/>
        <w:spacing w:before="0"/>
        <w:ind w:left="440" w:right="240"/>
        <w:rPr>
          <w:sz w:val="24"/>
          <w:szCs w:val="24"/>
        </w:rPr>
      </w:pPr>
      <w:r w:rsidRPr="001264F6">
        <w:rPr>
          <w:rStyle w:val="62"/>
          <w:sz w:val="24"/>
          <w:szCs w:val="24"/>
        </w:rPr>
        <w:t>Члены комиссии:</w:t>
      </w:r>
    </w:p>
    <w:p w:rsidR="001264F6" w:rsidRDefault="001264F6" w:rsidP="001264F6">
      <w:pPr>
        <w:pStyle w:val="60"/>
        <w:framePr w:w="9888" w:h="10546" w:hRule="exact" w:wrap="none" w:vAnchor="page" w:hAnchor="page" w:x="1261" w:y="3166"/>
        <w:shd w:val="clear" w:color="auto" w:fill="auto"/>
        <w:spacing w:before="0"/>
        <w:ind w:left="440" w:right="360"/>
        <w:jc w:val="both"/>
        <w:rPr>
          <w:sz w:val="24"/>
          <w:szCs w:val="24"/>
        </w:rPr>
      </w:pPr>
      <w:r>
        <w:rPr>
          <w:rStyle w:val="61"/>
          <w:sz w:val="24"/>
          <w:szCs w:val="24"/>
        </w:rPr>
        <w:t xml:space="preserve">Тюрин Александр </w:t>
      </w:r>
      <w:r w:rsidR="002F0922" w:rsidRPr="001264F6">
        <w:rPr>
          <w:rStyle w:val="61"/>
          <w:sz w:val="24"/>
          <w:szCs w:val="24"/>
        </w:rPr>
        <w:t>М</w:t>
      </w:r>
      <w:r>
        <w:rPr>
          <w:rStyle w:val="61"/>
          <w:sz w:val="24"/>
          <w:szCs w:val="24"/>
        </w:rPr>
        <w:t>ихайлович</w:t>
      </w:r>
      <w:r w:rsidR="002F0922" w:rsidRPr="001264F6">
        <w:rPr>
          <w:rStyle w:val="61"/>
          <w:sz w:val="24"/>
          <w:szCs w:val="24"/>
        </w:rPr>
        <w:t xml:space="preserve"> </w:t>
      </w:r>
      <w:r>
        <w:rPr>
          <w:sz w:val="24"/>
          <w:szCs w:val="24"/>
        </w:rPr>
        <w:t>- начальник Прииска «Ирелях» МГОК АК «АЛРОСА» (П</w:t>
      </w:r>
      <w:r w:rsidR="002F0922" w:rsidRPr="001264F6">
        <w:rPr>
          <w:sz w:val="24"/>
          <w:szCs w:val="24"/>
        </w:rPr>
        <w:t>АО);</w:t>
      </w:r>
    </w:p>
    <w:p w:rsidR="008D3A1B" w:rsidRPr="001264F6" w:rsidRDefault="002F0922" w:rsidP="001264F6">
      <w:pPr>
        <w:pStyle w:val="60"/>
        <w:framePr w:w="9888" w:h="10546" w:hRule="exact" w:wrap="none" w:vAnchor="page" w:hAnchor="page" w:x="1261" w:y="3166"/>
        <w:shd w:val="clear" w:color="auto" w:fill="auto"/>
        <w:spacing w:before="0"/>
        <w:ind w:left="440" w:right="360"/>
        <w:jc w:val="both"/>
        <w:rPr>
          <w:sz w:val="24"/>
          <w:szCs w:val="24"/>
        </w:rPr>
      </w:pPr>
      <w:r w:rsidRPr="001264F6">
        <w:rPr>
          <w:sz w:val="24"/>
          <w:szCs w:val="24"/>
        </w:rPr>
        <w:t xml:space="preserve"> </w:t>
      </w:r>
      <w:r w:rsidR="001264F6">
        <w:rPr>
          <w:rStyle w:val="61"/>
          <w:sz w:val="24"/>
          <w:szCs w:val="24"/>
        </w:rPr>
        <w:t>Алексеев Ньургун Анатольевич</w:t>
      </w:r>
      <w:r w:rsidRPr="001264F6">
        <w:rPr>
          <w:rStyle w:val="61"/>
          <w:sz w:val="24"/>
          <w:szCs w:val="24"/>
        </w:rPr>
        <w:t xml:space="preserve"> </w:t>
      </w:r>
      <w:r w:rsidRPr="001264F6">
        <w:rPr>
          <w:sz w:val="24"/>
          <w:szCs w:val="24"/>
        </w:rPr>
        <w:t xml:space="preserve">- начальник </w:t>
      </w:r>
      <w:r w:rsidR="001264F6" w:rsidRPr="001264F6">
        <w:rPr>
          <w:sz w:val="24"/>
          <w:szCs w:val="24"/>
        </w:rPr>
        <w:t xml:space="preserve">МПЧ № 5 по охране п. Алмазный </w:t>
      </w:r>
      <w:r w:rsidRPr="001264F6">
        <w:rPr>
          <w:sz w:val="24"/>
          <w:szCs w:val="24"/>
        </w:rPr>
        <w:t xml:space="preserve">ОГПС </w:t>
      </w:r>
      <w:r w:rsidRPr="001264F6">
        <w:rPr>
          <w:sz w:val="24"/>
          <w:szCs w:val="24"/>
          <w:lang w:val="en-US" w:eastAsia="en-US" w:bidi="en-US"/>
        </w:rPr>
        <w:t>PC</w:t>
      </w:r>
      <w:r w:rsidRPr="001264F6">
        <w:rPr>
          <w:sz w:val="24"/>
          <w:szCs w:val="24"/>
          <w:lang w:eastAsia="en-US" w:bidi="en-US"/>
        </w:rPr>
        <w:t xml:space="preserve"> </w:t>
      </w:r>
      <w:r w:rsidRPr="001264F6">
        <w:rPr>
          <w:sz w:val="24"/>
          <w:szCs w:val="24"/>
        </w:rPr>
        <w:t>(Я) № 21 по МО «Мирнинский район»;</w:t>
      </w:r>
    </w:p>
    <w:p w:rsidR="008D3A1B" w:rsidRPr="001264F6" w:rsidRDefault="001264F6" w:rsidP="001264F6">
      <w:pPr>
        <w:pStyle w:val="60"/>
        <w:framePr w:w="9888" w:h="10546" w:hRule="exact" w:wrap="none" w:vAnchor="page" w:hAnchor="page" w:x="1261" w:y="3166"/>
        <w:shd w:val="clear" w:color="auto" w:fill="auto"/>
        <w:spacing w:before="0"/>
        <w:ind w:left="440"/>
        <w:rPr>
          <w:sz w:val="24"/>
          <w:szCs w:val="24"/>
        </w:rPr>
      </w:pPr>
      <w:r>
        <w:rPr>
          <w:rStyle w:val="61"/>
          <w:sz w:val="24"/>
          <w:szCs w:val="24"/>
        </w:rPr>
        <w:t>Соснова Надежда Михайловна</w:t>
      </w:r>
      <w:r w:rsidR="002F0922" w:rsidRPr="001264F6">
        <w:rPr>
          <w:rStyle w:val="61"/>
          <w:sz w:val="24"/>
          <w:szCs w:val="24"/>
        </w:rPr>
        <w:t xml:space="preserve"> </w:t>
      </w:r>
      <w:r w:rsidR="002F0922" w:rsidRPr="001264F6">
        <w:rPr>
          <w:sz w:val="24"/>
          <w:szCs w:val="24"/>
        </w:rPr>
        <w:t>- начальник ЖЭУ № 6 ООО «МПЖХ»;</w:t>
      </w:r>
    </w:p>
    <w:p w:rsidR="008D3A1B" w:rsidRPr="001264F6" w:rsidRDefault="001264F6" w:rsidP="001264F6">
      <w:pPr>
        <w:pStyle w:val="60"/>
        <w:framePr w:w="9888" w:h="10546" w:hRule="exact" w:wrap="none" w:vAnchor="page" w:hAnchor="page" w:x="1261" w:y="3166"/>
        <w:shd w:val="clear" w:color="auto" w:fill="auto"/>
        <w:spacing w:before="0"/>
        <w:ind w:left="440"/>
        <w:rPr>
          <w:sz w:val="24"/>
          <w:szCs w:val="24"/>
        </w:rPr>
      </w:pPr>
      <w:r>
        <w:rPr>
          <w:rStyle w:val="61"/>
          <w:sz w:val="24"/>
          <w:szCs w:val="24"/>
        </w:rPr>
        <w:t xml:space="preserve">Рвачева Светлана </w:t>
      </w:r>
      <w:r w:rsidR="00A61D71">
        <w:rPr>
          <w:rStyle w:val="61"/>
          <w:sz w:val="24"/>
          <w:szCs w:val="24"/>
        </w:rPr>
        <w:t xml:space="preserve">Георгиевна </w:t>
      </w:r>
      <w:r w:rsidR="00A61D71" w:rsidRPr="001264F6">
        <w:rPr>
          <w:rStyle w:val="61"/>
          <w:sz w:val="24"/>
          <w:szCs w:val="24"/>
        </w:rPr>
        <w:t>-</w:t>
      </w:r>
      <w:r w:rsidR="002F0922" w:rsidRPr="001264F6">
        <w:rPr>
          <w:sz w:val="24"/>
          <w:szCs w:val="24"/>
        </w:rPr>
        <w:t xml:space="preserve"> уполномоченный по ГО и ЧС</w:t>
      </w:r>
      <w:r w:rsidRPr="001264F6">
        <w:t xml:space="preserve"> </w:t>
      </w:r>
      <w:r w:rsidRPr="001264F6">
        <w:rPr>
          <w:sz w:val="24"/>
          <w:szCs w:val="24"/>
        </w:rPr>
        <w:t>адми</w:t>
      </w:r>
      <w:r>
        <w:rPr>
          <w:sz w:val="24"/>
          <w:szCs w:val="24"/>
        </w:rPr>
        <w:t>нистрации МО «Поселок Алмазный</w:t>
      </w:r>
      <w:r w:rsidR="00A61D71">
        <w:rPr>
          <w:sz w:val="24"/>
          <w:szCs w:val="24"/>
        </w:rPr>
        <w:t>»;</w:t>
      </w:r>
    </w:p>
    <w:p w:rsidR="008D3A1B" w:rsidRPr="001264F6" w:rsidRDefault="002F0922" w:rsidP="001264F6">
      <w:pPr>
        <w:pStyle w:val="60"/>
        <w:framePr w:w="9888" w:h="10546" w:hRule="exact" w:wrap="none" w:vAnchor="page" w:hAnchor="page" w:x="1261" w:y="3166"/>
        <w:shd w:val="clear" w:color="auto" w:fill="auto"/>
        <w:spacing w:before="0" w:line="480" w:lineRule="exact"/>
        <w:ind w:left="440"/>
        <w:rPr>
          <w:sz w:val="24"/>
          <w:szCs w:val="24"/>
        </w:rPr>
      </w:pPr>
      <w:r w:rsidRPr="001264F6">
        <w:rPr>
          <w:rStyle w:val="61"/>
          <w:sz w:val="24"/>
          <w:szCs w:val="24"/>
        </w:rPr>
        <w:t>Жуко</w:t>
      </w:r>
      <w:r w:rsidR="001264F6">
        <w:rPr>
          <w:rStyle w:val="61"/>
          <w:sz w:val="24"/>
          <w:szCs w:val="24"/>
        </w:rPr>
        <w:t>ва Надежда Николаевна</w:t>
      </w:r>
      <w:r w:rsidRPr="001264F6">
        <w:rPr>
          <w:rStyle w:val="61"/>
          <w:sz w:val="24"/>
          <w:szCs w:val="24"/>
        </w:rPr>
        <w:t xml:space="preserve"> </w:t>
      </w:r>
      <w:r w:rsidRPr="001264F6">
        <w:rPr>
          <w:sz w:val="24"/>
          <w:szCs w:val="24"/>
        </w:rPr>
        <w:t>- директор МБОУ «СОШ № 4»;</w:t>
      </w:r>
    </w:p>
    <w:p w:rsidR="001264F6" w:rsidRDefault="001264F6" w:rsidP="001264F6">
      <w:pPr>
        <w:pStyle w:val="60"/>
        <w:framePr w:w="9888" w:h="10546" w:hRule="exact" w:wrap="none" w:vAnchor="page" w:hAnchor="page" w:x="1261" w:y="3166"/>
        <w:shd w:val="clear" w:color="auto" w:fill="auto"/>
        <w:spacing w:before="0" w:line="480" w:lineRule="exact"/>
        <w:ind w:left="440"/>
        <w:rPr>
          <w:sz w:val="24"/>
          <w:szCs w:val="24"/>
        </w:rPr>
      </w:pPr>
      <w:r>
        <w:rPr>
          <w:rStyle w:val="61"/>
          <w:sz w:val="24"/>
          <w:szCs w:val="24"/>
        </w:rPr>
        <w:t>Калита Ольга Викторовна</w:t>
      </w:r>
      <w:r w:rsidR="002F0922" w:rsidRPr="001264F6">
        <w:rPr>
          <w:rStyle w:val="61"/>
          <w:sz w:val="24"/>
          <w:szCs w:val="24"/>
        </w:rPr>
        <w:t xml:space="preserve"> </w:t>
      </w:r>
      <w:r w:rsidR="002F0922" w:rsidRPr="001264F6">
        <w:rPr>
          <w:sz w:val="24"/>
          <w:szCs w:val="24"/>
        </w:rPr>
        <w:t xml:space="preserve">- директор ДК «Алмазный» КСК АК «АЛРОСА» (ПАО); </w:t>
      </w:r>
      <w:r>
        <w:rPr>
          <w:rStyle w:val="61"/>
          <w:sz w:val="24"/>
          <w:szCs w:val="24"/>
        </w:rPr>
        <w:t>Михеева Виктория Анатольевна</w:t>
      </w:r>
      <w:r w:rsidR="002F0922" w:rsidRPr="001264F6">
        <w:rPr>
          <w:rStyle w:val="61"/>
          <w:sz w:val="24"/>
          <w:szCs w:val="24"/>
        </w:rPr>
        <w:t xml:space="preserve"> </w:t>
      </w:r>
      <w:r w:rsidR="002F0922" w:rsidRPr="001264F6">
        <w:rPr>
          <w:sz w:val="24"/>
          <w:szCs w:val="24"/>
        </w:rPr>
        <w:t xml:space="preserve">- директор СК «Молодежный» КСК АК «АЛРОСА» (ПАО); </w:t>
      </w:r>
    </w:p>
    <w:p w:rsidR="008D3A1B" w:rsidRPr="001264F6" w:rsidRDefault="001264F6" w:rsidP="001264F6">
      <w:pPr>
        <w:pStyle w:val="60"/>
        <w:framePr w:w="9888" w:h="10546" w:hRule="exact" w:wrap="none" w:vAnchor="page" w:hAnchor="page" w:x="1261" w:y="3166"/>
        <w:shd w:val="clear" w:color="auto" w:fill="auto"/>
        <w:spacing w:before="0" w:line="480" w:lineRule="exact"/>
        <w:ind w:left="440"/>
        <w:rPr>
          <w:sz w:val="24"/>
          <w:szCs w:val="24"/>
        </w:rPr>
      </w:pPr>
      <w:r>
        <w:rPr>
          <w:rStyle w:val="61"/>
          <w:sz w:val="24"/>
          <w:szCs w:val="24"/>
        </w:rPr>
        <w:t>Позднякова Ольга Владимировна</w:t>
      </w:r>
      <w:r w:rsidR="002F0922" w:rsidRPr="001264F6">
        <w:rPr>
          <w:rStyle w:val="61"/>
          <w:sz w:val="24"/>
          <w:szCs w:val="24"/>
        </w:rPr>
        <w:t xml:space="preserve"> </w:t>
      </w:r>
      <w:r w:rsidR="002F0922" w:rsidRPr="001264F6">
        <w:rPr>
          <w:sz w:val="24"/>
          <w:szCs w:val="24"/>
        </w:rPr>
        <w:t>- заведующая ДОУ № 17.</w:t>
      </w:r>
    </w:p>
    <w:p w:rsidR="008D3A1B" w:rsidRPr="001264F6" w:rsidRDefault="008D3A1B"/>
    <w:sectPr w:rsidR="008D3A1B" w:rsidRPr="001264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78" w:rsidRDefault="003C6778">
      <w:r>
        <w:separator/>
      </w:r>
    </w:p>
  </w:endnote>
  <w:endnote w:type="continuationSeparator" w:id="0">
    <w:p w:rsidR="003C6778" w:rsidRDefault="003C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78" w:rsidRDefault="003C6778"/>
  </w:footnote>
  <w:footnote w:type="continuationSeparator" w:id="0">
    <w:p w:rsidR="003C6778" w:rsidRDefault="003C67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478D"/>
    <w:multiLevelType w:val="multilevel"/>
    <w:tmpl w:val="7E3C44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84450"/>
    <w:multiLevelType w:val="multilevel"/>
    <w:tmpl w:val="FBF6CD1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22E7E"/>
    <w:multiLevelType w:val="multilevel"/>
    <w:tmpl w:val="8E9EBE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15AD4"/>
    <w:multiLevelType w:val="multilevel"/>
    <w:tmpl w:val="64BCE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26571"/>
    <w:multiLevelType w:val="multilevel"/>
    <w:tmpl w:val="DA92CD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444071"/>
    <w:multiLevelType w:val="multilevel"/>
    <w:tmpl w:val="D2BAAC8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1F2EDE"/>
    <w:multiLevelType w:val="multilevel"/>
    <w:tmpl w:val="7B888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5C4F87"/>
    <w:multiLevelType w:val="multilevel"/>
    <w:tmpl w:val="654A61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1B"/>
    <w:rsid w:val="001264F6"/>
    <w:rsid w:val="00184472"/>
    <w:rsid w:val="002F0922"/>
    <w:rsid w:val="003C6778"/>
    <w:rsid w:val="00597AC8"/>
    <w:rsid w:val="008D3A1B"/>
    <w:rsid w:val="00A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631A4-FDA9-41DA-B8B7-AF475E85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184472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30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47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184472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1844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47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Светлана Рвачева</cp:lastModifiedBy>
  <cp:revision>3</cp:revision>
  <cp:lastPrinted>2018-01-23T02:44:00Z</cp:lastPrinted>
  <dcterms:created xsi:type="dcterms:W3CDTF">2018-01-23T02:24:00Z</dcterms:created>
  <dcterms:modified xsi:type="dcterms:W3CDTF">2018-01-30T00:25:00Z</dcterms:modified>
</cp:coreProperties>
</file>