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657" w:rsidRPr="00A30A1F" w:rsidRDefault="00803657" w:rsidP="0080365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Российская Федерация                                    Россия </w:t>
      </w:r>
      <w:proofErr w:type="spellStart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Федерацията</w:t>
      </w:r>
      <w:proofErr w:type="spellEnd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803657" w:rsidRPr="00A30A1F" w:rsidRDefault="00803657" w:rsidP="00803657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Республика Саха (</w:t>
      </w:r>
      <w:proofErr w:type="gramStart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Якутия)   </w:t>
      </w:r>
      <w:proofErr w:type="gramEnd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Саха  </w:t>
      </w:r>
      <w:proofErr w:type="spellStart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Республиката</w:t>
      </w:r>
      <w:proofErr w:type="spellEnd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803657" w:rsidRPr="00A30A1F" w:rsidRDefault="00803657" w:rsidP="00803657">
      <w:pPr>
        <w:keepNext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Администрация                                         </w:t>
      </w:r>
      <w:proofErr w:type="spellStart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Мииринэй</w:t>
      </w:r>
      <w:proofErr w:type="spellEnd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оройуонун</w:t>
      </w:r>
      <w:proofErr w:type="spellEnd"/>
    </w:p>
    <w:p w:rsidR="00803657" w:rsidRPr="00A30A1F" w:rsidRDefault="00803657" w:rsidP="0080365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       муниципального образования                         </w:t>
      </w:r>
      <w:proofErr w:type="gramStart"/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  «</w:t>
      </w:r>
      <w:proofErr w:type="spellStart"/>
      <w:proofErr w:type="gramEnd"/>
      <w:r w:rsidRPr="00A30A1F">
        <w:rPr>
          <w:rFonts w:ascii="Times New Roman" w:eastAsia="Calibri" w:hAnsi="Times New Roman" w:cs="Times New Roman"/>
          <w:b/>
          <w:sz w:val="24"/>
          <w:szCs w:val="24"/>
        </w:rPr>
        <w:t>Алмазнай</w:t>
      </w:r>
      <w:proofErr w:type="spellEnd"/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30A1F">
        <w:rPr>
          <w:rFonts w:ascii="Times New Roman" w:eastAsia="Calibri" w:hAnsi="Times New Roman" w:cs="Times New Roman"/>
          <w:b/>
          <w:sz w:val="24"/>
          <w:szCs w:val="24"/>
        </w:rPr>
        <w:t>боhуолэгэ</w:t>
      </w:r>
      <w:proofErr w:type="spellEnd"/>
      <w:r w:rsidRPr="00A30A1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03657" w:rsidRPr="00A30A1F" w:rsidRDefault="00803657" w:rsidP="0080365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«Поселок </w:t>
      </w:r>
      <w:proofErr w:type="gramStart"/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Алмазный»   </w:t>
      </w:r>
      <w:proofErr w:type="gramEnd"/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 w:rsidRPr="00A30A1F">
        <w:rPr>
          <w:rFonts w:ascii="Times New Roman" w:eastAsia="Calibri" w:hAnsi="Times New Roman" w:cs="Times New Roman"/>
          <w:b/>
          <w:sz w:val="24"/>
          <w:szCs w:val="24"/>
        </w:rPr>
        <w:t>муниципальнай</w:t>
      </w:r>
      <w:proofErr w:type="spellEnd"/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30A1F">
        <w:rPr>
          <w:rFonts w:ascii="Times New Roman" w:eastAsia="Calibri" w:hAnsi="Times New Roman" w:cs="Times New Roman"/>
          <w:b/>
          <w:sz w:val="24"/>
          <w:szCs w:val="24"/>
        </w:rPr>
        <w:t>тэриллии</w:t>
      </w:r>
      <w:proofErr w:type="spellEnd"/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803657" w:rsidRPr="00A30A1F" w:rsidRDefault="00803657" w:rsidP="0080365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Мирнинский район                                               </w:t>
      </w:r>
      <w:proofErr w:type="spellStart"/>
      <w:r w:rsidRPr="00A30A1F">
        <w:rPr>
          <w:rFonts w:ascii="Times New Roman" w:eastAsia="Calibri" w:hAnsi="Times New Roman" w:cs="Times New Roman"/>
          <w:b/>
          <w:sz w:val="24"/>
          <w:szCs w:val="24"/>
        </w:rPr>
        <w:t>дьаhалтата</w:t>
      </w:r>
      <w:proofErr w:type="spellEnd"/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803657" w:rsidRPr="00A30A1F" w:rsidRDefault="00803657" w:rsidP="0080365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3657" w:rsidRPr="00A30A1F" w:rsidRDefault="00803657" w:rsidP="008036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0A1F">
        <w:rPr>
          <w:rFonts w:ascii="Times New Roman" w:eastAsia="Calibri" w:hAnsi="Times New Roman" w:cs="Times New Roman"/>
          <w:b/>
          <w:sz w:val="28"/>
          <w:szCs w:val="28"/>
        </w:rPr>
        <w:t xml:space="preserve">          ПОСТАНОВЛЕНИЕ                                     УУРААХ</w:t>
      </w:r>
    </w:p>
    <w:p w:rsidR="00803657" w:rsidRPr="00A30A1F" w:rsidRDefault="00803657" w:rsidP="00803657">
      <w:pPr>
        <w:tabs>
          <w:tab w:val="right" w:pos="9355"/>
        </w:tabs>
        <w:spacing w:after="20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30A1F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E1282B" wp14:editId="12CEAC80">
                <wp:simplePos x="0" y="0"/>
                <wp:positionH relativeFrom="column">
                  <wp:posOffset>-3810</wp:posOffset>
                </wp:positionH>
                <wp:positionV relativeFrom="paragraph">
                  <wp:posOffset>212725</wp:posOffset>
                </wp:positionV>
                <wp:extent cx="5867400" cy="1905"/>
                <wp:effectExtent l="19050" t="20955" r="19050" b="152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B73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.3pt;margin-top:16.75pt;width:462pt;height: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" strokeweight="2pt"/>
            </w:pict>
          </mc:Fallback>
        </mc:AlternateContent>
      </w:r>
      <w:r w:rsidRPr="00A30A1F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C6ACB" wp14:editId="6059B261">
                <wp:simplePos x="0" y="0"/>
                <wp:positionH relativeFrom="column">
                  <wp:posOffset>-3810</wp:posOffset>
                </wp:positionH>
                <wp:positionV relativeFrom="paragraph">
                  <wp:posOffset>125095</wp:posOffset>
                </wp:positionV>
                <wp:extent cx="5867400" cy="0"/>
                <wp:effectExtent l="19050" t="1905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7D75B" id="Прямая со стрелкой 3" o:spid="_x0000_s1026" type="#_x0000_t32" style="position:absolute;margin-left:-.3pt;margin-top:9.85pt;width:46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wWSgIAAFUEAAAOAAAAZHJzL2Uyb0RvYy54bWysVEtu2zAQ3RfoHQjuHUmO4jp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" strokeweight="2pt"/>
            </w:pict>
          </mc:Fallback>
        </mc:AlternateContent>
      </w:r>
      <w:r w:rsidRPr="00A30A1F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D1BC3" wp14:editId="33BEF097">
                <wp:simplePos x="0" y="0"/>
                <wp:positionH relativeFrom="column">
                  <wp:posOffset>6825615</wp:posOffset>
                </wp:positionH>
                <wp:positionV relativeFrom="paragraph">
                  <wp:posOffset>210820</wp:posOffset>
                </wp:positionV>
                <wp:extent cx="5848350" cy="635"/>
                <wp:effectExtent l="19050" t="19050" r="19050" b="184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0708D" id="Прямая со стрелкой 2" o:spid="_x0000_s1026" type="#_x0000_t32" style="position:absolute;margin-left:537.45pt;margin-top:16.6pt;width:46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" strokeweight="2.25pt"/>
            </w:pict>
          </mc:Fallback>
        </mc:AlternateContent>
      </w:r>
      <w:r w:rsidRPr="00A30A1F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0A84C" wp14:editId="62E54479">
                <wp:simplePos x="0" y="0"/>
                <wp:positionH relativeFrom="column">
                  <wp:posOffset>6006465</wp:posOffset>
                </wp:positionH>
                <wp:positionV relativeFrom="paragraph">
                  <wp:posOffset>296545</wp:posOffset>
                </wp:positionV>
                <wp:extent cx="0" cy="0"/>
                <wp:effectExtent l="19050" t="1905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7FC57" id="Прямая со стрелкой 1" o:spid="_x0000_s1026" type="#_x0000_t32" style="position:absolute;margin-left:472.95pt;margin-top:23.35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" strokeweight="2.25pt"/>
            </w:pict>
          </mc:Fallback>
        </mc:AlternateContent>
      </w:r>
      <w:r w:rsidRPr="00A30A1F">
        <w:rPr>
          <w:rFonts w:ascii="Calibri" w:eastAsia="Calibri" w:hAnsi="Calibri" w:cs="Times New Roman"/>
          <w:b/>
          <w:sz w:val="28"/>
          <w:szCs w:val="28"/>
        </w:rPr>
        <w:tab/>
      </w:r>
    </w:p>
    <w:p w:rsidR="00803657" w:rsidRPr="00A30A1F" w:rsidRDefault="00803657" w:rsidP="0080365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30A1F">
        <w:rPr>
          <w:rFonts w:ascii="Times New Roman" w:eastAsia="Calibri" w:hAnsi="Times New Roman" w:cs="Times New Roman"/>
          <w:sz w:val="24"/>
          <w:szCs w:val="24"/>
        </w:rPr>
        <w:t>№ __</w:t>
      </w:r>
      <w:r w:rsidR="00E65F4B">
        <w:rPr>
          <w:rFonts w:ascii="Times New Roman" w:eastAsia="Calibri" w:hAnsi="Times New Roman" w:cs="Times New Roman"/>
          <w:sz w:val="24"/>
          <w:szCs w:val="24"/>
        </w:rPr>
        <w:t>13</w:t>
      </w:r>
      <w:r w:rsidRPr="00A30A1F">
        <w:rPr>
          <w:rFonts w:ascii="Times New Roman" w:eastAsia="Calibri" w:hAnsi="Times New Roman" w:cs="Times New Roman"/>
          <w:sz w:val="24"/>
          <w:szCs w:val="24"/>
        </w:rPr>
        <w:t>___ «</w:t>
      </w:r>
      <w:r w:rsidR="00E65F4B">
        <w:rPr>
          <w:rFonts w:ascii="Times New Roman" w:eastAsia="Calibri" w:hAnsi="Times New Roman" w:cs="Times New Roman"/>
          <w:sz w:val="24"/>
          <w:szCs w:val="24"/>
        </w:rPr>
        <w:t>31</w:t>
      </w:r>
      <w:r w:rsidRPr="00A30A1F">
        <w:rPr>
          <w:rFonts w:ascii="Times New Roman" w:eastAsia="Calibri" w:hAnsi="Times New Roman" w:cs="Times New Roman"/>
          <w:sz w:val="24"/>
          <w:szCs w:val="24"/>
        </w:rPr>
        <w:t>»_____</w:t>
      </w:r>
      <w:r w:rsidR="00E65F4B">
        <w:rPr>
          <w:rFonts w:ascii="Times New Roman" w:eastAsia="Calibri" w:hAnsi="Times New Roman" w:cs="Times New Roman"/>
          <w:sz w:val="24"/>
          <w:szCs w:val="24"/>
        </w:rPr>
        <w:t>01</w:t>
      </w:r>
      <w:r w:rsidRPr="00A30A1F">
        <w:rPr>
          <w:rFonts w:ascii="Times New Roman" w:eastAsia="Calibri" w:hAnsi="Times New Roman" w:cs="Times New Roman"/>
          <w:sz w:val="24"/>
          <w:szCs w:val="24"/>
        </w:rPr>
        <w:t>______201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A30A1F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803657" w:rsidRDefault="00803657" w:rsidP="00803657"/>
    <w:p w:rsidR="00803657" w:rsidRDefault="00803657" w:rsidP="00803657">
      <w:pPr>
        <w:ind w:right="53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подготовки населения </w:t>
      </w:r>
      <w:r w:rsidRPr="00803657">
        <w:rPr>
          <w:rFonts w:ascii="Times New Roman" w:hAnsi="Times New Roman" w:cs="Times New Roman"/>
          <w:b/>
          <w:sz w:val="28"/>
          <w:szCs w:val="28"/>
        </w:rPr>
        <w:t>в области защиты от чрезвычайных ситуаций</w:t>
      </w:r>
    </w:p>
    <w:p w:rsidR="00803657" w:rsidRDefault="00803657" w:rsidP="00803657">
      <w:pPr>
        <w:ind w:right="53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657" w:rsidRPr="003002F9" w:rsidRDefault="00803657" w:rsidP="00803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657">
        <w:rPr>
          <w:rFonts w:ascii="Times New Roman" w:hAnsi="Times New Roman" w:cs="Times New Roman"/>
          <w:sz w:val="28"/>
          <w:szCs w:val="28"/>
        </w:rPr>
        <w:t>Во испол</w:t>
      </w:r>
      <w:r w:rsidR="006C6543">
        <w:rPr>
          <w:rFonts w:ascii="Times New Roman" w:hAnsi="Times New Roman" w:cs="Times New Roman"/>
          <w:sz w:val="28"/>
          <w:szCs w:val="28"/>
        </w:rPr>
        <w:t>нение Федерального закона от 11.11.</w:t>
      </w:r>
      <w:r w:rsidRPr="00803657">
        <w:rPr>
          <w:rFonts w:ascii="Times New Roman" w:hAnsi="Times New Roman" w:cs="Times New Roman"/>
          <w:sz w:val="28"/>
          <w:szCs w:val="28"/>
        </w:rPr>
        <w:t>1994 года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04.09.2003 № 547 «О подготовке населения в области защиты от чрезвычайных ситуаций природ</w:t>
      </w:r>
      <w:r>
        <w:rPr>
          <w:rFonts w:ascii="Times New Roman" w:hAnsi="Times New Roman" w:cs="Times New Roman"/>
          <w:sz w:val="28"/>
          <w:szCs w:val="28"/>
        </w:rPr>
        <w:t>ного и техногенного характера»</w:t>
      </w:r>
      <w:r w:rsidRPr="00803657">
        <w:rPr>
          <w:rFonts w:ascii="Times New Roman" w:hAnsi="Times New Roman" w:cs="Times New Roman"/>
          <w:sz w:val="28"/>
          <w:szCs w:val="28"/>
        </w:rPr>
        <w:t xml:space="preserve"> и в целях подготовки населения муниципального образования «Поселок Алмазный» Мирнинского района Республики Саха (Якутия) к действиям при возникновении чрезвычайной ситуации природного и техногенного характера, оказанию первой медицинской помощи пострадавшим, правилами пользования коллективными и ин</w:t>
      </w:r>
      <w:r w:rsidR="006C6543">
        <w:rPr>
          <w:rFonts w:ascii="Times New Roman" w:hAnsi="Times New Roman" w:cs="Times New Roman"/>
          <w:sz w:val="28"/>
          <w:szCs w:val="28"/>
        </w:rPr>
        <w:t>дивидуальными средствами защиты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3657" w:rsidRPr="00803657" w:rsidRDefault="00803657" w:rsidP="00803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657">
        <w:rPr>
          <w:rFonts w:ascii="Times New Roman" w:hAnsi="Times New Roman" w:cs="Times New Roman"/>
          <w:sz w:val="28"/>
          <w:szCs w:val="28"/>
        </w:rPr>
        <w:t>1. Утвердить порядок подготовки населения муниципального образования «Поселок Алмазный» Мирнинского района Республики Саха (Якутия)в области защиты от чрезвычайных ситуаций (приложение).</w:t>
      </w:r>
    </w:p>
    <w:p w:rsidR="00803657" w:rsidRPr="00803657" w:rsidRDefault="00803657" w:rsidP="00803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657">
        <w:rPr>
          <w:rFonts w:ascii="Times New Roman" w:hAnsi="Times New Roman" w:cs="Times New Roman"/>
          <w:sz w:val="28"/>
          <w:szCs w:val="28"/>
        </w:rPr>
        <w:t>2. Устано</w:t>
      </w:r>
      <w:r w:rsidR="006C6543">
        <w:rPr>
          <w:rFonts w:ascii="Times New Roman" w:hAnsi="Times New Roman" w:cs="Times New Roman"/>
          <w:sz w:val="28"/>
          <w:szCs w:val="28"/>
        </w:rPr>
        <w:t xml:space="preserve">вить, что подготовка населения </w:t>
      </w:r>
      <w:r w:rsidRPr="00803657">
        <w:rPr>
          <w:rFonts w:ascii="Times New Roman" w:hAnsi="Times New Roman" w:cs="Times New Roman"/>
          <w:sz w:val="28"/>
          <w:szCs w:val="28"/>
        </w:rPr>
        <w:t>муниципального образования «Поселок Алмазный» Мирнинского района Республики Саха (Якутия) в области защиты от чрезвычайных ситуаций природного и техногенного характера осуществляется в учреждениях (в том числе образовательных) и организациях, независимо от форм собственности, а также по месту жительства.</w:t>
      </w:r>
    </w:p>
    <w:p w:rsidR="00803657" w:rsidRPr="00803657" w:rsidRDefault="00803657" w:rsidP="00803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657">
        <w:rPr>
          <w:rFonts w:ascii="Times New Roman" w:hAnsi="Times New Roman" w:cs="Times New Roman"/>
          <w:sz w:val="28"/>
          <w:szCs w:val="28"/>
        </w:rPr>
        <w:t xml:space="preserve">3. Методическое руководство возложить на </w:t>
      </w:r>
      <w:r w:rsidR="006C6543">
        <w:rPr>
          <w:rFonts w:ascii="Times New Roman" w:hAnsi="Times New Roman" w:cs="Times New Roman"/>
          <w:sz w:val="28"/>
          <w:szCs w:val="28"/>
        </w:rPr>
        <w:t>уполномоченного по гражданской обороне и чрезвычайным ситуациям</w:t>
      </w:r>
      <w:r w:rsidRPr="00803657">
        <w:rPr>
          <w:rFonts w:ascii="Times New Roman" w:hAnsi="Times New Roman" w:cs="Times New Roman"/>
          <w:sz w:val="28"/>
          <w:szCs w:val="28"/>
        </w:rPr>
        <w:t>.</w:t>
      </w:r>
    </w:p>
    <w:p w:rsidR="00803657" w:rsidRPr="00803657" w:rsidRDefault="00803657" w:rsidP="006C65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657">
        <w:rPr>
          <w:rFonts w:ascii="Times New Roman" w:hAnsi="Times New Roman" w:cs="Times New Roman"/>
          <w:sz w:val="28"/>
          <w:szCs w:val="28"/>
        </w:rPr>
        <w:t xml:space="preserve">4. Директору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Pr="00803657">
        <w:rPr>
          <w:rFonts w:ascii="Times New Roman" w:hAnsi="Times New Roman" w:cs="Times New Roman"/>
          <w:sz w:val="28"/>
          <w:szCs w:val="28"/>
        </w:rPr>
        <w:t xml:space="preserve">СОШ </w:t>
      </w:r>
      <w:r>
        <w:rPr>
          <w:rFonts w:ascii="Times New Roman" w:hAnsi="Times New Roman" w:cs="Times New Roman"/>
          <w:sz w:val="28"/>
          <w:szCs w:val="28"/>
        </w:rPr>
        <w:t xml:space="preserve">№ 4 п. Алмазный </w:t>
      </w:r>
      <w:r w:rsidRPr="00803657">
        <w:rPr>
          <w:rFonts w:ascii="Times New Roman" w:hAnsi="Times New Roman" w:cs="Times New Roman"/>
          <w:sz w:val="28"/>
          <w:szCs w:val="28"/>
        </w:rPr>
        <w:t xml:space="preserve">при разработке образовательных программ предусматривать обязательный минимум </w:t>
      </w:r>
      <w:r w:rsidRPr="00803657">
        <w:rPr>
          <w:rFonts w:ascii="Times New Roman" w:hAnsi="Times New Roman" w:cs="Times New Roman"/>
          <w:sz w:val="28"/>
          <w:szCs w:val="28"/>
        </w:rPr>
        <w:lastRenderedPageBreak/>
        <w:t>содержания подготовки населения в области защиты от чрезвыча</w:t>
      </w:r>
      <w:r w:rsidR="006C6543">
        <w:rPr>
          <w:rFonts w:ascii="Times New Roman" w:hAnsi="Times New Roman" w:cs="Times New Roman"/>
          <w:sz w:val="28"/>
          <w:szCs w:val="28"/>
        </w:rPr>
        <w:t>йных ситуаций, предусмотренных М</w:t>
      </w:r>
      <w:r w:rsidRPr="00803657">
        <w:rPr>
          <w:rFonts w:ascii="Times New Roman" w:hAnsi="Times New Roman" w:cs="Times New Roman"/>
          <w:sz w:val="28"/>
          <w:szCs w:val="28"/>
        </w:rPr>
        <w:t>инистерством образования Р</w:t>
      </w:r>
      <w:r w:rsidR="006C654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03657">
        <w:rPr>
          <w:rFonts w:ascii="Times New Roman" w:hAnsi="Times New Roman" w:cs="Times New Roman"/>
          <w:sz w:val="28"/>
          <w:szCs w:val="28"/>
        </w:rPr>
        <w:t>Ф</w:t>
      </w:r>
      <w:r w:rsidR="006C6543">
        <w:rPr>
          <w:rFonts w:ascii="Times New Roman" w:hAnsi="Times New Roman" w:cs="Times New Roman"/>
          <w:sz w:val="28"/>
          <w:szCs w:val="28"/>
        </w:rPr>
        <w:t>едерации</w:t>
      </w:r>
      <w:r w:rsidRPr="00803657">
        <w:rPr>
          <w:rFonts w:ascii="Times New Roman" w:hAnsi="Times New Roman" w:cs="Times New Roman"/>
          <w:sz w:val="28"/>
          <w:szCs w:val="28"/>
        </w:rPr>
        <w:t>.</w:t>
      </w:r>
    </w:p>
    <w:p w:rsidR="00803657" w:rsidRPr="00500295" w:rsidRDefault="00803657" w:rsidP="00803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00295">
        <w:rPr>
          <w:rFonts w:ascii="Times New Roman" w:hAnsi="Times New Roman" w:cs="Times New Roman"/>
          <w:sz w:val="28"/>
          <w:szCs w:val="28"/>
        </w:rPr>
        <w:tab/>
        <w:t xml:space="preserve">Опубликовать данное постановление на официальном сайте МО «Мирнинский район».  </w:t>
      </w:r>
    </w:p>
    <w:p w:rsidR="00803657" w:rsidRDefault="00803657" w:rsidP="00803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50029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Контроль исполнения</w:t>
      </w:r>
      <w:r w:rsidRPr="003002F9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803657" w:rsidRDefault="00803657" w:rsidP="008036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657" w:rsidRPr="00A30A1F" w:rsidRDefault="00803657" w:rsidP="008036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657" w:rsidRDefault="00803657" w:rsidP="00803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A1F">
        <w:rPr>
          <w:rFonts w:ascii="Times New Roman" w:hAnsi="Times New Roman" w:cs="Times New Roman"/>
          <w:sz w:val="28"/>
          <w:szCs w:val="28"/>
        </w:rPr>
        <w:t xml:space="preserve"> </w:t>
      </w:r>
      <w:r w:rsidRPr="0011374A">
        <w:rPr>
          <w:rFonts w:ascii="Times New Roman" w:hAnsi="Times New Roman" w:cs="Times New Roman"/>
          <w:b/>
          <w:sz w:val="28"/>
          <w:szCs w:val="28"/>
        </w:rPr>
        <w:t xml:space="preserve">Глава МО «Поселок </w:t>
      </w:r>
      <w:proofErr w:type="gramStart"/>
      <w:r w:rsidRPr="0011374A">
        <w:rPr>
          <w:rFonts w:ascii="Times New Roman" w:hAnsi="Times New Roman" w:cs="Times New Roman"/>
          <w:b/>
          <w:sz w:val="28"/>
          <w:szCs w:val="28"/>
        </w:rPr>
        <w:t xml:space="preserve">Алмазный»   </w:t>
      </w:r>
      <w:proofErr w:type="gramEnd"/>
      <w:r w:rsidRPr="001137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А.Т. Скоропупова</w:t>
      </w:r>
    </w:p>
    <w:p w:rsidR="00803657" w:rsidRDefault="00803657" w:rsidP="008036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657" w:rsidRDefault="00803657" w:rsidP="008036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657" w:rsidRDefault="00803657" w:rsidP="008036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657" w:rsidRDefault="00803657" w:rsidP="008036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657" w:rsidRDefault="00803657" w:rsidP="008036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657" w:rsidRDefault="00803657" w:rsidP="008036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657" w:rsidRDefault="00803657" w:rsidP="008036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657" w:rsidRDefault="00803657" w:rsidP="008036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657" w:rsidRDefault="00803657" w:rsidP="008036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657" w:rsidRDefault="00803657" w:rsidP="008036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657" w:rsidRDefault="00803657" w:rsidP="008036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657" w:rsidRDefault="00803657" w:rsidP="008036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657" w:rsidRDefault="00803657" w:rsidP="008036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657" w:rsidRDefault="00803657" w:rsidP="008036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657" w:rsidRDefault="00803657" w:rsidP="008036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657" w:rsidRDefault="00803657" w:rsidP="008036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657" w:rsidRDefault="00803657" w:rsidP="008036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657" w:rsidRDefault="00803657" w:rsidP="008036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657" w:rsidRDefault="00803657" w:rsidP="008036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657" w:rsidRDefault="00803657" w:rsidP="008036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657" w:rsidRDefault="00803657" w:rsidP="008036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657" w:rsidRPr="00803657" w:rsidRDefault="00803657" w:rsidP="00803657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803657">
        <w:rPr>
          <w:rFonts w:ascii="Times New Roman" w:hAnsi="Times New Roman" w:cs="Times New Roman"/>
          <w:sz w:val="28"/>
          <w:szCs w:val="28"/>
        </w:rPr>
        <w:t>Приложение</w:t>
      </w:r>
    </w:p>
    <w:p w:rsidR="00803657" w:rsidRPr="00803657" w:rsidRDefault="00803657" w:rsidP="00803657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803657">
        <w:rPr>
          <w:rFonts w:ascii="Times New Roman" w:hAnsi="Times New Roman" w:cs="Times New Roman"/>
          <w:sz w:val="28"/>
          <w:szCs w:val="28"/>
        </w:rPr>
        <w:t>Утверждено постановлением</w:t>
      </w:r>
    </w:p>
    <w:p w:rsidR="00803657" w:rsidRPr="00803657" w:rsidRDefault="00803657" w:rsidP="00803657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803657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МО «поселок алмазный»</w:t>
      </w:r>
    </w:p>
    <w:p w:rsidR="00803657" w:rsidRPr="00803657" w:rsidRDefault="00803657" w:rsidP="00803657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803657">
        <w:rPr>
          <w:rFonts w:ascii="Times New Roman" w:hAnsi="Times New Roman" w:cs="Times New Roman"/>
          <w:sz w:val="28"/>
          <w:szCs w:val="28"/>
        </w:rPr>
        <w:t xml:space="preserve">от « </w:t>
      </w:r>
      <w:r w:rsidR="00E65F4B">
        <w:rPr>
          <w:rFonts w:ascii="Times New Roman" w:hAnsi="Times New Roman" w:cs="Times New Roman"/>
          <w:sz w:val="28"/>
          <w:szCs w:val="28"/>
        </w:rPr>
        <w:t>31</w:t>
      </w:r>
      <w:r w:rsidRPr="0080365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65F4B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___ 2018</w:t>
      </w:r>
      <w:r w:rsidRPr="0080365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_</w:t>
      </w:r>
      <w:r w:rsidR="00E65F4B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</w:t>
      </w:r>
    </w:p>
    <w:p w:rsidR="00803657" w:rsidRPr="00803657" w:rsidRDefault="00803657" w:rsidP="008036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657" w:rsidRPr="00803657" w:rsidRDefault="00803657" w:rsidP="00803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65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Pr="00803657">
        <w:rPr>
          <w:rFonts w:ascii="Times New Roman" w:hAnsi="Times New Roman" w:cs="Times New Roman"/>
          <w:b/>
          <w:sz w:val="28"/>
          <w:szCs w:val="28"/>
        </w:rPr>
        <w:t>подготовки населения муниципального образования «Поселок Алмазный» Мирнинского района Республики Саха (Якутия) в области защиты от чрезвычайных ситуаций.</w:t>
      </w:r>
    </w:p>
    <w:p w:rsidR="00803657" w:rsidRPr="00803657" w:rsidRDefault="00803657" w:rsidP="008036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657" w:rsidRPr="00803657" w:rsidRDefault="00803657" w:rsidP="00803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657">
        <w:rPr>
          <w:rFonts w:ascii="Times New Roman" w:hAnsi="Times New Roman" w:cs="Times New Roman"/>
          <w:sz w:val="28"/>
          <w:szCs w:val="28"/>
        </w:rPr>
        <w:t>1.Настоящий Порядок определяет основные задачи, формы и методы подготовки населения муниципального образования «Поселок Алмазный» Мирнинского района Республики Саха (Якутия)в области защиты от чрезвычайных ситуаций природного и техногенного характера, а также групп населения, которые проходят подготовку к действиям в чрезвычайных ситуациях.</w:t>
      </w:r>
    </w:p>
    <w:p w:rsidR="00803657" w:rsidRPr="00803657" w:rsidRDefault="00803657" w:rsidP="00803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657">
        <w:rPr>
          <w:rFonts w:ascii="Times New Roman" w:hAnsi="Times New Roman" w:cs="Times New Roman"/>
          <w:sz w:val="28"/>
          <w:szCs w:val="28"/>
        </w:rPr>
        <w:t>2. Подготовке в области защиты от чрезвычайных ситуаций подлежат:</w:t>
      </w:r>
    </w:p>
    <w:p w:rsidR="00803657" w:rsidRPr="00803657" w:rsidRDefault="00803657" w:rsidP="00803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657">
        <w:rPr>
          <w:rFonts w:ascii="Times New Roman" w:hAnsi="Times New Roman" w:cs="Times New Roman"/>
          <w:sz w:val="28"/>
          <w:szCs w:val="28"/>
        </w:rPr>
        <w:t>- население, занятое в сфере производства и обслуживания, учащиеся общеобразовательных учреждений начального и среднего образования;</w:t>
      </w:r>
    </w:p>
    <w:p w:rsidR="00803657" w:rsidRPr="00803657" w:rsidRDefault="00803657" w:rsidP="00803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657">
        <w:rPr>
          <w:rFonts w:ascii="Times New Roman" w:hAnsi="Times New Roman" w:cs="Times New Roman"/>
          <w:sz w:val="28"/>
          <w:szCs w:val="28"/>
        </w:rPr>
        <w:t>- руководители органов местного самоуправления, предприятий, учреждений и организаций независимо от форм правовой собственности, специалисты в области защиты от ЧС;</w:t>
      </w:r>
    </w:p>
    <w:p w:rsidR="00803657" w:rsidRPr="00803657" w:rsidRDefault="00803657" w:rsidP="00803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657">
        <w:rPr>
          <w:rFonts w:ascii="Times New Roman" w:hAnsi="Times New Roman" w:cs="Times New Roman"/>
          <w:sz w:val="28"/>
          <w:szCs w:val="28"/>
        </w:rPr>
        <w:t>- население, не занятое в сферах производства и обслуживания.</w:t>
      </w:r>
    </w:p>
    <w:p w:rsidR="00803657" w:rsidRPr="00803657" w:rsidRDefault="00803657" w:rsidP="00803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65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657">
        <w:rPr>
          <w:rFonts w:ascii="Times New Roman" w:hAnsi="Times New Roman" w:cs="Times New Roman"/>
          <w:sz w:val="28"/>
          <w:szCs w:val="28"/>
        </w:rPr>
        <w:t>Основными задачами подготовки в области защиты от чрезвычайных ситуаций являются:</w:t>
      </w:r>
    </w:p>
    <w:p w:rsidR="00803657" w:rsidRPr="00803657" w:rsidRDefault="00803657" w:rsidP="00803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657">
        <w:rPr>
          <w:rFonts w:ascii="Times New Roman" w:hAnsi="Times New Roman" w:cs="Times New Roman"/>
          <w:sz w:val="28"/>
          <w:szCs w:val="28"/>
        </w:rPr>
        <w:t>- обучение всех групп населения правилам поведения и основным способам защиты от чрезвычайных ситуаций, приемам оказания первой медицинской помощи пострадавшим, правилам пользования коллективными и индивидуальными средствами защиты;</w:t>
      </w:r>
    </w:p>
    <w:p w:rsidR="00803657" w:rsidRPr="00803657" w:rsidRDefault="00803657" w:rsidP="00803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657">
        <w:rPr>
          <w:rFonts w:ascii="Times New Roman" w:hAnsi="Times New Roman" w:cs="Times New Roman"/>
          <w:sz w:val="28"/>
          <w:szCs w:val="28"/>
        </w:rPr>
        <w:t>- обучение (переподготовка) руководителей всех уровней управления действиям по защите населения от чрезвычайных ситуаций;</w:t>
      </w:r>
    </w:p>
    <w:p w:rsidR="00803657" w:rsidRPr="00803657" w:rsidRDefault="00803657" w:rsidP="00803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657">
        <w:rPr>
          <w:rFonts w:ascii="Times New Roman" w:hAnsi="Times New Roman" w:cs="Times New Roman"/>
          <w:sz w:val="28"/>
          <w:szCs w:val="28"/>
        </w:rPr>
        <w:t xml:space="preserve">- выработка у руководителей организаций, находящихся на территории поселения, навыков по подготовке и управлению силами, входящими в </w:t>
      </w:r>
      <w:r w:rsidRPr="00803657">
        <w:rPr>
          <w:rFonts w:ascii="Times New Roman" w:hAnsi="Times New Roman" w:cs="Times New Roman"/>
          <w:sz w:val="28"/>
          <w:szCs w:val="28"/>
        </w:rPr>
        <w:lastRenderedPageBreak/>
        <w:t>единую государственную систему предупреждения и ликвидации чрезвычайных ситуаций;</w:t>
      </w:r>
    </w:p>
    <w:p w:rsidR="00803657" w:rsidRPr="00803657" w:rsidRDefault="00803657" w:rsidP="00803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657">
        <w:rPr>
          <w:rFonts w:ascii="Times New Roman" w:hAnsi="Times New Roman" w:cs="Times New Roman"/>
          <w:sz w:val="28"/>
          <w:szCs w:val="28"/>
        </w:rPr>
        <w:t>- практическое усвоение работниками в составе сил единой государственной системы предупреждения и ликвидации чрезвычайных ситуаций своих обязанностей при действиях в чрезвычайных ситуациях.</w:t>
      </w:r>
    </w:p>
    <w:p w:rsidR="00803657" w:rsidRPr="00803657" w:rsidRDefault="00803657" w:rsidP="00803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657">
        <w:rPr>
          <w:rFonts w:ascii="Times New Roman" w:hAnsi="Times New Roman" w:cs="Times New Roman"/>
          <w:sz w:val="28"/>
          <w:szCs w:val="28"/>
        </w:rPr>
        <w:t>4. Подготовка населения, занятого в сферах производства и обслуживания, и не входящих в состав сил единой государственной системы предупреждения и ликвидации чрезвычайных ситуаций, осуществляется путем проведения занятий по месту работы и самостоятельного изучения действий в чрезвычайных ситуациях согласно рекомендуемым программам.</w:t>
      </w:r>
    </w:p>
    <w:p w:rsidR="00803657" w:rsidRPr="00803657" w:rsidRDefault="00803657" w:rsidP="00C910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657">
        <w:rPr>
          <w:rFonts w:ascii="Times New Roman" w:hAnsi="Times New Roman" w:cs="Times New Roman"/>
          <w:sz w:val="28"/>
          <w:szCs w:val="28"/>
        </w:rPr>
        <w:t>Подготовка учащихся начальных и средних общеобразовательных учреждений осуществляется в учебное время по образовательным программам в области защиты от чрезвычайных ситуаций.</w:t>
      </w:r>
    </w:p>
    <w:p w:rsidR="00803657" w:rsidRPr="00803657" w:rsidRDefault="00803657" w:rsidP="00C910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657">
        <w:rPr>
          <w:rFonts w:ascii="Times New Roman" w:hAnsi="Times New Roman" w:cs="Times New Roman"/>
          <w:sz w:val="28"/>
          <w:szCs w:val="28"/>
        </w:rPr>
        <w:t>5.</w:t>
      </w:r>
      <w:r w:rsidR="00C9105E">
        <w:rPr>
          <w:rFonts w:ascii="Times New Roman" w:hAnsi="Times New Roman" w:cs="Times New Roman"/>
          <w:sz w:val="28"/>
          <w:szCs w:val="28"/>
        </w:rPr>
        <w:t xml:space="preserve"> </w:t>
      </w:r>
      <w:r w:rsidRPr="00803657">
        <w:rPr>
          <w:rFonts w:ascii="Times New Roman" w:hAnsi="Times New Roman" w:cs="Times New Roman"/>
          <w:sz w:val="28"/>
          <w:szCs w:val="28"/>
        </w:rPr>
        <w:t>Подготовка руководителей и специалистов в области защиты от чрезвычайных ситуаций осуществляется:</w:t>
      </w:r>
    </w:p>
    <w:p w:rsidR="00803657" w:rsidRPr="00803657" w:rsidRDefault="00803657" w:rsidP="00C910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657">
        <w:rPr>
          <w:rFonts w:ascii="Times New Roman" w:hAnsi="Times New Roman" w:cs="Times New Roman"/>
          <w:sz w:val="28"/>
          <w:szCs w:val="28"/>
        </w:rPr>
        <w:t>- руководителей командно-начальствующего состава нештатных аварийно-спасательных формирований и специалистов по ГО и ЧС органов местного самоуправления в учебно-методических центрах по гражданской обороне, а также в ходе учений и тренировок</w:t>
      </w:r>
    </w:p>
    <w:p w:rsidR="00803657" w:rsidRPr="00803657" w:rsidRDefault="00803657" w:rsidP="00C910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657">
        <w:rPr>
          <w:rFonts w:ascii="Times New Roman" w:hAnsi="Times New Roman" w:cs="Times New Roman"/>
          <w:sz w:val="28"/>
          <w:szCs w:val="28"/>
        </w:rPr>
        <w:t xml:space="preserve">- работников учреждений и организаций в составе аварийно-спасательных, военизированных и специализированных формирований, постоянной готовности в учебных заведениях повышения квалификации и переподготовки кадров, учебно-тренировочных центрах. </w:t>
      </w:r>
    </w:p>
    <w:p w:rsidR="00803657" w:rsidRPr="00803657" w:rsidRDefault="00803657" w:rsidP="00C910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657">
        <w:rPr>
          <w:rFonts w:ascii="Times New Roman" w:hAnsi="Times New Roman" w:cs="Times New Roman"/>
          <w:sz w:val="28"/>
          <w:szCs w:val="28"/>
        </w:rPr>
        <w:t>- работников предприятий, учреждений и организаций в составе невоенизированных формирований непосредственно по месту работы.</w:t>
      </w:r>
    </w:p>
    <w:p w:rsidR="00803657" w:rsidRPr="00803657" w:rsidRDefault="00803657" w:rsidP="00C910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657">
        <w:rPr>
          <w:rFonts w:ascii="Times New Roman" w:hAnsi="Times New Roman" w:cs="Times New Roman"/>
          <w:sz w:val="28"/>
          <w:szCs w:val="28"/>
        </w:rPr>
        <w:t>6.</w:t>
      </w:r>
      <w:r w:rsidR="00C9105E">
        <w:rPr>
          <w:rFonts w:ascii="Times New Roman" w:hAnsi="Times New Roman" w:cs="Times New Roman"/>
          <w:sz w:val="28"/>
          <w:szCs w:val="28"/>
        </w:rPr>
        <w:t xml:space="preserve"> </w:t>
      </w:r>
      <w:r w:rsidRPr="00803657">
        <w:rPr>
          <w:rFonts w:ascii="Times New Roman" w:hAnsi="Times New Roman" w:cs="Times New Roman"/>
          <w:sz w:val="28"/>
          <w:szCs w:val="28"/>
        </w:rPr>
        <w:t>В целях проверки подготовки населения в области защиты от чрезвычайных ситуаций проводятся командно-штабные учения, тактико-специальные учения и тренировки.</w:t>
      </w:r>
    </w:p>
    <w:p w:rsidR="00803657" w:rsidRPr="00803657" w:rsidRDefault="00803657" w:rsidP="00C910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657">
        <w:rPr>
          <w:rFonts w:ascii="Times New Roman" w:hAnsi="Times New Roman" w:cs="Times New Roman"/>
          <w:sz w:val="28"/>
          <w:szCs w:val="28"/>
        </w:rPr>
        <w:t>7.</w:t>
      </w:r>
      <w:r w:rsidR="00C9105E">
        <w:rPr>
          <w:rFonts w:ascii="Times New Roman" w:hAnsi="Times New Roman" w:cs="Times New Roman"/>
          <w:sz w:val="28"/>
          <w:szCs w:val="28"/>
        </w:rPr>
        <w:t xml:space="preserve"> </w:t>
      </w:r>
      <w:r w:rsidRPr="00803657">
        <w:rPr>
          <w:rFonts w:ascii="Times New Roman" w:hAnsi="Times New Roman" w:cs="Times New Roman"/>
          <w:sz w:val="28"/>
          <w:szCs w:val="28"/>
        </w:rPr>
        <w:t>Подготовка населения, не занятого в сферах производства и обслуживания, осуществляется путем проведения бесед, лекций, просмотра учебных фильмов, привлечения на учения и тренировки по месту жительства. А также самостоятельного изучения пособий и памяток, просмотра телепрограмм в области защиты от чрезвычайных ситуаций.</w:t>
      </w:r>
    </w:p>
    <w:p w:rsidR="00803657" w:rsidRPr="00803657" w:rsidRDefault="00803657" w:rsidP="00C910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657">
        <w:rPr>
          <w:rFonts w:ascii="Times New Roman" w:hAnsi="Times New Roman" w:cs="Times New Roman"/>
          <w:sz w:val="28"/>
          <w:szCs w:val="28"/>
        </w:rPr>
        <w:t>8.</w:t>
      </w:r>
      <w:r w:rsidR="00C9105E">
        <w:rPr>
          <w:rFonts w:ascii="Times New Roman" w:hAnsi="Times New Roman" w:cs="Times New Roman"/>
          <w:sz w:val="28"/>
          <w:szCs w:val="28"/>
        </w:rPr>
        <w:t xml:space="preserve"> </w:t>
      </w:r>
      <w:r w:rsidRPr="00803657">
        <w:rPr>
          <w:rFonts w:ascii="Times New Roman" w:hAnsi="Times New Roman" w:cs="Times New Roman"/>
          <w:sz w:val="28"/>
          <w:szCs w:val="28"/>
        </w:rPr>
        <w:t>Граждане, привлекаемые на учения и тренировки в области защиты от чрезвы</w:t>
      </w:r>
      <w:r w:rsidR="00C9105E">
        <w:rPr>
          <w:rFonts w:ascii="Times New Roman" w:hAnsi="Times New Roman" w:cs="Times New Roman"/>
          <w:sz w:val="28"/>
          <w:szCs w:val="28"/>
        </w:rPr>
        <w:t xml:space="preserve">чайных ситуаций, имеют право на </w:t>
      </w:r>
      <w:r w:rsidRPr="00803657">
        <w:rPr>
          <w:rFonts w:ascii="Times New Roman" w:hAnsi="Times New Roman" w:cs="Times New Roman"/>
          <w:sz w:val="28"/>
          <w:szCs w:val="28"/>
        </w:rPr>
        <w:t>сохранение средней заработной платы по месту работы на период участия в учениях за счет средств организаций, планирующих и проводящих учения и тренировки.</w:t>
      </w:r>
    </w:p>
    <w:p w:rsidR="00803657" w:rsidRPr="00803657" w:rsidRDefault="00803657" w:rsidP="00803657">
      <w:pPr>
        <w:jc w:val="both"/>
      </w:pPr>
    </w:p>
    <w:p w:rsidR="00995A1F" w:rsidRPr="00803657" w:rsidRDefault="00E65F4B"/>
    <w:sectPr w:rsidR="00995A1F" w:rsidRPr="0080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57"/>
    <w:rsid w:val="006918F9"/>
    <w:rsid w:val="006C6543"/>
    <w:rsid w:val="00803657"/>
    <w:rsid w:val="00BC1A9B"/>
    <w:rsid w:val="00C9105E"/>
    <w:rsid w:val="00E6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BFD1A-05E1-4505-8DB2-78528B90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1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Рвачева</dc:creator>
  <cp:keywords/>
  <dc:description/>
  <cp:lastModifiedBy>Светлана Рвачева</cp:lastModifiedBy>
  <cp:revision>5</cp:revision>
  <cp:lastPrinted>2018-01-31T00:18:00Z</cp:lastPrinted>
  <dcterms:created xsi:type="dcterms:W3CDTF">2018-01-30T01:39:00Z</dcterms:created>
  <dcterms:modified xsi:type="dcterms:W3CDTF">2018-01-31T07:46:00Z</dcterms:modified>
</cp:coreProperties>
</file>