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0" w:rsidRDefault="00BD1D40" w:rsidP="006D7DDD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</w:p>
    <w:p w:rsidR="00BD1D40" w:rsidRPr="009A2D86" w:rsidRDefault="00BD1D40" w:rsidP="00BD1D40">
      <w:pPr>
        <w:pStyle w:val="a4"/>
        <w:keepNext/>
        <w:tabs>
          <w:tab w:val="left" w:pos="709"/>
        </w:tabs>
        <w:suppressAutoHyphens/>
        <w:jc w:val="right"/>
        <w:rPr>
          <w:rFonts w:ascii="Times New Roman" w:hAnsi="Times New Roman"/>
          <w:b w:val="0"/>
          <w:szCs w:val="28"/>
          <w:lang w:eastAsia="ar-SA"/>
        </w:rPr>
      </w:pPr>
      <w:r w:rsidRPr="009A2D86">
        <w:rPr>
          <w:rFonts w:ascii="Times New Roman" w:hAnsi="Times New Roman"/>
          <w:b w:val="0"/>
          <w:szCs w:val="28"/>
          <w:lang w:eastAsia="ar-SA"/>
        </w:rPr>
        <w:t xml:space="preserve">Приложение </w:t>
      </w:r>
    </w:p>
    <w:p w:rsidR="00BD1D40" w:rsidRPr="009A2D86" w:rsidRDefault="00BD1D40" w:rsidP="00BD1D40">
      <w:pPr>
        <w:pStyle w:val="a8"/>
        <w:jc w:val="right"/>
        <w:rPr>
          <w:sz w:val="28"/>
          <w:szCs w:val="28"/>
          <w:lang w:eastAsia="ar-SA"/>
        </w:rPr>
      </w:pPr>
      <w:r w:rsidRPr="009A2D86">
        <w:rPr>
          <w:sz w:val="28"/>
          <w:szCs w:val="28"/>
          <w:lang w:eastAsia="ar-SA"/>
        </w:rPr>
        <w:t>к Постановлению Главы района</w:t>
      </w:r>
    </w:p>
    <w:p w:rsidR="00BD1D40" w:rsidRDefault="0002328B" w:rsidP="00BD1D40">
      <w:pPr>
        <w:pStyle w:val="a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№ </w:t>
      </w:r>
      <w:r w:rsidRPr="0002328B">
        <w:rPr>
          <w:sz w:val="28"/>
          <w:szCs w:val="28"/>
          <w:u w:val="single"/>
          <w:lang w:eastAsia="ar-SA"/>
        </w:rPr>
        <w:t>1454</w:t>
      </w:r>
      <w:r>
        <w:rPr>
          <w:sz w:val="28"/>
          <w:szCs w:val="28"/>
          <w:lang w:eastAsia="ar-SA"/>
        </w:rPr>
        <w:t xml:space="preserve"> от «</w:t>
      </w:r>
      <w:r w:rsidRPr="0002328B">
        <w:rPr>
          <w:sz w:val="28"/>
          <w:szCs w:val="28"/>
          <w:u w:val="single"/>
          <w:lang w:eastAsia="ar-SA"/>
        </w:rPr>
        <w:t>30</w:t>
      </w:r>
      <w:r>
        <w:rPr>
          <w:sz w:val="28"/>
          <w:szCs w:val="28"/>
          <w:lang w:eastAsia="ar-SA"/>
        </w:rPr>
        <w:t xml:space="preserve">» </w:t>
      </w:r>
      <w:r w:rsidRPr="0002328B">
        <w:rPr>
          <w:sz w:val="28"/>
          <w:szCs w:val="28"/>
          <w:u w:val="single"/>
          <w:lang w:eastAsia="ar-SA"/>
        </w:rPr>
        <w:t xml:space="preserve">октября </w:t>
      </w:r>
      <w:r w:rsidR="00C77750" w:rsidRPr="009A2D86">
        <w:rPr>
          <w:sz w:val="28"/>
          <w:szCs w:val="28"/>
          <w:lang w:eastAsia="ar-SA"/>
        </w:rPr>
        <w:t>2012</w:t>
      </w:r>
      <w:r w:rsidR="00BD1D40" w:rsidRPr="009A2D86">
        <w:rPr>
          <w:sz w:val="28"/>
          <w:szCs w:val="28"/>
          <w:lang w:eastAsia="ar-SA"/>
        </w:rPr>
        <w:t xml:space="preserve"> г.</w:t>
      </w:r>
    </w:p>
    <w:p w:rsidR="00E4668E" w:rsidRPr="009A2D86" w:rsidRDefault="00E4668E" w:rsidP="00BD1D40">
      <w:pPr>
        <w:pStyle w:val="a8"/>
        <w:jc w:val="right"/>
        <w:rPr>
          <w:sz w:val="28"/>
          <w:szCs w:val="28"/>
          <w:lang w:eastAsia="ar-SA"/>
        </w:rPr>
      </w:pPr>
      <w:r w:rsidRPr="00E4668E">
        <w:rPr>
          <w:i/>
          <w:sz w:val="28"/>
          <w:szCs w:val="28"/>
          <w:lang w:eastAsia="ar-SA"/>
        </w:rPr>
        <w:t>(в ред. Постановления Главы района №0465 от 13.04.2020 г.)</w:t>
      </w:r>
      <w:bookmarkStart w:id="0" w:name="_GoBack"/>
      <w:bookmarkEnd w:id="0"/>
    </w:p>
    <w:p w:rsidR="00BD1D40" w:rsidRPr="00BD1D40" w:rsidRDefault="00BD1D40" w:rsidP="00BD1D40">
      <w:pPr>
        <w:pStyle w:val="a8"/>
        <w:jc w:val="right"/>
        <w:rPr>
          <w:lang w:eastAsia="ar-SA"/>
        </w:rPr>
      </w:pPr>
    </w:p>
    <w:p w:rsidR="006D7DDD" w:rsidRPr="007D1709" w:rsidRDefault="006D7DDD" w:rsidP="006D7DDD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7D1709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6D7DDD" w:rsidRPr="007D1709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 w:rsidRPr="007D1709">
        <w:rPr>
          <w:b/>
          <w:sz w:val="28"/>
          <w:szCs w:val="28"/>
        </w:rPr>
        <w:t xml:space="preserve">    </w:t>
      </w:r>
      <w:r w:rsidR="00BE1F03">
        <w:rPr>
          <w:b/>
          <w:sz w:val="28"/>
          <w:szCs w:val="28"/>
        </w:rPr>
        <w:t xml:space="preserve"> по предоставлению государственной</w:t>
      </w:r>
      <w:r w:rsidRPr="007D1709">
        <w:rPr>
          <w:b/>
          <w:sz w:val="28"/>
          <w:szCs w:val="28"/>
        </w:rPr>
        <w:t xml:space="preserve"> ус</w:t>
      </w:r>
      <w:r w:rsidR="009148CB">
        <w:rPr>
          <w:b/>
          <w:sz w:val="28"/>
          <w:szCs w:val="28"/>
        </w:rPr>
        <w:t>луги</w:t>
      </w:r>
    </w:p>
    <w:p w:rsidR="002A009B" w:rsidRDefault="006D7DDD" w:rsidP="006D7DDD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D1709">
        <w:rPr>
          <w:b/>
          <w:bCs/>
          <w:sz w:val="28"/>
          <w:szCs w:val="28"/>
        </w:rPr>
        <w:t xml:space="preserve">«Выдача разрешений на </w:t>
      </w:r>
      <w:r w:rsidR="005D0C7A">
        <w:rPr>
          <w:b/>
          <w:bCs/>
          <w:sz w:val="28"/>
          <w:szCs w:val="28"/>
        </w:rPr>
        <w:t>совершение сделок с недвижимым</w:t>
      </w:r>
    </w:p>
    <w:p w:rsidR="002A009B" w:rsidRDefault="005D0C7A" w:rsidP="002A009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имущест</w:t>
      </w:r>
      <w:r w:rsidR="002F1A2D">
        <w:rPr>
          <w:b/>
          <w:bCs/>
          <w:sz w:val="28"/>
          <w:szCs w:val="28"/>
        </w:rPr>
        <w:t>вом</w:t>
      </w:r>
      <w:r w:rsidR="00BD1D40">
        <w:rPr>
          <w:b/>
          <w:bCs/>
          <w:sz w:val="28"/>
          <w:szCs w:val="28"/>
        </w:rPr>
        <w:t>,</w:t>
      </w:r>
      <w:r w:rsidR="002A009B">
        <w:rPr>
          <w:b/>
          <w:bCs/>
          <w:sz w:val="28"/>
          <w:szCs w:val="28"/>
        </w:rPr>
        <w:t xml:space="preserve"> </w:t>
      </w:r>
      <w:r w:rsidR="00BD1D40">
        <w:rPr>
          <w:b/>
          <w:bCs/>
          <w:sz w:val="28"/>
          <w:szCs w:val="28"/>
        </w:rPr>
        <w:t>п</w:t>
      </w:r>
      <w:r w:rsidR="002F1A2D">
        <w:rPr>
          <w:b/>
          <w:bCs/>
          <w:sz w:val="28"/>
          <w:szCs w:val="28"/>
        </w:rPr>
        <w:t>раво собственности или право пользования</w:t>
      </w:r>
    </w:p>
    <w:p w:rsidR="002A009B" w:rsidRDefault="002F1A2D" w:rsidP="002A009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которым имеет </w:t>
      </w:r>
      <w:r w:rsidR="00CC1C2A">
        <w:rPr>
          <w:b/>
          <w:bCs/>
          <w:sz w:val="28"/>
          <w:szCs w:val="28"/>
        </w:rPr>
        <w:t xml:space="preserve">совершеннолетний недееспособный или </w:t>
      </w:r>
    </w:p>
    <w:p w:rsidR="002F1A2D" w:rsidRDefault="00CC1C2A" w:rsidP="002A009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ограниченно  дееспособный </w:t>
      </w:r>
      <w:r w:rsidR="009148CB">
        <w:rPr>
          <w:b/>
          <w:bCs/>
          <w:sz w:val="28"/>
          <w:szCs w:val="28"/>
        </w:rPr>
        <w:t>гражданин»</w:t>
      </w:r>
    </w:p>
    <w:p w:rsidR="006D7DDD" w:rsidRDefault="006D7DDD" w:rsidP="006D7DDD">
      <w:pPr>
        <w:tabs>
          <w:tab w:val="left" w:pos="709"/>
        </w:tabs>
        <w:jc w:val="center"/>
        <w:rPr>
          <w:bCs/>
        </w:rPr>
      </w:pPr>
    </w:p>
    <w:p w:rsidR="006D7DDD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D1D40">
        <w:rPr>
          <w:b/>
          <w:sz w:val="28"/>
          <w:szCs w:val="28"/>
        </w:rPr>
        <w:t>1</w:t>
      </w:r>
      <w:r w:rsidRPr="00437671">
        <w:rPr>
          <w:b/>
          <w:sz w:val="28"/>
          <w:szCs w:val="28"/>
        </w:rPr>
        <w:t>. Общие положения</w:t>
      </w:r>
    </w:p>
    <w:p w:rsidR="00902315" w:rsidRDefault="00902315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7DDD" w:rsidRDefault="006D7DDD" w:rsidP="00BE1F03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  <w:r w:rsidR="009148CB">
        <w:rPr>
          <w:sz w:val="28"/>
          <w:szCs w:val="28"/>
        </w:rPr>
        <w:t>.</w:t>
      </w:r>
    </w:p>
    <w:p w:rsidR="00BE1F03" w:rsidRPr="000E44E0" w:rsidRDefault="00BE1F03" w:rsidP="00BE1F03">
      <w:pPr>
        <w:tabs>
          <w:tab w:val="left" w:pos="709"/>
        </w:tabs>
        <w:ind w:left="1425"/>
        <w:jc w:val="both"/>
        <w:rPr>
          <w:sz w:val="28"/>
          <w:szCs w:val="28"/>
        </w:rPr>
      </w:pPr>
    </w:p>
    <w:p w:rsidR="00F509E0" w:rsidRDefault="006D7DDD" w:rsidP="00F509E0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4E0116">
        <w:rPr>
          <w:sz w:val="28"/>
          <w:szCs w:val="28"/>
        </w:rPr>
        <w:t xml:space="preserve"> Административный регламент</w:t>
      </w:r>
      <w:r w:rsidR="00BE1F03">
        <w:rPr>
          <w:sz w:val="28"/>
          <w:szCs w:val="28"/>
        </w:rPr>
        <w:t xml:space="preserve"> предоставления государственной</w:t>
      </w:r>
      <w:r>
        <w:rPr>
          <w:sz w:val="28"/>
          <w:szCs w:val="28"/>
        </w:rPr>
        <w:t xml:space="preserve"> услуги «Выдача разрешений на </w:t>
      </w:r>
      <w:r w:rsidR="00F509E0">
        <w:rPr>
          <w:sz w:val="28"/>
          <w:szCs w:val="28"/>
        </w:rPr>
        <w:t>совершение сделок с недвижимым имуществом, право собственности или право пользования</w:t>
      </w:r>
      <w:r w:rsidR="00CC1C2A">
        <w:rPr>
          <w:sz w:val="28"/>
          <w:szCs w:val="28"/>
        </w:rPr>
        <w:t>,</w:t>
      </w:r>
      <w:r w:rsidR="00F509E0">
        <w:rPr>
          <w:sz w:val="28"/>
          <w:szCs w:val="28"/>
        </w:rPr>
        <w:t xml:space="preserve"> которым имеет </w:t>
      </w:r>
      <w:r w:rsidR="00CC1C2A">
        <w:rPr>
          <w:sz w:val="28"/>
          <w:szCs w:val="28"/>
        </w:rPr>
        <w:t>совершеннолетний недееспособный или ограниченно дееспособный</w:t>
      </w:r>
      <w:r w:rsidR="00F509E0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» разработан в целях  повышения качества и  доступно</w:t>
      </w:r>
      <w:r w:rsidR="00BE1F03">
        <w:rPr>
          <w:sz w:val="28"/>
          <w:szCs w:val="28"/>
        </w:rPr>
        <w:t>сти предоставления государственной</w:t>
      </w:r>
      <w:r>
        <w:rPr>
          <w:sz w:val="28"/>
          <w:szCs w:val="28"/>
        </w:rPr>
        <w:t xml:space="preserve"> услуги, определения сроков и последовательности действий при осуществлении полномочий</w:t>
      </w:r>
      <w:r w:rsidR="00BE1F03">
        <w:rPr>
          <w:sz w:val="28"/>
          <w:szCs w:val="28"/>
        </w:rPr>
        <w:t xml:space="preserve"> по предоставлению государственной</w:t>
      </w:r>
      <w:r w:rsidR="00902315">
        <w:rPr>
          <w:sz w:val="28"/>
          <w:szCs w:val="28"/>
        </w:rPr>
        <w:t xml:space="preserve"> услуги (далее – Административный регламент).</w:t>
      </w:r>
      <w:r w:rsidR="00F509E0">
        <w:rPr>
          <w:sz w:val="28"/>
          <w:szCs w:val="28"/>
          <w:lang w:eastAsia="ar-SA"/>
        </w:rPr>
        <w:t xml:space="preserve">       </w:t>
      </w:r>
    </w:p>
    <w:p w:rsidR="009148CB" w:rsidRDefault="00F509E0" w:rsidP="009148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2A00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Предоставление государственной услуги осуществляется Администрацией МО «Мирнинский район»</w:t>
      </w:r>
      <w:r w:rsidR="00902315">
        <w:rPr>
          <w:sz w:val="28"/>
          <w:szCs w:val="28"/>
          <w:lang w:eastAsia="ar-SA"/>
        </w:rPr>
        <w:t xml:space="preserve"> Республики Саха (Якутия)</w:t>
      </w:r>
      <w:r w:rsidR="009148CB">
        <w:rPr>
          <w:sz w:val="28"/>
          <w:szCs w:val="28"/>
          <w:lang w:eastAsia="ar-SA"/>
        </w:rPr>
        <w:t xml:space="preserve"> в лице отдела </w:t>
      </w:r>
      <w:r w:rsidR="002A009B">
        <w:rPr>
          <w:sz w:val="28"/>
          <w:szCs w:val="28"/>
          <w:lang w:eastAsia="ar-SA"/>
        </w:rPr>
        <w:t>по опеке и попечительству</w:t>
      </w:r>
      <w:r w:rsidR="009148CB" w:rsidRPr="009148CB">
        <w:rPr>
          <w:sz w:val="28"/>
          <w:szCs w:val="28"/>
          <w:lang w:eastAsia="ar-SA"/>
        </w:rPr>
        <w:t xml:space="preserve"> </w:t>
      </w:r>
      <w:r w:rsidR="009148CB">
        <w:rPr>
          <w:sz w:val="28"/>
          <w:szCs w:val="28"/>
          <w:lang w:eastAsia="ar-SA"/>
        </w:rPr>
        <w:t xml:space="preserve">Администрации МО «Мирнинский  </w:t>
      </w:r>
      <w:r w:rsidR="00075D7E">
        <w:rPr>
          <w:sz w:val="28"/>
          <w:szCs w:val="28"/>
          <w:lang w:eastAsia="ar-SA"/>
        </w:rPr>
        <w:t>район» Республики Саха (Якутия)</w:t>
      </w:r>
      <w:r w:rsidR="00AA3BA5">
        <w:rPr>
          <w:sz w:val="28"/>
          <w:szCs w:val="28"/>
          <w:lang w:eastAsia="ar-SA"/>
        </w:rPr>
        <w:t xml:space="preserve"> </w:t>
      </w:r>
      <w:r w:rsidR="00075D7E">
        <w:rPr>
          <w:sz w:val="28"/>
          <w:szCs w:val="28"/>
          <w:lang w:eastAsia="ar-SA"/>
        </w:rPr>
        <w:t>(далее -  Отдел</w:t>
      </w:r>
      <w:r w:rsidR="002B190C">
        <w:rPr>
          <w:sz w:val="28"/>
          <w:szCs w:val="28"/>
          <w:lang w:eastAsia="ar-SA"/>
        </w:rPr>
        <w:t xml:space="preserve"> по опеке и попечительству</w:t>
      </w:r>
      <w:r w:rsidR="00075D7E">
        <w:rPr>
          <w:sz w:val="28"/>
          <w:szCs w:val="28"/>
          <w:lang w:eastAsia="ar-SA"/>
        </w:rPr>
        <w:t>).</w:t>
      </w:r>
      <w:r w:rsidR="009148CB">
        <w:rPr>
          <w:sz w:val="28"/>
          <w:szCs w:val="28"/>
        </w:rPr>
        <w:t xml:space="preserve">        </w:t>
      </w:r>
    </w:p>
    <w:p w:rsidR="00F509E0" w:rsidRDefault="009148CB" w:rsidP="009148CB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2B190C" w:rsidRDefault="00F509E0" w:rsidP="00AA3BA5">
      <w:pPr>
        <w:numPr>
          <w:ilvl w:val="1"/>
          <w:numId w:val="1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регулирование предоставления государственной услуги.</w:t>
      </w:r>
      <w:r w:rsidR="002A009B">
        <w:rPr>
          <w:sz w:val="28"/>
          <w:szCs w:val="28"/>
        </w:rPr>
        <w:t xml:space="preserve"> </w:t>
      </w:r>
    </w:p>
    <w:p w:rsidR="002B190C" w:rsidRDefault="002B190C" w:rsidP="002B1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009B">
        <w:rPr>
          <w:sz w:val="28"/>
          <w:szCs w:val="28"/>
        </w:rPr>
        <w:t xml:space="preserve"> </w:t>
      </w:r>
      <w:r w:rsidRPr="002B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государственной услуги осуществляется в соответствии с:     </w:t>
      </w:r>
    </w:p>
    <w:p w:rsidR="002B190C" w:rsidRDefault="002A009B" w:rsidP="002B1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90C">
        <w:rPr>
          <w:sz w:val="28"/>
          <w:szCs w:val="28"/>
        </w:rPr>
        <w:t xml:space="preserve">-  </w:t>
      </w:r>
      <w:r w:rsidR="00AA3BA5">
        <w:rPr>
          <w:sz w:val="28"/>
          <w:szCs w:val="28"/>
        </w:rPr>
        <w:t xml:space="preserve"> </w:t>
      </w:r>
      <w:r w:rsidR="002B190C">
        <w:rPr>
          <w:sz w:val="28"/>
          <w:szCs w:val="28"/>
        </w:rPr>
        <w:t>Конституцией Российской Федерации;</w:t>
      </w:r>
    </w:p>
    <w:p w:rsidR="002B190C" w:rsidRDefault="002A009B" w:rsidP="002B1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90C">
        <w:rPr>
          <w:sz w:val="28"/>
          <w:szCs w:val="28"/>
        </w:rPr>
        <w:t xml:space="preserve">-  </w:t>
      </w:r>
      <w:r w:rsidR="002B190C" w:rsidRPr="002906EF">
        <w:rPr>
          <w:sz w:val="28"/>
          <w:szCs w:val="28"/>
        </w:rPr>
        <w:t>Граждански</w:t>
      </w:r>
      <w:r w:rsidR="002B190C">
        <w:rPr>
          <w:sz w:val="28"/>
          <w:szCs w:val="28"/>
        </w:rPr>
        <w:t>м</w:t>
      </w:r>
      <w:r w:rsidR="002B190C" w:rsidRPr="002906EF">
        <w:rPr>
          <w:sz w:val="28"/>
          <w:szCs w:val="28"/>
        </w:rPr>
        <w:t xml:space="preserve"> кодекс</w:t>
      </w:r>
      <w:r w:rsidR="002B190C">
        <w:rPr>
          <w:sz w:val="28"/>
          <w:szCs w:val="28"/>
        </w:rPr>
        <w:t>ом</w:t>
      </w:r>
      <w:r w:rsidR="002B190C" w:rsidRPr="002906EF">
        <w:rPr>
          <w:sz w:val="28"/>
          <w:szCs w:val="28"/>
        </w:rPr>
        <w:t xml:space="preserve"> Российской Федерации от 30.11.1994 </w:t>
      </w:r>
      <w:r w:rsidR="002B190C">
        <w:rPr>
          <w:sz w:val="28"/>
          <w:szCs w:val="28"/>
        </w:rPr>
        <w:t>№</w:t>
      </w:r>
      <w:r w:rsidR="00292D17">
        <w:rPr>
          <w:sz w:val="28"/>
          <w:szCs w:val="28"/>
        </w:rPr>
        <w:t>51-ФЗ</w:t>
      </w:r>
      <w:r w:rsidR="002B190C">
        <w:rPr>
          <w:sz w:val="28"/>
          <w:szCs w:val="28"/>
        </w:rPr>
        <w:t>;</w:t>
      </w:r>
    </w:p>
    <w:p w:rsidR="002B190C" w:rsidRPr="008F3732" w:rsidRDefault="002A009B" w:rsidP="002B1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90C">
        <w:rPr>
          <w:sz w:val="28"/>
          <w:szCs w:val="28"/>
        </w:rPr>
        <w:t xml:space="preserve">-  </w:t>
      </w:r>
      <w:r w:rsidR="002B190C" w:rsidRPr="00D22B4E">
        <w:rPr>
          <w:sz w:val="28"/>
          <w:szCs w:val="28"/>
        </w:rPr>
        <w:t>Семейны</w:t>
      </w:r>
      <w:r w:rsidR="002B190C">
        <w:rPr>
          <w:sz w:val="28"/>
          <w:szCs w:val="28"/>
        </w:rPr>
        <w:t>м</w:t>
      </w:r>
      <w:r w:rsidR="002B190C" w:rsidRPr="00D22B4E">
        <w:rPr>
          <w:sz w:val="28"/>
          <w:szCs w:val="28"/>
        </w:rPr>
        <w:t xml:space="preserve"> кодекс</w:t>
      </w:r>
      <w:r w:rsidR="002B190C">
        <w:rPr>
          <w:sz w:val="28"/>
          <w:szCs w:val="28"/>
        </w:rPr>
        <w:t>ом</w:t>
      </w:r>
      <w:r w:rsidR="002B190C" w:rsidRPr="00D22B4E">
        <w:rPr>
          <w:sz w:val="28"/>
          <w:szCs w:val="28"/>
        </w:rPr>
        <w:t xml:space="preserve"> Российской Федерации от 29.12.1995 </w:t>
      </w:r>
      <w:r w:rsidR="002B190C">
        <w:rPr>
          <w:sz w:val="28"/>
          <w:szCs w:val="28"/>
        </w:rPr>
        <w:t>№</w:t>
      </w:r>
      <w:r w:rsidR="00292D17">
        <w:rPr>
          <w:sz w:val="28"/>
          <w:szCs w:val="28"/>
        </w:rPr>
        <w:t>223-ФЗ</w:t>
      </w:r>
      <w:r w:rsidR="002B190C">
        <w:rPr>
          <w:sz w:val="28"/>
          <w:szCs w:val="28"/>
        </w:rPr>
        <w:t>;</w:t>
      </w:r>
    </w:p>
    <w:p w:rsidR="002B190C" w:rsidRPr="002D0D91" w:rsidRDefault="002A009B" w:rsidP="002B190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90C">
        <w:rPr>
          <w:sz w:val="28"/>
          <w:szCs w:val="28"/>
        </w:rPr>
        <w:t xml:space="preserve">-  </w:t>
      </w:r>
      <w:r w:rsidR="002B190C" w:rsidRPr="002D0D91">
        <w:rPr>
          <w:sz w:val="28"/>
          <w:szCs w:val="28"/>
        </w:rPr>
        <w:t xml:space="preserve">Федеральным законом от 02.05.2006 </w:t>
      </w:r>
      <w:r w:rsidR="002B190C">
        <w:rPr>
          <w:sz w:val="28"/>
          <w:szCs w:val="28"/>
        </w:rPr>
        <w:t>№</w:t>
      </w:r>
      <w:r w:rsidR="002B190C" w:rsidRPr="002D0D91">
        <w:rPr>
          <w:sz w:val="28"/>
          <w:szCs w:val="28"/>
        </w:rPr>
        <w:t>59-ФЗ «О порядке рассмотрения обращений граждан Российской Федер</w:t>
      </w:r>
      <w:r w:rsidR="00292D17">
        <w:rPr>
          <w:sz w:val="28"/>
          <w:szCs w:val="28"/>
        </w:rPr>
        <w:t>ации»</w:t>
      </w:r>
      <w:r w:rsidR="002B190C" w:rsidRPr="002D0D91">
        <w:rPr>
          <w:sz w:val="28"/>
          <w:szCs w:val="28"/>
        </w:rPr>
        <w:t>;</w:t>
      </w:r>
    </w:p>
    <w:p w:rsidR="002B190C" w:rsidRDefault="00CB04DE" w:rsidP="002B190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B190C" w:rsidRPr="002906EF">
        <w:rPr>
          <w:sz w:val="28"/>
          <w:szCs w:val="28"/>
        </w:rPr>
        <w:t>Федеральны</w:t>
      </w:r>
      <w:r w:rsidR="002B190C">
        <w:rPr>
          <w:sz w:val="28"/>
          <w:szCs w:val="28"/>
        </w:rPr>
        <w:t>м</w:t>
      </w:r>
      <w:r w:rsidR="002B190C" w:rsidRPr="002906EF">
        <w:rPr>
          <w:sz w:val="28"/>
          <w:szCs w:val="28"/>
        </w:rPr>
        <w:t xml:space="preserve"> закон</w:t>
      </w:r>
      <w:r w:rsidR="002B190C">
        <w:rPr>
          <w:sz w:val="28"/>
          <w:szCs w:val="28"/>
        </w:rPr>
        <w:t>ом</w:t>
      </w:r>
      <w:r w:rsidR="002B190C" w:rsidRPr="002906EF">
        <w:rPr>
          <w:sz w:val="28"/>
          <w:szCs w:val="28"/>
        </w:rPr>
        <w:t xml:space="preserve"> от 24.04.2008 </w:t>
      </w:r>
      <w:r w:rsidR="002B190C">
        <w:rPr>
          <w:sz w:val="28"/>
          <w:szCs w:val="28"/>
        </w:rPr>
        <w:t>№</w:t>
      </w:r>
      <w:r w:rsidR="002B190C" w:rsidRPr="002906EF">
        <w:rPr>
          <w:sz w:val="28"/>
          <w:szCs w:val="28"/>
        </w:rPr>
        <w:t>48-ФЗ</w:t>
      </w:r>
      <w:r w:rsidR="002B190C">
        <w:rPr>
          <w:sz w:val="28"/>
          <w:szCs w:val="28"/>
        </w:rPr>
        <w:t xml:space="preserve"> «</w:t>
      </w:r>
      <w:r w:rsidR="002B190C" w:rsidRPr="002906EF">
        <w:rPr>
          <w:sz w:val="28"/>
          <w:szCs w:val="28"/>
        </w:rPr>
        <w:t>Об опеке и попечительстве</w:t>
      </w:r>
      <w:r w:rsidR="002B190C">
        <w:rPr>
          <w:sz w:val="28"/>
          <w:szCs w:val="28"/>
        </w:rPr>
        <w:t>»</w:t>
      </w:r>
      <w:r w:rsidR="002B190C" w:rsidRPr="002D0D91">
        <w:rPr>
          <w:sz w:val="28"/>
          <w:szCs w:val="28"/>
        </w:rPr>
        <w:t>;</w:t>
      </w:r>
    </w:p>
    <w:p w:rsidR="002B190C" w:rsidRDefault="002B190C" w:rsidP="002B1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</w:t>
      </w:r>
      <w:r w:rsidR="00292D17">
        <w:rPr>
          <w:sz w:val="28"/>
          <w:szCs w:val="28"/>
        </w:rPr>
        <w:t>нных и муниципальных услуг»</w:t>
      </w:r>
      <w:r>
        <w:rPr>
          <w:sz w:val="28"/>
          <w:szCs w:val="28"/>
        </w:rPr>
        <w:t>;</w:t>
      </w:r>
    </w:p>
    <w:p w:rsidR="005075D9" w:rsidRDefault="002A009B" w:rsidP="002B190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B190C">
        <w:rPr>
          <w:sz w:val="28"/>
          <w:szCs w:val="28"/>
        </w:rPr>
        <w:t>Постановлением Правительства Российской Федерации от 17.11.2010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5075D9">
        <w:rPr>
          <w:sz w:val="28"/>
          <w:szCs w:val="28"/>
        </w:rPr>
        <w:t>;</w:t>
      </w:r>
    </w:p>
    <w:p w:rsidR="002B190C" w:rsidRPr="005075D9" w:rsidRDefault="005075D9" w:rsidP="005075D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292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№1000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);</w:t>
      </w:r>
    </w:p>
    <w:p w:rsidR="00F509E0" w:rsidRDefault="00902315" w:rsidP="00F509E0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600317">
        <w:rPr>
          <w:sz w:val="28"/>
          <w:szCs w:val="28"/>
        </w:rPr>
        <w:t xml:space="preserve"> </w:t>
      </w:r>
      <w:r w:rsidR="00F509E0">
        <w:rPr>
          <w:sz w:val="28"/>
          <w:szCs w:val="28"/>
        </w:rPr>
        <w:t xml:space="preserve"> - </w:t>
      </w:r>
      <w:r w:rsidR="005967DA">
        <w:rPr>
          <w:sz w:val="28"/>
          <w:szCs w:val="28"/>
        </w:rPr>
        <w:t xml:space="preserve"> </w:t>
      </w:r>
      <w:r w:rsidR="00F509E0">
        <w:rPr>
          <w:sz w:val="28"/>
          <w:szCs w:val="28"/>
        </w:rPr>
        <w:t>настоящим регламентом.</w:t>
      </w:r>
      <w:r w:rsidR="00F509E0" w:rsidRPr="00F509E0">
        <w:rPr>
          <w:sz w:val="28"/>
          <w:szCs w:val="28"/>
          <w:lang w:eastAsia="ar-SA"/>
        </w:rPr>
        <w:t xml:space="preserve"> </w:t>
      </w:r>
    </w:p>
    <w:p w:rsidR="00CB04DE" w:rsidRDefault="00902315" w:rsidP="00CB04D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EE49F7">
        <w:rPr>
          <w:sz w:val="28"/>
          <w:szCs w:val="28"/>
          <w:lang w:eastAsia="ar-SA"/>
        </w:rPr>
        <w:t>1</w:t>
      </w:r>
      <w:r w:rsidR="00F509E0">
        <w:rPr>
          <w:sz w:val="28"/>
          <w:szCs w:val="28"/>
          <w:lang w:eastAsia="ar-SA"/>
        </w:rPr>
        <w:t xml:space="preserve">.3.  </w:t>
      </w:r>
      <w:r w:rsidR="00CB04DE">
        <w:rPr>
          <w:sz w:val="28"/>
          <w:szCs w:val="28"/>
        </w:rPr>
        <w:t xml:space="preserve">Результат предоставления государственной услуги: </w:t>
      </w:r>
    </w:p>
    <w:p w:rsidR="00CB04DE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решения о разрешении совершения сделок с недвижимым имуществом, право собственности или право пользования, которым имеет совершеннолетний недееспособный или ограниченно дееспособный гражданин;  </w:t>
      </w:r>
    </w:p>
    <w:p w:rsidR="00CB04DE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принятие решения об отказе в совершения сделок с недвижимым имуществом, право собственности или право пользования, которым имеет совершеннолетний недееспособный или ограниченно дееспособный гражданин;  </w:t>
      </w:r>
    </w:p>
    <w:p w:rsidR="00CB04DE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Процедура предоставления государственной услуги завершается получением заявителем одного из следующих документов:</w:t>
      </w:r>
    </w:p>
    <w:p w:rsidR="00CB04DE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постановление Администрации МО «Мирнинский район» Республики Саха (Якутия) о разрешении совершения сделок с недвижимым имуществом, право собственности или право пользования, которым имеет совершеннолетний недееспособный или ограниченно дееспособный гражданин (купля, продажа, мена, дарение, определение долей, депреватизация, расприватизация, о передаче доли в залог, об отказе  преимущественного права покупки, о не включении в приватизацию и т.д.);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уведомление об отказе в разрешении совершения сделок с недвижимым имуществом, право собственности или право пользования, которым имеет совершеннолетний недееспособный или ограниченно дееспособный гражданин.    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или информация, подтверждающие результат предоставления государственной услуги, в соответствии с настоящим регламентом могут быть:</w:t>
      </w:r>
    </w:p>
    <w:p w:rsidR="00CB04DE" w:rsidRPr="000463B2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3B2">
        <w:rPr>
          <w:sz w:val="28"/>
          <w:szCs w:val="28"/>
        </w:rPr>
        <w:t xml:space="preserve">-  направлены заявителю в электронной форме  в случае подачи запроса о предоставлении услуги в электронной форме посредством  Единого портала государственных и муниципальных услуг (функций) </w:t>
      </w:r>
      <w:r w:rsidRPr="000463B2">
        <w:rPr>
          <w:color w:val="000000"/>
          <w:sz w:val="28"/>
          <w:szCs w:val="28"/>
        </w:rPr>
        <w:t>(</w:t>
      </w:r>
      <w:hyperlink r:id="rId5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</w:t>
      </w:r>
      <w:r w:rsidRPr="000463B2">
        <w:rPr>
          <w:bCs/>
          <w:sz w:val="28"/>
          <w:szCs w:val="28"/>
        </w:rPr>
        <w:t xml:space="preserve"> </w:t>
      </w:r>
      <w:r w:rsidRPr="000463B2">
        <w:rPr>
          <w:sz w:val="28"/>
          <w:szCs w:val="28"/>
        </w:rPr>
        <w:t>и</w:t>
      </w:r>
      <w:r w:rsidR="00384BA2" w:rsidRPr="000463B2">
        <w:rPr>
          <w:sz w:val="28"/>
          <w:szCs w:val="28"/>
        </w:rPr>
        <w:t>/или</w:t>
      </w:r>
      <w:r w:rsidRPr="000463B2"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Pr="000463B2">
        <w:rPr>
          <w:color w:val="000000"/>
          <w:sz w:val="28"/>
          <w:szCs w:val="28"/>
        </w:rPr>
        <w:t>(</w:t>
      </w:r>
      <w:hyperlink r:id="rId6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</w:t>
      </w:r>
      <w:r w:rsidRPr="000463B2">
        <w:rPr>
          <w:sz w:val="28"/>
          <w:szCs w:val="28"/>
        </w:rPr>
        <w:t>;</w:t>
      </w:r>
    </w:p>
    <w:p w:rsidR="006D7DDD" w:rsidRPr="00CB04DE" w:rsidRDefault="00E93A5C" w:rsidP="00CB04DE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0463B2">
        <w:rPr>
          <w:sz w:val="28"/>
          <w:szCs w:val="28"/>
        </w:rPr>
        <w:t xml:space="preserve">        </w:t>
      </w:r>
      <w:r w:rsidR="00CB04DE" w:rsidRPr="000463B2">
        <w:rPr>
          <w:sz w:val="28"/>
          <w:szCs w:val="28"/>
        </w:rPr>
        <w:t xml:space="preserve">- при наличии соответствующего указания в электронном запросе на предоставление государственной услуги, результат предоставления государственной услуги также может быть выдан заявителю (его уполномоченному представителю) лично в форме документа на бумажном носителе </w:t>
      </w:r>
      <w:r w:rsidR="00CB04DE" w:rsidRPr="000463B2">
        <w:rPr>
          <w:b/>
          <w:sz w:val="28"/>
          <w:szCs w:val="28"/>
        </w:rPr>
        <w:t>(</w:t>
      </w:r>
      <w:r w:rsidR="00CB04DE" w:rsidRPr="000463B2">
        <w:rPr>
          <w:b/>
          <w:i/>
          <w:sz w:val="28"/>
          <w:szCs w:val="28"/>
        </w:rPr>
        <w:t>в ред.</w:t>
      </w:r>
      <w:r w:rsidR="00CB04DE" w:rsidRPr="000463B2">
        <w:rPr>
          <w:b/>
          <w:sz w:val="28"/>
          <w:szCs w:val="28"/>
        </w:rPr>
        <w:t xml:space="preserve"> </w:t>
      </w:r>
      <w:r w:rsidR="000463B2" w:rsidRPr="000463B2">
        <w:rPr>
          <w:b/>
          <w:i/>
          <w:sz w:val="28"/>
          <w:szCs w:val="28"/>
        </w:rPr>
        <w:t>Постановления Главы района №0395 от 29.03</w:t>
      </w:r>
      <w:r w:rsidR="00CB04DE" w:rsidRPr="000463B2">
        <w:rPr>
          <w:b/>
          <w:i/>
          <w:sz w:val="28"/>
          <w:szCs w:val="28"/>
        </w:rPr>
        <w:t>.2017 г.)</w:t>
      </w:r>
    </w:p>
    <w:p w:rsidR="00CB04DE" w:rsidRDefault="00CB04DE" w:rsidP="00CB04DE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1.4.  Описание заявителя государственной услуги.</w:t>
      </w:r>
    </w:p>
    <w:p w:rsidR="00CB04DE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Опекуны (попечители) недееспособных или ограниченно дееспособных граждан, </w:t>
      </w:r>
      <w:r w:rsidRPr="00312660">
        <w:rPr>
          <w:sz w:val="28"/>
          <w:szCs w:val="28"/>
        </w:rPr>
        <w:t xml:space="preserve">желающие совершить сделку по отчуждению имущества, принадлежащего на праве собственности </w:t>
      </w:r>
      <w:r>
        <w:rPr>
          <w:sz w:val="28"/>
          <w:szCs w:val="28"/>
        </w:rPr>
        <w:t xml:space="preserve">или праве пользования недееспособным или ограниченно дееспособным гражданам 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№0056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  <w:r w:rsidRPr="00312660">
        <w:rPr>
          <w:sz w:val="28"/>
          <w:szCs w:val="28"/>
        </w:rPr>
        <w:t>.</w:t>
      </w:r>
    </w:p>
    <w:p w:rsidR="00BE1F03" w:rsidRDefault="00BE1F03" w:rsidP="006D7DDD">
      <w:pPr>
        <w:tabs>
          <w:tab w:val="left" w:pos="709"/>
        </w:tabs>
        <w:jc w:val="both"/>
        <w:rPr>
          <w:sz w:val="28"/>
          <w:szCs w:val="28"/>
        </w:rPr>
      </w:pPr>
    </w:p>
    <w:p w:rsidR="00EE49F7" w:rsidRDefault="00902315" w:rsidP="0090231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E49F7" w:rsidRPr="00EE49F7">
        <w:rPr>
          <w:b/>
          <w:sz w:val="28"/>
          <w:szCs w:val="28"/>
        </w:rPr>
        <w:t xml:space="preserve">Раздел 2. </w:t>
      </w:r>
      <w:r w:rsidR="00EE49F7">
        <w:rPr>
          <w:b/>
          <w:sz w:val="28"/>
          <w:szCs w:val="28"/>
        </w:rPr>
        <w:t>Требования к порядку предос</w:t>
      </w:r>
      <w:r w:rsidR="009148CB">
        <w:rPr>
          <w:b/>
          <w:sz w:val="28"/>
          <w:szCs w:val="28"/>
        </w:rPr>
        <w:t>тавления государственной услуги</w:t>
      </w:r>
    </w:p>
    <w:p w:rsidR="00EE49F7" w:rsidRDefault="00EE49F7" w:rsidP="00EE49F7">
      <w:pPr>
        <w:tabs>
          <w:tab w:val="left" w:pos="709"/>
        </w:tabs>
        <w:ind w:left="1425"/>
        <w:rPr>
          <w:b/>
          <w:sz w:val="28"/>
          <w:szCs w:val="28"/>
        </w:rPr>
      </w:pPr>
    </w:p>
    <w:p w:rsidR="00CB04DE" w:rsidRDefault="00EE49F7" w:rsidP="00CB04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 </w:t>
      </w:r>
      <w:r w:rsidR="00CB04DE" w:rsidRPr="00454E61">
        <w:rPr>
          <w:sz w:val="28"/>
          <w:szCs w:val="28"/>
        </w:rPr>
        <w:t>Порядок информирования о прави</w:t>
      </w:r>
      <w:r w:rsidR="00CB04DE">
        <w:rPr>
          <w:sz w:val="28"/>
          <w:szCs w:val="28"/>
        </w:rPr>
        <w:t xml:space="preserve">лах предоставления государственной </w:t>
      </w:r>
      <w:r w:rsidR="00CB04DE" w:rsidRPr="00454E61">
        <w:rPr>
          <w:sz w:val="28"/>
          <w:szCs w:val="28"/>
        </w:rPr>
        <w:t xml:space="preserve"> услуги.</w:t>
      </w:r>
      <w:r w:rsidR="00CB04DE" w:rsidRPr="00451D06">
        <w:rPr>
          <w:sz w:val="28"/>
          <w:szCs w:val="28"/>
        </w:rPr>
        <w:t xml:space="preserve"> </w:t>
      </w:r>
    </w:p>
    <w:p w:rsidR="00CB04DE" w:rsidRPr="000463B2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463B2">
        <w:rPr>
          <w:sz w:val="28"/>
          <w:szCs w:val="28"/>
        </w:rPr>
        <w:t xml:space="preserve">Информацию о процедуре и сроках предоставления  государственной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7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.алмазный-край.рф</w:t>
        </w:r>
      </w:hyperlink>
      <w:r w:rsidRPr="000463B2">
        <w:rPr>
          <w:sz w:val="28"/>
          <w:szCs w:val="28"/>
        </w:rPr>
        <w:t xml:space="preserve"> в сети Интернет, информационных стендах, а также в электронной форме посредством Единого портала государственных и муниципальных услуг (функций) </w:t>
      </w:r>
      <w:r w:rsidRPr="000463B2">
        <w:rPr>
          <w:color w:val="000000"/>
          <w:sz w:val="28"/>
          <w:szCs w:val="28"/>
        </w:rPr>
        <w:t>(</w:t>
      </w:r>
      <w:hyperlink r:id="rId8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 и</w:t>
      </w:r>
      <w:r w:rsidR="00384BA2" w:rsidRPr="000463B2">
        <w:rPr>
          <w:color w:val="000000"/>
          <w:sz w:val="28"/>
          <w:szCs w:val="28"/>
        </w:rPr>
        <w:t>/или</w:t>
      </w:r>
      <w:r w:rsidRPr="000463B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9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</w:t>
      </w:r>
      <w:r w:rsidRPr="000463B2">
        <w:rPr>
          <w:sz w:val="28"/>
          <w:szCs w:val="28"/>
        </w:rPr>
        <w:t>.</w:t>
      </w:r>
    </w:p>
    <w:p w:rsidR="00EE49F7" w:rsidRDefault="00CB04DE" w:rsidP="00CB04DE">
      <w:pPr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  При подаче запроса на получение услуги в электронном виде, гражданину направляются сведения о ходе выполнения запроса на адрес электронной почты или с в электронной форме </w:t>
      </w:r>
      <w:r w:rsidRPr="000463B2">
        <w:rPr>
          <w:bCs/>
          <w:sz w:val="28"/>
          <w:szCs w:val="28"/>
        </w:rPr>
        <w:t>Единого портала государственных и муниципальных услуг (функций)</w:t>
      </w:r>
      <w:r w:rsidRPr="000463B2">
        <w:rPr>
          <w:color w:val="000000"/>
          <w:sz w:val="28"/>
          <w:szCs w:val="28"/>
        </w:rPr>
        <w:t xml:space="preserve"> (</w:t>
      </w:r>
      <w:hyperlink r:id="rId10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</w:t>
      </w:r>
      <w:r w:rsidR="00384BA2" w:rsidRPr="000463B2">
        <w:rPr>
          <w:bCs/>
          <w:sz w:val="28"/>
          <w:szCs w:val="28"/>
        </w:rPr>
        <w:t xml:space="preserve"> и/или</w:t>
      </w:r>
      <w:r w:rsidRPr="000463B2">
        <w:rPr>
          <w:bCs/>
          <w:sz w:val="28"/>
          <w:szCs w:val="28"/>
        </w:rPr>
        <w:t xml:space="preserve"> </w:t>
      </w:r>
      <w:r w:rsidRPr="000463B2">
        <w:rPr>
          <w:sz w:val="28"/>
          <w:szCs w:val="28"/>
        </w:rPr>
        <w:t xml:space="preserve">Портала государственных и муниципальных услуг Республики Саха (Якутия) </w:t>
      </w:r>
      <w:r w:rsidRPr="000463B2">
        <w:rPr>
          <w:color w:val="000000"/>
          <w:sz w:val="28"/>
          <w:szCs w:val="28"/>
        </w:rPr>
        <w:t>(</w:t>
      </w:r>
      <w:hyperlink r:id="rId11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</w:t>
      </w:r>
      <w:r w:rsidRPr="000463B2">
        <w:rPr>
          <w:sz w:val="28"/>
          <w:szCs w:val="28"/>
        </w:rPr>
        <w:t xml:space="preserve"> в единый личный кабинет по выбору заявителя </w:t>
      </w:r>
      <w:r w:rsidRPr="000463B2">
        <w:rPr>
          <w:b/>
          <w:sz w:val="28"/>
          <w:szCs w:val="28"/>
        </w:rPr>
        <w:t>(</w:t>
      </w:r>
      <w:r w:rsidRPr="000463B2">
        <w:rPr>
          <w:b/>
          <w:i/>
          <w:sz w:val="28"/>
          <w:szCs w:val="28"/>
        </w:rPr>
        <w:t>в ред.</w:t>
      </w:r>
      <w:r w:rsidRPr="000463B2">
        <w:rPr>
          <w:b/>
          <w:sz w:val="28"/>
          <w:szCs w:val="28"/>
        </w:rPr>
        <w:t xml:space="preserve"> </w:t>
      </w:r>
      <w:r w:rsidR="000463B2" w:rsidRPr="000463B2">
        <w:rPr>
          <w:b/>
          <w:i/>
          <w:sz w:val="28"/>
          <w:szCs w:val="28"/>
        </w:rPr>
        <w:t>Постановления Главы района №0395 от 29.03</w:t>
      </w:r>
      <w:r w:rsidRPr="000463B2">
        <w:rPr>
          <w:b/>
          <w:i/>
          <w:sz w:val="28"/>
          <w:szCs w:val="28"/>
        </w:rPr>
        <w:t>.2017 г.)</w:t>
      </w:r>
      <w:r w:rsidRPr="00BD3BC0">
        <w:rPr>
          <w:sz w:val="28"/>
          <w:szCs w:val="28"/>
        </w:rPr>
        <w:t xml:space="preserve"> </w:t>
      </w:r>
    </w:p>
    <w:p w:rsidR="00625D1E" w:rsidRPr="005877B8" w:rsidRDefault="00CB04DE" w:rsidP="00625D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D1E">
        <w:rPr>
          <w:sz w:val="28"/>
          <w:szCs w:val="28"/>
        </w:rPr>
        <w:t>2.2.</w:t>
      </w:r>
      <w:r w:rsidR="00625D1E" w:rsidRPr="005877B8">
        <w:rPr>
          <w:sz w:val="28"/>
          <w:szCs w:val="28"/>
        </w:rPr>
        <w:t xml:space="preserve"> Местонахождение и почтовый адрес Администрации МО  «Мирнинский  район» Республики Саха (Якутия): 678170, Республика Саха (Якутия), г. Мирный, ул. Ленина</w:t>
      </w:r>
      <w:r w:rsidR="000607CB">
        <w:rPr>
          <w:sz w:val="28"/>
          <w:szCs w:val="28"/>
        </w:rPr>
        <w:t>,</w:t>
      </w:r>
      <w:r w:rsidR="00625D1E" w:rsidRPr="005877B8">
        <w:rPr>
          <w:sz w:val="28"/>
          <w:szCs w:val="28"/>
        </w:rPr>
        <w:t xml:space="preserve"> </w:t>
      </w:r>
      <w:r w:rsidR="000607CB">
        <w:rPr>
          <w:sz w:val="28"/>
          <w:szCs w:val="28"/>
        </w:rPr>
        <w:t xml:space="preserve">д. 19; код города 41136, </w:t>
      </w:r>
      <w:r w:rsidR="00625D1E" w:rsidRPr="005877B8">
        <w:rPr>
          <w:sz w:val="28"/>
          <w:szCs w:val="28"/>
        </w:rPr>
        <w:t>факс 4-51-37</w:t>
      </w:r>
      <w:r w:rsidR="000607CB">
        <w:rPr>
          <w:sz w:val="28"/>
          <w:szCs w:val="28"/>
        </w:rPr>
        <w:t>; официальный сайт</w:t>
      </w:r>
      <w:r w:rsidR="00625D1E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625D1E" w:rsidRPr="005877B8">
        <w:rPr>
          <w:sz w:val="28"/>
          <w:szCs w:val="28"/>
          <w:lang w:val="en-US"/>
        </w:rPr>
        <w:t>www</w:t>
      </w:r>
      <w:r w:rsidR="00625D1E" w:rsidRPr="005877B8">
        <w:rPr>
          <w:sz w:val="28"/>
          <w:szCs w:val="28"/>
        </w:rPr>
        <w:t>.алмазный-край.рф</w:t>
      </w:r>
    </w:p>
    <w:p w:rsidR="00EE49F7" w:rsidRDefault="00CB04DE" w:rsidP="000607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7CB">
        <w:rPr>
          <w:sz w:val="28"/>
          <w:szCs w:val="28"/>
        </w:rPr>
        <w:t xml:space="preserve"> </w:t>
      </w:r>
      <w:r w:rsidR="00EE49F7">
        <w:rPr>
          <w:sz w:val="28"/>
          <w:szCs w:val="28"/>
        </w:rPr>
        <w:t>При ответах на телефонные звонки и устные обращения специал</w:t>
      </w:r>
      <w:r w:rsidR="00EE49F7">
        <w:rPr>
          <w:sz w:val="28"/>
          <w:szCs w:val="28"/>
        </w:rPr>
        <w:t>и</w:t>
      </w:r>
      <w:r w:rsidR="00EE49F7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EE49F7">
        <w:rPr>
          <w:sz w:val="28"/>
          <w:szCs w:val="28"/>
        </w:rPr>
        <w:t>х</w:t>
      </w:r>
      <w:r w:rsidR="00EE49F7">
        <w:rPr>
          <w:sz w:val="28"/>
          <w:szCs w:val="28"/>
        </w:rPr>
        <w:t>ся по интересующим их вопросам. Ответ на телефонный звонок должен нач</w:t>
      </w:r>
      <w:r w:rsidR="00EE49F7">
        <w:rPr>
          <w:sz w:val="28"/>
          <w:szCs w:val="28"/>
        </w:rPr>
        <w:t>и</w:t>
      </w:r>
      <w:r w:rsidR="00EE49F7">
        <w:rPr>
          <w:sz w:val="28"/>
          <w:szCs w:val="28"/>
        </w:rPr>
        <w:t>наться с информации о наименовании отдела, в который позвонил гражд</w:t>
      </w:r>
      <w:r w:rsidR="00EE49F7">
        <w:rPr>
          <w:sz w:val="28"/>
          <w:szCs w:val="28"/>
        </w:rPr>
        <w:t>а</w:t>
      </w:r>
      <w:r w:rsidR="00EE49F7">
        <w:rPr>
          <w:sz w:val="28"/>
          <w:szCs w:val="28"/>
        </w:rPr>
        <w:t>нин, фамилии, имени, отчестве и должности специалиста, принявшего тел</w:t>
      </w:r>
      <w:r w:rsidR="00EE49F7">
        <w:rPr>
          <w:sz w:val="28"/>
          <w:szCs w:val="28"/>
        </w:rPr>
        <w:t>е</w:t>
      </w:r>
      <w:r w:rsidR="00EE49F7">
        <w:rPr>
          <w:sz w:val="28"/>
          <w:szCs w:val="28"/>
        </w:rPr>
        <w:t>фонный звонок.</w:t>
      </w:r>
    </w:p>
    <w:p w:rsidR="00EE49F7" w:rsidRDefault="00CB04DE" w:rsidP="00CB04DE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9F7">
        <w:rPr>
          <w:sz w:val="28"/>
          <w:szCs w:val="28"/>
        </w:rPr>
        <w:t>При невозможности специалиста, принявшего звонок, самостоятел</w:t>
      </w:r>
      <w:r w:rsidR="00EE49F7">
        <w:rPr>
          <w:sz w:val="28"/>
          <w:szCs w:val="28"/>
        </w:rPr>
        <w:t>ь</w:t>
      </w:r>
      <w:r w:rsidR="00EE49F7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EE49F7">
        <w:rPr>
          <w:sz w:val="28"/>
          <w:szCs w:val="28"/>
        </w:rPr>
        <w:t>д</w:t>
      </w:r>
      <w:r w:rsidR="00EE49F7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EE49F7">
        <w:rPr>
          <w:sz w:val="28"/>
          <w:szCs w:val="28"/>
        </w:rPr>
        <w:t>ж</w:t>
      </w:r>
      <w:r w:rsidR="00EE49F7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EE49F7" w:rsidRDefault="00EE49F7" w:rsidP="00EE49F7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</w:t>
      </w:r>
      <w:r w:rsidR="000607CB">
        <w:rPr>
          <w:sz w:val="28"/>
          <w:szCs w:val="28"/>
        </w:rPr>
        <w:t>азначенном для приема заявителей</w:t>
      </w:r>
      <w:r>
        <w:rPr>
          <w:sz w:val="28"/>
          <w:szCs w:val="28"/>
        </w:rPr>
        <w:t xml:space="preserve"> для предоставления государстве</w:t>
      </w:r>
      <w:r w:rsidR="000607CB">
        <w:rPr>
          <w:sz w:val="28"/>
          <w:szCs w:val="28"/>
        </w:rPr>
        <w:t xml:space="preserve">нной услуги и официальном сайте  </w:t>
      </w:r>
      <w:r w:rsidR="00C21C8A">
        <w:rPr>
          <w:sz w:val="28"/>
          <w:szCs w:val="28"/>
        </w:rPr>
        <w:t xml:space="preserve"> МО «</w:t>
      </w:r>
      <w:r>
        <w:rPr>
          <w:sz w:val="28"/>
          <w:szCs w:val="28"/>
        </w:rPr>
        <w:t>Мирнинский район</w:t>
      </w:r>
      <w:r w:rsidR="00C21C8A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размещается следующая информация:</w:t>
      </w:r>
    </w:p>
    <w:p w:rsidR="00EE49F7" w:rsidRDefault="00EE49F7" w:rsidP="00EE49F7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EE49F7" w:rsidRDefault="00EE49F7" w:rsidP="00EE49F7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C8A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Административного регламента</w:t>
      </w:r>
      <w:r w:rsidR="00C21C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E49F7" w:rsidRDefault="00EE49F7" w:rsidP="00EE49F7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перечни документов, необходимых для предоставления государственной услуги, и требования, предъявляемые  к этим документам;</w:t>
      </w:r>
    </w:p>
    <w:p w:rsidR="00EE49F7" w:rsidRDefault="00EE49F7" w:rsidP="00EE49F7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документов, необходимых для предоставления  государственной услуги;</w:t>
      </w:r>
    </w:p>
    <w:p w:rsidR="00EE49F7" w:rsidRDefault="00EE49F7" w:rsidP="00EE49F7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документы, необходимые для</w:t>
      </w:r>
      <w:r w:rsidR="00214435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государственной услуги;</w:t>
      </w:r>
    </w:p>
    <w:p w:rsidR="00CB04DE" w:rsidRDefault="00EE49F7" w:rsidP="00A44175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основания </w:t>
      </w:r>
      <w:r w:rsidR="00214435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отказа в предоставлении государственной услуги.</w:t>
      </w:r>
    </w:p>
    <w:p w:rsidR="00BD1D40" w:rsidRPr="000463B2" w:rsidRDefault="00CB04DE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63B2">
        <w:rPr>
          <w:sz w:val="28"/>
          <w:szCs w:val="28"/>
        </w:rPr>
        <w:t xml:space="preserve">Запись на прием в отдел по опеке и попечительству для подачи запроса о предоставлении государственной услуги может осуществляться в электронной </w:t>
      </w:r>
      <w:r w:rsidRPr="000463B2">
        <w:rPr>
          <w:sz w:val="28"/>
          <w:szCs w:val="28"/>
        </w:rPr>
        <w:lastRenderedPageBreak/>
        <w:t xml:space="preserve">форме посредством  </w:t>
      </w:r>
      <w:r w:rsidRPr="000463B2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2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),</w:t>
      </w:r>
      <w:r w:rsidRPr="000463B2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</w:t>
      </w:r>
      <w:r w:rsidR="000463B2" w:rsidRPr="000463B2">
        <w:rPr>
          <w:sz w:val="28"/>
          <w:szCs w:val="28"/>
        </w:rPr>
        <w:t>оммуникационной сети Интернет (</w:t>
      </w:r>
      <w:r w:rsidRPr="000463B2">
        <w:rPr>
          <w:sz w:val="28"/>
          <w:szCs w:val="28"/>
          <w:lang w:val="en-US"/>
        </w:rPr>
        <w:t>http</w:t>
      </w:r>
      <w:r w:rsidRPr="000463B2">
        <w:rPr>
          <w:sz w:val="28"/>
          <w:szCs w:val="28"/>
        </w:rPr>
        <w:t>.//</w:t>
      </w:r>
      <w:r w:rsidRPr="000463B2">
        <w:rPr>
          <w:sz w:val="28"/>
          <w:szCs w:val="28"/>
          <w:lang w:val="en-US"/>
        </w:rPr>
        <w:t>www</w:t>
      </w:r>
      <w:r w:rsidRPr="000463B2">
        <w:rPr>
          <w:sz w:val="28"/>
          <w:szCs w:val="28"/>
        </w:rPr>
        <w:t>.алмазный-край.рф.</w:t>
      </w:r>
      <w:r w:rsidR="000463B2" w:rsidRPr="000463B2">
        <w:rPr>
          <w:sz w:val="28"/>
          <w:szCs w:val="28"/>
        </w:rPr>
        <w:t>)</w:t>
      </w:r>
      <w:r w:rsidRPr="000463B2">
        <w:rPr>
          <w:b/>
          <w:sz w:val="28"/>
          <w:szCs w:val="28"/>
        </w:rPr>
        <w:t xml:space="preserve"> (</w:t>
      </w:r>
      <w:r w:rsidRPr="000463B2">
        <w:rPr>
          <w:b/>
          <w:i/>
          <w:sz w:val="28"/>
          <w:szCs w:val="28"/>
        </w:rPr>
        <w:t>в ред.</w:t>
      </w:r>
      <w:r w:rsidRPr="000463B2">
        <w:rPr>
          <w:b/>
          <w:sz w:val="28"/>
          <w:szCs w:val="28"/>
        </w:rPr>
        <w:t xml:space="preserve"> </w:t>
      </w:r>
      <w:r w:rsidR="000463B2" w:rsidRPr="000463B2">
        <w:rPr>
          <w:b/>
          <w:i/>
          <w:sz w:val="28"/>
          <w:szCs w:val="28"/>
        </w:rPr>
        <w:t>Постановления Главы района №0395 от 29.03</w:t>
      </w:r>
      <w:r w:rsidRPr="000463B2">
        <w:rPr>
          <w:b/>
          <w:i/>
          <w:sz w:val="28"/>
          <w:szCs w:val="28"/>
        </w:rPr>
        <w:t>.2017 г.)</w:t>
      </w:r>
      <w:r w:rsidRPr="000463B2">
        <w:rPr>
          <w:sz w:val="28"/>
          <w:szCs w:val="28"/>
        </w:rPr>
        <w:t xml:space="preserve"> </w:t>
      </w:r>
      <w:r w:rsidR="003562B1" w:rsidRPr="000463B2">
        <w:rPr>
          <w:sz w:val="28"/>
          <w:szCs w:val="28"/>
        </w:rPr>
        <w:t xml:space="preserve">         </w:t>
      </w:r>
    </w:p>
    <w:p w:rsidR="00BD1D40" w:rsidRPr="000463B2" w:rsidRDefault="00CB04DE" w:rsidP="00CB04DE">
      <w:pPr>
        <w:tabs>
          <w:tab w:val="left" w:pos="709"/>
        </w:tabs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</w:t>
      </w:r>
      <w:r w:rsidR="00C21C8A" w:rsidRPr="000463B2">
        <w:rPr>
          <w:sz w:val="28"/>
          <w:szCs w:val="28"/>
        </w:rPr>
        <w:t xml:space="preserve"> 2</w:t>
      </w:r>
      <w:r w:rsidR="00214435" w:rsidRPr="000463B2">
        <w:rPr>
          <w:sz w:val="28"/>
          <w:szCs w:val="28"/>
        </w:rPr>
        <w:t>.3</w:t>
      </w:r>
      <w:r w:rsidR="00BD1D40" w:rsidRPr="000463B2">
        <w:rPr>
          <w:sz w:val="28"/>
          <w:szCs w:val="28"/>
        </w:rPr>
        <w:t xml:space="preserve">.   Местонахождение и почтовый адрес Отдела </w:t>
      </w:r>
      <w:r w:rsidR="002A009B" w:rsidRPr="000463B2">
        <w:rPr>
          <w:sz w:val="28"/>
          <w:szCs w:val="28"/>
        </w:rPr>
        <w:t>по опеке и попечительству</w:t>
      </w:r>
      <w:r w:rsidR="00BD1D40" w:rsidRPr="000463B2">
        <w:rPr>
          <w:sz w:val="28"/>
          <w:szCs w:val="28"/>
        </w:rPr>
        <w:t xml:space="preserve"> Администрации МО «Мирнинский район» Республики Саха (Якутия): 678170, Республика Саха (Якутия), г. Мирный, ул. Ленина, д.19, кабинет №104, код города </w:t>
      </w:r>
      <w:r w:rsidR="00214435" w:rsidRPr="000463B2">
        <w:rPr>
          <w:sz w:val="28"/>
          <w:szCs w:val="28"/>
        </w:rPr>
        <w:t xml:space="preserve">41136, телефон 4-62-46, </w:t>
      </w:r>
      <w:r w:rsidR="00AA3BA5" w:rsidRPr="000463B2">
        <w:rPr>
          <w:sz w:val="28"/>
          <w:szCs w:val="28"/>
        </w:rPr>
        <w:t>факс 3-20-49,</w:t>
      </w:r>
      <w:r w:rsidR="00BD1D40" w:rsidRPr="000463B2">
        <w:rPr>
          <w:sz w:val="28"/>
          <w:szCs w:val="28"/>
        </w:rPr>
        <w:t xml:space="preserve"> адрес электронной почты </w:t>
      </w:r>
      <w:r w:rsidR="00BD1D40" w:rsidRPr="000463B2">
        <w:rPr>
          <w:sz w:val="28"/>
          <w:szCs w:val="28"/>
          <w:lang w:val="en-US"/>
        </w:rPr>
        <w:t>www</w:t>
      </w:r>
      <w:r w:rsidR="00BD1D40" w:rsidRPr="000463B2">
        <w:rPr>
          <w:sz w:val="28"/>
          <w:szCs w:val="28"/>
        </w:rPr>
        <w:t>.</w:t>
      </w:r>
      <w:r w:rsidR="00BD1D40" w:rsidRPr="000463B2">
        <w:rPr>
          <w:sz w:val="28"/>
          <w:szCs w:val="28"/>
          <w:lang w:val="en-US"/>
        </w:rPr>
        <w:t>opekamomr</w:t>
      </w:r>
      <w:r w:rsidR="00BD1D40" w:rsidRPr="000463B2">
        <w:rPr>
          <w:sz w:val="28"/>
          <w:szCs w:val="28"/>
        </w:rPr>
        <w:t>@</w:t>
      </w:r>
      <w:r w:rsidR="00BD1D40" w:rsidRPr="000463B2">
        <w:rPr>
          <w:sz w:val="28"/>
          <w:szCs w:val="28"/>
          <w:lang w:val="en-US"/>
        </w:rPr>
        <w:t>mail</w:t>
      </w:r>
      <w:r w:rsidR="00BD1D40" w:rsidRPr="000463B2">
        <w:rPr>
          <w:sz w:val="28"/>
          <w:szCs w:val="28"/>
        </w:rPr>
        <w:t>.</w:t>
      </w:r>
      <w:r w:rsidR="00BD1D40" w:rsidRPr="000463B2">
        <w:rPr>
          <w:sz w:val="28"/>
          <w:szCs w:val="28"/>
          <w:lang w:val="en-US"/>
        </w:rPr>
        <w:t>ru</w:t>
      </w:r>
      <w:r w:rsidR="00BD1D40" w:rsidRPr="000463B2">
        <w:rPr>
          <w:sz w:val="28"/>
          <w:szCs w:val="28"/>
        </w:rPr>
        <w:t xml:space="preserve"> </w:t>
      </w:r>
    </w:p>
    <w:p w:rsidR="00BD1D40" w:rsidRPr="000463B2" w:rsidRDefault="00BD1D40" w:rsidP="00BD1D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D1D40" w:rsidRPr="000463B2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0463B2">
        <w:rPr>
          <w:sz w:val="28"/>
          <w:szCs w:val="28"/>
        </w:rPr>
        <w:t xml:space="preserve"> Часы работы отдела:   </w:t>
      </w:r>
    </w:p>
    <w:p w:rsidR="00BD1D40" w:rsidRPr="000463B2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0463B2">
        <w:rPr>
          <w:sz w:val="28"/>
          <w:szCs w:val="28"/>
        </w:rPr>
        <w:t xml:space="preserve"> Понедельник, четверг   </w:t>
      </w:r>
      <w:r w:rsidR="002A009B" w:rsidRPr="000463B2">
        <w:rPr>
          <w:sz w:val="28"/>
          <w:szCs w:val="28"/>
        </w:rPr>
        <w:t xml:space="preserve"> </w:t>
      </w:r>
      <w:r w:rsidRPr="000463B2">
        <w:rPr>
          <w:sz w:val="28"/>
          <w:szCs w:val="28"/>
        </w:rPr>
        <w:t xml:space="preserve"> 8.30 - 18.00</w:t>
      </w:r>
    </w:p>
    <w:p w:rsidR="00BD1D40" w:rsidRPr="000463B2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0463B2">
        <w:rPr>
          <w:sz w:val="28"/>
          <w:szCs w:val="28"/>
        </w:rPr>
        <w:t xml:space="preserve"> Вторник, среда                прием граждан,  8.30 – 18.00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0463B2">
        <w:rPr>
          <w:sz w:val="28"/>
          <w:szCs w:val="28"/>
        </w:rPr>
        <w:t xml:space="preserve"> Пятница                           8.30 – 12.45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Перерыв на обед:            с 12.45 до 14.00</w:t>
      </w:r>
    </w:p>
    <w:p w:rsidR="006D7DDD" w:rsidRPr="00C21C8A" w:rsidRDefault="00BD1D40" w:rsidP="00C21C8A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Выходные дни:               суббота, воскресенье.</w:t>
      </w:r>
      <w:r w:rsidR="006D7DDD">
        <w:rPr>
          <w:sz w:val="28"/>
          <w:szCs w:val="28"/>
        </w:rPr>
        <w:t xml:space="preserve">    </w:t>
      </w:r>
    </w:p>
    <w:p w:rsidR="00C21C8A" w:rsidRDefault="00C21C8A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7DDD" w:rsidRDefault="00214435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</w:t>
      </w:r>
      <w:r w:rsidR="006D7DDD">
        <w:rPr>
          <w:sz w:val="28"/>
          <w:szCs w:val="28"/>
        </w:rPr>
        <w:t xml:space="preserve">. </w:t>
      </w:r>
      <w:r w:rsidR="00CB04DE">
        <w:rPr>
          <w:sz w:val="28"/>
          <w:szCs w:val="28"/>
        </w:rPr>
        <w:t xml:space="preserve"> </w:t>
      </w:r>
      <w:r w:rsidR="006D7DDD">
        <w:rPr>
          <w:sz w:val="28"/>
          <w:szCs w:val="28"/>
        </w:rPr>
        <w:t>С</w:t>
      </w:r>
      <w:r w:rsidR="00782FF4">
        <w:rPr>
          <w:sz w:val="28"/>
          <w:szCs w:val="28"/>
        </w:rPr>
        <w:t>рок предоставления государственной</w:t>
      </w:r>
      <w:r w:rsidR="006D7DDD">
        <w:rPr>
          <w:sz w:val="28"/>
          <w:szCs w:val="28"/>
        </w:rPr>
        <w:t xml:space="preserve"> услуги.</w:t>
      </w:r>
      <w:r w:rsidR="006D7DDD" w:rsidRPr="00565EE7">
        <w:rPr>
          <w:sz w:val="28"/>
          <w:szCs w:val="28"/>
        </w:rPr>
        <w:t xml:space="preserve"> </w:t>
      </w:r>
    </w:p>
    <w:p w:rsidR="00782FF4" w:rsidRPr="00C21C8A" w:rsidRDefault="00214435" w:rsidP="00214435">
      <w:pPr>
        <w:jc w:val="both"/>
      </w:pPr>
      <w:r>
        <w:rPr>
          <w:sz w:val="28"/>
          <w:szCs w:val="28"/>
        </w:rPr>
        <w:t xml:space="preserve">     </w:t>
      </w:r>
      <w:r w:rsidR="00C21C8A">
        <w:rPr>
          <w:bCs/>
          <w:iCs/>
          <w:color w:val="000000"/>
          <w:sz w:val="28"/>
          <w:szCs w:val="28"/>
        </w:rPr>
        <w:t>С</w:t>
      </w:r>
      <w:r w:rsidR="00C21C8A" w:rsidRPr="00C21C8A">
        <w:rPr>
          <w:bCs/>
          <w:iCs/>
          <w:color w:val="000000"/>
          <w:sz w:val="28"/>
          <w:szCs w:val="28"/>
        </w:rPr>
        <w:t>рок</w:t>
      </w:r>
      <w:r w:rsidR="00C21C8A">
        <w:rPr>
          <w:bCs/>
          <w:iCs/>
          <w:color w:val="000000"/>
          <w:sz w:val="28"/>
          <w:szCs w:val="28"/>
        </w:rPr>
        <w:t xml:space="preserve"> исполнения</w:t>
      </w:r>
      <w:r w:rsidR="00C21C8A" w:rsidRPr="00C21C8A">
        <w:rPr>
          <w:bCs/>
          <w:iCs/>
          <w:color w:val="000000"/>
          <w:sz w:val="28"/>
          <w:szCs w:val="28"/>
        </w:rPr>
        <w:t xml:space="preserve"> государственной услуги</w:t>
      </w:r>
      <w:r w:rsidR="00C21C8A">
        <w:rPr>
          <w:bCs/>
          <w:iCs/>
          <w:color w:val="000000"/>
          <w:sz w:val="28"/>
          <w:szCs w:val="28"/>
        </w:rPr>
        <w:t xml:space="preserve"> </w:t>
      </w:r>
      <w:r w:rsidR="006D7DDD" w:rsidRPr="00FC74FB">
        <w:rPr>
          <w:sz w:val="28"/>
          <w:szCs w:val="28"/>
        </w:rPr>
        <w:t xml:space="preserve"> не должен прев</w:t>
      </w:r>
      <w:r w:rsidR="006D7DDD" w:rsidRPr="00FC74FB">
        <w:rPr>
          <w:sz w:val="28"/>
          <w:szCs w:val="28"/>
        </w:rPr>
        <w:t>ы</w:t>
      </w:r>
      <w:r w:rsidR="002A009B">
        <w:rPr>
          <w:sz w:val="28"/>
          <w:szCs w:val="28"/>
        </w:rPr>
        <w:t>шать 3</w:t>
      </w:r>
      <w:r>
        <w:rPr>
          <w:sz w:val="28"/>
          <w:szCs w:val="28"/>
        </w:rPr>
        <w:t>0-ти дней с момента обращения заявителя</w:t>
      </w:r>
      <w:r w:rsidR="006D7DDD" w:rsidRPr="00FC74FB">
        <w:rPr>
          <w:sz w:val="28"/>
          <w:szCs w:val="28"/>
        </w:rPr>
        <w:t xml:space="preserve"> и предоставления необх</w:t>
      </w:r>
      <w:r w:rsidR="006D7DDD" w:rsidRPr="00FC74FB">
        <w:rPr>
          <w:sz w:val="28"/>
          <w:szCs w:val="28"/>
        </w:rPr>
        <w:t>о</w:t>
      </w:r>
      <w:r w:rsidR="006D7DDD" w:rsidRPr="00FC74FB">
        <w:rPr>
          <w:sz w:val="28"/>
          <w:szCs w:val="28"/>
        </w:rPr>
        <w:t>димых документов</w:t>
      </w:r>
      <w:r w:rsidR="006D7DDD">
        <w:t>.</w:t>
      </w:r>
    </w:p>
    <w:p w:rsidR="00CB04DE" w:rsidRDefault="00214435" w:rsidP="00C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</w:t>
      </w:r>
      <w:r w:rsidR="006D7DDD">
        <w:rPr>
          <w:sz w:val="28"/>
          <w:szCs w:val="28"/>
        </w:rPr>
        <w:t>.</w:t>
      </w:r>
      <w:r w:rsidR="00CB04DE">
        <w:rPr>
          <w:sz w:val="28"/>
          <w:szCs w:val="28"/>
        </w:rPr>
        <w:t xml:space="preserve">   Перечень документов, необходимых для предоставления государственной услуги, в том числе в электронной форме.</w:t>
      </w:r>
    </w:p>
    <w:p w:rsidR="00CB04DE" w:rsidRDefault="00CB04DE" w:rsidP="00CB04DE">
      <w:pPr>
        <w:jc w:val="both"/>
        <w:rPr>
          <w:sz w:val="28"/>
          <w:szCs w:val="28"/>
        </w:rPr>
      </w:pPr>
      <w:r w:rsidRPr="009B2FE1">
        <w:rPr>
          <w:sz w:val="28"/>
          <w:szCs w:val="28"/>
        </w:rPr>
        <w:t xml:space="preserve">       </w:t>
      </w:r>
      <w:r w:rsidRPr="001D5809">
        <w:rPr>
          <w:color w:val="000000"/>
          <w:sz w:val="28"/>
          <w:szCs w:val="28"/>
        </w:rPr>
        <w:t xml:space="preserve">Основанием для предоставления государственной услуги является подача гражданами заявления о выдаче разрешения на </w:t>
      </w:r>
      <w:r>
        <w:rPr>
          <w:sz w:val="28"/>
          <w:szCs w:val="28"/>
        </w:rPr>
        <w:t>совершения сделок с недвижимым имуществом, право собственности или право пользования, которым имеет недееспособный или ограниченно дееспособный гражданин (купля, продажа, мена, дарение, определение долей, депреватизация, расприватизация, о передаче доли в залог, об отказе  преимущественного права покупки, о не включении в приватизацию  и т.д.);</w:t>
      </w:r>
    </w:p>
    <w:p w:rsidR="00CB04DE" w:rsidRPr="001D5809" w:rsidRDefault="00CB04DE" w:rsidP="00CB04DE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Заявитель представляет</w:t>
      </w:r>
      <w:r w:rsidRPr="001D5809">
        <w:rPr>
          <w:color w:val="000000"/>
          <w:sz w:val="28"/>
          <w:szCs w:val="28"/>
        </w:rPr>
        <w:t xml:space="preserve"> следующие документы:</w:t>
      </w:r>
    </w:p>
    <w:p w:rsidR="00CB04DE" w:rsidRPr="001D5809" w:rsidRDefault="00CB04DE" w:rsidP="00CB04DE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1D58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1D5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заявление опекуна (попечителя) на совершение сделки;</w:t>
      </w:r>
    </w:p>
    <w:p w:rsidR="00CB04DE" w:rsidRDefault="00CB04DE" w:rsidP="00CB04DE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2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 нотариально заверенное согласие опекуна (попечителя) на заключение сделки с недвижимым имуществом, принадлежащим </w:t>
      </w:r>
      <w:r>
        <w:rPr>
          <w:sz w:val="28"/>
          <w:szCs w:val="28"/>
        </w:rPr>
        <w:t>недееспособному или ограниченно дееспособному гражданину</w:t>
      </w:r>
      <w:r>
        <w:rPr>
          <w:color w:val="000000"/>
          <w:sz w:val="28"/>
          <w:szCs w:val="28"/>
        </w:rPr>
        <w:t xml:space="preserve">; </w:t>
      </w:r>
    </w:p>
    <w:p w:rsidR="00CB04DE" w:rsidRDefault="00CB04DE" w:rsidP="00CB04DE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D5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МО «Мирнинский район» Республики Саха (Якутия) </w:t>
      </w:r>
      <w:r>
        <w:rPr>
          <w:color w:val="000000"/>
          <w:sz w:val="28"/>
          <w:szCs w:val="28"/>
        </w:rPr>
        <w:t>об учреждении опеки (попечительства) над недееспособным или ограниченно дееспособным гражданином;</w:t>
      </w:r>
    </w:p>
    <w:p w:rsidR="00CB04DE" w:rsidRDefault="00CB04DE" w:rsidP="00CB04DE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  паспорт (документы удостоверяющие личность заявителя);</w:t>
      </w:r>
    </w:p>
    <w:p w:rsidR="00CB04DE" w:rsidRDefault="00CB04DE" w:rsidP="00CB04DE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5)   правоустанавливающие документы на отчуждаемое жилое помещение (свидетельство о праве собственности, договор мены, договор купли-продажи, свидетельство о праве на наследство по закону и т.п.)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6) </w:t>
      </w:r>
      <w:r>
        <w:rPr>
          <w:sz w:val="28"/>
          <w:szCs w:val="28"/>
        </w:rPr>
        <w:t>справка о наличии (отсутствии) задолженности за жилищно-коммунальные услуги на отчуждаемое жилье;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7)   кадастровый, технический паспорт на отчуждаемое жилое помещение (при наличии);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  справка с Межрайонной ИФНС об исполнении налогоплательщиком (плательщикам сбора) обязанности по уплате налогов, сборов, пеней, штрафов процентов на отчуждаемую недвижимость;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 договор банковского счета, открытый на имя недееспособного гражданина, в случае принятия решения о перечислении денежных средств от продажи (отчуждения) жилого помещения на счет, открытый на имя недееспособного;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справка о месте жительства недееспособного или ограниченно дееспособного гражданина  Ф-3 или Ф-9;</w:t>
      </w:r>
    </w:p>
    <w:p w:rsidR="00CB04DE" w:rsidRPr="005D40A6" w:rsidRDefault="00CB04DE" w:rsidP="00CB04DE">
      <w:pPr>
        <w:pStyle w:val="juscontext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</w:t>
      </w:r>
      <w:r w:rsidR="00B7362B">
        <w:rPr>
          <w:sz w:val="28"/>
          <w:szCs w:val="28"/>
        </w:rPr>
        <w:t xml:space="preserve"> </w:t>
      </w:r>
      <w:r w:rsidRPr="001D5809">
        <w:rPr>
          <w:color w:val="000000"/>
          <w:sz w:val="28"/>
          <w:szCs w:val="28"/>
        </w:rPr>
        <w:t xml:space="preserve">решение суда о признание </w:t>
      </w:r>
      <w:r>
        <w:rPr>
          <w:color w:val="000000"/>
          <w:sz w:val="28"/>
          <w:szCs w:val="28"/>
        </w:rPr>
        <w:t xml:space="preserve">гражданина </w:t>
      </w:r>
      <w:r w:rsidRPr="001D5809">
        <w:rPr>
          <w:color w:val="000000"/>
          <w:sz w:val="28"/>
          <w:szCs w:val="28"/>
        </w:rPr>
        <w:t>недееспособным</w:t>
      </w:r>
      <w:r>
        <w:rPr>
          <w:color w:val="000000"/>
          <w:sz w:val="28"/>
          <w:szCs w:val="28"/>
        </w:rPr>
        <w:t xml:space="preserve"> или ограниченно недееспособным.</w:t>
      </w:r>
    </w:p>
    <w:p w:rsidR="00CB04DE" w:rsidRPr="001D5809" w:rsidRDefault="00CB04DE" w:rsidP="00CB04DE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В</w:t>
      </w:r>
      <w:r w:rsidRPr="001D5809">
        <w:rPr>
          <w:color w:val="000000"/>
          <w:sz w:val="28"/>
          <w:szCs w:val="28"/>
        </w:rPr>
        <w:t xml:space="preserve"> случае если гражданином не были представлены документы, предусмотренные подпу</w:t>
      </w:r>
      <w:r>
        <w:rPr>
          <w:color w:val="000000"/>
          <w:sz w:val="28"/>
          <w:szCs w:val="28"/>
        </w:rPr>
        <w:t>нктом «8</w:t>
      </w:r>
      <w:r w:rsidRPr="001D580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п. </w:t>
      </w:r>
      <w:r w:rsidRPr="001D5809">
        <w:rPr>
          <w:color w:val="000000"/>
          <w:sz w:val="28"/>
          <w:szCs w:val="28"/>
        </w:rPr>
        <w:t>2.5 настоящего административного регламента, указанная справка запрашивается отделом по опеке и попечительству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по опеке и попечительству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CB04DE" w:rsidRDefault="00CB04DE" w:rsidP="00CB04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настоящим Регламентом, могут быть поданы гражданином в отдел по опеке и попечительству лично, либо в электронной форме посредством Единого портала государственных и муниципальных услуг (функций) </w:t>
      </w:r>
      <w:r w:rsidRPr="00381502">
        <w:rPr>
          <w:color w:val="000000"/>
          <w:sz w:val="28"/>
          <w:szCs w:val="28"/>
        </w:rPr>
        <w:t>(</w:t>
      </w:r>
      <w:hyperlink r:id="rId13" w:history="1">
        <w:r w:rsidRPr="0038150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81502">
          <w:rPr>
            <w:rStyle w:val="a3"/>
            <w:color w:val="000000"/>
            <w:sz w:val="28"/>
            <w:szCs w:val="28"/>
          </w:rPr>
          <w:t>://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81502">
          <w:rPr>
            <w:rStyle w:val="a3"/>
            <w:color w:val="000000"/>
            <w:sz w:val="28"/>
            <w:szCs w:val="28"/>
          </w:rPr>
          <w:t>.</w:t>
        </w:r>
        <w:r w:rsidRPr="00381502">
          <w:rPr>
            <w:rStyle w:val="a3"/>
            <w:color w:val="000000"/>
            <w:sz w:val="28"/>
            <w:szCs w:val="28"/>
            <w:lang w:val="en-US"/>
          </w:rPr>
          <w:t>ru</w:t>
        </w:r>
        <w:r w:rsidRPr="00381502">
          <w:rPr>
            <w:rStyle w:val="a3"/>
            <w:color w:val="000000"/>
            <w:sz w:val="28"/>
            <w:szCs w:val="28"/>
          </w:rPr>
          <w:t>/</w:t>
        </w:r>
      </w:hyperlink>
      <w:r w:rsidRPr="00381502">
        <w:rPr>
          <w:color w:val="000000"/>
          <w:sz w:val="28"/>
          <w:szCs w:val="28"/>
        </w:rPr>
        <w:t>) и</w:t>
      </w:r>
      <w:r w:rsidR="00384BA2">
        <w:rPr>
          <w:color w:val="000000"/>
          <w:sz w:val="28"/>
          <w:szCs w:val="28"/>
        </w:rPr>
        <w:t>/или</w:t>
      </w:r>
      <w:r w:rsidRPr="0038150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r w:rsidRPr="00381502">
        <w:rPr>
          <w:color w:val="000000"/>
          <w:sz w:val="28"/>
          <w:szCs w:val="28"/>
          <w:lang w:val="en-US"/>
        </w:rPr>
        <w:t>http</w:t>
      </w:r>
      <w:r w:rsidRPr="00381502">
        <w:rPr>
          <w:color w:val="000000"/>
          <w:sz w:val="28"/>
          <w:szCs w:val="28"/>
        </w:rPr>
        <w:t>://</w:t>
      </w:r>
      <w:r w:rsidRPr="00381502">
        <w:rPr>
          <w:color w:val="000000"/>
          <w:sz w:val="28"/>
          <w:szCs w:val="28"/>
          <w:lang w:val="en-US"/>
        </w:rPr>
        <w:t>www</w:t>
      </w:r>
      <w:r w:rsidRPr="00381502">
        <w:rPr>
          <w:color w:val="000000"/>
          <w:sz w:val="28"/>
          <w:szCs w:val="28"/>
        </w:rPr>
        <w:t>.</w:t>
      </w:r>
      <w:r w:rsidRPr="00381502">
        <w:rPr>
          <w:color w:val="000000"/>
          <w:sz w:val="28"/>
          <w:szCs w:val="28"/>
          <w:lang w:val="en-US"/>
        </w:rPr>
        <w:t>e</w:t>
      </w:r>
      <w:r w:rsidRPr="00381502">
        <w:rPr>
          <w:color w:val="000000"/>
          <w:sz w:val="28"/>
          <w:szCs w:val="28"/>
        </w:rPr>
        <w:t>-</w:t>
      </w:r>
      <w:r w:rsidRPr="00381502">
        <w:rPr>
          <w:color w:val="000000"/>
          <w:sz w:val="28"/>
          <w:szCs w:val="28"/>
          <w:lang w:val="en-US"/>
        </w:rPr>
        <w:t>yakutia</w:t>
      </w:r>
      <w:r w:rsidRPr="00381502">
        <w:rPr>
          <w:color w:val="000000"/>
          <w:sz w:val="28"/>
          <w:szCs w:val="28"/>
        </w:rPr>
        <w:t>.</w:t>
      </w:r>
      <w:r w:rsidRPr="00381502">
        <w:rPr>
          <w:color w:val="000000"/>
          <w:sz w:val="28"/>
          <w:szCs w:val="28"/>
          <w:lang w:val="en-US"/>
        </w:rPr>
        <w:t>ru</w:t>
      </w:r>
      <w:r w:rsidRPr="00381502">
        <w:rPr>
          <w:color w:val="000000"/>
          <w:sz w:val="28"/>
          <w:szCs w:val="28"/>
        </w:rPr>
        <w:t xml:space="preserve">/). </w:t>
      </w:r>
      <w:r>
        <w:rPr>
          <w:color w:val="000000"/>
          <w:sz w:val="28"/>
          <w:szCs w:val="28"/>
        </w:rPr>
        <w:t xml:space="preserve">    </w:t>
      </w:r>
    </w:p>
    <w:p w:rsidR="00CB04DE" w:rsidRPr="00A27CFE" w:rsidRDefault="00CB04DE" w:rsidP="00CB04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7CFE">
        <w:rPr>
          <w:bCs/>
          <w:sz w:val="28"/>
          <w:szCs w:val="28"/>
        </w:rPr>
        <w:t>Заявления и иные документы, необходимые для предоставления государственн</w:t>
      </w:r>
      <w:r>
        <w:rPr>
          <w:bCs/>
          <w:sz w:val="28"/>
          <w:szCs w:val="28"/>
        </w:rPr>
        <w:t>ой услуги</w:t>
      </w:r>
      <w:r w:rsidRPr="00A27CFE">
        <w:rPr>
          <w:bCs/>
          <w:sz w:val="28"/>
          <w:szCs w:val="28"/>
        </w:rPr>
        <w:t>, представляемые в форме электронных документов</w:t>
      </w:r>
      <w:r>
        <w:rPr>
          <w:bCs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подписываются </w:t>
      </w:r>
      <w:r>
        <w:rPr>
          <w:bCs/>
          <w:sz w:val="28"/>
          <w:szCs w:val="28"/>
        </w:rPr>
        <w:t xml:space="preserve">гражданином </w:t>
      </w:r>
      <w:r w:rsidRPr="00A27CFE">
        <w:rPr>
          <w:bCs/>
          <w:sz w:val="28"/>
          <w:szCs w:val="28"/>
        </w:rPr>
        <w:t xml:space="preserve">в соответствии с требованиями Федерального </w:t>
      </w:r>
      <w:hyperlink r:id="rId14" w:history="1">
        <w:r w:rsidRPr="006D3D23">
          <w:rPr>
            <w:bCs/>
            <w:color w:val="000000"/>
            <w:sz w:val="28"/>
            <w:szCs w:val="28"/>
          </w:rPr>
          <w:t>закона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05140D">
        <w:rPr>
          <w:bCs/>
          <w:color w:val="000000"/>
          <w:sz w:val="28"/>
          <w:szCs w:val="28"/>
        </w:rPr>
        <w:t>от 06.04.20</w:t>
      </w:r>
      <w:r>
        <w:rPr>
          <w:bCs/>
          <w:color w:val="000000"/>
          <w:sz w:val="28"/>
          <w:szCs w:val="28"/>
        </w:rPr>
        <w:t xml:space="preserve">11 № 63-ФЗ </w:t>
      </w:r>
      <w:r w:rsidRPr="0005140D">
        <w:rPr>
          <w:bCs/>
          <w:color w:val="000000"/>
          <w:sz w:val="28"/>
          <w:szCs w:val="28"/>
        </w:rPr>
        <w:t xml:space="preserve"> </w:t>
      </w:r>
      <w:r w:rsidRPr="006D3D23">
        <w:rPr>
          <w:bCs/>
          <w:color w:val="000000"/>
          <w:sz w:val="28"/>
          <w:szCs w:val="28"/>
        </w:rPr>
        <w:t xml:space="preserve">«Об электронной подписи» и </w:t>
      </w:r>
      <w:hyperlink r:id="rId15" w:history="1">
        <w:r w:rsidRPr="006D3D23">
          <w:rPr>
            <w:bCs/>
            <w:color w:val="000000"/>
            <w:sz w:val="28"/>
            <w:szCs w:val="28"/>
          </w:rPr>
          <w:t>статей 21.1</w:t>
        </w:r>
      </w:hyperlink>
      <w:r w:rsidRPr="006D3D23">
        <w:rPr>
          <w:bCs/>
          <w:color w:val="000000"/>
          <w:sz w:val="28"/>
          <w:szCs w:val="28"/>
        </w:rPr>
        <w:t xml:space="preserve"> и </w:t>
      </w:r>
      <w:hyperlink r:id="rId16" w:history="1">
        <w:r w:rsidRPr="006D3D23">
          <w:rPr>
            <w:bCs/>
            <w:color w:val="000000"/>
            <w:sz w:val="28"/>
            <w:szCs w:val="28"/>
          </w:rPr>
          <w:t>21.2</w:t>
        </w:r>
      </w:hyperlink>
      <w:r w:rsidRPr="006D3D23">
        <w:rPr>
          <w:bCs/>
          <w:color w:val="000000"/>
          <w:sz w:val="28"/>
          <w:szCs w:val="28"/>
        </w:rPr>
        <w:t xml:space="preserve"> </w:t>
      </w:r>
      <w:r w:rsidRPr="00A27CFE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>«</w:t>
      </w:r>
      <w:r w:rsidRPr="00A27CF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». П</w:t>
      </w:r>
      <w:r w:rsidRPr="00A27CFE">
        <w:rPr>
          <w:bCs/>
          <w:sz w:val="28"/>
          <w:szCs w:val="28"/>
        </w:rPr>
        <w:t xml:space="preserve">редставляются в </w:t>
      </w:r>
      <w:r>
        <w:rPr>
          <w:bCs/>
          <w:sz w:val="28"/>
          <w:szCs w:val="28"/>
        </w:rPr>
        <w:t xml:space="preserve">отдел по опеке и попечительству </w:t>
      </w:r>
      <w:r w:rsidRPr="00A27CFE">
        <w:rPr>
          <w:bCs/>
          <w:sz w:val="28"/>
          <w:szCs w:val="28"/>
        </w:rPr>
        <w:t>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B04DE" w:rsidRPr="00A27CFE" w:rsidRDefault="00CB04DE" w:rsidP="00CB04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7CFE">
        <w:rPr>
          <w:bCs/>
          <w:sz w:val="28"/>
          <w:szCs w:val="28"/>
        </w:rPr>
        <w:t xml:space="preserve">лично или через законного представителя при посещении </w:t>
      </w:r>
      <w:r>
        <w:rPr>
          <w:bCs/>
          <w:sz w:val="28"/>
          <w:szCs w:val="28"/>
        </w:rPr>
        <w:t>отдела по опеке и попечительству</w:t>
      </w:r>
      <w:r w:rsidRPr="00A27CFE">
        <w:rPr>
          <w:bCs/>
          <w:sz w:val="28"/>
          <w:szCs w:val="28"/>
        </w:rPr>
        <w:t>;</w:t>
      </w:r>
    </w:p>
    <w:p w:rsidR="00CB04DE" w:rsidRPr="000463B2" w:rsidRDefault="00CB04DE" w:rsidP="00CB04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63B2">
        <w:rPr>
          <w:bCs/>
          <w:sz w:val="28"/>
          <w:szCs w:val="28"/>
        </w:rPr>
        <w:t>в электронной форме посредством Единого портала государственных и муниципальных услуг (функций) (</w:t>
      </w:r>
      <w:r w:rsidRPr="000463B2">
        <w:rPr>
          <w:bCs/>
          <w:sz w:val="28"/>
          <w:szCs w:val="28"/>
          <w:lang w:val="en-US"/>
        </w:rPr>
        <w:t>www</w:t>
      </w:r>
      <w:r w:rsidRPr="000463B2">
        <w:rPr>
          <w:bCs/>
          <w:color w:val="000000"/>
          <w:sz w:val="28"/>
          <w:szCs w:val="28"/>
        </w:rPr>
        <w:t>.</w:t>
      </w:r>
      <w:hyperlink r:id="rId17" w:tgtFrame="_blank" w:history="1">
        <w:r w:rsidRPr="000463B2">
          <w:rPr>
            <w:rStyle w:val="a3"/>
            <w:bCs/>
            <w:color w:val="000000"/>
            <w:sz w:val="28"/>
            <w:szCs w:val="28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.ru</w:t>
        </w:r>
      </w:hyperlink>
      <w:r w:rsidRPr="000463B2">
        <w:rPr>
          <w:bCs/>
          <w:color w:val="000000"/>
          <w:sz w:val="28"/>
          <w:szCs w:val="28"/>
        </w:rPr>
        <w:t>)</w:t>
      </w:r>
      <w:r w:rsidR="00384BA2" w:rsidRPr="000463B2">
        <w:rPr>
          <w:bCs/>
          <w:color w:val="000000"/>
          <w:sz w:val="28"/>
          <w:szCs w:val="28"/>
        </w:rPr>
        <w:t xml:space="preserve"> и/или </w:t>
      </w:r>
      <w:r w:rsidRPr="000463B2">
        <w:rPr>
          <w:sz w:val="28"/>
          <w:szCs w:val="28"/>
        </w:rPr>
        <w:t>Портала государственных и муниципальных услуг Республики Саха (Якутия) (</w:t>
      </w:r>
      <w:r w:rsidRPr="000463B2">
        <w:rPr>
          <w:bCs/>
          <w:sz w:val="28"/>
          <w:szCs w:val="28"/>
        </w:rPr>
        <w:t>e</w:t>
      </w:r>
      <w:r w:rsidRPr="000463B2">
        <w:rPr>
          <w:sz w:val="28"/>
          <w:szCs w:val="28"/>
        </w:rPr>
        <w:t>-</w:t>
      </w:r>
      <w:r w:rsidRPr="000463B2">
        <w:rPr>
          <w:bCs/>
          <w:sz w:val="28"/>
          <w:szCs w:val="28"/>
        </w:rPr>
        <w:t>yakutia</w:t>
      </w:r>
      <w:r w:rsidRPr="000463B2">
        <w:rPr>
          <w:sz w:val="28"/>
          <w:szCs w:val="28"/>
        </w:rPr>
        <w:t>.ru)</w:t>
      </w:r>
      <w:r w:rsidRPr="000463B2">
        <w:rPr>
          <w:bCs/>
          <w:sz w:val="28"/>
          <w:szCs w:val="28"/>
        </w:rPr>
        <w:t xml:space="preserve"> (без использования электронных носителей);</w:t>
      </w:r>
    </w:p>
    <w:p w:rsidR="00CB04DE" w:rsidRPr="000463B2" w:rsidRDefault="00CB04DE" w:rsidP="00CB04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63B2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CB04DE" w:rsidRPr="000463B2" w:rsidRDefault="00CB04DE" w:rsidP="00CB0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B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отдел по опеке и попечительству гражданин при подаче заявления предъявляет необходимые документы для предоставления услуги, паспорт или иной </w:t>
      </w:r>
      <w:hyperlink r:id="rId18" w:history="1">
        <w:r w:rsidRPr="000463B2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0463B2">
        <w:rPr>
          <w:rFonts w:ascii="Times New Roman" w:hAnsi="Times New Roman" w:cs="Times New Roman"/>
          <w:color w:val="000000"/>
          <w:sz w:val="28"/>
          <w:szCs w:val="28"/>
        </w:rPr>
        <w:t>, удостоверяющий его личность.</w:t>
      </w:r>
      <w:r w:rsidRPr="000463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4DE" w:rsidRPr="000463B2" w:rsidRDefault="00CB04DE" w:rsidP="00CB0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 В случае представления документов в электронной форме посредством Единого портала государственных и муниципальных услуг (функций) </w:t>
      </w:r>
      <w:r w:rsidRPr="000463B2">
        <w:rPr>
          <w:color w:val="000000"/>
          <w:sz w:val="28"/>
          <w:szCs w:val="28"/>
        </w:rPr>
        <w:lastRenderedPageBreak/>
        <w:t>(</w:t>
      </w:r>
      <w:hyperlink r:id="rId19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 и</w:t>
      </w:r>
      <w:r w:rsidR="00384BA2" w:rsidRPr="000463B2">
        <w:rPr>
          <w:color w:val="000000"/>
          <w:sz w:val="28"/>
          <w:szCs w:val="28"/>
        </w:rPr>
        <w:t>/или</w:t>
      </w:r>
      <w:r w:rsidRPr="000463B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0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),</w:t>
      </w:r>
      <w:r w:rsidRPr="000463B2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информационно-телекоммуникационной</w:t>
      </w:r>
      <w:r w:rsidR="000463B2" w:rsidRPr="000463B2">
        <w:rPr>
          <w:sz w:val="28"/>
          <w:szCs w:val="28"/>
        </w:rPr>
        <w:t xml:space="preserve"> сети Интернет (</w:t>
      </w:r>
      <w:r w:rsidRPr="000463B2">
        <w:rPr>
          <w:sz w:val="28"/>
          <w:szCs w:val="28"/>
          <w:lang w:val="en-US"/>
        </w:rPr>
        <w:t>http</w:t>
      </w:r>
      <w:r w:rsidRPr="000463B2">
        <w:rPr>
          <w:sz w:val="28"/>
          <w:szCs w:val="28"/>
        </w:rPr>
        <w:t>.//</w:t>
      </w:r>
      <w:r w:rsidRPr="000463B2">
        <w:rPr>
          <w:sz w:val="28"/>
          <w:szCs w:val="28"/>
          <w:lang w:val="en-US"/>
        </w:rPr>
        <w:t>www</w:t>
      </w:r>
      <w:r w:rsidRPr="000463B2">
        <w:rPr>
          <w:sz w:val="28"/>
          <w:szCs w:val="28"/>
        </w:rPr>
        <w:t>.алмазный-край.рф</w:t>
      </w:r>
      <w:r w:rsidR="000463B2" w:rsidRPr="000463B2">
        <w:rPr>
          <w:sz w:val="28"/>
          <w:szCs w:val="28"/>
        </w:rPr>
        <w:t>)</w:t>
      </w:r>
      <w:r w:rsidRPr="000463B2">
        <w:rPr>
          <w:sz w:val="28"/>
          <w:szCs w:val="28"/>
        </w:rPr>
        <w:t xml:space="preserve"> гражданином представляются сотруднику отдела по опеке и попечительству оригиналы указанных документов</w:t>
      </w:r>
      <w:r w:rsidR="000E7936" w:rsidRPr="000463B2">
        <w:rPr>
          <w:sz w:val="28"/>
          <w:szCs w:val="28"/>
        </w:rPr>
        <w:t xml:space="preserve"> </w:t>
      </w:r>
      <w:r w:rsidR="000E7936" w:rsidRPr="000463B2">
        <w:rPr>
          <w:b/>
          <w:sz w:val="28"/>
          <w:szCs w:val="28"/>
        </w:rPr>
        <w:t>(</w:t>
      </w:r>
      <w:r w:rsidR="000E7936" w:rsidRPr="000463B2">
        <w:rPr>
          <w:b/>
          <w:i/>
          <w:sz w:val="28"/>
          <w:szCs w:val="28"/>
        </w:rPr>
        <w:t>в ред.</w:t>
      </w:r>
      <w:r w:rsidR="000E7936" w:rsidRPr="000463B2">
        <w:rPr>
          <w:b/>
          <w:sz w:val="28"/>
          <w:szCs w:val="28"/>
        </w:rPr>
        <w:t xml:space="preserve"> </w:t>
      </w:r>
      <w:r w:rsidR="000463B2" w:rsidRPr="000463B2">
        <w:rPr>
          <w:b/>
          <w:i/>
          <w:sz w:val="28"/>
          <w:szCs w:val="28"/>
        </w:rPr>
        <w:t>Постановления Главы района №0395 от 29.03</w:t>
      </w:r>
      <w:r w:rsidR="000E7936" w:rsidRPr="000463B2">
        <w:rPr>
          <w:b/>
          <w:i/>
          <w:sz w:val="28"/>
          <w:szCs w:val="28"/>
        </w:rPr>
        <w:t>.2017 г.)</w:t>
      </w:r>
    </w:p>
    <w:p w:rsidR="00782FF4" w:rsidRPr="000463B2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 xml:space="preserve">      2.6. Перечень оснований</w:t>
      </w:r>
      <w:r w:rsidR="006D7DDD" w:rsidRPr="000463B2">
        <w:rPr>
          <w:sz w:val="28"/>
          <w:szCs w:val="28"/>
        </w:rPr>
        <w:t xml:space="preserve"> для отказа в приеме документов, необходимых </w:t>
      </w:r>
      <w:r w:rsidR="00782FF4" w:rsidRPr="000463B2">
        <w:rPr>
          <w:sz w:val="28"/>
          <w:szCs w:val="28"/>
        </w:rPr>
        <w:t>для предоставления государственной</w:t>
      </w:r>
      <w:r w:rsidR="006D7DDD" w:rsidRPr="000463B2">
        <w:rPr>
          <w:sz w:val="28"/>
          <w:szCs w:val="28"/>
        </w:rPr>
        <w:t xml:space="preserve"> услуги.</w:t>
      </w:r>
    </w:p>
    <w:p w:rsidR="00782FF4" w:rsidRPr="000463B2" w:rsidRDefault="006D7DDD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ab/>
      </w:r>
      <w:r w:rsidR="001E61C3" w:rsidRPr="000463B2">
        <w:rPr>
          <w:sz w:val="28"/>
          <w:szCs w:val="28"/>
        </w:rPr>
        <w:t xml:space="preserve">   </w:t>
      </w:r>
      <w:r w:rsidRPr="000463B2">
        <w:rPr>
          <w:sz w:val="28"/>
          <w:szCs w:val="28"/>
        </w:rPr>
        <w:t>Оснований для отказа в приеме документов, необходимых для предоставления услуги, нормативными правовыми актами  не предусмотрено.</w:t>
      </w:r>
    </w:p>
    <w:p w:rsidR="006D7DDD" w:rsidRPr="000463B2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 xml:space="preserve">     </w:t>
      </w:r>
      <w:r w:rsidR="001E61C3" w:rsidRPr="000463B2">
        <w:rPr>
          <w:sz w:val="28"/>
          <w:szCs w:val="28"/>
        </w:rPr>
        <w:t xml:space="preserve"> </w:t>
      </w:r>
      <w:r w:rsidRPr="000463B2">
        <w:rPr>
          <w:sz w:val="28"/>
          <w:szCs w:val="28"/>
        </w:rPr>
        <w:t xml:space="preserve"> 2.7</w:t>
      </w:r>
      <w:r w:rsidR="006D7DDD" w:rsidRPr="000463B2">
        <w:rPr>
          <w:sz w:val="28"/>
          <w:szCs w:val="28"/>
        </w:rPr>
        <w:t>. Перечень оснований для отказ</w:t>
      </w:r>
      <w:r w:rsidR="00782FF4" w:rsidRPr="000463B2">
        <w:rPr>
          <w:sz w:val="28"/>
          <w:szCs w:val="28"/>
        </w:rPr>
        <w:t>а в предоставлении государственной</w:t>
      </w:r>
      <w:r w:rsidRPr="000463B2">
        <w:rPr>
          <w:sz w:val="28"/>
          <w:szCs w:val="28"/>
        </w:rPr>
        <w:t xml:space="preserve"> услуги:</w:t>
      </w:r>
    </w:p>
    <w:p w:rsidR="006D7DDD" w:rsidRPr="000463B2" w:rsidRDefault="00BD1D40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ab/>
        <w:t>-</w:t>
      </w:r>
      <w:r w:rsidR="006D7DDD" w:rsidRPr="000463B2">
        <w:rPr>
          <w:sz w:val="28"/>
          <w:szCs w:val="28"/>
        </w:rPr>
        <w:t xml:space="preserve"> </w:t>
      </w:r>
      <w:r w:rsidR="00782FF4" w:rsidRPr="000463B2">
        <w:rPr>
          <w:sz w:val="28"/>
          <w:szCs w:val="28"/>
        </w:rPr>
        <w:t xml:space="preserve"> </w:t>
      </w:r>
      <w:r w:rsidR="006D7DDD" w:rsidRPr="000463B2">
        <w:rPr>
          <w:sz w:val="28"/>
          <w:szCs w:val="28"/>
        </w:rPr>
        <w:t>с заявление</w:t>
      </w:r>
      <w:r w:rsidR="00782FF4" w:rsidRPr="000463B2">
        <w:rPr>
          <w:sz w:val="28"/>
          <w:szCs w:val="28"/>
        </w:rPr>
        <w:t>м</w:t>
      </w:r>
      <w:r w:rsidR="006D7DDD" w:rsidRPr="000463B2">
        <w:rPr>
          <w:sz w:val="28"/>
          <w:szCs w:val="28"/>
        </w:rPr>
        <w:t xml:space="preserve"> обратилось ненадлежащее лицо;</w:t>
      </w:r>
    </w:p>
    <w:p w:rsidR="00214435" w:rsidRPr="000463B2" w:rsidRDefault="00BD1D40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ab/>
        <w:t>-</w:t>
      </w:r>
      <w:r w:rsidR="006D7DDD" w:rsidRPr="000463B2">
        <w:rPr>
          <w:sz w:val="28"/>
          <w:szCs w:val="28"/>
        </w:rPr>
        <w:t xml:space="preserve"> представленные документы по форме и содержанию не соответствуют требованиям  действующего законодательства.</w:t>
      </w:r>
      <w:r w:rsidR="00214435" w:rsidRPr="000463B2">
        <w:rPr>
          <w:sz w:val="28"/>
          <w:szCs w:val="28"/>
        </w:rPr>
        <w:t xml:space="preserve"> </w:t>
      </w:r>
      <w:r w:rsidR="006D7DDD" w:rsidRPr="000463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435" w:rsidRPr="000463B2">
        <w:rPr>
          <w:sz w:val="28"/>
          <w:szCs w:val="28"/>
        </w:rPr>
        <w:t xml:space="preserve">                               </w:t>
      </w:r>
    </w:p>
    <w:p w:rsidR="006D7DDD" w:rsidRPr="000463B2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 xml:space="preserve">     </w:t>
      </w:r>
      <w:r w:rsidR="00FD03D7" w:rsidRPr="000463B2">
        <w:rPr>
          <w:sz w:val="28"/>
          <w:szCs w:val="28"/>
        </w:rPr>
        <w:t xml:space="preserve"> </w:t>
      </w:r>
      <w:r w:rsidR="001E61C3" w:rsidRPr="000463B2">
        <w:rPr>
          <w:sz w:val="28"/>
          <w:szCs w:val="28"/>
        </w:rPr>
        <w:t xml:space="preserve"> </w:t>
      </w:r>
      <w:r w:rsidRPr="000463B2">
        <w:rPr>
          <w:sz w:val="28"/>
          <w:szCs w:val="28"/>
        </w:rPr>
        <w:t>2.8</w:t>
      </w:r>
      <w:r w:rsidR="00782FF4" w:rsidRPr="000463B2">
        <w:rPr>
          <w:sz w:val="28"/>
          <w:szCs w:val="28"/>
        </w:rPr>
        <w:t xml:space="preserve">. </w:t>
      </w:r>
      <w:r w:rsidR="001E61C3" w:rsidRPr="000463B2">
        <w:rPr>
          <w:sz w:val="28"/>
          <w:szCs w:val="28"/>
        </w:rPr>
        <w:t xml:space="preserve"> </w:t>
      </w:r>
      <w:r w:rsidR="00782FF4" w:rsidRPr="000463B2">
        <w:rPr>
          <w:sz w:val="28"/>
          <w:szCs w:val="28"/>
        </w:rPr>
        <w:t>Государственная</w:t>
      </w:r>
      <w:r w:rsidR="006D7DDD" w:rsidRPr="000463B2">
        <w:rPr>
          <w:sz w:val="28"/>
          <w:szCs w:val="28"/>
        </w:rPr>
        <w:t xml:space="preserve"> услуга предоставляется без взимания платы (бесплатно).</w:t>
      </w:r>
    </w:p>
    <w:p w:rsidR="006D7DDD" w:rsidRPr="000463B2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0463B2">
        <w:rPr>
          <w:sz w:val="28"/>
          <w:szCs w:val="28"/>
        </w:rPr>
        <w:t xml:space="preserve">     </w:t>
      </w:r>
      <w:r w:rsidR="000E7936" w:rsidRPr="000463B2">
        <w:rPr>
          <w:sz w:val="28"/>
          <w:szCs w:val="28"/>
        </w:rPr>
        <w:t xml:space="preserve"> </w:t>
      </w:r>
      <w:r w:rsidRPr="000463B2">
        <w:rPr>
          <w:sz w:val="28"/>
          <w:szCs w:val="28"/>
        </w:rPr>
        <w:t>2.9</w:t>
      </w:r>
      <w:r w:rsidR="006D7DDD" w:rsidRPr="000463B2">
        <w:rPr>
          <w:sz w:val="28"/>
          <w:szCs w:val="28"/>
        </w:rPr>
        <w:t>. Максимальный срок ожидания в очереди при подаче запрос</w:t>
      </w:r>
      <w:r w:rsidR="00782FF4" w:rsidRPr="000463B2">
        <w:rPr>
          <w:sz w:val="28"/>
          <w:szCs w:val="28"/>
        </w:rPr>
        <w:t>а о предоставлении государственной</w:t>
      </w:r>
      <w:r w:rsidR="006D7DDD" w:rsidRPr="000463B2">
        <w:rPr>
          <w:sz w:val="28"/>
          <w:szCs w:val="28"/>
        </w:rPr>
        <w:t xml:space="preserve"> услуги и при получении результ</w:t>
      </w:r>
      <w:r w:rsidR="00782FF4" w:rsidRPr="000463B2">
        <w:rPr>
          <w:sz w:val="28"/>
          <w:szCs w:val="28"/>
        </w:rPr>
        <w:t>ата предоставления государственной</w:t>
      </w:r>
      <w:r w:rsidR="006D7DDD" w:rsidRPr="000463B2">
        <w:rPr>
          <w:sz w:val="28"/>
          <w:szCs w:val="28"/>
        </w:rPr>
        <w:t xml:space="preserve"> услуги. </w:t>
      </w:r>
    </w:p>
    <w:p w:rsidR="006D7DDD" w:rsidRPr="000463B2" w:rsidRDefault="006D7DDD" w:rsidP="006D7DDD">
      <w:pPr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</w:t>
      </w:r>
      <w:r w:rsidR="000E7936" w:rsidRPr="000463B2">
        <w:rPr>
          <w:sz w:val="28"/>
          <w:szCs w:val="28"/>
        </w:rPr>
        <w:t xml:space="preserve">   </w:t>
      </w:r>
      <w:r w:rsidRPr="000463B2">
        <w:rPr>
          <w:sz w:val="28"/>
          <w:szCs w:val="28"/>
        </w:rPr>
        <w:t xml:space="preserve"> Максимальный  срок ожидания в очереди при подаче заявлени</w:t>
      </w:r>
      <w:r w:rsidR="00782FF4" w:rsidRPr="000463B2">
        <w:rPr>
          <w:sz w:val="28"/>
          <w:szCs w:val="28"/>
        </w:rPr>
        <w:t>я о предоставлении государственной</w:t>
      </w:r>
      <w:r w:rsidR="00820187" w:rsidRPr="000463B2">
        <w:rPr>
          <w:sz w:val="28"/>
          <w:szCs w:val="28"/>
        </w:rPr>
        <w:t xml:space="preserve"> услуги не должен превышать 1</w:t>
      </w:r>
      <w:r w:rsidRPr="000463B2">
        <w:rPr>
          <w:sz w:val="28"/>
          <w:szCs w:val="28"/>
        </w:rPr>
        <w:t>5 минут.</w:t>
      </w:r>
    </w:p>
    <w:p w:rsidR="001E61C3" w:rsidRDefault="000E7936" w:rsidP="006D7DDD">
      <w:pPr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 </w:t>
      </w:r>
      <w:r w:rsidR="006D7DDD" w:rsidRPr="000463B2">
        <w:rPr>
          <w:sz w:val="28"/>
          <w:szCs w:val="28"/>
        </w:rPr>
        <w:t>Максимальный срок ожидания в очереди</w:t>
      </w:r>
      <w:r w:rsidR="006D7DDD">
        <w:rPr>
          <w:sz w:val="28"/>
          <w:szCs w:val="28"/>
        </w:rPr>
        <w:t xml:space="preserve"> при получении результата</w:t>
      </w:r>
      <w:r w:rsidR="00782FF4">
        <w:rPr>
          <w:sz w:val="28"/>
          <w:szCs w:val="28"/>
        </w:rPr>
        <w:t xml:space="preserve"> предоставления государственной</w:t>
      </w:r>
      <w:r w:rsidR="006D7DDD">
        <w:rPr>
          <w:sz w:val="28"/>
          <w:szCs w:val="28"/>
        </w:rPr>
        <w:t xml:space="preserve"> услуги не должен превышать 15 минут.</w:t>
      </w:r>
    </w:p>
    <w:p w:rsidR="006D7DDD" w:rsidRPr="00565EE7" w:rsidRDefault="000E7936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11F5">
        <w:rPr>
          <w:sz w:val="28"/>
          <w:szCs w:val="28"/>
        </w:rPr>
        <w:t>2.10</w:t>
      </w:r>
      <w:r w:rsidR="006D7DDD">
        <w:rPr>
          <w:sz w:val="28"/>
          <w:szCs w:val="28"/>
        </w:rPr>
        <w:t>. Требования к помещениям, в котор</w:t>
      </w:r>
      <w:r w:rsidR="00361913">
        <w:rPr>
          <w:sz w:val="28"/>
          <w:szCs w:val="28"/>
        </w:rPr>
        <w:t>ых предоставляется государственная</w:t>
      </w:r>
      <w:r w:rsidR="001656A2">
        <w:rPr>
          <w:sz w:val="28"/>
          <w:szCs w:val="28"/>
        </w:rPr>
        <w:t xml:space="preserve"> услуга,  </w:t>
      </w:r>
      <w:r w:rsidR="006D7DDD">
        <w:rPr>
          <w:sz w:val="28"/>
          <w:szCs w:val="28"/>
        </w:rPr>
        <w:t xml:space="preserve">информационным стендам </w:t>
      </w:r>
      <w:r w:rsidR="001656A2">
        <w:rPr>
          <w:sz w:val="28"/>
          <w:szCs w:val="28"/>
        </w:rPr>
        <w:t>с образцами заполнения и перечнем</w:t>
      </w:r>
      <w:r w:rsidR="006D7DDD">
        <w:rPr>
          <w:sz w:val="28"/>
          <w:szCs w:val="28"/>
        </w:rPr>
        <w:t xml:space="preserve"> документов, необходимых </w:t>
      </w:r>
      <w:r w:rsidR="00361913">
        <w:rPr>
          <w:sz w:val="28"/>
          <w:szCs w:val="28"/>
        </w:rPr>
        <w:t>для предоставления государственной</w:t>
      </w:r>
      <w:r w:rsidR="006D7DDD">
        <w:rPr>
          <w:sz w:val="28"/>
          <w:szCs w:val="28"/>
        </w:rPr>
        <w:t xml:space="preserve"> услуги.</w:t>
      </w:r>
      <w:r w:rsidR="006D7DDD">
        <w:rPr>
          <w:sz w:val="28"/>
          <w:szCs w:val="28"/>
        </w:rPr>
        <w:tab/>
      </w:r>
      <w:r w:rsidR="006D7DDD" w:rsidRPr="00565EE7">
        <w:rPr>
          <w:sz w:val="28"/>
          <w:szCs w:val="28"/>
        </w:rPr>
        <w:t xml:space="preserve">      </w:t>
      </w:r>
    </w:p>
    <w:p w:rsidR="006D7DDD" w:rsidRDefault="000E7936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 xml:space="preserve">Кабинет </w:t>
      </w:r>
      <w:r w:rsidR="001656A2">
        <w:rPr>
          <w:sz w:val="28"/>
          <w:szCs w:val="28"/>
        </w:rPr>
        <w:t xml:space="preserve">для приема заявителей </w:t>
      </w:r>
      <w:r w:rsidR="006D7DDD">
        <w:rPr>
          <w:sz w:val="28"/>
          <w:szCs w:val="28"/>
        </w:rPr>
        <w:t>должен быть оборудован информационными табличками с указанием: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</w:t>
      </w:r>
      <w:r w:rsidR="00361913">
        <w:rPr>
          <w:sz w:val="28"/>
          <w:szCs w:val="28"/>
        </w:rPr>
        <w:t>ляющего исполнение государственной</w:t>
      </w:r>
      <w:r>
        <w:rPr>
          <w:sz w:val="28"/>
          <w:szCs w:val="28"/>
        </w:rPr>
        <w:t xml:space="preserve"> услуги;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36191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графика работы.</w:t>
      </w:r>
    </w:p>
    <w:p w:rsidR="006D7DDD" w:rsidRDefault="000E7936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7DDD">
        <w:rPr>
          <w:sz w:val="28"/>
          <w:szCs w:val="28"/>
        </w:rPr>
        <w:t>Рабочее место должностного лица, ответственного за предоставл</w:t>
      </w:r>
      <w:r w:rsidR="006D7DDD">
        <w:rPr>
          <w:sz w:val="28"/>
          <w:szCs w:val="28"/>
        </w:rPr>
        <w:t>е</w:t>
      </w:r>
      <w:r w:rsidR="00361913">
        <w:rPr>
          <w:sz w:val="28"/>
          <w:szCs w:val="28"/>
        </w:rPr>
        <w:t>ние государственной</w:t>
      </w:r>
      <w:r w:rsidR="006D7DDD">
        <w:rPr>
          <w:sz w:val="28"/>
          <w:szCs w:val="28"/>
        </w:rPr>
        <w:t xml:space="preserve"> услуги, должно быть оборудовано </w:t>
      </w:r>
      <w:r w:rsidR="001656A2">
        <w:rPr>
          <w:sz w:val="28"/>
          <w:szCs w:val="28"/>
        </w:rPr>
        <w:t>необходимой оргтехникой</w:t>
      </w:r>
      <w:r w:rsidR="006D7DDD">
        <w:rPr>
          <w:sz w:val="28"/>
          <w:szCs w:val="28"/>
        </w:rPr>
        <w:t>.</w:t>
      </w:r>
    </w:p>
    <w:p w:rsidR="006D7DDD" w:rsidRDefault="000E7936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1F5">
        <w:rPr>
          <w:sz w:val="28"/>
          <w:szCs w:val="28"/>
        </w:rPr>
        <w:t>2.11</w:t>
      </w:r>
      <w:r w:rsidR="00C21C8A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6D7DDD" w:rsidRDefault="000E7936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 xml:space="preserve">- </w:t>
      </w:r>
      <w:r w:rsidR="00361913">
        <w:rPr>
          <w:sz w:val="28"/>
          <w:szCs w:val="28"/>
        </w:rPr>
        <w:t xml:space="preserve">  </w:t>
      </w:r>
      <w:r w:rsidR="006D7DDD">
        <w:rPr>
          <w:sz w:val="28"/>
          <w:szCs w:val="28"/>
        </w:rPr>
        <w:t>информационными стендами;</w:t>
      </w:r>
    </w:p>
    <w:p w:rsidR="006D7DDD" w:rsidRDefault="000E7936" w:rsidP="006D7D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5D9">
        <w:rPr>
          <w:sz w:val="28"/>
          <w:szCs w:val="28"/>
        </w:rPr>
        <w:t xml:space="preserve"> </w:t>
      </w:r>
      <w:r w:rsidR="00361913">
        <w:rPr>
          <w:sz w:val="28"/>
          <w:szCs w:val="28"/>
        </w:rPr>
        <w:t xml:space="preserve">- </w:t>
      </w:r>
      <w:r w:rsidR="006D7DDD">
        <w:rPr>
          <w:sz w:val="28"/>
          <w:szCs w:val="28"/>
        </w:rPr>
        <w:t>образцами   заполнения   документов,  бланками заявлений</w:t>
      </w:r>
      <w:r w:rsidR="001656A2">
        <w:rPr>
          <w:sz w:val="28"/>
          <w:szCs w:val="28"/>
        </w:rPr>
        <w:t>.</w:t>
      </w:r>
    </w:p>
    <w:p w:rsidR="000E7936" w:rsidRPr="006772B3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11F5">
        <w:rPr>
          <w:sz w:val="28"/>
          <w:szCs w:val="28"/>
        </w:rPr>
        <w:t>2.12</w:t>
      </w:r>
      <w:r w:rsidR="00652745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</w:t>
      </w:r>
      <w:r w:rsidRPr="006772B3">
        <w:rPr>
          <w:sz w:val="28"/>
          <w:szCs w:val="28"/>
        </w:rPr>
        <w:t>Показатели доступности и качества государственных услуг.</w:t>
      </w:r>
    </w:p>
    <w:p w:rsidR="000E7936" w:rsidRPr="007F5ED2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0E7936" w:rsidRPr="007F5ED2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-  простота и ясность изложения информационных документов;</w:t>
      </w:r>
    </w:p>
    <w:p w:rsidR="000E7936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5ED2">
        <w:rPr>
          <w:sz w:val="28"/>
          <w:szCs w:val="28"/>
        </w:rPr>
        <w:t>наличие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».</w:t>
      </w:r>
    </w:p>
    <w:p w:rsidR="000E7936" w:rsidRDefault="000E7936" w:rsidP="000E7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осуществления  оценки качества предоставления услуги в соответствии с </w:t>
      </w:r>
      <w:hyperlink r:id="rId21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>
        <w:rPr>
          <w:sz w:val="28"/>
          <w:szCs w:val="28"/>
        </w:rPr>
        <w:lastRenderedPageBreak/>
        <w:t>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0E7936" w:rsidRDefault="000E7936" w:rsidP="000E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заявителем качества предоставления услуги в электронной форме не является обязательным условием для предоставления 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№0056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</w:p>
    <w:p w:rsidR="005075D9" w:rsidRDefault="000E7936" w:rsidP="005075D9">
      <w:pPr>
        <w:pStyle w:val="aa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5D9">
        <w:rPr>
          <w:sz w:val="28"/>
          <w:szCs w:val="28"/>
        </w:rPr>
        <w:t>2.13.  В местах, предназначенных для предоставления государственной услуги создаются условия для:</w:t>
      </w:r>
    </w:p>
    <w:p w:rsidR="005075D9" w:rsidRDefault="000E7936" w:rsidP="005075D9">
      <w:pPr>
        <w:pStyle w:val="aa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5D9">
        <w:rPr>
          <w:sz w:val="28"/>
          <w:szCs w:val="28"/>
        </w:rPr>
        <w:t>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5075D9" w:rsidRDefault="005075D9" w:rsidP="005075D9">
      <w:pPr>
        <w:pStyle w:val="aa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5075D9" w:rsidRDefault="005075D9" w:rsidP="005075D9">
      <w:pPr>
        <w:pStyle w:val="aa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5075D9" w:rsidRDefault="005075D9" w:rsidP="005075D9">
      <w:pPr>
        <w:pStyle w:val="aa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75D9" w:rsidRDefault="005075D9" w:rsidP="005075D9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доступа сурдопереводчика и тифлосурдопереводчика; </w:t>
      </w:r>
    </w:p>
    <w:p w:rsidR="005075D9" w:rsidRDefault="005075D9" w:rsidP="005075D9">
      <w:pPr>
        <w:pStyle w:val="aa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допуска собаки-проводника при наличии документа, подтверждающего ее специальное обучение,  выданное по форме и в порядке, определенные 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75D9" w:rsidRPr="0068665C" w:rsidRDefault="005075D9" w:rsidP="005075D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№1000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5075D9" w:rsidRDefault="005075D9" w:rsidP="005075D9">
      <w:pPr>
        <w:pStyle w:val="aa"/>
        <w:widowControl w:val="0"/>
        <w:spacing w:after="0"/>
        <w:ind w:left="0"/>
        <w:rPr>
          <w:sz w:val="28"/>
          <w:szCs w:val="28"/>
        </w:rPr>
      </w:pPr>
    </w:p>
    <w:p w:rsidR="006D7DDD" w:rsidRDefault="006D7DDD" w:rsidP="005075D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1E61C3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 w:rsidRPr="00AC690C">
        <w:rPr>
          <w:b/>
          <w:sz w:val="28"/>
          <w:szCs w:val="28"/>
        </w:rPr>
        <w:t xml:space="preserve">Раздел </w:t>
      </w:r>
      <w:r w:rsidR="00BD1D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652745">
        <w:rPr>
          <w:b/>
          <w:sz w:val="28"/>
          <w:szCs w:val="28"/>
        </w:rPr>
        <w:t>Административные процедуры по предос</w:t>
      </w:r>
      <w:r w:rsidR="001656A2">
        <w:rPr>
          <w:b/>
          <w:sz w:val="28"/>
          <w:szCs w:val="28"/>
        </w:rPr>
        <w:t xml:space="preserve">тавлению </w:t>
      </w:r>
    </w:p>
    <w:p w:rsidR="006D7DDD" w:rsidRDefault="001656A2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6D7DDD" w:rsidRPr="00AC690C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7DDD" w:rsidRDefault="00652745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DDD">
        <w:rPr>
          <w:sz w:val="28"/>
          <w:szCs w:val="28"/>
        </w:rPr>
        <w:t>3.1. Перечень административных процедур и последовательность их выполнения.</w:t>
      </w:r>
    </w:p>
    <w:p w:rsidR="006D7DDD" w:rsidRDefault="001656A2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Последовательность выявленных административных процедур отражены в блок-схеме предоставления административных услуг (приложение</w:t>
      </w:r>
      <w:r w:rsidR="006D7DDD">
        <w:rPr>
          <w:sz w:val="28"/>
          <w:szCs w:val="28"/>
        </w:rPr>
        <w:t>).</w:t>
      </w:r>
    </w:p>
    <w:p w:rsidR="006D7DDD" w:rsidRDefault="00361913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DDD">
        <w:rPr>
          <w:sz w:val="28"/>
          <w:szCs w:val="28"/>
        </w:rPr>
        <w:t>3.1</w:t>
      </w:r>
      <w:r>
        <w:rPr>
          <w:sz w:val="28"/>
          <w:szCs w:val="28"/>
        </w:rPr>
        <w:t>.2.</w:t>
      </w:r>
      <w:r w:rsidR="001E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государственной</w:t>
      </w:r>
      <w:r w:rsidR="006D7DDD">
        <w:rPr>
          <w:sz w:val="28"/>
          <w:szCs w:val="28"/>
        </w:rPr>
        <w:t xml:space="preserve"> услуги включает в себя следующие административные процедуры:</w:t>
      </w:r>
      <w:r w:rsidR="006D7DDD" w:rsidRPr="009F39C5">
        <w:rPr>
          <w:sz w:val="28"/>
          <w:szCs w:val="28"/>
        </w:rPr>
        <w:t xml:space="preserve"> 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граждан по вопросам предоставления услуги по выдач</w:t>
      </w:r>
      <w:r w:rsidR="001656A2">
        <w:rPr>
          <w:sz w:val="28"/>
          <w:szCs w:val="28"/>
        </w:rPr>
        <w:t>е разрешения на отчуждение недвижимого имущества</w:t>
      </w:r>
      <w:r w:rsidR="00FD03D7">
        <w:rPr>
          <w:sz w:val="28"/>
          <w:szCs w:val="28"/>
        </w:rPr>
        <w:t xml:space="preserve"> недееспособного или ограниченно дееспособного гражданина</w:t>
      </w:r>
      <w:r>
        <w:rPr>
          <w:sz w:val="28"/>
          <w:szCs w:val="28"/>
        </w:rPr>
        <w:t>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документов, необходимых для предоставления услуги;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права заявителя на получени</w:t>
      </w:r>
      <w:r w:rsidR="000550A5">
        <w:rPr>
          <w:sz w:val="28"/>
          <w:szCs w:val="28"/>
        </w:rPr>
        <w:t>е разрешения</w:t>
      </w:r>
      <w:r w:rsidR="000550A5" w:rsidRPr="000550A5">
        <w:rPr>
          <w:sz w:val="28"/>
          <w:szCs w:val="28"/>
        </w:rPr>
        <w:t xml:space="preserve"> </w:t>
      </w:r>
      <w:r w:rsidR="000550A5">
        <w:rPr>
          <w:sz w:val="28"/>
          <w:szCs w:val="28"/>
        </w:rPr>
        <w:t>на отчуждение недвижимого имущества</w:t>
      </w:r>
      <w:r w:rsidR="00AA3BA5">
        <w:rPr>
          <w:sz w:val="28"/>
          <w:szCs w:val="28"/>
        </w:rPr>
        <w:t>,</w:t>
      </w:r>
      <w:r w:rsidR="00FD03D7">
        <w:rPr>
          <w:sz w:val="28"/>
          <w:szCs w:val="28"/>
        </w:rPr>
        <w:t xml:space="preserve"> принадлежащего недееспособному или огран</w:t>
      </w:r>
      <w:r w:rsidR="001E61C3">
        <w:rPr>
          <w:sz w:val="28"/>
          <w:szCs w:val="28"/>
        </w:rPr>
        <w:t>иченно дееспособному гражданину</w:t>
      </w:r>
      <w:r>
        <w:rPr>
          <w:sz w:val="28"/>
          <w:szCs w:val="28"/>
        </w:rPr>
        <w:t xml:space="preserve">;  </w:t>
      </w:r>
    </w:p>
    <w:p w:rsidR="006D7DDD" w:rsidRDefault="006D7DDD" w:rsidP="00652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 предоставлении заявител</w:t>
      </w:r>
      <w:r w:rsidR="000550A5">
        <w:rPr>
          <w:sz w:val="28"/>
          <w:szCs w:val="28"/>
        </w:rPr>
        <w:t>ю разрешения на отчуждение недвижимого имущества</w:t>
      </w:r>
      <w:r>
        <w:rPr>
          <w:sz w:val="28"/>
          <w:szCs w:val="28"/>
        </w:rPr>
        <w:t xml:space="preserve">, распоряжение имуществом </w:t>
      </w:r>
      <w:r w:rsidR="00FD03D7">
        <w:rPr>
          <w:sz w:val="28"/>
          <w:szCs w:val="28"/>
        </w:rPr>
        <w:t>недееспособного или ограниченно дееспособного гражданина</w:t>
      </w:r>
      <w:r>
        <w:rPr>
          <w:sz w:val="28"/>
          <w:szCs w:val="28"/>
        </w:rPr>
        <w:t xml:space="preserve"> или в отказе в его предоставлении и доведение принятого решения до граждан.    </w:t>
      </w:r>
      <w:r w:rsidR="0005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D7DDD" w:rsidRDefault="006D7DDD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</w:t>
      </w:r>
      <w:r w:rsidRPr="00FC7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Юридическим фактом, инициирующим начало предоставления услуги</w:t>
      </w:r>
      <w:r w:rsidR="001656A2">
        <w:rPr>
          <w:bCs/>
          <w:sz w:val="28"/>
          <w:szCs w:val="28"/>
        </w:rPr>
        <w:t>, является обращение заявителя о</w:t>
      </w:r>
      <w:r>
        <w:rPr>
          <w:bCs/>
          <w:sz w:val="28"/>
          <w:szCs w:val="28"/>
        </w:rPr>
        <w:t xml:space="preserve"> её предоставлении.</w:t>
      </w:r>
    </w:p>
    <w:p w:rsidR="006D7DDD" w:rsidRDefault="006D7DDD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Сведения о должностных лицах, ответственных за выполнение административной процедуры.</w:t>
      </w:r>
    </w:p>
    <w:p w:rsidR="006D7DDD" w:rsidRDefault="000550A5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D7DDD">
        <w:rPr>
          <w:bCs/>
          <w:sz w:val="28"/>
          <w:szCs w:val="28"/>
        </w:rPr>
        <w:t>Ответственными</w:t>
      </w:r>
      <w:r w:rsidR="00361913">
        <w:rPr>
          <w:bCs/>
          <w:sz w:val="28"/>
          <w:szCs w:val="28"/>
        </w:rPr>
        <w:t xml:space="preserve"> за предоставление государственной</w:t>
      </w:r>
      <w:r w:rsidR="006D7DDD">
        <w:rPr>
          <w:bCs/>
          <w:sz w:val="28"/>
          <w:szCs w:val="28"/>
        </w:rPr>
        <w:t xml:space="preserve"> услуги явля</w:t>
      </w:r>
      <w:r w:rsidR="00652745">
        <w:rPr>
          <w:bCs/>
          <w:sz w:val="28"/>
          <w:szCs w:val="28"/>
        </w:rPr>
        <w:t xml:space="preserve">ются специалисты отдела </w:t>
      </w:r>
      <w:r w:rsidR="001E61C3">
        <w:rPr>
          <w:bCs/>
          <w:sz w:val="28"/>
          <w:szCs w:val="28"/>
        </w:rPr>
        <w:t>по опеке и попечительству</w:t>
      </w:r>
      <w:r w:rsidR="00652745">
        <w:rPr>
          <w:bCs/>
          <w:sz w:val="28"/>
          <w:szCs w:val="28"/>
        </w:rPr>
        <w:t xml:space="preserve"> Администрации МО «</w:t>
      </w:r>
      <w:r w:rsidR="00361913">
        <w:rPr>
          <w:bCs/>
          <w:sz w:val="28"/>
          <w:szCs w:val="28"/>
        </w:rPr>
        <w:t>Мирнинский</w:t>
      </w:r>
      <w:r w:rsidR="006D7DDD">
        <w:rPr>
          <w:bCs/>
          <w:sz w:val="28"/>
          <w:szCs w:val="28"/>
        </w:rPr>
        <w:t xml:space="preserve"> район</w:t>
      </w:r>
      <w:r w:rsidR="00652745">
        <w:rPr>
          <w:bCs/>
          <w:sz w:val="28"/>
          <w:szCs w:val="28"/>
        </w:rPr>
        <w:t>»</w:t>
      </w:r>
      <w:r w:rsidR="006D7DDD">
        <w:rPr>
          <w:bCs/>
          <w:sz w:val="28"/>
          <w:szCs w:val="28"/>
        </w:rPr>
        <w:t>.</w:t>
      </w:r>
    </w:p>
    <w:p w:rsidR="000E7936" w:rsidRDefault="006D7DDD" w:rsidP="000E793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3.4.</w:t>
      </w:r>
      <w:r w:rsidR="000E7936">
        <w:rPr>
          <w:sz w:val="28"/>
          <w:szCs w:val="28"/>
        </w:rPr>
        <w:t xml:space="preserve">  </w:t>
      </w:r>
      <w:r w:rsidR="000E7936">
        <w:rPr>
          <w:bCs/>
          <w:sz w:val="28"/>
          <w:szCs w:val="28"/>
        </w:rPr>
        <w:t>Требования к порядку выполнения административных процедур и срокам ее выполнения.</w:t>
      </w:r>
    </w:p>
    <w:p w:rsidR="000E7936" w:rsidRPr="000463B2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463B2">
        <w:rPr>
          <w:sz w:val="28"/>
          <w:szCs w:val="28"/>
        </w:rPr>
        <w:t>Основанием для начала процедуры приема и регистрации докуме</w:t>
      </w:r>
      <w:r w:rsidRPr="000463B2">
        <w:rPr>
          <w:sz w:val="28"/>
          <w:szCs w:val="28"/>
        </w:rPr>
        <w:t>н</w:t>
      </w:r>
      <w:r w:rsidRPr="000463B2">
        <w:rPr>
          <w:sz w:val="28"/>
          <w:szCs w:val="28"/>
        </w:rPr>
        <w:t xml:space="preserve">тов заявителя является обращение гражданина с заявлением </w:t>
      </w:r>
      <w:r w:rsidRPr="000463B2">
        <w:rPr>
          <w:color w:val="000000"/>
          <w:sz w:val="28"/>
          <w:szCs w:val="28"/>
        </w:rPr>
        <w:t xml:space="preserve">о выдаче разрешения на </w:t>
      </w:r>
      <w:r w:rsidRPr="000463B2">
        <w:rPr>
          <w:sz w:val="28"/>
          <w:szCs w:val="28"/>
        </w:rPr>
        <w:t>совершения сделок с недвижимым имуществом, право собственности или право пользования, которым имеет совершеннолетний недееспособный или ограниченно дееспособный гражданин. Примерная форма заявления должна содержать опись предоставляемых документов.</w:t>
      </w:r>
    </w:p>
    <w:p w:rsidR="000E7936" w:rsidRPr="000463B2" w:rsidRDefault="000E7936" w:rsidP="000E7936">
      <w:pPr>
        <w:tabs>
          <w:tab w:val="left" w:pos="709"/>
        </w:tabs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  При получении заявления со всеми необходимыми документами по почте, в электронной форме посредством Единого портала государственных и муниципальных услуг (функций) </w:t>
      </w:r>
      <w:r w:rsidRPr="000463B2">
        <w:rPr>
          <w:color w:val="000000"/>
          <w:sz w:val="28"/>
          <w:szCs w:val="28"/>
        </w:rPr>
        <w:t>(</w:t>
      </w:r>
      <w:hyperlink r:id="rId22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 и</w:t>
      </w:r>
      <w:r w:rsidR="00384BA2" w:rsidRPr="000463B2">
        <w:rPr>
          <w:color w:val="000000"/>
          <w:sz w:val="28"/>
          <w:szCs w:val="28"/>
        </w:rPr>
        <w:t>/или</w:t>
      </w:r>
      <w:r w:rsidRPr="000463B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3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 xml:space="preserve">) </w:t>
      </w:r>
      <w:r w:rsidRPr="000463B2">
        <w:rPr>
          <w:sz w:val="28"/>
          <w:szCs w:val="28"/>
        </w:rPr>
        <w:t>специалист  регистрирует  документы заявителя в день обращения.</w:t>
      </w:r>
    </w:p>
    <w:p w:rsidR="000E7936" w:rsidRDefault="000E7936" w:rsidP="000E7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3B2">
        <w:rPr>
          <w:sz w:val="28"/>
          <w:szCs w:val="28"/>
        </w:rPr>
        <w:t xml:space="preserve">        При направлении запроса о предоставлении услуги в электронной форме посредством Единого портала государственных и муниципальных услуг (функций) </w:t>
      </w:r>
      <w:r w:rsidRPr="000463B2">
        <w:rPr>
          <w:color w:val="000000"/>
          <w:sz w:val="28"/>
          <w:szCs w:val="28"/>
        </w:rPr>
        <w:t>(</w:t>
      </w:r>
      <w:hyperlink r:id="rId24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>) и</w:t>
      </w:r>
      <w:r w:rsidR="00384BA2" w:rsidRPr="000463B2">
        <w:rPr>
          <w:color w:val="000000"/>
          <w:sz w:val="28"/>
          <w:szCs w:val="28"/>
        </w:rPr>
        <w:t>/или</w:t>
      </w:r>
      <w:r w:rsidRPr="000463B2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5" w:history="1">
        <w:r w:rsidRPr="000463B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0463B2">
          <w:rPr>
            <w:rStyle w:val="a3"/>
            <w:color w:val="000000"/>
            <w:sz w:val="28"/>
            <w:szCs w:val="28"/>
          </w:rPr>
          <w:t>://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e</w:t>
        </w:r>
        <w:r w:rsidRPr="000463B2">
          <w:rPr>
            <w:rStyle w:val="a3"/>
            <w:color w:val="000000"/>
            <w:sz w:val="28"/>
            <w:szCs w:val="28"/>
          </w:rPr>
          <w:t>-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0463B2">
          <w:rPr>
            <w:rStyle w:val="a3"/>
            <w:color w:val="000000"/>
            <w:sz w:val="28"/>
            <w:szCs w:val="28"/>
          </w:rPr>
          <w:t>.</w:t>
        </w:r>
        <w:r w:rsidRPr="000463B2">
          <w:rPr>
            <w:rStyle w:val="a3"/>
            <w:color w:val="000000"/>
            <w:sz w:val="28"/>
            <w:szCs w:val="28"/>
            <w:lang w:val="en-US"/>
          </w:rPr>
          <w:t>ru</w:t>
        </w:r>
        <w:r w:rsidRPr="000463B2">
          <w:rPr>
            <w:rStyle w:val="a3"/>
            <w:color w:val="000000"/>
            <w:sz w:val="28"/>
            <w:szCs w:val="28"/>
          </w:rPr>
          <w:t>/</w:t>
        </w:r>
      </w:hyperlink>
      <w:r w:rsidRPr="000463B2">
        <w:rPr>
          <w:color w:val="000000"/>
          <w:sz w:val="28"/>
          <w:szCs w:val="28"/>
        </w:rPr>
        <w:t xml:space="preserve">) </w:t>
      </w:r>
      <w:r w:rsidRPr="000463B2">
        <w:rPr>
          <w:sz w:val="28"/>
          <w:szCs w:val="28"/>
        </w:rPr>
        <w:t xml:space="preserve"> специалист регистрирует запрос и иные документы необходимые для предоставления услуги не позднее 1 рабочего дня, следующего за днем подачи запроса </w:t>
      </w:r>
      <w:r w:rsidRPr="000463B2">
        <w:rPr>
          <w:b/>
          <w:sz w:val="28"/>
          <w:szCs w:val="28"/>
        </w:rPr>
        <w:t>(</w:t>
      </w:r>
      <w:r w:rsidRPr="000463B2">
        <w:rPr>
          <w:b/>
          <w:i/>
          <w:sz w:val="28"/>
          <w:szCs w:val="28"/>
        </w:rPr>
        <w:t>в ред.</w:t>
      </w:r>
      <w:r w:rsidRPr="000463B2">
        <w:rPr>
          <w:b/>
          <w:sz w:val="28"/>
          <w:szCs w:val="28"/>
        </w:rPr>
        <w:t xml:space="preserve"> </w:t>
      </w:r>
      <w:r w:rsidR="000463B2" w:rsidRPr="000463B2">
        <w:rPr>
          <w:b/>
          <w:i/>
          <w:sz w:val="28"/>
          <w:szCs w:val="28"/>
        </w:rPr>
        <w:t>Постановления Главы района №0395 от 29.03</w:t>
      </w:r>
      <w:r w:rsidRPr="000463B2">
        <w:rPr>
          <w:b/>
          <w:i/>
          <w:sz w:val="28"/>
          <w:szCs w:val="28"/>
        </w:rPr>
        <w:t>.2017 г.)</w:t>
      </w:r>
    </w:p>
    <w:p w:rsidR="006D7DDD" w:rsidRDefault="00361913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>3.5. Критерии принятия реш</w:t>
      </w:r>
      <w:r w:rsidR="008664D2">
        <w:rPr>
          <w:sz w:val="28"/>
          <w:szCs w:val="28"/>
        </w:rPr>
        <w:t>ения, результат административных процедур</w:t>
      </w:r>
      <w:r w:rsidR="006D7DDD">
        <w:rPr>
          <w:sz w:val="28"/>
          <w:szCs w:val="28"/>
        </w:rPr>
        <w:t>, способ фиксации результата выполнения административной процедуры.</w:t>
      </w:r>
    </w:p>
    <w:p w:rsidR="00361913" w:rsidRPr="00652745" w:rsidRDefault="000E7936" w:rsidP="006D7D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>Специалист рассматривает  комплект документов, необходимых для предост</w:t>
      </w:r>
      <w:r w:rsidR="005967DA">
        <w:rPr>
          <w:sz w:val="28"/>
          <w:szCs w:val="28"/>
        </w:rPr>
        <w:t>авления услуги, готовит проект П</w:t>
      </w:r>
      <w:r w:rsidR="006D7DDD">
        <w:rPr>
          <w:sz w:val="28"/>
          <w:szCs w:val="28"/>
        </w:rPr>
        <w:t xml:space="preserve">остановления о  разрешении </w:t>
      </w:r>
      <w:r w:rsidR="00CE67C0">
        <w:rPr>
          <w:sz w:val="28"/>
          <w:szCs w:val="28"/>
        </w:rPr>
        <w:t xml:space="preserve">на </w:t>
      </w:r>
      <w:r w:rsidR="00CE67C0">
        <w:rPr>
          <w:sz w:val="28"/>
          <w:szCs w:val="28"/>
        </w:rPr>
        <w:lastRenderedPageBreak/>
        <w:t>отчуждение</w:t>
      </w:r>
      <w:r w:rsidR="000550A5">
        <w:rPr>
          <w:sz w:val="28"/>
          <w:szCs w:val="28"/>
        </w:rPr>
        <w:t xml:space="preserve"> недвижимого имущества</w:t>
      </w:r>
      <w:r w:rsidR="00AA3BA5">
        <w:rPr>
          <w:sz w:val="28"/>
          <w:szCs w:val="28"/>
        </w:rPr>
        <w:t>,</w:t>
      </w:r>
      <w:r w:rsidR="008664D2">
        <w:rPr>
          <w:sz w:val="28"/>
          <w:szCs w:val="28"/>
        </w:rPr>
        <w:t xml:space="preserve"> на распоряжение</w:t>
      </w:r>
      <w:r w:rsidR="006D7DDD">
        <w:rPr>
          <w:sz w:val="28"/>
          <w:szCs w:val="28"/>
        </w:rPr>
        <w:t xml:space="preserve"> имуществом </w:t>
      </w:r>
      <w:r w:rsidR="00FD03D7">
        <w:rPr>
          <w:sz w:val="28"/>
          <w:szCs w:val="28"/>
        </w:rPr>
        <w:t>недееспособного или ограниченно дееспособного гражданина</w:t>
      </w:r>
      <w:r w:rsidR="008664D2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913">
        <w:rPr>
          <w:sz w:val="28"/>
          <w:szCs w:val="28"/>
        </w:rPr>
        <w:t xml:space="preserve">  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</w:t>
      </w:r>
      <w:r w:rsidR="008664D2">
        <w:rPr>
          <w:sz w:val="28"/>
          <w:szCs w:val="28"/>
        </w:rPr>
        <w:t xml:space="preserve">альный срок исполнения указанных административных процедур – 30 </w:t>
      </w:r>
      <w:r>
        <w:rPr>
          <w:sz w:val="28"/>
          <w:szCs w:val="28"/>
        </w:rPr>
        <w:t xml:space="preserve"> дней.</w:t>
      </w:r>
    </w:p>
    <w:p w:rsidR="006D7DDD" w:rsidRDefault="008664D2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52745">
        <w:rPr>
          <w:sz w:val="28"/>
          <w:szCs w:val="28"/>
        </w:rPr>
        <w:t>отдела</w:t>
      </w:r>
      <w:r w:rsidR="006D7DDD">
        <w:rPr>
          <w:sz w:val="28"/>
          <w:szCs w:val="28"/>
        </w:rPr>
        <w:t xml:space="preserve"> </w:t>
      </w:r>
      <w:r w:rsidR="005967DA">
        <w:rPr>
          <w:sz w:val="28"/>
          <w:szCs w:val="28"/>
        </w:rPr>
        <w:t>по опеке</w:t>
      </w:r>
      <w:r w:rsidR="006D7DDD">
        <w:rPr>
          <w:sz w:val="28"/>
          <w:szCs w:val="28"/>
        </w:rPr>
        <w:t xml:space="preserve"> и попечитель</w:t>
      </w:r>
      <w:r w:rsidR="005967DA">
        <w:rPr>
          <w:sz w:val="28"/>
          <w:szCs w:val="28"/>
        </w:rPr>
        <w:t>ству</w:t>
      </w:r>
      <w:r>
        <w:rPr>
          <w:sz w:val="28"/>
          <w:szCs w:val="28"/>
        </w:rPr>
        <w:t>, ответственный</w:t>
      </w:r>
      <w:r w:rsidR="00361913">
        <w:rPr>
          <w:sz w:val="28"/>
          <w:szCs w:val="28"/>
        </w:rPr>
        <w:t xml:space="preserve"> за предоставление государственной</w:t>
      </w:r>
      <w:r w:rsidR="006D7DDD">
        <w:rPr>
          <w:sz w:val="28"/>
          <w:szCs w:val="28"/>
        </w:rPr>
        <w:t xml:space="preserve"> услуги, в течение 3 раб</w:t>
      </w:r>
      <w:r>
        <w:rPr>
          <w:sz w:val="28"/>
          <w:szCs w:val="28"/>
        </w:rPr>
        <w:t>очих дней</w:t>
      </w:r>
      <w:r w:rsidR="006D7DDD">
        <w:rPr>
          <w:sz w:val="28"/>
          <w:szCs w:val="28"/>
        </w:rPr>
        <w:t xml:space="preserve"> направляет заявителю уведомление о принятии решения либо сообщает по телефону или электронной почте.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7DDD" w:rsidRPr="00F4159E" w:rsidRDefault="006D7DDD" w:rsidP="006D7DD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D7DDD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265A8">
        <w:rPr>
          <w:b/>
          <w:sz w:val="28"/>
          <w:szCs w:val="28"/>
        </w:rPr>
        <w:t>4</w:t>
      </w:r>
      <w:r w:rsidRPr="00F4159E">
        <w:rPr>
          <w:b/>
          <w:sz w:val="28"/>
          <w:szCs w:val="28"/>
        </w:rPr>
        <w:t>.</w:t>
      </w:r>
      <w:r w:rsidR="00C265A8">
        <w:rPr>
          <w:b/>
          <w:sz w:val="28"/>
          <w:szCs w:val="28"/>
        </w:rPr>
        <w:t xml:space="preserve"> Порядок и формы</w:t>
      </w:r>
      <w:r w:rsidRPr="00F4159E">
        <w:rPr>
          <w:b/>
          <w:sz w:val="28"/>
          <w:szCs w:val="28"/>
        </w:rPr>
        <w:t xml:space="preserve"> </w:t>
      </w:r>
      <w:r w:rsidR="009F7487">
        <w:rPr>
          <w:b/>
          <w:sz w:val="28"/>
          <w:szCs w:val="28"/>
        </w:rPr>
        <w:t>контроля за предоставлением</w:t>
      </w:r>
    </w:p>
    <w:p w:rsidR="006D7DDD" w:rsidRDefault="006718A0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82C6A">
        <w:rPr>
          <w:b/>
          <w:sz w:val="28"/>
          <w:szCs w:val="28"/>
        </w:rPr>
        <w:t xml:space="preserve">осударственной </w:t>
      </w:r>
      <w:r w:rsidR="00C265A8">
        <w:rPr>
          <w:b/>
          <w:sz w:val="28"/>
          <w:szCs w:val="28"/>
        </w:rPr>
        <w:t xml:space="preserve"> услуги</w:t>
      </w:r>
    </w:p>
    <w:p w:rsidR="00DA2645" w:rsidRDefault="00DA2645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664D2" w:rsidRDefault="008664D2" w:rsidP="0086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(бездействие)  должностных лиц.</w:t>
      </w:r>
    </w:p>
    <w:p w:rsidR="006D7DDD" w:rsidRDefault="008664D2" w:rsidP="0086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5075D9" w:rsidRPr="0068665C" w:rsidRDefault="005075D9" w:rsidP="005075D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4.2. 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государственной услуги осуществляют  специалисты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№1000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6D7DDD" w:rsidRDefault="0028176A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D7DDD">
        <w:rPr>
          <w:sz w:val="28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 w:rsidR="006D7DDD">
        <w:rPr>
          <w:sz w:val="28"/>
          <w:szCs w:val="28"/>
        </w:rPr>
        <w:t>а</w:t>
      </w:r>
      <w:r w:rsidR="006D7DDD">
        <w:rPr>
          <w:sz w:val="28"/>
          <w:szCs w:val="28"/>
        </w:rPr>
        <w:t>стоящего Административного регламента, иных правовых актов Российской Фед</w:t>
      </w:r>
      <w:r>
        <w:rPr>
          <w:sz w:val="28"/>
          <w:szCs w:val="28"/>
        </w:rPr>
        <w:t>ераци</w:t>
      </w:r>
      <w:r w:rsidR="00E44286">
        <w:rPr>
          <w:sz w:val="28"/>
          <w:szCs w:val="28"/>
        </w:rPr>
        <w:t>и.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9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услуги</w:t>
      </w:r>
      <w:r w:rsidR="00DA2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967D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 несут персональную ответственность за соблюд</w:t>
      </w:r>
      <w:r>
        <w:rPr>
          <w:sz w:val="28"/>
          <w:szCs w:val="28"/>
        </w:rPr>
        <w:t>е</w:t>
      </w:r>
      <w:r w:rsidR="0028176A">
        <w:rPr>
          <w:sz w:val="28"/>
          <w:szCs w:val="28"/>
        </w:rPr>
        <w:t>ние сроков и последовательность</w:t>
      </w:r>
      <w:r>
        <w:rPr>
          <w:sz w:val="28"/>
          <w:szCs w:val="28"/>
        </w:rPr>
        <w:t xml:space="preserve">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DDD" w:rsidRDefault="006D7DDD" w:rsidP="006D7DDD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9E64CB" w:rsidRPr="009E64CB" w:rsidRDefault="009E64CB" w:rsidP="009E64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64CB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4F67DC" w:rsidRPr="004F67DC">
        <w:rPr>
          <w:b/>
          <w:i/>
          <w:sz w:val="28"/>
          <w:szCs w:val="28"/>
        </w:rPr>
        <w:t>(в ред. Постановления Главы района №0462 от 13.04.2020 г.)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64CB" w:rsidRPr="009E64CB" w:rsidRDefault="009E64CB" w:rsidP="009E64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CB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 w:rsidRPr="009E64CB">
        <w:rPr>
          <w:sz w:val="28"/>
          <w:szCs w:val="28"/>
        </w:rPr>
        <w:lastRenderedPageBreak/>
        <w:t xml:space="preserve">должностного лица органа, предоставляющего государственную услугу, либо муниципального служащего 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64CB">
        <w:rPr>
          <w:sz w:val="28"/>
          <w:szCs w:val="28"/>
        </w:rPr>
        <w:t xml:space="preserve">5.1. </w:t>
      </w:r>
      <w:r w:rsidRPr="009E64CB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sz w:val="28"/>
          <w:szCs w:val="28"/>
        </w:rPr>
        <w:t>1) нарушение с</w:t>
      </w:r>
      <w:r w:rsidRPr="009E64CB">
        <w:rPr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64CB">
        <w:rPr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9E64CB">
        <w:rPr>
          <w:sz w:val="28"/>
          <w:szCs w:val="28"/>
        </w:rPr>
        <w:t>государственной услуги;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9E64CB" w:rsidRPr="009E64CB" w:rsidRDefault="009E64CB" w:rsidP="009E64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64CB">
        <w:rPr>
          <w:sz w:val="28"/>
          <w:szCs w:val="28"/>
        </w:rPr>
        <w:t xml:space="preserve">5.2. Заявитель вправе обжаловать в досудебном (внесудебном) порядке решения и действия (бездействие) органа, предоставляющего государственную </w:t>
      </w:r>
      <w:r w:rsidRPr="009E64CB">
        <w:rPr>
          <w:sz w:val="28"/>
          <w:szCs w:val="28"/>
        </w:rPr>
        <w:lastRenderedPageBreak/>
        <w:t>услугу, должностного лица органа, предоставляющего государственную услугу либо муниципального служащего.</w:t>
      </w:r>
      <w:r w:rsidRPr="009E64CB">
        <w:rPr>
          <w:b/>
          <w:sz w:val="28"/>
          <w:szCs w:val="28"/>
        </w:rPr>
        <w:t xml:space="preserve"> </w:t>
      </w:r>
    </w:p>
    <w:p w:rsidR="009E64CB" w:rsidRPr="009E64CB" w:rsidRDefault="009E64CB" w:rsidP="009E64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9E64CB" w:rsidRPr="009E64CB" w:rsidRDefault="009E64CB" w:rsidP="009E64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9E64CB" w:rsidRPr="009E64CB" w:rsidRDefault="009E64CB" w:rsidP="009E6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9E64CB" w:rsidRPr="009E64CB" w:rsidRDefault="009E64CB" w:rsidP="009E64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9E64CB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9E64CB" w:rsidRPr="009E64CB" w:rsidRDefault="009E64CB" w:rsidP="009E64CB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9E64CB">
        <w:rPr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26" w:history="1">
        <w:r w:rsidRPr="009E64CB">
          <w:rPr>
            <w:rStyle w:val="a3"/>
            <w:sz w:val="28"/>
            <w:szCs w:val="28"/>
            <w:lang w:val="en-US"/>
          </w:rPr>
          <w:t>www</w:t>
        </w:r>
        <w:r w:rsidRPr="009E64CB">
          <w:rPr>
            <w:rStyle w:val="a3"/>
            <w:sz w:val="28"/>
            <w:szCs w:val="28"/>
          </w:rPr>
          <w:t>.</w:t>
        </w:r>
        <w:r w:rsidRPr="009E64CB">
          <w:rPr>
            <w:rStyle w:val="a3"/>
            <w:sz w:val="28"/>
            <w:szCs w:val="28"/>
            <w:lang w:val="en-US"/>
          </w:rPr>
          <w:t>a</w:t>
        </w:r>
        <w:r w:rsidRPr="009E64CB">
          <w:rPr>
            <w:rStyle w:val="a3"/>
            <w:sz w:val="28"/>
            <w:szCs w:val="28"/>
          </w:rPr>
          <w:t>лмазный-край.рф</w:t>
        </w:r>
      </w:hyperlink>
      <w:r w:rsidRPr="009E64CB">
        <w:rPr>
          <w:rStyle w:val="a3"/>
          <w:sz w:val="28"/>
          <w:szCs w:val="28"/>
        </w:rPr>
        <w:t>)</w:t>
      </w:r>
      <w:r w:rsidRPr="009E64CB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9E64CB" w:rsidRPr="009E64CB" w:rsidRDefault="009E64CB" w:rsidP="009E64CB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9E64CB">
        <w:rPr>
          <w:sz w:val="28"/>
          <w:szCs w:val="28"/>
        </w:rPr>
        <w:t>Общие требования к порядку подачи и рассмотрения жалобы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9E64CB">
        <w:rPr>
          <w:color w:val="000000"/>
          <w:sz w:val="28"/>
          <w:szCs w:val="28"/>
        </w:rPr>
        <w:t xml:space="preserve"> (</w:t>
      </w:r>
      <w:hyperlink r:id="rId27" w:history="1">
        <w:r w:rsidRPr="009E64CB">
          <w:rPr>
            <w:rStyle w:val="a3"/>
            <w:sz w:val="28"/>
            <w:szCs w:val="28"/>
            <w:lang w:val="en-US"/>
          </w:rPr>
          <w:t>www</w:t>
        </w:r>
        <w:r w:rsidRPr="009E64CB">
          <w:rPr>
            <w:rStyle w:val="a3"/>
            <w:sz w:val="28"/>
            <w:szCs w:val="28"/>
          </w:rPr>
          <w:t>.</w:t>
        </w:r>
        <w:r w:rsidRPr="009E64CB">
          <w:rPr>
            <w:rStyle w:val="a3"/>
            <w:sz w:val="28"/>
            <w:szCs w:val="28"/>
            <w:lang w:val="en-US"/>
          </w:rPr>
          <w:t>a</w:t>
        </w:r>
        <w:r w:rsidRPr="009E64CB">
          <w:rPr>
            <w:rStyle w:val="a3"/>
            <w:sz w:val="28"/>
            <w:szCs w:val="28"/>
          </w:rPr>
          <w:t>лмазный-край.рф</w:t>
        </w:r>
      </w:hyperlink>
      <w:r w:rsidRPr="009E64CB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</w:t>
      </w:r>
      <w:r w:rsidRPr="009E64CB">
        <w:rPr>
          <w:sz w:val="28"/>
          <w:szCs w:val="28"/>
        </w:rPr>
        <w:lastRenderedPageBreak/>
        <w:t xml:space="preserve">муниципальных услуг (функций) Республики Саха (Якутия) (www.e-yakutia.ru), а также может быть принята при личном приеме заявителя.  </w:t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</w:r>
      <w:r w:rsidRPr="009E64CB">
        <w:rPr>
          <w:sz w:val="28"/>
          <w:szCs w:val="28"/>
        </w:rPr>
        <w:tab/>
        <w:t xml:space="preserve">5.10. Жалоба должна содержать: 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64CB" w:rsidRPr="009E64CB" w:rsidRDefault="009E64CB" w:rsidP="009E6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64CB">
        <w:rPr>
          <w:sz w:val="28"/>
          <w:szCs w:val="28"/>
        </w:rPr>
        <w:t>Срок рассмотрения жалобы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64CB">
        <w:rPr>
          <w:sz w:val="28"/>
          <w:szCs w:val="28"/>
        </w:rPr>
        <w:t>Результат рассмотрения жалобы</w:t>
      </w:r>
    </w:p>
    <w:p w:rsidR="009E64CB" w:rsidRPr="009E64CB" w:rsidRDefault="009E64CB" w:rsidP="009E64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Pr="009E64CB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2) в удовлетворении жалобы отказывается.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64CB" w:rsidRPr="009E64CB" w:rsidRDefault="009E64CB" w:rsidP="009E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4CB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9E64CB" w:rsidRDefault="009E64CB" w:rsidP="009E64CB">
      <w:pPr>
        <w:autoSpaceDE w:val="0"/>
        <w:autoSpaceDN w:val="0"/>
        <w:adjustRightInd w:val="0"/>
        <w:jc w:val="both"/>
      </w:pPr>
    </w:p>
    <w:p w:rsidR="009E64CB" w:rsidRDefault="009E64CB" w:rsidP="009E64CB">
      <w:pPr>
        <w:ind w:left="360"/>
        <w:jc w:val="both"/>
        <w:rPr>
          <w:szCs w:val="20"/>
        </w:rPr>
      </w:pPr>
    </w:p>
    <w:p w:rsidR="009E64CB" w:rsidRDefault="009E64CB" w:rsidP="009E64CB">
      <w:pPr>
        <w:ind w:left="360"/>
        <w:jc w:val="both"/>
      </w:pPr>
    </w:p>
    <w:p w:rsidR="009E64CB" w:rsidRDefault="009E64CB" w:rsidP="009E64CB">
      <w:pPr>
        <w:rPr>
          <w:rFonts w:ascii="Arial" w:hAnsi="Arial"/>
        </w:rPr>
      </w:pPr>
    </w:p>
    <w:p w:rsidR="00EA66D4" w:rsidRDefault="00EA66D4" w:rsidP="00EA66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1709" w:rsidRDefault="007D1709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66D4" w:rsidRDefault="00EA66D4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66D4" w:rsidRDefault="00EA66D4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02315" w:rsidRDefault="00902315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5967DA" w:rsidRDefault="005967DA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292D17" w:rsidRDefault="00292D17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292D17" w:rsidRDefault="00292D17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E93A5C" w:rsidRDefault="00E93A5C" w:rsidP="00652745">
      <w:pPr>
        <w:tabs>
          <w:tab w:val="left" w:pos="709"/>
        </w:tabs>
        <w:jc w:val="both"/>
        <w:rPr>
          <w:sz w:val="28"/>
          <w:szCs w:val="28"/>
        </w:rPr>
      </w:pPr>
    </w:p>
    <w:p w:rsidR="009E64CB" w:rsidRDefault="00AE0C89" w:rsidP="00AE0C8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</w:p>
    <w:p w:rsidR="00F60A2D" w:rsidRDefault="009E64CB" w:rsidP="00AE0C8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AE0C89">
        <w:t xml:space="preserve"> </w:t>
      </w:r>
      <w:r w:rsidR="00600317">
        <w:t xml:space="preserve">Приложение </w:t>
      </w:r>
      <w:r w:rsidR="00082C6A">
        <w:t xml:space="preserve"> </w:t>
      </w:r>
      <w:r w:rsidR="008B0C85">
        <w:t>№1</w:t>
      </w:r>
    </w:p>
    <w:p w:rsidR="00902315" w:rsidRDefault="00902315" w:rsidP="00652745"/>
    <w:p w:rsidR="00902315" w:rsidRDefault="00902315" w:rsidP="00652745"/>
    <w:p w:rsidR="00902315" w:rsidRDefault="00902315" w:rsidP="00652745"/>
    <w:p w:rsidR="00F60A2D" w:rsidRPr="00E64550" w:rsidRDefault="00F60A2D" w:rsidP="00F60A2D">
      <w:pPr>
        <w:jc w:val="center"/>
        <w:rPr>
          <w:b/>
          <w:sz w:val="32"/>
          <w:szCs w:val="32"/>
        </w:rPr>
      </w:pPr>
      <w:r w:rsidRPr="00E64550">
        <w:rPr>
          <w:b/>
          <w:sz w:val="32"/>
          <w:szCs w:val="32"/>
        </w:rPr>
        <w:t>Блок-схема</w:t>
      </w:r>
    </w:p>
    <w:p w:rsidR="00F60A2D" w:rsidRDefault="00F60A2D" w:rsidP="00F60A2D"/>
    <w:p w:rsidR="00F60A2D" w:rsidRDefault="00F60A2D" w:rsidP="00F60A2D"/>
    <w:p w:rsidR="00F60A2D" w:rsidRDefault="00F60A2D" w:rsidP="00F60A2D"/>
    <w:p w:rsidR="00F60A2D" w:rsidRDefault="00F60A2D" w:rsidP="00F60A2D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F60A2D" w:rsidTr="00E93A5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080" w:type="dxa"/>
          </w:tcPr>
          <w:p w:rsidR="00F60A2D" w:rsidRDefault="00E4668E" w:rsidP="00F60A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314325</wp:posOffset>
                      </wp:positionV>
                      <wp:extent cx="0" cy="1257300"/>
                      <wp:effectExtent l="60960" t="5080" r="53340" b="2349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1C41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24.75pt" to="210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Wb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600317">
              <w:t>Прием заявления и</w:t>
            </w:r>
            <w:r w:rsidR="00F60A2D">
              <w:t xml:space="preserve"> подготовка документов </w:t>
            </w:r>
            <w:r w:rsidR="00FD03D7">
              <w:t>для предоставления государственной</w:t>
            </w:r>
            <w:r w:rsidR="00F60A2D">
              <w:t xml:space="preserve"> услуги</w:t>
            </w:r>
          </w:p>
        </w:tc>
      </w:tr>
    </w:tbl>
    <w:p w:rsidR="00F60A2D" w:rsidRDefault="00F60A2D" w:rsidP="00F60A2D">
      <w:pPr>
        <w:jc w:val="center"/>
      </w:pPr>
    </w:p>
    <w:p w:rsidR="00F60A2D" w:rsidRDefault="00E4668E" w:rsidP="00F60A2D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1028700"/>
                <wp:effectExtent l="2540" t="3810" r="0" b="0"/>
                <wp:docPr id="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065B712" id="Полотно 3" o:spid="_x0000_s1026" editas="canvas" style="width:459pt;height:81pt;mso-position-horizontal-relative:char;mso-position-vertical-relative:line" coordsize="5829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jAkHTcAAAABQEAAA8AAABkcnMv&#10;ZG93bnJldi54bWxMj0FLw0AQhe+C/2EZwYvYTaqGNGZTRBBE8NDWQo+b7JiNZmdDdtPGf+/oRS8D&#10;j/d4871yPbteHHEMnScF6SIBgdR401Gr4G33dJ2DCFGT0b0nVPCFAdbV+VmpC+NPtMHjNraCSygU&#10;WoGNcSikDI1Fp8PCD0jsvfvR6chybKUZ9YnLXS+XSZJJpzviD1YP+Gix+dxOTsFLk119pPV0cPnr&#10;3t7c9YfnuLtV6vJifrgHEXGOf2H4wWd0qJip9hOZIHoFPCT+XvZWac6y5lC2TE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MCQd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F60A2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100" w:type="dxa"/>
          </w:tcPr>
          <w:p w:rsidR="00F60A2D" w:rsidRDefault="00F60A2D" w:rsidP="00F60A2D">
            <w:pPr>
              <w:jc w:val="center"/>
            </w:pPr>
            <w:r>
              <w:t>Рассмотрение заявлени</w:t>
            </w:r>
            <w:r w:rsidR="008B0C85">
              <w:t>я о предоставлении государственной</w:t>
            </w:r>
            <w:r>
              <w:t xml:space="preserve"> услуги</w:t>
            </w:r>
          </w:p>
        </w:tc>
      </w:tr>
    </w:tbl>
    <w:p w:rsidR="00F60A2D" w:rsidRDefault="00E4668E" w:rsidP="00F60A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-8255</wp:posOffset>
                </wp:positionV>
                <wp:extent cx="0" cy="342900"/>
                <wp:effectExtent l="53340" t="10160" r="60960" b="184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5D9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65pt" to="23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fN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fToExvXAEOldrZkBs9q2ez1fSbQ0pXLVEHHhm+XAyEZSEieRMSNs4A/r7/rBn4kKPXUaZz&#10;Y7sACQKgc6zG5V4NfvaIDocUTh/yySKN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-8255</wp:posOffset>
                </wp:positionV>
                <wp:extent cx="0" cy="0"/>
                <wp:effectExtent l="5715" t="57785" r="22860" b="565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CC4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65pt" to="23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lY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N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">
                <v:stroke endarrow="block"/>
              </v:line>
            </w:pict>
          </mc:Fallback>
        </mc:AlternateContent>
      </w:r>
    </w:p>
    <w:p w:rsidR="00F60A2D" w:rsidRDefault="00F60A2D" w:rsidP="00F60A2D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60A2D" w:rsidRPr="004060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</w:tcPr>
          <w:p w:rsidR="00F60A2D" w:rsidRPr="004060BA" w:rsidRDefault="00F60A2D" w:rsidP="00F60A2D">
            <w:pPr>
              <w:jc w:val="center"/>
              <w:rPr>
                <w:b/>
              </w:rPr>
            </w:pPr>
            <w:r w:rsidRPr="004060BA">
              <w:rPr>
                <w:b/>
              </w:rPr>
              <w:t>Принятие решения</w:t>
            </w:r>
          </w:p>
        </w:tc>
      </w:tr>
    </w:tbl>
    <w:p w:rsidR="00F60A2D" w:rsidRPr="004060BA" w:rsidRDefault="00E4668E" w:rsidP="00F60A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457200" cy="457200"/>
                <wp:effectExtent l="53340" t="5080" r="13335" b="520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0886" id="Line 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4pt" to="16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qeMQIAAFgEAAAOAAAAZHJzL2Uyb0RvYy54bWysVMGO2jAQvVfqP1i+QxIaW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-5080</wp:posOffset>
                </wp:positionV>
                <wp:extent cx="342900" cy="571500"/>
                <wp:effectExtent l="5715" t="5080" r="51435" b="4254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E0C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pt" to="32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217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F60A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60A2D" w:rsidRDefault="0098749E" w:rsidP="00F60A2D">
            <w:pPr>
              <w:jc w:val="both"/>
            </w:pPr>
            <w:r>
              <w:t>О</w:t>
            </w:r>
            <w:r w:rsidR="00F60A2D">
              <w:t xml:space="preserve"> предоставлении услуги</w:t>
            </w:r>
          </w:p>
        </w:tc>
      </w:tr>
    </w:tbl>
    <w:p w:rsidR="0034424D" w:rsidRPr="0034424D" w:rsidRDefault="0034424D" w:rsidP="0034424D">
      <w:pPr>
        <w:rPr>
          <w:vanish/>
        </w:rPr>
      </w:pPr>
    </w:p>
    <w:tbl>
      <w:tblPr>
        <w:tblpPr w:leftFromText="180" w:rightFromText="180" w:vertAnchor="text" w:tblpX="217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F60A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60A2D" w:rsidRDefault="00E4668E" w:rsidP="00F60A2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307975</wp:posOffset>
                      </wp:positionV>
                      <wp:extent cx="0" cy="228600"/>
                      <wp:effectExtent l="53340" t="5080" r="60960" b="2349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C19B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24.25pt" to="97.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xQ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5967DA">
              <w:t>Издание П</w:t>
            </w:r>
            <w:r w:rsidR="000A48C1">
              <w:t>остановления</w:t>
            </w:r>
          </w:p>
        </w:tc>
      </w:tr>
    </w:tbl>
    <w:p w:rsidR="0034424D" w:rsidRPr="0034424D" w:rsidRDefault="0034424D" w:rsidP="0034424D">
      <w:pPr>
        <w:rPr>
          <w:vanish/>
        </w:rPr>
      </w:pPr>
    </w:p>
    <w:p w:rsidR="0034424D" w:rsidRPr="0034424D" w:rsidRDefault="0034424D" w:rsidP="0034424D">
      <w:pPr>
        <w:rPr>
          <w:vanish/>
        </w:rPr>
      </w:pPr>
    </w:p>
    <w:tbl>
      <w:tblPr>
        <w:tblpPr w:leftFromText="180" w:rightFromText="180" w:vertAnchor="text" w:tblpX="217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F60A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60A2D" w:rsidRDefault="00F60A2D" w:rsidP="00F60A2D">
            <w:pPr>
              <w:jc w:val="both"/>
            </w:pPr>
            <w:r>
              <w:t>Уведомление заявителя о предоставлении услуги</w:t>
            </w:r>
          </w:p>
        </w:tc>
      </w:tr>
    </w:tbl>
    <w:p w:rsidR="0034424D" w:rsidRPr="0034424D" w:rsidRDefault="0034424D" w:rsidP="0034424D">
      <w:pPr>
        <w:rPr>
          <w:vanish/>
        </w:rPr>
      </w:pPr>
    </w:p>
    <w:tbl>
      <w:tblPr>
        <w:tblpPr w:leftFromText="180" w:rightFromText="180" w:vertAnchor="text" w:tblpX="4933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F60A2D">
        <w:tblPrEx>
          <w:tblCellMar>
            <w:top w:w="0" w:type="dxa"/>
            <w:bottom w:w="0" w:type="dxa"/>
          </w:tblCellMar>
        </w:tblPrEx>
        <w:tc>
          <w:tcPr>
            <w:tcW w:w="4104" w:type="dxa"/>
          </w:tcPr>
          <w:p w:rsidR="00F60A2D" w:rsidRDefault="0098749E" w:rsidP="00F60A2D">
            <w:pPr>
              <w:jc w:val="both"/>
            </w:pPr>
            <w:r>
              <w:t>О</w:t>
            </w:r>
            <w:r w:rsidR="00F60A2D">
              <w:t>б отказе в предоставлении услуги</w:t>
            </w:r>
          </w:p>
        </w:tc>
      </w:tr>
    </w:tbl>
    <w:p w:rsidR="0034424D" w:rsidRPr="0034424D" w:rsidRDefault="0034424D" w:rsidP="0034424D">
      <w:pPr>
        <w:rPr>
          <w:vanish/>
        </w:rPr>
      </w:pPr>
    </w:p>
    <w:tbl>
      <w:tblPr>
        <w:tblpPr w:leftFromText="180" w:rightFromText="180" w:vertAnchor="text" w:tblpX="4825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2"/>
      </w:tblGrid>
      <w:tr w:rsidR="00F60A2D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F60A2D" w:rsidRDefault="00F60A2D" w:rsidP="00F60A2D">
            <w:pPr>
              <w:jc w:val="both"/>
            </w:pPr>
            <w:r>
              <w:t>Уведомление заявителя об отказе в предоставлении услуги</w:t>
            </w:r>
          </w:p>
        </w:tc>
      </w:tr>
    </w:tbl>
    <w:p w:rsidR="00F60A2D" w:rsidRDefault="00F60A2D" w:rsidP="00F60A2D">
      <w:pPr>
        <w:jc w:val="both"/>
      </w:pPr>
      <w:r>
        <w:t xml:space="preserve">                </w:t>
      </w:r>
    </w:p>
    <w:p w:rsidR="00F60A2D" w:rsidRPr="004060BA" w:rsidRDefault="00F60A2D" w:rsidP="00F60A2D"/>
    <w:p w:rsidR="00F60A2D" w:rsidRPr="004060BA" w:rsidRDefault="00E4668E" w:rsidP="00F60A2D">
      <w:pPr>
        <w:tabs>
          <w:tab w:val="left" w:pos="39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1183640</wp:posOffset>
                </wp:positionV>
                <wp:extent cx="0" cy="342900"/>
                <wp:effectExtent l="58420" t="5080" r="55880" b="234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CFE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3.2pt" to="10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GKQIAAEo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269240</wp:posOffset>
                </wp:positionV>
                <wp:extent cx="0" cy="228600"/>
                <wp:effectExtent l="58420" t="5080" r="55880" b="2349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EB5E2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1.2pt" to="33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2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0" cy="228600"/>
                <wp:effectExtent l="58420" t="5080" r="55880" b="234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5096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10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Pa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PEgzGFeCR612NhRHz+rJPGr6zSGl646oA48Uny8G4rIQkbwKCRtnIMF++KQZ+JCj11Gn&#10;c2v7AAkKoHNsx+XeDn72iI6HFE7zfDFPY6cSUt7ijHX+I9c9CkaFJX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F60A2D">
        <w:tab/>
      </w:r>
    </w:p>
    <w:p w:rsidR="00F60A2D" w:rsidRPr="00704366" w:rsidRDefault="00F60A2D" w:rsidP="00F60A2D">
      <w:pPr>
        <w:jc w:val="center"/>
      </w:pPr>
    </w:p>
    <w:p w:rsidR="00F60A2D" w:rsidRPr="00DB4226" w:rsidRDefault="00F60A2D" w:rsidP="00F60A2D"/>
    <w:p w:rsidR="00F60A2D" w:rsidRPr="00DB4226" w:rsidRDefault="00F60A2D" w:rsidP="00F60A2D"/>
    <w:p w:rsidR="00F60A2D" w:rsidRPr="00DB4226" w:rsidRDefault="00F60A2D" w:rsidP="00F60A2D"/>
    <w:p w:rsidR="00F60A2D" w:rsidRPr="00DB4226" w:rsidRDefault="00F60A2D" w:rsidP="00F60A2D"/>
    <w:p w:rsidR="00F60A2D" w:rsidRPr="00DB4226" w:rsidRDefault="00F60A2D" w:rsidP="00F60A2D"/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 w:rsidP="00F60A2D">
      <w:pPr>
        <w:jc w:val="center"/>
      </w:pPr>
    </w:p>
    <w:p w:rsidR="00F60A2D" w:rsidRDefault="00F60A2D"/>
    <w:sectPr w:rsidR="00F60A2D" w:rsidSect="00AE0C8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AC"/>
    <w:multiLevelType w:val="multilevel"/>
    <w:tmpl w:val="76D898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 w15:restartNumberingAfterBreak="0">
    <w:nsid w:val="1A7D6297"/>
    <w:multiLevelType w:val="multilevel"/>
    <w:tmpl w:val="16F4E0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2" w15:restartNumberingAfterBreak="0">
    <w:nsid w:val="708B612A"/>
    <w:multiLevelType w:val="multilevel"/>
    <w:tmpl w:val="CE9E2E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73845056"/>
    <w:multiLevelType w:val="multilevel"/>
    <w:tmpl w:val="8ADA55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D"/>
    <w:rsid w:val="0002328B"/>
    <w:rsid w:val="000415FE"/>
    <w:rsid w:val="000463B2"/>
    <w:rsid w:val="0005140D"/>
    <w:rsid w:val="000550A5"/>
    <w:rsid w:val="000607CB"/>
    <w:rsid w:val="00075D7E"/>
    <w:rsid w:val="00082C6A"/>
    <w:rsid w:val="000935D3"/>
    <w:rsid w:val="000A48C1"/>
    <w:rsid w:val="000C04FF"/>
    <w:rsid w:val="000E44E0"/>
    <w:rsid w:val="000E7936"/>
    <w:rsid w:val="00122B57"/>
    <w:rsid w:val="001656A2"/>
    <w:rsid w:val="001C562F"/>
    <w:rsid w:val="001D1BE2"/>
    <w:rsid w:val="001D5809"/>
    <w:rsid w:val="001E61C3"/>
    <w:rsid w:val="00214435"/>
    <w:rsid w:val="0021615E"/>
    <w:rsid w:val="0028176A"/>
    <w:rsid w:val="002906EF"/>
    <w:rsid w:val="00292D17"/>
    <w:rsid w:val="00293B1D"/>
    <w:rsid w:val="002A009B"/>
    <w:rsid w:val="002A0576"/>
    <w:rsid w:val="002A1616"/>
    <w:rsid w:val="002A538D"/>
    <w:rsid w:val="002B1452"/>
    <w:rsid w:val="002B190C"/>
    <w:rsid w:val="002C5BC8"/>
    <w:rsid w:val="002D0D91"/>
    <w:rsid w:val="002D5882"/>
    <w:rsid w:val="002E36D8"/>
    <w:rsid w:val="002F1A2D"/>
    <w:rsid w:val="002F45A3"/>
    <w:rsid w:val="00312660"/>
    <w:rsid w:val="0034424D"/>
    <w:rsid w:val="00354A38"/>
    <w:rsid w:val="003562B1"/>
    <w:rsid w:val="00361913"/>
    <w:rsid w:val="00381502"/>
    <w:rsid w:val="003821CB"/>
    <w:rsid w:val="00384BA2"/>
    <w:rsid w:val="003A0513"/>
    <w:rsid w:val="003D3ADF"/>
    <w:rsid w:val="004060BA"/>
    <w:rsid w:val="00412402"/>
    <w:rsid w:val="00437671"/>
    <w:rsid w:val="004512A3"/>
    <w:rsid w:val="00451D06"/>
    <w:rsid w:val="00454E61"/>
    <w:rsid w:val="004C4904"/>
    <w:rsid w:val="004C659B"/>
    <w:rsid w:val="004D5F09"/>
    <w:rsid w:val="004E0116"/>
    <w:rsid w:val="004F67DC"/>
    <w:rsid w:val="00504206"/>
    <w:rsid w:val="005075D9"/>
    <w:rsid w:val="005158F7"/>
    <w:rsid w:val="00545FE3"/>
    <w:rsid w:val="00565EE7"/>
    <w:rsid w:val="00566F39"/>
    <w:rsid w:val="00571718"/>
    <w:rsid w:val="005877B8"/>
    <w:rsid w:val="005967DA"/>
    <w:rsid w:val="005D0C7A"/>
    <w:rsid w:val="005D40A6"/>
    <w:rsid w:val="005F1BF0"/>
    <w:rsid w:val="00600317"/>
    <w:rsid w:val="006023D9"/>
    <w:rsid w:val="00625D1E"/>
    <w:rsid w:val="0064437F"/>
    <w:rsid w:val="00652745"/>
    <w:rsid w:val="006614F5"/>
    <w:rsid w:val="006718A0"/>
    <w:rsid w:val="006772B3"/>
    <w:rsid w:val="00680585"/>
    <w:rsid w:val="0068319B"/>
    <w:rsid w:val="0068665C"/>
    <w:rsid w:val="00696E91"/>
    <w:rsid w:val="006D3D23"/>
    <w:rsid w:val="006D7DDD"/>
    <w:rsid w:val="00704366"/>
    <w:rsid w:val="00772BE3"/>
    <w:rsid w:val="00781707"/>
    <w:rsid w:val="007823A5"/>
    <w:rsid w:val="00782FF4"/>
    <w:rsid w:val="00792F7C"/>
    <w:rsid w:val="007C608F"/>
    <w:rsid w:val="007D1709"/>
    <w:rsid w:val="007F5ED2"/>
    <w:rsid w:val="007F63FB"/>
    <w:rsid w:val="007F72C5"/>
    <w:rsid w:val="00820187"/>
    <w:rsid w:val="008659CE"/>
    <w:rsid w:val="008662E5"/>
    <w:rsid w:val="008664D2"/>
    <w:rsid w:val="00866F1C"/>
    <w:rsid w:val="008B0C85"/>
    <w:rsid w:val="008C74F1"/>
    <w:rsid w:val="008F3732"/>
    <w:rsid w:val="00902315"/>
    <w:rsid w:val="009148CB"/>
    <w:rsid w:val="009461EC"/>
    <w:rsid w:val="00975C12"/>
    <w:rsid w:val="0098749E"/>
    <w:rsid w:val="009A2D86"/>
    <w:rsid w:val="009A5E36"/>
    <w:rsid w:val="009B2FE1"/>
    <w:rsid w:val="009E64CB"/>
    <w:rsid w:val="009F39C5"/>
    <w:rsid w:val="009F7487"/>
    <w:rsid w:val="00A27CFE"/>
    <w:rsid w:val="00A44175"/>
    <w:rsid w:val="00A70C1F"/>
    <w:rsid w:val="00AA3BA5"/>
    <w:rsid w:val="00AA46FD"/>
    <w:rsid w:val="00AB74E4"/>
    <w:rsid w:val="00AC690C"/>
    <w:rsid w:val="00AE0C89"/>
    <w:rsid w:val="00AF0A7B"/>
    <w:rsid w:val="00B05F9E"/>
    <w:rsid w:val="00B13E98"/>
    <w:rsid w:val="00B1786F"/>
    <w:rsid w:val="00B45294"/>
    <w:rsid w:val="00B7362B"/>
    <w:rsid w:val="00B911F5"/>
    <w:rsid w:val="00BD1D40"/>
    <w:rsid w:val="00BD3BC0"/>
    <w:rsid w:val="00BE1F03"/>
    <w:rsid w:val="00C02BFE"/>
    <w:rsid w:val="00C03F2A"/>
    <w:rsid w:val="00C06836"/>
    <w:rsid w:val="00C21C8A"/>
    <w:rsid w:val="00C26256"/>
    <w:rsid w:val="00C265A8"/>
    <w:rsid w:val="00C77750"/>
    <w:rsid w:val="00C82905"/>
    <w:rsid w:val="00CB0155"/>
    <w:rsid w:val="00CB04DE"/>
    <w:rsid w:val="00CC1C2A"/>
    <w:rsid w:val="00CC7EFA"/>
    <w:rsid w:val="00CE67C0"/>
    <w:rsid w:val="00CF313A"/>
    <w:rsid w:val="00D04DA6"/>
    <w:rsid w:val="00D22B4E"/>
    <w:rsid w:val="00D36EE9"/>
    <w:rsid w:val="00D75F1D"/>
    <w:rsid w:val="00D85741"/>
    <w:rsid w:val="00D90D6E"/>
    <w:rsid w:val="00DA2645"/>
    <w:rsid w:val="00DB4226"/>
    <w:rsid w:val="00E44286"/>
    <w:rsid w:val="00E4668E"/>
    <w:rsid w:val="00E64550"/>
    <w:rsid w:val="00E92A19"/>
    <w:rsid w:val="00E93A5C"/>
    <w:rsid w:val="00EA66D4"/>
    <w:rsid w:val="00EE49F7"/>
    <w:rsid w:val="00EF4C6B"/>
    <w:rsid w:val="00F02531"/>
    <w:rsid w:val="00F0328D"/>
    <w:rsid w:val="00F043A1"/>
    <w:rsid w:val="00F2647A"/>
    <w:rsid w:val="00F4159E"/>
    <w:rsid w:val="00F509E0"/>
    <w:rsid w:val="00F60A2D"/>
    <w:rsid w:val="00F9263B"/>
    <w:rsid w:val="00FC74FB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0ACDF"/>
  <w14:defaultImageDpi w14:val="0"/>
  <w15:docId w15:val="{C59499EB-D7A4-4BDE-AD3D-3984B4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D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81707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81707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6D7DDD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6D7DD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6D7DDD"/>
  </w:style>
  <w:style w:type="paragraph" w:styleId="a4">
    <w:name w:val="Title"/>
    <w:basedOn w:val="a"/>
    <w:link w:val="a5"/>
    <w:uiPriority w:val="10"/>
    <w:qFormat/>
    <w:rsid w:val="00781707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7D1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D1709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6D7D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075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075D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B04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juscontext">
    <w:name w:val="juscontext"/>
    <w:basedOn w:val="a"/>
    <w:rsid w:val="00CB04DE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74EAFAD5601E6F008CF498092C497AB3121F03A6B5C8945265C44E7B5WF24D" TargetMode="External"/><Relationship Id="rId26" Type="http://schemas.openxmlformats.org/officeDocument/2006/relationships/hyperlink" Target="http://www.a&#1083;&#1084;&#1072;&#1079;&#1085;&#1099;&#1081;-&#1082;&#1088;&#1072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1A1B99D7234A10487772129EB2DB1C008F071ACAF1AF06003E4F1004B6A13EE878FCC2B6DCB1EeCoEC" TargetMode="Externa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e-yakutia.ru/" TargetMode="External"/><Relationship Id="rId17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87EE4E6ABC20B4F791C564DF42C7E96431258B16645EDE5730C4EFD07192E2E14B7EAI2F" TargetMode="External"/><Relationship Id="rId20" Type="http://schemas.openxmlformats.org/officeDocument/2006/relationships/hyperlink" Target="http://www.e-yakut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yakutia.ru/" TargetMode="External"/><Relationship Id="rId11" Type="http://schemas.openxmlformats.org/officeDocument/2006/relationships/hyperlink" Target="http://www.e-yakutia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A2787EE4E6ABC20B4F791C564DF42C7E96431258B16645EDE5730C4EFD07192E2E14B7EAI7F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/" TargetMode="External"/><Relationship Id="rId14" Type="http://schemas.openxmlformats.org/officeDocument/2006/relationships/hyperlink" Target="consultantplus://offline/ref=A2787EE4E6ABC20B4F791C564DF42C7E954A1250B06645EDE5730C4EFDE0I7F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2017-03-17T09:01:00Z</cp:lastPrinted>
  <dcterms:created xsi:type="dcterms:W3CDTF">2020-08-22T04:04:00Z</dcterms:created>
  <dcterms:modified xsi:type="dcterms:W3CDTF">2020-08-22T04:04:00Z</dcterms:modified>
</cp:coreProperties>
</file>